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5211320"/>
    <w:bookmarkStart w:id="1" w:name="_Hlk167132058"/>
    <w:p w14:paraId="7BD8C853" w14:textId="6B069075" w:rsidR="00B25D32" w:rsidRPr="00A819DA" w:rsidRDefault="00B25D32" w:rsidP="00117BE5">
      <w:pPr>
        <w:pStyle w:val="Heading1"/>
        <w:numPr>
          <w:ilvl w:val="0"/>
          <w:numId w:val="0"/>
        </w:numPr>
        <w:jc w:val="center"/>
        <w:rPr>
          <w:rStyle w:val="BookTitle"/>
        </w:rPr>
      </w:pPr>
      <w:r>
        <w:rPr>
          <w:noProof/>
        </w:rPr>
        <mc:AlternateContent>
          <mc:Choice Requires="wps">
            <w:drawing>
              <wp:anchor distT="0" distB="0" distL="114300" distR="114300" simplePos="0" relativeHeight="251936256" behindDoc="0" locked="0" layoutInCell="1" allowOverlap="1" wp14:anchorId="21AD91E9" wp14:editId="1AC367F8">
                <wp:simplePos x="0" y="0"/>
                <wp:positionH relativeFrom="column">
                  <wp:posOffset>4870085</wp:posOffset>
                </wp:positionH>
                <wp:positionV relativeFrom="paragraph">
                  <wp:posOffset>-690836</wp:posOffset>
                </wp:positionV>
                <wp:extent cx="389299" cy="344032"/>
                <wp:effectExtent l="0" t="0" r="10795" b="18415"/>
                <wp:wrapNone/>
                <wp:docPr id="487754695" name="Rectangle 1"/>
                <wp:cNvGraphicFramePr/>
                <a:graphic xmlns:a="http://schemas.openxmlformats.org/drawingml/2006/main">
                  <a:graphicData uri="http://schemas.microsoft.com/office/word/2010/wordprocessingShape">
                    <wps:wsp>
                      <wps:cNvSpPr/>
                      <wps:spPr>
                        <a:xfrm>
                          <a:off x="0" y="0"/>
                          <a:ext cx="389299" cy="34403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7AE23" id="Rectangle 1" o:spid="_x0000_s1026" style="position:absolute;margin-left:383.45pt;margin-top:-54.4pt;width:30.65pt;height:27.1pt;z-index:25193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" fillcolor="white [3212]" strokecolor="white [3212]" strokeweight="1pt"/>
            </w:pict>
          </mc:Fallback>
        </mc:AlternateContent>
      </w:r>
      <w:r w:rsidRPr="00A819DA">
        <w:rPr>
          <w:rStyle w:val="BookTitle"/>
        </w:rPr>
        <w:t>SKRIPSI</w:t>
      </w:r>
      <w:bookmarkEnd w:id="0"/>
    </w:p>
    <w:p w14:paraId="7E84F669" w14:textId="77777777" w:rsidR="00B25D32" w:rsidRDefault="00B25D32" w:rsidP="00B25D32">
      <w:pPr>
        <w:tabs>
          <w:tab w:val="left" w:pos="3040"/>
          <w:tab w:val="center" w:pos="4135"/>
        </w:tabs>
        <w:spacing w:after="0" w:line="240" w:lineRule="auto"/>
        <w:jc w:val="center"/>
        <w:rPr>
          <w:rFonts w:cs="Times New Roman"/>
          <w:b/>
          <w:bCs/>
          <w:sz w:val="28"/>
          <w:szCs w:val="28"/>
        </w:rPr>
      </w:pPr>
    </w:p>
    <w:p w14:paraId="468A180E" w14:textId="790B48AC" w:rsidR="00B25D32" w:rsidRDefault="00B25D32" w:rsidP="00B25D32">
      <w:pPr>
        <w:tabs>
          <w:tab w:val="left" w:pos="3040"/>
          <w:tab w:val="center" w:pos="4135"/>
        </w:tabs>
        <w:spacing w:after="0" w:line="240" w:lineRule="auto"/>
        <w:jc w:val="center"/>
        <w:rPr>
          <w:rFonts w:cs="Times New Roman"/>
          <w:b/>
          <w:bCs/>
          <w:i/>
          <w:iCs/>
          <w:sz w:val="28"/>
          <w:szCs w:val="28"/>
        </w:rPr>
      </w:pPr>
      <w:r w:rsidRPr="00A819DA">
        <w:rPr>
          <w:rFonts w:cs="Times New Roman"/>
          <w:b/>
          <w:bCs/>
          <w:sz w:val="28"/>
          <w:szCs w:val="28"/>
        </w:rPr>
        <w:t>HUBUNGAN KEYAKINAN</w:t>
      </w:r>
      <w:r>
        <w:rPr>
          <w:rFonts w:cs="Times New Roman"/>
          <w:b/>
          <w:bCs/>
          <w:sz w:val="28"/>
          <w:szCs w:val="28"/>
        </w:rPr>
        <w:t xml:space="preserve"> </w:t>
      </w:r>
      <w:r w:rsidRPr="00A819DA">
        <w:rPr>
          <w:rFonts w:cs="Times New Roman"/>
          <w:b/>
          <w:bCs/>
          <w:sz w:val="28"/>
          <w:szCs w:val="28"/>
        </w:rPr>
        <w:t xml:space="preserve">DIRI </w:t>
      </w:r>
      <w:r w:rsidRPr="00A819DA">
        <w:rPr>
          <w:rFonts w:cs="Times New Roman"/>
          <w:b/>
          <w:bCs/>
          <w:i/>
          <w:iCs/>
          <w:sz w:val="28"/>
          <w:szCs w:val="28"/>
        </w:rPr>
        <w:t>(SELF-</w:t>
      </w:r>
      <w:r w:rsidR="00F716AC" w:rsidRPr="00F716AC">
        <w:rPr>
          <w:rFonts w:cs="Times New Roman"/>
          <w:b/>
          <w:bCs/>
          <w:i/>
          <w:iCs/>
          <w:sz w:val="28"/>
          <w:szCs w:val="28"/>
        </w:rPr>
        <w:t>EFFICACY</w:t>
      </w:r>
      <w:r w:rsidRPr="00A819DA">
        <w:rPr>
          <w:rFonts w:cs="Times New Roman"/>
          <w:b/>
          <w:bCs/>
          <w:i/>
          <w:iCs/>
          <w:sz w:val="28"/>
          <w:szCs w:val="28"/>
        </w:rPr>
        <w:t>)</w:t>
      </w:r>
    </w:p>
    <w:p w14:paraId="3AC9AD53" w14:textId="77777777" w:rsidR="00B25D32" w:rsidRPr="00DC7255" w:rsidRDefault="00B25D32" w:rsidP="00B25D32">
      <w:pPr>
        <w:tabs>
          <w:tab w:val="left" w:pos="3040"/>
          <w:tab w:val="center" w:pos="4135"/>
        </w:tabs>
        <w:spacing w:after="0" w:line="240" w:lineRule="auto"/>
        <w:jc w:val="center"/>
        <w:rPr>
          <w:rFonts w:cs="Times New Roman"/>
          <w:b/>
          <w:bCs/>
          <w:sz w:val="28"/>
          <w:szCs w:val="28"/>
          <w:lang w:val="de-DE"/>
        </w:rPr>
      </w:pPr>
      <w:r w:rsidRPr="00DC7255">
        <w:rPr>
          <w:rFonts w:cs="Times New Roman"/>
          <w:b/>
          <w:bCs/>
          <w:sz w:val="28"/>
          <w:szCs w:val="28"/>
          <w:lang w:val="de-DE"/>
        </w:rPr>
        <w:t xml:space="preserve">DENGAN KETAHANAN DIRI PASIEN TB PARU </w:t>
      </w:r>
    </w:p>
    <w:p w14:paraId="660B13A1" w14:textId="77777777" w:rsidR="00B25D32" w:rsidRDefault="00B25D32" w:rsidP="00B25D32">
      <w:pPr>
        <w:tabs>
          <w:tab w:val="left" w:pos="3040"/>
          <w:tab w:val="center" w:pos="4135"/>
        </w:tabs>
        <w:spacing w:after="0" w:line="240" w:lineRule="auto"/>
        <w:jc w:val="center"/>
        <w:rPr>
          <w:rFonts w:cs="Times New Roman"/>
          <w:b/>
          <w:bCs/>
          <w:sz w:val="28"/>
          <w:szCs w:val="28"/>
        </w:rPr>
      </w:pPr>
      <w:r w:rsidRPr="00A819DA">
        <w:rPr>
          <w:rFonts w:cs="Times New Roman"/>
          <w:b/>
          <w:bCs/>
          <w:sz w:val="28"/>
          <w:szCs w:val="28"/>
        </w:rPr>
        <w:t>DI</w:t>
      </w:r>
      <w:r w:rsidRPr="00A819DA">
        <w:rPr>
          <w:rFonts w:cs="Times New Roman"/>
          <w:b/>
          <w:bCs/>
          <w:sz w:val="36"/>
          <w:szCs w:val="36"/>
        </w:rPr>
        <w:t xml:space="preserve"> </w:t>
      </w:r>
      <w:r w:rsidRPr="00A819DA">
        <w:rPr>
          <w:rFonts w:cs="Times New Roman"/>
          <w:b/>
          <w:bCs/>
          <w:sz w:val="28"/>
          <w:szCs w:val="28"/>
        </w:rPr>
        <w:t>PUSKESMAS KEPUTIH</w:t>
      </w:r>
    </w:p>
    <w:p w14:paraId="51FCF675" w14:textId="77777777" w:rsidR="00B25D32" w:rsidRPr="00A819DA" w:rsidRDefault="00B25D32" w:rsidP="00B25D32">
      <w:pPr>
        <w:tabs>
          <w:tab w:val="left" w:pos="3040"/>
          <w:tab w:val="center" w:pos="4135"/>
        </w:tabs>
        <w:spacing w:after="0" w:line="240" w:lineRule="auto"/>
        <w:jc w:val="center"/>
        <w:rPr>
          <w:rFonts w:cs="Times New Roman"/>
          <w:b/>
          <w:bCs/>
          <w:sz w:val="28"/>
          <w:szCs w:val="28"/>
        </w:rPr>
      </w:pPr>
      <w:r w:rsidRPr="00A819DA">
        <w:rPr>
          <w:rFonts w:cs="Times New Roman"/>
          <w:b/>
          <w:bCs/>
          <w:sz w:val="28"/>
          <w:szCs w:val="28"/>
        </w:rPr>
        <w:t>SURABAYA</w:t>
      </w:r>
    </w:p>
    <w:p w14:paraId="7087C0B7" w14:textId="77777777" w:rsidR="00B25D32" w:rsidRPr="00A819DA" w:rsidRDefault="00B25D32" w:rsidP="00B25D32">
      <w:pPr>
        <w:rPr>
          <w:rFonts w:cs="Times New Roman"/>
          <w:b/>
          <w:szCs w:val="24"/>
        </w:rPr>
      </w:pPr>
    </w:p>
    <w:p w14:paraId="22F920FF" w14:textId="77777777" w:rsidR="00B25D32" w:rsidRPr="00A819DA" w:rsidRDefault="00B25D32" w:rsidP="00B25D32">
      <w:pPr>
        <w:rPr>
          <w:rFonts w:cs="Times New Roman"/>
          <w:b/>
          <w:szCs w:val="24"/>
        </w:rPr>
      </w:pPr>
    </w:p>
    <w:p w14:paraId="4A739B7F" w14:textId="77777777" w:rsidR="00B25D32" w:rsidRPr="00A819DA" w:rsidRDefault="00B25D32" w:rsidP="00B25D32">
      <w:pPr>
        <w:rPr>
          <w:rFonts w:cs="Times New Roman"/>
          <w:b/>
          <w:bCs/>
          <w:szCs w:val="24"/>
        </w:rPr>
      </w:pPr>
      <w:r w:rsidRPr="00A819DA">
        <w:rPr>
          <w:rFonts w:cs="Times New Roman"/>
          <w:noProof/>
        </w:rPr>
        <w:drawing>
          <wp:anchor distT="0" distB="0" distL="114300" distR="114300" simplePos="0" relativeHeight="251929088" behindDoc="0" locked="0" layoutInCell="1" allowOverlap="1" wp14:anchorId="55786424" wp14:editId="06A6AB1F">
            <wp:simplePos x="0" y="0"/>
            <wp:positionH relativeFrom="margin">
              <wp:posOffset>1376680</wp:posOffset>
            </wp:positionH>
            <wp:positionV relativeFrom="paragraph">
              <wp:posOffset>13970</wp:posOffset>
            </wp:positionV>
            <wp:extent cx="2285365" cy="2148840"/>
            <wp:effectExtent l="0" t="0" r="635" b="3810"/>
            <wp:wrapSquare wrapText="bothSides"/>
            <wp:docPr id="777212023" name="Picture 1" descr="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akpe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365" cy="2148840"/>
                    </a:xfrm>
                    <a:prstGeom prst="rect">
                      <a:avLst/>
                    </a:prstGeom>
                    <a:noFill/>
                  </pic:spPr>
                </pic:pic>
              </a:graphicData>
            </a:graphic>
            <wp14:sizeRelH relativeFrom="page">
              <wp14:pctWidth>0</wp14:pctWidth>
            </wp14:sizeRelH>
            <wp14:sizeRelV relativeFrom="page">
              <wp14:pctHeight>0</wp14:pctHeight>
            </wp14:sizeRelV>
          </wp:anchor>
        </w:drawing>
      </w:r>
    </w:p>
    <w:p w14:paraId="50212E34" w14:textId="77777777" w:rsidR="00B25D32" w:rsidRPr="00A819DA" w:rsidRDefault="00B25D32" w:rsidP="00B25D32">
      <w:pPr>
        <w:rPr>
          <w:rFonts w:cs="Times New Roman"/>
          <w:b/>
          <w:bCs/>
          <w:szCs w:val="24"/>
        </w:rPr>
      </w:pPr>
    </w:p>
    <w:p w14:paraId="23F65D47" w14:textId="77777777" w:rsidR="00B25D32" w:rsidRPr="00A819DA" w:rsidRDefault="00B25D32" w:rsidP="00B25D32">
      <w:pPr>
        <w:jc w:val="center"/>
        <w:rPr>
          <w:rFonts w:cs="Times New Roman"/>
          <w:b/>
          <w:bCs/>
          <w:szCs w:val="24"/>
        </w:rPr>
      </w:pPr>
    </w:p>
    <w:p w14:paraId="3D654535" w14:textId="77777777" w:rsidR="00B25D32" w:rsidRPr="00A819DA" w:rsidRDefault="00B25D32" w:rsidP="00B25D32">
      <w:pPr>
        <w:jc w:val="center"/>
        <w:rPr>
          <w:rFonts w:cs="Times New Roman"/>
          <w:b/>
          <w:bCs/>
          <w:szCs w:val="24"/>
        </w:rPr>
      </w:pPr>
    </w:p>
    <w:p w14:paraId="711CE8FA" w14:textId="77777777" w:rsidR="00B25D32" w:rsidRPr="00A819DA" w:rsidRDefault="00B25D32" w:rsidP="00B25D32">
      <w:pPr>
        <w:jc w:val="center"/>
        <w:rPr>
          <w:rFonts w:cs="Times New Roman"/>
          <w:b/>
          <w:bCs/>
          <w:szCs w:val="24"/>
        </w:rPr>
      </w:pPr>
    </w:p>
    <w:p w14:paraId="7D22C025" w14:textId="77777777" w:rsidR="00B25D32" w:rsidRPr="00A819DA" w:rsidRDefault="00B25D32" w:rsidP="00B25D32">
      <w:pPr>
        <w:jc w:val="center"/>
        <w:rPr>
          <w:rFonts w:cs="Times New Roman"/>
          <w:b/>
          <w:bCs/>
          <w:szCs w:val="24"/>
        </w:rPr>
      </w:pPr>
    </w:p>
    <w:p w14:paraId="39323910" w14:textId="77777777" w:rsidR="00B25D32" w:rsidRPr="00A819DA" w:rsidRDefault="00B25D32" w:rsidP="00B25D32">
      <w:pPr>
        <w:jc w:val="center"/>
        <w:rPr>
          <w:rFonts w:cs="Times New Roman"/>
          <w:b/>
          <w:bCs/>
          <w:szCs w:val="24"/>
        </w:rPr>
      </w:pPr>
    </w:p>
    <w:p w14:paraId="56C3EAC3" w14:textId="77777777" w:rsidR="00B25D32" w:rsidRPr="00A819DA" w:rsidRDefault="00B25D32" w:rsidP="00B25D32">
      <w:pPr>
        <w:jc w:val="center"/>
        <w:rPr>
          <w:rFonts w:cs="Times New Roman"/>
          <w:b/>
          <w:bCs/>
          <w:szCs w:val="24"/>
        </w:rPr>
      </w:pPr>
    </w:p>
    <w:p w14:paraId="35120D69" w14:textId="77777777" w:rsidR="00B25D32" w:rsidRPr="00A819DA" w:rsidRDefault="00B25D32" w:rsidP="00B25D32">
      <w:pPr>
        <w:jc w:val="center"/>
        <w:rPr>
          <w:rFonts w:cs="Times New Roman"/>
          <w:b/>
          <w:bCs/>
          <w:szCs w:val="24"/>
        </w:rPr>
      </w:pPr>
    </w:p>
    <w:p w14:paraId="1099556E" w14:textId="77777777" w:rsidR="00B25D32" w:rsidRPr="00A819DA" w:rsidRDefault="00B25D32" w:rsidP="00B25D32">
      <w:pPr>
        <w:jc w:val="center"/>
        <w:rPr>
          <w:rFonts w:cs="Times New Roman"/>
          <w:b/>
          <w:bCs/>
          <w:szCs w:val="24"/>
        </w:rPr>
      </w:pPr>
    </w:p>
    <w:p w14:paraId="656F2018" w14:textId="77777777" w:rsidR="00B25D32" w:rsidRDefault="00B25D32" w:rsidP="00B25D32">
      <w:pPr>
        <w:spacing w:line="240" w:lineRule="auto"/>
        <w:jc w:val="center"/>
        <w:rPr>
          <w:rFonts w:cs="Times New Roman"/>
          <w:b/>
          <w:bCs/>
          <w:sz w:val="28"/>
          <w:szCs w:val="28"/>
        </w:rPr>
      </w:pPr>
    </w:p>
    <w:p w14:paraId="732F2F54" w14:textId="77777777" w:rsidR="00B25D32" w:rsidRPr="00A819DA" w:rsidRDefault="00B25D32" w:rsidP="00B25D32">
      <w:pPr>
        <w:spacing w:line="240" w:lineRule="auto"/>
        <w:jc w:val="center"/>
        <w:rPr>
          <w:rFonts w:cs="Times New Roman"/>
          <w:b/>
          <w:bCs/>
          <w:sz w:val="28"/>
          <w:szCs w:val="28"/>
        </w:rPr>
      </w:pPr>
      <w:r w:rsidRPr="00A819DA">
        <w:rPr>
          <w:rFonts w:cs="Times New Roman"/>
          <w:b/>
          <w:bCs/>
          <w:sz w:val="28"/>
          <w:szCs w:val="28"/>
        </w:rPr>
        <w:t>Oleh:</w:t>
      </w:r>
    </w:p>
    <w:p w14:paraId="743797F5" w14:textId="77777777" w:rsidR="00B25D32" w:rsidRPr="00A819DA" w:rsidRDefault="00B25D32" w:rsidP="00B25D32">
      <w:pPr>
        <w:spacing w:after="0" w:line="240" w:lineRule="auto"/>
        <w:jc w:val="center"/>
        <w:rPr>
          <w:rFonts w:cs="Times New Roman"/>
          <w:b/>
          <w:bCs/>
          <w:sz w:val="28"/>
          <w:szCs w:val="28"/>
          <w:u w:val="single"/>
        </w:rPr>
      </w:pPr>
      <w:r w:rsidRPr="00A819DA">
        <w:rPr>
          <w:rFonts w:cs="Times New Roman"/>
          <w:b/>
          <w:bCs/>
          <w:sz w:val="28"/>
          <w:szCs w:val="28"/>
          <w:u w:val="single"/>
        </w:rPr>
        <w:t>DAMA NOVANTONO</w:t>
      </w:r>
    </w:p>
    <w:p w14:paraId="13CD8852" w14:textId="77777777" w:rsidR="00B25D32" w:rsidRPr="00A819DA" w:rsidRDefault="00B25D32" w:rsidP="00B25D32">
      <w:pPr>
        <w:spacing w:after="0" w:line="240" w:lineRule="auto"/>
        <w:jc w:val="center"/>
        <w:rPr>
          <w:rFonts w:cs="Times New Roman"/>
          <w:b/>
          <w:bCs/>
          <w:sz w:val="28"/>
          <w:szCs w:val="28"/>
        </w:rPr>
      </w:pPr>
      <w:r w:rsidRPr="00A819DA">
        <w:rPr>
          <w:rFonts w:cs="Times New Roman"/>
          <w:b/>
          <w:bCs/>
          <w:sz w:val="28"/>
          <w:szCs w:val="28"/>
        </w:rPr>
        <w:t>NIM. 2312009</w:t>
      </w:r>
    </w:p>
    <w:p w14:paraId="4EF35E12" w14:textId="77777777" w:rsidR="00B25D32" w:rsidRPr="00A819DA" w:rsidRDefault="00B25D32" w:rsidP="00B25D32">
      <w:pPr>
        <w:jc w:val="center"/>
        <w:rPr>
          <w:rFonts w:cs="Times New Roman"/>
          <w:b/>
          <w:bCs/>
          <w:szCs w:val="24"/>
        </w:rPr>
      </w:pPr>
    </w:p>
    <w:p w14:paraId="696CBFCA" w14:textId="77777777" w:rsidR="00B25D32" w:rsidRPr="00A819DA" w:rsidRDefault="00B25D32" w:rsidP="00B25D32">
      <w:pPr>
        <w:jc w:val="center"/>
        <w:rPr>
          <w:rFonts w:cs="Times New Roman"/>
          <w:b/>
          <w:bCs/>
          <w:szCs w:val="24"/>
        </w:rPr>
      </w:pPr>
    </w:p>
    <w:p w14:paraId="0C068DC4" w14:textId="77777777" w:rsidR="00B25D32" w:rsidRDefault="00B25D32" w:rsidP="00B25D32">
      <w:pPr>
        <w:jc w:val="center"/>
        <w:rPr>
          <w:rFonts w:cs="Times New Roman"/>
          <w:b/>
          <w:bCs/>
          <w:szCs w:val="24"/>
        </w:rPr>
      </w:pPr>
    </w:p>
    <w:p w14:paraId="72794276" w14:textId="77777777" w:rsidR="00B25D32" w:rsidRDefault="00B25D32" w:rsidP="00B25D32">
      <w:pPr>
        <w:jc w:val="center"/>
        <w:rPr>
          <w:rFonts w:cs="Times New Roman"/>
          <w:b/>
          <w:bCs/>
          <w:szCs w:val="24"/>
        </w:rPr>
      </w:pPr>
    </w:p>
    <w:p w14:paraId="30F793CB" w14:textId="77777777" w:rsidR="00B25D32" w:rsidRPr="00A819DA" w:rsidRDefault="00B25D32" w:rsidP="00B25D32">
      <w:pPr>
        <w:jc w:val="center"/>
        <w:rPr>
          <w:rFonts w:cs="Times New Roman"/>
          <w:b/>
          <w:bCs/>
          <w:szCs w:val="24"/>
        </w:rPr>
      </w:pPr>
    </w:p>
    <w:p w14:paraId="24ED8E04" w14:textId="77777777" w:rsidR="00B25D32" w:rsidRDefault="00B25D32" w:rsidP="00B25D32">
      <w:pPr>
        <w:jc w:val="center"/>
        <w:rPr>
          <w:rFonts w:cs="Times New Roman"/>
          <w:b/>
          <w:bCs/>
          <w:szCs w:val="24"/>
        </w:rPr>
      </w:pPr>
    </w:p>
    <w:p w14:paraId="486DFCEE" w14:textId="77777777" w:rsidR="00B25D32" w:rsidRPr="00A819DA" w:rsidRDefault="00B25D32" w:rsidP="00B25D32">
      <w:pPr>
        <w:spacing w:after="0" w:line="240" w:lineRule="auto"/>
        <w:jc w:val="center"/>
        <w:rPr>
          <w:rFonts w:cs="Times New Roman"/>
          <w:b/>
          <w:bCs/>
          <w:sz w:val="28"/>
          <w:szCs w:val="28"/>
        </w:rPr>
      </w:pPr>
      <w:r w:rsidRPr="00A819DA">
        <w:rPr>
          <w:rFonts w:cs="Times New Roman"/>
          <w:b/>
          <w:bCs/>
          <w:sz w:val="28"/>
          <w:szCs w:val="28"/>
        </w:rPr>
        <w:t>PROGRAM STUDI S-1 KEPERAWATAN</w:t>
      </w:r>
    </w:p>
    <w:p w14:paraId="3E8D0942" w14:textId="77777777" w:rsidR="00B25D32" w:rsidRPr="004F63F8" w:rsidRDefault="00B25D32" w:rsidP="00B25D32">
      <w:pPr>
        <w:spacing w:after="0" w:line="240" w:lineRule="auto"/>
        <w:jc w:val="center"/>
        <w:rPr>
          <w:rFonts w:cs="Times New Roman"/>
          <w:b/>
          <w:bCs/>
          <w:sz w:val="28"/>
          <w:szCs w:val="28"/>
          <w:lang w:val="de-DE"/>
        </w:rPr>
      </w:pPr>
      <w:r w:rsidRPr="004F63F8">
        <w:rPr>
          <w:rFonts w:cs="Times New Roman"/>
          <w:b/>
          <w:bCs/>
          <w:sz w:val="28"/>
          <w:szCs w:val="28"/>
          <w:lang w:val="de-DE"/>
        </w:rPr>
        <w:t>SEKOLAH TINGGI ILMU KESEHATAN HANG TUAH</w:t>
      </w:r>
    </w:p>
    <w:p w14:paraId="43A8F7CD" w14:textId="77777777" w:rsidR="00B25D32" w:rsidRPr="00DC7255" w:rsidRDefault="00B25D32" w:rsidP="00B25D32">
      <w:pPr>
        <w:spacing w:after="0" w:line="240" w:lineRule="auto"/>
        <w:jc w:val="center"/>
        <w:rPr>
          <w:rFonts w:cs="Times New Roman"/>
          <w:b/>
          <w:bCs/>
          <w:sz w:val="28"/>
          <w:szCs w:val="28"/>
        </w:rPr>
      </w:pPr>
      <w:r w:rsidRPr="00DC7255">
        <w:rPr>
          <w:rFonts w:cs="Times New Roman"/>
          <w:b/>
          <w:bCs/>
          <w:sz w:val="28"/>
          <w:szCs w:val="28"/>
        </w:rPr>
        <w:t>SURABAYA</w:t>
      </w:r>
    </w:p>
    <w:p w14:paraId="4437509C" w14:textId="77777777" w:rsidR="00B25D32" w:rsidRPr="00DC7255" w:rsidRDefault="00B25D32" w:rsidP="00B25D32">
      <w:pPr>
        <w:spacing w:after="0" w:line="240" w:lineRule="auto"/>
        <w:jc w:val="center"/>
        <w:rPr>
          <w:rFonts w:cs="Times New Roman"/>
          <w:b/>
          <w:bCs/>
          <w:sz w:val="28"/>
          <w:szCs w:val="28"/>
        </w:rPr>
        <w:sectPr w:rsidR="00B25D32" w:rsidRPr="00DC7255" w:rsidSect="00B25D32">
          <w:headerReference w:type="default" r:id="rId9"/>
          <w:footerReference w:type="default" r:id="rId10"/>
          <w:headerReference w:type="first" r:id="rId11"/>
          <w:pgSz w:w="11906" w:h="16838" w:code="9"/>
          <w:pgMar w:top="1701" w:right="1701" w:bottom="1701" w:left="2268" w:header="708" w:footer="708" w:gutter="0"/>
          <w:cols w:space="708"/>
          <w:titlePg/>
          <w:docGrid w:linePitch="360"/>
        </w:sectPr>
      </w:pPr>
      <w:r w:rsidRPr="00DC7255">
        <w:rPr>
          <w:rFonts w:cs="Times New Roman"/>
          <w:b/>
          <w:bCs/>
          <w:sz w:val="28"/>
          <w:szCs w:val="28"/>
        </w:rPr>
        <w:t>2024</w:t>
      </w:r>
      <w:bookmarkEnd w:id="1"/>
    </w:p>
    <w:p w14:paraId="191C420C" w14:textId="281AE2D4" w:rsidR="00B25D32" w:rsidRPr="00DC7255" w:rsidRDefault="00B25D32" w:rsidP="00117BE5">
      <w:pPr>
        <w:pStyle w:val="Heading1"/>
        <w:numPr>
          <w:ilvl w:val="0"/>
          <w:numId w:val="0"/>
        </w:numPr>
        <w:jc w:val="center"/>
        <w:rPr>
          <w:rStyle w:val="BookTitle"/>
        </w:rPr>
      </w:pPr>
      <w:bookmarkStart w:id="2" w:name="_Toc175211321"/>
      <w:r w:rsidRPr="00DC7255">
        <w:rPr>
          <w:rStyle w:val="BookTitle"/>
        </w:rPr>
        <w:lastRenderedPageBreak/>
        <w:t>SKRIPSI</w:t>
      </w:r>
      <w:bookmarkEnd w:id="2"/>
    </w:p>
    <w:p w14:paraId="3FBDF960" w14:textId="77777777" w:rsidR="00B25D32" w:rsidRDefault="00B25D32" w:rsidP="00B25D32">
      <w:pPr>
        <w:tabs>
          <w:tab w:val="left" w:pos="3040"/>
          <w:tab w:val="center" w:pos="4135"/>
        </w:tabs>
        <w:spacing w:after="0" w:line="240" w:lineRule="auto"/>
        <w:jc w:val="center"/>
        <w:rPr>
          <w:rFonts w:cs="Times New Roman"/>
          <w:b/>
          <w:bCs/>
          <w:sz w:val="28"/>
          <w:szCs w:val="28"/>
        </w:rPr>
      </w:pPr>
    </w:p>
    <w:p w14:paraId="6C1E83E0" w14:textId="4F656A87" w:rsidR="00B25D32" w:rsidRDefault="00B25D32" w:rsidP="00B25D32">
      <w:pPr>
        <w:tabs>
          <w:tab w:val="left" w:pos="3040"/>
          <w:tab w:val="center" w:pos="4135"/>
        </w:tabs>
        <w:spacing w:after="0" w:line="240" w:lineRule="auto"/>
        <w:jc w:val="center"/>
        <w:rPr>
          <w:rFonts w:cs="Times New Roman"/>
          <w:b/>
          <w:bCs/>
          <w:i/>
          <w:iCs/>
          <w:sz w:val="28"/>
          <w:szCs w:val="28"/>
        </w:rPr>
      </w:pPr>
      <w:r w:rsidRPr="00A819DA">
        <w:rPr>
          <w:rFonts w:cs="Times New Roman"/>
          <w:b/>
          <w:bCs/>
          <w:sz w:val="28"/>
          <w:szCs w:val="28"/>
        </w:rPr>
        <w:t>HUBUNGAN KEYAKINAN</w:t>
      </w:r>
      <w:r>
        <w:rPr>
          <w:rFonts w:cs="Times New Roman"/>
          <w:b/>
          <w:bCs/>
          <w:sz w:val="28"/>
          <w:szCs w:val="28"/>
        </w:rPr>
        <w:t xml:space="preserve"> </w:t>
      </w:r>
      <w:r w:rsidRPr="00A819DA">
        <w:rPr>
          <w:rFonts w:cs="Times New Roman"/>
          <w:b/>
          <w:bCs/>
          <w:sz w:val="28"/>
          <w:szCs w:val="28"/>
        </w:rPr>
        <w:t xml:space="preserve">DIRI </w:t>
      </w:r>
      <w:r w:rsidRPr="00A819DA">
        <w:rPr>
          <w:rFonts w:cs="Times New Roman"/>
          <w:b/>
          <w:bCs/>
          <w:i/>
          <w:iCs/>
          <w:sz w:val="28"/>
          <w:szCs w:val="28"/>
        </w:rPr>
        <w:t>(SELF-</w:t>
      </w:r>
      <w:r w:rsidR="00F716AC" w:rsidRPr="00F716AC">
        <w:rPr>
          <w:rFonts w:cs="Times New Roman"/>
          <w:b/>
          <w:bCs/>
          <w:i/>
          <w:iCs/>
          <w:sz w:val="28"/>
          <w:szCs w:val="28"/>
        </w:rPr>
        <w:t>EFFICACY</w:t>
      </w:r>
      <w:r w:rsidRPr="00A819DA">
        <w:rPr>
          <w:rFonts w:cs="Times New Roman"/>
          <w:b/>
          <w:bCs/>
          <w:i/>
          <w:iCs/>
          <w:sz w:val="28"/>
          <w:szCs w:val="28"/>
        </w:rPr>
        <w:t>)</w:t>
      </w:r>
    </w:p>
    <w:p w14:paraId="69B60715" w14:textId="77777777" w:rsidR="00B25D32" w:rsidRPr="00DC7255" w:rsidRDefault="00B25D32" w:rsidP="00B25D32">
      <w:pPr>
        <w:tabs>
          <w:tab w:val="left" w:pos="3040"/>
          <w:tab w:val="center" w:pos="4135"/>
        </w:tabs>
        <w:spacing w:after="0" w:line="240" w:lineRule="auto"/>
        <w:jc w:val="center"/>
        <w:rPr>
          <w:rFonts w:cs="Times New Roman"/>
          <w:b/>
          <w:bCs/>
          <w:sz w:val="28"/>
          <w:szCs w:val="28"/>
          <w:lang w:val="de-DE"/>
        </w:rPr>
      </w:pPr>
      <w:r w:rsidRPr="00DC7255">
        <w:rPr>
          <w:rFonts w:cs="Times New Roman"/>
          <w:b/>
          <w:bCs/>
          <w:sz w:val="28"/>
          <w:szCs w:val="28"/>
          <w:lang w:val="de-DE"/>
        </w:rPr>
        <w:t xml:space="preserve">DENGAN KETAHANAN DIRI PASIEN TB PARU </w:t>
      </w:r>
    </w:p>
    <w:p w14:paraId="073AA140" w14:textId="77777777" w:rsidR="00B25D32" w:rsidRPr="00DC7255" w:rsidRDefault="00B25D32" w:rsidP="00B25D32">
      <w:pPr>
        <w:tabs>
          <w:tab w:val="left" w:pos="3040"/>
          <w:tab w:val="center" w:pos="4135"/>
        </w:tabs>
        <w:spacing w:after="0" w:line="240" w:lineRule="auto"/>
        <w:jc w:val="center"/>
        <w:rPr>
          <w:rFonts w:cs="Times New Roman"/>
          <w:b/>
          <w:bCs/>
          <w:sz w:val="28"/>
          <w:szCs w:val="28"/>
          <w:lang w:val="de-DE"/>
        </w:rPr>
      </w:pPr>
      <w:r w:rsidRPr="00DC7255">
        <w:rPr>
          <w:rFonts w:cs="Times New Roman"/>
          <w:b/>
          <w:bCs/>
          <w:sz w:val="28"/>
          <w:szCs w:val="28"/>
          <w:lang w:val="de-DE"/>
        </w:rPr>
        <w:t>DI</w:t>
      </w:r>
      <w:r w:rsidRPr="00DC7255">
        <w:rPr>
          <w:rFonts w:cs="Times New Roman"/>
          <w:b/>
          <w:bCs/>
          <w:sz w:val="36"/>
          <w:szCs w:val="36"/>
          <w:lang w:val="de-DE"/>
        </w:rPr>
        <w:t xml:space="preserve"> </w:t>
      </w:r>
      <w:r w:rsidRPr="00DC7255">
        <w:rPr>
          <w:rFonts w:cs="Times New Roman"/>
          <w:b/>
          <w:bCs/>
          <w:sz w:val="28"/>
          <w:szCs w:val="28"/>
          <w:lang w:val="de-DE"/>
        </w:rPr>
        <w:t>PUSKESMAS KEPUTIH</w:t>
      </w:r>
    </w:p>
    <w:p w14:paraId="6F48C7F3" w14:textId="77777777" w:rsidR="00B25D32" w:rsidRPr="001E1EAD" w:rsidRDefault="00B25D32" w:rsidP="00B25D32">
      <w:pPr>
        <w:pStyle w:val="JudulSkripsi"/>
        <w:spacing w:line="240" w:lineRule="auto"/>
        <w:rPr>
          <w:b w:val="0"/>
          <w:bCs w:val="0"/>
          <w:lang w:val="de-DE"/>
        </w:rPr>
      </w:pPr>
      <w:r w:rsidRPr="00DC7255">
        <w:rPr>
          <w:lang w:val="de-DE"/>
        </w:rPr>
        <w:t>SURABAYA</w:t>
      </w:r>
    </w:p>
    <w:p w14:paraId="562B9BDA" w14:textId="77777777" w:rsidR="00B25D32" w:rsidRPr="001E1EAD" w:rsidRDefault="00B25D32" w:rsidP="00B25D32">
      <w:pPr>
        <w:tabs>
          <w:tab w:val="left" w:pos="3040"/>
          <w:tab w:val="center" w:pos="4135"/>
        </w:tabs>
        <w:spacing w:after="0" w:line="240" w:lineRule="auto"/>
        <w:jc w:val="center"/>
        <w:rPr>
          <w:rFonts w:cs="Times New Roman"/>
          <w:b/>
          <w:bCs/>
          <w:sz w:val="28"/>
          <w:szCs w:val="28"/>
          <w:lang w:val="de-DE"/>
        </w:rPr>
      </w:pPr>
    </w:p>
    <w:p w14:paraId="6206EDA8" w14:textId="77777777" w:rsidR="00B25D32" w:rsidRPr="001E1EAD" w:rsidRDefault="00B25D32" w:rsidP="00B25D32">
      <w:pPr>
        <w:spacing w:line="240" w:lineRule="auto"/>
        <w:jc w:val="center"/>
        <w:rPr>
          <w:rFonts w:cs="Times New Roman"/>
          <w:b/>
          <w:szCs w:val="24"/>
          <w:lang w:val="de-DE"/>
        </w:rPr>
      </w:pPr>
      <w:r w:rsidRPr="001E1EAD">
        <w:rPr>
          <w:rFonts w:cs="Times New Roman"/>
          <w:b/>
          <w:szCs w:val="24"/>
          <w:lang w:val="de-DE"/>
        </w:rPr>
        <w:t>Diajukan untuk memperoleh gelar Sarjana Keperawatan (S.Kep.) di Sekolah Tinggi Ilmu Kesehatan Hang Tuah Surabaya</w:t>
      </w:r>
    </w:p>
    <w:p w14:paraId="3ED842B6" w14:textId="77777777" w:rsidR="00B25D32" w:rsidRPr="001E1EAD" w:rsidRDefault="00B25D32" w:rsidP="00B25D32">
      <w:pPr>
        <w:rPr>
          <w:rFonts w:cs="Times New Roman"/>
          <w:b/>
          <w:bCs/>
          <w:szCs w:val="24"/>
          <w:lang w:val="de-DE"/>
        </w:rPr>
      </w:pPr>
      <w:r w:rsidRPr="00A819DA">
        <w:rPr>
          <w:rFonts w:cs="Times New Roman"/>
          <w:noProof/>
        </w:rPr>
        <w:drawing>
          <wp:anchor distT="0" distB="0" distL="114300" distR="114300" simplePos="0" relativeHeight="251930112" behindDoc="0" locked="0" layoutInCell="1" allowOverlap="1" wp14:anchorId="42FF8945" wp14:editId="60420111">
            <wp:simplePos x="0" y="0"/>
            <wp:positionH relativeFrom="margin">
              <wp:align>center</wp:align>
            </wp:positionH>
            <wp:positionV relativeFrom="paragraph">
              <wp:posOffset>187960</wp:posOffset>
            </wp:positionV>
            <wp:extent cx="2285365" cy="2148840"/>
            <wp:effectExtent l="0" t="0" r="635" b="3810"/>
            <wp:wrapSquare wrapText="bothSides"/>
            <wp:docPr id="330498208" name="Picture 1" descr="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akpe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365" cy="2148840"/>
                    </a:xfrm>
                    <a:prstGeom prst="rect">
                      <a:avLst/>
                    </a:prstGeom>
                    <a:noFill/>
                  </pic:spPr>
                </pic:pic>
              </a:graphicData>
            </a:graphic>
            <wp14:sizeRelH relativeFrom="page">
              <wp14:pctWidth>0</wp14:pctWidth>
            </wp14:sizeRelH>
            <wp14:sizeRelV relativeFrom="page">
              <wp14:pctHeight>0</wp14:pctHeight>
            </wp14:sizeRelV>
          </wp:anchor>
        </w:drawing>
      </w:r>
    </w:p>
    <w:p w14:paraId="0984238D" w14:textId="77777777" w:rsidR="00B25D32" w:rsidRPr="001E1EAD" w:rsidRDefault="00B25D32" w:rsidP="00B25D32">
      <w:pPr>
        <w:jc w:val="center"/>
        <w:rPr>
          <w:rFonts w:cs="Times New Roman"/>
          <w:b/>
          <w:bCs/>
          <w:szCs w:val="24"/>
          <w:lang w:val="de-DE"/>
        </w:rPr>
      </w:pPr>
    </w:p>
    <w:p w14:paraId="2D548D20" w14:textId="77777777" w:rsidR="00B25D32" w:rsidRPr="001E1EAD" w:rsidRDefault="00B25D32" w:rsidP="00B25D32">
      <w:pPr>
        <w:jc w:val="center"/>
        <w:rPr>
          <w:rFonts w:cs="Times New Roman"/>
          <w:b/>
          <w:bCs/>
          <w:szCs w:val="24"/>
          <w:lang w:val="de-DE"/>
        </w:rPr>
      </w:pPr>
    </w:p>
    <w:p w14:paraId="1FB6C13F" w14:textId="77777777" w:rsidR="00B25D32" w:rsidRPr="001E1EAD" w:rsidRDefault="00B25D32" w:rsidP="00B25D32">
      <w:pPr>
        <w:jc w:val="center"/>
        <w:rPr>
          <w:rFonts w:cs="Times New Roman"/>
          <w:b/>
          <w:bCs/>
          <w:szCs w:val="24"/>
          <w:lang w:val="de-DE"/>
        </w:rPr>
      </w:pPr>
    </w:p>
    <w:p w14:paraId="41203F57" w14:textId="77777777" w:rsidR="00B25D32" w:rsidRPr="001E1EAD" w:rsidRDefault="00B25D32" w:rsidP="00B25D32">
      <w:pPr>
        <w:jc w:val="center"/>
        <w:rPr>
          <w:rFonts w:cs="Times New Roman"/>
          <w:b/>
          <w:bCs/>
          <w:szCs w:val="24"/>
          <w:lang w:val="de-DE"/>
        </w:rPr>
      </w:pPr>
    </w:p>
    <w:p w14:paraId="0D2AC1F4" w14:textId="77777777" w:rsidR="00B25D32" w:rsidRPr="001E1EAD" w:rsidRDefault="00B25D32" w:rsidP="00B25D32">
      <w:pPr>
        <w:jc w:val="center"/>
        <w:rPr>
          <w:rFonts w:cs="Times New Roman"/>
          <w:b/>
          <w:bCs/>
          <w:szCs w:val="24"/>
          <w:lang w:val="de-DE"/>
        </w:rPr>
      </w:pPr>
    </w:p>
    <w:p w14:paraId="3C5F5CD9" w14:textId="77777777" w:rsidR="00B25D32" w:rsidRPr="001E1EAD" w:rsidRDefault="00B25D32" w:rsidP="00B25D32">
      <w:pPr>
        <w:jc w:val="center"/>
        <w:rPr>
          <w:rFonts w:cs="Times New Roman"/>
          <w:b/>
          <w:bCs/>
          <w:szCs w:val="24"/>
          <w:lang w:val="de-DE"/>
        </w:rPr>
      </w:pPr>
    </w:p>
    <w:p w14:paraId="3179B4F1" w14:textId="77777777" w:rsidR="00B25D32" w:rsidRPr="001E1EAD" w:rsidRDefault="00B25D32" w:rsidP="00B25D32">
      <w:pPr>
        <w:jc w:val="center"/>
        <w:rPr>
          <w:rFonts w:cs="Times New Roman"/>
          <w:b/>
          <w:bCs/>
          <w:szCs w:val="24"/>
          <w:lang w:val="de-DE"/>
        </w:rPr>
      </w:pPr>
    </w:p>
    <w:p w14:paraId="251F5FAA" w14:textId="77777777" w:rsidR="00B25D32" w:rsidRDefault="00B25D32" w:rsidP="00B25D32">
      <w:pPr>
        <w:jc w:val="center"/>
        <w:rPr>
          <w:rFonts w:cs="Times New Roman"/>
          <w:b/>
          <w:bCs/>
          <w:szCs w:val="24"/>
          <w:lang w:val="de-DE"/>
        </w:rPr>
      </w:pPr>
    </w:p>
    <w:p w14:paraId="3FA5B5A1" w14:textId="77777777" w:rsidR="00B25D32" w:rsidRPr="001E1EAD" w:rsidRDefault="00B25D32" w:rsidP="00B25D32">
      <w:pPr>
        <w:jc w:val="center"/>
        <w:rPr>
          <w:rFonts w:cs="Times New Roman"/>
          <w:b/>
          <w:bCs/>
          <w:szCs w:val="24"/>
          <w:lang w:val="de-DE"/>
        </w:rPr>
      </w:pPr>
    </w:p>
    <w:p w14:paraId="5335B628" w14:textId="77777777" w:rsidR="00B25D32" w:rsidRPr="00A819DA" w:rsidRDefault="00B25D32" w:rsidP="00B25D32">
      <w:pPr>
        <w:spacing w:line="240" w:lineRule="auto"/>
        <w:jc w:val="center"/>
        <w:rPr>
          <w:rFonts w:cs="Times New Roman"/>
          <w:b/>
          <w:bCs/>
          <w:sz w:val="28"/>
          <w:szCs w:val="28"/>
        </w:rPr>
      </w:pPr>
      <w:r w:rsidRPr="00A819DA">
        <w:rPr>
          <w:rFonts w:cs="Times New Roman"/>
          <w:b/>
          <w:bCs/>
          <w:sz w:val="28"/>
          <w:szCs w:val="28"/>
        </w:rPr>
        <w:t>Oleh:</w:t>
      </w:r>
    </w:p>
    <w:p w14:paraId="4E9A001C" w14:textId="77777777" w:rsidR="00B25D32" w:rsidRPr="00A819DA" w:rsidRDefault="00B25D32" w:rsidP="00B25D32">
      <w:pPr>
        <w:spacing w:after="0" w:line="240" w:lineRule="auto"/>
        <w:jc w:val="center"/>
        <w:rPr>
          <w:rFonts w:cs="Times New Roman"/>
          <w:b/>
          <w:bCs/>
          <w:sz w:val="28"/>
          <w:szCs w:val="28"/>
          <w:u w:val="single"/>
        </w:rPr>
      </w:pPr>
      <w:r w:rsidRPr="00A819DA">
        <w:rPr>
          <w:rFonts w:cs="Times New Roman"/>
          <w:b/>
          <w:bCs/>
          <w:sz w:val="28"/>
          <w:szCs w:val="28"/>
          <w:u w:val="single"/>
        </w:rPr>
        <w:t>DAMA NOVANTONO</w:t>
      </w:r>
    </w:p>
    <w:p w14:paraId="05031B60" w14:textId="77777777" w:rsidR="00B25D32" w:rsidRPr="00A819DA" w:rsidRDefault="00B25D32" w:rsidP="00B25D32">
      <w:pPr>
        <w:spacing w:after="0" w:line="240" w:lineRule="auto"/>
        <w:jc w:val="center"/>
        <w:rPr>
          <w:rFonts w:cs="Times New Roman"/>
          <w:b/>
          <w:bCs/>
          <w:sz w:val="28"/>
          <w:szCs w:val="28"/>
        </w:rPr>
      </w:pPr>
      <w:r w:rsidRPr="00A819DA">
        <w:rPr>
          <w:rFonts w:cs="Times New Roman"/>
          <w:b/>
          <w:bCs/>
          <w:sz w:val="28"/>
          <w:szCs w:val="28"/>
        </w:rPr>
        <w:t>NIM. 2312009</w:t>
      </w:r>
    </w:p>
    <w:p w14:paraId="633DE640" w14:textId="77777777" w:rsidR="00B25D32" w:rsidRPr="00A819DA" w:rsidRDefault="00B25D32" w:rsidP="00B25D32">
      <w:pPr>
        <w:jc w:val="center"/>
        <w:rPr>
          <w:rFonts w:cs="Times New Roman"/>
          <w:b/>
          <w:bCs/>
          <w:szCs w:val="24"/>
        </w:rPr>
      </w:pPr>
    </w:p>
    <w:p w14:paraId="58B6FDD0" w14:textId="77777777" w:rsidR="00B25D32" w:rsidRPr="00A819DA" w:rsidRDefault="00B25D32" w:rsidP="00B25D32">
      <w:pPr>
        <w:jc w:val="center"/>
        <w:rPr>
          <w:rFonts w:cs="Times New Roman"/>
          <w:b/>
          <w:bCs/>
          <w:szCs w:val="24"/>
        </w:rPr>
      </w:pPr>
    </w:p>
    <w:p w14:paraId="7F340939" w14:textId="77777777" w:rsidR="00B25D32" w:rsidRDefault="00B25D32" w:rsidP="00B25D32">
      <w:pPr>
        <w:jc w:val="center"/>
        <w:rPr>
          <w:rFonts w:cs="Times New Roman"/>
          <w:b/>
          <w:bCs/>
          <w:szCs w:val="24"/>
        </w:rPr>
      </w:pPr>
    </w:p>
    <w:p w14:paraId="0A52C8CB" w14:textId="77777777" w:rsidR="00B25D32" w:rsidRDefault="00B25D32" w:rsidP="00B25D32">
      <w:pPr>
        <w:jc w:val="center"/>
        <w:rPr>
          <w:rFonts w:cs="Times New Roman"/>
          <w:b/>
          <w:bCs/>
          <w:szCs w:val="24"/>
        </w:rPr>
      </w:pPr>
    </w:p>
    <w:p w14:paraId="24EDDB9B" w14:textId="77777777" w:rsidR="00B25D32" w:rsidRDefault="00B25D32" w:rsidP="00B25D32">
      <w:pPr>
        <w:spacing w:after="0"/>
        <w:jc w:val="center"/>
        <w:rPr>
          <w:rFonts w:cs="Times New Roman"/>
          <w:b/>
          <w:bCs/>
          <w:szCs w:val="24"/>
        </w:rPr>
      </w:pPr>
    </w:p>
    <w:p w14:paraId="540E8434" w14:textId="77777777" w:rsidR="00B25D32" w:rsidRPr="00A819DA" w:rsidRDefault="00B25D32" w:rsidP="00B25D32">
      <w:pPr>
        <w:spacing w:after="0"/>
        <w:jc w:val="center"/>
        <w:rPr>
          <w:rFonts w:cs="Times New Roman"/>
          <w:b/>
          <w:bCs/>
          <w:szCs w:val="24"/>
        </w:rPr>
      </w:pPr>
    </w:p>
    <w:p w14:paraId="4BF28FE3" w14:textId="77777777" w:rsidR="00B25D32" w:rsidRDefault="00B25D32" w:rsidP="00B25D32">
      <w:pPr>
        <w:spacing w:after="0" w:line="240" w:lineRule="auto"/>
        <w:jc w:val="center"/>
        <w:rPr>
          <w:rFonts w:cs="Times New Roman"/>
          <w:b/>
          <w:bCs/>
          <w:sz w:val="28"/>
          <w:szCs w:val="28"/>
        </w:rPr>
      </w:pPr>
    </w:p>
    <w:p w14:paraId="3386DEDE" w14:textId="77777777" w:rsidR="00B25D32" w:rsidRPr="00A819DA" w:rsidRDefault="00B25D32" w:rsidP="00B25D32">
      <w:pPr>
        <w:spacing w:after="0" w:line="240" w:lineRule="auto"/>
        <w:jc w:val="center"/>
        <w:rPr>
          <w:rFonts w:cs="Times New Roman"/>
          <w:b/>
          <w:bCs/>
          <w:sz w:val="28"/>
          <w:szCs w:val="28"/>
        </w:rPr>
      </w:pPr>
      <w:r>
        <w:rPr>
          <w:rFonts w:cs="Times New Roman"/>
          <w:b/>
          <w:bCs/>
          <w:sz w:val="28"/>
          <w:szCs w:val="28"/>
        </w:rPr>
        <w:t>P</w:t>
      </w:r>
      <w:r w:rsidRPr="00A819DA">
        <w:rPr>
          <w:rFonts w:cs="Times New Roman"/>
          <w:b/>
          <w:bCs/>
          <w:sz w:val="28"/>
          <w:szCs w:val="28"/>
        </w:rPr>
        <w:t>ROGRAM STUDI S-1 KEPERAWATAN</w:t>
      </w:r>
    </w:p>
    <w:p w14:paraId="5820B799" w14:textId="77777777" w:rsidR="00B25D32" w:rsidRPr="005160EF" w:rsidRDefault="00B25D32" w:rsidP="00B25D32">
      <w:pPr>
        <w:spacing w:after="0" w:line="240" w:lineRule="auto"/>
        <w:jc w:val="center"/>
        <w:rPr>
          <w:rFonts w:cs="Times New Roman"/>
          <w:b/>
          <w:bCs/>
          <w:sz w:val="28"/>
          <w:szCs w:val="28"/>
          <w:lang w:val="de-DE"/>
        </w:rPr>
      </w:pPr>
      <w:r w:rsidRPr="005160EF">
        <w:rPr>
          <w:rFonts w:cs="Times New Roman"/>
          <w:b/>
          <w:bCs/>
          <w:sz w:val="28"/>
          <w:szCs w:val="28"/>
          <w:lang w:val="de-DE"/>
        </w:rPr>
        <w:t>SEKOLAH TINGGI ILMU KESEHATAN HANG TUAH</w:t>
      </w:r>
    </w:p>
    <w:p w14:paraId="7A305753" w14:textId="77777777" w:rsidR="00B25D32" w:rsidRDefault="00B25D32" w:rsidP="00B25D32">
      <w:pPr>
        <w:spacing w:after="0" w:line="240" w:lineRule="auto"/>
        <w:jc w:val="center"/>
        <w:rPr>
          <w:rFonts w:cs="Times New Roman"/>
          <w:b/>
          <w:bCs/>
          <w:sz w:val="28"/>
          <w:szCs w:val="28"/>
          <w:lang w:val="de-DE"/>
        </w:rPr>
      </w:pPr>
      <w:r w:rsidRPr="005160EF">
        <w:rPr>
          <w:rFonts w:cs="Times New Roman"/>
          <w:b/>
          <w:bCs/>
          <w:sz w:val="28"/>
          <w:szCs w:val="28"/>
          <w:lang w:val="de-DE"/>
        </w:rPr>
        <w:t>SURABAYA</w:t>
      </w:r>
    </w:p>
    <w:p w14:paraId="2B92F6D3" w14:textId="77777777" w:rsidR="00B25D32" w:rsidRDefault="00B25D32" w:rsidP="00B25D32">
      <w:pPr>
        <w:spacing w:after="0" w:line="240" w:lineRule="auto"/>
        <w:jc w:val="center"/>
        <w:rPr>
          <w:rFonts w:cs="Times New Roman"/>
          <w:b/>
          <w:bCs/>
          <w:sz w:val="28"/>
          <w:szCs w:val="28"/>
          <w:lang w:val="de-DE"/>
        </w:rPr>
      </w:pPr>
      <w:r>
        <w:rPr>
          <w:rFonts w:cs="Times New Roman"/>
          <w:b/>
          <w:bCs/>
          <w:sz w:val="28"/>
          <w:szCs w:val="28"/>
          <w:lang w:val="de-DE"/>
        </w:rPr>
        <w:t>2024</w:t>
      </w:r>
    </w:p>
    <w:p w14:paraId="54353027" w14:textId="77777777" w:rsidR="00B25D32" w:rsidRPr="00DC7255" w:rsidRDefault="00B25D32" w:rsidP="00FA5BC0">
      <w:pPr>
        <w:pStyle w:val="Heading1"/>
        <w:numPr>
          <w:ilvl w:val="0"/>
          <w:numId w:val="0"/>
        </w:numPr>
        <w:spacing w:after="240" w:line="480" w:lineRule="auto"/>
        <w:ind w:left="432"/>
        <w:jc w:val="center"/>
        <w:rPr>
          <w:lang w:val="de-DE"/>
        </w:rPr>
      </w:pPr>
      <w:bookmarkStart w:id="3" w:name="_Toc162058720"/>
      <w:bookmarkStart w:id="4" w:name="_Toc166687190"/>
      <w:bookmarkStart w:id="5" w:name="_Toc166687527"/>
      <w:bookmarkStart w:id="6" w:name="_Toc166687814"/>
      <w:bookmarkStart w:id="7" w:name="_Toc175211322"/>
      <w:r w:rsidRPr="00DC7255">
        <w:rPr>
          <w:lang w:val="de-DE"/>
        </w:rPr>
        <w:lastRenderedPageBreak/>
        <w:t>HALAMAN PERNYATAAN</w:t>
      </w:r>
      <w:bookmarkEnd w:id="3"/>
      <w:bookmarkEnd w:id="4"/>
      <w:bookmarkEnd w:id="5"/>
      <w:bookmarkEnd w:id="6"/>
      <w:bookmarkEnd w:id="7"/>
    </w:p>
    <w:p w14:paraId="17851EB7" w14:textId="77777777" w:rsidR="00B25D32" w:rsidRPr="005160EF" w:rsidRDefault="00B25D32" w:rsidP="00B25D32">
      <w:pPr>
        <w:spacing w:line="360" w:lineRule="auto"/>
        <w:jc w:val="both"/>
        <w:rPr>
          <w:rFonts w:cs="Times New Roman"/>
          <w:bCs/>
          <w:szCs w:val="24"/>
          <w:lang w:val="de-DE"/>
        </w:rPr>
      </w:pPr>
      <w:r w:rsidRPr="005160EF">
        <w:rPr>
          <w:rFonts w:cs="Times New Roman"/>
          <w:bCs/>
          <w:szCs w:val="24"/>
          <w:lang w:val="de-DE"/>
        </w:rPr>
        <w:t>Saya bertanda tangan dibawah ini :</w:t>
      </w:r>
    </w:p>
    <w:p w14:paraId="68F7FE16" w14:textId="77777777" w:rsidR="00B25D32" w:rsidRPr="00A64628" w:rsidRDefault="00B25D32" w:rsidP="00B25D32">
      <w:pPr>
        <w:spacing w:line="360" w:lineRule="auto"/>
        <w:jc w:val="both"/>
        <w:rPr>
          <w:rFonts w:cs="Times New Roman"/>
          <w:bCs/>
          <w:szCs w:val="24"/>
          <w:lang w:val="de-DE"/>
        </w:rPr>
      </w:pPr>
      <w:r w:rsidRPr="00A64628">
        <w:rPr>
          <w:rFonts w:cs="Times New Roman"/>
          <w:bCs/>
          <w:szCs w:val="24"/>
          <w:lang w:val="de-DE"/>
        </w:rPr>
        <w:t>Nama</w:t>
      </w:r>
      <w:r w:rsidRPr="00A64628">
        <w:rPr>
          <w:rFonts w:cs="Times New Roman"/>
          <w:bCs/>
          <w:szCs w:val="24"/>
          <w:lang w:val="de-DE"/>
        </w:rPr>
        <w:tab/>
      </w:r>
      <w:r w:rsidRPr="00A64628">
        <w:rPr>
          <w:rFonts w:cs="Times New Roman"/>
          <w:bCs/>
          <w:szCs w:val="24"/>
          <w:lang w:val="de-DE"/>
        </w:rPr>
        <w:tab/>
      </w:r>
      <w:r w:rsidRPr="00A64628">
        <w:rPr>
          <w:rFonts w:cs="Times New Roman"/>
          <w:bCs/>
          <w:szCs w:val="24"/>
          <w:lang w:val="de-DE"/>
        </w:rPr>
        <w:tab/>
        <w:t>: Dama Novantono</w:t>
      </w:r>
    </w:p>
    <w:p w14:paraId="0CDB8742" w14:textId="77777777" w:rsidR="00B25D32" w:rsidRPr="00A64628" w:rsidRDefault="00B25D32" w:rsidP="00B25D32">
      <w:pPr>
        <w:spacing w:line="360" w:lineRule="auto"/>
        <w:jc w:val="both"/>
        <w:rPr>
          <w:rFonts w:cs="Times New Roman"/>
          <w:bCs/>
          <w:szCs w:val="24"/>
          <w:lang w:val="de-DE"/>
        </w:rPr>
      </w:pPr>
      <w:r w:rsidRPr="00A64628">
        <w:rPr>
          <w:rFonts w:cs="Times New Roman"/>
          <w:bCs/>
          <w:szCs w:val="24"/>
          <w:lang w:val="de-DE"/>
        </w:rPr>
        <w:t>Nim</w:t>
      </w:r>
      <w:r w:rsidRPr="00A64628">
        <w:rPr>
          <w:rFonts w:cs="Times New Roman"/>
          <w:bCs/>
          <w:szCs w:val="24"/>
          <w:lang w:val="de-DE"/>
        </w:rPr>
        <w:tab/>
      </w:r>
      <w:r w:rsidRPr="00A64628">
        <w:rPr>
          <w:rFonts w:cs="Times New Roman"/>
          <w:bCs/>
          <w:szCs w:val="24"/>
          <w:lang w:val="de-DE"/>
        </w:rPr>
        <w:tab/>
      </w:r>
      <w:r w:rsidRPr="00A64628">
        <w:rPr>
          <w:rFonts w:cs="Times New Roman"/>
          <w:bCs/>
          <w:szCs w:val="24"/>
          <w:lang w:val="de-DE"/>
        </w:rPr>
        <w:tab/>
        <w:t>: 2312009</w:t>
      </w:r>
    </w:p>
    <w:p w14:paraId="5CE0ACB7" w14:textId="77777777" w:rsidR="00B25D32" w:rsidRPr="00A64628" w:rsidRDefault="00B25D32" w:rsidP="00B25D32">
      <w:pPr>
        <w:spacing w:line="360" w:lineRule="auto"/>
        <w:jc w:val="both"/>
        <w:rPr>
          <w:rFonts w:cs="Times New Roman"/>
          <w:bCs/>
          <w:szCs w:val="24"/>
          <w:lang w:val="de-DE"/>
        </w:rPr>
      </w:pPr>
      <w:r w:rsidRPr="00A64628">
        <w:rPr>
          <w:rFonts w:cs="Times New Roman"/>
          <w:bCs/>
          <w:szCs w:val="24"/>
          <w:lang w:val="de-DE"/>
        </w:rPr>
        <w:t>Tanggal lahir</w:t>
      </w:r>
      <w:r w:rsidRPr="00A64628">
        <w:rPr>
          <w:rFonts w:cs="Times New Roman"/>
          <w:bCs/>
          <w:szCs w:val="24"/>
          <w:lang w:val="de-DE"/>
        </w:rPr>
        <w:tab/>
      </w:r>
      <w:r w:rsidRPr="00A64628">
        <w:rPr>
          <w:rFonts w:cs="Times New Roman"/>
          <w:bCs/>
          <w:szCs w:val="24"/>
          <w:lang w:val="de-DE"/>
        </w:rPr>
        <w:tab/>
        <w:t>: 17 November 1986</w:t>
      </w:r>
    </w:p>
    <w:p w14:paraId="324EDC19" w14:textId="77777777" w:rsidR="00B25D32" w:rsidRPr="00A64628" w:rsidRDefault="00B25D32" w:rsidP="00B25D32">
      <w:pPr>
        <w:spacing w:line="360" w:lineRule="auto"/>
        <w:jc w:val="both"/>
        <w:rPr>
          <w:rFonts w:cs="Times New Roman"/>
          <w:bCs/>
          <w:szCs w:val="24"/>
          <w:lang w:val="de-DE"/>
        </w:rPr>
      </w:pPr>
      <w:r w:rsidRPr="00A64628">
        <w:rPr>
          <w:rFonts w:cs="Times New Roman"/>
          <w:bCs/>
          <w:szCs w:val="24"/>
          <w:lang w:val="de-DE"/>
        </w:rPr>
        <w:t>Program Studi</w:t>
      </w:r>
      <w:r w:rsidRPr="00A64628">
        <w:rPr>
          <w:rFonts w:cs="Times New Roman"/>
          <w:bCs/>
          <w:szCs w:val="24"/>
          <w:lang w:val="de-DE"/>
        </w:rPr>
        <w:tab/>
      </w:r>
      <w:r w:rsidRPr="00A64628">
        <w:rPr>
          <w:rFonts w:cs="Times New Roman"/>
          <w:bCs/>
          <w:szCs w:val="24"/>
          <w:lang w:val="de-DE"/>
        </w:rPr>
        <w:tab/>
        <w:t>: S1 Keperawatan</w:t>
      </w:r>
    </w:p>
    <w:p w14:paraId="165E68FA" w14:textId="685F34FD" w:rsidR="00B25D32" w:rsidRPr="00A64628" w:rsidRDefault="00B25D32" w:rsidP="00B25D32">
      <w:pPr>
        <w:spacing w:line="480" w:lineRule="auto"/>
        <w:jc w:val="both"/>
        <w:rPr>
          <w:rFonts w:cs="Times New Roman"/>
          <w:bCs/>
          <w:szCs w:val="24"/>
          <w:lang w:val="de-DE"/>
        </w:rPr>
      </w:pPr>
      <w:r w:rsidRPr="00A64628">
        <w:rPr>
          <w:rFonts w:cs="Times New Roman"/>
          <w:bCs/>
          <w:szCs w:val="24"/>
          <w:lang w:val="de-DE"/>
        </w:rPr>
        <w:t xml:space="preserve">Menyatakan bahwa </w:t>
      </w:r>
      <w:r w:rsidR="001E26EA" w:rsidRPr="00A64628">
        <w:rPr>
          <w:rFonts w:cs="Times New Roman"/>
          <w:bCs/>
          <w:szCs w:val="24"/>
          <w:lang w:val="de-DE"/>
        </w:rPr>
        <w:t>skripsi</w:t>
      </w:r>
      <w:r w:rsidRPr="00A64628">
        <w:rPr>
          <w:rFonts w:cs="Times New Roman"/>
          <w:bCs/>
          <w:szCs w:val="24"/>
          <w:lang w:val="de-DE"/>
        </w:rPr>
        <w:t xml:space="preserve"> yang berjudul Hubungan Keyakinan (</w:t>
      </w:r>
      <w:r w:rsidRPr="00A64628">
        <w:rPr>
          <w:rFonts w:cs="Times New Roman"/>
          <w:bCs/>
          <w:i/>
          <w:iCs/>
          <w:szCs w:val="24"/>
          <w:lang w:val="de-DE"/>
        </w:rPr>
        <w:t>Self-</w:t>
      </w:r>
      <w:r w:rsidR="00F716AC" w:rsidRPr="00A64628">
        <w:rPr>
          <w:rFonts w:cs="Times New Roman"/>
          <w:bCs/>
          <w:i/>
          <w:iCs/>
          <w:szCs w:val="24"/>
          <w:lang w:val="de-DE"/>
        </w:rPr>
        <w:t>Efficacy</w:t>
      </w:r>
      <w:r w:rsidRPr="00A64628">
        <w:rPr>
          <w:rFonts w:cs="Times New Roman"/>
          <w:bCs/>
          <w:szCs w:val="24"/>
          <w:lang w:val="de-DE"/>
        </w:rPr>
        <w:t>) dengan Ketahanan Pasien TB Paru di Puskesmas Keputih Surabaya, saya susun tanpa melakukan plagiat sesuai dengan peraturan yang berlaku di Stikes Hang Tuah Surabaya.</w:t>
      </w:r>
    </w:p>
    <w:p w14:paraId="3EEDF3A5" w14:textId="77777777" w:rsidR="00B25D32" w:rsidRPr="00A64628" w:rsidRDefault="00B25D32" w:rsidP="00B25D32">
      <w:pPr>
        <w:spacing w:line="480" w:lineRule="auto"/>
        <w:jc w:val="both"/>
        <w:rPr>
          <w:rFonts w:cs="Times New Roman"/>
          <w:bCs/>
          <w:szCs w:val="24"/>
          <w:lang w:val="de-DE"/>
        </w:rPr>
      </w:pPr>
      <w:r w:rsidRPr="00A64628">
        <w:rPr>
          <w:rFonts w:cs="Times New Roman"/>
          <w:bCs/>
          <w:szCs w:val="24"/>
          <w:lang w:val="de-DE"/>
        </w:rPr>
        <w:t>Jika kemudian hari ternyata melakukan tindakan plagiat saya akan bertanggung jawab sepenuhnya dan menerima sanksi yang dijatuhkan oleh Stikes Hang Tuah Surabaya.</w:t>
      </w:r>
    </w:p>
    <w:p w14:paraId="49A8DCF4" w14:textId="77777777" w:rsidR="00B25D32" w:rsidRPr="00A64628" w:rsidRDefault="00B25D32" w:rsidP="00B25D32">
      <w:pPr>
        <w:spacing w:line="480" w:lineRule="auto"/>
        <w:jc w:val="both"/>
        <w:rPr>
          <w:rFonts w:cs="Times New Roman"/>
          <w:bCs/>
          <w:szCs w:val="24"/>
          <w:lang w:val="de-DE"/>
        </w:rPr>
      </w:pPr>
      <w:r w:rsidRPr="00A64628">
        <w:rPr>
          <w:rFonts w:cs="Times New Roman"/>
          <w:bCs/>
          <w:szCs w:val="24"/>
          <w:lang w:val="de-DE"/>
        </w:rPr>
        <w:t>Demikian pernyataan ini saya buat dengan sebenar-benarnya agar dapat digunakan sebagaimana mestinya.</w:t>
      </w:r>
    </w:p>
    <w:p w14:paraId="6E315893" w14:textId="77777777" w:rsidR="00B25D32" w:rsidRPr="00A64628" w:rsidRDefault="00B25D32" w:rsidP="00B25D32">
      <w:pPr>
        <w:jc w:val="both"/>
        <w:rPr>
          <w:rFonts w:cs="Times New Roman"/>
          <w:bCs/>
          <w:szCs w:val="24"/>
          <w:lang w:val="de-DE"/>
        </w:rPr>
      </w:pPr>
      <w:r w:rsidRPr="00D93D1E">
        <w:rPr>
          <w:rFonts w:cs="Times New Roman"/>
          <w:bCs/>
          <w:noProof/>
          <w:szCs w:val="24"/>
        </w:rPr>
        <mc:AlternateContent>
          <mc:Choice Requires="wps">
            <w:drawing>
              <wp:anchor distT="0" distB="0" distL="114300" distR="114300" simplePos="0" relativeHeight="251931136" behindDoc="0" locked="0" layoutInCell="1" allowOverlap="1" wp14:anchorId="5F2FE3AF" wp14:editId="4B3E89BD">
                <wp:simplePos x="0" y="0"/>
                <wp:positionH relativeFrom="column">
                  <wp:posOffset>2951067</wp:posOffset>
                </wp:positionH>
                <wp:positionV relativeFrom="paragraph">
                  <wp:posOffset>302171</wp:posOffset>
                </wp:positionV>
                <wp:extent cx="2236233" cy="1853565"/>
                <wp:effectExtent l="0" t="0" r="0" b="0"/>
                <wp:wrapNone/>
                <wp:docPr id="87605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233" cy="1853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28098" w14:textId="0EC08CCD" w:rsidR="00B25D32" w:rsidRPr="00C12EC3" w:rsidRDefault="00B25D32" w:rsidP="00B25D32">
                            <w:pPr>
                              <w:jc w:val="center"/>
                              <w:rPr>
                                <w:rFonts w:cs="Times New Roman"/>
                                <w:szCs w:val="24"/>
                              </w:rPr>
                            </w:pPr>
                            <w:r w:rsidRPr="00C12EC3">
                              <w:rPr>
                                <w:rFonts w:cs="Times New Roman"/>
                                <w:szCs w:val="24"/>
                              </w:rPr>
                              <w:t>Surabaya,</w:t>
                            </w:r>
                            <w:r>
                              <w:rPr>
                                <w:rFonts w:cs="Times New Roman"/>
                                <w:szCs w:val="24"/>
                              </w:rPr>
                              <w:t xml:space="preserve"> </w:t>
                            </w:r>
                            <w:r w:rsidR="0031590A">
                              <w:rPr>
                                <w:rFonts w:cs="Times New Roman"/>
                                <w:szCs w:val="24"/>
                              </w:rPr>
                              <w:t xml:space="preserve">28 Agustus </w:t>
                            </w:r>
                            <w:r w:rsidRPr="00C12EC3">
                              <w:rPr>
                                <w:rFonts w:cs="Times New Roman"/>
                                <w:bCs/>
                                <w:szCs w:val="28"/>
                              </w:rPr>
                              <w:t>2024</w:t>
                            </w:r>
                          </w:p>
                          <w:p w14:paraId="342C20C2" w14:textId="77777777" w:rsidR="00B25D32" w:rsidRDefault="00B25D32" w:rsidP="00B25D32">
                            <w:pPr>
                              <w:spacing w:line="240" w:lineRule="auto"/>
                              <w:jc w:val="center"/>
                              <w:rPr>
                                <w:rFonts w:cs="Times New Roman"/>
                                <w:szCs w:val="24"/>
                              </w:rPr>
                            </w:pPr>
                          </w:p>
                          <w:p w14:paraId="1BF18EA4" w14:textId="77777777" w:rsidR="00B25D32" w:rsidRDefault="00B25D32" w:rsidP="00B25D32">
                            <w:pPr>
                              <w:spacing w:line="240" w:lineRule="auto"/>
                              <w:jc w:val="center"/>
                              <w:rPr>
                                <w:rFonts w:cs="Times New Roman"/>
                                <w:szCs w:val="24"/>
                              </w:rPr>
                            </w:pPr>
                          </w:p>
                          <w:p w14:paraId="1CF9ED17" w14:textId="77777777" w:rsidR="00B25D32" w:rsidRDefault="00B25D32" w:rsidP="00B25D32">
                            <w:pPr>
                              <w:spacing w:line="240" w:lineRule="auto"/>
                              <w:jc w:val="center"/>
                              <w:rPr>
                                <w:rFonts w:cs="Times New Roman"/>
                                <w:szCs w:val="24"/>
                              </w:rPr>
                            </w:pPr>
                          </w:p>
                          <w:p w14:paraId="3B095815" w14:textId="77777777" w:rsidR="00B25D32" w:rsidRPr="00C12EC3" w:rsidRDefault="00B25D32" w:rsidP="00FA5BC0">
                            <w:pPr>
                              <w:spacing w:after="0" w:line="240" w:lineRule="auto"/>
                              <w:jc w:val="center"/>
                              <w:rPr>
                                <w:rFonts w:cs="Times New Roman"/>
                                <w:szCs w:val="24"/>
                                <w:u w:val="single"/>
                              </w:rPr>
                            </w:pPr>
                            <w:r w:rsidRPr="00C12EC3">
                              <w:rPr>
                                <w:rFonts w:cs="Times New Roman"/>
                                <w:szCs w:val="24"/>
                                <w:u w:val="single"/>
                              </w:rPr>
                              <w:t>Dama Novantono</w:t>
                            </w:r>
                          </w:p>
                          <w:p w14:paraId="7084F777" w14:textId="77777777" w:rsidR="00B25D32" w:rsidRDefault="00B25D32" w:rsidP="00FA5BC0">
                            <w:pPr>
                              <w:spacing w:after="0" w:line="240" w:lineRule="auto"/>
                              <w:jc w:val="center"/>
                            </w:pPr>
                            <w:r w:rsidRPr="00C12EC3">
                              <w:rPr>
                                <w:rFonts w:cs="Times New Roman"/>
                                <w:szCs w:val="24"/>
                              </w:rPr>
                              <w:t>NIM. 2312009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2FE3AF" id="_x0000_t202" coordsize="21600,21600" o:spt="202" path="m,l,21600r21600,l21600,xe">
                <v:stroke joinstyle="miter"/>
                <v:path gradientshapeok="t" o:connecttype="rect"/>
              </v:shapetype>
              <v:shape id="Text Box 5" o:spid="_x0000_s1026" type="#_x0000_t202" style="position:absolute;left:0;text-align:left;margin-left:232.35pt;margin-top:23.8pt;width:176.1pt;height:145.95pt;z-index:25193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" stroked="f">
                <v:textbox style="mso-fit-shape-to-text:t">
                  <w:txbxContent>
                    <w:p w14:paraId="4BA28098" w14:textId="0EC08CCD" w:rsidR="00B25D32" w:rsidRPr="00C12EC3" w:rsidRDefault="00B25D32" w:rsidP="00B25D32">
                      <w:pPr>
                        <w:jc w:val="center"/>
                        <w:rPr>
                          <w:rFonts w:cs="Times New Roman"/>
                          <w:szCs w:val="24"/>
                        </w:rPr>
                      </w:pPr>
                      <w:r w:rsidRPr="00C12EC3">
                        <w:rPr>
                          <w:rFonts w:cs="Times New Roman"/>
                          <w:szCs w:val="24"/>
                        </w:rPr>
                        <w:t>Surabaya,</w:t>
                      </w:r>
                      <w:r>
                        <w:rPr>
                          <w:rFonts w:cs="Times New Roman"/>
                          <w:szCs w:val="24"/>
                        </w:rPr>
                        <w:t xml:space="preserve"> </w:t>
                      </w:r>
                      <w:r w:rsidR="0031590A">
                        <w:rPr>
                          <w:rFonts w:cs="Times New Roman"/>
                          <w:szCs w:val="24"/>
                        </w:rPr>
                        <w:t xml:space="preserve">28 Agustus </w:t>
                      </w:r>
                      <w:r w:rsidRPr="00C12EC3">
                        <w:rPr>
                          <w:rFonts w:cs="Times New Roman"/>
                          <w:bCs/>
                          <w:szCs w:val="28"/>
                        </w:rPr>
                        <w:t>2024</w:t>
                      </w:r>
                    </w:p>
                    <w:p w14:paraId="342C20C2" w14:textId="77777777" w:rsidR="00B25D32" w:rsidRDefault="00B25D32" w:rsidP="00B25D32">
                      <w:pPr>
                        <w:spacing w:line="240" w:lineRule="auto"/>
                        <w:jc w:val="center"/>
                        <w:rPr>
                          <w:rFonts w:cs="Times New Roman"/>
                          <w:szCs w:val="24"/>
                        </w:rPr>
                      </w:pPr>
                    </w:p>
                    <w:p w14:paraId="1BF18EA4" w14:textId="77777777" w:rsidR="00B25D32" w:rsidRDefault="00B25D32" w:rsidP="00B25D32">
                      <w:pPr>
                        <w:spacing w:line="240" w:lineRule="auto"/>
                        <w:jc w:val="center"/>
                        <w:rPr>
                          <w:rFonts w:cs="Times New Roman"/>
                          <w:szCs w:val="24"/>
                        </w:rPr>
                      </w:pPr>
                    </w:p>
                    <w:p w14:paraId="1CF9ED17" w14:textId="77777777" w:rsidR="00B25D32" w:rsidRDefault="00B25D32" w:rsidP="00B25D32">
                      <w:pPr>
                        <w:spacing w:line="240" w:lineRule="auto"/>
                        <w:jc w:val="center"/>
                        <w:rPr>
                          <w:rFonts w:cs="Times New Roman"/>
                          <w:szCs w:val="24"/>
                        </w:rPr>
                      </w:pPr>
                    </w:p>
                    <w:p w14:paraId="3B095815" w14:textId="77777777" w:rsidR="00B25D32" w:rsidRPr="00C12EC3" w:rsidRDefault="00B25D32" w:rsidP="00FA5BC0">
                      <w:pPr>
                        <w:spacing w:after="0" w:line="240" w:lineRule="auto"/>
                        <w:jc w:val="center"/>
                        <w:rPr>
                          <w:rFonts w:cs="Times New Roman"/>
                          <w:szCs w:val="24"/>
                          <w:u w:val="single"/>
                        </w:rPr>
                      </w:pPr>
                      <w:r w:rsidRPr="00C12EC3">
                        <w:rPr>
                          <w:rFonts w:cs="Times New Roman"/>
                          <w:szCs w:val="24"/>
                          <w:u w:val="single"/>
                        </w:rPr>
                        <w:t>Dama Novantono</w:t>
                      </w:r>
                    </w:p>
                    <w:p w14:paraId="7084F777" w14:textId="77777777" w:rsidR="00B25D32" w:rsidRDefault="00B25D32" w:rsidP="00FA5BC0">
                      <w:pPr>
                        <w:spacing w:after="0" w:line="240" w:lineRule="auto"/>
                        <w:jc w:val="center"/>
                      </w:pPr>
                      <w:r w:rsidRPr="00C12EC3">
                        <w:rPr>
                          <w:rFonts w:cs="Times New Roman"/>
                          <w:szCs w:val="24"/>
                        </w:rPr>
                        <w:t>NIM. 2312009</w:t>
                      </w:r>
                    </w:p>
                  </w:txbxContent>
                </v:textbox>
              </v:shape>
            </w:pict>
          </mc:Fallback>
        </mc:AlternateContent>
      </w:r>
    </w:p>
    <w:p w14:paraId="761FFABB" w14:textId="7F22AEDF" w:rsidR="00B25D32" w:rsidRPr="00A64628" w:rsidRDefault="00B25D32" w:rsidP="00B25D32">
      <w:pPr>
        <w:spacing w:after="200"/>
        <w:jc w:val="both"/>
        <w:rPr>
          <w:rFonts w:cs="Times New Roman"/>
          <w:bCs/>
          <w:szCs w:val="24"/>
          <w:lang w:val="de-DE"/>
        </w:rPr>
      </w:pPr>
    </w:p>
    <w:p w14:paraId="43E2D789" w14:textId="77777777" w:rsidR="00B25D32" w:rsidRPr="00A64628" w:rsidRDefault="00B25D32" w:rsidP="00B25D32">
      <w:pPr>
        <w:spacing w:after="200"/>
        <w:jc w:val="both"/>
        <w:rPr>
          <w:rFonts w:cs="Times New Roman"/>
          <w:bCs/>
          <w:szCs w:val="24"/>
          <w:lang w:val="de-DE"/>
        </w:rPr>
      </w:pPr>
    </w:p>
    <w:p w14:paraId="7073897E" w14:textId="77777777" w:rsidR="00B25D32" w:rsidRPr="00A64628" w:rsidRDefault="00B25D32" w:rsidP="00B25D32">
      <w:pPr>
        <w:jc w:val="center"/>
        <w:rPr>
          <w:rFonts w:cs="Times New Roman"/>
          <w:szCs w:val="24"/>
          <w:lang w:val="de-DE"/>
        </w:rPr>
      </w:pPr>
    </w:p>
    <w:p w14:paraId="1B6EA81A" w14:textId="77777777" w:rsidR="00B25D32" w:rsidRPr="00A64628" w:rsidRDefault="00B25D32" w:rsidP="00B25D32">
      <w:pPr>
        <w:jc w:val="center"/>
        <w:rPr>
          <w:rFonts w:cs="Times New Roman"/>
          <w:szCs w:val="24"/>
          <w:lang w:val="de-DE"/>
        </w:rPr>
      </w:pPr>
    </w:p>
    <w:p w14:paraId="7F33B4B3" w14:textId="77777777" w:rsidR="00B25D32" w:rsidRPr="00A64628" w:rsidRDefault="00B25D32" w:rsidP="00B25D32">
      <w:pPr>
        <w:jc w:val="center"/>
        <w:rPr>
          <w:rFonts w:cs="Times New Roman"/>
          <w:szCs w:val="24"/>
          <w:lang w:val="de-DE"/>
        </w:rPr>
      </w:pPr>
    </w:p>
    <w:p w14:paraId="7DA82D43" w14:textId="77777777" w:rsidR="00B25D32" w:rsidRPr="00A64628" w:rsidRDefault="00B25D32" w:rsidP="00B25D32">
      <w:pPr>
        <w:jc w:val="center"/>
        <w:rPr>
          <w:rFonts w:cs="Times New Roman"/>
          <w:szCs w:val="24"/>
          <w:lang w:val="de-DE"/>
        </w:rPr>
      </w:pPr>
    </w:p>
    <w:p w14:paraId="37DD5575" w14:textId="77777777" w:rsidR="00B25D32" w:rsidRPr="00A64628" w:rsidRDefault="00B25D32" w:rsidP="00B25D32">
      <w:pPr>
        <w:jc w:val="center"/>
        <w:rPr>
          <w:rFonts w:cs="Times New Roman"/>
          <w:szCs w:val="24"/>
          <w:lang w:val="de-DE"/>
        </w:rPr>
      </w:pPr>
    </w:p>
    <w:p w14:paraId="4124358E" w14:textId="77777777" w:rsidR="00B25D32" w:rsidRPr="00A64628" w:rsidRDefault="00B25D32" w:rsidP="00B25D32">
      <w:pPr>
        <w:jc w:val="center"/>
        <w:rPr>
          <w:rFonts w:cs="Times New Roman"/>
          <w:szCs w:val="24"/>
          <w:lang w:val="de-DE"/>
        </w:rPr>
      </w:pPr>
    </w:p>
    <w:p w14:paraId="75114915" w14:textId="77777777" w:rsidR="00B25D32" w:rsidRPr="00DC7255" w:rsidRDefault="00B25D32" w:rsidP="00FA5BC0">
      <w:pPr>
        <w:pStyle w:val="Heading1"/>
        <w:numPr>
          <w:ilvl w:val="0"/>
          <w:numId w:val="0"/>
        </w:numPr>
        <w:spacing w:line="480" w:lineRule="auto"/>
        <w:ind w:left="432"/>
        <w:jc w:val="center"/>
        <w:rPr>
          <w:lang w:val="de-DE"/>
        </w:rPr>
      </w:pPr>
      <w:bookmarkStart w:id="8" w:name="_Toc175211323"/>
      <w:r w:rsidRPr="00DC7255">
        <w:rPr>
          <w:lang w:val="de-DE"/>
        </w:rPr>
        <w:lastRenderedPageBreak/>
        <w:t>HALAMAN PERSETUJUAN</w:t>
      </w:r>
      <w:bookmarkEnd w:id="8"/>
    </w:p>
    <w:p w14:paraId="332DA703" w14:textId="7614B814" w:rsidR="00B25D32" w:rsidRPr="005160EF" w:rsidRDefault="00B25D32" w:rsidP="00B25D32">
      <w:pPr>
        <w:spacing w:before="240" w:after="200" w:line="480" w:lineRule="auto"/>
        <w:jc w:val="both"/>
        <w:rPr>
          <w:rFonts w:cs="Times New Roman"/>
          <w:bCs/>
          <w:szCs w:val="24"/>
          <w:lang w:val="de-DE"/>
        </w:rPr>
      </w:pPr>
      <w:r w:rsidRPr="005160EF">
        <w:rPr>
          <w:rFonts w:cs="Times New Roman"/>
          <w:bCs/>
          <w:szCs w:val="24"/>
          <w:lang w:val="de-DE"/>
        </w:rPr>
        <w:t>Setelah kami periksa dan amati, selaku pembimbing mahasiswa :</w:t>
      </w:r>
    </w:p>
    <w:p w14:paraId="796CE5A5" w14:textId="77777777" w:rsidR="00B25D32" w:rsidRPr="005160EF" w:rsidRDefault="00B25D32" w:rsidP="00B25D32">
      <w:pPr>
        <w:spacing w:line="480" w:lineRule="auto"/>
        <w:jc w:val="both"/>
        <w:rPr>
          <w:rFonts w:cs="Times New Roman"/>
          <w:bCs/>
          <w:szCs w:val="24"/>
          <w:lang w:val="de-DE"/>
        </w:rPr>
      </w:pPr>
      <w:r w:rsidRPr="005160EF">
        <w:rPr>
          <w:rFonts w:cs="Times New Roman"/>
          <w:bCs/>
          <w:szCs w:val="24"/>
          <w:lang w:val="de-DE"/>
        </w:rPr>
        <w:t>Nama</w:t>
      </w:r>
      <w:r w:rsidRPr="005160EF">
        <w:rPr>
          <w:rFonts w:cs="Times New Roman"/>
          <w:bCs/>
          <w:szCs w:val="24"/>
          <w:lang w:val="de-DE"/>
        </w:rPr>
        <w:tab/>
      </w:r>
      <w:r w:rsidRPr="005160EF">
        <w:rPr>
          <w:rFonts w:cs="Times New Roman"/>
          <w:bCs/>
          <w:szCs w:val="24"/>
          <w:lang w:val="de-DE"/>
        </w:rPr>
        <w:tab/>
      </w:r>
      <w:r w:rsidRPr="005160EF">
        <w:rPr>
          <w:rFonts w:cs="Times New Roman"/>
          <w:bCs/>
          <w:szCs w:val="24"/>
          <w:lang w:val="de-DE"/>
        </w:rPr>
        <w:tab/>
        <w:t>: Dama Novantono</w:t>
      </w:r>
    </w:p>
    <w:p w14:paraId="61B2D6B0" w14:textId="77777777" w:rsidR="00B25D32" w:rsidRPr="001D17E4" w:rsidRDefault="00B25D32" w:rsidP="00B25D32">
      <w:pPr>
        <w:spacing w:line="480" w:lineRule="auto"/>
        <w:jc w:val="both"/>
        <w:rPr>
          <w:rFonts w:cs="Times New Roman"/>
          <w:bCs/>
          <w:szCs w:val="24"/>
          <w:lang w:val="de-DE"/>
        </w:rPr>
      </w:pPr>
      <w:r w:rsidRPr="001D17E4">
        <w:rPr>
          <w:rFonts w:cs="Times New Roman"/>
          <w:bCs/>
          <w:szCs w:val="24"/>
          <w:lang w:val="de-DE"/>
        </w:rPr>
        <w:t>NIM</w:t>
      </w:r>
      <w:r w:rsidRPr="001D17E4">
        <w:rPr>
          <w:rFonts w:cs="Times New Roman"/>
          <w:bCs/>
          <w:szCs w:val="24"/>
          <w:lang w:val="de-DE"/>
        </w:rPr>
        <w:tab/>
      </w:r>
      <w:r w:rsidRPr="001D17E4">
        <w:rPr>
          <w:rFonts w:cs="Times New Roman"/>
          <w:bCs/>
          <w:szCs w:val="24"/>
          <w:lang w:val="de-DE"/>
        </w:rPr>
        <w:tab/>
      </w:r>
      <w:r w:rsidRPr="001D17E4">
        <w:rPr>
          <w:rFonts w:cs="Times New Roman"/>
          <w:bCs/>
          <w:szCs w:val="24"/>
          <w:lang w:val="de-DE"/>
        </w:rPr>
        <w:tab/>
        <w:t>: 2312009</w:t>
      </w:r>
    </w:p>
    <w:p w14:paraId="24E2FF92" w14:textId="77777777" w:rsidR="00B25D32" w:rsidRPr="001D17E4" w:rsidRDefault="00B25D32" w:rsidP="00B25D32">
      <w:pPr>
        <w:spacing w:line="480" w:lineRule="auto"/>
        <w:jc w:val="both"/>
        <w:rPr>
          <w:rFonts w:cs="Times New Roman"/>
          <w:bCs/>
          <w:szCs w:val="24"/>
          <w:lang w:val="de-DE"/>
        </w:rPr>
      </w:pPr>
      <w:r w:rsidRPr="001D17E4">
        <w:rPr>
          <w:rFonts w:cs="Times New Roman"/>
          <w:bCs/>
          <w:szCs w:val="24"/>
          <w:lang w:val="de-DE"/>
        </w:rPr>
        <w:t>Program Studi</w:t>
      </w:r>
      <w:r w:rsidRPr="001D17E4">
        <w:rPr>
          <w:rFonts w:cs="Times New Roman"/>
          <w:bCs/>
          <w:szCs w:val="24"/>
          <w:lang w:val="de-DE"/>
        </w:rPr>
        <w:tab/>
      </w:r>
      <w:r w:rsidRPr="001D17E4">
        <w:rPr>
          <w:rFonts w:cs="Times New Roman"/>
          <w:bCs/>
          <w:szCs w:val="24"/>
          <w:lang w:val="de-DE"/>
        </w:rPr>
        <w:tab/>
        <w:t>: S1 Keperawatan</w:t>
      </w:r>
    </w:p>
    <w:p w14:paraId="33735184" w14:textId="683C50DE" w:rsidR="00B25D32" w:rsidRPr="001D17E4" w:rsidRDefault="00B25D32" w:rsidP="00B25D32">
      <w:pPr>
        <w:tabs>
          <w:tab w:val="left" w:pos="2127"/>
        </w:tabs>
        <w:spacing w:line="480" w:lineRule="auto"/>
        <w:ind w:left="2268" w:hanging="2268"/>
        <w:jc w:val="both"/>
        <w:rPr>
          <w:rFonts w:cs="Times New Roman"/>
          <w:bCs/>
          <w:szCs w:val="24"/>
          <w:lang w:val="de-DE"/>
        </w:rPr>
      </w:pPr>
      <w:r w:rsidRPr="001D17E4">
        <w:rPr>
          <w:rFonts w:cs="Times New Roman"/>
          <w:bCs/>
          <w:szCs w:val="24"/>
          <w:lang w:val="de-DE"/>
        </w:rPr>
        <w:t>Judul</w:t>
      </w:r>
      <w:r w:rsidRPr="001D17E4">
        <w:rPr>
          <w:rFonts w:cs="Times New Roman"/>
          <w:bCs/>
          <w:szCs w:val="24"/>
          <w:lang w:val="de-DE"/>
        </w:rPr>
        <w:tab/>
        <w:t>: Hubungan Keyakinan (</w:t>
      </w:r>
      <w:r w:rsidRPr="001D17E4">
        <w:rPr>
          <w:rFonts w:cs="Times New Roman"/>
          <w:bCs/>
          <w:i/>
          <w:iCs/>
          <w:szCs w:val="24"/>
          <w:lang w:val="de-DE"/>
        </w:rPr>
        <w:t>Self-</w:t>
      </w:r>
      <w:r w:rsidR="00F716AC" w:rsidRPr="001D17E4">
        <w:rPr>
          <w:rFonts w:cs="Times New Roman"/>
          <w:bCs/>
          <w:i/>
          <w:iCs/>
          <w:szCs w:val="24"/>
          <w:lang w:val="de-DE"/>
        </w:rPr>
        <w:t>Efficacy</w:t>
      </w:r>
      <w:r w:rsidRPr="001D17E4">
        <w:rPr>
          <w:rFonts w:cs="Times New Roman"/>
          <w:bCs/>
          <w:szCs w:val="24"/>
          <w:lang w:val="de-DE"/>
        </w:rPr>
        <w:t>) dengan Ketahanan Pasien TB Paru di Puskesmas Keputih Surabaya.</w:t>
      </w:r>
    </w:p>
    <w:p w14:paraId="6A0B07BF" w14:textId="0AB31571" w:rsidR="00B25D32" w:rsidRPr="001D17E4" w:rsidRDefault="00B25D32" w:rsidP="00B25D32">
      <w:pPr>
        <w:spacing w:after="240" w:line="480" w:lineRule="auto"/>
        <w:jc w:val="both"/>
        <w:rPr>
          <w:rFonts w:cs="Times New Roman"/>
          <w:bCs/>
          <w:szCs w:val="24"/>
          <w:lang w:val="de-DE"/>
        </w:rPr>
      </w:pPr>
      <w:r w:rsidRPr="001D17E4">
        <w:rPr>
          <w:rFonts w:cs="Times New Roman"/>
          <w:bCs/>
          <w:szCs w:val="24"/>
          <w:lang w:val="de-DE"/>
        </w:rPr>
        <w:t xml:space="preserve">Serta perbaikan-perbaikan sepenuhnya, maka kami menganggap dan dapat menyetujui bahwa </w:t>
      </w:r>
      <w:r w:rsidR="001B4717" w:rsidRPr="001D17E4">
        <w:rPr>
          <w:rFonts w:cs="Times New Roman"/>
          <w:bCs/>
          <w:szCs w:val="24"/>
          <w:lang w:val="de-DE"/>
        </w:rPr>
        <w:t>skripsi</w:t>
      </w:r>
      <w:r w:rsidRPr="001D17E4">
        <w:rPr>
          <w:rFonts w:cs="Times New Roman"/>
          <w:bCs/>
          <w:szCs w:val="24"/>
          <w:lang w:val="de-DE"/>
        </w:rPr>
        <w:t xml:space="preserve"> ini diajukan dalam sidang guna memenuhi sebagaian persyaratan untuk memperoleh gelar :</w:t>
      </w:r>
    </w:p>
    <w:p w14:paraId="44351F93" w14:textId="31C3831C" w:rsidR="00B25D32" w:rsidRPr="001D17E4" w:rsidRDefault="00B25D32" w:rsidP="00B25D32">
      <w:pPr>
        <w:spacing w:after="240" w:line="480" w:lineRule="auto"/>
        <w:jc w:val="center"/>
        <w:rPr>
          <w:rFonts w:cs="Times New Roman"/>
          <w:b/>
          <w:bCs/>
          <w:szCs w:val="24"/>
          <w:lang w:val="de-DE"/>
        </w:rPr>
      </w:pPr>
      <w:r w:rsidRPr="001D17E4">
        <w:rPr>
          <w:rFonts w:cs="Times New Roman"/>
          <w:b/>
          <w:bCs/>
          <w:szCs w:val="24"/>
          <w:lang w:val="de-DE"/>
        </w:rPr>
        <w:t>SARJANA KEPERAWATAN (S.Kep)</w:t>
      </w:r>
    </w:p>
    <w:p w14:paraId="092404CE" w14:textId="0E588506" w:rsidR="007A42F9" w:rsidRPr="001D17E4" w:rsidRDefault="00305243" w:rsidP="007A42F9">
      <w:pPr>
        <w:jc w:val="center"/>
        <w:rPr>
          <w:rFonts w:cs="Times New Roman"/>
          <w:szCs w:val="24"/>
          <w:lang w:val="de-DE"/>
        </w:rPr>
      </w:pPr>
      <w:r>
        <w:rPr>
          <w:rFonts w:cs="Times New Roman"/>
          <w:noProof/>
          <w:szCs w:val="24"/>
        </w:rPr>
        <w:drawing>
          <wp:anchor distT="0" distB="0" distL="114300" distR="114300" simplePos="0" relativeHeight="252036608" behindDoc="0" locked="0" layoutInCell="1" allowOverlap="1" wp14:anchorId="6E1C5A3F" wp14:editId="7D3DB8FE">
            <wp:simplePos x="0" y="0"/>
            <wp:positionH relativeFrom="margin">
              <wp:posOffset>1583500</wp:posOffset>
            </wp:positionH>
            <wp:positionV relativeFrom="paragraph">
              <wp:posOffset>172085</wp:posOffset>
            </wp:positionV>
            <wp:extent cx="1985275" cy="1116717"/>
            <wp:effectExtent l="0" t="0" r="0" b="7620"/>
            <wp:wrapNone/>
            <wp:docPr id="93652639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26397" name="Picture 936526397"/>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85275" cy="1116717"/>
                    </a:xfrm>
                    <a:prstGeom prst="rect">
                      <a:avLst/>
                    </a:prstGeom>
                  </pic:spPr>
                </pic:pic>
              </a:graphicData>
            </a:graphic>
            <wp14:sizeRelH relativeFrom="margin">
              <wp14:pctWidth>0</wp14:pctWidth>
            </wp14:sizeRelH>
            <wp14:sizeRelV relativeFrom="margin">
              <wp14:pctHeight>0</wp14:pctHeight>
            </wp14:sizeRelV>
          </wp:anchor>
        </w:drawing>
      </w:r>
      <w:r w:rsidR="007A42F9" w:rsidRPr="001D17E4">
        <w:rPr>
          <w:rFonts w:cs="Times New Roman"/>
          <w:szCs w:val="24"/>
          <w:lang w:val="de-DE"/>
        </w:rPr>
        <w:t>Pembimbing</w:t>
      </w:r>
    </w:p>
    <w:p w14:paraId="45D90DF4" w14:textId="19E2014C" w:rsidR="007A42F9" w:rsidRPr="001D17E4" w:rsidRDefault="007A42F9" w:rsidP="007A42F9">
      <w:pPr>
        <w:jc w:val="center"/>
        <w:rPr>
          <w:rFonts w:cs="Times New Roman"/>
          <w:noProof/>
          <w:szCs w:val="24"/>
          <w:lang w:val="de-DE"/>
        </w:rPr>
      </w:pPr>
    </w:p>
    <w:p w14:paraId="32F92F8B" w14:textId="6DB92A93" w:rsidR="007A42F9" w:rsidRPr="001D17E4" w:rsidRDefault="007A42F9" w:rsidP="007A42F9">
      <w:pPr>
        <w:jc w:val="center"/>
        <w:rPr>
          <w:rFonts w:cs="Times New Roman"/>
          <w:noProof/>
          <w:szCs w:val="24"/>
          <w:lang w:val="de-DE"/>
        </w:rPr>
      </w:pPr>
    </w:p>
    <w:p w14:paraId="1CA1C289" w14:textId="28A30E2D" w:rsidR="007A42F9" w:rsidRPr="001D17E4" w:rsidRDefault="007A42F9" w:rsidP="007A42F9">
      <w:pPr>
        <w:jc w:val="center"/>
        <w:rPr>
          <w:rFonts w:cs="Times New Roman"/>
          <w:noProof/>
          <w:szCs w:val="24"/>
          <w:lang w:val="de-DE"/>
        </w:rPr>
      </w:pPr>
    </w:p>
    <w:p w14:paraId="04B0CFD9" w14:textId="77777777" w:rsidR="007A42F9" w:rsidRPr="006323D0" w:rsidRDefault="007A42F9" w:rsidP="007A42F9">
      <w:pPr>
        <w:pStyle w:val="NormalWeb"/>
        <w:spacing w:before="0" w:beforeAutospacing="0" w:after="0" w:afterAutospacing="0"/>
        <w:jc w:val="center"/>
        <w:rPr>
          <w:u w:val="single"/>
        </w:rPr>
      </w:pPr>
      <w:r w:rsidRPr="006323D0">
        <w:rPr>
          <w:color w:val="000000"/>
          <w:u w:val="single"/>
        </w:rPr>
        <w:t xml:space="preserve">Dr. Dhian Satya R., </w:t>
      </w:r>
      <w:proofErr w:type="spellStart"/>
      <w:r w:rsidRPr="006323D0">
        <w:rPr>
          <w:color w:val="000000"/>
          <w:u w:val="single"/>
        </w:rPr>
        <w:t>S.Kep</w:t>
      </w:r>
      <w:proofErr w:type="spellEnd"/>
      <w:r w:rsidRPr="006323D0">
        <w:rPr>
          <w:color w:val="000000"/>
          <w:u w:val="single"/>
        </w:rPr>
        <w:t xml:space="preserve">., Ns., </w:t>
      </w:r>
      <w:proofErr w:type="spellStart"/>
      <w:r w:rsidRPr="006323D0">
        <w:rPr>
          <w:color w:val="000000"/>
          <w:u w:val="single"/>
        </w:rPr>
        <w:t>M.Kep</w:t>
      </w:r>
      <w:proofErr w:type="spellEnd"/>
      <w:r w:rsidRPr="006323D0">
        <w:rPr>
          <w:color w:val="000000"/>
          <w:u w:val="single"/>
        </w:rPr>
        <w:t>.</w:t>
      </w:r>
    </w:p>
    <w:p w14:paraId="0E2275A7" w14:textId="343CE8E7" w:rsidR="007A42F9" w:rsidRDefault="007A42F9" w:rsidP="007A42F9">
      <w:pPr>
        <w:pStyle w:val="NormalWeb"/>
        <w:spacing w:before="0" w:beforeAutospacing="0" w:after="0" w:afterAutospacing="0"/>
        <w:jc w:val="center"/>
      </w:pPr>
      <w:r w:rsidRPr="006323D0">
        <w:rPr>
          <w:color w:val="000000"/>
        </w:rPr>
        <w:t>NIP. 03008</w:t>
      </w:r>
    </w:p>
    <w:p w14:paraId="44C4DB8D" w14:textId="3A120545" w:rsidR="00B25D32" w:rsidRPr="006323D0" w:rsidRDefault="00B25D32" w:rsidP="00B25D32">
      <w:pPr>
        <w:spacing w:after="240" w:line="480" w:lineRule="auto"/>
        <w:jc w:val="both"/>
        <w:rPr>
          <w:rFonts w:cs="Times New Roman"/>
          <w:b/>
          <w:bCs/>
          <w:szCs w:val="24"/>
        </w:rPr>
      </w:pPr>
    </w:p>
    <w:p w14:paraId="4F278A49" w14:textId="77777777" w:rsidR="00B25D32" w:rsidRPr="006323D0" w:rsidRDefault="00B25D32" w:rsidP="00B25D32">
      <w:pPr>
        <w:spacing w:line="480" w:lineRule="auto"/>
        <w:jc w:val="both"/>
        <w:rPr>
          <w:rFonts w:cs="Times New Roman"/>
          <w:bCs/>
          <w:szCs w:val="24"/>
        </w:rPr>
      </w:pPr>
      <w:proofErr w:type="spellStart"/>
      <w:r w:rsidRPr="006323D0">
        <w:rPr>
          <w:rFonts w:cs="Times New Roman"/>
          <w:bCs/>
          <w:szCs w:val="24"/>
        </w:rPr>
        <w:t>Ditetapkan</w:t>
      </w:r>
      <w:proofErr w:type="spellEnd"/>
      <w:r w:rsidRPr="006323D0">
        <w:rPr>
          <w:rFonts w:cs="Times New Roman"/>
          <w:bCs/>
          <w:szCs w:val="24"/>
        </w:rPr>
        <w:t xml:space="preserve"> di</w:t>
      </w:r>
      <w:r w:rsidRPr="006323D0">
        <w:rPr>
          <w:rFonts w:cs="Times New Roman"/>
          <w:bCs/>
          <w:szCs w:val="24"/>
        </w:rPr>
        <w:tab/>
        <w:t>: Surabaya</w:t>
      </w:r>
    </w:p>
    <w:p w14:paraId="3AF0F919" w14:textId="1FC64FE1" w:rsidR="00B25D32" w:rsidRPr="009166D4" w:rsidRDefault="00B25D32" w:rsidP="00B25D32">
      <w:pPr>
        <w:spacing w:line="480" w:lineRule="auto"/>
        <w:jc w:val="both"/>
        <w:rPr>
          <w:rFonts w:cs="Times New Roman"/>
          <w:bCs/>
          <w:szCs w:val="24"/>
        </w:rPr>
      </w:pPr>
      <w:proofErr w:type="spellStart"/>
      <w:r w:rsidRPr="009166D4">
        <w:rPr>
          <w:rFonts w:cs="Times New Roman"/>
          <w:bCs/>
          <w:szCs w:val="24"/>
        </w:rPr>
        <w:t>Tanggal</w:t>
      </w:r>
      <w:proofErr w:type="spellEnd"/>
      <w:r w:rsidRPr="009166D4">
        <w:rPr>
          <w:rFonts w:cs="Times New Roman"/>
          <w:bCs/>
          <w:szCs w:val="24"/>
        </w:rPr>
        <w:tab/>
        <w:t xml:space="preserve">: </w:t>
      </w:r>
      <w:r w:rsidR="0031590A">
        <w:rPr>
          <w:rFonts w:cs="Times New Roman"/>
          <w:bCs/>
          <w:szCs w:val="24"/>
        </w:rPr>
        <w:t xml:space="preserve">28 Agustus </w:t>
      </w:r>
      <w:r w:rsidRPr="009166D4">
        <w:rPr>
          <w:rFonts w:cs="Times New Roman"/>
          <w:bCs/>
          <w:szCs w:val="24"/>
        </w:rPr>
        <w:t>2024</w:t>
      </w:r>
    </w:p>
    <w:p w14:paraId="2D460F0D" w14:textId="77777777" w:rsidR="007A42F9" w:rsidRPr="009166D4" w:rsidRDefault="007A42F9" w:rsidP="00B25D32">
      <w:pPr>
        <w:spacing w:line="480" w:lineRule="auto"/>
        <w:jc w:val="both"/>
        <w:rPr>
          <w:rFonts w:cs="Times New Roman"/>
          <w:bCs/>
          <w:szCs w:val="24"/>
        </w:rPr>
      </w:pPr>
    </w:p>
    <w:p w14:paraId="5AE45E85" w14:textId="321CC85C" w:rsidR="00B25D32" w:rsidRPr="00DC7255" w:rsidRDefault="00B25D32" w:rsidP="00B25D32">
      <w:pPr>
        <w:pStyle w:val="Heading1"/>
        <w:numPr>
          <w:ilvl w:val="0"/>
          <w:numId w:val="0"/>
        </w:numPr>
        <w:ind w:left="432"/>
        <w:jc w:val="center"/>
        <w:rPr>
          <w:lang w:val="de-DE"/>
        </w:rPr>
      </w:pPr>
      <w:bookmarkStart w:id="9" w:name="_Toc162058722"/>
      <w:bookmarkStart w:id="10" w:name="_Toc166687192"/>
      <w:bookmarkStart w:id="11" w:name="_Toc166687529"/>
      <w:bookmarkStart w:id="12" w:name="_Toc166687816"/>
      <w:bookmarkStart w:id="13" w:name="_Toc175211324"/>
      <w:bookmarkStart w:id="14" w:name="_Hlk172846667"/>
      <w:r w:rsidRPr="00DC7255">
        <w:rPr>
          <w:lang w:val="de-DE"/>
        </w:rPr>
        <w:lastRenderedPageBreak/>
        <w:t>HALAMAN PENGESAHAN</w:t>
      </w:r>
      <w:bookmarkEnd w:id="9"/>
      <w:bookmarkEnd w:id="10"/>
      <w:bookmarkEnd w:id="11"/>
      <w:bookmarkEnd w:id="12"/>
      <w:bookmarkEnd w:id="13"/>
    </w:p>
    <w:p w14:paraId="060AFBDF" w14:textId="19E244E0" w:rsidR="00B25D32" w:rsidRPr="005160EF" w:rsidRDefault="001E26EA" w:rsidP="00B25D32">
      <w:pPr>
        <w:spacing w:before="240" w:line="480" w:lineRule="auto"/>
        <w:jc w:val="both"/>
        <w:rPr>
          <w:rFonts w:cs="Times New Roman"/>
          <w:bCs/>
          <w:szCs w:val="24"/>
          <w:lang w:val="de-DE"/>
        </w:rPr>
      </w:pPr>
      <w:r>
        <w:rPr>
          <w:rFonts w:cs="Times New Roman"/>
          <w:bCs/>
          <w:szCs w:val="24"/>
          <w:lang w:val="de-DE"/>
        </w:rPr>
        <w:t>Skripsi</w:t>
      </w:r>
      <w:r w:rsidR="00B25D32" w:rsidRPr="005160EF">
        <w:rPr>
          <w:rFonts w:cs="Times New Roman"/>
          <w:bCs/>
          <w:szCs w:val="24"/>
          <w:lang w:val="de-DE"/>
        </w:rPr>
        <w:t xml:space="preserve"> dari</w:t>
      </w:r>
      <w:r w:rsidR="00B25D32" w:rsidRPr="005160EF">
        <w:rPr>
          <w:rFonts w:cs="Times New Roman"/>
          <w:bCs/>
          <w:szCs w:val="24"/>
          <w:lang w:val="de-DE"/>
        </w:rPr>
        <w:tab/>
      </w:r>
      <w:r w:rsidR="00B25D32" w:rsidRPr="005160EF">
        <w:rPr>
          <w:rFonts w:cs="Times New Roman"/>
          <w:bCs/>
          <w:szCs w:val="24"/>
          <w:lang w:val="de-DE"/>
        </w:rPr>
        <w:tab/>
      </w:r>
    </w:p>
    <w:p w14:paraId="6E6D4E89" w14:textId="11A4A015" w:rsidR="00B25D32" w:rsidRPr="005160EF" w:rsidRDefault="00B25D32" w:rsidP="00B25D32">
      <w:pPr>
        <w:spacing w:line="480" w:lineRule="auto"/>
        <w:jc w:val="both"/>
        <w:rPr>
          <w:rFonts w:cs="Times New Roman"/>
          <w:bCs/>
          <w:szCs w:val="24"/>
          <w:lang w:val="de-DE"/>
        </w:rPr>
      </w:pPr>
      <w:r w:rsidRPr="005160EF">
        <w:rPr>
          <w:rFonts w:cs="Times New Roman"/>
          <w:bCs/>
          <w:szCs w:val="24"/>
          <w:lang w:val="de-DE"/>
        </w:rPr>
        <w:t>Nama</w:t>
      </w:r>
      <w:r w:rsidRPr="005160EF">
        <w:rPr>
          <w:rFonts w:cs="Times New Roman"/>
          <w:bCs/>
          <w:szCs w:val="24"/>
          <w:lang w:val="de-DE"/>
        </w:rPr>
        <w:tab/>
      </w:r>
      <w:r w:rsidRPr="005160EF">
        <w:rPr>
          <w:rFonts w:cs="Times New Roman"/>
          <w:bCs/>
          <w:szCs w:val="24"/>
          <w:lang w:val="de-DE"/>
        </w:rPr>
        <w:tab/>
      </w:r>
      <w:r w:rsidRPr="005160EF">
        <w:rPr>
          <w:rFonts w:cs="Times New Roman"/>
          <w:bCs/>
          <w:szCs w:val="24"/>
          <w:lang w:val="de-DE"/>
        </w:rPr>
        <w:tab/>
        <w:t>: Dama Novantono</w:t>
      </w:r>
    </w:p>
    <w:p w14:paraId="726AC445" w14:textId="329700DF" w:rsidR="00B25D32" w:rsidRPr="00A649E7" w:rsidRDefault="00B25D32" w:rsidP="00B25D32">
      <w:pPr>
        <w:spacing w:line="480" w:lineRule="auto"/>
        <w:jc w:val="both"/>
        <w:rPr>
          <w:rFonts w:cs="Times New Roman"/>
          <w:bCs/>
          <w:szCs w:val="24"/>
        </w:rPr>
      </w:pPr>
      <w:r w:rsidRPr="00A649E7">
        <w:rPr>
          <w:rFonts w:cs="Times New Roman"/>
          <w:bCs/>
          <w:szCs w:val="24"/>
        </w:rPr>
        <w:t>NIM</w:t>
      </w:r>
      <w:r w:rsidRPr="00A649E7">
        <w:rPr>
          <w:rFonts w:cs="Times New Roman"/>
          <w:bCs/>
          <w:szCs w:val="24"/>
        </w:rPr>
        <w:tab/>
      </w:r>
      <w:r w:rsidRPr="00A649E7">
        <w:rPr>
          <w:rFonts w:cs="Times New Roman"/>
          <w:bCs/>
          <w:szCs w:val="24"/>
        </w:rPr>
        <w:tab/>
      </w:r>
      <w:r w:rsidRPr="00A649E7">
        <w:rPr>
          <w:rFonts w:cs="Times New Roman"/>
          <w:bCs/>
          <w:szCs w:val="24"/>
        </w:rPr>
        <w:tab/>
        <w:t>: 2312009</w:t>
      </w:r>
    </w:p>
    <w:p w14:paraId="04F8777E" w14:textId="3BA27291" w:rsidR="00B25D32" w:rsidRPr="00FD3305" w:rsidRDefault="00B25D32" w:rsidP="00B25D32">
      <w:pPr>
        <w:spacing w:line="480" w:lineRule="auto"/>
        <w:jc w:val="both"/>
        <w:rPr>
          <w:rFonts w:cs="Times New Roman"/>
          <w:bCs/>
          <w:szCs w:val="24"/>
        </w:rPr>
      </w:pPr>
      <w:r w:rsidRPr="00FD3305">
        <w:rPr>
          <w:rFonts w:cs="Times New Roman"/>
          <w:bCs/>
          <w:szCs w:val="24"/>
        </w:rPr>
        <w:t>Program Studi</w:t>
      </w:r>
      <w:r w:rsidRPr="00FD3305">
        <w:rPr>
          <w:rFonts w:cs="Times New Roman"/>
          <w:bCs/>
          <w:szCs w:val="24"/>
        </w:rPr>
        <w:tab/>
      </w:r>
      <w:r w:rsidRPr="00FD3305">
        <w:rPr>
          <w:rFonts w:cs="Times New Roman"/>
          <w:bCs/>
          <w:szCs w:val="24"/>
        </w:rPr>
        <w:tab/>
        <w:t xml:space="preserve">: S1 </w:t>
      </w:r>
      <w:proofErr w:type="spellStart"/>
      <w:r w:rsidRPr="00FD3305">
        <w:rPr>
          <w:rFonts w:cs="Times New Roman"/>
          <w:bCs/>
          <w:szCs w:val="24"/>
        </w:rPr>
        <w:t>Keperawatan</w:t>
      </w:r>
      <w:proofErr w:type="spellEnd"/>
    </w:p>
    <w:p w14:paraId="4B0CC9F4" w14:textId="252810F5" w:rsidR="00B25D32" w:rsidRPr="00FD3305" w:rsidRDefault="00B25D32" w:rsidP="007A42F9">
      <w:pPr>
        <w:tabs>
          <w:tab w:val="left" w:pos="2127"/>
        </w:tabs>
        <w:spacing w:line="360" w:lineRule="auto"/>
        <w:ind w:left="2268" w:hanging="2268"/>
        <w:jc w:val="both"/>
        <w:rPr>
          <w:rFonts w:cs="Times New Roman"/>
          <w:bCs/>
          <w:szCs w:val="24"/>
        </w:rPr>
      </w:pPr>
      <w:proofErr w:type="spellStart"/>
      <w:r w:rsidRPr="00FD3305">
        <w:rPr>
          <w:rFonts w:cs="Times New Roman"/>
          <w:bCs/>
          <w:szCs w:val="24"/>
        </w:rPr>
        <w:t>Judul</w:t>
      </w:r>
      <w:proofErr w:type="spellEnd"/>
      <w:r w:rsidRPr="00FD3305">
        <w:rPr>
          <w:rFonts w:cs="Times New Roman"/>
          <w:bCs/>
          <w:szCs w:val="24"/>
        </w:rPr>
        <w:tab/>
        <w:t xml:space="preserve">: </w:t>
      </w:r>
      <w:proofErr w:type="spellStart"/>
      <w:r w:rsidRPr="004F63F8">
        <w:rPr>
          <w:rFonts w:cs="Times New Roman"/>
          <w:bCs/>
          <w:szCs w:val="24"/>
        </w:rPr>
        <w:t>Hubungan</w:t>
      </w:r>
      <w:proofErr w:type="spellEnd"/>
      <w:r w:rsidRPr="004F63F8">
        <w:rPr>
          <w:rFonts w:cs="Times New Roman"/>
          <w:bCs/>
          <w:szCs w:val="24"/>
        </w:rPr>
        <w:t xml:space="preserve"> </w:t>
      </w:r>
      <w:proofErr w:type="spellStart"/>
      <w:r w:rsidRPr="004F63F8">
        <w:rPr>
          <w:rFonts w:cs="Times New Roman"/>
          <w:bCs/>
          <w:szCs w:val="24"/>
        </w:rPr>
        <w:t>Keyakinan</w:t>
      </w:r>
      <w:proofErr w:type="spellEnd"/>
      <w:r w:rsidRPr="004F63F8">
        <w:rPr>
          <w:rFonts w:cs="Times New Roman"/>
          <w:bCs/>
          <w:szCs w:val="24"/>
        </w:rPr>
        <w:t xml:space="preserve"> (</w:t>
      </w:r>
      <w:r w:rsidRPr="004F63F8">
        <w:rPr>
          <w:rFonts w:cs="Times New Roman"/>
          <w:bCs/>
          <w:i/>
          <w:iCs/>
          <w:szCs w:val="24"/>
        </w:rPr>
        <w:t>S</w:t>
      </w:r>
      <w:r>
        <w:rPr>
          <w:rFonts w:cs="Times New Roman"/>
          <w:bCs/>
          <w:i/>
          <w:iCs/>
          <w:szCs w:val="24"/>
        </w:rPr>
        <w:t>elf-</w:t>
      </w:r>
      <w:r w:rsidR="00F716AC" w:rsidRPr="00F716AC">
        <w:rPr>
          <w:rFonts w:cs="Times New Roman"/>
          <w:bCs/>
          <w:i/>
          <w:iCs/>
          <w:szCs w:val="24"/>
        </w:rPr>
        <w:t>Efficacy</w:t>
      </w:r>
      <w:r w:rsidRPr="004F63F8">
        <w:rPr>
          <w:rFonts w:cs="Times New Roman"/>
          <w:bCs/>
          <w:szCs w:val="24"/>
        </w:rPr>
        <w:t xml:space="preserve">) </w:t>
      </w:r>
      <w:proofErr w:type="spellStart"/>
      <w:r w:rsidRPr="004F63F8">
        <w:rPr>
          <w:rFonts w:cs="Times New Roman"/>
          <w:bCs/>
          <w:szCs w:val="24"/>
        </w:rPr>
        <w:t>dengan</w:t>
      </w:r>
      <w:proofErr w:type="spellEnd"/>
      <w:r w:rsidRPr="004F63F8">
        <w:rPr>
          <w:rFonts w:cs="Times New Roman"/>
          <w:bCs/>
          <w:szCs w:val="24"/>
        </w:rPr>
        <w:t xml:space="preserve"> </w:t>
      </w:r>
      <w:proofErr w:type="spellStart"/>
      <w:r w:rsidRPr="004F63F8">
        <w:rPr>
          <w:rFonts w:cs="Times New Roman"/>
          <w:bCs/>
          <w:szCs w:val="24"/>
        </w:rPr>
        <w:t>Ketahanan</w:t>
      </w:r>
      <w:proofErr w:type="spellEnd"/>
      <w:r w:rsidRPr="004F63F8">
        <w:rPr>
          <w:rFonts w:cs="Times New Roman"/>
          <w:bCs/>
          <w:szCs w:val="24"/>
        </w:rPr>
        <w:t xml:space="preserve"> </w:t>
      </w:r>
      <w:proofErr w:type="spellStart"/>
      <w:r w:rsidRPr="004F63F8">
        <w:rPr>
          <w:rFonts w:cs="Times New Roman"/>
          <w:bCs/>
          <w:szCs w:val="24"/>
        </w:rPr>
        <w:t>Pasien</w:t>
      </w:r>
      <w:proofErr w:type="spellEnd"/>
      <w:r w:rsidRPr="004F63F8">
        <w:rPr>
          <w:rFonts w:cs="Times New Roman"/>
          <w:bCs/>
          <w:szCs w:val="24"/>
        </w:rPr>
        <w:t xml:space="preserve"> TB Paru di </w:t>
      </w:r>
      <w:proofErr w:type="spellStart"/>
      <w:r w:rsidRPr="004F63F8">
        <w:rPr>
          <w:rFonts w:cs="Times New Roman"/>
          <w:bCs/>
          <w:szCs w:val="24"/>
        </w:rPr>
        <w:t>Puskesmas</w:t>
      </w:r>
      <w:proofErr w:type="spellEnd"/>
      <w:r w:rsidRPr="004F63F8">
        <w:rPr>
          <w:rFonts w:cs="Times New Roman"/>
          <w:bCs/>
          <w:szCs w:val="24"/>
        </w:rPr>
        <w:t xml:space="preserve"> </w:t>
      </w:r>
      <w:proofErr w:type="spellStart"/>
      <w:r w:rsidRPr="004F63F8">
        <w:rPr>
          <w:rFonts w:cs="Times New Roman"/>
          <w:bCs/>
          <w:szCs w:val="24"/>
        </w:rPr>
        <w:t>Keputih</w:t>
      </w:r>
      <w:proofErr w:type="spellEnd"/>
      <w:r w:rsidRPr="004F63F8">
        <w:rPr>
          <w:rFonts w:cs="Times New Roman"/>
          <w:bCs/>
          <w:szCs w:val="24"/>
        </w:rPr>
        <w:t xml:space="preserve"> Surabaya</w:t>
      </w:r>
      <w:r w:rsidRPr="00FD3305">
        <w:rPr>
          <w:rFonts w:cs="Times New Roman"/>
          <w:bCs/>
          <w:szCs w:val="24"/>
        </w:rPr>
        <w:t>.</w:t>
      </w:r>
      <w:r w:rsidRPr="00594F64">
        <w:rPr>
          <w:rFonts w:cs="Times New Roman"/>
          <w:noProof/>
          <w:szCs w:val="24"/>
        </w:rPr>
        <w:t xml:space="preserve"> </w:t>
      </w:r>
    </w:p>
    <w:p w14:paraId="44AC83C9" w14:textId="5FC431F6" w:rsidR="00B25D32" w:rsidRDefault="00973733" w:rsidP="00B25D32">
      <w:pPr>
        <w:spacing w:line="480" w:lineRule="auto"/>
        <w:jc w:val="both"/>
        <w:rPr>
          <w:rFonts w:cs="Times New Roman"/>
          <w:bCs/>
          <w:szCs w:val="24"/>
        </w:rPr>
      </w:pPr>
      <w:r>
        <w:rPr>
          <w:rFonts w:cs="Times New Roman"/>
          <w:noProof/>
          <w:szCs w:val="24"/>
        </w:rPr>
        <w:drawing>
          <wp:anchor distT="0" distB="0" distL="114300" distR="114300" simplePos="0" relativeHeight="252039680" behindDoc="0" locked="0" layoutInCell="1" allowOverlap="1" wp14:anchorId="53E9BCBD" wp14:editId="74A16DB5">
            <wp:simplePos x="0" y="0"/>
            <wp:positionH relativeFrom="margin">
              <wp:posOffset>3508185</wp:posOffset>
            </wp:positionH>
            <wp:positionV relativeFrom="paragraph">
              <wp:posOffset>1143000</wp:posOffset>
            </wp:positionV>
            <wp:extent cx="1124663" cy="632659"/>
            <wp:effectExtent l="0" t="0" r="0" b="0"/>
            <wp:wrapNone/>
            <wp:docPr id="53462098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20981" name="Picture 534620981"/>
                    <pic:cNvPicPr/>
                  </pic:nvPicPr>
                  <pic:blipFill>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124663" cy="632659"/>
                    </a:xfrm>
                    <a:prstGeom prst="rect">
                      <a:avLst/>
                    </a:prstGeom>
                  </pic:spPr>
                </pic:pic>
              </a:graphicData>
            </a:graphic>
            <wp14:sizeRelH relativeFrom="margin">
              <wp14:pctWidth>0</wp14:pctWidth>
            </wp14:sizeRelH>
            <wp14:sizeRelV relativeFrom="margin">
              <wp14:pctHeight>0</wp14:pctHeight>
            </wp14:sizeRelV>
          </wp:anchor>
        </w:drawing>
      </w:r>
      <w:r w:rsidR="00B25D32" w:rsidRPr="00FD3305">
        <w:rPr>
          <w:rFonts w:cs="Times New Roman"/>
          <w:bCs/>
          <w:szCs w:val="24"/>
        </w:rPr>
        <w:t xml:space="preserve">Telah </w:t>
      </w:r>
      <w:proofErr w:type="spellStart"/>
      <w:r w:rsidR="00B25D32" w:rsidRPr="00FD3305">
        <w:rPr>
          <w:rFonts w:cs="Times New Roman"/>
          <w:bCs/>
          <w:szCs w:val="24"/>
        </w:rPr>
        <w:t>dipertahankan</w:t>
      </w:r>
      <w:proofErr w:type="spellEnd"/>
      <w:r w:rsidR="00B25D32" w:rsidRPr="00FD3305">
        <w:rPr>
          <w:rFonts w:cs="Times New Roman"/>
          <w:bCs/>
          <w:szCs w:val="24"/>
        </w:rPr>
        <w:t xml:space="preserve"> </w:t>
      </w:r>
      <w:proofErr w:type="spellStart"/>
      <w:r w:rsidR="00B25D32" w:rsidRPr="00FD3305">
        <w:rPr>
          <w:rFonts w:cs="Times New Roman"/>
          <w:bCs/>
          <w:szCs w:val="24"/>
        </w:rPr>
        <w:t>dihadapan</w:t>
      </w:r>
      <w:proofErr w:type="spellEnd"/>
      <w:r w:rsidR="00B25D32" w:rsidRPr="00FD3305">
        <w:rPr>
          <w:rFonts w:cs="Times New Roman"/>
          <w:bCs/>
          <w:szCs w:val="24"/>
        </w:rPr>
        <w:t xml:space="preserve"> dewan </w:t>
      </w:r>
      <w:proofErr w:type="spellStart"/>
      <w:r w:rsidR="00B25D32" w:rsidRPr="00FD3305">
        <w:rPr>
          <w:rFonts w:cs="Times New Roman"/>
          <w:bCs/>
          <w:szCs w:val="24"/>
        </w:rPr>
        <w:t>penguji</w:t>
      </w:r>
      <w:proofErr w:type="spellEnd"/>
      <w:r w:rsidR="00B25D32" w:rsidRPr="00FD3305">
        <w:rPr>
          <w:rFonts w:cs="Times New Roman"/>
          <w:bCs/>
          <w:szCs w:val="24"/>
        </w:rPr>
        <w:t xml:space="preserve"> </w:t>
      </w:r>
      <w:proofErr w:type="spellStart"/>
      <w:r w:rsidR="00F27984">
        <w:rPr>
          <w:rFonts w:cs="Times New Roman"/>
          <w:bCs/>
          <w:szCs w:val="24"/>
        </w:rPr>
        <w:t>skripsi</w:t>
      </w:r>
      <w:proofErr w:type="spellEnd"/>
      <w:r w:rsidR="00B25D32" w:rsidRPr="00FD3305">
        <w:rPr>
          <w:rFonts w:cs="Times New Roman"/>
          <w:bCs/>
          <w:szCs w:val="24"/>
        </w:rPr>
        <w:t xml:space="preserve"> di Stikes Hang Tuah Surabaya, dan </w:t>
      </w:r>
      <w:proofErr w:type="spellStart"/>
      <w:r w:rsidR="00B25D32" w:rsidRPr="00FD3305">
        <w:rPr>
          <w:rFonts w:cs="Times New Roman"/>
          <w:bCs/>
          <w:szCs w:val="24"/>
        </w:rPr>
        <w:t>dinyatakan</w:t>
      </w:r>
      <w:proofErr w:type="spellEnd"/>
      <w:r w:rsidR="00B25D32" w:rsidRPr="00FD3305">
        <w:rPr>
          <w:rFonts w:cs="Times New Roman"/>
          <w:bCs/>
          <w:szCs w:val="24"/>
        </w:rPr>
        <w:t xml:space="preserve"> </w:t>
      </w:r>
      <w:proofErr w:type="spellStart"/>
      <w:r w:rsidR="00B25D32" w:rsidRPr="00FD3305">
        <w:rPr>
          <w:rFonts w:cs="Times New Roman"/>
          <w:bCs/>
          <w:szCs w:val="24"/>
        </w:rPr>
        <w:t>dapat</w:t>
      </w:r>
      <w:proofErr w:type="spellEnd"/>
      <w:r w:rsidR="00B25D32" w:rsidRPr="00FD3305">
        <w:rPr>
          <w:rFonts w:cs="Times New Roman"/>
          <w:bCs/>
          <w:szCs w:val="24"/>
        </w:rPr>
        <w:t xml:space="preserve"> </w:t>
      </w:r>
      <w:proofErr w:type="spellStart"/>
      <w:r w:rsidR="00B25D32" w:rsidRPr="00FD3305">
        <w:rPr>
          <w:rFonts w:cs="Times New Roman"/>
          <w:bCs/>
          <w:szCs w:val="24"/>
        </w:rPr>
        <w:t>diterima</w:t>
      </w:r>
      <w:proofErr w:type="spellEnd"/>
      <w:r w:rsidR="00B25D32" w:rsidRPr="00FD3305">
        <w:rPr>
          <w:rFonts w:cs="Times New Roman"/>
          <w:bCs/>
          <w:szCs w:val="24"/>
        </w:rPr>
        <w:t xml:space="preserve"> </w:t>
      </w:r>
      <w:proofErr w:type="spellStart"/>
      <w:r w:rsidR="00B25D32" w:rsidRPr="00FD3305">
        <w:rPr>
          <w:rFonts w:cs="Times New Roman"/>
          <w:bCs/>
          <w:szCs w:val="24"/>
        </w:rPr>
        <w:t>sebagai</w:t>
      </w:r>
      <w:proofErr w:type="spellEnd"/>
      <w:r w:rsidR="00B25D32" w:rsidRPr="00FD3305">
        <w:rPr>
          <w:rFonts w:cs="Times New Roman"/>
          <w:bCs/>
          <w:szCs w:val="24"/>
        </w:rPr>
        <w:t xml:space="preserve"> salah </w:t>
      </w:r>
      <w:proofErr w:type="spellStart"/>
      <w:r w:rsidR="00B25D32" w:rsidRPr="00FD3305">
        <w:rPr>
          <w:rFonts w:cs="Times New Roman"/>
          <w:bCs/>
          <w:szCs w:val="24"/>
        </w:rPr>
        <w:t>satu</w:t>
      </w:r>
      <w:proofErr w:type="spellEnd"/>
      <w:r w:rsidR="00B25D32" w:rsidRPr="00FD3305">
        <w:rPr>
          <w:rFonts w:cs="Times New Roman"/>
          <w:bCs/>
          <w:szCs w:val="24"/>
        </w:rPr>
        <w:t xml:space="preserve"> </w:t>
      </w:r>
      <w:proofErr w:type="spellStart"/>
      <w:r w:rsidR="00B25D32" w:rsidRPr="00FD3305">
        <w:rPr>
          <w:rFonts w:cs="Times New Roman"/>
          <w:bCs/>
          <w:szCs w:val="24"/>
        </w:rPr>
        <w:t>syarat</w:t>
      </w:r>
      <w:proofErr w:type="spellEnd"/>
      <w:r w:rsidR="00B25D32" w:rsidRPr="00FD3305">
        <w:rPr>
          <w:rFonts w:cs="Times New Roman"/>
          <w:bCs/>
          <w:szCs w:val="24"/>
        </w:rPr>
        <w:t xml:space="preserve"> </w:t>
      </w:r>
      <w:proofErr w:type="spellStart"/>
      <w:r w:rsidR="00B25D32" w:rsidRPr="00FD3305">
        <w:rPr>
          <w:rFonts w:cs="Times New Roman"/>
          <w:bCs/>
          <w:szCs w:val="24"/>
        </w:rPr>
        <w:t>untuk</w:t>
      </w:r>
      <w:proofErr w:type="spellEnd"/>
      <w:r w:rsidR="00B25D32" w:rsidRPr="00FD3305">
        <w:rPr>
          <w:rFonts w:cs="Times New Roman"/>
          <w:bCs/>
          <w:szCs w:val="24"/>
        </w:rPr>
        <w:t xml:space="preserve"> </w:t>
      </w:r>
      <w:proofErr w:type="spellStart"/>
      <w:r w:rsidR="00B25D32" w:rsidRPr="00FD3305">
        <w:rPr>
          <w:rFonts w:cs="Times New Roman"/>
          <w:bCs/>
          <w:szCs w:val="24"/>
        </w:rPr>
        <w:t>memperoleh</w:t>
      </w:r>
      <w:proofErr w:type="spellEnd"/>
      <w:r w:rsidR="00B25D32" w:rsidRPr="00FD3305">
        <w:rPr>
          <w:rFonts w:cs="Times New Roman"/>
          <w:bCs/>
          <w:szCs w:val="24"/>
        </w:rPr>
        <w:t xml:space="preserve"> </w:t>
      </w:r>
      <w:proofErr w:type="spellStart"/>
      <w:r w:rsidR="00B25D32" w:rsidRPr="00FD3305">
        <w:rPr>
          <w:rFonts w:cs="Times New Roman"/>
          <w:bCs/>
          <w:szCs w:val="24"/>
        </w:rPr>
        <w:t>gelar</w:t>
      </w:r>
      <w:proofErr w:type="spellEnd"/>
      <w:r w:rsidR="00B25D32" w:rsidRPr="00FD3305">
        <w:rPr>
          <w:rFonts w:cs="Times New Roman"/>
          <w:bCs/>
          <w:szCs w:val="24"/>
        </w:rPr>
        <w:t xml:space="preserve"> “SARJANA KEPERAWATAN” pada Prodi S-1 </w:t>
      </w:r>
      <w:proofErr w:type="spellStart"/>
      <w:r w:rsidR="00B25D32" w:rsidRPr="00FD3305">
        <w:rPr>
          <w:rFonts w:cs="Times New Roman"/>
          <w:bCs/>
          <w:szCs w:val="24"/>
        </w:rPr>
        <w:t>Keperawatan</w:t>
      </w:r>
      <w:proofErr w:type="spellEnd"/>
      <w:r w:rsidR="00B25D32" w:rsidRPr="00FD3305">
        <w:rPr>
          <w:rFonts w:cs="Times New Roman"/>
          <w:bCs/>
          <w:szCs w:val="24"/>
        </w:rPr>
        <w:t xml:space="preserve"> Stikes Hang Tuah Surabaya.</w:t>
      </w:r>
    </w:p>
    <w:p w14:paraId="4FB235D6" w14:textId="1A0E1173" w:rsidR="00A649E7" w:rsidRDefault="00AB3213" w:rsidP="007A42F9">
      <w:pPr>
        <w:spacing w:line="240" w:lineRule="auto"/>
        <w:rPr>
          <w:rFonts w:cs="Times New Roman"/>
          <w:szCs w:val="24"/>
        </w:rPr>
      </w:pPr>
      <w:r>
        <w:rPr>
          <w:rFonts w:cs="Times New Roman"/>
          <w:noProof/>
          <w:szCs w:val="24"/>
        </w:rPr>
        <w:drawing>
          <wp:anchor distT="0" distB="0" distL="114300" distR="114300" simplePos="0" relativeHeight="252040704" behindDoc="0" locked="0" layoutInCell="1" allowOverlap="1" wp14:anchorId="4D3FCE39" wp14:editId="1AEBE25C">
            <wp:simplePos x="0" y="0"/>
            <wp:positionH relativeFrom="column">
              <wp:posOffset>3675190</wp:posOffset>
            </wp:positionH>
            <wp:positionV relativeFrom="paragraph">
              <wp:posOffset>146050</wp:posOffset>
            </wp:positionV>
            <wp:extent cx="1085544" cy="610422"/>
            <wp:effectExtent l="0" t="0" r="635" b="0"/>
            <wp:wrapNone/>
            <wp:docPr id="53107584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75842" name="Picture 531075842"/>
                    <pic:cNvPicPr/>
                  </pic:nvPicPr>
                  <pic:blipFill>
                    <a:blip r:embed="rId16"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rot="21426962">
                      <a:off x="0" y="0"/>
                      <a:ext cx="1085544" cy="61042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649E7" w:rsidRPr="00B85685">
        <w:rPr>
          <w:rFonts w:cs="Times New Roman"/>
          <w:szCs w:val="24"/>
        </w:rPr>
        <w:t>Ketua</w:t>
      </w:r>
      <w:proofErr w:type="spellEnd"/>
      <w:r w:rsidR="00A649E7" w:rsidRPr="00B85685">
        <w:rPr>
          <w:rFonts w:cs="Times New Roman"/>
          <w:szCs w:val="24"/>
        </w:rPr>
        <w:t xml:space="preserve"> </w:t>
      </w:r>
      <w:proofErr w:type="spellStart"/>
      <w:r w:rsidR="00A649E7" w:rsidRPr="00B85685">
        <w:rPr>
          <w:rFonts w:cs="Times New Roman"/>
          <w:szCs w:val="24"/>
        </w:rPr>
        <w:t>Penguji</w:t>
      </w:r>
      <w:proofErr w:type="spellEnd"/>
      <w:r w:rsidR="00A649E7" w:rsidRPr="00B85685">
        <w:rPr>
          <w:rFonts w:cs="Times New Roman"/>
          <w:szCs w:val="24"/>
        </w:rPr>
        <w:tab/>
        <w:t>:</w:t>
      </w:r>
      <w:r w:rsidR="00A649E7">
        <w:rPr>
          <w:rFonts w:cs="Times New Roman"/>
          <w:szCs w:val="24"/>
        </w:rPr>
        <w:t xml:space="preserve"> </w:t>
      </w:r>
      <w:r w:rsidR="00A649E7" w:rsidRPr="00B85685">
        <w:rPr>
          <w:rFonts w:cs="Times New Roman"/>
          <w:color w:val="000000"/>
          <w:szCs w:val="24"/>
          <w:u w:val="single"/>
        </w:rPr>
        <w:t xml:space="preserve">Dr. Diyah Arini, </w:t>
      </w:r>
      <w:proofErr w:type="spellStart"/>
      <w:proofErr w:type="gramStart"/>
      <w:r w:rsidR="00A649E7" w:rsidRPr="00B85685">
        <w:rPr>
          <w:rFonts w:cs="Times New Roman"/>
          <w:color w:val="000000"/>
          <w:szCs w:val="24"/>
          <w:u w:val="single"/>
        </w:rPr>
        <w:t>S</w:t>
      </w:r>
      <w:r w:rsidR="00A649E7">
        <w:rPr>
          <w:rFonts w:cs="Times New Roman"/>
          <w:color w:val="000000"/>
          <w:szCs w:val="24"/>
          <w:u w:val="single"/>
        </w:rPr>
        <w:t>.</w:t>
      </w:r>
      <w:r w:rsidR="00A649E7" w:rsidRPr="00B85685">
        <w:rPr>
          <w:rFonts w:cs="Times New Roman"/>
          <w:color w:val="000000"/>
          <w:szCs w:val="24"/>
          <w:u w:val="single"/>
        </w:rPr>
        <w:t>Kep</w:t>
      </w:r>
      <w:proofErr w:type="spellEnd"/>
      <w:proofErr w:type="gramEnd"/>
      <w:r w:rsidR="00A649E7" w:rsidRPr="00B85685">
        <w:rPr>
          <w:rFonts w:cs="Times New Roman"/>
          <w:color w:val="000000"/>
          <w:szCs w:val="24"/>
          <w:u w:val="single"/>
        </w:rPr>
        <w:t xml:space="preserve">, Ns., </w:t>
      </w:r>
      <w:proofErr w:type="spellStart"/>
      <w:r w:rsidR="00A649E7" w:rsidRPr="00B85685">
        <w:rPr>
          <w:rFonts w:cs="Times New Roman"/>
          <w:color w:val="000000"/>
          <w:szCs w:val="24"/>
          <w:u w:val="single"/>
        </w:rPr>
        <w:t>M</w:t>
      </w:r>
      <w:r w:rsidR="00A649E7">
        <w:rPr>
          <w:rFonts w:cs="Times New Roman"/>
          <w:color w:val="000000"/>
          <w:szCs w:val="24"/>
          <w:u w:val="single"/>
        </w:rPr>
        <w:t>.K</w:t>
      </w:r>
      <w:r w:rsidR="00A649E7" w:rsidRPr="00B85685">
        <w:rPr>
          <w:rFonts w:cs="Times New Roman"/>
          <w:color w:val="000000"/>
          <w:szCs w:val="24"/>
          <w:u w:val="single"/>
        </w:rPr>
        <w:t>es</w:t>
      </w:r>
      <w:proofErr w:type="spellEnd"/>
      <w:r w:rsidR="00671F9A">
        <w:rPr>
          <w:rFonts w:cs="Times New Roman"/>
          <w:color w:val="000000"/>
          <w:szCs w:val="24"/>
          <w:u w:val="single"/>
        </w:rPr>
        <w:t>.</w:t>
      </w:r>
      <w:r w:rsidR="00A649E7" w:rsidRPr="00B85685">
        <w:rPr>
          <w:rFonts w:cs="Times New Roman"/>
          <w:szCs w:val="24"/>
        </w:rPr>
        <w:tab/>
        <w:t>(…………………...)</w:t>
      </w:r>
    </w:p>
    <w:p w14:paraId="02C83E45" w14:textId="193A4119" w:rsidR="00A649E7" w:rsidRPr="00B85685" w:rsidRDefault="00A649E7" w:rsidP="007A42F9">
      <w:pPr>
        <w:spacing w:line="240" w:lineRule="auto"/>
        <w:ind w:left="720" w:firstLine="720"/>
        <w:rPr>
          <w:rFonts w:cs="Times New Roman"/>
          <w:szCs w:val="24"/>
        </w:rPr>
      </w:pPr>
      <w:r>
        <w:rPr>
          <w:rFonts w:cs="Times New Roman"/>
          <w:szCs w:val="24"/>
        </w:rPr>
        <w:t xml:space="preserve">  NIP. 03003</w:t>
      </w:r>
    </w:p>
    <w:p w14:paraId="57098347" w14:textId="6AE02702" w:rsidR="00A649E7" w:rsidRDefault="001520EE" w:rsidP="007A42F9">
      <w:pPr>
        <w:spacing w:line="240" w:lineRule="auto"/>
        <w:rPr>
          <w:rFonts w:cs="Times New Roman"/>
          <w:szCs w:val="24"/>
        </w:rPr>
      </w:pPr>
      <w:r>
        <w:rPr>
          <w:rFonts w:cs="Times New Roman"/>
          <w:noProof/>
          <w:szCs w:val="24"/>
        </w:rPr>
        <w:drawing>
          <wp:anchor distT="0" distB="0" distL="114300" distR="114300" simplePos="0" relativeHeight="252041728" behindDoc="0" locked="0" layoutInCell="1" allowOverlap="1" wp14:anchorId="7C204592" wp14:editId="07E844BB">
            <wp:simplePos x="0" y="0"/>
            <wp:positionH relativeFrom="margin">
              <wp:posOffset>3400235</wp:posOffset>
            </wp:positionH>
            <wp:positionV relativeFrom="paragraph">
              <wp:posOffset>74930</wp:posOffset>
            </wp:positionV>
            <wp:extent cx="1868898" cy="1051315"/>
            <wp:effectExtent l="0" t="0" r="0" b="0"/>
            <wp:wrapNone/>
            <wp:docPr id="32061917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19173" name="Picture 320619173"/>
                    <pic:cNvPicPr/>
                  </pic:nvPicPr>
                  <pic:blipFill>
                    <a:blip r:embed="rId17" cstate="print">
                      <a:biLevel thresh="50000"/>
                      <a:extLst>
                        <a:ext uri="{28A0092B-C50C-407E-A947-70E740481C1C}">
                          <a14:useLocalDpi xmlns:a14="http://schemas.microsoft.com/office/drawing/2010/main" val="0"/>
                        </a:ext>
                      </a:extLst>
                    </a:blip>
                    <a:stretch>
                      <a:fillRect/>
                    </a:stretch>
                  </pic:blipFill>
                  <pic:spPr>
                    <a:xfrm>
                      <a:off x="0" y="0"/>
                      <a:ext cx="1868898" cy="10513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649E7" w:rsidRPr="00B85685">
        <w:rPr>
          <w:rFonts w:cs="Times New Roman"/>
          <w:szCs w:val="24"/>
        </w:rPr>
        <w:t>Penguji</w:t>
      </w:r>
      <w:proofErr w:type="spellEnd"/>
      <w:r w:rsidR="00A649E7" w:rsidRPr="00B85685">
        <w:rPr>
          <w:rFonts w:cs="Times New Roman"/>
          <w:szCs w:val="24"/>
        </w:rPr>
        <w:t xml:space="preserve"> I</w:t>
      </w:r>
      <w:r w:rsidR="00A649E7" w:rsidRPr="00B85685">
        <w:rPr>
          <w:rFonts w:cs="Times New Roman"/>
          <w:szCs w:val="24"/>
        </w:rPr>
        <w:tab/>
        <w:t>:</w:t>
      </w:r>
      <w:r w:rsidR="00A649E7">
        <w:rPr>
          <w:rFonts w:cs="Times New Roman"/>
          <w:szCs w:val="24"/>
        </w:rPr>
        <w:t xml:space="preserve"> </w:t>
      </w:r>
      <w:proofErr w:type="spellStart"/>
      <w:r w:rsidR="00A649E7" w:rsidRPr="004F63F8">
        <w:rPr>
          <w:rFonts w:cs="Times New Roman"/>
          <w:color w:val="000000"/>
          <w:szCs w:val="24"/>
          <w:u w:val="single"/>
        </w:rPr>
        <w:t>M</w:t>
      </w:r>
      <w:r w:rsidR="00A649E7">
        <w:rPr>
          <w:rFonts w:cs="Times New Roman"/>
          <w:color w:val="000000"/>
          <w:szCs w:val="24"/>
          <w:u w:val="single"/>
        </w:rPr>
        <w:t>oecharam</w:t>
      </w:r>
      <w:proofErr w:type="spellEnd"/>
      <w:r w:rsidR="00A649E7" w:rsidRPr="004F63F8">
        <w:rPr>
          <w:rFonts w:cs="Times New Roman"/>
          <w:color w:val="000000"/>
          <w:szCs w:val="24"/>
          <w:u w:val="single"/>
        </w:rPr>
        <w:t xml:space="preserve">, </w:t>
      </w:r>
      <w:proofErr w:type="spellStart"/>
      <w:proofErr w:type="gramStart"/>
      <w:r w:rsidR="00A649E7" w:rsidRPr="004F63F8">
        <w:rPr>
          <w:rFonts w:cs="Times New Roman"/>
          <w:color w:val="000000"/>
          <w:szCs w:val="24"/>
          <w:u w:val="single"/>
        </w:rPr>
        <w:t>S.Kep</w:t>
      </w:r>
      <w:proofErr w:type="spellEnd"/>
      <w:proofErr w:type="gramEnd"/>
      <w:r w:rsidR="00A649E7" w:rsidRPr="004F63F8">
        <w:rPr>
          <w:rFonts w:cs="Times New Roman"/>
          <w:color w:val="000000"/>
          <w:szCs w:val="24"/>
          <w:u w:val="single"/>
        </w:rPr>
        <w:t>,</w:t>
      </w:r>
      <w:r w:rsidR="00A649E7">
        <w:rPr>
          <w:rFonts w:cs="Times New Roman"/>
          <w:color w:val="000000"/>
          <w:szCs w:val="24"/>
          <w:u w:val="single"/>
        </w:rPr>
        <w:t xml:space="preserve"> </w:t>
      </w:r>
      <w:r w:rsidR="00A649E7" w:rsidRPr="004F63F8">
        <w:rPr>
          <w:rFonts w:cs="Times New Roman"/>
          <w:color w:val="000000"/>
          <w:szCs w:val="24"/>
          <w:u w:val="single"/>
        </w:rPr>
        <w:t>Ns.,</w:t>
      </w:r>
      <w:proofErr w:type="spellStart"/>
      <w:r w:rsidR="00A649E7" w:rsidRPr="004F63F8">
        <w:rPr>
          <w:rFonts w:cs="Times New Roman"/>
          <w:color w:val="000000"/>
          <w:szCs w:val="24"/>
          <w:u w:val="single"/>
        </w:rPr>
        <w:t>M.Kep</w:t>
      </w:r>
      <w:proofErr w:type="spellEnd"/>
      <w:r w:rsidR="00671F9A">
        <w:rPr>
          <w:rFonts w:cs="Times New Roman"/>
          <w:color w:val="000000"/>
          <w:szCs w:val="24"/>
          <w:u w:val="single"/>
        </w:rPr>
        <w:t>.</w:t>
      </w:r>
      <w:r w:rsidR="00A649E7" w:rsidRPr="00B85685">
        <w:rPr>
          <w:rFonts w:cs="Times New Roman"/>
          <w:bCs/>
          <w:szCs w:val="24"/>
        </w:rPr>
        <w:tab/>
      </w:r>
      <w:r w:rsidR="00A649E7">
        <w:rPr>
          <w:rFonts w:cs="Times New Roman"/>
          <w:bCs/>
          <w:szCs w:val="24"/>
        </w:rPr>
        <w:tab/>
      </w:r>
      <w:r w:rsidR="00A649E7" w:rsidRPr="00B85685">
        <w:rPr>
          <w:rFonts w:cs="Times New Roman"/>
          <w:szCs w:val="24"/>
        </w:rPr>
        <w:t>(…………………...)</w:t>
      </w:r>
    </w:p>
    <w:p w14:paraId="22FE2D10" w14:textId="1FB31D3B" w:rsidR="00A649E7" w:rsidRPr="00B85685" w:rsidRDefault="00A649E7" w:rsidP="007A42F9">
      <w:pPr>
        <w:spacing w:line="240" w:lineRule="auto"/>
        <w:ind w:left="720" w:firstLine="720"/>
        <w:rPr>
          <w:rFonts w:cs="Times New Roman"/>
          <w:szCs w:val="24"/>
        </w:rPr>
      </w:pPr>
      <w:r>
        <w:rPr>
          <w:rFonts w:cs="Times New Roman"/>
          <w:szCs w:val="24"/>
        </w:rPr>
        <w:t xml:space="preserve">  NIP. 19690905 199103 1 007</w:t>
      </w:r>
    </w:p>
    <w:p w14:paraId="0C13895F" w14:textId="2C20AA64" w:rsidR="00A649E7" w:rsidRPr="001D5913" w:rsidRDefault="00A649E7" w:rsidP="007A42F9">
      <w:pPr>
        <w:spacing w:line="240" w:lineRule="auto"/>
        <w:rPr>
          <w:rFonts w:cs="Times New Roman"/>
          <w:szCs w:val="24"/>
          <w:lang w:val="de-DE"/>
        </w:rPr>
      </w:pPr>
      <w:proofErr w:type="spellStart"/>
      <w:r w:rsidRPr="00B85685">
        <w:rPr>
          <w:rFonts w:cs="Times New Roman"/>
          <w:szCs w:val="24"/>
        </w:rPr>
        <w:t>Penguji</w:t>
      </w:r>
      <w:proofErr w:type="spellEnd"/>
      <w:r w:rsidRPr="00B85685">
        <w:rPr>
          <w:rFonts w:cs="Times New Roman"/>
          <w:szCs w:val="24"/>
        </w:rPr>
        <w:t xml:space="preserve"> II</w:t>
      </w:r>
      <w:r w:rsidRPr="00B85685">
        <w:rPr>
          <w:rFonts w:cs="Times New Roman"/>
          <w:szCs w:val="24"/>
        </w:rPr>
        <w:tab/>
        <w:t xml:space="preserve">: </w:t>
      </w:r>
      <w:r w:rsidRPr="00B85685">
        <w:rPr>
          <w:rFonts w:cs="Times New Roman"/>
          <w:color w:val="000000"/>
          <w:szCs w:val="24"/>
          <w:u w:val="single"/>
        </w:rPr>
        <w:t xml:space="preserve">Dr. Dhian S.R., </w:t>
      </w:r>
      <w:proofErr w:type="spellStart"/>
      <w:proofErr w:type="gramStart"/>
      <w:r w:rsidRPr="00B85685">
        <w:rPr>
          <w:rFonts w:cs="Times New Roman"/>
          <w:color w:val="000000"/>
          <w:szCs w:val="24"/>
          <w:u w:val="single"/>
        </w:rPr>
        <w:t>S</w:t>
      </w:r>
      <w:r>
        <w:rPr>
          <w:rFonts w:cs="Times New Roman"/>
          <w:color w:val="000000"/>
          <w:szCs w:val="24"/>
          <w:u w:val="single"/>
        </w:rPr>
        <w:t>.</w:t>
      </w:r>
      <w:r w:rsidRPr="00B85685">
        <w:rPr>
          <w:rFonts w:cs="Times New Roman"/>
          <w:color w:val="000000"/>
          <w:szCs w:val="24"/>
          <w:u w:val="single"/>
        </w:rPr>
        <w:t>Kep</w:t>
      </w:r>
      <w:proofErr w:type="spellEnd"/>
      <w:proofErr w:type="gramEnd"/>
      <w:r w:rsidRPr="00B85685">
        <w:rPr>
          <w:rFonts w:cs="Times New Roman"/>
          <w:color w:val="000000"/>
          <w:szCs w:val="24"/>
          <w:u w:val="single"/>
        </w:rPr>
        <w:t xml:space="preserve">, Ns., </w:t>
      </w:r>
      <w:proofErr w:type="spellStart"/>
      <w:r w:rsidRPr="00B85685">
        <w:rPr>
          <w:rFonts w:cs="Times New Roman"/>
          <w:color w:val="000000"/>
          <w:szCs w:val="24"/>
          <w:u w:val="single"/>
        </w:rPr>
        <w:t>M</w:t>
      </w:r>
      <w:r>
        <w:rPr>
          <w:rFonts w:cs="Times New Roman"/>
          <w:color w:val="000000"/>
          <w:szCs w:val="24"/>
          <w:u w:val="single"/>
        </w:rPr>
        <w:t>.K</w:t>
      </w:r>
      <w:r w:rsidRPr="00B85685">
        <w:rPr>
          <w:rFonts w:cs="Times New Roman"/>
          <w:color w:val="000000"/>
          <w:szCs w:val="24"/>
          <w:u w:val="single"/>
        </w:rPr>
        <w:t>ep</w:t>
      </w:r>
      <w:proofErr w:type="spellEnd"/>
      <w:r w:rsidR="00F76FE4">
        <w:rPr>
          <w:rFonts w:cs="Times New Roman"/>
          <w:color w:val="000000"/>
          <w:szCs w:val="24"/>
          <w:u w:val="single"/>
        </w:rPr>
        <w:t>.</w:t>
      </w:r>
      <w:r w:rsidRPr="00B85685">
        <w:rPr>
          <w:rFonts w:cs="Times New Roman"/>
          <w:szCs w:val="24"/>
        </w:rPr>
        <w:tab/>
      </w:r>
      <w:r w:rsidRPr="00B85685">
        <w:rPr>
          <w:rFonts w:cs="Times New Roman"/>
          <w:szCs w:val="24"/>
        </w:rPr>
        <w:tab/>
      </w:r>
      <w:r w:rsidRPr="001D5913">
        <w:rPr>
          <w:rFonts w:cs="Times New Roman"/>
          <w:szCs w:val="24"/>
          <w:lang w:val="de-DE"/>
        </w:rPr>
        <w:t>(…………………...)</w:t>
      </w:r>
    </w:p>
    <w:p w14:paraId="6B5AA0D9" w14:textId="6CA6F392" w:rsidR="00A649E7" w:rsidRPr="009166D4" w:rsidRDefault="00A649E7" w:rsidP="007A42F9">
      <w:pPr>
        <w:spacing w:line="240" w:lineRule="auto"/>
        <w:jc w:val="both"/>
        <w:rPr>
          <w:rFonts w:cs="Times New Roman"/>
          <w:bCs/>
          <w:szCs w:val="24"/>
          <w:lang w:val="de-DE"/>
        </w:rPr>
      </w:pPr>
      <w:r w:rsidRPr="001D5913">
        <w:rPr>
          <w:rFonts w:cs="Times New Roman"/>
          <w:szCs w:val="24"/>
          <w:lang w:val="de-DE"/>
        </w:rPr>
        <w:t xml:space="preserve">  </w:t>
      </w:r>
      <w:r w:rsidRPr="001D5913">
        <w:rPr>
          <w:rFonts w:cs="Times New Roman"/>
          <w:szCs w:val="24"/>
          <w:lang w:val="de-DE"/>
        </w:rPr>
        <w:tab/>
      </w:r>
      <w:r w:rsidRPr="001D5913">
        <w:rPr>
          <w:rFonts w:cs="Times New Roman"/>
          <w:szCs w:val="24"/>
          <w:lang w:val="de-DE"/>
        </w:rPr>
        <w:tab/>
        <w:t xml:space="preserve">   </w:t>
      </w:r>
      <w:r w:rsidRPr="009166D4">
        <w:rPr>
          <w:rFonts w:cs="Times New Roman"/>
          <w:szCs w:val="24"/>
          <w:lang w:val="de-DE"/>
        </w:rPr>
        <w:t>NIP. 03008</w:t>
      </w:r>
    </w:p>
    <w:p w14:paraId="35BA0786" w14:textId="40AF4127" w:rsidR="00A649E7" w:rsidRPr="009166D4" w:rsidRDefault="00A649E7" w:rsidP="00A649E7">
      <w:pPr>
        <w:spacing w:line="276" w:lineRule="auto"/>
        <w:jc w:val="center"/>
        <w:rPr>
          <w:rFonts w:cs="Times New Roman"/>
          <w:b/>
          <w:szCs w:val="24"/>
          <w:lang w:val="de-DE"/>
        </w:rPr>
      </w:pPr>
      <w:r w:rsidRPr="009166D4">
        <w:rPr>
          <w:rFonts w:cs="Times New Roman"/>
          <w:b/>
          <w:szCs w:val="24"/>
          <w:lang w:val="de-DE"/>
        </w:rPr>
        <w:t>Mengetahui,</w:t>
      </w:r>
    </w:p>
    <w:p w14:paraId="3CBF7BEB" w14:textId="07B0116B" w:rsidR="00A649E7" w:rsidRPr="009166D4" w:rsidRDefault="00A649E7" w:rsidP="00A649E7">
      <w:pPr>
        <w:spacing w:after="0" w:line="240" w:lineRule="auto"/>
        <w:jc w:val="center"/>
        <w:rPr>
          <w:rFonts w:cs="Times New Roman"/>
          <w:b/>
          <w:szCs w:val="24"/>
          <w:lang w:val="de-DE"/>
        </w:rPr>
      </w:pPr>
      <w:r w:rsidRPr="009166D4">
        <w:rPr>
          <w:rFonts w:cs="Times New Roman"/>
          <w:b/>
          <w:szCs w:val="24"/>
          <w:lang w:val="de-DE"/>
        </w:rPr>
        <w:t>STIKES HANG TUAH SURABAYA</w:t>
      </w:r>
    </w:p>
    <w:p w14:paraId="1901B0DA" w14:textId="2A6B78EE" w:rsidR="00A649E7" w:rsidRPr="00B85685" w:rsidRDefault="00A649E7" w:rsidP="00A649E7">
      <w:pPr>
        <w:spacing w:after="0" w:line="240" w:lineRule="auto"/>
        <w:jc w:val="center"/>
        <w:rPr>
          <w:rFonts w:cs="Times New Roman"/>
          <w:b/>
          <w:szCs w:val="24"/>
        </w:rPr>
      </w:pPr>
      <w:r w:rsidRPr="00B85685">
        <w:rPr>
          <w:rFonts w:cs="Times New Roman"/>
          <w:b/>
          <w:szCs w:val="24"/>
        </w:rPr>
        <w:t>KAPRODI S-1 KEPERAWATAN</w:t>
      </w:r>
    </w:p>
    <w:p w14:paraId="70EA63CC" w14:textId="6683820C" w:rsidR="00A649E7" w:rsidRDefault="00A649E7" w:rsidP="00A649E7">
      <w:pPr>
        <w:spacing w:after="0" w:line="240" w:lineRule="auto"/>
        <w:jc w:val="center"/>
        <w:rPr>
          <w:rFonts w:cs="Times New Roman"/>
          <w:b/>
          <w:szCs w:val="24"/>
          <w:u w:val="single"/>
        </w:rPr>
      </w:pPr>
    </w:p>
    <w:p w14:paraId="6B0389AF" w14:textId="782B9F40" w:rsidR="00A649E7" w:rsidRDefault="00A649E7" w:rsidP="00A649E7">
      <w:pPr>
        <w:spacing w:after="0" w:line="240" w:lineRule="auto"/>
        <w:jc w:val="center"/>
        <w:rPr>
          <w:rFonts w:cs="Times New Roman"/>
          <w:b/>
          <w:szCs w:val="24"/>
          <w:u w:val="single"/>
        </w:rPr>
      </w:pPr>
    </w:p>
    <w:p w14:paraId="01C5F318" w14:textId="6ABD2073" w:rsidR="00A649E7" w:rsidRDefault="00A649E7" w:rsidP="00A649E7">
      <w:pPr>
        <w:spacing w:after="0" w:line="240" w:lineRule="auto"/>
        <w:jc w:val="center"/>
        <w:rPr>
          <w:rFonts w:cs="Times New Roman"/>
          <w:b/>
          <w:szCs w:val="24"/>
          <w:u w:val="single"/>
        </w:rPr>
      </w:pPr>
    </w:p>
    <w:p w14:paraId="220B7E37" w14:textId="77777777" w:rsidR="00A649E7" w:rsidRDefault="00A649E7" w:rsidP="00A649E7">
      <w:pPr>
        <w:spacing w:after="0" w:line="240" w:lineRule="auto"/>
        <w:jc w:val="center"/>
        <w:rPr>
          <w:rFonts w:cs="Times New Roman"/>
          <w:b/>
          <w:szCs w:val="24"/>
          <w:u w:val="single"/>
        </w:rPr>
      </w:pPr>
    </w:p>
    <w:p w14:paraId="2DF5DB0D" w14:textId="77777777" w:rsidR="00A649E7" w:rsidRPr="00B85685" w:rsidRDefault="00A649E7" w:rsidP="00A649E7">
      <w:pPr>
        <w:spacing w:after="0" w:line="240" w:lineRule="auto"/>
        <w:jc w:val="center"/>
        <w:rPr>
          <w:rFonts w:cs="Times New Roman"/>
          <w:b/>
          <w:szCs w:val="24"/>
          <w:u w:val="single"/>
        </w:rPr>
      </w:pPr>
      <w:r>
        <w:rPr>
          <w:rFonts w:cs="Times New Roman"/>
          <w:b/>
          <w:szCs w:val="24"/>
          <w:u w:val="single"/>
        </w:rPr>
        <w:t xml:space="preserve">Dr. </w:t>
      </w:r>
      <w:r w:rsidRPr="00B85685">
        <w:rPr>
          <w:rFonts w:cs="Times New Roman"/>
          <w:b/>
          <w:szCs w:val="24"/>
          <w:u w:val="single"/>
        </w:rPr>
        <w:t xml:space="preserve">PUJI HASTUTI., </w:t>
      </w:r>
      <w:proofErr w:type="spellStart"/>
      <w:proofErr w:type="gramStart"/>
      <w:r w:rsidRPr="00B85685">
        <w:rPr>
          <w:rFonts w:cs="Times New Roman"/>
          <w:b/>
          <w:szCs w:val="24"/>
          <w:u w:val="single"/>
        </w:rPr>
        <w:t>S.Kep</w:t>
      </w:r>
      <w:proofErr w:type="spellEnd"/>
      <w:proofErr w:type="gramEnd"/>
      <w:r w:rsidRPr="00B85685">
        <w:rPr>
          <w:rFonts w:cs="Times New Roman"/>
          <w:b/>
          <w:szCs w:val="24"/>
          <w:u w:val="single"/>
        </w:rPr>
        <w:t xml:space="preserve">., Ns., </w:t>
      </w:r>
      <w:proofErr w:type="spellStart"/>
      <w:r w:rsidRPr="00B85685">
        <w:rPr>
          <w:rFonts w:cs="Times New Roman"/>
          <w:b/>
          <w:szCs w:val="24"/>
          <w:u w:val="single"/>
        </w:rPr>
        <w:t>M.Kep</w:t>
      </w:r>
      <w:proofErr w:type="spellEnd"/>
    </w:p>
    <w:p w14:paraId="4B19CC1D" w14:textId="4BE14EC0" w:rsidR="00B25D32" w:rsidRPr="00FD3305" w:rsidRDefault="00A649E7" w:rsidP="00A649E7">
      <w:pPr>
        <w:spacing w:after="200" w:line="240" w:lineRule="auto"/>
        <w:jc w:val="center"/>
        <w:rPr>
          <w:rFonts w:cs="Times New Roman"/>
          <w:b/>
          <w:bCs/>
          <w:color w:val="FF0000"/>
          <w:szCs w:val="24"/>
        </w:rPr>
      </w:pPr>
      <w:r w:rsidRPr="00B85685">
        <w:rPr>
          <w:rFonts w:cs="Times New Roman"/>
          <w:b/>
          <w:szCs w:val="24"/>
        </w:rPr>
        <w:t>NIP. 03010</w:t>
      </w:r>
    </w:p>
    <w:p w14:paraId="0DA6EBFF" w14:textId="77777777" w:rsidR="00B25D32" w:rsidRPr="00FD3305" w:rsidRDefault="00B25D32" w:rsidP="007A42F9">
      <w:pPr>
        <w:spacing w:after="0" w:line="480" w:lineRule="auto"/>
        <w:jc w:val="both"/>
        <w:rPr>
          <w:rFonts w:cs="Times New Roman"/>
          <w:bCs/>
          <w:szCs w:val="24"/>
        </w:rPr>
      </w:pPr>
      <w:proofErr w:type="spellStart"/>
      <w:r w:rsidRPr="00FD3305">
        <w:rPr>
          <w:rFonts w:cs="Times New Roman"/>
          <w:bCs/>
          <w:szCs w:val="24"/>
        </w:rPr>
        <w:t>Ditetapkan</w:t>
      </w:r>
      <w:proofErr w:type="spellEnd"/>
      <w:r w:rsidRPr="00FD3305">
        <w:rPr>
          <w:rFonts w:cs="Times New Roman"/>
          <w:bCs/>
          <w:szCs w:val="24"/>
        </w:rPr>
        <w:t xml:space="preserve"> di</w:t>
      </w:r>
      <w:r w:rsidRPr="00FD3305">
        <w:rPr>
          <w:rFonts w:cs="Times New Roman"/>
          <w:bCs/>
          <w:szCs w:val="24"/>
        </w:rPr>
        <w:tab/>
        <w:t>: Surabaya</w:t>
      </w:r>
    </w:p>
    <w:p w14:paraId="57B84092" w14:textId="68EFB521" w:rsidR="00B25D32" w:rsidRDefault="00B25D32" w:rsidP="007A42F9">
      <w:pPr>
        <w:spacing w:after="0" w:line="480" w:lineRule="auto"/>
        <w:jc w:val="both"/>
        <w:rPr>
          <w:rFonts w:cs="Times New Roman"/>
          <w:bCs/>
          <w:szCs w:val="24"/>
        </w:rPr>
      </w:pPr>
      <w:proofErr w:type="spellStart"/>
      <w:r w:rsidRPr="00FD3305">
        <w:rPr>
          <w:rFonts w:cs="Times New Roman"/>
          <w:bCs/>
          <w:szCs w:val="24"/>
        </w:rPr>
        <w:t>Tanggal</w:t>
      </w:r>
      <w:proofErr w:type="spellEnd"/>
      <w:r w:rsidRPr="00FD3305">
        <w:rPr>
          <w:rFonts w:cs="Times New Roman"/>
          <w:bCs/>
          <w:szCs w:val="24"/>
        </w:rPr>
        <w:tab/>
        <w:t>:</w:t>
      </w:r>
      <w:r>
        <w:rPr>
          <w:rFonts w:cs="Times New Roman"/>
          <w:bCs/>
          <w:szCs w:val="24"/>
        </w:rPr>
        <w:t xml:space="preserve"> </w:t>
      </w:r>
      <w:r w:rsidR="0031590A">
        <w:rPr>
          <w:rFonts w:cs="Times New Roman"/>
          <w:bCs/>
          <w:szCs w:val="24"/>
        </w:rPr>
        <w:t>2 September 2024</w:t>
      </w:r>
    </w:p>
    <w:p w14:paraId="54A6F716" w14:textId="77777777" w:rsidR="00117BE5" w:rsidRDefault="00117BE5" w:rsidP="00117BE5">
      <w:pPr>
        <w:pStyle w:val="Heading1"/>
        <w:numPr>
          <w:ilvl w:val="0"/>
          <w:numId w:val="0"/>
        </w:numPr>
        <w:spacing w:line="360" w:lineRule="auto"/>
        <w:jc w:val="center"/>
        <w:rPr>
          <w:rFonts w:cs="Times New Roman"/>
          <w:szCs w:val="24"/>
          <w:lang w:val="sv-SE"/>
        </w:rPr>
      </w:pPr>
      <w:bookmarkStart w:id="15" w:name="_Toc175075343"/>
      <w:bookmarkStart w:id="16" w:name="_Toc175211325"/>
      <w:r>
        <w:rPr>
          <w:rFonts w:cs="Times New Roman"/>
          <w:szCs w:val="24"/>
          <w:lang w:val="sv-SE"/>
        </w:rPr>
        <w:lastRenderedPageBreak/>
        <w:t>ABSTRAK</w:t>
      </w:r>
      <w:bookmarkEnd w:id="15"/>
      <w:bookmarkEnd w:id="16"/>
    </w:p>
    <w:p w14:paraId="1AFC03C3" w14:textId="66738435" w:rsidR="00117BE5" w:rsidRPr="00117BE5" w:rsidRDefault="00117BE5" w:rsidP="00117BE5">
      <w:pPr>
        <w:pStyle w:val="ListParagraph"/>
        <w:spacing w:after="0" w:line="240" w:lineRule="auto"/>
        <w:ind w:left="0"/>
        <w:jc w:val="center"/>
        <w:rPr>
          <w:rFonts w:cs="Times New Roman"/>
          <w:b/>
          <w:szCs w:val="24"/>
          <w:lang w:val="en-US"/>
        </w:rPr>
      </w:pPr>
      <w:r w:rsidRPr="00117BE5">
        <w:rPr>
          <w:rFonts w:cs="Times New Roman"/>
          <w:b/>
          <w:szCs w:val="24"/>
          <w:lang w:val="en-US"/>
        </w:rPr>
        <w:t>HUBUNGAN KEYAKINAN (</w:t>
      </w:r>
      <w:r w:rsidRPr="00117BE5">
        <w:rPr>
          <w:rFonts w:cs="Times New Roman"/>
          <w:b/>
          <w:i/>
          <w:iCs/>
          <w:szCs w:val="24"/>
          <w:lang w:val="en-US"/>
        </w:rPr>
        <w:t>SELF-EFFICACY</w:t>
      </w:r>
      <w:r w:rsidRPr="00117BE5">
        <w:rPr>
          <w:rFonts w:cs="Times New Roman"/>
          <w:b/>
          <w:szCs w:val="24"/>
          <w:lang w:val="en-US"/>
        </w:rPr>
        <w:t>)</w:t>
      </w:r>
      <w:r>
        <w:rPr>
          <w:rFonts w:cs="Times New Roman"/>
          <w:b/>
          <w:szCs w:val="24"/>
          <w:lang w:val="en-US"/>
        </w:rPr>
        <w:t xml:space="preserve"> </w:t>
      </w:r>
      <w:r w:rsidRPr="00117BE5">
        <w:rPr>
          <w:rFonts w:cs="Times New Roman"/>
          <w:b/>
          <w:szCs w:val="24"/>
          <w:lang w:val="en-US"/>
        </w:rPr>
        <w:t>DENGAN</w:t>
      </w:r>
      <w:r>
        <w:rPr>
          <w:rFonts w:cs="Times New Roman"/>
          <w:b/>
          <w:szCs w:val="24"/>
          <w:lang w:val="en-US"/>
        </w:rPr>
        <w:t xml:space="preserve"> </w:t>
      </w:r>
      <w:r w:rsidRPr="00117BE5">
        <w:rPr>
          <w:rFonts w:cs="Times New Roman"/>
          <w:b/>
          <w:szCs w:val="24"/>
          <w:lang w:val="en-US"/>
        </w:rPr>
        <w:t>KETAHANAN PASIEN TB PARU DI PUSKESMAS KEPUTIH</w:t>
      </w:r>
      <w:r>
        <w:rPr>
          <w:rFonts w:cs="Times New Roman"/>
          <w:b/>
          <w:szCs w:val="24"/>
          <w:lang w:val="en-US"/>
        </w:rPr>
        <w:t xml:space="preserve"> </w:t>
      </w:r>
      <w:r w:rsidRPr="00117BE5">
        <w:rPr>
          <w:rFonts w:cs="Times New Roman"/>
          <w:b/>
          <w:szCs w:val="24"/>
          <w:lang w:val="en-US"/>
        </w:rPr>
        <w:t>SURABAYA</w:t>
      </w:r>
    </w:p>
    <w:p w14:paraId="53F3807D" w14:textId="77777777" w:rsidR="00117BE5" w:rsidRPr="00117BE5" w:rsidRDefault="00117BE5" w:rsidP="00117BE5">
      <w:pPr>
        <w:pStyle w:val="ListParagraph"/>
        <w:spacing w:after="0" w:line="240" w:lineRule="auto"/>
        <w:ind w:left="0" w:firstLine="567"/>
        <w:jc w:val="center"/>
        <w:rPr>
          <w:rFonts w:cs="Times New Roman"/>
          <w:b/>
          <w:bCs/>
          <w:szCs w:val="24"/>
          <w:lang w:val="en-US"/>
        </w:rPr>
      </w:pPr>
    </w:p>
    <w:p w14:paraId="51291EAA" w14:textId="3179BD69" w:rsidR="00117BE5" w:rsidRPr="006F20EE" w:rsidRDefault="00117BE5" w:rsidP="00117BE5">
      <w:pPr>
        <w:pStyle w:val="ListParagraph"/>
        <w:spacing w:after="0" w:line="240" w:lineRule="auto"/>
        <w:ind w:left="0" w:firstLine="567"/>
        <w:jc w:val="center"/>
        <w:rPr>
          <w:rFonts w:cs="Times New Roman"/>
          <w:b/>
          <w:bCs/>
          <w:szCs w:val="24"/>
          <w:lang w:val="id-ID"/>
        </w:rPr>
      </w:pPr>
      <w:r>
        <w:rPr>
          <w:rFonts w:cs="Times New Roman"/>
          <w:b/>
          <w:bCs/>
          <w:szCs w:val="24"/>
          <w:lang w:val="id-ID"/>
        </w:rPr>
        <w:t>Dama Novantono</w:t>
      </w:r>
    </w:p>
    <w:p w14:paraId="318A3CE5" w14:textId="77777777" w:rsidR="00117BE5" w:rsidRPr="006F20EE" w:rsidRDefault="00117BE5" w:rsidP="00117BE5">
      <w:pPr>
        <w:pStyle w:val="ListParagraph"/>
        <w:spacing w:after="0" w:line="240" w:lineRule="auto"/>
        <w:ind w:left="0" w:firstLine="567"/>
        <w:jc w:val="center"/>
        <w:rPr>
          <w:rFonts w:cs="Times New Roman"/>
          <w:b/>
          <w:bCs/>
          <w:szCs w:val="24"/>
          <w:lang w:val="id-ID"/>
        </w:rPr>
      </w:pPr>
    </w:p>
    <w:p w14:paraId="72258BFA" w14:textId="6999AEBA" w:rsidR="00117BE5" w:rsidRDefault="00725C8E" w:rsidP="00117BE5">
      <w:pPr>
        <w:spacing w:after="0" w:line="240" w:lineRule="auto"/>
        <w:ind w:firstLine="567"/>
        <w:jc w:val="both"/>
        <w:rPr>
          <w:rFonts w:cs="Times New Roman"/>
          <w:color w:val="212121"/>
          <w:shd w:val="clear" w:color="auto" w:fill="FFFFFF"/>
          <w:lang w:val="id-ID"/>
        </w:rPr>
      </w:pPr>
      <w:r>
        <w:rPr>
          <w:rFonts w:cs="Times New Roman"/>
          <w:color w:val="212121"/>
          <w:shd w:val="clear" w:color="auto" w:fill="FFFFFF"/>
          <w:lang w:val="id-ID"/>
        </w:rPr>
        <w:t>Keyakinan Diri p</w:t>
      </w:r>
      <w:r w:rsidR="00117BE5" w:rsidRPr="00400E78">
        <w:rPr>
          <w:rFonts w:cs="Times New Roman"/>
          <w:color w:val="212121"/>
          <w:shd w:val="clear" w:color="auto" w:fill="FFFFFF"/>
          <w:lang w:val="id-ID"/>
        </w:rPr>
        <w:t xml:space="preserve">enderita TBC di awal dan selama pengobatan </w:t>
      </w:r>
      <w:r>
        <w:rPr>
          <w:rFonts w:cs="Times New Roman"/>
          <w:color w:val="212121"/>
          <w:shd w:val="clear" w:color="auto" w:fill="FFFFFF"/>
          <w:lang w:val="id-ID"/>
        </w:rPr>
        <w:t>terbentuk dari p</w:t>
      </w:r>
      <w:r w:rsidR="00117BE5" w:rsidRPr="00400E78">
        <w:rPr>
          <w:rFonts w:cs="Times New Roman"/>
          <w:color w:val="212121"/>
          <w:shd w:val="clear" w:color="auto" w:fill="FFFFFF"/>
          <w:lang w:val="id-ID"/>
        </w:rPr>
        <w:t>enguatan diri, dukungan tenaga kesehatan dan medis, serta dukungan keluarga dan orang terdekat</w:t>
      </w:r>
      <w:r>
        <w:rPr>
          <w:rFonts w:cs="Times New Roman"/>
          <w:color w:val="212121"/>
          <w:shd w:val="clear" w:color="auto" w:fill="FFFFFF"/>
          <w:lang w:val="id-ID"/>
        </w:rPr>
        <w:t xml:space="preserve"> masih ditemukan tidak optimal, tentunya akan berdampak pada ketahanan dan proses penyembuhan pasien</w:t>
      </w:r>
      <w:r w:rsidR="00117BE5" w:rsidRPr="00D6564E">
        <w:rPr>
          <w:rFonts w:cs="Times New Roman"/>
          <w:color w:val="000000"/>
          <w:lang w:val="id-ID"/>
        </w:rPr>
        <w:t xml:space="preserve">. </w:t>
      </w:r>
      <w:r w:rsidR="00117BE5">
        <w:rPr>
          <w:rFonts w:cs="Times New Roman"/>
          <w:color w:val="212121"/>
          <w:shd w:val="clear" w:color="auto" w:fill="FFFFFF"/>
          <w:lang w:val="id-ID"/>
        </w:rPr>
        <w:t>Penelitian ini bertujuan</w:t>
      </w:r>
      <w:r w:rsidR="00117BE5" w:rsidRPr="00400E78">
        <w:rPr>
          <w:rFonts w:cs="Times New Roman"/>
          <w:color w:val="212121"/>
          <w:shd w:val="clear" w:color="auto" w:fill="FFFFFF"/>
          <w:lang w:val="id-ID"/>
        </w:rPr>
        <w:t xml:space="preserve"> </w:t>
      </w:r>
      <w:r w:rsidR="00117BE5">
        <w:rPr>
          <w:rFonts w:cs="Times New Roman"/>
          <w:color w:val="212121"/>
          <w:shd w:val="clear" w:color="auto" w:fill="FFFFFF"/>
          <w:lang w:val="id-ID"/>
        </w:rPr>
        <w:t>meng</w:t>
      </w:r>
      <w:r w:rsidR="00117BE5" w:rsidRPr="00400E78">
        <w:rPr>
          <w:rFonts w:cs="Times New Roman"/>
          <w:color w:val="212121"/>
          <w:shd w:val="clear" w:color="auto" w:fill="FFFFFF"/>
          <w:lang w:val="id-ID"/>
        </w:rPr>
        <w:t xml:space="preserve">analisis mengenai hubungan </w:t>
      </w:r>
      <w:proofErr w:type="spellStart"/>
      <w:r w:rsidR="00117BE5" w:rsidRPr="00400E78">
        <w:rPr>
          <w:rFonts w:cs="Times New Roman"/>
          <w:i/>
          <w:iCs/>
          <w:color w:val="212121"/>
          <w:shd w:val="clear" w:color="auto" w:fill="FFFFFF"/>
          <w:lang w:val="id-ID"/>
        </w:rPr>
        <w:t>self-</w:t>
      </w:r>
      <w:r w:rsidR="00117BE5" w:rsidRPr="00F716AC">
        <w:rPr>
          <w:rFonts w:cs="Times New Roman"/>
          <w:i/>
          <w:iCs/>
          <w:color w:val="212121"/>
          <w:shd w:val="clear" w:color="auto" w:fill="FFFFFF"/>
          <w:lang w:val="id-ID"/>
        </w:rPr>
        <w:t>Efficacy</w:t>
      </w:r>
      <w:proofErr w:type="spellEnd"/>
      <w:r w:rsidR="00117BE5" w:rsidRPr="00400E78">
        <w:rPr>
          <w:rFonts w:cs="Times New Roman"/>
          <w:color w:val="212121"/>
          <w:shd w:val="clear" w:color="auto" w:fill="FFFFFF"/>
          <w:lang w:val="id-ID"/>
        </w:rPr>
        <w:t xml:space="preserve"> dengan ketahanan pasien</w:t>
      </w:r>
      <w:r w:rsidR="00117BE5">
        <w:rPr>
          <w:rFonts w:cs="Times New Roman"/>
          <w:color w:val="212121"/>
          <w:shd w:val="clear" w:color="auto" w:fill="FFFFFF"/>
          <w:lang w:val="id-ID"/>
        </w:rPr>
        <w:t xml:space="preserve"> TBC</w:t>
      </w:r>
      <w:r w:rsidR="00117BE5" w:rsidRPr="00400E78">
        <w:rPr>
          <w:rFonts w:cs="Times New Roman"/>
          <w:color w:val="212121"/>
          <w:shd w:val="clear" w:color="auto" w:fill="FFFFFF"/>
          <w:lang w:val="id-ID"/>
        </w:rPr>
        <w:t xml:space="preserve">. </w:t>
      </w:r>
    </w:p>
    <w:p w14:paraId="112CC8FA" w14:textId="77777777" w:rsidR="00725C8E" w:rsidRDefault="00725C8E" w:rsidP="00117BE5">
      <w:pPr>
        <w:spacing w:after="0" w:line="240" w:lineRule="auto"/>
        <w:ind w:firstLine="567"/>
        <w:jc w:val="both"/>
        <w:rPr>
          <w:rFonts w:cs="Times New Roman"/>
          <w:szCs w:val="24"/>
          <w:lang w:val="id-ID"/>
        </w:rPr>
      </w:pPr>
    </w:p>
    <w:p w14:paraId="0118AC84" w14:textId="74DCE619" w:rsidR="00117BE5" w:rsidRPr="007F5E0E" w:rsidRDefault="00117BE5" w:rsidP="007F5E0E">
      <w:pPr>
        <w:pStyle w:val="ListParagraph"/>
        <w:spacing w:line="240" w:lineRule="auto"/>
        <w:ind w:left="0" w:firstLine="720"/>
        <w:jc w:val="both"/>
        <w:rPr>
          <w:szCs w:val="24"/>
          <w:lang w:val="id-ID"/>
        </w:rPr>
      </w:pPr>
      <w:r>
        <w:rPr>
          <w:rFonts w:cs="Times New Roman"/>
          <w:szCs w:val="24"/>
          <w:lang w:val="id-ID"/>
        </w:rPr>
        <w:t xml:space="preserve">Penelitian ini </w:t>
      </w:r>
      <w:r w:rsidR="009B2277">
        <w:rPr>
          <w:rFonts w:cs="Times New Roman"/>
          <w:szCs w:val="24"/>
          <w:lang w:val="id-ID"/>
        </w:rPr>
        <w:t>menggunakan</w:t>
      </w:r>
      <w:r>
        <w:rPr>
          <w:rFonts w:cs="Times New Roman"/>
          <w:szCs w:val="24"/>
          <w:lang w:val="id-ID"/>
        </w:rPr>
        <w:t xml:space="preserve"> </w:t>
      </w:r>
      <w:r w:rsidRPr="006C2F66">
        <w:rPr>
          <w:lang w:val="id-ID"/>
        </w:rPr>
        <w:t xml:space="preserve">desain </w:t>
      </w:r>
      <w:r w:rsidR="009B2277">
        <w:rPr>
          <w:lang w:val="id-ID"/>
        </w:rPr>
        <w:t xml:space="preserve">analitik </w:t>
      </w:r>
      <w:proofErr w:type="spellStart"/>
      <w:r w:rsidRPr="006C2F66">
        <w:rPr>
          <w:lang w:val="id-ID"/>
        </w:rPr>
        <w:t>korelasional</w:t>
      </w:r>
      <w:proofErr w:type="spellEnd"/>
      <w:r>
        <w:rPr>
          <w:rFonts w:cs="Times New Roman"/>
          <w:szCs w:val="24"/>
          <w:lang w:val="id-ID"/>
        </w:rPr>
        <w:t xml:space="preserve">. </w:t>
      </w:r>
      <w:r w:rsidRPr="006C2F66">
        <w:rPr>
          <w:rFonts w:cs="Times New Roman"/>
          <w:szCs w:val="24"/>
          <w:lang w:val="id-ID"/>
        </w:rPr>
        <w:t xml:space="preserve">Populasi </w:t>
      </w:r>
      <w:r>
        <w:rPr>
          <w:lang w:val="id-ID"/>
        </w:rPr>
        <w:t xml:space="preserve">dalam penelitian ini yaitu </w:t>
      </w:r>
      <w:r w:rsidRPr="0057220D">
        <w:rPr>
          <w:rFonts w:cs="Times New Roman"/>
          <w:color w:val="000000"/>
          <w:szCs w:val="28"/>
          <w:lang w:val="sq-AL"/>
        </w:rPr>
        <w:t xml:space="preserve">pasien TB Paru di </w:t>
      </w:r>
      <w:r w:rsidRPr="0057220D">
        <w:rPr>
          <w:rFonts w:cs="Times New Roman"/>
          <w:szCs w:val="28"/>
          <w:lang w:val="sq-AL"/>
        </w:rPr>
        <w:t>Puskesmas Keputih</w:t>
      </w:r>
      <w:r w:rsidRPr="0057220D">
        <w:rPr>
          <w:rFonts w:cs="Times New Roman"/>
          <w:bCs/>
          <w:szCs w:val="28"/>
          <w:lang w:val="sq-AL"/>
        </w:rPr>
        <w:t xml:space="preserve"> Surabaya</w:t>
      </w:r>
      <w:r w:rsidRPr="00AE2C27">
        <w:rPr>
          <w:lang w:val="id-ID"/>
        </w:rPr>
        <w:t xml:space="preserve">. </w:t>
      </w:r>
      <w:r w:rsidRPr="00D3115D">
        <w:rPr>
          <w:szCs w:val="24"/>
          <w:lang w:val="id"/>
        </w:rPr>
        <w:t xml:space="preserve">Teknik </w:t>
      </w:r>
      <w:r w:rsidRPr="00D3115D">
        <w:rPr>
          <w:i/>
          <w:szCs w:val="24"/>
          <w:lang w:val="id"/>
        </w:rPr>
        <w:t>sampling</w:t>
      </w:r>
      <w:r w:rsidRPr="00D3115D">
        <w:rPr>
          <w:szCs w:val="24"/>
          <w:lang w:val="id"/>
        </w:rPr>
        <w:t xml:space="preserve"> dalam penelitian ini menggunakan teknik </w:t>
      </w:r>
      <w:proofErr w:type="spellStart"/>
      <w:r w:rsidRPr="00D3115D">
        <w:rPr>
          <w:i/>
          <w:szCs w:val="24"/>
          <w:lang w:val="id"/>
        </w:rPr>
        <w:t>probability</w:t>
      </w:r>
      <w:proofErr w:type="spellEnd"/>
      <w:r w:rsidRPr="00D3115D">
        <w:rPr>
          <w:i/>
          <w:szCs w:val="24"/>
          <w:lang w:val="id"/>
        </w:rPr>
        <w:t xml:space="preserve"> sampling </w:t>
      </w:r>
      <w:r w:rsidRPr="00D3115D">
        <w:rPr>
          <w:szCs w:val="24"/>
          <w:lang w:val="id"/>
        </w:rPr>
        <w:t xml:space="preserve">dengan pendekatan </w:t>
      </w:r>
      <w:proofErr w:type="spellStart"/>
      <w:r w:rsidRPr="009F01DF">
        <w:rPr>
          <w:i/>
          <w:szCs w:val="24"/>
          <w:lang w:val="id-ID"/>
        </w:rPr>
        <w:t>simple</w:t>
      </w:r>
      <w:proofErr w:type="spellEnd"/>
      <w:r w:rsidRPr="009F01DF">
        <w:rPr>
          <w:i/>
          <w:szCs w:val="24"/>
          <w:lang w:val="id-ID"/>
        </w:rPr>
        <w:t xml:space="preserve"> </w:t>
      </w:r>
      <w:proofErr w:type="spellStart"/>
      <w:r w:rsidRPr="009F01DF">
        <w:rPr>
          <w:i/>
          <w:szCs w:val="24"/>
          <w:lang w:val="id-ID"/>
        </w:rPr>
        <w:t>random</w:t>
      </w:r>
      <w:proofErr w:type="spellEnd"/>
      <w:r w:rsidRPr="00D3115D">
        <w:rPr>
          <w:i/>
          <w:szCs w:val="24"/>
          <w:lang w:val="id"/>
        </w:rPr>
        <w:t xml:space="preserve"> sampling</w:t>
      </w:r>
      <w:r w:rsidRPr="00D3115D">
        <w:rPr>
          <w:szCs w:val="24"/>
          <w:lang w:val="id"/>
        </w:rPr>
        <w:t xml:space="preserve"> dengan responden berjumlah </w:t>
      </w:r>
      <w:r w:rsidRPr="00DC7255">
        <w:rPr>
          <w:szCs w:val="24"/>
          <w:lang w:val="id"/>
        </w:rPr>
        <w:t>5</w:t>
      </w:r>
      <w:r w:rsidRPr="00D3115D">
        <w:rPr>
          <w:szCs w:val="24"/>
          <w:lang w:val="id"/>
        </w:rPr>
        <w:t>9 orang</w:t>
      </w:r>
      <w:r w:rsidRPr="00117BE5">
        <w:rPr>
          <w:szCs w:val="24"/>
          <w:lang w:val="id-ID"/>
        </w:rPr>
        <w:t xml:space="preserve">. </w:t>
      </w:r>
      <w:r w:rsidR="0013682B">
        <w:rPr>
          <w:szCs w:val="24"/>
          <w:lang w:val="id-ID"/>
        </w:rPr>
        <w:t>V</w:t>
      </w:r>
      <w:r w:rsidR="007F5E0E" w:rsidRPr="007F5E0E">
        <w:rPr>
          <w:lang w:val="id-ID"/>
        </w:rPr>
        <w:t>ariabel</w:t>
      </w:r>
      <w:r w:rsidR="0013682B">
        <w:rPr>
          <w:lang w:val="id-ID"/>
        </w:rPr>
        <w:t xml:space="preserve"> independen</w:t>
      </w:r>
      <w:r w:rsidR="009B2277">
        <w:rPr>
          <w:lang w:val="id-ID"/>
        </w:rPr>
        <w:t xml:space="preserve">nya </w:t>
      </w:r>
      <w:r w:rsidR="007F5E0E" w:rsidRPr="007F5E0E">
        <w:rPr>
          <w:lang w:val="id-ID"/>
        </w:rPr>
        <w:t>adalah k</w:t>
      </w:r>
      <w:r w:rsidR="007F5E0E" w:rsidRPr="007F5E0E">
        <w:rPr>
          <w:bCs/>
          <w:lang w:val="id-ID"/>
        </w:rPr>
        <w:t>eyakinan diri (</w:t>
      </w:r>
      <w:proofErr w:type="spellStart"/>
      <w:r w:rsidR="007F5E0E" w:rsidRPr="007F5E0E">
        <w:rPr>
          <w:bCs/>
          <w:i/>
          <w:iCs/>
          <w:lang w:val="id-ID"/>
        </w:rPr>
        <w:t>Self-Efficacy</w:t>
      </w:r>
      <w:proofErr w:type="spellEnd"/>
      <w:r w:rsidR="007F5E0E" w:rsidRPr="007F5E0E">
        <w:rPr>
          <w:bCs/>
          <w:lang w:val="id-ID"/>
        </w:rPr>
        <w:t>)</w:t>
      </w:r>
      <w:r w:rsidR="000E6A83">
        <w:rPr>
          <w:bCs/>
          <w:lang w:val="id-ID"/>
        </w:rPr>
        <w:t xml:space="preserve"> dan</w:t>
      </w:r>
      <w:r w:rsidR="0013682B">
        <w:rPr>
          <w:bCs/>
          <w:lang w:val="id-ID"/>
        </w:rPr>
        <w:t xml:space="preserve"> v</w:t>
      </w:r>
      <w:r w:rsidR="0013682B" w:rsidRPr="007F5E0E">
        <w:rPr>
          <w:lang w:val="id-ID"/>
        </w:rPr>
        <w:t>ariabel</w:t>
      </w:r>
      <w:r w:rsidR="0013682B">
        <w:rPr>
          <w:lang w:val="id-ID"/>
        </w:rPr>
        <w:t xml:space="preserve"> dependennya </w:t>
      </w:r>
      <w:r w:rsidR="000E6A83">
        <w:rPr>
          <w:bCs/>
          <w:lang w:val="id-ID"/>
        </w:rPr>
        <w:t>ketahanan diri</w:t>
      </w:r>
      <w:r w:rsidR="007F5E0E" w:rsidRPr="007F5E0E">
        <w:rPr>
          <w:i/>
          <w:iCs/>
          <w:lang w:val="id-ID"/>
        </w:rPr>
        <w:t xml:space="preserve">. </w:t>
      </w:r>
      <w:r w:rsidRPr="006C2F66">
        <w:rPr>
          <w:rFonts w:cs="Times New Roman"/>
          <w:szCs w:val="24"/>
          <w:lang w:val="id-ID"/>
        </w:rPr>
        <w:t>Instrumen</w:t>
      </w:r>
      <w:r>
        <w:rPr>
          <w:rFonts w:cs="Times New Roman"/>
          <w:szCs w:val="24"/>
          <w:lang w:val="id-ID"/>
        </w:rPr>
        <w:t xml:space="preserve"> penelitian ini </w:t>
      </w:r>
      <w:r w:rsidR="009B2277">
        <w:rPr>
          <w:rFonts w:cs="Times New Roman"/>
          <w:szCs w:val="24"/>
          <w:lang w:val="id-ID"/>
        </w:rPr>
        <w:t xml:space="preserve">menggunakan </w:t>
      </w:r>
      <w:r>
        <w:rPr>
          <w:rFonts w:cs="Times New Roman"/>
          <w:szCs w:val="24"/>
          <w:lang w:val="id-ID"/>
        </w:rPr>
        <w:t>kuesioner</w:t>
      </w:r>
      <w:r>
        <w:rPr>
          <w:lang w:val="id-ID"/>
        </w:rPr>
        <w:t xml:space="preserve">. </w:t>
      </w:r>
      <w:r w:rsidRPr="006C2F66">
        <w:rPr>
          <w:rFonts w:cs="Times New Roman"/>
          <w:szCs w:val="24"/>
          <w:lang w:val="id-ID"/>
        </w:rPr>
        <w:t>Analisis data</w:t>
      </w:r>
      <w:r>
        <w:rPr>
          <w:rFonts w:cs="Times New Roman"/>
          <w:szCs w:val="24"/>
          <w:lang w:val="id-ID"/>
        </w:rPr>
        <w:t xml:space="preserve"> penelitian ini dengan</w:t>
      </w:r>
      <w:r w:rsidRPr="006C2F66">
        <w:rPr>
          <w:i/>
          <w:szCs w:val="24"/>
          <w:lang w:val="zh-CN"/>
        </w:rPr>
        <w:t xml:space="preserve"> </w:t>
      </w:r>
      <w:r w:rsidRPr="006070CE">
        <w:rPr>
          <w:i/>
          <w:szCs w:val="24"/>
          <w:lang w:val="zh-CN"/>
        </w:rPr>
        <w:t>correlation spearman rho</w:t>
      </w:r>
      <w:r w:rsidRPr="006070CE">
        <w:rPr>
          <w:szCs w:val="24"/>
          <w:lang w:val="zh-CN"/>
        </w:rPr>
        <w:t>.</w:t>
      </w:r>
    </w:p>
    <w:p w14:paraId="2A9EE7D8" w14:textId="77777777" w:rsidR="00117BE5" w:rsidRPr="007F5E0E" w:rsidRDefault="00117BE5" w:rsidP="00117BE5">
      <w:pPr>
        <w:pStyle w:val="ListParagraph"/>
        <w:spacing w:after="0" w:line="240" w:lineRule="auto"/>
        <w:ind w:left="0" w:firstLine="567"/>
        <w:jc w:val="both"/>
        <w:rPr>
          <w:szCs w:val="24"/>
          <w:lang w:val="id-ID" w:eastAsia="zh-CN"/>
        </w:rPr>
      </w:pPr>
    </w:p>
    <w:p w14:paraId="2D312389" w14:textId="22BF0E83" w:rsidR="00117BE5" w:rsidRDefault="00117BE5" w:rsidP="00117BE5">
      <w:pPr>
        <w:pStyle w:val="ListParagraph"/>
        <w:spacing w:after="0" w:line="240" w:lineRule="auto"/>
        <w:ind w:left="0" w:firstLine="567"/>
        <w:jc w:val="both"/>
        <w:rPr>
          <w:bCs/>
          <w:lang w:val="id-ID"/>
        </w:rPr>
      </w:pPr>
      <w:r w:rsidRPr="007F5E0E">
        <w:rPr>
          <w:szCs w:val="24"/>
          <w:lang w:val="id-ID" w:eastAsia="zh-CN"/>
        </w:rPr>
        <w:t xml:space="preserve">Hasil penelitian ini menunjukkan bahwa pasien mayoritas memiliki keyakinan diri </w:t>
      </w:r>
      <w:r w:rsidR="005B4191">
        <w:rPr>
          <w:szCs w:val="24"/>
          <w:lang w:val="id-ID" w:eastAsia="zh-CN"/>
        </w:rPr>
        <w:t xml:space="preserve">sebanyak </w:t>
      </w:r>
      <w:r w:rsidR="0013682B" w:rsidRPr="007F5E0E">
        <w:rPr>
          <w:szCs w:val="24"/>
          <w:lang w:val="id-ID" w:eastAsia="zh-CN"/>
        </w:rPr>
        <w:t>d</w:t>
      </w:r>
      <w:r w:rsidR="0013682B">
        <w:rPr>
          <w:szCs w:val="24"/>
          <w:lang w:val="id-ID" w:eastAsia="zh-CN"/>
        </w:rPr>
        <w:t>engan</w:t>
      </w:r>
      <w:r w:rsidR="0013682B" w:rsidRPr="007F5E0E">
        <w:rPr>
          <w:szCs w:val="24"/>
          <w:lang w:val="id-ID" w:eastAsia="zh-CN"/>
        </w:rPr>
        <w:t xml:space="preserve"> kategori tinggi</w:t>
      </w:r>
      <w:r w:rsidR="0013682B">
        <w:rPr>
          <w:szCs w:val="24"/>
          <w:lang w:val="id-ID" w:eastAsia="zh-CN"/>
        </w:rPr>
        <w:t xml:space="preserve"> </w:t>
      </w:r>
      <w:r w:rsidR="005B4191">
        <w:rPr>
          <w:szCs w:val="24"/>
          <w:lang w:val="id-ID" w:eastAsia="zh-CN"/>
        </w:rPr>
        <w:t xml:space="preserve">72,9% </w:t>
      </w:r>
      <w:r w:rsidRPr="007F5E0E">
        <w:rPr>
          <w:szCs w:val="24"/>
          <w:lang w:val="id-ID" w:eastAsia="zh-CN"/>
        </w:rPr>
        <w:t>dan ketahanan diri d</w:t>
      </w:r>
      <w:r w:rsidR="0013682B">
        <w:rPr>
          <w:szCs w:val="24"/>
          <w:lang w:val="id-ID" w:eastAsia="zh-CN"/>
        </w:rPr>
        <w:t>engan</w:t>
      </w:r>
      <w:r w:rsidRPr="007F5E0E">
        <w:rPr>
          <w:szCs w:val="24"/>
          <w:lang w:val="id-ID" w:eastAsia="zh-CN"/>
        </w:rPr>
        <w:t xml:space="preserve"> kategori tinggi</w:t>
      </w:r>
      <w:r w:rsidR="005B4191">
        <w:rPr>
          <w:szCs w:val="24"/>
          <w:lang w:val="id-ID" w:eastAsia="zh-CN"/>
        </w:rPr>
        <w:t xml:space="preserve"> </w:t>
      </w:r>
      <w:r w:rsidR="00F5575F">
        <w:rPr>
          <w:szCs w:val="24"/>
          <w:lang w:val="id-ID" w:eastAsia="zh-CN"/>
        </w:rPr>
        <w:t>89</w:t>
      </w:r>
      <w:r w:rsidR="0013682B">
        <w:rPr>
          <w:szCs w:val="24"/>
          <w:lang w:val="id-ID" w:eastAsia="zh-CN"/>
        </w:rPr>
        <w:t>,9</w:t>
      </w:r>
      <w:r w:rsidR="00F5575F">
        <w:rPr>
          <w:szCs w:val="24"/>
          <w:lang w:val="id-ID" w:eastAsia="zh-CN"/>
        </w:rPr>
        <w:t>%</w:t>
      </w:r>
      <w:r w:rsidRPr="007F5E0E">
        <w:rPr>
          <w:szCs w:val="24"/>
          <w:lang w:val="id-ID" w:eastAsia="zh-CN"/>
        </w:rPr>
        <w:t xml:space="preserve">. </w:t>
      </w:r>
      <w:r w:rsidRPr="00B95759">
        <w:rPr>
          <w:bCs/>
          <w:lang w:val="id-ID"/>
        </w:rPr>
        <w:t xml:space="preserve">Hasil uji </w:t>
      </w:r>
      <w:proofErr w:type="spellStart"/>
      <w:r w:rsidRPr="00B95759">
        <w:rPr>
          <w:bCs/>
          <w:i/>
          <w:iCs/>
          <w:lang w:val="id-ID"/>
        </w:rPr>
        <w:t>spearman</w:t>
      </w:r>
      <w:proofErr w:type="spellEnd"/>
      <w:r w:rsidRPr="00B95759">
        <w:rPr>
          <w:bCs/>
          <w:i/>
          <w:iCs/>
          <w:lang w:val="id-ID"/>
        </w:rPr>
        <w:t xml:space="preserve"> </w:t>
      </w:r>
      <w:proofErr w:type="spellStart"/>
      <w:r>
        <w:rPr>
          <w:bCs/>
          <w:i/>
          <w:iCs/>
          <w:lang w:val="id-ID"/>
        </w:rPr>
        <w:t>rho</w:t>
      </w:r>
      <w:proofErr w:type="spellEnd"/>
      <w:r w:rsidRPr="00B95759">
        <w:rPr>
          <w:bCs/>
          <w:lang w:val="id-ID"/>
        </w:rPr>
        <w:t xml:space="preserve"> </w:t>
      </w:r>
      <w:r>
        <w:rPr>
          <w:bCs/>
          <w:lang w:val="id-ID"/>
        </w:rPr>
        <w:t>ter</w:t>
      </w:r>
      <w:r w:rsidR="007F5E0E">
        <w:rPr>
          <w:bCs/>
          <w:lang w:val="id-ID"/>
        </w:rPr>
        <w:t>dapat</w:t>
      </w:r>
      <w:r>
        <w:rPr>
          <w:bCs/>
          <w:lang w:val="id-ID"/>
        </w:rPr>
        <w:t xml:space="preserve"> hubungan antara keyakinan diri dengan ketahanan diri</w:t>
      </w:r>
      <w:r w:rsidRPr="00B95759">
        <w:rPr>
          <w:bCs/>
          <w:lang w:val="id-ID"/>
        </w:rPr>
        <w:t xml:space="preserve"> (p=0.000) dengan</w:t>
      </w:r>
      <w:r>
        <w:rPr>
          <w:bCs/>
          <w:lang w:val="id-ID"/>
        </w:rPr>
        <w:t xml:space="preserve"> </w:t>
      </w:r>
      <w:r w:rsidRPr="00B95759">
        <w:rPr>
          <w:bCs/>
          <w:lang w:val="id-ID"/>
        </w:rPr>
        <w:t>kekuatan</w:t>
      </w:r>
      <w:r>
        <w:rPr>
          <w:bCs/>
          <w:lang w:val="id-ID"/>
        </w:rPr>
        <w:t xml:space="preserve"> </w:t>
      </w:r>
      <w:r w:rsidRPr="00B95759">
        <w:rPr>
          <w:bCs/>
          <w:lang w:val="id-ID"/>
        </w:rPr>
        <w:t>sangat kuat (r=0,63</w:t>
      </w:r>
      <w:r>
        <w:rPr>
          <w:bCs/>
          <w:lang w:val="id-ID"/>
        </w:rPr>
        <w:t>4</w:t>
      </w:r>
      <w:r w:rsidRPr="00B95759">
        <w:rPr>
          <w:bCs/>
          <w:lang w:val="id-ID"/>
        </w:rPr>
        <w:t>)</w:t>
      </w:r>
      <w:r>
        <w:rPr>
          <w:bCs/>
          <w:lang w:val="id-ID"/>
        </w:rPr>
        <w:t xml:space="preserve"> yang berarti s</w:t>
      </w:r>
      <w:r w:rsidRPr="00B95759">
        <w:rPr>
          <w:bCs/>
          <w:lang w:val="id-ID"/>
        </w:rPr>
        <w:t xml:space="preserve">emakin baik </w:t>
      </w:r>
      <w:r>
        <w:rPr>
          <w:bCs/>
          <w:lang w:val="id-ID"/>
        </w:rPr>
        <w:t xml:space="preserve">tinggi keyakinan diri maka </w:t>
      </w:r>
      <w:proofErr w:type="spellStart"/>
      <w:r>
        <w:rPr>
          <w:bCs/>
          <w:lang w:val="id-ID"/>
        </w:rPr>
        <w:t>samakin</w:t>
      </w:r>
      <w:proofErr w:type="spellEnd"/>
      <w:r>
        <w:rPr>
          <w:bCs/>
          <w:lang w:val="id-ID"/>
        </w:rPr>
        <w:t xml:space="preserve"> tinggi ketahanan diri pasien TB Paru dalam pengobatan</w:t>
      </w:r>
      <w:r w:rsidRPr="00B95759">
        <w:rPr>
          <w:bCs/>
          <w:lang w:val="id-ID"/>
        </w:rPr>
        <w:t>.</w:t>
      </w:r>
    </w:p>
    <w:p w14:paraId="512D0A7C" w14:textId="77777777" w:rsidR="00117BE5" w:rsidRDefault="00117BE5" w:rsidP="00117BE5">
      <w:pPr>
        <w:pStyle w:val="ListParagraph"/>
        <w:spacing w:after="0" w:line="240" w:lineRule="auto"/>
        <w:ind w:left="0" w:firstLine="567"/>
        <w:jc w:val="both"/>
        <w:rPr>
          <w:bCs/>
          <w:lang w:val="id-ID"/>
        </w:rPr>
      </w:pPr>
    </w:p>
    <w:p w14:paraId="47F812B9" w14:textId="53888EE2" w:rsidR="00117BE5" w:rsidRPr="00700FCE" w:rsidRDefault="00117BE5" w:rsidP="00117BE5">
      <w:pPr>
        <w:pStyle w:val="ListParagraph"/>
        <w:spacing w:after="0" w:line="240" w:lineRule="auto"/>
        <w:ind w:left="0" w:firstLine="567"/>
        <w:jc w:val="both"/>
        <w:rPr>
          <w:szCs w:val="24"/>
          <w:lang w:val="id-ID"/>
        </w:rPr>
      </w:pPr>
      <w:r w:rsidRPr="00632A14">
        <w:rPr>
          <w:lang w:val="id-ID"/>
        </w:rPr>
        <w:t xml:space="preserve">Keyakinan diri sangat penting dalam pengobatan pasien. Pasien yang mempunyai </w:t>
      </w:r>
      <w:proofErr w:type="spellStart"/>
      <w:r w:rsidRPr="00632A14">
        <w:rPr>
          <w:lang w:val="id-ID"/>
        </w:rPr>
        <w:t>efikasi</w:t>
      </w:r>
      <w:proofErr w:type="spellEnd"/>
      <w:r w:rsidRPr="00632A14">
        <w:rPr>
          <w:lang w:val="id-ID"/>
        </w:rPr>
        <w:t xml:space="preserve"> diri tinggi dapat mempengaruhi kepercayaan diri pasien dalam menjalani terapi untuk kesembuhan penyakitnya</w:t>
      </w:r>
      <w:r w:rsidR="009B2277">
        <w:rPr>
          <w:lang w:val="id-ID"/>
        </w:rPr>
        <w:t xml:space="preserve"> dan selanjutnya mampu</w:t>
      </w:r>
      <w:r w:rsidRPr="00997BB3">
        <w:rPr>
          <w:lang w:val="id-ID"/>
        </w:rPr>
        <w:t xml:space="preserve"> mengatur dirinya sendiri agar menjadi pribadi yang tangguh</w:t>
      </w:r>
      <w:r>
        <w:rPr>
          <w:lang w:val="id-ID"/>
        </w:rPr>
        <w:t xml:space="preserve"> </w:t>
      </w:r>
      <w:r w:rsidRPr="00997BB3">
        <w:rPr>
          <w:lang w:val="id-ID"/>
        </w:rPr>
        <w:t>ketika menghadapi suatu masalah hidup yang sulit untuk diatasi.</w:t>
      </w:r>
    </w:p>
    <w:p w14:paraId="12F312EF" w14:textId="77777777" w:rsidR="00117BE5" w:rsidRDefault="00117BE5" w:rsidP="00117BE5">
      <w:pPr>
        <w:spacing w:after="0" w:line="240" w:lineRule="auto"/>
        <w:jc w:val="both"/>
        <w:rPr>
          <w:rFonts w:cs="Times New Roman"/>
          <w:szCs w:val="24"/>
          <w:lang w:val="id-ID"/>
        </w:rPr>
      </w:pPr>
    </w:p>
    <w:p w14:paraId="122A187E" w14:textId="5E2682AE" w:rsidR="00117BE5" w:rsidRDefault="00117BE5" w:rsidP="00117BE5">
      <w:pPr>
        <w:spacing w:after="0" w:line="240" w:lineRule="auto"/>
        <w:jc w:val="both"/>
        <w:rPr>
          <w:rFonts w:cs="Times New Roman"/>
          <w:szCs w:val="24"/>
          <w:lang w:val="id-ID"/>
        </w:rPr>
      </w:pPr>
      <w:r>
        <w:rPr>
          <w:rFonts w:cs="Times New Roman"/>
          <w:szCs w:val="24"/>
          <w:lang w:val="id-ID"/>
        </w:rPr>
        <w:t>Kata Kunci: Ketahanan Diri, Keyakinan Diri, TB Paru</w:t>
      </w:r>
    </w:p>
    <w:p w14:paraId="76CAD966" w14:textId="77777777" w:rsidR="00117BE5" w:rsidRDefault="00117BE5" w:rsidP="00117BE5">
      <w:pPr>
        <w:spacing w:after="0" w:line="240" w:lineRule="auto"/>
        <w:jc w:val="both"/>
        <w:rPr>
          <w:rFonts w:cs="Times New Roman"/>
          <w:szCs w:val="24"/>
          <w:lang w:val="id-ID"/>
        </w:rPr>
      </w:pPr>
    </w:p>
    <w:p w14:paraId="1495C859" w14:textId="45E8D301" w:rsidR="00117BE5" w:rsidRDefault="00117BE5" w:rsidP="00117BE5">
      <w:pPr>
        <w:spacing w:after="0" w:line="240" w:lineRule="auto"/>
        <w:jc w:val="both"/>
        <w:rPr>
          <w:rFonts w:cs="Times New Roman"/>
          <w:szCs w:val="24"/>
          <w:lang w:val="id-ID"/>
        </w:rPr>
      </w:pPr>
      <w:r>
        <w:rPr>
          <w:rFonts w:cs="Times New Roman"/>
          <w:szCs w:val="24"/>
          <w:lang w:val="id-ID"/>
        </w:rPr>
        <w:br w:type="page"/>
      </w:r>
    </w:p>
    <w:p w14:paraId="23416F2A" w14:textId="77777777" w:rsidR="00117BE5" w:rsidRPr="006F20EE" w:rsidRDefault="00117BE5" w:rsidP="00117BE5">
      <w:pPr>
        <w:pStyle w:val="Heading1"/>
        <w:numPr>
          <w:ilvl w:val="0"/>
          <w:numId w:val="0"/>
        </w:numPr>
        <w:jc w:val="center"/>
        <w:rPr>
          <w:lang w:val="sv-SE"/>
        </w:rPr>
      </w:pPr>
      <w:bookmarkStart w:id="17" w:name="_Toc175075342"/>
      <w:bookmarkStart w:id="18" w:name="_Toc175211326"/>
      <w:r w:rsidRPr="006F20EE">
        <w:rPr>
          <w:lang w:val="sv-SE"/>
        </w:rPr>
        <w:lastRenderedPageBreak/>
        <w:t>ABSTRACT</w:t>
      </w:r>
      <w:bookmarkEnd w:id="17"/>
      <w:bookmarkEnd w:id="18"/>
    </w:p>
    <w:p w14:paraId="20525A0E" w14:textId="77777777" w:rsidR="00117BE5" w:rsidRDefault="00117BE5" w:rsidP="00117BE5">
      <w:pPr>
        <w:spacing w:after="0"/>
        <w:jc w:val="center"/>
        <w:rPr>
          <w:b/>
          <w:bCs/>
          <w:lang w:val="sv-SE"/>
        </w:rPr>
      </w:pPr>
    </w:p>
    <w:p w14:paraId="0442C6D1" w14:textId="77777777" w:rsidR="00725C8E" w:rsidRPr="00725C8E" w:rsidRDefault="00725C8E" w:rsidP="00725C8E">
      <w:pPr>
        <w:jc w:val="center"/>
        <w:rPr>
          <w:b/>
          <w:bCs/>
          <w:lang w:val="sv-SE"/>
        </w:rPr>
      </w:pPr>
      <w:r w:rsidRPr="00725C8E">
        <w:rPr>
          <w:b/>
          <w:bCs/>
          <w:lang w:val="sv-SE"/>
        </w:rPr>
        <w:t>THE RELATIONSHIP OF CONFIDENCE (SELF-EFFICACY) WITH RESILIENCE OF PULMONARY TB PATIENTS AT THE KEPUTIH PUSKESMAS SURABAYA</w:t>
      </w:r>
    </w:p>
    <w:p w14:paraId="6236FF4B" w14:textId="77777777" w:rsidR="00725C8E" w:rsidRPr="00725C8E" w:rsidRDefault="00725C8E" w:rsidP="00725C8E">
      <w:pPr>
        <w:jc w:val="center"/>
        <w:rPr>
          <w:lang w:val="sv-SE"/>
        </w:rPr>
      </w:pPr>
      <w:r w:rsidRPr="00725C8E">
        <w:rPr>
          <w:lang w:val="sv-SE"/>
        </w:rPr>
        <w:t>Dama Novantono</w:t>
      </w:r>
    </w:p>
    <w:p w14:paraId="0E364880" w14:textId="77777777" w:rsidR="00725C8E" w:rsidRDefault="00725C8E" w:rsidP="00725C8E">
      <w:pPr>
        <w:jc w:val="both"/>
        <w:rPr>
          <w:lang w:val="sv-SE"/>
        </w:rPr>
      </w:pPr>
      <w:r w:rsidRPr="00725C8E">
        <w:rPr>
          <w:lang w:val="sv-SE"/>
        </w:rPr>
        <w:t>The self-confidence of TB sufferers at the beginning and during treatment is formed from self-strengthening, support from health and medical personnel, as well as support from family and those closest to them which is still found to be not optimal, which of course will have an impact on the patient's resilience and healing process. This study aims to analyze the relationship between self-efficacy and resilience in TB patients.</w:t>
      </w:r>
    </w:p>
    <w:p w14:paraId="7DAB0E2D" w14:textId="43D7AF45" w:rsidR="000E6A83" w:rsidRDefault="0013682B" w:rsidP="00725C8E">
      <w:pPr>
        <w:jc w:val="both"/>
        <w:rPr>
          <w:lang w:val="sv-SE"/>
        </w:rPr>
      </w:pPr>
      <w:r w:rsidRPr="0013682B">
        <w:rPr>
          <w:lang w:val="sv-SE"/>
        </w:rPr>
        <w:t>This research uses a correlational analytical design. The population in this study were pulmonary TB patients at the Keputih Community Health Center, Surabaya. The sampling technique in this research used a probability sampling technique with a simple random sampling approach with 59 respondents. The independent variable is self-confidence (Self-Efficacy) and the dependent variable is self-resilience. This research instrument uses a questionnaire. Analysis of this research data using the Spearman rho correlation</w:t>
      </w:r>
      <w:r w:rsidR="000E6A83" w:rsidRPr="000E6A83">
        <w:rPr>
          <w:lang w:val="sv-SE"/>
        </w:rPr>
        <w:t>.</w:t>
      </w:r>
    </w:p>
    <w:p w14:paraId="78DB7ECE" w14:textId="6C55864A" w:rsidR="000E6A83" w:rsidRDefault="0013682B" w:rsidP="00725C8E">
      <w:pPr>
        <w:jc w:val="both"/>
        <w:rPr>
          <w:lang w:val="sv-SE"/>
        </w:rPr>
      </w:pPr>
      <w:r w:rsidRPr="0013682B">
        <w:rPr>
          <w:lang w:val="sv-SE"/>
        </w:rPr>
        <w:t>The results of this study show that the majority of patients have self-confidence in the high category of 72.9% and self-resilience in the high category of 89.9%. The Spearman rho test results show a relationship between self-confidence and self-resilience (p=0.000) with very strong strength (r=0.634), which means that the higher the self-confidence, the higher the self-resilience of pulmonary TB patients in treatment</w:t>
      </w:r>
      <w:r w:rsidR="000E6A83" w:rsidRPr="000E6A83">
        <w:rPr>
          <w:lang w:val="sv-SE"/>
        </w:rPr>
        <w:t>.</w:t>
      </w:r>
    </w:p>
    <w:p w14:paraId="0F78CFDC" w14:textId="146C10CE" w:rsidR="00725C8E" w:rsidRDefault="000E6A83" w:rsidP="000E6A83">
      <w:pPr>
        <w:jc w:val="both"/>
        <w:rPr>
          <w:lang w:val="sv-SE"/>
        </w:rPr>
      </w:pPr>
      <w:r w:rsidRPr="000E6A83">
        <w:rPr>
          <w:lang w:val="sv-SE"/>
        </w:rPr>
        <w:t>Self-confidence is very important in patient treatment. Patients who have high self-efficacy can influence the patient's self-confidence in undergoing therapy to cure their illness and are then able to regulate themselves to become a strong person when facing a life problem that is difficult to overcome.</w:t>
      </w:r>
    </w:p>
    <w:p w14:paraId="34F90970" w14:textId="77777777" w:rsidR="000E6A83" w:rsidRPr="00725C8E" w:rsidRDefault="000E6A83" w:rsidP="00725C8E">
      <w:pPr>
        <w:rPr>
          <w:lang w:val="sv-SE"/>
        </w:rPr>
      </w:pPr>
    </w:p>
    <w:p w14:paraId="73FA600E" w14:textId="28CAEC09" w:rsidR="00117BE5" w:rsidRDefault="00725C8E" w:rsidP="00725C8E">
      <w:pPr>
        <w:rPr>
          <w:lang w:val="sv-SE"/>
        </w:rPr>
      </w:pPr>
      <w:r w:rsidRPr="00725C8E">
        <w:rPr>
          <w:lang w:val="sv-SE"/>
        </w:rPr>
        <w:t>Keywords: Personal Resilience, Self-Confidence, Pulmonary TB</w:t>
      </w:r>
    </w:p>
    <w:p w14:paraId="27F8D3AF" w14:textId="77777777" w:rsidR="00725C8E" w:rsidRDefault="00725C8E" w:rsidP="00725C8E">
      <w:pPr>
        <w:rPr>
          <w:lang w:val="sv-SE"/>
        </w:rPr>
      </w:pPr>
    </w:p>
    <w:p w14:paraId="0512783C" w14:textId="77777777" w:rsidR="000E6A83" w:rsidRDefault="000E6A83" w:rsidP="00725C8E">
      <w:pPr>
        <w:rPr>
          <w:lang w:val="sv-SE"/>
        </w:rPr>
      </w:pPr>
    </w:p>
    <w:p w14:paraId="52BDF86D" w14:textId="77777777" w:rsidR="000E6A83" w:rsidRDefault="000E6A83" w:rsidP="00725C8E">
      <w:pPr>
        <w:rPr>
          <w:lang w:val="sv-SE"/>
        </w:rPr>
      </w:pPr>
    </w:p>
    <w:p w14:paraId="67A0A0D4" w14:textId="77777777" w:rsidR="00725C8E" w:rsidRDefault="00725C8E" w:rsidP="00725C8E">
      <w:pPr>
        <w:rPr>
          <w:lang w:val="sv-SE"/>
        </w:rPr>
      </w:pPr>
    </w:p>
    <w:p w14:paraId="5291FDF3" w14:textId="77777777" w:rsidR="00B25D32" w:rsidRPr="00725C8E" w:rsidRDefault="00B25D32" w:rsidP="00B25D32">
      <w:pPr>
        <w:pStyle w:val="Heading1"/>
        <w:numPr>
          <w:ilvl w:val="0"/>
          <w:numId w:val="0"/>
        </w:numPr>
        <w:ind w:left="432"/>
        <w:jc w:val="center"/>
        <w:rPr>
          <w:lang w:val="sv-SE"/>
        </w:rPr>
      </w:pPr>
      <w:bookmarkStart w:id="19" w:name="_Toc175211327"/>
      <w:bookmarkEnd w:id="14"/>
      <w:r w:rsidRPr="00725C8E">
        <w:rPr>
          <w:lang w:val="sv-SE"/>
        </w:rPr>
        <w:lastRenderedPageBreak/>
        <w:t>KATA PENGANTAR</w:t>
      </w:r>
      <w:bookmarkEnd w:id="19"/>
    </w:p>
    <w:p w14:paraId="45C8361C" w14:textId="3C6807B7" w:rsidR="00B25D32" w:rsidRPr="00725C8E" w:rsidRDefault="00B25D32" w:rsidP="00B25D32">
      <w:pPr>
        <w:spacing w:before="240" w:line="480" w:lineRule="auto"/>
        <w:ind w:firstLine="720"/>
        <w:jc w:val="both"/>
        <w:rPr>
          <w:rFonts w:cs="Times New Roman"/>
          <w:bCs/>
          <w:szCs w:val="24"/>
          <w:lang w:val="sv-SE"/>
        </w:rPr>
      </w:pPr>
      <w:r w:rsidRPr="00725C8E">
        <w:rPr>
          <w:rFonts w:cs="Times New Roman"/>
          <w:bCs/>
          <w:szCs w:val="24"/>
          <w:lang w:val="sv-SE"/>
        </w:rPr>
        <w:t xml:space="preserve">Segala puji dan syukur peneliti panjatkan kepada kehadirat Allah SWT Yang Maha Esa, atas limpahan rahmat dan hidayahnya sehingga penulis dapat menyusun </w:t>
      </w:r>
      <w:r w:rsidR="00725C8E" w:rsidRPr="00725C8E">
        <w:rPr>
          <w:rFonts w:cs="Times New Roman"/>
          <w:bCs/>
          <w:szCs w:val="24"/>
          <w:lang w:val="sv-SE"/>
        </w:rPr>
        <w:t>sk</w:t>
      </w:r>
      <w:r w:rsidR="00725C8E">
        <w:rPr>
          <w:rFonts w:cs="Times New Roman"/>
          <w:bCs/>
          <w:szCs w:val="24"/>
          <w:lang w:val="sv-SE"/>
        </w:rPr>
        <w:t xml:space="preserve">ripsi </w:t>
      </w:r>
      <w:r w:rsidRPr="00725C8E">
        <w:rPr>
          <w:rFonts w:cs="Times New Roman"/>
          <w:bCs/>
          <w:szCs w:val="24"/>
          <w:lang w:val="sv-SE"/>
        </w:rPr>
        <w:t>yang berjudul “Hubungan Keyakinan (</w:t>
      </w:r>
      <w:r w:rsidRPr="00725C8E">
        <w:rPr>
          <w:rFonts w:cs="Times New Roman"/>
          <w:bCs/>
          <w:i/>
          <w:iCs/>
          <w:szCs w:val="24"/>
          <w:lang w:val="sv-SE"/>
        </w:rPr>
        <w:t>SELF-</w:t>
      </w:r>
      <w:r w:rsidR="00F716AC" w:rsidRPr="00725C8E">
        <w:rPr>
          <w:rFonts w:cs="Times New Roman"/>
          <w:bCs/>
          <w:i/>
          <w:iCs/>
          <w:szCs w:val="24"/>
          <w:lang w:val="sv-SE"/>
        </w:rPr>
        <w:t>EFFICACY</w:t>
      </w:r>
      <w:r w:rsidRPr="00725C8E">
        <w:rPr>
          <w:rFonts w:cs="Times New Roman"/>
          <w:bCs/>
          <w:szCs w:val="24"/>
          <w:lang w:val="sv-SE"/>
        </w:rPr>
        <w:t>) dengan Ketahanan Pasien TB Paru di Puskesmas Keputih Surabaya” dapat selesai sesuai waktu yang telah ditentukan.</w:t>
      </w:r>
    </w:p>
    <w:p w14:paraId="2CD09A0D" w14:textId="22DAE11E" w:rsidR="00B25D32" w:rsidRPr="00725C8E" w:rsidRDefault="00117BE5" w:rsidP="00B25D32">
      <w:pPr>
        <w:spacing w:after="0" w:line="480" w:lineRule="auto"/>
        <w:ind w:firstLine="720"/>
        <w:jc w:val="both"/>
        <w:rPr>
          <w:rFonts w:cs="Times New Roman"/>
          <w:bCs/>
          <w:szCs w:val="24"/>
          <w:lang w:val="sv-SE"/>
        </w:rPr>
      </w:pPr>
      <w:r w:rsidRPr="00725C8E">
        <w:rPr>
          <w:rFonts w:cs="Times New Roman"/>
          <w:bCs/>
          <w:szCs w:val="24"/>
          <w:lang w:val="sv-SE"/>
        </w:rPr>
        <w:t>Skripsi</w:t>
      </w:r>
      <w:r w:rsidR="00B25D32" w:rsidRPr="00725C8E">
        <w:rPr>
          <w:rFonts w:cs="Times New Roman"/>
          <w:bCs/>
          <w:szCs w:val="24"/>
          <w:lang w:val="sv-SE"/>
        </w:rPr>
        <w:t xml:space="preserve"> ini disusun sebagai salah satu syarat untuk menyelesaikan pendidikan di Program Studi S-1 Keperawatan Sekolah Tinggi Ilmu Kesehatan Hang Tuah Surabaya. </w:t>
      </w:r>
      <w:r w:rsidR="001E26EA">
        <w:rPr>
          <w:rFonts w:cs="Times New Roman"/>
          <w:bCs/>
          <w:szCs w:val="24"/>
          <w:lang w:val="sv-SE"/>
        </w:rPr>
        <w:t>Skripsi</w:t>
      </w:r>
      <w:r w:rsidR="00B25D32" w:rsidRPr="00725C8E">
        <w:rPr>
          <w:rFonts w:cs="Times New Roman"/>
          <w:bCs/>
          <w:szCs w:val="24"/>
          <w:lang w:val="sv-SE"/>
        </w:rPr>
        <w:t xml:space="preserve"> ini disusun dengan memanfaatkan berbagai literatur serta mendapatkan banyak pengarahan dan bantuan dari berbagai pihak, penulis menyadari tentang segala keterbatasan kemampuan dan pemanfaatan literatur, sehingga </w:t>
      </w:r>
      <w:r w:rsidR="001E26EA">
        <w:rPr>
          <w:rFonts w:cs="Times New Roman"/>
          <w:bCs/>
          <w:szCs w:val="24"/>
          <w:lang w:val="sv-SE"/>
        </w:rPr>
        <w:t>skripsi</w:t>
      </w:r>
      <w:r w:rsidR="00B25D32" w:rsidRPr="00725C8E">
        <w:rPr>
          <w:rFonts w:cs="Times New Roman"/>
          <w:bCs/>
          <w:szCs w:val="24"/>
          <w:lang w:val="sv-SE"/>
        </w:rPr>
        <w:t xml:space="preserve"> ini dibuat dengan sangat sederhana baik dari segi sistematika maupun isinya jauh dari sempurrna.</w:t>
      </w:r>
    </w:p>
    <w:p w14:paraId="59B2C24F" w14:textId="77777777" w:rsidR="00B25D32" w:rsidRPr="00725C8E" w:rsidRDefault="00B25D32" w:rsidP="00B25D32">
      <w:pPr>
        <w:spacing w:after="0" w:line="480" w:lineRule="auto"/>
        <w:ind w:firstLine="360"/>
        <w:jc w:val="both"/>
        <w:rPr>
          <w:rFonts w:cs="Times New Roman"/>
          <w:bCs/>
          <w:szCs w:val="24"/>
          <w:lang w:val="sv-SE"/>
        </w:rPr>
      </w:pPr>
      <w:r w:rsidRPr="00725C8E">
        <w:rPr>
          <w:rFonts w:cs="Times New Roman"/>
          <w:bCs/>
          <w:szCs w:val="24"/>
          <w:lang w:val="sv-SE"/>
        </w:rPr>
        <w:t>Dalam kesempatan kali ini, perkenankanlah peneliti menyampaikan rasa terima kasih, rasa hormat dan penghargaan kepada :</w:t>
      </w:r>
    </w:p>
    <w:p w14:paraId="39D52585" w14:textId="77777777" w:rsidR="00B25D32" w:rsidRPr="00725C8E" w:rsidRDefault="00B25D32">
      <w:pPr>
        <w:pStyle w:val="ListParagraph"/>
        <w:numPr>
          <w:ilvl w:val="0"/>
          <w:numId w:val="6"/>
        </w:numPr>
        <w:spacing w:after="0" w:line="480" w:lineRule="auto"/>
        <w:ind w:left="360"/>
        <w:jc w:val="both"/>
        <w:rPr>
          <w:bCs/>
          <w:szCs w:val="24"/>
          <w:lang w:val="sv-SE"/>
        </w:rPr>
      </w:pPr>
      <w:r w:rsidRPr="00725C8E">
        <w:rPr>
          <w:bCs/>
          <w:szCs w:val="24"/>
          <w:lang w:val="sv-SE"/>
        </w:rPr>
        <w:t>Laksamana Pertama Purn. Dr. A.V. Sri Suhardiningsih, S.Kep., M.Kes., FISQua., selaku Ketua Stikes Hang Tuah Surabaya atas kesempatan dan fasilitas yang diberikan kepada peneliti untuk menjadi mahasiswa S-1 Keperawatan.</w:t>
      </w:r>
    </w:p>
    <w:p w14:paraId="410D2A78" w14:textId="77777777" w:rsidR="00B25D32" w:rsidRDefault="00B25D32">
      <w:pPr>
        <w:pStyle w:val="ListParagraph"/>
        <w:numPr>
          <w:ilvl w:val="0"/>
          <w:numId w:val="6"/>
        </w:numPr>
        <w:spacing w:after="200" w:line="480" w:lineRule="auto"/>
        <w:ind w:left="360"/>
        <w:jc w:val="both"/>
        <w:rPr>
          <w:bCs/>
          <w:szCs w:val="24"/>
          <w:lang w:val="sv-SE"/>
        </w:rPr>
      </w:pPr>
      <w:r w:rsidRPr="00725C8E">
        <w:rPr>
          <w:color w:val="040C28"/>
          <w:szCs w:val="24"/>
          <w:lang w:val="sv-SE"/>
        </w:rPr>
        <w:t xml:space="preserve">Prof. Cita Rosita Sigit Prakoeswa, dr., Sp.KK (K), selaku </w:t>
      </w:r>
      <w:r w:rsidRPr="00725C8E">
        <w:rPr>
          <w:bCs/>
          <w:szCs w:val="24"/>
          <w:lang w:val="sv-SE"/>
        </w:rPr>
        <w:t>Direktur RSUD Dr. Soetomo Surabaya yang telah memberi izin melanjutkan kuliah untuk mengambil Program Studi Pendidikan S-1 Keperawatan di Stikes Hang Tuah Surabaya.</w:t>
      </w:r>
    </w:p>
    <w:p w14:paraId="03266538" w14:textId="77777777" w:rsidR="00CA0402" w:rsidRDefault="00CA0402" w:rsidP="00CA0402">
      <w:pPr>
        <w:pStyle w:val="ListParagraph"/>
        <w:numPr>
          <w:ilvl w:val="0"/>
          <w:numId w:val="6"/>
        </w:numPr>
        <w:spacing w:after="200" w:line="480" w:lineRule="auto"/>
        <w:ind w:left="360"/>
        <w:jc w:val="both"/>
        <w:rPr>
          <w:bCs/>
          <w:szCs w:val="24"/>
          <w:lang w:val="sv-SE"/>
        </w:rPr>
      </w:pPr>
      <w:r w:rsidRPr="00BA648B">
        <w:rPr>
          <w:bCs/>
          <w:szCs w:val="24"/>
          <w:lang w:val="sv-SE"/>
        </w:rPr>
        <w:lastRenderedPageBreak/>
        <w:t>Dr. Siti Rozaemah, M.Kes. selaku Kepala Puskesmas Keputih Surabaya yang telah memberikan ijin peneliti melakukan penelitian.</w:t>
      </w:r>
    </w:p>
    <w:p w14:paraId="1FCBAB57" w14:textId="54D53577" w:rsidR="00080EA4" w:rsidRPr="00AB1499" w:rsidRDefault="00080EA4" w:rsidP="00080EA4">
      <w:pPr>
        <w:pStyle w:val="ListParagraph"/>
        <w:numPr>
          <w:ilvl w:val="0"/>
          <w:numId w:val="6"/>
        </w:numPr>
        <w:spacing w:after="200" w:line="480" w:lineRule="auto"/>
        <w:ind w:left="360"/>
        <w:jc w:val="both"/>
        <w:rPr>
          <w:bCs/>
          <w:szCs w:val="24"/>
          <w:lang w:val="sv-SE"/>
        </w:rPr>
      </w:pPr>
      <w:r w:rsidRPr="00725C8E">
        <w:rPr>
          <w:color w:val="000000"/>
          <w:szCs w:val="24"/>
          <w:lang w:val="sv-SE"/>
        </w:rPr>
        <w:t>Dr. Diyah Arini, S.Kep., Ns., M.Kes</w:t>
      </w:r>
      <w:r>
        <w:rPr>
          <w:color w:val="000000"/>
          <w:szCs w:val="24"/>
          <w:lang w:val="sv-SE"/>
        </w:rPr>
        <w:t>.,</w:t>
      </w:r>
      <w:r w:rsidRPr="00725C8E">
        <w:rPr>
          <w:szCs w:val="24"/>
          <w:lang w:val="sv-SE"/>
        </w:rPr>
        <w:t xml:space="preserve"> </w:t>
      </w:r>
      <w:r>
        <w:rPr>
          <w:szCs w:val="24"/>
          <w:lang w:val="sv-SE"/>
        </w:rPr>
        <w:t xml:space="preserve">sebagai Pembantu Ketua (Puket I) dan </w:t>
      </w:r>
      <w:r w:rsidRPr="00725C8E">
        <w:rPr>
          <w:szCs w:val="24"/>
          <w:lang w:val="sv-SE"/>
        </w:rPr>
        <w:t xml:space="preserve">selaku ketua penguji yang memberi masukan serta saran yang baik dan dengan teliti pada </w:t>
      </w:r>
      <w:r>
        <w:rPr>
          <w:szCs w:val="24"/>
          <w:lang w:val="sv-SE"/>
        </w:rPr>
        <w:t>skripsi</w:t>
      </w:r>
      <w:r w:rsidRPr="00725C8E">
        <w:rPr>
          <w:szCs w:val="24"/>
          <w:lang w:val="sv-SE"/>
        </w:rPr>
        <w:t xml:space="preserve"> ini</w:t>
      </w:r>
      <w:r>
        <w:rPr>
          <w:szCs w:val="24"/>
          <w:lang w:val="sv-SE"/>
        </w:rPr>
        <w:t xml:space="preserve"> dan </w:t>
      </w:r>
      <w:r w:rsidRPr="00725C8E">
        <w:rPr>
          <w:bCs/>
          <w:szCs w:val="24"/>
          <w:lang w:val="sv-SE"/>
        </w:rPr>
        <w:t>telah memberi kesempatan dan fasilitas kepada peneliti untuk mengikuti dan menyelesaikan program studi S-1 Keperawatan</w:t>
      </w:r>
      <w:r w:rsidRPr="00725C8E">
        <w:rPr>
          <w:szCs w:val="24"/>
          <w:lang w:val="sv-SE"/>
        </w:rPr>
        <w:t>.</w:t>
      </w:r>
    </w:p>
    <w:p w14:paraId="6378F8C7" w14:textId="77777777" w:rsidR="00080EA4" w:rsidRPr="00AB1499" w:rsidRDefault="00080EA4" w:rsidP="00080EA4">
      <w:pPr>
        <w:pStyle w:val="ListParagraph"/>
        <w:numPr>
          <w:ilvl w:val="0"/>
          <w:numId w:val="6"/>
        </w:numPr>
        <w:spacing w:after="200" w:line="480" w:lineRule="auto"/>
        <w:ind w:left="360"/>
        <w:jc w:val="both"/>
        <w:rPr>
          <w:bCs/>
          <w:szCs w:val="24"/>
          <w:lang w:val="sv-SE"/>
        </w:rPr>
      </w:pPr>
      <w:r w:rsidRPr="00725C8E">
        <w:rPr>
          <w:color w:val="000000"/>
          <w:szCs w:val="24"/>
          <w:lang w:val="sv-SE"/>
        </w:rPr>
        <w:t xml:space="preserve">Dr. </w:t>
      </w:r>
      <w:r>
        <w:rPr>
          <w:bCs/>
          <w:szCs w:val="24"/>
          <w:lang w:val="sv-SE"/>
        </w:rPr>
        <w:t xml:space="preserve">Setiadi, S.Kep., Ns., M.Kep., sebagai </w:t>
      </w:r>
      <w:r>
        <w:rPr>
          <w:szCs w:val="24"/>
          <w:lang w:val="sv-SE"/>
        </w:rPr>
        <w:t xml:space="preserve">sebagai Pembantu Ketua (Puket II) </w:t>
      </w:r>
      <w:r w:rsidRPr="00725C8E">
        <w:rPr>
          <w:bCs/>
          <w:szCs w:val="24"/>
          <w:lang w:val="sv-SE"/>
        </w:rPr>
        <w:t>Stikes Hang Tuah Surabaya yang telah memberi kesempatan dan fasilitas kepada peneliti untuk mengikuti dan menyelesaikan program studi S-1 Keperawatan.</w:t>
      </w:r>
    </w:p>
    <w:p w14:paraId="32ECD1C5" w14:textId="77777777" w:rsidR="00080EA4" w:rsidRPr="00AA671B" w:rsidRDefault="00080EA4" w:rsidP="00080EA4">
      <w:pPr>
        <w:pStyle w:val="ListParagraph"/>
        <w:numPr>
          <w:ilvl w:val="0"/>
          <w:numId w:val="6"/>
        </w:numPr>
        <w:spacing w:after="200" w:line="480" w:lineRule="auto"/>
        <w:ind w:left="360"/>
        <w:jc w:val="both"/>
        <w:rPr>
          <w:bCs/>
          <w:szCs w:val="24"/>
          <w:lang w:val="sv-SE"/>
        </w:rPr>
      </w:pPr>
      <w:r w:rsidRPr="00AA671B">
        <w:rPr>
          <w:color w:val="000000"/>
          <w:szCs w:val="24"/>
          <w:lang w:val="sv-SE"/>
        </w:rPr>
        <w:t>Dr. Dhian Satya R., S.Kep., Ns., M.Kep.</w:t>
      </w:r>
      <w:r w:rsidRPr="00AA671B">
        <w:rPr>
          <w:color w:val="000000"/>
          <w:szCs w:val="24"/>
          <w:u w:val="single"/>
          <w:lang w:val="sv-SE"/>
        </w:rPr>
        <w:t>,</w:t>
      </w:r>
      <w:r w:rsidRPr="00AA671B">
        <w:rPr>
          <w:bCs/>
          <w:szCs w:val="24"/>
          <w:lang w:val="sv-SE"/>
        </w:rPr>
        <w:t xml:space="preserve"> </w:t>
      </w:r>
      <w:r>
        <w:rPr>
          <w:bCs/>
          <w:szCs w:val="24"/>
          <w:lang w:val="sv-SE"/>
        </w:rPr>
        <w:t xml:space="preserve">sebagai </w:t>
      </w:r>
      <w:r>
        <w:rPr>
          <w:szCs w:val="24"/>
          <w:lang w:val="sv-SE"/>
        </w:rPr>
        <w:t xml:space="preserve">sebagai Pembantu Ketua (Puket III) </w:t>
      </w:r>
      <w:r>
        <w:rPr>
          <w:bCs/>
          <w:szCs w:val="24"/>
          <w:lang w:val="sv-SE"/>
        </w:rPr>
        <w:t xml:space="preserve">dan </w:t>
      </w:r>
      <w:r w:rsidRPr="00AA671B">
        <w:rPr>
          <w:bCs/>
          <w:szCs w:val="24"/>
          <w:lang w:val="sv-SE"/>
        </w:rPr>
        <w:t>selaku pembimbing yang penuh kesabaran dalam memberikan pengarahan dan dorongan moril dalam penyusunan skripsi ini</w:t>
      </w:r>
      <w:r>
        <w:rPr>
          <w:bCs/>
          <w:szCs w:val="24"/>
          <w:lang w:val="sv-SE"/>
        </w:rPr>
        <w:t xml:space="preserve"> dan </w:t>
      </w:r>
      <w:r w:rsidRPr="00725C8E">
        <w:rPr>
          <w:bCs/>
          <w:szCs w:val="24"/>
          <w:lang w:val="sv-SE"/>
        </w:rPr>
        <w:t>telah memberi kesempatan dan fasilitas kepada peneliti untuk mengikuti dan menyelesaikan program studi S-1 Keperawatan</w:t>
      </w:r>
      <w:r w:rsidRPr="00AA671B">
        <w:rPr>
          <w:bCs/>
          <w:szCs w:val="24"/>
          <w:lang w:val="sv-SE"/>
        </w:rPr>
        <w:t>.</w:t>
      </w:r>
    </w:p>
    <w:p w14:paraId="2B57E2B6" w14:textId="1074C2B3" w:rsidR="00B25D32" w:rsidRDefault="00B25D32">
      <w:pPr>
        <w:pStyle w:val="ListParagraph"/>
        <w:numPr>
          <w:ilvl w:val="0"/>
          <w:numId w:val="6"/>
        </w:numPr>
        <w:spacing w:after="200" w:line="480" w:lineRule="auto"/>
        <w:ind w:left="360"/>
        <w:jc w:val="both"/>
        <w:rPr>
          <w:bCs/>
          <w:szCs w:val="24"/>
          <w:lang w:val="sv-SE"/>
        </w:rPr>
      </w:pPr>
      <w:r w:rsidRPr="00725C8E">
        <w:rPr>
          <w:color w:val="000000"/>
          <w:szCs w:val="24"/>
          <w:lang w:val="sv-SE"/>
        </w:rPr>
        <w:t>Bapak Adi Sukrisno, S.Kep., Ns., Sp.Kep.,</w:t>
      </w:r>
      <w:r w:rsidR="00D019F0">
        <w:rPr>
          <w:color w:val="000000"/>
          <w:szCs w:val="24"/>
          <w:lang w:val="sv-SE"/>
        </w:rPr>
        <w:t xml:space="preserve"> </w:t>
      </w:r>
      <w:r w:rsidRPr="00725C8E">
        <w:rPr>
          <w:color w:val="000000"/>
          <w:szCs w:val="24"/>
          <w:lang w:val="sv-SE"/>
        </w:rPr>
        <w:t>MB</w:t>
      </w:r>
      <w:r w:rsidRPr="00725C8E">
        <w:rPr>
          <w:szCs w:val="24"/>
          <w:lang w:val="sv-SE"/>
        </w:rPr>
        <w:t xml:space="preserve"> selaku </w:t>
      </w:r>
      <w:r w:rsidRPr="00725C8E">
        <w:rPr>
          <w:bCs/>
          <w:szCs w:val="24"/>
          <w:lang w:val="sv-SE"/>
        </w:rPr>
        <w:t>Kepala Bidang Keperawatan.</w:t>
      </w:r>
    </w:p>
    <w:p w14:paraId="0063B5DA" w14:textId="74015210" w:rsidR="00170606" w:rsidRPr="00170606" w:rsidRDefault="00170606" w:rsidP="00170606">
      <w:pPr>
        <w:pStyle w:val="ListParagraph"/>
        <w:numPr>
          <w:ilvl w:val="0"/>
          <w:numId w:val="6"/>
        </w:numPr>
        <w:spacing w:after="200" w:line="480" w:lineRule="auto"/>
        <w:ind w:left="360"/>
        <w:jc w:val="both"/>
        <w:rPr>
          <w:bCs/>
          <w:szCs w:val="24"/>
          <w:lang w:val="sv-SE"/>
        </w:rPr>
      </w:pPr>
      <w:r>
        <w:rPr>
          <w:color w:val="000000"/>
          <w:szCs w:val="24"/>
          <w:lang w:val="sv-SE"/>
        </w:rPr>
        <w:t>Bapak Zulkifli Kurniawan</w:t>
      </w:r>
      <w:r w:rsidRPr="00170606">
        <w:rPr>
          <w:color w:val="000000"/>
          <w:szCs w:val="24"/>
          <w:lang w:val="sv-SE"/>
        </w:rPr>
        <w:t>, S.Kep, Ns.,</w:t>
      </w:r>
      <w:r w:rsidR="00D019F0">
        <w:rPr>
          <w:color w:val="000000"/>
          <w:szCs w:val="24"/>
          <w:lang w:val="sv-SE"/>
        </w:rPr>
        <w:t xml:space="preserve"> </w:t>
      </w:r>
      <w:r w:rsidRPr="00170606">
        <w:rPr>
          <w:color w:val="000000"/>
          <w:szCs w:val="24"/>
          <w:lang w:val="sv-SE"/>
        </w:rPr>
        <w:t>M</w:t>
      </w:r>
      <w:r>
        <w:rPr>
          <w:color w:val="000000"/>
          <w:szCs w:val="24"/>
          <w:lang w:val="sv-SE"/>
        </w:rPr>
        <w:t>B</w:t>
      </w:r>
      <w:r w:rsidR="00D019F0">
        <w:rPr>
          <w:color w:val="000000"/>
          <w:szCs w:val="24"/>
          <w:lang w:val="sv-SE"/>
        </w:rPr>
        <w:t>.,</w:t>
      </w:r>
      <w:r>
        <w:rPr>
          <w:color w:val="000000"/>
          <w:szCs w:val="24"/>
          <w:lang w:val="sv-SE"/>
        </w:rPr>
        <w:t xml:space="preserve"> selaku Kasi Keperawatan </w:t>
      </w:r>
      <w:r w:rsidR="00080EA4">
        <w:rPr>
          <w:color w:val="000000"/>
          <w:szCs w:val="24"/>
          <w:lang w:val="sv-SE"/>
        </w:rPr>
        <w:t xml:space="preserve">Irna Medik </w:t>
      </w:r>
      <w:r>
        <w:rPr>
          <w:color w:val="000000"/>
          <w:szCs w:val="24"/>
          <w:lang w:val="sv-SE"/>
        </w:rPr>
        <w:t>RSUD Dr. Soetomo Surabaya yang telah memberikan dukungan dan semangat belajar.</w:t>
      </w:r>
    </w:p>
    <w:p w14:paraId="70C1A53C" w14:textId="4B738550" w:rsidR="00170606" w:rsidRPr="00170606" w:rsidRDefault="00170606" w:rsidP="00170606">
      <w:pPr>
        <w:pStyle w:val="ListParagraph"/>
        <w:numPr>
          <w:ilvl w:val="0"/>
          <w:numId w:val="6"/>
        </w:numPr>
        <w:spacing w:after="200" w:line="480" w:lineRule="auto"/>
        <w:ind w:left="360"/>
        <w:jc w:val="both"/>
        <w:rPr>
          <w:bCs/>
          <w:szCs w:val="24"/>
          <w:lang w:val="sv-SE"/>
        </w:rPr>
      </w:pPr>
      <w:r>
        <w:rPr>
          <w:color w:val="000000"/>
          <w:szCs w:val="24"/>
          <w:lang w:val="sv-SE"/>
        </w:rPr>
        <w:t xml:space="preserve">Ibu </w:t>
      </w:r>
      <w:r w:rsidRPr="00170606">
        <w:rPr>
          <w:color w:val="000000"/>
          <w:szCs w:val="24"/>
          <w:lang w:val="sv-SE"/>
        </w:rPr>
        <w:t>Rini Winasih, S.Kep, Ns.,</w:t>
      </w:r>
      <w:r w:rsidR="00D019F0">
        <w:rPr>
          <w:color w:val="000000"/>
          <w:szCs w:val="24"/>
          <w:lang w:val="sv-SE"/>
        </w:rPr>
        <w:t xml:space="preserve"> </w:t>
      </w:r>
      <w:r w:rsidRPr="00170606">
        <w:rPr>
          <w:color w:val="000000"/>
          <w:szCs w:val="24"/>
          <w:lang w:val="sv-SE"/>
        </w:rPr>
        <w:t>M.Kep</w:t>
      </w:r>
      <w:r w:rsidR="00D019F0">
        <w:rPr>
          <w:color w:val="000000"/>
          <w:szCs w:val="24"/>
          <w:lang w:val="sv-SE"/>
        </w:rPr>
        <w:t>.,</w:t>
      </w:r>
      <w:r>
        <w:rPr>
          <w:color w:val="000000"/>
          <w:szCs w:val="24"/>
          <w:lang w:val="sv-SE"/>
        </w:rPr>
        <w:t xml:space="preserve"> selaku Kepala Ruang Keperawatan Kemuning II RSUD Dr. Soetomo Surabaya yang telah memberikan dukungan dan semangat belajar</w:t>
      </w:r>
      <w:r w:rsidRPr="00725C8E">
        <w:rPr>
          <w:bCs/>
          <w:szCs w:val="24"/>
          <w:lang w:val="sv-SE"/>
        </w:rPr>
        <w:t>.</w:t>
      </w:r>
    </w:p>
    <w:p w14:paraId="65A131A3" w14:textId="508745B1" w:rsidR="00B25D32" w:rsidRPr="00725C8E" w:rsidRDefault="00B25D32">
      <w:pPr>
        <w:pStyle w:val="ListParagraph"/>
        <w:numPr>
          <w:ilvl w:val="0"/>
          <w:numId w:val="6"/>
        </w:numPr>
        <w:spacing w:after="200" w:line="480" w:lineRule="auto"/>
        <w:ind w:left="360"/>
        <w:jc w:val="both"/>
        <w:rPr>
          <w:bCs/>
          <w:szCs w:val="24"/>
          <w:lang w:val="sv-SE"/>
        </w:rPr>
      </w:pPr>
      <w:r w:rsidRPr="00725C8E">
        <w:rPr>
          <w:bCs/>
          <w:szCs w:val="24"/>
          <w:lang w:val="sv-SE"/>
        </w:rPr>
        <w:lastRenderedPageBreak/>
        <w:t>Dr. Puji Hastuti, S.Kep., Ns., M.Kep</w:t>
      </w:r>
      <w:r w:rsidR="00AA671B">
        <w:rPr>
          <w:bCs/>
          <w:szCs w:val="24"/>
          <w:lang w:val="sv-SE"/>
        </w:rPr>
        <w:t>.,</w:t>
      </w:r>
      <w:r w:rsidRPr="00725C8E">
        <w:rPr>
          <w:bCs/>
          <w:szCs w:val="24"/>
          <w:lang w:val="sv-SE"/>
        </w:rPr>
        <w:t xml:space="preserve"> selaku Kepala Program Studi Pendidikan S-1 Keperawatan Stikes Hang Tuah Surabaya yang telah memberikan kesempatan untuk mengikuti dan menyelesaikan Program Pendidikan S-1 Keperawatan.</w:t>
      </w:r>
    </w:p>
    <w:p w14:paraId="1A72FF08" w14:textId="03901494" w:rsidR="00B25D32" w:rsidRPr="00BA648B" w:rsidRDefault="00B25D32">
      <w:pPr>
        <w:pStyle w:val="ListParagraph"/>
        <w:numPr>
          <w:ilvl w:val="0"/>
          <w:numId w:val="6"/>
        </w:numPr>
        <w:spacing w:after="200" w:line="480" w:lineRule="auto"/>
        <w:ind w:left="360"/>
        <w:jc w:val="both"/>
        <w:rPr>
          <w:bCs/>
          <w:szCs w:val="24"/>
          <w:lang w:val="sv-SE"/>
        </w:rPr>
      </w:pPr>
      <w:r w:rsidRPr="00BA648B">
        <w:rPr>
          <w:color w:val="000000"/>
          <w:szCs w:val="24"/>
          <w:lang w:val="sv-SE"/>
        </w:rPr>
        <w:t xml:space="preserve">Bapak Moecharam, S.Kep., Ns., M.Kep., </w:t>
      </w:r>
      <w:r w:rsidRPr="00BA648B">
        <w:rPr>
          <w:bCs/>
          <w:szCs w:val="24"/>
          <w:lang w:val="sv-SE"/>
        </w:rPr>
        <w:t>selaku penguji I yang penuh kesabaran</w:t>
      </w:r>
      <w:r w:rsidR="00080EA4">
        <w:rPr>
          <w:bCs/>
          <w:szCs w:val="24"/>
          <w:lang w:val="sv-SE"/>
        </w:rPr>
        <w:t xml:space="preserve"> </w:t>
      </w:r>
      <w:r w:rsidRPr="00BA648B">
        <w:rPr>
          <w:bCs/>
          <w:szCs w:val="24"/>
          <w:lang w:val="sv-SE"/>
        </w:rPr>
        <w:t xml:space="preserve">dalam memberikan pengarahan dan dorongan moril dalam penyusunan </w:t>
      </w:r>
      <w:r w:rsidR="00F27984" w:rsidRPr="00BA648B">
        <w:rPr>
          <w:bCs/>
          <w:szCs w:val="24"/>
          <w:lang w:val="sv-SE"/>
        </w:rPr>
        <w:t>Skripsi</w:t>
      </w:r>
      <w:r w:rsidRPr="00BA648B">
        <w:rPr>
          <w:bCs/>
          <w:szCs w:val="24"/>
          <w:lang w:val="sv-SE"/>
        </w:rPr>
        <w:t xml:space="preserve"> ini</w:t>
      </w:r>
      <w:r w:rsidR="00F27984" w:rsidRPr="00BA648B">
        <w:rPr>
          <w:bCs/>
          <w:szCs w:val="24"/>
          <w:lang w:val="sv-SE"/>
        </w:rPr>
        <w:t>.</w:t>
      </w:r>
    </w:p>
    <w:p w14:paraId="7EE58282" w14:textId="560AE2E6" w:rsidR="00843483" w:rsidRPr="00BA648B" w:rsidRDefault="00843483">
      <w:pPr>
        <w:pStyle w:val="ListParagraph"/>
        <w:numPr>
          <w:ilvl w:val="0"/>
          <w:numId w:val="6"/>
        </w:numPr>
        <w:spacing w:after="200" w:line="480" w:lineRule="auto"/>
        <w:ind w:left="360"/>
        <w:jc w:val="both"/>
        <w:rPr>
          <w:bCs/>
          <w:szCs w:val="24"/>
          <w:lang w:val="sv-SE"/>
        </w:rPr>
      </w:pPr>
      <w:r>
        <w:rPr>
          <w:bCs/>
          <w:szCs w:val="24"/>
          <w:lang w:val="sv-SE"/>
        </w:rPr>
        <w:t>Seluruh staf di Stikes Hang Tuah Surabaya yang telah membantu dalam proses belajar  dikampus.</w:t>
      </w:r>
    </w:p>
    <w:p w14:paraId="03F4EDAC" w14:textId="7D10E60B" w:rsidR="00080EA4" w:rsidRDefault="00080EA4">
      <w:pPr>
        <w:pStyle w:val="ListParagraph"/>
        <w:numPr>
          <w:ilvl w:val="0"/>
          <w:numId w:val="6"/>
        </w:numPr>
        <w:spacing w:after="200" w:line="480" w:lineRule="auto"/>
        <w:ind w:left="360"/>
        <w:jc w:val="both"/>
        <w:rPr>
          <w:bCs/>
          <w:szCs w:val="24"/>
          <w:lang w:val="sv-SE"/>
        </w:rPr>
      </w:pPr>
      <w:r>
        <w:rPr>
          <w:bCs/>
          <w:szCs w:val="24"/>
          <w:lang w:val="sv-SE"/>
        </w:rPr>
        <w:t>Seluruh responden penderita TB Paru di Puskesmas Keputih Surabaya yang bersedia menjadi sample penelitian ini.</w:t>
      </w:r>
    </w:p>
    <w:p w14:paraId="188B106F" w14:textId="4BB61F2C" w:rsidR="00B25D32" w:rsidRDefault="00B25D32">
      <w:pPr>
        <w:pStyle w:val="ListParagraph"/>
        <w:numPr>
          <w:ilvl w:val="0"/>
          <w:numId w:val="6"/>
        </w:numPr>
        <w:spacing w:after="200" w:line="480" w:lineRule="auto"/>
        <w:ind w:left="360"/>
        <w:jc w:val="both"/>
        <w:rPr>
          <w:bCs/>
          <w:szCs w:val="24"/>
          <w:lang w:val="sv-SE"/>
        </w:rPr>
      </w:pPr>
      <w:r w:rsidRPr="00BA648B">
        <w:rPr>
          <w:bCs/>
          <w:szCs w:val="24"/>
          <w:lang w:val="sv-SE"/>
        </w:rPr>
        <w:t xml:space="preserve">Semua sejawat di Puskesmas Keputih Surabaya serta teman-teman angkatan 2 program RPL yang telah membantu kelancaran dalam penyusunan </w:t>
      </w:r>
      <w:r w:rsidR="00F27984" w:rsidRPr="00BA648B">
        <w:rPr>
          <w:bCs/>
          <w:szCs w:val="24"/>
          <w:lang w:val="sv-SE"/>
        </w:rPr>
        <w:t>skripsi</w:t>
      </w:r>
      <w:r w:rsidRPr="00BA648B">
        <w:rPr>
          <w:bCs/>
          <w:szCs w:val="24"/>
          <w:lang w:val="sv-SE"/>
        </w:rPr>
        <w:t xml:space="preserve"> ini yang tidak dapat penulis sebut satu persatu.</w:t>
      </w:r>
    </w:p>
    <w:p w14:paraId="1840AD76" w14:textId="0F236D84" w:rsidR="00843483" w:rsidRDefault="00843483">
      <w:pPr>
        <w:pStyle w:val="ListParagraph"/>
        <w:numPr>
          <w:ilvl w:val="0"/>
          <w:numId w:val="6"/>
        </w:numPr>
        <w:spacing w:after="200" w:line="480" w:lineRule="auto"/>
        <w:ind w:left="360"/>
        <w:jc w:val="both"/>
        <w:rPr>
          <w:bCs/>
          <w:szCs w:val="24"/>
          <w:lang w:val="sv-SE"/>
        </w:rPr>
      </w:pPr>
      <w:r w:rsidRPr="00BA648B">
        <w:rPr>
          <w:bCs/>
          <w:szCs w:val="24"/>
          <w:lang w:val="sv-SE"/>
        </w:rPr>
        <w:t xml:space="preserve">Semua sejawat di </w:t>
      </w:r>
      <w:r>
        <w:rPr>
          <w:bCs/>
          <w:szCs w:val="24"/>
          <w:lang w:val="sv-SE"/>
        </w:rPr>
        <w:t>diruang Kemuning II RSUD Dr. Soetomo Surabaya</w:t>
      </w:r>
      <w:r w:rsidRPr="00BA648B">
        <w:rPr>
          <w:bCs/>
          <w:szCs w:val="24"/>
          <w:lang w:val="sv-SE"/>
        </w:rPr>
        <w:t xml:space="preserve"> yang telah membantu kelancaran dalam penyusunan skripsi ini yang tidak dapat penulis sebut satu persatu</w:t>
      </w:r>
      <w:r>
        <w:rPr>
          <w:bCs/>
          <w:szCs w:val="24"/>
          <w:lang w:val="sv-SE"/>
        </w:rPr>
        <w:t>.</w:t>
      </w:r>
    </w:p>
    <w:p w14:paraId="290BBDA4" w14:textId="33B9C544" w:rsidR="00080EA4" w:rsidRPr="00080EA4" w:rsidRDefault="00080EA4" w:rsidP="00080EA4">
      <w:pPr>
        <w:pStyle w:val="ListParagraph"/>
        <w:numPr>
          <w:ilvl w:val="0"/>
          <w:numId w:val="6"/>
        </w:numPr>
        <w:spacing w:after="200" w:line="480" w:lineRule="auto"/>
        <w:ind w:left="360"/>
        <w:jc w:val="both"/>
        <w:rPr>
          <w:bCs/>
          <w:szCs w:val="24"/>
          <w:lang w:val="sv-SE"/>
        </w:rPr>
      </w:pPr>
      <w:r w:rsidRPr="00BA648B">
        <w:rPr>
          <w:bCs/>
          <w:szCs w:val="24"/>
          <w:lang w:val="sv-SE"/>
        </w:rPr>
        <w:t>Bapak Sudadi (Ayah), Ibu Sumarni (ibu), Nova Yuniarti (istri), kedua anak saya Nala Fajarqueena dan Fajar Lauh Mahfuzh serta saudara saya yang senantiasa selalu mendoakan dan mendukung saya untuk menyelesaikan skripsi ini.</w:t>
      </w:r>
    </w:p>
    <w:p w14:paraId="2A023DC7" w14:textId="644A6B15" w:rsidR="00B25D32" w:rsidRPr="00426CC2" w:rsidRDefault="00B25D32" w:rsidP="00B25D32">
      <w:pPr>
        <w:spacing w:line="480" w:lineRule="auto"/>
        <w:jc w:val="both"/>
        <w:rPr>
          <w:rFonts w:cs="Times New Roman"/>
          <w:bCs/>
          <w:szCs w:val="24"/>
          <w:lang w:val="sv-SE"/>
        </w:rPr>
      </w:pPr>
      <w:r w:rsidRPr="00D70BDC">
        <w:rPr>
          <w:rFonts w:cs="Times New Roman"/>
          <w:bCs/>
          <w:noProof/>
          <w:szCs w:val="24"/>
        </w:rPr>
        <mc:AlternateContent>
          <mc:Choice Requires="wps">
            <w:drawing>
              <wp:anchor distT="0" distB="0" distL="114300" distR="114300" simplePos="0" relativeHeight="251935232" behindDoc="0" locked="0" layoutInCell="1" allowOverlap="1" wp14:anchorId="197439BA" wp14:editId="1AD741C1">
                <wp:simplePos x="0" y="0"/>
                <wp:positionH relativeFrom="column">
                  <wp:posOffset>2855373</wp:posOffset>
                </wp:positionH>
                <wp:positionV relativeFrom="paragraph">
                  <wp:posOffset>958053</wp:posOffset>
                </wp:positionV>
                <wp:extent cx="2225602" cy="963827"/>
                <wp:effectExtent l="0" t="0" r="3810" b="8255"/>
                <wp:wrapNone/>
                <wp:docPr id="1542654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02" cy="963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1543D" w14:textId="22E1A11D" w:rsidR="00B25D32" w:rsidRPr="00B4554D" w:rsidRDefault="00B25D32" w:rsidP="00B25D32">
                            <w:pPr>
                              <w:jc w:val="center"/>
                              <w:rPr>
                                <w:rFonts w:cs="Times New Roman"/>
                                <w:szCs w:val="24"/>
                              </w:rPr>
                            </w:pPr>
                            <w:r w:rsidRPr="00B4554D">
                              <w:rPr>
                                <w:rFonts w:cs="Times New Roman"/>
                                <w:szCs w:val="24"/>
                              </w:rPr>
                              <w:t xml:space="preserve">Surabaya, </w:t>
                            </w:r>
                            <w:r w:rsidRPr="00B4554D">
                              <w:rPr>
                                <w:rFonts w:cs="Times New Roman"/>
                                <w:bCs/>
                                <w:szCs w:val="28"/>
                              </w:rPr>
                              <w:t>2024</w:t>
                            </w:r>
                          </w:p>
                          <w:p w14:paraId="797988F7" w14:textId="77777777" w:rsidR="00B25D32" w:rsidRPr="00B4554D" w:rsidRDefault="00B25D32" w:rsidP="00B25D32">
                            <w:pPr>
                              <w:jc w:val="center"/>
                              <w:rPr>
                                <w:rFonts w:cs="Times New Roman"/>
                                <w:szCs w:val="24"/>
                              </w:rPr>
                            </w:pPr>
                          </w:p>
                          <w:p w14:paraId="46885FA5" w14:textId="77777777" w:rsidR="00B25D32" w:rsidRPr="00B4554D" w:rsidRDefault="00B25D32" w:rsidP="00B25D32">
                            <w:pPr>
                              <w:jc w:val="center"/>
                              <w:rPr>
                                <w:rFonts w:cs="Times New Roman"/>
                                <w:szCs w:val="24"/>
                              </w:rPr>
                            </w:pPr>
                            <w:proofErr w:type="spellStart"/>
                            <w:r w:rsidRPr="00B4554D">
                              <w:rPr>
                                <w:rFonts w:cs="Times New Roman"/>
                                <w:szCs w:val="24"/>
                              </w:rPr>
                              <w:t>Penulis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7439BA" id="Text Box 3" o:spid="_x0000_s1027" type="#_x0000_t202" style="position:absolute;left:0;text-align:left;margin-left:224.85pt;margin-top:75.45pt;width:175.25pt;height:75.9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" stroked="f">
                <v:textbox>
                  <w:txbxContent>
                    <w:p w14:paraId="4231543D" w14:textId="22E1A11D" w:rsidR="00B25D32" w:rsidRPr="00B4554D" w:rsidRDefault="00B25D32" w:rsidP="00B25D32">
                      <w:pPr>
                        <w:jc w:val="center"/>
                        <w:rPr>
                          <w:rFonts w:cs="Times New Roman"/>
                          <w:szCs w:val="24"/>
                        </w:rPr>
                      </w:pPr>
                      <w:r w:rsidRPr="00B4554D">
                        <w:rPr>
                          <w:rFonts w:cs="Times New Roman"/>
                          <w:szCs w:val="24"/>
                        </w:rPr>
                        <w:t xml:space="preserve">Surabaya, </w:t>
                      </w:r>
                      <w:r w:rsidRPr="00B4554D">
                        <w:rPr>
                          <w:rFonts w:cs="Times New Roman"/>
                          <w:bCs/>
                          <w:szCs w:val="28"/>
                        </w:rPr>
                        <w:t>2024</w:t>
                      </w:r>
                    </w:p>
                    <w:p w14:paraId="797988F7" w14:textId="77777777" w:rsidR="00B25D32" w:rsidRPr="00B4554D" w:rsidRDefault="00B25D32" w:rsidP="00B25D32">
                      <w:pPr>
                        <w:jc w:val="center"/>
                        <w:rPr>
                          <w:rFonts w:cs="Times New Roman"/>
                          <w:szCs w:val="24"/>
                        </w:rPr>
                      </w:pPr>
                    </w:p>
                    <w:p w14:paraId="46885FA5" w14:textId="77777777" w:rsidR="00B25D32" w:rsidRPr="00B4554D" w:rsidRDefault="00B25D32" w:rsidP="00B25D32">
                      <w:pPr>
                        <w:jc w:val="center"/>
                        <w:rPr>
                          <w:rFonts w:cs="Times New Roman"/>
                          <w:szCs w:val="24"/>
                        </w:rPr>
                      </w:pPr>
                      <w:proofErr w:type="spellStart"/>
                      <w:r w:rsidRPr="00B4554D">
                        <w:rPr>
                          <w:rFonts w:cs="Times New Roman"/>
                          <w:szCs w:val="24"/>
                        </w:rPr>
                        <w:t>Penulis</w:t>
                      </w:r>
                      <w:proofErr w:type="spellEnd"/>
                    </w:p>
                  </w:txbxContent>
                </v:textbox>
              </v:shape>
            </w:pict>
          </mc:Fallback>
        </mc:AlternateContent>
      </w:r>
      <w:r w:rsidRPr="00426CC2">
        <w:rPr>
          <w:rFonts w:cs="Times New Roman"/>
          <w:bCs/>
          <w:szCs w:val="24"/>
          <w:lang w:val="sv-SE"/>
        </w:rPr>
        <w:t>Semoga budi baik yang telah diberikan kepada peneliti mendapatkan balasan rahmat dari Allah Yang Maha Pemurah. Akhirnya peneliti berharap bahwa skripsi ini bermanfaat bagi kita semua.</w:t>
      </w:r>
      <w:r w:rsidR="00080EA4">
        <w:rPr>
          <w:rFonts w:cs="Times New Roman"/>
          <w:bCs/>
          <w:szCs w:val="24"/>
          <w:lang w:val="sv-SE"/>
        </w:rPr>
        <w:t xml:space="preserve"> </w:t>
      </w:r>
      <w:r w:rsidRPr="00426CC2">
        <w:rPr>
          <w:rFonts w:cs="Times New Roman"/>
          <w:bCs/>
          <w:szCs w:val="24"/>
          <w:lang w:val="sv-SE"/>
        </w:rPr>
        <w:t>Aamiin Ya Robbal Alamin.</w:t>
      </w:r>
    </w:p>
    <w:p w14:paraId="3308D1C3" w14:textId="77777777" w:rsidR="00B25D32" w:rsidRPr="00426CC2" w:rsidRDefault="00B25D32" w:rsidP="00B25D32">
      <w:pPr>
        <w:spacing w:line="480" w:lineRule="auto"/>
        <w:jc w:val="both"/>
        <w:rPr>
          <w:rFonts w:cs="Times New Roman"/>
          <w:bCs/>
          <w:szCs w:val="24"/>
          <w:lang w:val="sv-SE"/>
        </w:rPr>
      </w:pPr>
    </w:p>
    <w:p w14:paraId="550E89DD" w14:textId="77777777" w:rsidR="00B25D32" w:rsidRDefault="00B25D32" w:rsidP="00B25D32">
      <w:pPr>
        <w:pStyle w:val="Heading1"/>
        <w:numPr>
          <w:ilvl w:val="0"/>
          <w:numId w:val="0"/>
        </w:numPr>
        <w:ind w:left="432"/>
        <w:jc w:val="center"/>
      </w:pPr>
      <w:bookmarkStart w:id="20" w:name="_Toc175211328"/>
      <w:r w:rsidRPr="00F068B8">
        <w:lastRenderedPageBreak/>
        <w:t>DAFTAR ISI</w:t>
      </w:r>
      <w:bookmarkEnd w:id="20"/>
    </w:p>
    <w:sdt>
      <w:sdtPr>
        <w:rPr>
          <w:rFonts w:ascii="Times New Roman" w:eastAsiaTheme="minorHAnsi" w:hAnsi="Times New Roman" w:cstheme="minorBidi"/>
          <w:color w:val="auto"/>
          <w:kern w:val="2"/>
          <w:sz w:val="24"/>
          <w:szCs w:val="22"/>
          <w:lang w:val="en-ID"/>
          <w14:ligatures w14:val="standardContextual"/>
        </w:rPr>
        <w:id w:val="-99411828"/>
        <w:docPartObj>
          <w:docPartGallery w:val="Table of Contents"/>
          <w:docPartUnique/>
        </w:docPartObj>
      </w:sdtPr>
      <w:sdtEndPr>
        <w:rPr>
          <w:rFonts w:cs="Times New Roman"/>
          <w:b/>
          <w:bCs/>
          <w:kern w:val="0"/>
          <w:szCs w:val="24"/>
          <w:lang w:val="en-US"/>
          <w14:ligatures w14:val="none"/>
        </w:rPr>
      </w:sdtEndPr>
      <w:sdtContent>
        <w:p w14:paraId="29CBBBDA" w14:textId="77777777" w:rsidR="00B25D32" w:rsidRPr="003F1EFE" w:rsidRDefault="00B25D32" w:rsidP="00B25D32">
          <w:pPr>
            <w:pStyle w:val="TOCHeading"/>
            <w:rPr>
              <w:rFonts w:cs="Times New Roman"/>
              <w:szCs w:val="24"/>
            </w:rPr>
          </w:pPr>
        </w:p>
        <w:p w14:paraId="3C81ACB2" w14:textId="6BCD2D13" w:rsidR="00725C8E" w:rsidRPr="00725C8E" w:rsidRDefault="00B25D32" w:rsidP="00D00146">
          <w:pPr>
            <w:pStyle w:val="TOC1"/>
            <w:rPr>
              <w:rFonts w:eastAsiaTheme="minorEastAsia"/>
              <w:kern w:val="2"/>
              <w14:ligatures w14:val="standardContextual"/>
            </w:rPr>
          </w:pPr>
          <w:r w:rsidRPr="00725C8E">
            <w:rPr>
              <w:lang w:val="de-DE"/>
            </w:rPr>
            <w:fldChar w:fldCharType="begin"/>
          </w:r>
          <w:r w:rsidRPr="00725C8E">
            <w:instrText xml:space="preserve"> TOC \o "1-3" \h \z \u </w:instrText>
          </w:r>
          <w:r w:rsidRPr="00725C8E">
            <w:rPr>
              <w:lang w:val="de-DE"/>
            </w:rPr>
            <w:fldChar w:fldCharType="separate"/>
          </w:r>
          <w:hyperlink w:anchor="_Toc175211320" w:history="1">
            <w:r w:rsidR="007F5E0E">
              <w:rPr>
                <w:rStyle w:val="Hyperlink"/>
              </w:rPr>
              <w:t xml:space="preserve">HALAMAN JUDUL </w:t>
            </w:r>
            <w:r w:rsidR="00725C8E" w:rsidRPr="00725C8E">
              <w:rPr>
                <w:webHidden/>
              </w:rPr>
              <w:tab/>
            </w:r>
            <w:r w:rsidR="007F5E0E">
              <w:rPr>
                <w:webHidden/>
              </w:rPr>
              <w:t>i</w:t>
            </w:r>
          </w:hyperlink>
        </w:p>
        <w:p w14:paraId="55CB02CD" w14:textId="7A9642DE" w:rsidR="00725C8E" w:rsidRPr="00725C8E" w:rsidRDefault="007F5E0E" w:rsidP="00D00146">
          <w:pPr>
            <w:pStyle w:val="TOC1"/>
            <w:rPr>
              <w:rFonts w:eastAsiaTheme="minorEastAsia"/>
              <w:kern w:val="2"/>
              <w14:ligatures w14:val="standardContextual"/>
            </w:rPr>
          </w:pPr>
          <w:hyperlink w:anchor="_Toc175211321" w:history="1">
            <w:r>
              <w:rPr>
                <w:rStyle w:val="Hyperlink"/>
              </w:rPr>
              <w:t>HALAMAN JUDUL</w:t>
            </w:r>
            <w:r w:rsidR="00725C8E" w:rsidRPr="00725C8E">
              <w:rPr>
                <w:webHidden/>
              </w:rPr>
              <w:tab/>
            </w:r>
            <w:r w:rsidR="00725C8E" w:rsidRPr="00725C8E">
              <w:rPr>
                <w:webHidden/>
              </w:rPr>
              <w:fldChar w:fldCharType="begin"/>
            </w:r>
            <w:r w:rsidR="00725C8E" w:rsidRPr="00725C8E">
              <w:rPr>
                <w:webHidden/>
              </w:rPr>
              <w:instrText xml:space="preserve"> PAGEREF _Toc175211321 \h </w:instrText>
            </w:r>
            <w:r w:rsidR="00725C8E" w:rsidRPr="00725C8E">
              <w:rPr>
                <w:webHidden/>
              </w:rPr>
            </w:r>
            <w:r w:rsidR="00725C8E" w:rsidRPr="00725C8E">
              <w:rPr>
                <w:webHidden/>
              </w:rPr>
              <w:fldChar w:fldCharType="separate"/>
            </w:r>
            <w:r w:rsidR="00351C69">
              <w:rPr>
                <w:webHidden/>
              </w:rPr>
              <w:t>ii</w:t>
            </w:r>
            <w:r w:rsidR="00725C8E" w:rsidRPr="00725C8E">
              <w:rPr>
                <w:webHidden/>
              </w:rPr>
              <w:fldChar w:fldCharType="end"/>
            </w:r>
          </w:hyperlink>
        </w:p>
        <w:p w14:paraId="68376004" w14:textId="6A200847" w:rsidR="00725C8E" w:rsidRPr="00725C8E" w:rsidRDefault="00725C8E" w:rsidP="00D00146">
          <w:pPr>
            <w:pStyle w:val="TOC1"/>
            <w:rPr>
              <w:rFonts w:eastAsiaTheme="minorEastAsia"/>
              <w:kern w:val="2"/>
              <w14:ligatures w14:val="standardContextual"/>
            </w:rPr>
          </w:pPr>
          <w:hyperlink w:anchor="_Toc175211322" w:history="1">
            <w:r w:rsidRPr="00725C8E">
              <w:rPr>
                <w:rStyle w:val="Hyperlink"/>
                <w:lang w:val="de-DE"/>
              </w:rPr>
              <w:t>HALAMAN PERNYATAAN</w:t>
            </w:r>
            <w:r w:rsidRPr="00725C8E">
              <w:rPr>
                <w:webHidden/>
              </w:rPr>
              <w:tab/>
            </w:r>
            <w:r w:rsidRPr="00725C8E">
              <w:rPr>
                <w:webHidden/>
              </w:rPr>
              <w:fldChar w:fldCharType="begin"/>
            </w:r>
            <w:r w:rsidRPr="00725C8E">
              <w:rPr>
                <w:webHidden/>
              </w:rPr>
              <w:instrText xml:space="preserve"> PAGEREF _Toc175211322 \h </w:instrText>
            </w:r>
            <w:r w:rsidRPr="00725C8E">
              <w:rPr>
                <w:webHidden/>
              </w:rPr>
            </w:r>
            <w:r w:rsidRPr="00725C8E">
              <w:rPr>
                <w:webHidden/>
              </w:rPr>
              <w:fldChar w:fldCharType="separate"/>
            </w:r>
            <w:r w:rsidR="00351C69">
              <w:rPr>
                <w:webHidden/>
              </w:rPr>
              <w:t>iii</w:t>
            </w:r>
            <w:r w:rsidRPr="00725C8E">
              <w:rPr>
                <w:webHidden/>
              </w:rPr>
              <w:fldChar w:fldCharType="end"/>
            </w:r>
          </w:hyperlink>
        </w:p>
        <w:p w14:paraId="2F6B68B9" w14:textId="651AF20A" w:rsidR="00725C8E" w:rsidRPr="00725C8E" w:rsidRDefault="00725C8E" w:rsidP="00D00146">
          <w:pPr>
            <w:pStyle w:val="TOC1"/>
            <w:rPr>
              <w:rFonts w:eastAsiaTheme="minorEastAsia"/>
              <w:kern w:val="2"/>
              <w14:ligatures w14:val="standardContextual"/>
            </w:rPr>
          </w:pPr>
          <w:hyperlink w:anchor="_Toc175211323" w:history="1">
            <w:r w:rsidRPr="00725C8E">
              <w:rPr>
                <w:rStyle w:val="Hyperlink"/>
                <w:lang w:val="de-DE"/>
              </w:rPr>
              <w:t>HALAMAN PERSETUJUAN</w:t>
            </w:r>
            <w:r w:rsidRPr="00725C8E">
              <w:rPr>
                <w:webHidden/>
              </w:rPr>
              <w:tab/>
            </w:r>
            <w:r w:rsidRPr="00725C8E">
              <w:rPr>
                <w:webHidden/>
              </w:rPr>
              <w:fldChar w:fldCharType="begin"/>
            </w:r>
            <w:r w:rsidRPr="00725C8E">
              <w:rPr>
                <w:webHidden/>
              </w:rPr>
              <w:instrText xml:space="preserve"> PAGEREF _Toc175211323 \h </w:instrText>
            </w:r>
            <w:r w:rsidRPr="00725C8E">
              <w:rPr>
                <w:webHidden/>
              </w:rPr>
            </w:r>
            <w:r w:rsidRPr="00725C8E">
              <w:rPr>
                <w:webHidden/>
              </w:rPr>
              <w:fldChar w:fldCharType="separate"/>
            </w:r>
            <w:r w:rsidR="00351C69">
              <w:rPr>
                <w:webHidden/>
              </w:rPr>
              <w:t>iv</w:t>
            </w:r>
            <w:r w:rsidRPr="00725C8E">
              <w:rPr>
                <w:webHidden/>
              </w:rPr>
              <w:fldChar w:fldCharType="end"/>
            </w:r>
          </w:hyperlink>
        </w:p>
        <w:p w14:paraId="469D50EE" w14:textId="6A902EC0" w:rsidR="00725C8E" w:rsidRPr="00725C8E" w:rsidRDefault="00725C8E" w:rsidP="00D00146">
          <w:pPr>
            <w:pStyle w:val="TOC1"/>
            <w:rPr>
              <w:rFonts w:eastAsiaTheme="minorEastAsia"/>
              <w:kern w:val="2"/>
              <w14:ligatures w14:val="standardContextual"/>
            </w:rPr>
          </w:pPr>
          <w:hyperlink w:anchor="_Toc175211324" w:history="1">
            <w:r w:rsidRPr="00725C8E">
              <w:rPr>
                <w:rStyle w:val="Hyperlink"/>
                <w:lang w:val="de-DE"/>
              </w:rPr>
              <w:t>HALAMAN PENGESAHAN</w:t>
            </w:r>
            <w:r w:rsidRPr="00725C8E">
              <w:rPr>
                <w:webHidden/>
              </w:rPr>
              <w:tab/>
            </w:r>
            <w:r w:rsidRPr="00725C8E">
              <w:rPr>
                <w:webHidden/>
              </w:rPr>
              <w:fldChar w:fldCharType="begin"/>
            </w:r>
            <w:r w:rsidRPr="00725C8E">
              <w:rPr>
                <w:webHidden/>
              </w:rPr>
              <w:instrText xml:space="preserve"> PAGEREF _Toc175211324 \h </w:instrText>
            </w:r>
            <w:r w:rsidRPr="00725C8E">
              <w:rPr>
                <w:webHidden/>
              </w:rPr>
            </w:r>
            <w:r w:rsidRPr="00725C8E">
              <w:rPr>
                <w:webHidden/>
              </w:rPr>
              <w:fldChar w:fldCharType="separate"/>
            </w:r>
            <w:r w:rsidR="00351C69">
              <w:rPr>
                <w:webHidden/>
              </w:rPr>
              <w:t>v</w:t>
            </w:r>
            <w:r w:rsidRPr="00725C8E">
              <w:rPr>
                <w:webHidden/>
              </w:rPr>
              <w:fldChar w:fldCharType="end"/>
            </w:r>
          </w:hyperlink>
        </w:p>
        <w:p w14:paraId="1C369E7E" w14:textId="177922D9" w:rsidR="00725C8E" w:rsidRPr="00725C8E" w:rsidRDefault="00725C8E" w:rsidP="00D00146">
          <w:pPr>
            <w:pStyle w:val="TOC1"/>
            <w:rPr>
              <w:rFonts w:eastAsiaTheme="minorEastAsia"/>
              <w:kern w:val="2"/>
              <w14:ligatures w14:val="standardContextual"/>
            </w:rPr>
          </w:pPr>
          <w:hyperlink w:anchor="_Toc175211325" w:history="1">
            <w:r w:rsidRPr="00725C8E">
              <w:rPr>
                <w:rStyle w:val="Hyperlink"/>
                <w:lang w:val="sv-SE"/>
              </w:rPr>
              <w:t>ABSTRAK</w:t>
            </w:r>
            <w:r w:rsidRPr="00725C8E">
              <w:rPr>
                <w:webHidden/>
              </w:rPr>
              <w:tab/>
            </w:r>
            <w:r w:rsidRPr="00725C8E">
              <w:rPr>
                <w:webHidden/>
              </w:rPr>
              <w:fldChar w:fldCharType="begin"/>
            </w:r>
            <w:r w:rsidRPr="00725C8E">
              <w:rPr>
                <w:webHidden/>
              </w:rPr>
              <w:instrText xml:space="preserve"> PAGEREF _Toc175211325 \h </w:instrText>
            </w:r>
            <w:r w:rsidRPr="00725C8E">
              <w:rPr>
                <w:webHidden/>
              </w:rPr>
            </w:r>
            <w:r w:rsidRPr="00725C8E">
              <w:rPr>
                <w:webHidden/>
              </w:rPr>
              <w:fldChar w:fldCharType="separate"/>
            </w:r>
            <w:r w:rsidR="00351C69">
              <w:rPr>
                <w:webHidden/>
              </w:rPr>
              <w:t>vi</w:t>
            </w:r>
            <w:r w:rsidRPr="00725C8E">
              <w:rPr>
                <w:webHidden/>
              </w:rPr>
              <w:fldChar w:fldCharType="end"/>
            </w:r>
          </w:hyperlink>
        </w:p>
        <w:p w14:paraId="766B0E0E" w14:textId="6BCC49B4" w:rsidR="00725C8E" w:rsidRPr="00725C8E" w:rsidRDefault="00725C8E" w:rsidP="00D00146">
          <w:pPr>
            <w:pStyle w:val="TOC1"/>
            <w:rPr>
              <w:rFonts w:eastAsiaTheme="minorEastAsia"/>
              <w:kern w:val="2"/>
              <w14:ligatures w14:val="standardContextual"/>
            </w:rPr>
          </w:pPr>
          <w:hyperlink w:anchor="_Toc175211326" w:history="1">
            <w:r w:rsidRPr="00725C8E">
              <w:rPr>
                <w:rStyle w:val="Hyperlink"/>
                <w:lang w:val="sv-SE"/>
              </w:rPr>
              <w:t>ABSTRACT</w:t>
            </w:r>
            <w:r w:rsidRPr="00725C8E">
              <w:rPr>
                <w:webHidden/>
              </w:rPr>
              <w:tab/>
            </w:r>
            <w:r w:rsidRPr="00725C8E">
              <w:rPr>
                <w:webHidden/>
              </w:rPr>
              <w:fldChar w:fldCharType="begin"/>
            </w:r>
            <w:r w:rsidRPr="00725C8E">
              <w:rPr>
                <w:webHidden/>
              </w:rPr>
              <w:instrText xml:space="preserve"> PAGEREF _Toc175211326 \h </w:instrText>
            </w:r>
            <w:r w:rsidRPr="00725C8E">
              <w:rPr>
                <w:webHidden/>
              </w:rPr>
            </w:r>
            <w:r w:rsidRPr="00725C8E">
              <w:rPr>
                <w:webHidden/>
              </w:rPr>
              <w:fldChar w:fldCharType="separate"/>
            </w:r>
            <w:r w:rsidR="00351C69">
              <w:rPr>
                <w:webHidden/>
              </w:rPr>
              <w:t>vii</w:t>
            </w:r>
            <w:r w:rsidRPr="00725C8E">
              <w:rPr>
                <w:webHidden/>
              </w:rPr>
              <w:fldChar w:fldCharType="end"/>
            </w:r>
          </w:hyperlink>
        </w:p>
        <w:p w14:paraId="04071777" w14:textId="52B5CCBA" w:rsidR="00725C8E" w:rsidRPr="00725C8E" w:rsidRDefault="00725C8E" w:rsidP="00D00146">
          <w:pPr>
            <w:pStyle w:val="TOC1"/>
            <w:rPr>
              <w:rFonts w:eastAsiaTheme="minorEastAsia"/>
              <w:kern w:val="2"/>
              <w14:ligatures w14:val="standardContextual"/>
            </w:rPr>
          </w:pPr>
          <w:hyperlink w:anchor="_Toc175211327" w:history="1">
            <w:r w:rsidRPr="00725C8E">
              <w:rPr>
                <w:rStyle w:val="Hyperlink"/>
                <w:lang w:val="sv-SE"/>
              </w:rPr>
              <w:t>KATA PENGANTAR</w:t>
            </w:r>
            <w:r w:rsidRPr="00725C8E">
              <w:rPr>
                <w:webHidden/>
              </w:rPr>
              <w:tab/>
            </w:r>
            <w:r w:rsidRPr="00725C8E">
              <w:rPr>
                <w:webHidden/>
              </w:rPr>
              <w:fldChar w:fldCharType="begin"/>
            </w:r>
            <w:r w:rsidRPr="00725C8E">
              <w:rPr>
                <w:webHidden/>
              </w:rPr>
              <w:instrText xml:space="preserve"> PAGEREF _Toc175211327 \h </w:instrText>
            </w:r>
            <w:r w:rsidRPr="00725C8E">
              <w:rPr>
                <w:webHidden/>
              </w:rPr>
            </w:r>
            <w:r w:rsidRPr="00725C8E">
              <w:rPr>
                <w:webHidden/>
              </w:rPr>
              <w:fldChar w:fldCharType="separate"/>
            </w:r>
            <w:r w:rsidR="00351C69">
              <w:rPr>
                <w:webHidden/>
              </w:rPr>
              <w:t>viii</w:t>
            </w:r>
            <w:r w:rsidRPr="00725C8E">
              <w:rPr>
                <w:webHidden/>
              </w:rPr>
              <w:fldChar w:fldCharType="end"/>
            </w:r>
          </w:hyperlink>
        </w:p>
        <w:p w14:paraId="1F1BE4C2" w14:textId="637CEEDF" w:rsidR="00725C8E" w:rsidRPr="00725C8E" w:rsidRDefault="00725C8E" w:rsidP="00D00146">
          <w:pPr>
            <w:pStyle w:val="TOC1"/>
            <w:rPr>
              <w:rFonts w:eastAsiaTheme="minorEastAsia"/>
              <w:kern w:val="2"/>
              <w14:ligatures w14:val="standardContextual"/>
            </w:rPr>
          </w:pPr>
          <w:hyperlink w:anchor="_Toc175211328" w:history="1">
            <w:r w:rsidRPr="00725C8E">
              <w:rPr>
                <w:rStyle w:val="Hyperlink"/>
              </w:rPr>
              <w:t>DAFTAR ISI</w:t>
            </w:r>
            <w:r w:rsidRPr="00725C8E">
              <w:rPr>
                <w:webHidden/>
              </w:rPr>
              <w:tab/>
            </w:r>
            <w:r w:rsidRPr="00725C8E">
              <w:rPr>
                <w:webHidden/>
              </w:rPr>
              <w:fldChar w:fldCharType="begin"/>
            </w:r>
            <w:r w:rsidRPr="00725C8E">
              <w:rPr>
                <w:webHidden/>
              </w:rPr>
              <w:instrText xml:space="preserve"> PAGEREF _Toc175211328 \h </w:instrText>
            </w:r>
            <w:r w:rsidRPr="00725C8E">
              <w:rPr>
                <w:webHidden/>
              </w:rPr>
            </w:r>
            <w:r w:rsidRPr="00725C8E">
              <w:rPr>
                <w:webHidden/>
              </w:rPr>
              <w:fldChar w:fldCharType="separate"/>
            </w:r>
            <w:r w:rsidR="00351C69">
              <w:rPr>
                <w:webHidden/>
              </w:rPr>
              <w:t>xi</w:t>
            </w:r>
            <w:r w:rsidRPr="00725C8E">
              <w:rPr>
                <w:webHidden/>
              </w:rPr>
              <w:fldChar w:fldCharType="end"/>
            </w:r>
          </w:hyperlink>
        </w:p>
        <w:p w14:paraId="0C23A69E" w14:textId="467ED0BC" w:rsidR="00725C8E" w:rsidRPr="00725C8E" w:rsidRDefault="00725C8E" w:rsidP="00D00146">
          <w:pPr>
            <w:pStyle w:val="TOC1"/>
            <w:rPr>
              <w:rFonts w:eastAsiaTheme="minorEastAsia"/>
              <w:kern w:val="2"/>
              <w14:ligatures w14:val="standardContextual"/>
            </w:rPr>
          </w:pPr>
          <w:hyperlink w:anchor="_Toc175211329" w:history="1">
            <w:r w:rsidRPr="00725C8E">
              <w:rPr>
                <w:rStyle w:val="Hyperlink"/>
              </w:rPr>
              <w:t>DAFTAR TABEL</w:t>
            </w:r>
            <w:r w:rsidRPr="00725C8E">
              <w:rPr>
                <w:webHidden/>
              </w:rPr>
              <w:tab/>
            </w:r>
            <w:r w:rsidRPr="00725C8E">
              <w:rPr>
                <w:webHidden/>
              </w:rPr>
              <w:fldChar w:fldCharType="begin"/>
            </w:r>
            <w:r w:rsidRPr="00725C8E">
              <w:rPr>
                <w:webHidden/>
              </w:rPr>
              <w:instrText xml:space="preserve"> PAGEREF _Toc175211329 \h </w:instrText>
            </w:r>
            <w:r w:rsidRPr="00725C8E">
              <w:rPr>
                <w:webHidden/>
              </w:rPr>
            </w:r>
            <w:r w:rsidRPr="00725C8E">
              <w:rPr>
                <w:webHidden/>
              </w:rPr>
              <w:fldChar w:fldCharType="separate"/>
            </w:r>
            <w:r w:rsidR="00351C69">
              <w:rPr>
                <w:webHidden/>
              </w:rPr>
              <w:t>xiii</w:t>
            </w:r>
            <w:r w:rsidRPr="00725C8E">
              <w:rPr>
                <w:webHidden/>
              </w:rPr>
              <w:fldChar w:fldCharType="end"/>
            </w:r>
          </w:hyperlink>
        </w:p>
        <w:p w14:paraId="4EBBC175" w14:textId="38C2311A" w:rsidR="00725C8E" w:rsidRPr="00725C8E" w:rsidRDefault="00725C8E" w:rsidP="00D00146">
          <w:pPr>
            <w:pStyle w:val="TOC1"/>
            <w:rPr>
              <w:rFonts w:eastAsiaTheme="minorEastAsia"/>
              <w:kern w:val="2"/>
              <w14:ligatures w14:val="standardContextual"/>
            </w:rPr>
          </w:pPr>
          <w:hyperlink w:anchor="_Toc175211330" w:history="1">
            <w:r w:rsidRPr="00725C8E">
              <w:rPr>
                <w:rStyle w:val="Hyperlink"/>
              </w:rPr>
              <w:t>DAFTAR GAMBAR</w:t>
            </w:r>
            <w:r w:rsidRPr="00725C8E">
              <w:rPr>
                <w:webHidden/>
              </w:rPr>
              <w:tab/>
            </w:r>
            <w:r w:rsidRPr="00725C8E">
              <w:rPr>
                <w:webHidden/>
              </w:rPr>
              <w:fldChar w:fldCharType="begin"/>
            </w:r>
            <w:r w:rsidRPr="00725C8E">
              <w:rPr>
                <w:webHidden/>
              </w:rPr>
              <w:instrText xml:space="preserve"> PAGEREF _Toc175211330 \h </w:instrText>
            </w:r>
            <w:r w:rsidRPr="00725C8E">
              <w:rPr>
                <w:webHidden/>
              </w:rPr>
            </w:r>
            <w:r w:rsidRPr="00725C8E">
              <w:rPr>
                <w:webHidden/>
              </w:rPr>
              <w:fldChar w:fldCharType="separate"/>
            </w:r>
            <w:r w:rsidR="00351C69">
              <w:rPr>
                <w:webHidden/>
              </w:rPr>
              <w:t>xiv</w:t>
            </w:r>
            <w:r w:rsidRPr="00725C8E">
              <w:rPr>
                <w:webHidden/>
              </w:rPr>
              <w:fldChar w:fldCharType="end"/>
            </w:r>
          </w:hyperlink>
        </w:p>
        <w:p w14:paraId="13F978FA" w14:textId="6B93EE06" w:rsidR="00725C8E" w:rsidRPr="00725C8E" w:rsidRDefault="00725C8E" w:rsidP="00D00146">
          <w:pPr>
            <w:pStyle w:val="TOC1"/>
            <w:rPr>
              <w:rFonts w:eastAsiaTheme="minorEastAsia"/>
              <w:kern w:val="2"/>
              <w14:ligatures w14:val="standardContextual"/>
            </w:rPr>
          </w:pPr>
          <w:hyperlink w:anchor="_Toc175211331" w:history="1">
            <w:r w:rsidRPr="00725C8E">
              <w:rPr>
                <w:rStyle w:val="Hyperlink"/>
              </w:rPr>
              <w:t>DAFTAR LAMPIRAN</w:t>
            </w:r>
            <w:r w:rsidRPr="00725C8E">
              <w:rPr>
                <w:webHidden/>
              </w:rPr>
              <w:tab/>
            </w:r>
            <w:r w:rsidRPr="00725C8E">
              <w:rPr>
                <w:webHidden/>
              </w:rPr>
              <w:fldChar w:fldCharType="begin"/>
            </w:r>
            <w:r w:rsidRPr="00725C8E">
              <w:rPr>
                <w:webHidden/>
              </w:rPr>
              <w:instrText xml:space="preserve"> PAGEREF _Toc175211331 \h </w:instrText>
            </w:r>
            <w:r w:rsidRPr="00725C8E">
              <w:rPr>
                <w:webHidden/>
              </w:rPr>
            </w:r>
            <w:r w:rsidRPr="00725C8E">
              <w:rPr>
                <w:webHidden/>
              </w:rPr>
              <w:fldChar w:fldCharType="separate"/>
            </w:r>
            <w:r w:rsidR="00351C69">
              <w:rPr>
                <w:webHidden/>
              </w:rPr>
              <w:t>xv</w:t>
            </w:r>
            <w:r w:rsidRPr="00725C8E">
              <w:rPr>
                <w:webHidden/>
              </w:rPr>
              <w:fldChar w:fldCharType="end"/>
            </w:r>
          </w:hyperlink>
        </w:p>
        <w:p w14:paraId="64A2CFA2" w14:textId="3CA12A86" w:rsidR="00725C8E" w:rsidRPr="00725C8E" w:rsidRDefault="00725C8E" w:rsidP="00D00146">
          <w:pPr>
            <w:pStyle w:val="TOC1"/>
            <w:rPr>
              <w:rFonts w:eastAsiaTheme="minorEastAsia"/>
              <w:kern w:val="2"/>
              <w14:ligatures w14:val="standardContextual"/>
            </w:rPr>
          </w:pPr>
          <w:hyperlink w:anchor="_Toc175211332" w:history="1">
            <w:r w:rsidRPr="00725C8E">
              <w:rPr>
                <w:rStyle w:val="Hyperlink"/>
                <w:lang w:val="de-DE"/>
              </w:rPr>
              <w:t>DAFTAR SINGKATAN</w:t>
            </w:r>
            <w:r w:rsidRPr="00725C8E">
              <w:rPr>
                <w:webHidden/>
              </w:rPr>
              <w:tab/>
            </w:r>
            <w:r w:rsidRPr="00725C8E">
              <w:rPr>
                <w:webHidden/>
              </w:rPr>
              <w:fldChar w:fldCharType="begin"/>
            </w:r>
            <w:r w:rsidRPr="00725C8E">
              <w:rPr>
                <w:webHidden/>
              </w:rPr>
              <w:instrText xml:space="preserve"> PAGEREF _Toc175211332 \h </w:instrText>
            </w:r>
            <w:r w:rsidRPr="00725C8E">
              <w:rPr>
                <w:webHidden/>
              </w:rPr>
            </w:r>
            <w:r w:rsidRPr="00725C8E">
              <w:rPr>
                <w:webHidden/>
              </w:rPr>
              <w:fldChar w:fldCharType="separate"/>
            </w:r>
            <w:r w:rsidR="00351C69">
              <w:rPr>
                <w:webHidden/>
              </w:rPr>
              <w:t>xvi</w:t>
            </w:r>
            <w:r w:rsidRPr="00725C8E">
              <w:rPr>
                <w:webHidden/>
              </w:rPr>
              <w:fldChar w:fldCharType="end"/>
            </w:r>
          </w:hyperlink>
        </w:p>
        <w:p w14:paraId="55045843" w14:textId="4336EFAC" w:rsidR="00725C8E" w:rsidRPr="00725C8E" w:rsidRDefault="00725C8E" w:rsidP="00D00146">
          <w:pPr>
            <w:pStyle w:val="TOC1"/>
            <w:rPr>
              <w:rFonts w:eastAsiaTheme="minorEastAsia"/>
              <w:kern w:val="2"/>
              <w14:ligatures w14:val="standardContextual"/>
            </w:rPr>
          </w:pPr>
          <w:hyperlink w:anchor="_Toc175211333" w:history="1">
            <w:r w:rsidRPr="00725C8E">
              <w:rPr>
                <w:rStyle w:val="Hyperlink"/>
              </w:rPr>
              <w:t>BAB 1</w:t>
            </w:r>
            <w:r w:rsidRPr="00725C8E">
              <w:rPr>
                <w:rFonts w:eastAsiaTheme="minorEastAsia"/>
                <w:kern w:val="2"/>
                <w14:ligatures w14:val="standardContextual"/>
              </w:rPr>
              <w:tab/>
            </w:r>
            <w:r w:rsidRPr="00725C8E">
              <w:rPr>
                <w:rStyle w:val="Hyperlink"/>
              </w:rPr>
              <w:t>PENDAHULULAN</w:t>
            </w:r>
            <w:r w:rsidRPr="00725C8E">
              <w:rPr>
                <w:webHidden/>
              </w:rPr>
              <w:tab/>
            </w:r>
            <w:r w:rsidRPr="00725C8E">
              <w:rPr>
                <w:webHidden/>
              </w:rPr>
              <w:fldChar w:fldCharType="begin"/>
            </w:r>
            <w:r w:rsidRPr="00725C8E">
              <w:rPr>
                <w:webHidden/>
              </w:rPr>
              <w:instrText xml:space="preserve"> PAGEREF _Toc175211333 \h </w:instrText>
            </w:r>
            <w:r w:rsidRPr="00725C8E">
              <w:rPr>
                <w:webHidden/>
              </w:rPr>
            </w:r>
            <w:r w:rsidRPr="00725C8E">
              <w:rPr>
                <w:webHidden/>
              </w:rPr>
              <w:fldChar w:fldCharType="separate"/>
            </w:r>
            <w:r w:rsidR="00351C69">
              <w:rPr>
                <w:webHidden/>
              </w:rPr>
              <w:t>1</w:t>
            </w:r>
            <w:r w:rsidRPr="00725C8E">
              <w:rPr>
                <w:webHidden/>
              </w:rPr>
              <w:fldChar w:fldCharType="end"/>
            </w:r>
          </w:hyperlink>
        </w:p>
        <w:p w14:paraId="22BAD716" w14:textId="5B395485" w:rsidR="00725C8E" w:rsidRPr="00725C8E" w:rsidRDefault="00725C8E" w:rsidP="007F5E0E">
          <w:pPr>
            <w:pStyle w:val="TOC2"/>
            <w:rPr>
              <w:rFonts w:eastAsiaTheme="minorEastAsia"/>
              <w:kern w:val="2"/>
              <w14:ligatures w14:val="standardContextual"/>
            </w:rPr>
          </w:pPr>
          <w:hyperlink w:anchor="_Toc175211334" w:history="1">
            <w:r w:rsidRPr="00725C8E">
              <w:rPr>
                <w:rStyle w:val="Hyperlink"/>
              </w:rPr>
              <w:t>1.1</w:t>
            </w:r>
            <w:r w:rsidRPr="00725C8E">
              <w:rPr>
                <w:rFonts w:eastAsiaTheme="minorEastAsia"/>
                <w:kern w:val="2"/>
                <w14:ligatures w14:val="standardContextual"/>
              </w:rPr>
              <w:tab/>
            </w:r>
            <w:r w:rsidRPr="00725C8E">
              <w:rPr>
                <w:rStyle w:val="Hyperlink"/>
              </w:rPr>
              <w:t>Latar Belakang</w:t>
            </w:r>
            <w:r w:rsidRPr="00725C8E">
              <w:rPr>
                <w:webHidden/>
              </w:rPr>
              <w:tab/>
            </w:r>
            <w:r w:rsidRPr="00725C8E">
              <w:rPr>
                <w:webHidden/>
              </w:rPr>
              <w:fldChar w:fldCharType="begin"/>
            </w:r>
            <w:r w:rsidRPr="00725C8E">
              <w:rPr>
                <w:webHidden/>
              </w:rPr>
              <w:instrText xml:space="preserve"> PAGEREF _Toc175211334 \h </w:instrText>
            </w:r>
            <w:r w:rsidRPr="00725C8E">
              <w:rPr>
                <w:webHidden/>
              </w:rPr>
            </w:r>
            <w:r w:rsidRPr="00725C8E">
              <w:rPr>
                <w:webHidden/>
              </w:rPr>
              <w:fldChar w:fldCharType="separate"/>
            </w:r>
            <w:r w:rsidR="00351C69">
              <w:rPr>
                <w:webHidden/>
              </w:rPr>
              <w:t>1</w:t>
            </w:r>
            <w:r w:rsidRPr="00725C8E">
              <w:rPr>
                <w:webHidden/>
              </w:rPr>
              <w:fldChar w:fldCharType="end"/>
            </w:r>
          </w:hyperlink>
        </w:p>
        <w:p w14:paraId="74DA2B2D" w14:textId="7367840E" w:rsidR="00725C8E" w:rsidRPr="00725C8E" w:rsidRDefault="00725C8E" w:rsidP="007F5E0E">
          <w:pPr>
            <w:pStyle w:val="TOC2"/>
            <w:rPr>
              <w:rFonts w:eastAsiaTheme="minorEastAsia"/>
              <w:kern w:val="2"/>
              <w14:ligatures w14:val="standardContextual"/>
            </w:rPr>
          </w:pPr>
          <w:hyperlink w:anchor="_Toc175211335" w:history="1">
            <w:r w:rsidRPr="00725C8E">
              <w:rPr>
                <w:rStyle w:val="Hyperlink"/>
              </w:rPr>
              <w:t>1.2</w:t>
            </w:r>
            <w:r w:rsidRPr="00725C8E">
              <w:rPr>
                <w:rFonts w:eastAsiaTheme="minorEastAsia"/>
                <w:kern w:val="2"/>
                <w14:ligatures w14:val="standardContextual"/>
              </w:rPr>
              <w:tab/>
            </w:r>
            <w:r w:rsidRPr="00725C8E">
              <w:rPr>
                <w:rStyle w:val="Hyperlink"/>
              </w:rPr>
              <w:t>Rumusan Masalah</w:t>
            </w:r>
            <w:r w:rsidRPr="00725C8E">
              <w:rPr>
                <w:webHidden/>
              </w:rPr>
              <w:tab/>
            </w:r>
            <w:r w:rsidRPr="00725C8E">
              <w:rPr>
                <w:webHidden/>
              </w:rPr>
              <w:fldChar w:fldCharType="begin"/>
            </w:r>
            <w:r w:rsidRPr="00725C8E">
              <w:rPr>
                <w:webHidden/>
              </w:rPr>
              <w:instrText xml:space="preserve"> PAGEREF _Toc175211335 \h </w:instrText>
            </w:r>
            <w:r w:rsidRPr="00725C8E">
              <w:rPr>
                <w:webHidden/>
              </w:rPr>
            </w:r>
            <w:r w:rsidRPr="00725C8E">
              <w:rPr>
                <w:webHidden/>
              </w:rPr>
              <w:fldChar w:fldCharType="separate"/>
            </w:r>
            <w:r w:rsidR="00351C69">
              <w:rPr>
                <w:webHidden/>
              </w:rPr>
              <w:t>4</w:t>
            </w:r>
            <w:r w:rsidRPr="00725C8E">
              <w:rPr>
                <w:webHidden/>
              </w:rPr>
              <w:fldChar w:fldCharType="end"/>
            </w:r>
          </w:hyperlink>
        </w:p>
        <w:p w14:paraId="70B7426C" w14:textId="2D89B528" w:rsidR="00725C8E" w:rsidRPr="00725C8E" w:rsidRDefault="00725C8E" w:rsidP="007F5E0E">
          <w:pPr>
            <w:pStyle w:val="TOC2"/>
            <w:rPr>
              <w:rFonts w:eastAsiaTheme="minorEastAsia"/>
              <w:kern w:val="2"/>
              <w14:ligatures w14:val="standardContextual"/>
            </w:rPr>
          </w:pPr>
          <w:hyperlink w:anchor="_Toc175211336" w:history="1">
            <w:r w:rsidRPr="00725C8E">
              <w:rPr>
                <w:rStyle w:val="Hyperlink"/>
              </w:rPr>
              <w:t>1.3</w:t>
            </w:r>
            <w:r w:rsidRPr="00725C8E">
              <w:rPr>
                <w:rFonts w:eastAsiaTheme="minorEastAsia"/>
                <w:kern w:val="2"/>
                <w14:ligatures w14:val="standardContextual"/>
              </w:rPr>
              <w:tab/>
            </w:r>
            <w:r w:rsidRPr="00725C8E">
              <w:rPr>
                <w:rStyle w:val="Hyperlink"/>
              </w:rPr>
              <w:t>Tujuan Penelitian</w:t>
            </w:r>
            <w:r w:rsidRPr="00725C8E">
              <w:rPr>
                <w:webHidden/>
              </w:rPr>
              <w:tab/>
            </w:r>
            <w:r w:rsidRPr="00725C8E">
              <w:rPr>
                <w:webHidden/>
              </w:rPr>
              <w:fldChar w:fldCharType="begin"/>
            </w:r>
            <w:r w:rsidRPr="00725C8E">
              <w:rPr>
                <w:webHidden/>
              </w:rPr>
              <w:instrText xml:space="preserve"> PAGEREF _Toc175211336 \h </w:instrText>
            </w:r>
            <w:r w:rsidRPr="00725C8E">
              <w:rPr>
                <w:webHidden/>
              </w:rPr>
            </w:r>
            <w:r w:rsidRPr="00725C8E">
              <w:rPr>
                <w:webHidden/>
              </w:rPr>
              <w:fldChar w:fldCharType="separate"/>
            </w:r>
            <w:r w:rsidR="00351C69">
              <w:rPr>
                <w:webHidden/>
              </w:rPr>
              <w:t>5</w:t>
            </w:r>
            <w:r w:rsidRPr="00725C8E">
              <w:rPr>
                <w:webHidden/>
              </w:rPr>
              <w:fldChar w:fldCharType="end"/>
            </w:r>
          </w:hyperlink>
        </w:p>
        <w:p w14:paraId="417C2AC9" w14:textId="32E64D25" w:rsidR="00725C8E" w:rsidRPr="00725C8E" w:rsidRDefault="00725C8E" w:rsidP="002079EC">
          <w:pPr>
            <w:pStyle w:val="TOC3"/>
            <w:rPr>
              <w:rFonts w:eastAsiaTheme="minorEastAsia"/>
              <w:noProof/>
              <w:kern w:val="2"/>
              <w14:ligatures w14:val="standardContextual"/>
            </w:rPr>
          </w:pPr>
          <w:hyperlink w:anchor="_Toc175211337" w:history="1">
            <w:r w:rsidRPr="00725C8E">
              <w:rPr>
                <w:rStyle w:val="Hyperlink"/>
                <w:rFonts w:ascii="Times New Roman" w:hAnsi="Times New Roman" w:cs="Times New Roman"/>
                <w:bCs/>
                <w:noProof/>
                <w:sz w:val="24"/>
                <w:szCs w:val="24"/>
              </w:rPr>
              <w:t>1.3.1</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Tujuan Umum</w:t>
            </w:r>
            <w:r w:rsidRPr="00725C8E">
              <w:rPr>
                <w:noProof/>
                <w:webHidden/>
              </w:rPr>
              <w:tab/>
            </w:r>
            <w:r w:rsidRPr="00725C8E">
              <w:rPr>
                <w:noProof/>
                <w:webHidden/>
              </w:rPr>
              <w:fldChar w:fldCharType="begin"/>
            </w:r>
            <w:r w:rsidRPr="00725C8E">
              <w:rPr>
                <w:noProof/>
                <w:webHidden/>
              </w:rPr>
              <w:instrText xml:space="preserve"> PAGEREF _Toc175211337 \h </w:instrText>
            </w:r>
            <w:r w:rsidRPr="00725C8E">
              <w:rPr>
                <w:noProof/>
                <w:webHidden/>
              </w:rPr>
            </w:r>
            <w:r w:rsidRPr="00725C8E">
              <w:rPr>
                <w:noProof/>
                <w:webHidden/>
              </w:rPr>
              <w:fldChar w:fldCharType="separate"/>
            </w:r>
            <w:r w:rsidR="00351C69">
              <w:rPr>
                <w:noProof/>
                <w:webHidden/>
              </w:rPr>
              <w:t>5</w:t>
            </w:r>
            <w:r w:rsidRPr="00725C8E">
              <w:rPr>
                <w:noProof/>
                <w:webHidden/>
              </w:rPr>
              <w:fldChar w:fldCharType="end"/>
            </w:r>
          </w:hyperlink>
        </w:p>
        <w:p w14:paraId="53823D1B" w14:textId="182E52D8" w:rsidR="00725C8E" w:rsidRPr="00725C8E" w:rsidRDefault="00725C8E" w:rsidP="002079EC">
          <w:pPr>
            <w:pStyle w:val="TOC3"/>
            <w:rPr>
              <w:rFonts w:eastAsiaTheme="minorEastAsia"/>
              <w:noProof/>
              <w:kern w:val="2"/>
              <w14:ligatures w14:val="standardContextual"/>
            </w:rPr>
          </w:pPr>
          <w:hyperlink w:anchor="_Toc175211338" w:history="1">
            <w:r w:rsidRPr="00725C8E">
              <w:rPr>
                <w:rStyle w:val="Hyperlink"/>
                <w:rFonts w:ascii="Times New Roman" w:hAnsi="Times New Roman" w:cs="Times New Roman"/>
                <w:bCs/>
                <w:noProof/>
                <w:sz w:val="24"/>
                <w:szCs w:val="24"/>
              </w:rPr>
              <w:t>1.3.2</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Tujuan Khusus</w:t>
            </w:r>
            <w:r w:rsidRPr="00725C8E">
              <w:rPr>
                <w:noProof/>
                <w:webHidden/>
              </w:rPr>
              <w:tab/>
            </w:r>
            <w:r w:rsidRPr="00725C8E">
              <w:rPr>
                <w:noProof/>
                <w:webHidden/>
              </w:rPr>
              <w:fldChar w:fldCharType="begin"/>
            </w:r>
            <w:r w:rsidRPr="00725C8E">
              <w:rPr>
                <w:noProof/>
                <w:webHidden/>
              </w:rPr>
              <w:instrText xml:space="preserve"> PAGEREF _Toc175211338 \h </w:instrText>
            </w:r>
            <w:r w:rsidRPr="00725C8E">
              <w:rPr>
                <w:noProof/>
                <w:webHidden/>
              </w:rPr>
            </w:r>
            <w:r w:rsidRPr="00725C8E">
              <w:rPr>
                <w:noProof/>
                <w:webHidden/>
              </w:rPr>
              <w:fldChar w:fldCharType="separate"/>
            </w:r>
            <w:r w:rsidR="00351C69">
              <w:rPr>
                <w:noProof/>
                <w:webHidden/>
              </w:rPr>
              <w:t>5</w:t>
            </w:r>
            <w:r w:rsidRPr="00725C8E">
              <w:rPr>
                <w:noProof/>
                <w:webHidden/>
              </w:rPr>
              <w:fldChar w:fldCharType="end"/>
            </w:r>
          </w:hyperlink>
        </w:p>
        <w:p w14:paraId="466F17B7" w14:textId="0C069629" w:rsidR="00725C8E" w:rsidRPr="00725C8E" w:rsidRDefault="00725C8E" w:rsidP="007F5E0E">
          <w:pPr>
            <w:pStyle w:val="TOC2"/>
            <w:rPr>
              <w:rFonts w:eastAsiaTheme="minorEastAsia"/>
              <w:kern w:val="2"/>
              <w14:ligatures w14:val="standardContextual"/>
            </w:rPr>
          </w:pPr>
          <w:hyperlink w:anchor="_Toc175211339" w:history="1">
            <w:r w:rsidRPr="00725C8E">
              <w:rPr>
                <w:rStyle w:val="Hyperlink"/>
              </w:rPr>
              <w:t>1.4</w:t>
            </w:r>
            <w:r w:rsidRPr="00725C8E">
              <w:rPr>
                <w:rFonts w:eastAsiaTheme="minorEastAsia"/>
                <w:kern w:val="2"/>
                <w14:ligatures w14:val="standardContextual"/>
              </w:rPr>
              <w:tab/>
            </w:r>
            <w:r w:rsidRPr="00725C8E">
              <w:rPr>
                <w:rStyle w:val="Hyperlink"/>
              </w:rPr>
              <w:t>Manfaat Penelitian</w:t>
            </w:r>
            <w:r w:rsidRPr="00725C8E">
              <w:rPr>
                <w:webHidden/>
              </w:rPr>
              <w:tab/>
            </w:r>
            <w:r w:rsidRPr="00725C8E">
              <w:rPr>
                <w:webHidden/>
              </w:rPr>
              <w:fldChar w:fldCharType="begin"/>
            </w:r>
            <w:r w:rsidRPr="00725C8E">
              <w:rPr>
                <w:webHidden/>
              </w:rPr>
              <w:instrText xml:space="preserve"> PAGEREF _Toc175211339 \h </w:instrText>
            </w:r>
            <w:r w:rsidRPr="00725C8E">
              <w:rPr>
                <w:webHidden/>
              </w:rPr>
            </w:r>
            <w:r w:rsidRPr="00725C8E">
              <w:rPr>
                <w:webHidden/>
              </w:rPr>
              <w:fldChar w:fldCharType="separate"/>
            </w:r>
            <w:r w:rsidR="00351C69">
              <w:rPr>
                <w:webHidden/>
              </w:rPr>
              <w:t>5</w:t>
            </w:r>
            <w:r w:rsidRPr="00725C8E">
              <w:rPr>
                <w:webHidden/>
              </w:rPr>
              <w:fldChar w:fldCharType="end"/>
            </w:r>
          </w:hyperlink>
        </w:p>
        <w:p w14:paraId="2EED9854" w14:textId="775D101E" w:rsidR="00725C8E" w:rsidRPr="00725C8E" w:rsidRDefault="00725C8E" w:rsidP="002079EC">
          <w:pPr>
            <w:pStyle w:val="TOC3"/>
            <w:rPr>
              <w:rFonts w:eastAsiaTheme="minorEastAsia"/>
              <w:noProof/>
              <w:kern w:val="2"/>
              <w14:ligatures w14:val="standardContextual"/>
            </w:rPr>
          </w:pPr>
          <w:hyperlink w:anchor="_Toc175211340" w:history="1">
            <w:r w:rsidRPr="00725C8E">
              <w:rPr>
                <w:rStyle w:val="Hyperlink"/>
                <w:rFonts w:ascii="Times New Roman" w:hAnsi="Times New Roman" w:cs="Times New Roman"/>
                <w:bCs/>
                <w:noProof/>
                <w:sz w:val="24"/>
                <w:szCs w:val="24"/>
              </w:rPr>
              <w:t>1.4.1</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Manfaat Teoritis</w:t>
            </w:r>
            <w:r w:rsidRPr="00725C8E">
              <w:rPr>
                <w:noProof/>
                <w:webHidden/>
              </w:rPr>
              <w:tab/>
            </w:r>
            <w:r w:rsidRPr="00725C8E">
              <w:rPr>
                <w:noProof/>
                <w:webHidden/>
              </w:rPr>
              <w:fldChar w:fldCharType="begin"/>
            </w:r>
            <w:r w:rsidRPr="00725C8E">
              <w:rPr>
                <w:noProof/>
                <w:webHidden/>
              </w:rPr>
              <w:instrText xml:space="preserve"> PAGEREF _Toc175211340 \h </w:instrText>
            </w:r>
            <w:r w:rsidRPr="00725C8E">
              <w:rPr>
                <w:noProof/>
                <w:webHidden/>
              </w:rPr>
            </w:r>
            <w:r w:rsidRPr="00725C8E">
              <w:rPr>
                <w:noProof/>
                <w:webHidden/>
              </w:rPr>
              <w:fldChar w:fldCharType="separate"/>
            </w:r>
            <w:r w:rsidR="00351C69">
              <w:rPr>
                <w:noProof/>
                <w:webHidden/>
              </w:rPr>
              <w:t>5</w:t>
            </w:r>
            <w:r w:rsidRPr="00725C8E">
              <w:rPr>
                <w:noProof/>
                <w:webHidden/>
              </w:rPr>
              <w:fldChar w:fldCharType="end"/>
            </w:r>
          </w:hyperlink>
        </w:p>
        <w:p w14:paraId="6BF9A7FA" w14:textId="644FFF66" w:rsidR="00725C8E" w:rsidRPr="00725C8E" w:rsidRDefault="00725C8E" w:rsidP="002079EC">
          <w:pPr>
            <w:pStyle w:val="TOC3"/>
            <w:rPr>
              <w:rFonts w:eastAsiaTheme="minorEastAsia"/>
              <w:noProof/>
              <w:kern w:val="2"/>
              <w14:ligatures w14:val="standardContextual"/>
            </w:rPr>
          </w:pPr>
          <w:hyperlink w:anchor="_Toc175211341" w:history="1">
            <w:r w:rsidRPr="00725C8E">
              <w:rPr>
                <w:rStyle w:val="Hyperlink"/>
                <w:rFonts w:ascii="Times New Roman" w:hAnsi="Times New Roman" w:cs="Times New Roman"/>
                <w:bCs/>
                <w:noProof/>
                <w:sz w:val="24"/>
                <w:szCs w:val="24"/>
              </w:rPr>
              <w:t>1.4.2</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Manfaat Praktis</w:t>
            </w:r>
            <w:r w:rsidRPr="00725C8E">
              <w:rPr>
                <w:noProof/>
                <w:webHidden/>
              </w:rPr>
              <w:tab/>
            </w:r>
            <w:r w:rsidRPr="00725C8E">
              <w:rPr>
                <w:noProof/>
                <w:webHidden/>
              </w:rPr>
              <w:fldChar w:fldCharType="begin"/>
            </w:r>
            <w:r w:rsidRPr="00725C8E">
              <w:rPr>
                <w:noProof/>
                <w:webHidden/>
              </w:rPr>
              <w:instrText xml:space="preserve"> PAGEREF _Toc175211341 \h </w:instrText>
            </w:r>
            <w:r w:rsidRPr="00725C8E">
              <w:rPr>
                <w:noProof/>
                <w:webHidden/>
              </w:rPr>
            </w:r>
            <w:r w:rsidRPr="00725C8E">
              <w:rPr>
                <w:noProof/>
                <w:webHidden/>
              </w:rPr>
              <w:fldChar w:fldCharType="separate"/>
            </w:r>
            <w:r w:rsidR="00351C69">
              <w:rPr>
                <w:noProof/>
                <w:webHidden/>
              </w:rPr>
              <w:t>5</w:t>
            </w:r>
            <w:r w:rsidRPr="00725C8E">
              <w:rPr>
                <w:noProof/>
                <w:webHidden/>
              </w:rPr>
              <w:fldChar w:fldCharType="end"/>
            </w:r>
          </w:hyperlink>
        </w:p>
        <w:p w14:paraId="63AE1D60" w14:textId="390C1FBF" w:rsidR="00725C8E" w:rsidRPr="00725C8E" w:rsidRDefault="00725C8E" w:rsidP="00D00146">
          <w:pPr>
            <w:pStyle w:val="TOC1"/>
            <w:rPr>
              <w:rFonts w:eastAsiaTheme="minorEastAsia"/>
              <w:kern w:val="2"/>
              <w14:ligatures w14:val="standardContextual"/>
            </w:rPr>
          </w:pPr>
          <w:hyperlink w:anchor="_Toc175211342" w:history="1">
            <w:r w:rsidRPr="00725C8E">
              <w:rPr>
                <w:rStyle w:val="Hyperlink"/>
              </w:rPr>
              <w:t>BAB 2</w:t>
            </w:r>
            <w:r w:rsidRPr="00725C8E">
              <w:rPr>
                <w:rFonts w:eastAsiaTheme="minorEastAsia"/>
                <w:kern w:val="2"/>
                <w14:ligatures w14:val="standardContextual"/>
              </w:rPr>
              <w:tab/>
            </w:r>
            <w:r w:rsidRPr="00725C8E">
              <w:rPr>
                <w:rStyle w:val="Hyperlink"/>
              </w:rPr>
              <w:t>TINJAUAN PUSTAKA</w:t>
            </w:r>
            <w:r w:rsidRPr="00725C8E">
              <w:rPr>
                <w:webHidden/>
              </w:rPr>
              <w:tab/>
            </w:r>
            <w:r w:rsidRPr="00725C8E">
              <w:rPr>
                <w:webHidden/>
              </w:rPr>
              <w:fldChar w:fldCharType="begin"/>
            </w:r>
            <w:r w:rsidRPr="00725C8E">
              <w:rPr>
                <w:webHidden/>
              </w:rPr>
              <w:instrText xml:space="preserve"> PAGEREF _Toc175211342 \h </w:instrText>
            </w:r>
            <w:r w:rsidRPr="00725C8E">
              <w:rPr>
                <w:webHidden/>
              </w:rPr>
            </w:r>
            <w:r w:rsidRPr="00725C8E">
              <w:rPr>
                <w:webHidden/>
              </w:rPr>
              <w:fldChar w:fldCharType="separate"/>
            </w:r>
            <w:r w:rsidR="00351C69">
              <w:rPr>
                <w:webHidden/>
              </w:rPr>
              <w:t>7</w:t>
            </w:r>
            <w:r w:rsidRPr="00725C8E">
              <w:rPr>
                <w:webHidden/>
              </w:rPr>
              <w:fldChar w:fldCharType="end"/>
            </w:r>
          </w:hyperlink>
        </w:p>
        <w:p w14:paraId="29A9D9F2" w14:textId="7DC922A8" w:rsidR="00725C8E" w:rsidRPr="00725C8E" w:rsidRDefault="00725C8E" w:rsidP="007F5E0E">
          <w:pPr>
            <w:pStyle w:val="TOC2"/>
            <w:rPr>
              <w:rFonts w:eastAsiaTheme="minorEastAsia"/>
              <w:kern w:val="2"/>
              <w14:ligatures w14:val="standardContextual"/>
            </w:rPr>
          </w:pPr>
          <w:hyperlink w:anchor="_Toc175211343" w:history="1">
            <w:r w:rsidRPr="00725C8E">
              <w:rPr>
                <w:rStyle w:val="Hyperlink"/>
              </w:rPr>
              <w:t>2.1</w:t>
            </w:r>
            <w:r w:rsidRPr="00725C8E">
              <w:rPr>
                <w:rFonts w:eastAsiaTheme="minorEastAsia"/>
                <w:kern w:val="2"/>
                <w14:ligatures w14:val="standardContextual"/>
              </w:rPr>
              <w:tab/>
            </w:r>
            <w:r w:rsidRPr="00725C8E">
              <w:rPr>
                <w:rStyle w:val="Hyperlink"/>
              </w:rPr>
              <w:t>Konsep Keyakinan Diri (</w:t>
            </w:r>
            <w:r w:rsidRPr="00725C8E">
              <w:rPr>
                <w:rStyle w:val="Hyperlink"/>
                <w:i/>
                <w:iCs/>
              </w:rPr>
              <w:t>Self-Efficacy</w:t>
            </w:r>
            <w:r w:rsidRPr="00725C8E">
              <w:rPr>
                <w:rStyle w:val="Hyperlink"/>
              </w:rPr>
              <w:t>)</w:t>
            </w:r>
            <w:r w:rsidRPr="00725C8E">
              <w:rPr>
                <w:webHidden/>
              </w:rPr>
              <w:tab/>
            </w:r>
            <w:r w:rsidRPr="00725C8E">
              <w:rPr>
                <w:webHidden/>
              </w:rPr>
              <w:fldChar w:fldCharType="begin"/>
            </w:r>
            <w:r w:rsidRPr="00725C8E">
              <w:rPr>
                <w:webHidden/>
              </w:rPr>
              <w:instrText xml:space="preserve"> PAGEREF _Toc175211343 \h </w:instrText>
            </w:r>
            <w:r w:rsidRPr="00725C8E">
              <w:rPr>
                <w:webHidden/>
              </w:rPr>
            </w:r>
            <w:r w:rsidRPr="00725C8E">
              <w:rPr>
                <w:webHidden/>
              </w:rPr>
              <w:fldChar w:fldCharType="separate"/>
            </w:r>
            <w:r w:rsidR="00351C69">
              <w:rPr>
                <w:webHidden/>
              </w:rPr>
              <w:t>7</w:t>
            </w:r>
            <w:r w:rsidRPr="00725C8E">
              <w:rPr>
                <w:webHidden/>
              </w:rPr>
              <w:fldChar w:fldCharType="end"/>
            </w:r>
          </w:hyperlink>
        </w:p>
        <w:p w14:paraId="741AEC3B" w14:textId="3EF5F995" w:rsidR="00725C8E" w:rsidRPr="00725C8E" w:rsidRDefault="00725C8E" w:rsidP="002079EC">
          <w:pPr>
            <w:pStyle w:val="TOC3"/>
            <w:rPr>
              <w:rFonts w:eastAsiaTheme="minorEastAsia"/>
              <w:noProof/>
              <w:kern w:val="2"/>
              <w14:ligatures w14:val="standardContextual"/>
            </w:rPr>
          </w:pPr>
          <w:hyperlink w:anchor="_Toc175211344" w:history="1">
            <w:r w:rsidRPr="00725C8E">
              <w:rPr>
                <w:rStyle w:val="Hyperlink"/>
                <w:rFonts w:ascii="Times New Roman" w:hAnsi="Times New Roman" w:cs="Times New Roman"/>
                <w:bCs/>
                <w:noProof/>
                <w:sz w:val="24"/>
                <w:szCs w:val="24"/>
              </w:rPr>
              <w:t>2.1.1</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Definisi Keyakinan Diri (</w:t>
            </w:r>
            <w:r w:rsidRPr="00725C8E">
              <w:rPr>
                <w:rStyle w:val="Hyperlink"/>
                <w:rFonts w:ascii="Times New Roman" w:hAnsi="Times New Roman" w:cs="Times New Roman"/>
                <w:i/>
                <w:iCs/>
                <w:noProof/>
                <w:sz w:val="24"/>
                <w:szCs w:val="24"/>
              </w:rPr>
              <w:t>Self-Efficacy</w:t>
            </w:r>
            <w:r w:rsidRPr="00725C8E">
              <w:rPr>
                <w:rStyle w:val="Hyperlink"/>
                <w:rFonts w:ascii="Times New Roman" w:hAnsi="Times New Roman" w:cs="Times New Roman"/>
                <w:noProof/>
                <w:sz w:val="24"/>
                <w:szCs w:val="24"/>
              </w:rPr>
              <w:t>)</w:t>
            </w:r>
            <w:r w:rsidRPr="00725C8E">
              <w:rPr>
                <w:noProof/>
                <w:webHidden/>
              </w:rPr>
              <w:tab/>
            </w:r>
            <w:r w:rsidRPr="00725C8E">
              <w:rPr>
                <w:noProof/>
                <w:webHidden/>
              </w:rPr>
              <w:fldChar w:fldCharType="begin"/>
            </w:r>
            <w:r w:rsidRPr="00725C8E">
              <w:rPr>
                <w:noProof/>
                <w:webHidden/>
              </w:rPr>
              <w:instrText xml:space="preserve"> PAGEREF _Toc175211344 \h </w:instrText>
            </w:r>
            <w:r w:rsidRPr="00725C8E">
              <w:rPr>
                <w:noProof/>
                <w:webHidden/>
              </w:rPr>
            </w:r>
            <w:r w:rsidRPr="00725C8E">
              <w:rPr>
                <w:noProof/>
                <w:webHidden/>
              </w:rPr>
              <w:fldChar w:fldCharType="separate"/>
            </w:r>
            <w:r w:rsidR="00351C69">
              <w:rPr>
                <w:noProof/>
                <w:webHidden/>
              </w:rPr>
              <w:t>7</w:t>
            </w:r>
            <w:r w:rsidRPr="00725C8E">
              <w:rPr>
                <w:noProof/>
                <w:webHidden/>
              </w:rPr>
              <w:fldChar w:fldCharType="end"/>
            </w:r>
          </w:hyperlink>
        </w:p>
        <w:p w14:paraId="47E59309" w14:textId="7E54F8FF" w:rsidR="00725C8E" w:rsidRPr="00725C8E" w:rsidRDefault="00725C8E" w:rsidP="002079EC">
          <w:pPr>
            <w:pStyle w:val="TOC3"/>
            <w:rPr>
              <w:rFonts w:eastAsiaTheme="minorEastAsia"/>
              <w:noProof/>
              <w:kern w:val="2"/>
              <w14:ligatures w14:val="standardContextual"/>
            </w:rPr>
          </w:pPr>
          <w:hyperlink w:anchor="_Toc175211345" w:history="1">
            <w:r w:rsidRPr="00725C8E">
              <w:rPr>
                <w:rStyle w:val="Hyperlink"/>
                <w:rFonts w:ascii="Times New Roman" w:hAnsi="Times New Roman" w:cs="Times New Roman"/>
                <w:bCs/>
                <w:noProof/>
                <w:sz w:val="24"/>
                <w:szCs w:val="24"/>
              </w:rPr>
              <w:t>2.1.2</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Fungsi Keyakinan Diri</w:t>
            </w:r>
            <w:r w:rsidRPr="00725C8E">
              <w:rPr>
                <w:noProof/>
                <w:webHidden/>
              </w:rPr>
              <w:tab/>
            </w:r>
            <w:r w:rsidRPr="00725C8E">
              <w:rPr>
                <w:noProof/>
                <w:webHidden/>
              </w:rPr>
              <w:fldChar w:fldCharType="begin"/>
            </w:r>
            <w:r w:rsidRPr="00725C8E">
              <w:rPr>
                <w:noProof/>
                <w:webHidden/>
              </w:rPr>
              <w:instrText xml:space="preserve"> PAGEREF _Toc175211345 \h </w:instrText>
            </w:r>
            <w:r w:rsidRPr="00725C8E">
              <w:rPr>
                <w:noProof/>
                <w:webHidden/>
              </w:rPr>
            </w:r>
            <w:r w:rsidRPr="00725C8E">
              <w:rPr>
                <w:noProof/>
                <w:webHidden/>
              </w:rPr>
              <w:fldChar w:fldCharType="separate"/>
            </w:r>
            <w:r w:rsidR="00351C69">
              <w:rPr>
                <w:noProof/>
                <w:webHidden/>
              </w:rPr>
              <w:t>7</w:t>
            </w:r>
            <w:r w:rsidRPr="00725C8E">
              <w:rPr>
                <w:noProof/>
                <w:webHidden/>
              </w:rPr>
              <w:fldChar w:fldCharType="end"/>
            </w:r>
          </w:hyperlink>
        </w:p>
        <w:p w14:paraId="4D46A6FF" w14:textId="08BD3553" w:rsidR="00725C8E" w:rsidRPr="00725C8E" w:rsidRDefault="00725C8E" w:rsidP="002079EC">
          <w:pPr>
            <w:pStyle w:val="TOC3"/>
            <w:rPr>
              <w:rFonts w:eastAsiaTheme="minorEastAsia"/>
              <w:noProof/>
              <w:kern w:val="2"/>
              <w14:ligatures w14:val="standardContextual"/>
            </w:rPr>
          </w:pPr>
          <w:hyperlink w:anchor="_Toc175211346" w:history="1">
            <w:r w:rsidRPr="00725C8E">
              <w:rPr>
                <w:rStyle w:val="Hyperlink"/>
                <w:rFonts w:ascii="Times New Roman" w:hAnsi="Times New Roman" w:cs="Times New Roman"/>
                <w:bCs/>
                <w:noProof/>
                <w:sz w:val="24"/>
                <w:szCs w:val="24"/>
                <w:lang w:val="de-DE"/>
              </w:rPr>
              <w:t>2.1.3</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lang w:val="de-DE"/>
              </w:rPr>
              <w:t>Faktor-Faktor yang Mempengaruhi Keyakinan Diri</w:t>
            </w:r>
            <w:r w:rsidRPr="00725C8E">
              <w:rPr>
                <w:noProof/>
                <w:webHidden/>
              </w:rPr>
              <w:tab/>
            </w:r>
            <w:r w:rsidRPr="00725C8E">
              <w:rPr>
                <w:noProof/>
                <w:webHidden/>
              </w:rPr>
              <w:fldChar w:fldCharType="begin"/>
            </w:r>
            <w:r w:rsidRPr="00725C8E">
              <w:rPr>
                <w:noProof/>
                <w:webHidden/>
              </w:rPr>
              <w:instrText xml:space="preserve"> PAGEREF _Toc175211346 \h </w:instrText>
            </w:r>
            <w:r w:rsidRPr="00725C8E">
              <w:rPr>
                <w:noProof/>
                <w:webHidden/>
              </w:rPr>
            </w:r>
            <w:r w:rsidRPr="00725C8E">
              <w:rPr>
                <w:noProof/>
                <w:webHidden/>
              </w:rPr>
              <w:fldChar w:fldCharType="separate"/>
            </w:r>
            <w:r w:rsidR="00351C69">
              <w:rPr>
                <w:noProof/>
                <w:webHidden/>
              </w:rPr>
              <w:t>9</w:t>
            </w:r>
            <w:r w:rsidRPr="00725C8E">
              <w:rPr>
                <w:noProof/>
                <w:webHidden/>
              </w:rPr>
              <w:fldChar w:fldCharType="end"/>
            </w:r>
          </w:hyperlink>
        </w:p>
        <w:p w14:paraId="2A815F9A" w14:textId="462B2608" w:rsidR="00725C8E" w:rsidRPr="00725C8E" w:rsidRDefault="00725C8E" w:rsidP="002079EC">
          <w:pPr>
            <w:pStyle w:val="TOC3"/>
            <w:rPr>
              <w:rFonts w:eastAsiaTheme="minorEastAsia"/>
              <w:noProof/>
              <w:kern w:val="2"/>
              <w14:ligatures w14:val="standardContextual"/>
            </w:rPr>
          </w:pPr>
          <w:hyperlink w:anchor="_Toc175211347" w:history="1">
            <w:r w:rsidRPr="00725C8E">
              <w:rPr>
                <w:rStyle w:val="Hyperlink"/>
                <w:rFonts w:ascii="Times New Roman" w:hAnsi="Times New Roman" w:cs="Times New Roman"/>
                <w:bCs/>
                <w:noProof/>
                <w:sz w:val="24"/>
                <w:szCs w:val="24"/>
              </w:rPr>
              <w:t>2.1.4</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Karakterisitik Keyakinan Diri</w:t>
            </w:r>
            <w:r w:rsidRPr="00725C8E">
              <w:rPr>
                <w:noProof/>
                <w:webHidden/>
              </w:rPr>
              <w:tab/>
            </w:r>
            <w:r w:rsidRPr="00725C8E">
              <w:rPr>
                <w:noProof/>
                <w:webHidden/>
              </w:rPr>
              <w:fldChar w:fldCharType="begin"/>
            </w:r>
            <w:r w:rsidRPr="00725C8E">
              <w:rPr>
                <w:noProof/>
                <w:webHidden/>
              </w:rPr>
              <w:instrText xml:space="preserve"> PAGEREF _Toc175211347 \h </w:instrText>
            </w:r>
            <w:r w:rsidRPr="00725C8E">
              <w:rPr>
                <w:noProof/>
                <w:webHidden/>
              </w:rPr>
            </w:r>
            <w:r w:rsidRPr="00725C8E">
              <w:rPr>
                <w:noProof/>
                <w:webHidden/>
              </w:rPr>
              <w:fldChar w:fldCharType="separate"/>
            </w:r>
            <w:r w:rsidR="00351C69">
              <w:rPr>
                <w:noProof/>
                <w:webHidden/>
              </w:rPr>
              <w:t>10</w:t>
            </w:r>
            <w:r w:rsidRPr="00725C8E">
              <w:rPr>
                <w:noProof/>
                <w:webHidden/>
              </w:rPr>
              <w:fldChar w:fldCharType="end"/>
            </w:r>
          </w:hyperlink>
        </w:p>
        <w:p w14:paraId="403D5E0D" w14:textId="514B4AF2" w:rsidR="00725C8E" w:rsidRPr="00725C8E" w:rsidRDefault="00725C8E" w:rsidP="002079EC">
          <w:pPr>
            <w:pStyle w:val="TOC3"/>
            <w:rPr>
              <w:rFonts w:eastAsiaTheme="minorEastAsia"/>
              <w:noProof/>
              <w:kern w:val="2"/>
              <w14:ligatures w14:val="standardContextual"/>
            </w:rPr>
          </w:pPr>
          <w:hyperlink w:anchor="_Toc175211348" w:history="1">
            <w:r w:rsidRPr="00725C8E">
              <w:rPr>
                <w:rStyle w:val="Hyperlink"/>
                <w:rFonts w:ascii="Times New Roman" w:hAnsi="Times New Roman" w:cs="Times New Roman"/>
                <w:bCs/>
                <w:noProof/>
                <w:sz w:val="24"/>
                <w:szCs w:val="24"/>
              </w:rPr>
              <w:t>2.1.5</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Proses Keyakinan Diri</w:t>
            </w:r>
            <w:r w:rsidRPr="00725C8E">
              <w:rPr>
                <w:noProof/>
                <w:webHidden/>
              </w:rPr>
              <w:tab/>
            </w:r>
            <w:r w:rsidRPr="00725C8E">
              <w:rPr>
                <w:noProof/>
                <w:webHidden/>
              </w:rPr>
              <w:fldChar w:fldCharType="begin"/>
            </w:r>
            <w:r w:rsidRPr="00725C8E">
              <w:rPr>
                <w:noProof/>
                <w:webHidden/>
              </w:rPr>
              <w:instrText xml:space="preserve"> PAGEREF _Toc175211348 \h </w:instrText>
            </w:r>
            <w:r w:rsidRPr="00725C8E">
              <w:rPr>
                <w:noProof/>
                <w:webHidden/>
              </w:rPr>
            </w:r>
            <w:r w:rsidRPr="00725C8E">
              <w:rPr>
                <w:noProof/>
                <w:webHidden/>
              </w:rPr>
              <w:fldChar w:fldCharType="separate"/>
            </w:r>
            <w:r w:rsidR="00351C69">
              <w:rPr>
                <w:noProof/>
                <w:webHidden/>
              </w:rPr>
              <w:t>13</w:t>
            </w:r>
            <w:r w:rsidRPr="00725C8E">
              <w:rPr>
                <w:noProof/>
                <w:webHidden/>
              </w:rPr>
              <w:fldChar w:fldCharType="end"/>
            </w:r>
          </w:hyperlink>
        </w:p>
        <w:p w14:paraId="0D4E0107" w14:textId="692AAB59" w:rsidR="00725C8E" w:rsidRPr="00725C8E" w:rsidRDefault="00725C8E" w:rsidP="002079EC">
          <w:pPr>
            <w:pStyle w:val="TOC3"/>
            <w:rPr>
              <w:rFonts w:eastAsiaTheme="minorEastAsia"/>
              <w:noProof/>
              <w:kern w:val="2"/>
              <w14:ligatures w14:val="standardContextual"/>
            </w:rPr>
          </w:pPr>
          <w:hyperlink w:anchor="_Toc175211349" w:history="1">
            <w:r w:rsidRPr="00725C8E">
              <w:rPr>
                <w:rStyle w:val="Hyperlink"/>
                <w:rFonts w:ascii="Times New Roman" w:hAnsi="Times New Roman" w:cs="Times New Roman"/>
                <w:bCs/>
                <w:noProof/>
                <w:sz w:val="24"/>
                <w:szCs w:val="24"/>
                <w:lang w:val="en-ID"/>
              </w:rPr>
              <w:t>2.1.6</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Alat Ukur Keyakinan Diri General Self-</w:t>
            </w:r>
            <w:r w:rsidRPr="00725C8E">
              <w:rPr>
                <w:rStyle w:val="Hyperlink"/>
                <w:rFonts w:ascii="Times New Roman" w:hAnsi="Times New Roman" w:cs="Times New Roman"/>
                <w:i/>
                <w:iCs/>
                <w:noProof/>
                <w:sz w:val="24"/>
                <w:szCs w:val="24"/>
              </w:rPr>
              <w:t>Efficacy</w:t>
            </w:r>
            <w:r w:rsidRPr="00725C8E">
              <w:rPr>
                <w:rStyle w:val="Hyperlink"/>
                <w:rFonts w:ascii="Times New Roman" w:hAnsi="Times New Roman" w:cs="Times New Roman"/>
                <w:noProof/>
                <w:sz w:val="24"/>
                <w:szCs w:val="24"/>
              </w:rPr>
              <w:t xml:space="preserve"> Scale (GSES)</w:t>
            </w:r>
            <w:r w:rsidRPr="00725C8E">
              <w:rPr>
                <w:noProof/>
                <w:webHidden/>
              </w:rPr>
              <w:tab/>
            </w:r>
            <w:r w:rsidRPr="00725C8E">
              <w:rPr>
                <w:noProof/>
                <w:webHidden/>
              </w:rPr>
              <w:fldChar w:fldCharType="begin"/>
            </w:r>
            <w:r w:rsidRPr="00725C8E">
              <w:rPr>
                <w:noProof/>
                <w:webHidden/>
              </w:rPr>
              <w:instrText xml:space="preserve"> PAGEREF _Toc175211349 \h </w:instrText>
            </w:r>
            <w:r w:rsidRPr="00725C8E">
              <w:rPr>
                <w:noProof/>
                <w:webHidden/>
              </w:rPr>
            </w:r>
            <w:r w:rsidRPr="00725C8E">
              <w:rPr>
                <w:noProof/>
                <w:webHidden/>
              </w:rPr>
              <w:fldChar w:fldCharType="separate"/>
            </w:r>
            <w:r w:rsidR="00351C69">
              <w:rPr>
                <w:noProof/>
                <w:webHidden/>
              </w:rPr>
              <w:t>14</w:t>
            </w:r>
            <w:r w:rsidRPr="00725C8E">
              <w:rPr>
                <w:noProof/>
                <w:webHidden/>
              </w:rPr>
              <w:fldChar w:fldCharType="end"/>
            </w:r>
          </w:hyperlink>
        </w:p>
        <w:p w14:paraId="048A1707" w14:textId="7F14358A" w:rsidR="00725C8E" w:rsidRPr="00725C8E" w:rsidRDefault="00725C8E" w:rsidP="007F5E0E">
          <w:pPr>
            <w:pStyle w:val="TOC2"/>
            <w:rPr>
              <w:rFonts w:eastAsiaTheme="minorEastAsia"/>
              <w:kern w:val="2"/>
              <w14:ligatures w14:val="standardContextual"/>
            </w:rPr>
          </w:pPr>
          <w:hyperlink w:anchor="_Toc175211350" w:history="1">
            <w:r w:rsidRPr="00725C8E">
              <w:rPr>
                <w:rStyle w:val="Hyperlink"/>
              </w:rPr>
              <w:t>2.2</w:t>
            </w:r>
            <w:r w:rsidRPr="00725C8E">
              <w:rPr>
                <w:rFonts w:eastAsiaTheme="minorEastAsia"/>
                <w:kern w:val="2"/>
                <w14:ligatures w14:val="standardContextual"/>
              </w:rPr>
              <w:tab/>
            </w:r>
            <w:r w:rsidRPr="00725C8E">
              <w:rPr>
                <w:rStyle w:val="Hyperlink"/>
              </w:rPr>
              <w:t>Konsep Teori Ketahanan Diri</w:t>
            </w:r>
            <w:r w:rsidRPr="00725C8E">
              <w:rPr>
                <w:webHidden/>
              </w:rPr>
              <w:tab/>
            </w:r>
            <w:r w:rsidRPr="00725C8E">
              <w:rPr>
                <w:webHidden/>
              </w:rPr>
              <w:fldChar w:fldCharType="begin"/>
            </w:r>
            <w:r w:rsidRPr="00725C8E">
              <w:rPr>
                <w:webHidden/>
              </w:rPr>
              <w:instrText xml:space="preserve"> PAGEREF _Toc175211350 \h </w:instrText>
            </w:r>
            <w:r w:rsidRPr="00725C8E">
              <w:rPr>
                <w:webHidden/>
              </w:rPr>
            </w:r>
            <w:r w:rsidRPr="00725C8E">
              <w:rPr>
                <w:webHidden/>
              </w:rPr>
              <w:fldChar w:fldCharType="separate"/>
            </w:r>
            <w:r w:rsidR="00351C69">
              <w:rPr>
                <w:webHidden/>
              </w:rPr>
              <w:t>15</w:t>
            </w:r>
            <w:r w:rsidRPr="00725C8E">
              <w:rPr>
                <w:webHidden/>
              </w:rPr>
              <w:fldChar w:fldCharType="end"/>
            </w:r>
          </w:hyperlink>
        </w:p>
        <w:p w14:paraId="40A224D6" w14:textId="339E629D" w:rsidR="00725C8E" w:rsidRPr="00725C8E" w:rsidRDefault="00725C8E" w:rsidP="002079EC">
          <w:pPr>
            <w:pStyle w:val="TOC3"/>
            <w:rPr>
              <w:rFonts w:eastAsiaTheme="minorEastAsia"/>
              <w:noProof/>
              <w:kern w:val="2"/>
              <w14:ligatures w14:val="standardContextual"/>
            </w:rPr>
          </w:pPr>
          <w:hyperlink w:anchor="_Toc175211351" w:history="1">
            <w:r w:rsidRPr="00725C8E">
              <w:rPr>
                <w:rStyle w:val="Hyperlink"/>
                <w:rFonts w:ascii="Times New Roman" w:hAnsi="Times New Roman" w:cs="Times New Roman"/>
                <w:bCs/>
                <w:noProof/>
                <w:sz w:val="24"/>
                <w:szCs w:val="24"/>
              </w:rPr>
              <w:t>2.2.1</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Definisi Ketahanan Diri</w:t>
            </w:r>
            <w:r w:rsidRPr="00725C8E">
              <w:rPr>
                <w:noProof/>
                <w:webHidden/>
              </w:rPr>
              <w:tab/>
            </w:r>
            <w:r w:rsidRPr="00725C8E">
              <w:rPr>
                <w:noProof/>
                <w:webHidden/>
              </w:rPr>
              <w:fldChar w:fldCharType="begin"/>
            </w:r>
            <w:r w:rsidRPr="00725C8E">
              <w:rPr>
                <w:noProof/>
                <w:webHidden/>
              </w:rPr>
              <w:instrText xml:space="preserve"> PAGEREF _Toc175211351 \h </w:instrText>
            </w:r>
            <w:r w:rsidRPr="00725C8E">
              <w:rPr>
                <w:noProof/>
                <w:webHidden/>
              </w:rPr>
            </w:r>
            <w:r w:rsidRPr="00725C8E">
              <w:rPr>
                <w:noProof/>
                <w:webHidden/>
              </w:rPr>
              <w:fldChar w:fldCharType="separate"/>
            </w:r>
            <w:r w:rsidR="00351C69">
              <w:rPr>
                <w:noProof/>
                <w:webHidden/>
              </w:rPr>
              <w:t>15</w:t>
            </w:r>
            <w:r w:rsidRPr="00725C8E">
              <w:rPr>
                <w:noProof/>
                <w:webHidden/>
              </w:rPr>
              <w:fldChar w:fldCharType="end"/>
            </w:r>
          </w:hyperlink>
        </w:p>
        <w:p w14:paraId="276BEF8C" w14:textId="6EF5F097" w:rsidR="00725C8E" w:rsidRPr="00725C8E" w:rsidRDefault="00725C8E" w:rsidP="002079EC">
          <w:pPr>
            <w:pStyle w:val="TOC3"/>
            <w:rPr>
              <w:rFonts w:eastAsiaTheme="minorEastAsia"/>
              <w:noProof/>
              <w:kern w:val="2"/>
              <w14:ligatures w14:val="standardContextual"/>
            </w:rPr>
          </w:pPr>
          <w:hyperlink w:anchor="_Toc175211352" w:history="1">
            <w:r w:rsidRPr="00725C8E">
              <w:rPr>
                <w:rStyle w:val="Hyperlink"/>
                <w:rFonts w:ascii="Times New Roman" w:hAnsi="Times New Roman" w:cs="Times New Roman"/>
                <w:bCs/>
                <w:noProof/>
                <w:sz w:val="24"/>
                <w:szCs w:val="24"/>
              </w:rPr>
              <w:t>2.2.2</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Aspek-aspek Ketahanan Diri</w:t>
            </w:r>
            <w:r w:rsidRPr="00725C8E">
              <w:rPr>
                <w:noProof/>
                <w:webHidden/>
              </w:rPr>
              <w:tab/>
            </w:r>
            <w:r w:rsidRPr="00725C8E">
              <w:rPr>
                <w:noProof/>
                <w:webHidden/>
              </w:rPr>
              <w:fldChar w:fldCharType="begin"/>
            </w:r>
            <w:r w:rsidRPr="00725C8E">
              <w:rPr>
                <w:noProof/>
                <w:webHidden/>
              </w:rPr>
              <w:instrText xml:space="preserve"> PAGEREF _Toc175211352 \h </w:instrText>
            </w:r>
            <w:r w:rsidRPr="00725C8E">
              <w:rPr>
                <w:noProof/>
                <w:webHidden/>
              </w:rPr>
            </w:r>
            <w:r w:rsidRPr="00725C8E">
              <w:rPr>
                <w:noProof/>
                <w:webHidden/>
              </w:rPr>
              <w:fldChar w:fldCharType="separate"/>
            </w:r>
            <w:r w:rsidR="00351C69">
              <w:rPr>
                <w:noProof/>
                <w:webHidden/>
              </w:rPr>
              <w:t>15</w:t>
            </w:r>
            <w:r w:rsidRPr="00725C8E">
              <w:rPr>
                <w:noProof/>
                <w:webHidden/>
              </w:rPr>
              <w:fldChar w:fldCharType="end"/>
            </w:r>
          </w:hyperlink>
        </w:p>
        <w:p w14:paraId="72D1A479" w14:textId="016F66CA" w:rsidR="00725C8E" w:rsidRPr="00725C8E" w:rsidRDefault="00725C8E" w:rsidP="002079EC">
          <w:pPr>
            <w:pStyle w:val="TOC3"/>
            <w:rPr>
              <w:rFonts w:eastAsiaTheme="minorEastAsia"/>
              <w:noProof/>
              <w:kern w:val="2"/>
              <w14:ligatures w14:val="standardContextual"/>
            </w:rPr>
          </w:pPr>
          <w:hyperlink w:anchor="_Toc175211353" w:history="1">
            <w:r w:rsidRPr="00725C8E">
              <w:rPr>
                <w:rStyle w:val="Hyperlink"/>
                <w:rFonts w:ascii="Times New Roman" w:hAnsi="Times New Roman" w:cs="Times New Roman"/>
                <w:bCs/>
                <w:noProof/>
                <w:sz w:val="24"/>
                <w:szCs w:val="24"/>
                <w:lang w:val="de-DE"/>
              </w:rPr>
              <w:t>2.2.3</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lang w:val="de-DE"/>
              </w:rPr>
              <w:t>Faktor-faktor yang Mempengaruhi Ketahanan Diri</w:t>
            </w:r>
            <w:r w:rsidRPr="00725C8E">
              <w:rPr>
                <w:noProof/>
                <w:webHidden/>
              </w:rPr>
              <w:tab/>
            </w:r>
            <w:r w:rsidRPr="00725C8E">
              <w:rPr>
                <w:noProof/>
                <w:webHidden/>
              </w:rPr>
              <w:fldChar w:fldCharType="begin"/>
            </w:r>
            <w:r w:rsidRPr="00725C8E">
              <w:rPr>
                <w:noProof/>
                <w:webHidden/>
              </w:rPr>
              <w:instrText xml:space="preserve"> PAGEREF _Toc175211353 \h </w:instrText>
            </w:r>
            <w:r w:rsidRPr="00725C8E">
              <w:rPr>
                <w:noProof/>
                <w:webHidden/>
              </w:rPr>
            </w:r>
            <w:r w:rsidRPr="00725C8E">
              <w:rPr>
                <w:noProof/>
                <w:webHidden/>
              </w:rPr>
              <w:fldChar w:fldCharType="separate"/>
            </w:r>
            <w:r w:rsidR="00351C69">
              <w:rPr>
                <w:noProof/>
                <w:webHidden/>
              </w:rPr>
              <w:t>17</w:t>
            </w:r>
            <w:r w:rsidRPr="00725C8E">
              <w:rPr>
                <w:noProof/>
                <w:webHidden/>
              </w:rPr>
              <w:fldChar w:fldCharType="end"/>
            </w:r>
          </w:hyperlink>
        </w:p>
        <w:p w14:paraId="6F9FB542" w14:textId="5472EB2E" w:rsidR="00725C8E" w:rsidRPr="00725C8E" w:rsidRDefault="00725C8E" w:rsidP="002079EC">
          <w:pPr>
            <w:pStyle w:val="TOC3"/>
            <w:rPr>
              <w:rFonts w:eastAsiaTheme="minorEastAsia"/>
              <w:noProof/>
              <w:kern w:val="2"/>
              <w14:ligatures w14:val="standardContextual"/>
            </w:rPr>
          </w:pPr>
          <w:hyperlink w:anchor="_Toc175211354" w:history="1">
            <w:r w:rsidRPr="00725C8E">
              <w:rPr>
                <w:rStyle w:val="Hyperlink"/>
                <w:rFonts w:ascii="Times New Roman" w:hAnsi="Times New Roman" w:cs="Times New Roman"/>
                <w:bCs/>
                <w:noProof/>
                <w:sz w:val="24"/>
                <w:szCs w:val="24"/>
                <w:lang w:val="de-DE"/>
              </w:rPr>
              <w:t>2.2.4</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lang w:val="de-DE"/>
              </w:rPr>
              <w:t>Karakteristik Individu yang Memiliki Ketahanan Diri</w:t>
            </w:r>
            <w:r w:rsidRPr="00725C8E">
              <w:rPr>
                <w:noProof/>
                <w:webHidden/>
              </w:rPr>
              <w:tab/>
            </w:r>
            <w:r w:rsidRPr="00725C8E">
              <w:rPr>
                <w:noProof/>
                <w:webHidden/>
              </w:rPr>
              <w:fldChar w:fldCharType="begin"/>
            </w:r>
            <w:r w:rsidRPr="00725C8E">
              <w:rPr>
                <w:noProof/>
                <w:webHidden/>
              </w:rPr>
              <w:instrText xml:space="preserve"> PAGEREF _Toc175211354 \h </w:instrText>
            </w:r>
            <w:r w:rsidRPr="00725C8E">
              <w:rPr>
                <w:noProof/>
                <w:webHidden/>
              </w:rPr>
            </w:r>
            <w:r w:rsidRPr="00725C8E">
              <w:rPr>
                <w:noProof/>
                <w:webHidden/>
              </w:rPr>
              <w:fldChar w:fldCharType="separate"/>
            </w:r>
            <w:r w:rsidR="00351C69">
              <w:rPr>
                <w:noProof/>
                <w:webHidden/>
              </w:rPr>
              <w:t>17</w:t>
            </w:r>
            <w:r w:rsidRPr="00725C8E">
              <w:rPr>
                <w:noProof/>
                <w:webHidden/>
              </w:rPr>
              <w:fldChar w:fldCharType="end"/>
            </w:r>
          </w:hyperlink>
        </w:p>
        <w:p w14:paraId="5CF99631" w14:textId="5A178D8C" w:rsidR="00725C8E" w:rsidRPr="00725C8E" w:rsidRDefault="00725C8E" w:rsidP="007F5E0E">
          <w:pPr>
            <w:pStyle w:val="TOC2"/>
            <w:rPr>
              <w:rFonts w:eastAsiaTheme="minorEastAsia"/>
              <w:kern w:val="2"/>
              <w14:ligatures w14:val="standardContextual"/>
            </w:rPr>
          </w:pPr>
          <w:hyperlink w:anchor="_Toc175211355" w:history="1">
            <w:r w:rsidRPr="00725C8E">
              <w:rPr>
                <w:rStyle w:val="Hyperlink"/>
              </w:rPr>
              <w:t>2.3</w:t>
            </w:r>
            <w:r w:rsidRPr="00725C8E">
              <w:rPr>
                <w:rFonts w:eastAsiaTheme="minorEastAsia"/>
                <w:kern w:val="2"/>
                <w14:ligatures w14:val="standardContextual"/>
              </w:rPr>
              <w:tab/>
            </w:r>
            <w:r w:rsidRPr="00725C8E">
              <w:rPr>
                <w:rStyle w:val="Hyperlink"/>
              </w:rPr>
              <w:t>Konsep Teori TB Paru</w:t>
            </w:r>
            <w:r w:rsidRPr="00725C8E">
              <w:rPr>
                <w:webHidden/>
              </w:rPr>
              <w:tab/>
            </w:r>
            <w:r w:rsidRPr="00725C8E">
              <w:rPr>
                <w:webHidden/>
              </w:rPr>
              <w:fldChar w:fldCharType="begin"/>
            </w:r>
            <w:r w:rsidRPr="00725C8E">
              <w:rPr>
                <w:webHidden/>
              </w:rPr>
              <w:instrText xml:space="preserve"> PAGEREF _Toc175211355 \h </w:instrText>
            </w:r>
            <w:r w:rsidRPr="00725C8E">
              <w:rPr>
                <w:webHidden/>
              </w:rPr>
            </w:r>
            <w:r w:rsidRPr="00725C8E">
              <w:rPr>
                <w:webHidden/>
              </w:rPr>
              <w:fldChar w:fldCharType="separate"/>
            </w:r>
            <w:r w:rsidR="00351C69">
              <w:rPr>
                <w:webHidden/>
              </w:rPr>
              <w:t>19</w:t>
            </w:r>
            <w:r w:rsidRPr="00725C8E">
              <w:rPr>
                <w:webHidden/>
              </w:rPr>
              <w:fldChar w:fldCharType="end"/>
            </w:r>
          </w:hyperlink>
        </w:p>
        <w:p w14:paraId="6E03C152" w14:textId="50ED41C4" w:rsidR="00725C8E" w:rsidRPr="00725C8E" w:rsidRDefault="00725C8E" w:rsidP="002079EC">
          <w:pPr>
            <w:pStyle w:val="TOC3"/>
            <w:rPr>
              <w:rFonts w:eastAsiaTheme="minorEastAsia"/>
              <w:noProof/>
              <w:kern w:val="2"/>
              <w14:ligatures w14:val="standardContextual"/>
            </w:rPr>
          </w:pPr>
          <w:hyperlink w:anchor="_Toc175211356" w:history="1">
            <w:r w:rsidRPr="00725C8E">
              <w:rPr>
                <w:rStyle w:val="Hyperlink"/>
                <w:rFonts w:ascii="Times New Roman" w:hAnsi="Times New Roman" w:cs="Times New Roman"/>
                <w:bCs/>
                <w:noProof/>
                <w:sz w:val="24"/>
                <w:szCs w:val="24"/>
              </w:rPr>
              <w:t>2.3.1</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Definisi TB Paru</w:t>
            </w:r>
            <w:r w:rsidRPr="00725C8E">
              <w:rPr>
                <w:noProof/>
                <w:webHidden/>
              </w:rPr>
              <w:tab/>
            </w:r>
            <w:r w:rsidRPr="00725C8E">
              <w:rPr>
                <w:noProof/>
                <w:webHidden/>
              </w:rPr>
              <w:fldChar w:fldCharType="begin"/>
            </w:r>
            <w:r w:rsidRPr="00725C8E">
              <w:rPr>
                <w:noProof/>
                <w:webHidden/>
              </w:rPr>
              <w:instrText xml:space="preserve"> PAGEREF _Toc175211356 \h </w:instrText>
            </w:r>
            <w:r w:rsidRPr="00725C8E">
              <w:rPr>
                <w:noProof/>
                <w:webHidden/>
              </w:rPr>
            </w:r>
            <w:r w:rsidRPr="00725C8E">
              <w:rPr>
                <w:noProof/>
                <w:webHidden/>
              </w:rPr>
              <w:fldChar w:fldCharType="separate"/>
            </w:r>
            <w:r w:rsidR="00351C69">
              <w:rPr>
                <w:noProof/>
                <w:webHidden/>
              </w:rPr>
              <w:t>19</w:t>
            </w:r>
            <w:r w:rsidRPr="00725C8E">
              <w:rPr>
                <w:noProof/>
                <w:webHidden/>
              </w:rPr>
              <w:fldChar w:fldCharType="end"/>
            </w:r>
          </w:hyperlink>
        </w:p>
        <w:p w14:paraId="211C59BB" w14:textId="6EE403E4" w:rsidR="00725C8E" w:rsidRPr="00725C8E" w:rsidRDefault="00725C8E" w:rsidP="002079EC">
          <w:pPr>
            <w:pStyle w:val="TOC3"/>
            <w:rPr>
              <w:rFonts w:eastAsiaTheme="minorEastAsia"/>
              <w:noProof/>
              <w:kern w:val="2"/>
              <w14:ligatures w14:val="standardContextual"/>
            </w:rPr>
          </w:pPr>
          <w:hyperlink w:anchor="_Toc175211357" w:history="1">
            <w:r w:rsidRPr="00725C8E">
              <w:rPr>
                <w:rStyle w:val="Hyperlink"/>
                <w:rFonts w:ascii="Times New Roman" w:hAnsi="Times New Roman" w:cs="Times New Roman"/>
                <w:bCs/>
                <w:noProof/>
                <w:sz w:val="24"/>
                <w:szCs w:val="24"/>
              </w:rPr>
              <w:t>2.3.2</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Etiologi TB Paru</w:t>
            </w:r>
            <w:r w:rsidRPr="00725C8E">
              <w:rPr>
                <w:noProof/>
                <w:webHidden/>
              </w:rPr>
              <w:tab/>
            </w:r>
            <w:r w:rsidRPr="00725C8E">
              <w:rPr>
                <w:noProof/>
                <w:webHidden/>
              </w:rPr>
              <w:fldChar w:fldCharType="begin"/>
            </w:r>
            <w:r w:rsidRPr="00725C8E">
              <w:rPr>
                <w:noProof/>
                <w:webHidden/>
              </w:rPr>
              <w:instrText xml:space="preserve"> PAGEREF _Toc175211357 \h </w:instrText>
            </w:r>
            <w:r w:rsidRPr="00725C8E">
              <w:rPr>
                <w:noProof/>
                <w:webHidden/>
              </w:rPr>
            </w:r>
            <w:r w:rsidRPr="00725C8E">
              <w:rPr>
                <w:noProof/>
                <w:webHidden/>
              </w:rPr>
              <w:fldChar w:fldCharType="separate"/>
            </w:r>
            <w:r w:rsidR="00351C69">
              <w:rPr>
                <w:noProof/>
                <w:webHidden/>
              </w:rPr>
              <w:t>19</w:t>
            </w:r>
            <w:r w:rsidRPr="00725C8E">
              <w:rPr>
                <w:noProof/>
                <w:webHidden/>
              </w:rPr>
              <w:fldChar w:fldCharType="end"/>
            </w:r>
          </w:hyperlink>
        </w:p>
        <w:p w14:paraId="57AB26FC" w14:textId="1EB08B97" w:rsidR="00725C8E" w:rsidRPr="00725C8E" w:rsidRDefault="00725C8E" w:rsidP="002079EC">
          <w:pPr>
            <w:pStyle w:val="TOC3"/>
            <w:rPr>
              <w:rFonts w:eastAsiaTheme="minorEastAsia"/>
              <w:noProof/>
              <w:kern w:val="2"/>
              <w14:ligatures w14:val="standardContextual"/>
            </w:rPr>
          </w:pPr>
          <w:hyperlink w:anchor="_Toc175211358" w:history="1">
            <w:r w:rsidRPr="00725C8E">
              <w:rPr>
                <w:rStyle w:val="Hyperlink"/>
                <w:rFonts w:ascii="Times New Roman" w:hAnsi="Times New Roman" w:cs="Times New Roman"/>
                <w:bCs/>
                <w:noProof/>
                <w:sz w:val="24"/>
                <w:szCs w:val="24"/>
                <w:lang w:val="id-ID"/>
              </w:rPr>
              <w:t>2.3.3</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lang w:val="id-ID"/>
              </w:rPr>
              <w:t>Patofisiologi TB Paru</w:t>
            </w:r>
            <w:r w:rsidRPr="00725C8E">
              <w:rPr>
                <w:noProof/>
                <w:webHidden/>
              </w:rPr>
              <w:tab/>
            </w:r>
            <w:r w:rsidRPr="00725C8E">
              <w:rPr>
                <w:noProof/>
                <w:webHidden/>
              </w:rPr>
              <w:fldChar w:fldCharType="begin"/>
            </w:r>
            <w:r w:rsidRPr="00725C8E">
              <w:rPr>
                <w:noProof/>
                <w:webHidden/>
              </w:rPr>
              <w:instrText xml:space="preserve"> PAGEREF _Toc175211358 \h </w:instrText>
            </w:r>
            <w:r w:rsidRPr="00725C8E">
              <w:rPr>
                <w:noProof/>
                <w:webHidden/>
              </w:rPr>
            </w:r>
            <w:r w:rsidRPr="00725C8E">
              <w:rPr>
                <w:noProof/>
                <w:webHidden/>
              </w:rPr>
              <w:fldChar w:fldCharType="separate"/>
            </w:r>
            <w:r w:rsidR="00351C69">
              <w:rPr>
                <w:noProof/>
                <w:webHidden/>
              </w:rPr>
              <w:t>20</w:t>
            </w:r>
            <w:r w:rsidRPr="00725C8E">
              <w:rPr>
                <w:noProof/>
                <w:webHidden/>
              </w:rPr>
              <w:fldChar w:fldCharType="end"/>
            </w:r>
          </w:hyperlink>
        </w:p>
        <w:p w14:paraId="5C037965" w14:textId="5921DB5F" w:rsidR="00725C8E" w:rsidRPr="00725C8E" w:rsidRDefault="00725C8E" w:rsidP="002079EC">
          <w:pPr>
            <w:pStyle w:val="TOC3"/>
            <w:rPr>
              <w:rFonts w:eastAsiaTheme="minorEastAsia"/>
              <w:noProof/>
              <w:kern w:val="2"/>
              <w14:ligatures w14:val="standardContextual"/>
            </w:rPr>
          </w:pPr>
          <w:hyperlink w:anchor="_Toc175211359" w:history="1">
            <w:r w:rsidRPr="00725C8E">
              <w:rPr>
                <w:rStyle w:val="Hyperlink"/>
                <w:rFonts w:ascii="Times New Roman" w:hAnsi="Times New Roman" w:cs="Times New Roman"/>
                <w:bCs/>
                <w:noProof/>
                <w:sz w:val="24"/>
                <w:szCs w:val="24"/>
              </w:rPr>
              <w:t>2.3.4</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Klasifikasi TB Paru</w:t>
            </w:r>
            <w:r w:rsidRPr="00725C8E">
              <w:rPr>
                <w:noProof/>
                <w:webHidden/>
              </w:rPr>
              <w:tab/>
            </w:r>
            <w:r w:rsidRPr="00725C8E">
              <w:rPr>
                <w:noProof/>
                <w:webHidden/>
              </w:rPr>
              <w:fldChar w:fldCharType="begin"/>
            </w:r>
            <w:r w:rsidRPr="00725C8E">
              <w:rPr>
                <w:noProof/>
                <w:webHidden/>
              </w:rPr>
              <w:instrText xml:space="preserve"> PAGEREF _Toc175211359 \h </w:instrText>
            </w:r>
            <w:r w:rsidRPr="00725C8E">
              <w:rPr>
                <w:noProof/>
                <w:webHidden/>
              </w:rPr>
            </w:r>
            <w:r w:rsidRPr="00725C8E">
              <w:rPr>
                <w:noProof/>
                <w:webHidden/>
              </w:rPr>
              <w:fldChar w:fldCharType="separate"/>
            </w:r>
            <w:r w:rsidR="00351C69">
              <w:rPr>
                <w:noProof/>
                <w:webHidden/>
              </w:rPr>
              <w:t>22</w:t>
            </w:r>
            <w:r w:rsidRPr="00725C8E">
              <w:rPr>
                <w:noProof/>
                <w:webHidden/>
              </w:rPr>
              <w:fldChar w:fldCharType="end"/>
            </w:r>
          </w:hyperlink>
        </w:p>
        <w:p w14:paraId="0C550E75" w14:textId="57768B01" w:rsidR="00725C8E" w:rsidRPr="00725C8E" w:rsidRDefault="00725C8E" w:rsidP="002079EC">
          <w:pPr>
            <w:pStyle w:val="TOC3"/>
            <w:rPr>
              <w:rFonts w:eastAsiaTheme="minorEastAsia"/>
              <w:noProof/>
              <w:kern w:val="2"/>
              <w14:ligatures w14:val="standardContextual"/>
            </w:rPr>
          </w:pPr>
          <w:hyperlink w:anchor="_Toc175211360" w:history="1">
            <w:r w:rsidRPr="00725C8E">
              <w:rPr>
                <w:rStyle w:val="Hyperlink"/>
                <w:rFonts w:ascii="Times New Roman" w:hAnsi="Times New Roman" w:cs="Times New Roman"/>
                <w:bCs/>
                <w:noProof/>
                <w:sz w:val="24"/>
                <w:szCs w:val="24"/>
              </w:rPr>
              <w:t>2.3.5</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Pengobatan TB Paru</w:t>
            </w:r>
            <w:r w:rsidRPr="00725C8E">
              <w:rPr>
                <w:noProof/>
                <w:webHidden/>
              </w:rPr>
              <w:tab/>
            </w:r>
            <w:r w:rsidRPr="00725C8E">
              <w:rPr>
                <w:noProof/>
                <w:webHidden/>
              </w:rPr>
              <w:fldChar w:fldCharType="begin"/>
            </w:r>
            <w:r w:rsidRPr="00725C8E">
              <w:rPr>
                <w:noProof/>
                <w:webHidden/>
              </w:rPr>
              <w:instrText xml:space="preserve"> PAGEREF _Toc175211360 \h </w:instrText>
            </w:r>
            <w:r w:rsidRPr="00725C8E">
              <w:rPr>
                <w:noProof/>
                <w:webHidden/>
              </w:rPr>
            </w:r>
            <w:r w:rsidRPr="00725C8E">
              <w:rPr>
                <w:noProof/>
                <w:webHidden/>
              </w:rPr>
              <w:fldChar w:fldCharType="separate"/>
            </w:r>
            <w:r w:rsidR="00351C69">
              <w:rPr>
                <w:noProof/>
                <w:webHidden/>
              </w:rPr>
              <w:t>24</w:t>
            </w:r>
            <w:r w:rsidRPr="00725C8E">
              <w:rPr>
                <w:noProof/>
                <w:webHidden/>
              </w:rPr>
              <w:fldChar w:fldCharType="end"/>
            </w:r>
          </w:hyperlink>
        </w:p>
        <w:p w14:paraId="36184E29" w14:textId="4645AB1D" w:rsidR="00725C8E" w:rsidRPr="00725C8E" w:rsidRDefault="00725C8E" w:rsidP="007F5E0E">
          <w:pPr>
            <w:pStyle w:val="TOC2"/>
            <w:rPr>
              <w:rFonts w:eastAsiaTheme="minorEastAsia"/>
              <w:kern w:val="2"/>
              <w14:ligatures w14:val="standardContextual"/>
            </w:rPr>
          </w:pPr>
          <w:hyperlink w:anchor="_Toc175211361" w:history="1">
            <w:r w:rsidRPr="00725C8E">
              <w:rPr>
                <w:rStyle w:val="Hyperlink"/>
              </w:rPr>
              <w:t>2.4</w:t>
            </w:r>
            <w:r w:rsidRPr="00725C8E">
              <w:rPr>
                <w:rFonts w:eastAsiaTheme="minorEastAsia"/>
                <w:kern w:val="2"/>
                <w14:ligatures w14:val="standardContextual"/>
              </w:rPr>
              <w:tab/>
            </w:r>
            <w:r w:rsidRPr="00725C8E">
              <w:rPr>
                <w:rStyle w:val="Hyperlink"/>
              </w:rPr>
              <w:t xml:space="preserve">Teori Keperawatan </w:t>
            </w:r>
            <w:r w:rsidRPr="00725C8E">
              <w:rPr>
                <w:rStyle w:val="Hyperlink"/>
                <w:i/>
                <w:iCs/>
              </w:rPr>
              <w:t>Self-Efficacy</w:t>
            </w:r>
            <w:r w:rsidRPr="00725C8E">
              <w:rPr>
                <w:rStyle w:val="Hyperlink"/>
              </w:rPr>
              <w:t xml:space="preserve"> Bandura 1997</w:t>
            </w:r>
            <w:r w:rsidRPr="00725C8E">
              <w:rPr>
                <w:webHidden/>
              </w:rPr>
              <w:tab/>
            </w:r>
            <w:r w:rsidRPr="00725C8E">
              <w:rPr>
                <w:webHidden/>
              </w:rPr>
              <w:fldChar w:fldCharType="begin"/>
            </w:r>
            <w:r w:rsidRPr="00725C8E">
              <w:rPr>
                <w:webHidden/>
              </w:rPr>
              <w:instrText xml:space="preserve"> PAGEREF _Toc175211361 \h </w:instrText>
            </w:r>
            <w:r w:rsidRPr="00725C8E">
              <w:rPr>
                <w:webHidden/>
              </w:rPr>
            </w:r>
            <w:r w:rsidRPr="00725C8E">
              <w:rPr>
                <w:webHidden/>
              </w:rPr>
              <w:fldChar w:fldCharType="separate"/>
            </w:r>
            <w:r w:rsidR="00351C69">
              <w:rPr>
                <w:webHidden/>
              </w:rPr>
              <w:t>30</w:t>
            </w:r>
            <w:r w:rsidRPr="00725C8E">
              <w:rPr>
                <w:webHidden/>
              </w:rPr>
              <w:fldChar w:fldCharType="end"/>
            </w:r>
          </w:hyperlink>
        </w:p>
        <w:p w14:paraId="5D7B4273" w14:textId="2CC4780D" w:rsidR="00725C8E" w:rsidRPr="00725C8E" w:rsidRDefault="00725C8E" w:rsidP="007F5E0E">
          <w:pPr>
            <w:pStyle w:val="TOC2"/>
            <w:rPr>
              <w:rFonts w:eastAsiaTheme="minorEastAsia"/>
              <w:kern w:val="2"/>
              <w14:ligatures w14:val="standardContextual"/>
            </w:rPr>
          </w:pPr>
          <w:hyperlink w:anchor="_Toc175211362" w:history="1">
            <w:r w:rsidRPr="00725C8E">
              <w:rPr>
                <w:rStyle w:val="Hyperlink"/>
              </w:rPr>
              <w:t>2.5</w:t>
            </w:r>
            <w:r w:rsidRPr="00725C8E">
              <w:rPr>
                <w:rFonts w:eastAsiaTheme="minorEastAsia"/>
                <w:kern w:val="2"/>
                <w14:ligatures w14:val="standardContextual"/>
              </w:rPr>
              <w:tab/>
            </w:r>
            <w:r w:rsidRPr="00725C8E">
              <w:rPr>
                <w:rStyle w:val="Hyperlink"/>
              </w:rPr>
              <w:t>Hubungan Antar Konsep</w:t>
            </w:r>
            <w:r w:rsidRPr="00725C8E">
              <w:rPr>
                <w:webHidden/>
              </w:rPr>
              <w:tab/>
            </w:r>
            <w:r w:rsidRPr="00725C8E">
              <w:rPr>
                <w:webHidden/>
              </w:rPr>
              <w:fldChar w:fldCharType="begin"/>
            </w:r>
            <w:r w:rsidRPr="00725C8E">
              <w:rPr>
                <w:webHidden/>
              </w:rPr>
              <w:instrText xml:space="preserve"> PAGEREF _Toc175211362 \h </w:instrText>
            </w:r>
            <w:r w:rsidRPr="00725C8E">
              <w:rPr>
                <w:webHidden/>
              </w:rPr>
            </w:r>
            <w:r w:rsidRPr="00725C8E">
              <w:rPr>
                <w:webHidden/>
              </w:rPr>
              <w:fldChar w:fldCharType="separate"/>
            </w:r>
            <w:r w:rsidR="00351C69">
              <w:rPr>
                <w:webHidden/>
              </w:rPr>
              <w:t>31</w:t>
            </w:r>
            <w:r w:rsidRPr="00725C8E">
              <w:rPr>
                <w:webHidden/>
              </w:rPr>
              <w:fldChar w:fldCharType="end"/>
            </w:r>
          </w:hyperlink>
        </w:p>
        <w:p w14:paraId="5CB12186" w14:textId="5ACD4F31" w:rsidR="00725C8E" w:rsidRPr="00725C8E" w:rsidRDefault="00725C8E" w:rsidP="007F5E0E">
          <w:pPr>
            <w:pStyle w:val="TOC2"/>
            <w:rPr>
              <w:rFonts w:eastAsiaTheme="minorEastAsia"/>
              <w:kern w:val="2"/>
              <w14:ligatures w14:val="standardContextual"/>
            </w:rPr>
          </w:pPr>
          <w:hyperlink w:anchor="_Toc175211363" w:history="1">
            <w:r w:rsidRPr="00725C8E">
              <w:rPr>
                <w:rStyle w:val="Hyperlink"/>
              </w:rPr>
              <w:t>2.6</w:t>
            </w:r>
            <w:r w:rsidRPr="00725C8E">
              <w:rPr>
                <w:rFonts w:eastAsiaTheme="minorEastAsia"/>
                <w:kern w:val="2"/>
                <w14:ligatures w14:val="standardContextual"/>
              </w:rPr>
              <w:tab/>
            </w:r>
            <w:r w:rsidRPr="00725C8E">
              <w:rPr>
                <w:rStyle w:val="Hyperlink"/>
              </w:rPr>
              <w:t>Referensi Jurnal</w:t>
            </w:r>
            <w:r w:rsidRPr="00725C8E">
              <w:rPr>
                <w:webHidden/>
              </w:rPr>
              <w:tab/>
            </w:r>
            <w:r w:rsidRPr="00725C8E">
              <w:rPr>
                <w:webHidden/>
              </w:rPr>
              <w:fldChar w:fldCharType="begin"/>
            </w:r>
            <w:r w:rsidRPr="00725C8E">
              <w:rPr>
                <w:webHidden/>
              </w:rPr>
              <w:instrText xml:space="preserve"> PAGEREF _Toc175211363 \h </w:instrText>
            </w:r>
            <w:r w:rsidRPr="00725C8E">
              <w:rPr>
                <w:webHidden/>
              </w:rPr>
            </w:r>
            <w:r w:rsidRPr="00725C8E">
              <w:rPr>
                <w:webHidden/>
              </w:rPr>
              <w:fldChar w:fldCharType="separate"/>
            </w:r>
            <w:r w:rsidR="00351C69">
              <w:rPr>
                <w:webHidden/>
              </w:rPr>
              <w:t>33</w:t>
            </w:r>
            <w:r w:rsidRPr="00725C8E">
              <w:rPr>
                <w:webHidden/>
              </w:rPr>
              <w:fldChar w:fldCharType="end"/>
            </w:r>
          </w:hyperlink>
        </w:p>
        <w:p w14:paraId="125FF32A" w14:textId="43C25129" w:rsidR="00725C8E" w:rsidRPr="00725C8E" w:rsidRDefault="00725C8E" w:rsidP="00D00146">
          <w:pPr>
            <w:pStyle w:val="TOC1"/>
            <w:rPr>
              <w:rFonts w:eastAsiaTheme="minorEastAsia"/>
              <w:kern w:val="2"/>
              <w14:ligatures w14:val="standardContextual"/>
            </w:rPr>
          </w:pPr>
          <w:hyperlink w:anchor="_Toc175211364" w:history="1">
            <w:r w:rsidRPr="00725C8E">
              <w:rPr>
                <w:rStyle w:val="Hyperlink"/>
                <w:lang w:val="id-ID"/>
              </w:rPr>
              <w:t>BAB 3</w:t>
            </w:r>
            <w:r w:rsidRPr="00725C8E">
              <w:rPr>
                <w:rFonts w:eastAsiaTheme="minorEastAsia"/>
                <w:kern w:val="2"/>
                <w14:ligatures w14:val="standardContextual"/>
              </w:rPr>
              <w:tab/>
            </w:r>
            <w:r w:rsidRPr="00725C8E">
              <w:rPr>
                <w:rStyle w:val="Hyperlink"/>
                <w:lang w:val="id-ID"/>
              </w:rPr>
              <w:t>KERANGKA KONSEPTUAL DAN HIPOTESIS PENELITIAN</w:t>
            </w:r>
            <w:r w:rsidRPr="00725C8E">
              <w:rPr>
                <w:webHidden/>
              </w:rPr>
              <w:tab/>
            </w:r>
            <w:r w:rsidRPr="00725C8E">
              <w:rPr>
                <w:webHidden/>
              </w:rPr>
              <w:fldChar w:fldCharType="begin"/>
            </w:r>
            <w:r w:rsidRPr="00725C8E">
              <w:rPr>
                <w:webHidden/>
              </w:rPr>
              <w:instrText xml:space="preserve"> PAGEREF _Toc175211364 \h </w:instrText>
            </w:r>
            <w:r w:rsidRPr="00725C8E">
              <w:rPr>
                <w:webHidden/>
              </w:rPr>
            </w:r>
            <w:r w:rsidRPr="00725C8E">
              <w:rPr>
                <w:webHidden/>
              </w:rPr>
              <w:fldChar w:fldCharType="separate"/>
            </w:r>
            <w:r w:rsidR="00351C69">
              <w:rPr>
                <w:webHidden/>
              </w:rPr>
              <w:t>38</w:t>
            </w:r>
            <w:r w:rsidRPr="00725C8E">
              <w:rPr>
                <w:webHidden/>
              </w:rPr>
              <w:fldChar w:fldCharType="end"/>
            </w:r>
          </w:hyperlink>
        </w:p>
        <w:p w14:paraId="060051CD" w14:textId="5955F1A9" w:rsidR="00725C8E" w:rsidRPr="00725C8E" w:rsidRDefault="00725C8E" w:rsidP="007F5E0E">
          <w:pPr>
            <w:pStyle w:val="TOC2"/>
            <w:rPr>
              <w:rFonts w:eastAsiaTheme="minorEastAsia"/>
              <w:kern w:val="2"/>
              <w14:ligatures w14:val="standardContextual"/>
            </w:rPr>
          </w:pPr>
          <w:hyperlink w:anchor="_Toc175211365" w:history="1">
            <w:r w:rsidRPr="00725C8E">
              <w:rPr>
                <w:rStyle w:val="Hyperlink"/>
                <w:lang w:val="sv-SE"/>
              </w:rPr>
              <w:t>3.1</w:t>
            </w:r>
            <w:r w:rsidRPr="00725C8E">
              <w:rPr>
                <w:rFonts w:eastAsiaTheme="minorEastAsia"/>
                <w:kern w:val="2"/>
                <w14:ligatures w14:val="standardContextual"/>
              </w:rPr>
              <w:tab/>
            </w:r>
            <w:r w:rsidRPr="00725C8E">
              <w:rPr>
                <w:rStyle w:val="Hyperlink"/>
                <w:lang w:val="sv-SE"/>
              </w:rPr>
              <w:t>Kerangka Konseptual</w:t>
            </w:r>
            <w:r w:rsidRPr="00725C8E">
              <w:rPr>
                <w:webHidden/>
              </w:rPr>
              <w:tab/>
            </w:r>
            <w:r w:rsidRPr="00725C8E">
              <w:rPr>
                <w:webHidden/>
              </w:rPr>
              <w:fldChar w:fldCharType="begin"/>
            </w:r>
            <w:r w:rsidRPr="00725C8E">
              <w:rPr>
                <w:webHidden/>
              </w:rPr>
              <w:instrText xml:space="preserve"> PAGEREF _Toc175211365 \h </w:instrText>
            </w:r>
            <w:r w:rsidRPr="00725C8E">
              <w:rPr>
                <w:webHidden/>
              </w:rPr>
            </w:r>
            <w:r w:rsidRPr="00725C8E">
              <w:rPr>
                <w:webHidden/>
              </w:rPr>
              <w:fldChar w:fldCharType="separate"/>
            </w:r>
            <w:r w:rsidR="00351C69">
              <w:rPr>
                <w:webHidden/>
              </w:rPr>
              <w:t>38</w:t>
            </w:r>
            <w:r w:rsidRPr="00725C8E">
              <w:rPr>
                <w:webHidden/>
              </w:rPr>
              <w:fldChar w:fldCharType="end"/>
            </w:r>
          </w:hyperlink>
        </w:p>
        <w:p w14:paraId="554EDA25" w14:textId="0A0C15D5" w:rsidR="00725C8E" w:rsidRPr="00725C8E" w:rsidRDefault="00725C8E" w:rsidP="007F5E0E">
          <w:pPr>
            <w:pStyle w:val="TOC2"/>
            <w:rPr>
              <w:rFonts w:eastAsiaTheme="minorEastAsia"/>
              <w:kern w:val="2"/>
              <w14:ligatures w14:val="standardContextual"/>
            </w:rPr>
          </w:pPr>
          <w:hyperlink w:anchor="_Toc175211366" w:history="1">
            <w:r w:rsidRPr="00725C8E">
              <w:rPr>
                <w:rStyle w:val="Hyperlink"/>
                <w:lang w:val="id-ID" w:eastAsia="id-ID"/>
              </w:rPr>
              <w:t>3.2</w:t>
            </w:r>
            <w:r w:rsidRPr="00725C8E">
              <w:rPr>
                <w:rFonts w:eastAsiaTheme="minorEastAsia"/>
                <w:kern w:val="2"/>
                <w14:ligatures w14:val="standardContextual"/>
              </w:rPr>
              <w:tab/>
            </w:r>
            <w:r w:rsidRPr="00725C8E">
              <w:rPr>
                <w:rStyle w:val="Hyperlink"/>
                <w:lang w:val="id-ID" w:eastAsia="id-ID"/>
              </w:rPr>
              <w:t>Hipotesis Penelitian</w:t>
            </w:r>
            <w:r w:rsidRPr="00725C8E">
              <w:rPr>
                <w:webHidden/>
              </w:rPr>
              <w:tab/>
            </w:r>
            <w:r w:rsidRPr="00725C8E">
              <w:rPr>
                <w:webHidden/>
              </w:rPr>
              <w:fldChar w:fldCharType="begin"/>
            </w:r>
            <w:r w:rsidRPr="00725C8E">
              <w:rPr>
                <w:webHidden/>
              </w:rPr>
              <w:instrText xml:space="preserve"> PAGEREF _Toc175211366 \h </w:instrText>
            </w:r>
            <w:r w:rsidRPr="00725C8E">
              <w:rPr>
                <w:webHidden/>
              </w:rPr>
            </w:r>
            <w:r w:rsidRPr="00725C8E">
              <w:rPr>
                <w:webHidden/>
              </w:rPr>
              <w:fldChar w:fldCharType="separate"/>
            </w:r>
            <w:r w:rsidR="00351C69">
              <w:rPr>
                <w:webHidden/>
              </w:rPr>
              <w:t>39</w:t>
            </w:r>
            <w:r w:rsidRPr="00725C8E">
              <w:rPr>
                <w:webHidden/>
              </w:rPr>
              <w:fldChar w:fldCharType="end"/>
            </w:r>
          </w:hyperlink>
        </w:p>
        <w:p w14:paraId="4D13B1E1" w14:textId="15ABF106" w:rsidR="00725C8E" w:rsidRPr="00725C8E" w:rsidRDefault="00725C8E" w:rsidP="00D00146">
          <w:pPr>
            <w:pStyle w:val="TOC1"/>
            <w:rPr>
              <w:rFonts w:eastAsiaTheme="minorEastAsia"/>
              <w:kern w:val="2"/>
              <w14:ligatures w14:val="standardContextual"/>
            </w:rPr>
          </w:pPr>
          <w:hyperlink w:anchor="_Toc175211367" w:history="1">
            <w:r w:rsidRPr="00725C8E">
              <w:rPr>
                <w:rStyle w:val="Hyperlink"/>
                <w:lang w:val="sv-SE"/>
              </w:rPr>
              <w:t>BAB 4</w:t>
            </w:r>
            <w:r w:rsidRPr="00725C8E">
              <w:rPr>
                <w:rFonts w:eastAsiaTheme="minorEastAsia"/>
                <w:kern w:val="2"/>
                <w14:ligatures w14:val="standardContextual"/>
              </w:rPr>
              <w:tab/>
            </w:r>
            <w:r w:rsidRPr="00725C8E">
              <w:rPr>
                <w:rStyle w:val="Hyperlink"/>
                <w:lang w:val="sv-SE"/>
              </w:rPr>
              <w:t>METODE PENELITIAN</w:t>
            </w:r>
            <w:r w:rsidRPr="00725C8E">
              <w:rPr>
                <w:webHidden/>
              </w:rPr>
              <w:tab/>
            </w:r>
            <w:r w:rsidRPr="00725C8E">
              <w:rPr>
                <w:webHidden/>
              </w:rPr>
              <w:fldChar w:fldCharType="begin"/>
            </w:r>
            <w:r w:rsidRPr="00725C8E">
              <w:rPr>
                <w:webHidden/>
              </w:rPr>
              <w:instrText xml:space="preserve"> PAGEREF _Toc175211367 \h </w:instrText>
            </w:r>
            <w:r w:rsidRPr="00725C8E">
              <w:rPr>
                <w:webHidden/>
              </w:rPr>
            </w:r>
            <w:r w:rsidRPr="00725C8E">
              <w:rPr>
                <w:webHidden/>
              </w:rPr>
              <w:fldChar w:fldCharType="separate"/>
            </w:r>
            <w:r w:rsidR="00351C69">
              <w:rPr>
                <w:webHidden/>
              </w:rPr>
              <w:t>40</w:t>
            </w:r>
            <w:r w:rsidRPr="00725C8E">
              <w:rPr>
                <w:webHidden/>
              </w:rPr>
              <w:fldChar w:fldCharType="end"/>
            </w:r>
          </w:hyperlink>
        </w:p>
        <w:p w14:paraId="079BE8EC" w14:textId="39DBF422" w:rsidR="00725C8E" w:rsidRPr="00725C8E" w:rsidRDefault="00725C8E" w:rsidP="007F5E0E">
          <w:pPr>
            <w:pStyle w:val="TOC2"/>
            <w:rPr>
              <w:rFonts w:eastAsiaTheme="minorEastAsia"/>
              <w:kern w:val="2"/>
              <w14:ligatures w14:val="standardContextual"/>
            </w:rPr>
          </w:pPr>
          <w:hyperlink w:anchor="_Toc175211368" w:history="1">
            <w:r w:rsidRPr="00725C8E">
              <w:rPr>
                <w:rStyle w:val="Hyperlink"/>
                <w:lang w:val="sv-SE"/>
              </w:rPr>
              <w:t>4.1</w:t>
            </w:r>
            <w:r w:rsidRPr="00725C8E">
              <w:rPr>
                <w:rFonts w:eastAsiaTheme="minorEastAsia"/>
                <w:kern w:val="2"/>
                <w14:ligatures w14:val="standardContextual"/>
              </w:rPr>
              <w:tab/>
            </w:r>
            <w:r w:rsidRPr="00725C8E">
              <w:rPr>
                <w:rStyle w:val="Hyperlink"/>
                <w:lang w:val="sv-SE"/>
              </w:rPr>
              <w:t>Desain Penelitian</w:t>
            </w:r>
            <w:r w:rsidRPr="00725C8E">
              <w:rPr>
                <w:webHidden/>
              </w:rPr>
              <w:tab/>
            </w:r>
            <w:r w:rsidRPr="00725C8E">
              <w:rPr>
                <w:webHidden/>
              </w:rPr>
              <w:fldChar w:fldCharType="begin"/>
            </w:r>
            <w:r w:rsidRPr="00725C8E">
              <w:rPr>
                <w:webHidden/>
              </w:rPr>
              <w:instrText xml:space="preserve"> PAGEREF _Toc175211368 \h </w:instrText>
            </w:r>
            <w:r w:rsidRPr="00725C8E">
              <w:rPr>
                <w:webHidden/>
              </w:rPr>
            </w:r>
            <w:r w:rsidRPr="00725C8E">
              <w:rPr>
                <w:webHidden/>
              </w:rPr>
              <w:fldChar w:fldCharType="separate"/>
            </w:r>
            <w:r w:rsidR="00351C69">
              <w:rPr>
                <w:webHidden/>
              </w:rPr>
              <w:t>40</w:t>
            </w:r>
            <w:r w:rsidRPr="00725C8E">
              <w:rPr>
                <w:webHidden/>
              </w:rPr>
              <w:fldChar w:fldCharType="end"/>
            </w:r>
          </w:hyperlink>
        </w:p>
        <w:p w14:paraId="03435398" w14:textId="74EED1CA" w:rsidR="00725C8E" w:rsidRPr="00725C8E" w:rsidRDefault="00725C8E" w:rsidP="007F5E0E">
          <w:pPr>
            <w:pStyle w:val="TOC2"/>
            <w:rPr>
              <w:rFonts w:eastAsiaTheme="minorEastAsia"/>
              <w:kern w:val="2"/>
              <w14:ligatures w14:val="standardContextual"/>
            </w:rPr>
          </w:pPr>
          <w:hyperlink w:anchor="_Toc175211369" w:history="1">
            <w:r w:rsidRPr="00725C8E">
              <w:rPr>
                <w:rStyle w:val="Hyperlink"/>
              </w:rPr>
              <w:t>4.2</w:t>
            </w:r>
            <w:r w:rsidRPr="00725C8E">
              <w:rPr>
                <w:rFonts w:eastAsiaTheme="minorEastAsia"/>
                <w:kern w:val="2"/>
                <w14:ligatures w14:val="standardContextual"/>
              </w:rPr>
              <w:tab/>
            </w:r>
            <w:r w:rsidRPr="00725C8E">
              <w:rPr>
                <w:rStyle w:val="Hyperlink"/>
              </w:rPr>
              <w:t>Kerangka Operasional</w:t>
            </w:r>
            <w:r w:rsidRPr="00725C8E">
              <w:rPr>
                <w:webHidden/>
              </w:rPr>
              <w:tab/>
            </w:r>
            <w:r w:rsidRPr="00725C8E">
              <w:rPr>
                <w:webHidden/>
              </w:rPr>
              <w:fldChar w:fldCharType="begin"/>
            </w:r>
            <w:r w:rsidRPr="00725C8E">
              <w:rPr>
                <w:webHidden/>
              </w:rPr>
              <w:instrText xml:space="preserve"> PAGEREF _Toc175211369 \h </w:instrText>
            </w:r>
            <w:r w:rsidRPr="00725C8E">
              <w:rPr>
                <w:webHidden/>
              </w:rPr>
            </w:r>
            <w:r w:rsidRPr="00725C8E">
              <w:rPr>
                <w:webHidden/>
              </w:rPr>
              <w:fldChar w:fldCharType="separate"/>
            </w:r>
            <w:r w:rsidR="00351C69">
              <w:rPr>
                <w:webHidden/>
              </w:rPr>
              <w:t>41</w:t>
            </w:r>
            <w:r w:rsidRPr="00725C8E">
              <w:rPr>
                <w:webHidden/>
              </w:rPr>
              <w:fldChar w:fldCharType="end"/>
            </w:r>
          </w:hyperlink>
        </w:p>
        <w:p w14:paraId="48EAA7FD" w14:textId="754A31D7" w:rsidR="00725C8E" w:rsidRPr="00725C8E" w:rsidRDefault="00725C8E" w:rsidP="007F5E0E">
          <w:pPr>
            <w:pStyle w:val="TOC2"/>
            <w:rPr>
              <w:rFonts w:eastAsiaTheme="minorEastAsia"/>
              <w:kern w:val="2"/>
              <w14:ligatures w14:val="standardContextual"/>
            </w:rPr>
          </w:pPr>
          <w:hyperlink w:anchor="_Toc175211370" w:history="1">
            <w:r w:rsidRPr="00725C8E">
              <w:rPr>
                <w:rStyle w:val="Hyperlink"/>
              </w:rPr>
              <w:t>4.3</w:t>
            </w:r>
            <w:r w:rsidRPr="00725C8E">
              <w:rPr>
                <w:rFonts w:eastAsiaTheme="minorEastAsia"/>
                <w:kern w:val="2"/>
                <w14:ligatures w14:val="standardContextual"/>
              </w:rPr>
              <w:tab/>
            </w:r>
            <w:r w:rsidRPr="00725C8E">
              <w:rPr>
                <w:rStyle w:val="Hyperlink"/>
                <w:iCs/>
              </w:rPr>
              <w:t>Tempat dan Waktu Penelitian</w:t>
            </w:r>
            <w:r w:rsidRPr="00725C8E">
              <w:rPr>
                <w:webHidden/>
              </w:rPr>
              <w:tab/>
            </w:r>
            <w:r w:rsidRPr="00725C8E">
              <w:rPr>
                <w:webHidden/>
              </w:rPr>
              <w:fldChar w:fldCharType="begin"/>
            </w:r>
            <w:r w:rsidRPr="00725C8E">
              <w:rPr>
                <w:webHidden/>
              </w:rPr>
              <w:instrText xml:space="preserve"> PAGEREF _Toc175211370 \h </w:instrText>
            </w:r>
            <w:r w:rsidRPr="00725C8E">
              <w:rPr>
                <w:webHidden/>
              </w:rPr>
            </w:r>
            <w:r w:rsidRPr="00725C8E">
              <w:rPr>
                <w:webHidden/>
              </w:rPr>
              <w:fldChar w:fldCharType="separate"/>
            </w:r>
            <w:r w:rsidR="00351C69">
              <w:rPr>
                <w:webHidden/>
              </w:rPr>
              <w:t>42</w:t>
            </w:r>
            <w:r w:rsidRPr="00725C8E">
              <w:rPr>
                <w:webHidden/>
              </w:rPr>
              <w:fldChar w:fldCharType="end"/>
            </w:r>
          </w:hyperlink>
        </w:p>
        <w:p w14:paraId="6D3B7079" w14:textId="1A7D7951" w:rsidR="00725C8E" w:rsidRPr="00725C8E" w:rsidRDefault="00725C8E" w:rsidP="002079EC">
          <w:pPr>
            <w:pStyle w:val="TOC3"/>
            <w:rPr>
              <w:rFonts w:eastAsiaTheme="minorEastAsia"/>
              <w:noProof/>
              <w:kern w:val="2"/>
              <w14:ligatures w14:val="standardContextual"/>
            </w:rPr>
          </w:pPr>
          <w:hyperlink w:anchor="_Toc175211371" w:history="1">
            <w:r w:rsidRPr="00725C8E">
              <w:rPr>
                <w:rStyle w:val="Hyperlink"/>
                <w:rFonts w:ascii="Times New Roman" w:hAnsi="Times New Roman" w:cs="Times New Roman"/>
                <w:bCs/>
                <w:noProof/>
                <w:sz w:val="24"/>
                <w:szCs w:val="24"/>
                <w:lang w:val="id-ID"/>
              </w:rPr>
              <w:t>4.3.1</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lang w:val="id-ID"/>
              </w:rPr>
              <w:t>Tempat Penelitian</w:t>
            </w:r>
            <w:r w:rsidRPr="00725C8E">
              <w:rPr>
                <w:noProof/>
                <w:webHidden/>
              </w:rPr>
              <w:tab/>
            </w:r>
            <w:r w:rsidRPr="00725C8E">
              <w:rPr>
                <w:noProof/>
                <w:webHidden/>
              </w:rPr>
              <w:fldChar w:fldCharType="begin"/>
            </w:r>
            <w:r w:rsidRPr="00725C8E">
              <w:rPr>
                <w:noProof/>
                <w:webHidden/>
              </w:rPr>
              <w:instrText xml:space="preserve"> PAGEREF _Toc175211371 \h </w:instrText>
            </w:r>
            <w:r w:rsidRPr="00725C8E">
              <w:rPr>
                <w:noProof/>
                <w:webHidden/>
              </w:rPr>
            </w:r>
            <w:r w:rsidRPr="00725C8E">
              <w:rPr>
                <w:noProof/>
                <w:webHidden/>
              </w:rPr>
              <w:fldChar w:fldCharType="separate"/>
            </w:r>
            <w:r w:rsidR="00351C69">
              <w:rPr>
                <w:noProof/>
                <w:webHidden/>
              </w:rPr>
              <w:t>42</w:t>
            </w:r>
            <w:r w:rsidRPr="00725C8E">
              <w:rPr>
                <w:noProof/>
                <w:webHidden/>
              </w:rPr>
              <w:fldChar w:fldCharType="end"/>
            </w:r>
          </w:hyperlink>
        </w:p>
        <w:p w14:paraId="1C56C174" w14:textId="5BD1AC0F" w:rsidR="00725C8E" w:rsidRPr="00725C8E" w:rsidRDefault="00725C8E" w:rsidP="002079EC">
          <w:pPr>
            <w:pStyle w:val="TOC3"/>
            <w:rPr>
              <w:rFonts w:eastAsiaTheme="minorEastAsia"/>
              <w:noProof/>
              <w:kern w:val="2"/>
              <w14:ligatures w14:val="standardContextual"/>
            </w:rPr>
          </w:pPr>
          <w:hyperlink w:anchor="_Toc175211372" w:history="1">
            <w:r w:rsidRPr="00725C8E">
              <w:rPr>
                <w:rStyle w:val="Hyperlink"/>
                <w:rFonts w:ascii="Times New Roman" w:hAnsi="Times New Roman" w:cs="Times New Roman"/>
                <w:bCs/>
                <w:noProof/>
                <w:sz w:val="24"/>
                <w:szCs w:val="24"/>
                <w:lang w:val="id-ID"/>
              </w:rPr>
              <w:t>4.3.2</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lang w:val="id-ID"/>
              </w:rPr>
              <w:t>Waktu Penelitian</w:t>
            </w:r>
            <w:r w:rsidRPr="00725C8E">
              <w:rPr>
                <w:noProof/>
                <w:webHidden/>
              </w:rPr>
              <w:tab/>
            </w:r>
            <w:r w:rsidRPr="00725C8E">
              <w:rPr>
                <w:noProof/>
                <w:webHidden/>
              </w:rPr>
              <w:fldChar w:fldCharType="begin"/>
            </w:r>
            <w:r w:rsidRPr="00725C8E">
              <w:rPr>
                <w:noProof/>
                <w:webHidden/>
              </w:rPr>
              <w:instrText xml:space="preserve"> PAGEREF _Toc175211372 \h </w:instrText>
            </w:r>
            <w:r w:rsidRPr="00725C8E">
              <w:rPr>
                <w:noProof/>
                <w:webHidden/>
              </w:rPr>
            </w:r>
            <w:r w:rsidRPr="00725C8E">
              <w:rPr>
                <w:noProof/>
                <w:webHidden/>
              </w:rPr>
              <w:fldChar w:fldCharType="separate"/>
            </w:r>
            <w:r w:rsidR="00351C69">
              <w:rPr>
                <w:noProof/>
                <w:webHidden/>
              </w:rPr>
              <w:t>42</w:t>
            </w:r>
            <w:r w:rsidRPr="00725C8E">
              <w:rPr>
                <w:noProof/>
                <w:webHidden/>
              </w:rPr>
              <w:fldChar w:fldCharType="end"/>
            </w:r>
          </w:hyperlink>
        </w:p>
        <w:p w14:paraId="47483D68" w14:textId="66A95540" w:rsidR="00725C8E" w:rsidRPr="00725C8E" w:rsidRDefault="00725C8E" w:rsidP="007F5E0E">
          <w:pPr>
            <w:pStyle w:val="TOC2"/>
            <w:rPr>
              <w:rFonts w:eastAsiaTheme="minorEastAsia"/>
              <w:kern w:val="2"/>
              <w14:ligatures w14:val="standardContextual"/>
            </w:rPr>
          </w:pPr>
          <w:hyperlink w:anchor="_Toc175211373" w:history="1">
            <w:r w:rsidRPr="00725C8E">
              <w:rPr>
                <w:rStyle w:val="Hyperlink"/>
              </w:rPr>
              <w:t>4.4</w:t>
            </w:r>
            <w:r w:rsidRPr="00725C8E">
              <w:rPr>
                <w:rFonts w:eastAsiaTheme="minorEastAsia"/>
                <w:kern w:val="2"/>
                <w14:ligatures w14:val="standardContextual"/>
              </w:rPr>
              <w:tab/>
            </w:r>
            <w:r w:rsidRPr="00725C8E">
              <w:rPr>
                <w:rStyle w:val="Hyperlink"/>
              </w:rPr>
              <w:t xml:space="preserve">Populasi, Sampel, dan </w:t>
            </w:r>
            <w:r w:rsidRPr="00725C8E">
              <w:rPr>
                <w:rStyle w:val="Hyperlink"/>
                <w:i/>
              </w:rPr>
              <w:t>Sampling</w:t>
            </w:r>
            <w:r w:rsidRPr="00725C8E">
              <w:rPr>
                <w:webHidden/>
              </w:rPr>
              <w:tab/>
            </w:r>
            <w:r w:rsidRPr="00725C8E">
              <w:rPr>
                <w:webHidden/>
              </w:rPr>
              <w:fldChar w:fldCharType="begin"/>
            </w:r>
            <w:r w:rsidRPr="00725C8E">
              <w:rPr>
                <w:webHidden/>
              </w:rPr>
              <w:instrText xml:space="preserve"> PAGEREF _Toc175211373 \h </w:instrText>
            </w:r>
            <w:r w:rsidRPr="00725C8E">
              <w:rPr>
                <w:webHidden/>
              </w:rPr>
            </w:r>
            <w:r w:rsidRPr="00725C8E">
              <w:rPr>
                <w:webHidden/>
              </w:rPr>
              <w:fldChar w:fldCharType="separate"/>
            </w:r>
            <w:r w:rsidR="00351C69">
              <w:rPr>
                <w:webHidden/>
              </w:rPr>
              <w:t>42</w:t>
            </w:r>
            <w:r w:rsidRPr="00725C8E">
              <w:rPr>
                <w:webHidden/>
              </w:rPr>
              <w:fldChar w:fldCharType="end"/>
            </w:r>
          </w:hyperlink>
        </w:p>
        <w:p w14:paraId="39689673" w14:textId="516725E1" w:rsidR="00725C8E" w:rsidRPr="00725C8E" w:rsidRDefault="00725C8E" w:rsidP="002079EC">
          <w:pPr>
            <w:pStyle w:val="TOC3"/>
            <w:rPr>
              <w:rFonts w:eastAsiaTheme="minorEastAsia"/>
              <w:noProof/>
              <w:kern w:val="2"/>
              <w14:ligatures w14:val="standardContextual"/>
            </w:rPr>
          </w:pPr>
          <w:hyperlink w:anchor="_Toc175211374" w:history="1">
            <w:r w:rsidRPr="00725C8E">
              <w:rPr>
                <w:rStyle w:val="Hyperlink"/>
                <w:rFonts w:ascii="Times New Roman" w:hAnsi="Times New Roman" w:cs="Times New Roman"/>
                <w:bCs/>
                <w:noProof/>
                <w:sz w:val="24"/>
                <w:szCs w:val="24"/>
              </w:rPr>
              <w:t>4.4.1</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Populasi</w:t>
            </w:r>
            <w:r w:rsidRPr="00725C8E">
              <w:rPr>
                <w:noProof/>
                <w:webHidden/>
              </w:rPr>
              <w:tab/>
            </w:r>
            <w:r w:rsidRPr="00725C8E">
              <w:rPr>
                <w:noProof/>
                <w:webHidden/>
              </w:rPr>
              <w:fldChar w:fldCharType="begin"/>
            </w:r>
            <w:r w:rsidRPr="00725C8E">
              <w:rPr>
                <w:noProof/>
                <w:webHidden/>
              </w:rPr>
              <w:instrText xml:space="preserve"> PAGEREF _Toc175211374 \h </w:instrText>
            </w:r>
            <w:r w:rsidRPr="00725C8E">
              <w:rPr>
                <w:noProof/>
                <w:webHidden/>
              </w:rPr>
            </w:r>
            <w:r w:rsidRPr="00725C8E">
              <w:rPr>
                <w:noProof/>
                <w:webHidden/>
              </w:rPr>
              <w:fldChar w:fldCharType="separate"/>
            </w:r>
            <w:r w:rsidR="00351C69">
              <w:rPr>
                <w:noProof/>
                <w:webHidden/>
              </w:rPr>
              <w:t>42</w:t>
            </w:r>
            <w:r w:rsidRPr="00725C8E">
              <w:rPr>
                <w:noProof/>
                <w:webHidden/>
              </w:rPr>
              <w:fldChar w:fldCharType="end"/>
            </w:r>
          </w:hyperlink>
        </w:p>
        <w:p w14:paraId="7C60812E" w14:textId="11258AD4" w:rsidR="00725C8E" w:rsidRPr="00725C8E" w:rsidRDefault="00725C8E" w:rsidP="002079EC">
          <w:pPr>
            <w:pStyle w:val="TOC3"/>
            <w:rPr>
              <w:rFonts w:eastAsiaTheme="minorEastAsia"/>
              <w:noProof/>
              <w:kern w:val="2"/>
              <w14:ligatures w14:val="standardContextual"/>
            </w:rPr>
          </w:pPr>
          <w:hyperlink w:anchor="_Toc175211375" w:history="1">
            <w:r w:rsidRPr="00725C8E">
              <w:rPr>
                <w:rStyle w:val="Hyperlink"/>
                <w:rFonts w:ascii="Times New Roman" w:hAnsi="Times New Roman" w:cs="Times New Roman"/>
                <w:bCs/>
                <w:noProof/>
                <w:sz w:val="24"/>
                <w:szCs w:val="24"/>
              </w:rPr>
              <w:t>4.4.2</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Sampel</w:t>
            </w:r>
            <w:r w:rsidRPr="00725C8E">
              <w:rPr>
                <w:noProof/>
                <w:webHidden/>
              </w:rPr>
              <w:tab/>
            </w:r>
            <w:r w:rsidRPr="00725C8E">
              <w:rPr>
                <w:noProof/>
                <w:webHidden/>
              </w:rPr>
              <w:fldChar w:fldCharType="begin"/>
            </w:r>
            <w:r w:rsidRPr="00725C8E">
              <w:rPr>
                <w:noProof/>
                <w:webHidden/>
              </w:rPr>
              <w:instrText xml:space="preserve"> PAGEREF _Toc175211375 \h </w:instrText>
            </w:r>
            <w:r w:rsidRPr="00725C8E">
              <w:rPr>
                <w:noProof/>
                <w:webHidden/>
              </w:rPr>
            </w:r>
            <w:r w:rsidRPr="00725C8E">
              <w:rPr>
                <w:noProof/>
                <w:webHidden/>
              </w:rPr>
              <w:fldChar w:fldCharType="separate"/>
            </w:r>
            <w:r w:rsidR="00351C69">
              <w:rPr>
                <w:noProof/>
                <w:webHidden/>
              </w:rPr>
              <w:t>42</w:t>
            </w:r>
            <w:r w:rsidRPr="00725C8E">
              <w:rPr>
                <w:noProof/>
                <w:webHidden/>
              </w:rPr>
              <w:fldChar w:fldCharType="end"/>
            </w:r>
          </w:hyperlink>
        </w:p>
        <w:p w14:paraId="1D48C5E3" w14:textId="36982F46" w:rsidR="00725C8E" w:rsidRPr="00725C8E" w:rsidRDefault="00725C8E" w:rsidP="002079EC">
          <w:pPr>
            <w:pStyle w:val="TOC3"/>
            <w:rPr>
              <w:rFonts w:eastAsiaTheme="minorEastAsia"/>
              <w:noProof/>
              <w:kern w:val="2"/>
              <w14:ligatures w14:val="standardContextual"/>
            </w:rPr>
          </w:pPr>
          <w:hyperlink w:anchor="_Toc175211376" w:history="1">
            <w:r w:rsidRPr="00725C8E">
              <w:rPr>
                <w:rStyle w:val="Hyperlink"/>
                <w:rFonts w:ascii="Times New Roman" w:hAnsi="Times New Roman" w:cs="Times New Roman"/>
                <w:bCs/>
                <w:noProof/>
                <w:sz w:val="24"/>
                <w:szCs w:val="24"/>
              </w:rPr>
              <w:t>4.4.3</w:t>
            </w:r>
            <w:r w:rsidRPr="00725C8E">
              <w:rPr>
                <w:rFonts w:eastAsiaTheme="minorEastAsia"/>
                <w:noProof/>
                <w:kern w:val="2"/>
                <w14:ligatures w14:val="standardContextual"/>
              </w:rPr>
              <w:tab/>
            </w:r>
            <w:r w:rsidRPr="00725C8E">
              <w:rPr>
                <w:rStyle w:val="Hyperlink"/>
                <w:rFonts w:ascii="Times New Roman" w:hAnsi="Times New Roman" w:cs="Times New Roman"/>
                <w:i/>
                <w:noProof/>
                <w:sz w:val="24"/>
                <w:szCs w:val="24"/>
              </w:rPr>
              <w:t>Sampling</w:t>
            </w:r>
            <w:r w:rsidRPr="00725C8E">
              <w:rPr>
                <w:noProof/>
                <w:webHidden/>
              </w:rPr>
              <w:tab/>
            </w:r>
            <w:r w:rsidRPr="00725C8E">
              <w:rPr>
                <w:noProof/>
                <w:webHidden/>
              </w:rPr>
              <w:fldChar w:fldCharType="begin"/>
            </w:r>
            <w:r w:rsidRPr="00725C8E">
              <w:rPr>
                <w:noProof/>
                <w:webHidden/>
              </w:rPr>
              <w:instrText xml:space="preserve"> PAGEREF _Toc175211376 \h </w:instrText>
            </w:r>
            <w:r w:rsidRPr="00725C8E">
              <w:rPr>
                <w:noProof/>
                <w:webHidden/>
              </w:rPr>
            </w:r>
            <w:r w:rsidRPr="00725C8E">
              <w:rPr>
                <w:noProof/>
                <w:webHidden/>
              </w:rPr>
              <w:fldChar w:fldCharType="separate"/>
            </w:r>
            <w:r w:rsidR="00351C69">
              <w:rPr>
                <w:noProof/>
                <w:webHidden/>
              </w:rPr>
              <w:t>43</w:t>
            </w:r>
            <w:r w:rsidRPr="00725C8E">
              <w:rPr>
                <w:noProof/>
                <w:webHidden/>
              </w:rPr>
              <w:fldChar w:fldCharType="end"/>
            </w:r>
          </w:hyperlink>
        </w:p>
        <w:p w14:paraId="0BDC58D4" w14:textId="338BE0A7" w:rsidR="00725C8E" w:rsidRPr="00725C8E" w:rsidRDefault="00725C8E" w:rsidP="002079EC">
          <w:pPr>
            <w:pStyle w:val="TOC3"/>
            <w:rPr>
              <w:rFonts w:eastAsiaTheme="minorEastAsia"/>
              <w:noProof/>
              <w:kern w:val="2"/>
              <w14:ligatures w14:val="standardContextual"/>
            </w:rPr>
          </w:pPr>
          <w:hyperlink w:anchor="_Toc175211377" w:history="1">
            <w:r w:rsidRPr="00725C8E">
              <w:rPr>
                <w:rStyle w:val="Hyperlink"/>
                <w:rFonts w:ascii="Times New Roman" w:hAnsi="Times New Roman" w:cs="Times New Roman"/>
                <w:bCs/>
                <w:noProof/>
                <w:sz w:val="24"/>
                <w:szCs w:val="24"/>
              </w:rPr>
              <w:t>4.4.4</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Besar Sampel</w:t>
            </w:r>
            <w:r w:rsidRPr="00725C8E">
              <w:rPr>
                <w:noProof/>
                <w:webHidden/>
              </w:rPr>
              <w:tab/>
            </w:r>
            <w:r w:rsidRPr="00725C8E">
              <w:rPr>
                <w:noProof/>
                <w:webHidden/>
              </w:rPr>
              <w:fldChar w:fldCharType="begin"/>
            </w:r>
            <w:r w:rsidRPr="00725C8E">
              <w:rPr>
                <w:noProof/>
                <w:webHidden/>
              </w:rPr>
              <w:instrText xml:space="preserve"> PAGEREF _Toc175211377 \h </w:instrText>
            </w:r>
            <w:r w:rsidRPr="00725C8E">
              <w:rPr>
                <w:noProof/>
                <w:webHidden/>
              </w:rPr>
            </w:r>
            <w:r w:rsidRPr="00725C8E">
              <w:rPr>
                <w:noProof/>
                <w:webHidden/>
              </w:rPr>
              <w:fldChar w:fldCharType="separate"/>
            </w:r>
            <w:r w:rsidR="00351C69">
              <w:rPr>
                <w:noProof/>
                <w:webHidden/>
              </w:rPr>
              <w:t>43</w:t>
            </w:r>
            <w:r w:rsidRPr="00725C8E">
              <w:rPr>
                <w:noProof/>
                <w:webHidden/>
              </w:rPr>
              <w:fldChar w:fldCharType="end"/>
            </w:r>
          </w:hyperlink>
        </w:p>
        <w:p w14:paraId="1F487BCF" w14:textId="7216A6C3" w:rsidR="00725C8E" w:rsidRPr="00725C8E" w:rsidRDefault="00725C8E" w:rsidP="007F5E0E">
          <w:pPr>
            <w:pStyle w:val="TOC2"/>
            <w:rPr>
              <w:rFonts w:eastAsiaTheme="minorEastAsia"/>
              <w:kern w:val="2"/>
              <w14:ligatures w14:val="standardContextual"/>
            </w:rPr>
          </w:pPr>
          <w:hyperlink w:anchor="_Toc175211378" w:history="1">
            <w:r w:rsidRPr="00725C8E">
              <w:rPr>
                <w:rStyle w:val="Hyperlink"/>
                <w:lang w:val="id-ID"/>
              </w:rPr>
              <w:t>4.5</w:t>
            </w:r>
            <w:r w:rsidRPr="00725C8E">
              <w:rPr>
                <w:rFonts w:eastAsiaTheme="minorEastAsia"/>
                <w:kern w:val="2"/>
                <w14:ligatures w14:val="standardContextual"/>
              </w:rPr>
              <w:tab/>
            </w:r>
            <w:r w:rsidRPr="00725C8E">
              <w:rPr>
                <w:rStyle w:val="Hyperlink"/>
                <w:lang w:val="id-ID"/>
              </w:rPr>
              <w:t>Identifikasi Variabel Penelitian</w:t>
            </w:r>
            <w:r w:rsidRPr="00725C8E">
              <w:rPr>
                <w:webHidden/>
              </w:rPr>
              <w:tab/>
            </w:r>
            <w:r w:rsidRPr="00725C8E">
              <w:rPr>
                <w:webHidden/>
              </w:rPr>
              <w:fldChar w:fldCharType="begin"/>
            </w:r>
            <w:r w:rsidRPr="00725C8E">
              <w:rPr>
                <w:webHidden/>
              </w:rPr>
              <w:instrText xml:space="preserve"> PAGEREF _Toc175211378 \h </w:instrText>
            </w:r>
            <w:r w:rsidRPr="00725C8E">
              <w:rPr>
                <w:webHidden/>
              </w:rPr>
            </w:r>
            <w:r w:rsidRPr="00725C8E">
              <w:rPr>
                <w:webHidden/>
              </w:rPr>
              <w:fldChar w:fldCharType="separate"/>
            </w:r>
            <w:r w:rsidR="00351C69">
              <w:rPr>
                <w:webHidden/>
              </w:rPr>
              <w:t>44</w:t>
            </w:r>
            <w:r w:rsidRPr="00725C8E">
              <w:rPr>
                <w:webHidden/>
              </w:rPr>
              <w:fldChar w:fldCharType="end"/>
            </w:r>
          </w:hyperlink>
        </w:p>
        <w:p w14:paraId="3AC26FEB" w14:textId="612965A9" w:rsidR="00725C8E" w:rsidRPr="00725C8E" w:rsidRDefault="00725C8E" w:rsidP="002079EC">
          <w:pPr>
            <w:pStyle w:val="TOC3"/>
            <w:rPr>
              <w:rFonts w:eastAsiaTheme="minorEastAsia"/>
              <w:noProof/>
              <w:kern w:val="2"/>
              <w14:ligatures w14:val="standardContextual"/>
            </w:rPr>
          </w:pPr>
          <w:hyperlink w:anchor="_Toc175211379" w:history="1">
            <w:r w:rsidRPr="00725C8E">
              <w:rPr>
                <w:rStyle w:val="Hyperlink"/>
                <w:rFonts w:ascii="Times New Roman" w:hAnsi="Times New Roman" w:cs="Times New Roman"/>
                <w:bCs/>
                <w:noProof/>
                <w:sz w:val="24"/>
                <w:szCs w:val="24"/>
              </w:rPr>
              <w:t>4.5.1</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Variabel Independen</w:t>
            </w:r>
            <w:r w:rsidRPr="00725C8E">
              <w:rPr>
                <w:noProof/>
                <w:webHidden/>
              </w:rPr>
              <w:tab/>
            </w:r>
            <w:r w:rsidRPr="00725C8E">
              <w:rPr>
                <w:noProof/>
                <w:webHidden/>
              </w:rPr>
              <w:fldChar w:fldCharType="begin"/>
            </w:r>
            <w:r w:rsidRPr="00725C8E">
              <w:rPr>
                <w:noProof/>
                <w:webHidden/>
              </w:rPr>
              <w:instrText xml:space="preserve"> PAGEREF _Toc175211379 \h </w:instrText>
            </w:r>
            <w:r w:rsidRPr="00725C8E">
              <w:rPr>
                <w:noProof/>
                <w:webHidden/>
              </w:rPr>
            </w:r>
            <w:r w:rsidRPr="00725C8E">
              <w:rPr>
                <w:noProof/>
                <w:webHidden/>
              </w:rPr>
              <w:fldChar w:fldCharType="separate"/>
            </w:r>
            <w:r w:rsidR="00351C69">
              <w:rPr>
                <w:noProof/>
                <w:webHidden/>
              </w:rPr>
              <w:t>44</w:t>
            </w:r>
            <w:r w:rsidRPr="00725C8E">
              <w:rPr>
                <w:noProof/>
                <w:webHidden/>
              </w:rPr>
              <w:fldChar w:fldCharType="end"/>
            </w:r>
          </w:hyperlink>
        </w:p>
        <w:p w14:paraId="504C5B4B" w14:textId="57B349F5" w:rsidR="00725C8E" w:rsidRPr="00725C8E" w:rsidRDefault="00725C8E" w:rsidP="002079EC">
          <w:pPr>
            <w:pStyle w:val="TOC3"/>
            <w:rPr>
              <w:rFonts w:eastAsiaTheme="minorEastAsia"/>
              <w:noProof/>
              <w:kern w:val="2"/>
              <w14:ligatures w14:val="standardContextual"/>
            </w:rPr>
          </w:pPr>
          <w:hyperlink w:anchor="_Toc175211380" w:history="1">
            <w:r w:rsidRPr="00725C8E">
              <w:rPr>
                <w:rStyle w:val="Hyperlink"/>
                <w:rFonts w:ascii="Times New Roman" w:hAnsi="Times New Roman" w:cs="Times New Roman"/>
                <w:bCs/>
                <w:noProof/>
                <w:sz w:val="24"/>
                <w:szCs w:val="24"/>
              </w:rPr>
              <w:t>4.5.2</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lang w:val="id-ID"/>
              </w:rPr>
              <w:t>Variabel dependen</w:t>
            </w:r>
            <w:r w:rsidRPr="00725C8E">
              <w:rPr>
                <w:noProof/>
                <w:webHidden/>
              </w:rPr>
              <w:tab/>
            </w:r>
            <w:r w:rsidRPr="00725C8E">
              <w:rPr>
                <w:noProof/>
                <w:webHidden/>
              </w:rPr>
              <w:fldChar w:fldCharType="begin"/>
            </w:r>
            <w:r w:rsidRPr="00725C8E">
              <w:rPr>
                <w:noProof/>
                <w:webHidden/>
              </w:rPr>
              <w:instrText xml:space="preserve"> PAGEREF _Toc175211380 \h </w:instrText>
            </w:r>
            <w:r w:rsidRPr="00725C8E">
              <w:rPr>
                <w:noProof/>
                <w:webHidden/>
              </w:rPr>
            </w:r>
            <w:r w:rsidRPr="00725C8E">
              <w:rPr>
                <w:noProof/>
                <w:webHidden/>
              </w:rPr>
              <w:fldChar w:fldCharType="separate"/>
            </w:r>
            <w:r w:rsidR="00351C69">
              <w:rPr>
                <w:noProof/>
                <w:webHidden/>
              </w:rPr>
              <w:t>44</w:t>
            </w:r>
            <w:r w:rsidRPr="00725C8E">
              <w:rPr>
                <w:noProof/>
                <w:webHidden/>
              </w:rPr>
              <w:fldChar w:fldCharType="end"/>
            </w:r>
          </w:hyperlink>
        </w:p>
        <w:p w14:paraId="1C572CAE" w14:textId="09AD54D2" w:rsidR="00725C8E" w:rsidRPr="00725C8E" w:rsidRDefault="00725C8E" w:rsidP="007F5E0E">
          <w:pPr>
            <w:pStyle w:val="TOC2"/>
            <w:rPr>
              <w:rFonts w:eastAsiaTheme="minorEastAsia"/>
              <w:kern w:val="2"/>
              <w14:ligatures w14:val="standardContextual"/>
            </w:rPr>
          </w:pPr>
          <w:hyperlink w:anchor="_Toc175211381" w:history="1">
            <w:r w:rsidRPr="00725C8E">
              <w:rPr>
                <w:rStyle w:val="Hyperlink"/>
              </w:rPr>
              <w:t>4.6</w:t>
            </w:r>
            <w:r w:rsidRPr="00725C8E">
              <w:rPr>
                <w:rFonts w:eastAsiaTheme="minorEastAsia"/>
                <w:kern w:val="2"/>
                <w14:ligatures w14:val="standardContextual"/>
              </w:rPr>
              <w:tab/>
            </w:r>
            <w:r w:rsidRPr="00725C8E">
              <w:rPr>
                <w:rStyle w:val="Hyperlink"/>
              </w:rPr>
              <w:t>Definisi Operasional</w:t>
            </w:r>
            <w:r w:rsidRPr="00725C8E">
              <w:rPr>
                <w:webHidden/>
              </w:rPr>
              <w:tab/>
            </w:r>
            <w:r w:rsidRPr="00725C8E">
              <w:rPr>
                <w:webHidden/>
              </w:rPr>
              <w:fldChar w:fldCharType="begin"/>
            </w:r>
            <w:r w:rsidRPr="00725C8E">
              <w:rPr>
                <w:webHidden/>
              </w:rPr>
              <w:instrText xml:space="preserve"> PAGEREF _Toc175211381 \h </w:instrText>
            </w:r>
            <w:r w:rsidRPr="00725C8E">
              <w:rPr>
                <w:webHidden/>
              </w:rPr>
            </w:r>
            <w:r w:rsidRPr="00725C8E">
              <w:rPr>
                <w:webHidden/>
              </w:rPr>
              <w:fldChar w:fldCharType="separate"/>
            </w:r>
            <w:r w:rsidR="00351C69">
              <w:rPr>
                <w:webHidden/>
              </w:rPr>
              <w:t>45</w:t>
            </w:r>
            <w:r w:rsidRPr="00725C8E">
              <w:rPr>
                <w:webHidden/>
              </w:rPr>
              <w:fldChar w:fldCharType="end"/>
            </w:r>
          </w:hyperlink>
        </w:p>
        <w:p w14:paraId="5759E048" w14:textId="475C053A" w:rsidR="00725C8E" w:rsidRPr="00725C8E" w:rsidRDefault="00725C8E" w:rsidP="007F5E0E">
          <w:pPr>
            <w:pStyle w:val="TOC2"/>
            <w:rPr>
              <w:rFonts w:eastAsiaTheme="minorEastAsia"/>
              <w:kern w:val="2"/>
              <w14:ligatures w14:val="standardContextual"/>
            </w:rPr>
          </w:pPr>
          <w:hyperlink w:anchor="_Toc175211382" w:history="1">
            <w:r w:rsidRPr="00725C8E">
              <w:rPr>
                <w:rStyle w:val="Hyperlink"/>
              </w:rPr>
              <w:t>4.7</w:t>
            </w:r>
            <w:r w:rsidRPr="00725C8E">
              <w:rPr>
                <w:rFonts w:eastAsiaTheme="minorEastAsia"/>
                <w:kern w:val="2"/>
                <w14:ligatures w14:val="standardContextual"/>
              </w:rPr>
              <w:tab/>
            </w:r>
            <w:r w:rsidRPr="00725C8E">
              <w:rPr>
                <w:rStyle w:val="Hyperlink"/>
              </w:rPr>
              <w:t>Pengumpulan Data</w:t>
            </w:r>
            <w:r w:rsidRPr="00725C8E">
              <w:rPr>
                <w:webHidden/>
              </w:rPr>
              <w:tab/>
            </w:r>
            <w:r w:rsidRPr="00725C8E">
              <w:rPr>
                <w:webHidden/>
              </w:rPr>
              <w:fldChar w:fldCharType="begin"/>
            </w:r>
            <w:r w:rsidRPr="00725C8E">
              <w:rPr>
                <w:webHidden/>
              </w:rPr>
              <w:instrText xml:space="preserve"> PAGEREF _Toc175211382 \h </w:instrText>
            </w:r>
            <w:r w:rsidRPr="00725C8E">
              <w:rPr>
                <w:webHidden/>
              </w:rPr>
            </w:r>
            <w:r w:rsidRPr="00725C8E">
              <w:rPr>
                <w:webHidden/>
              </w:rPr>
              <w:fldChar w:fldCharType="separate"/>
            </w:r>
            <w:r w:rsidR="00351C69">
              <w:rPr>
                <w:webHidden/>
              </w:rPr>
              <w:t>46</w:t>
            </w:r>
            <w:r w:rsidRPr="00725C8E">
              <w:rPr>
                <w:webHidden/>
              </w:rPr>
              <w:fldChar w:fldCharType="end"/>
            </w:r>
          </w:hyperlink>
        </w:p>
        <w:p w14:paraId="2DFE1887" w14:textId="53BB0A7C" w:rsidR="00725C8E" w:rsidRPr="00725C8E" w:rsidRDefault="00725C8E" w:rsidP="007F5E0E">
          <w:pPr>
            <w:pStyle w:val="TOC2"/>
            <w:rPr>
              <w:rFonts w:eastAsiaTheme="minorEastAsia"/>
              <w:kern w:val="2"/>
              <w14:ligatures w14:val="standardContextual"/>
            </w:rPr>
          </w:pPr>
          <w:hyperlink w:anchor="_Toc175211383" w:history="1">
            <w:r w:rsidRPr="00725C8E">
              <w:rPr>
                <w:rStyle w:val="Hyperlink"/>
              </w:rPr>
              <w:t>4.8</w:t>
            </w:r>
            <w:r w:rsidRPr="00725C8E">
              <w:rPr>
                <w:rFonts w:eastAsiaTheme="minorEastAsia"/>
                <w:kern w:val="2"/>
                <w14:ligatures w14:val="standardContextual"/>
              </w:rPr>
              <w:tab/>
            </w:r>
            <w:r w:rsidRPr="00725C8E">
              <w:rPr>
                <w:rStyle w:val="Hyperlink"/>
              </w:rPr>
              <w:t>Instrumen Penelitian</w:t>
            </w:r>
            <w:r w:rsidRPr="00725C8E">
              <w:rPr>
                <w:webHidden/>
              </w:rPr>
              <w:tab/>
            </w:r>
            <w:r w:rsidRPr="00725C8E">
              <w:rPr>
                <w:webHidden/>
              </w:rPr>
              <w:fldChar w:fldCharType="begin"/>
            </w:r>
            <w:r w:rsidRPr="00725C8E">
              <w:rPr>
                <w:webHidden/>
              </w:rPr>
              <w:instrText xml:space="preserve"> PAGEREF _Toc175211383 \h </w:instrText>
            </w:r>
            <w:r w:rsidRPr="00725C8E">
              <w:rPr>
                <w:webHidden/>
              </w:rPr>
            </w:r>
            <w:r w:rsidRPr="00725C8E">
              <w:rPr>
                <w:webHidden/>
              </w:rPr>
              <w:fldChar w:fldCharType="separate"/>
            </w:r>
            <w:r w:rsidR="00351C69">
              <w:rPr>
                <w:webHidden/>
              </w:rPr>
              <w:t>47</w:t>
            </w:r>
            <w:r w:rsidRPr="00725C8E">
              <w:rPr>
                <w:webHidden/>
              </w:rPr>
              <w:fldChar w:fldCharType="end"/>
            </w:r>
          </w:hyperlink>
        </w:p>
        <w:p w14:paraId="07FFBBE1" w14:textId="69758E48" w:rsidR="00725C8E" w:rsidRPr="00725C8E" w:rsidRDefault="00725C8E" w:rsidP="002079EC">
          <w:pPr>
            <w:pStyle w:val="TOC3"/>
            <w:rPr>
              <w:rFonts w:eastAsiaTheme="minorEastAsia"/>
              <w:noProof/>
              <w:kern w:val="2"/>
              <w14:ligatures w14:val="standardContextual"/>
            </w:rPr>
          </w:pPr>
          <w:hyperlink w:anchor="_Toc175211384" w:history="1">
            <w:r w:rsidRPr="00725C8E">
              <w:rPr>
                <w:rStyle w:val="Hyperlink"/>
                <w:rFonts w:ascii="Times New Roman" w:hAnsi="Times New Roman" w:cs="Times New Roman"/>
                <w:bCs/>
                <w:noProof/>
                <w:sz w:val="24"/>
                <w:szCs w:val="24"/>
              </w:rPr>
              <w:t>4.8.1</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Instrumen Data Demografi</w:t>
            </w:r>
            <w:r w:rsidRPr="00725C8E">
              <w:rPr>
                <w:noProof/>
                <w:webHidden/>
              </w:rPr>
              <w:tab/>
            </w:r>
            <w:r w:rsidRPr="00725C8E">
              <w:rPr>
                <w:noProof/>
                <w:webHidden/>
              </w:rPr>
              <w:fldChar w:fldCharType="begin"/>
            </w:r>
            <w:r w:rsidRPr="00725C8E">
              <w:rPr>
                <w:noProof/>
                <w:webHidden/>
              </w:rPr>
              <w:instrText xml:space="preserve"> PAGEREF _Toc175211384 \h </w:instrText>
            </w:r>
            <w:r w:rsidRPr="00725C8E">
              <w:rPr>
                <w:noProof/>
                <w:webHidden/>
              </w:rPr>
            </w:r>
            <w:r w:rsidRPr="00725C8E">
              <w:rPr>
                <w:noProof/>
                <w:webHidden/>
              </w:rPr>
              <w:fldChar w:fldCharType="separate"/>
            </w:r>
            <w:r w:rsidR="00351C69">
              <w:rPr>
                <w:noProof/>
                <w:webHidden/>
              </w:rPr>
              <w:t>47</w:t>
            </w:r>
            <w:r w:rsidRPr="00725C8E">
              <w:rPr>
                <w:noProof/>
                <w:webHidden/>
              </w:rPr>
              <w:fldChar w:fldCharType="end"/>
            </w:r>
          </w:hyperlink>
        </w:p>
        <w:p w14:paraId="78D74921" w14:textId="02762B43" w:rsidR="00725C8E" w:rsidRPr="00725C8E" w:rsidRDefault="00725C8E" w:rsidP="002079EC">
          <w:pPr>
            <w:pStyle w:val="TOC3"/>
            <w:rPr>
              <w:rFonts w:eastAsiaTheme="minorEastAsia"/>
              <w:noProof/>
              <w:kern w:val="2"/>
              <w14:ligatures w14:val="standardContextual"/>
            </w:rPr>
          </w:pPr>
          <w:hyperlink w:anchor="_Toc175211385" w:history="1">
            <w:r w:rsidRPr="00725C8E">
              <w:rPr>
                <w:rStyle w:val="Hyperlink"/>
                <w:rFonts w:ascii="Times New Roman" w:hAnsi="Times New Roman" w:cs="Times New Roman"/>
                <w:bCs/>
                <w:noProof/>
                <w:sz w:val="24"/>
                <w:szCs w:val="24"/>
                <w:lang w:val="en-ID"/>
              </w:rPr>
              <w:t>4.8.2</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 xml:space="preserve">Instrumen </w:t>
            </w:r>
            <w:r w:rsidRPr="00725C8E">
              <w:rPr>
                <w:rStyle w:val="Hyperlink"/>
                <w:rFonts w:ascii="Times New Roman" w:hAnsi="Times New Roman" w:cs="Times New Roman"/>
                <w:noProof/>
                <w:sz w:val="24"/>
                <w:szCs w:val="24"/>
                <w:lang w:val="de-DE"/>
              </w:rPr>
              <w:t>Keyakinan (</w:t>
            </w:r>
            <w:r w:rsidRPr="00725C8E">
              <w:rPr>
                <w:rStyle w:val="Hyperlink"/>
                <w:rFonts w:ascii="Times New Roman" w:hAnsi="Times New Roman" w:cs="Times New Roman"/>
                <w:i/>
                <w:iCs/>
                <w:noProof/>
                <w:sz w:val="24"/>
                <w:szCs w:val="24"/>
                <w:lang w:val="de-DE"/>
              </w:rPr>
              <w:t>Self-Efficacy</w:t>
            </w:r>
            <w:r w:rsidRPr="00725C8E">
              <w:rPr>
                <w:rStyle w:val="Hyperlink"/>
                <w:rFonts w:ascii="Times New Roman" w:hAnsi="Times New Roman" w:cs="Times New Roman"/>
                <w:noProof/>
                <w:sz w:val="24"/>
                <w:szCs w:val="24"/>
                <w:lang w:val="de-DE"/>
              </w:rPr>
              <w:t>)</w:t>
            </w:r>
            <w:r w:rsidRPr="00725C8E">
              <w:rPr>
                <w:noProof/>
                <w:webHidden/>
              </w:rPr>
              <w:tab/>
            </w:r>
            <w:r w:rsidRPr="00725C8E">
              <w:rPr>
                <w:noProof/>
                <w:webHidden/>
              </w:rPr>
              <w:fldChar w:fldCharType="begin"/>
            </w:r>
            <w:r w:rsidRPr="00725C8E">
              <w:rPr>
                <w:noProof/>
                <w:webHidden/>
              </w:rPr>
              <w:instrText xml:space="preserve"> PAGEREF _Toc175211385 \h </w:instrText>
            </w:r>
            <w:r w:rsidRPr="00725C8E">
              <w:rPr>
                <w:noProof/>
                <w:webHidden/>
              </w:rPr>
            </w:r>
            <w:r w:rsidRPr="00725C8E">
              <w:rPr>
                <w:noProof/>
                <w:webHidden/>
              </w:rPr>
              <w:fldChar w:fldCharType="separate"/>
            </w:r>
            <w:r w:rsidR="00351C69">
              <w:rPr>
                <w:noProof/>
                <w:webHidden/>
              </w:rPr>
              <w:t>47</w:t>
            </w:r>
            <w:r w:rsidRPr="00725C8E">
              <w:rPr>
                <w:noProof/>
                <w:webHidden/>
              </w:rPr>
              <w:fldChar w:fldCharType="end"/>
            </w:r>
          </w:hyperlink>
        </w:p>
        <w:p w14:paraId="761D5F23" w14:textId="1667D40E" w:rsidR="00725C8E" w:rsidRPr="00725C8E" w:rsidRDefault="00725C8E" w:rsidP="002079EC">
          <w:pPr>
            <w:pStyle w:val="TOC3"/>
            <w:rPr>
              <w:rFonts w:eastAsiaTheme="minorEastAsia"/>
              <w:noProof/>
              <w:kern w:val="2"/>
              <w14:ligatures w14:val="standardContextual"/>
            </w:rPr>
          </w:pPr>
          <w:hyperlink w:anchor="_Toc175211386" w:history="1">
            <w:r w:rsidRPr="00725C8E">
              <w:rPr>
                <w:rStyle w:val="Hyperlink"/>
                <w:rFonts w:ascii="Times New Roman" w:hAnsi="Times New Roman" w:cs="Times New Roman"/>
                <w:bCs/>
                <w:noProof/>
                <w:sz w:val="24"/>
                <w:szCs w:val="24"/>
              </w:rPr>
              <w:t>4.8.3</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Instrumen Ketahanan Diri</w:t>
            </w:r>
            <w:r w:rsidRPr="00725C8E">
              <w:rPr>
                <w:noProof/>
                <w:webHidden/>
              </w:rPr>
              <w:tab/>
            </w:r>
            <w:r w:rsidRPr="00725C8E">
              <w:rPr>
                <w:noProof/>
                <w:webHidden/>
              </w:rPr>
              <w:fldChar w:fldCharType="begin"/>
            </w:r>
            <w:r w:rsidRPr="00725C8E">
              <w:rPr>
                <w:noProof/>
                <w:webHidden/>
              </w:rPr>
              <w:instrText xml:space="preserve"> PAGEREF _Toc175211386 \h </w:instrText>
            </w:r>
            <w:r w:rsidRPr="00725C8E">
              <w:rPr>
                <w:noProof/>
                <w:webHidden/>
              </w:rPr>
            </w:r>
            <w:r w:rsidRPr="00725C8E">
              <w:rPr>
                <w:noProof/>
                <w:webHidden/>
              </w:rPr>
              <w:fldChar w:fldCharType="separate"/>
            </w:r>
            <w:r w:rsidR="00351C69">
              <w:rPr>
                <w:noProof/>
                <w:webHidden/>
              </w:rPr>
              <w:t>49</w:t>
            </w:r>
            <w:r w:rsidRPr="00725C8E">
              <w:rPr>
                <w:noProof/>
                <w:webHidden/>
              </w:rPr>
              <w:fldChar w:fldCharType="end"/>
            </w:r>
          </w:hyperlink>
        </w:p>
        <w:p w14:paraId="5FD7AE22" w14:textId="10E42B32" w:rsidR="00725C8E" w:rsidRPr="00725C8E" w:rsidRDefault="00725C8E" w:rsidP="007F5E0E">
          <w:pPr>
            <w:pStyle w:val="TOC2"/>
            <w:rPr>
              <w:rFonts w:eastAsiaTheme="minorEastAsia"/>
              <w:kern w:val="2"/>
              <w14:ligatures w14:val="standardContextual"/>
            </w:rPr>
          </w:pPr>
          <w:hyperlink w:anchor="_Toc175211387" w:history="1">
            <w:r w:rsidRPr="00725C8E">
              <w:rPr>
                <w:rStyle w:val="Hyperlink"/>
              </w:rPr>
              <w:t>4.9</w:t>
            </w:r>
            <w:r w:rsidRPr="00725C8E">
              <w:rPr>
                <w:rFonts w:eastAsiaTheme="minorEastAsia"/>
                <w:kern w:val="2"/>
                <w14:ligatures w14:val="standardContextual"/>
              </w:rPr>
              <w:tab/>
            </w:r>
            <w:r w:rsidRPr="00725C8E">
              <w:rPr>
                <w:rStyle w:val="Hyperlink"/>
              </w:rPr>
              <w:t>Pengelolaan dan Analis Data</w:t>
            </w:r>
            <w:r w:rsidRPr="00725C8E">
              <w:rPr>
                <w:webHidden/>
              </w:rPr>
              <w:tab/>
            </w:r>
            <w:r w:rsidRPr="00725C8E">
              <w:rPr>
                <w:webHidden/>
              </w:rPr>
              <w:fldChar w:fldCharType="begin"/>
            </w:r>
            <w:r w:rsidRPr="00725C8E">
              <w:rPr>
                <w:webHidden/>
              </w:rPr>
              <w:instrText xml:space="preserve"> PAGEREF _Toc175211387 \h </w:instrText>
            </w:r>
            <w:r w:rsidRPr="00725C8E">
              <w:rPr>
                <w:webHidden/>
              </w:rPr>
            </w:r>
            <w:r w:rsidRPr="00725C8E">
              <w:rPr>
                <w:webHidden/>
              </w:rPr>
              <w:fldChar w:fldCharType="separate"/>
            </w:r>
            <w:r w:rsidR="00351C69">
              <w:rPr>
                <w:webHidden/>
              </w:rPr>
              <w:t>51</w:t>
            </w:r>
            <w:r w:rsidRPr="00725C8E">
              <w:rPr>
                <w:webHidden/>
              </w:rPr>
              <w:fldChar w:fldCharType="end"/>
            </w:r>
          </w:hyperlink>
        </w:p>
        <w:p w14:paraId="70404842" w14:textId="40507B06" w:rsidR="00725C8E" w:rsidRPr="00725C8E" w:rsidRDefault="00725C8E" w:rsidP="002079EC">
          <w:pPr>
            <w:pStyle w:val="TOC3"/>
            <w:rPr>
              <w:rFonts w:eastAsiaTheme="minorEastAsia"/>
              <w:noProof/>
              <w:kern w:val="2"/>
              <w14:ligatures w14:val="standardContextual"/>
            </w:rPr>
          </w:pPr>
          <w:hyperlink w:anchor="_Toc175211388" w:history="1">
            <w:r w:rsidRPr="00725C8E">
              <w:rPr>
                <w:rStyle w:val="Hyperlink"/>
                <w:rFonts w:ascii="Times New Roman" w:hAnsi="Times New Roman" w:cs="Times New Roman"/>
                <w:bCs/>
                <w:noProof/>
                <w:sz w:val="24"/>
                <w:szCs w:val="24"/>
              </w:rPr>
              <w:t>4.9.1</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Pengelolaan Data</w:t>
            </w:r>
            <w:r w:rsidRPr="00725C8E">
              <w:rPr>
                <w:noProof/>
                <w:webHidden/>
              </w:rPr>
              <w:tab/>
            </w:r>
            <w:r w:rsidRPr="00725C8E">
              <w:rPr>
                <w:noProof/>
                <w:webHidden/>
              </w:rPr>
              <w:fldChar w:fldCharType="begin"/>
            </w:r>
            <w:r w:rsidRPr="00725C8E">
              <w:rPr>
                <w:noProof/>
                <w:webHidden/>
              </w:rPr>
              <w:instrText xml:space="preserve"> PAGEREF _Toc175211388 \h </w:instrText>
            </w:r>
            <w:r w:rsidRPr="00725C8E">
              <w:rPr>
                <w:noProof/>
                <w:webHidden/>
              </w:rPr>
            </w:r>
            <w:r w:rsidRPr="00725C8E">
              <w:rPr>
                <w:noProof/>
                <w:webHidden/>
              </w:rPr>
              <w:fldChar w:fldCharType="separate"/>
            </w:r>
            <w:r w:rsidR="00351C69">
              <w:rPr>
                <w:noProof/>
                <w:webHidden/>
              </w:rPr>
              <w:t>51</w:t>
            </w:r>
            <w:r w:rsidRPr="00725C8E">
              <w:rPr>
                <w:noProof/>
                <w:webHidden/>
              </w:rPr>
              <w:fldChar w:fldCharType="end"/>
            </w:r>
          </w:hyperlink>
        </w:p>
        <w:p w14:paraId="6D20FA1E" w14:textId="2AEEB8F8" w:rsidR="00725C8E" w:rsidRPr="00725C8E" w:rsidRDefault="00725C8E" w:rsidP="002079EC">
          <w:pPr>
            <w:pStyle w:val="TOC3"/>
            <w:rPr>
              <w:rFonts w:eastAsiaTheme="minorEastAsia"/>
              <w:noProof/>
              <w:kern w:val="2"/>
              <w14:ligatures w14:val="standardContextual"/>
            </w:rPr>
          </w:pPr>
          <w:hyperlink w:anchor="_Toc175211389" w:history="1">
            <w:r w:rsidRPr="00725C8E">
              <w:rPr>
                <w:rStyle w:val="Hyperlink"/>
                <w:rFonts w:ascii="Times New Roman" w:hAnsi="Times New Roman" w:cs="Times New Roman"/>
                <w:bCs/>
                <w:noProof/>
                <w:sz w:val="24"/>
                <w:szCs w:val="24"/>
              </w:rPr>
              <w:t>4.9.2</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Analisa Data</w:t>
            </w:r>
            <w:r w:rsidRPr="00725C8E">
              <w:rPr>
                <w:noProof/>
                <w:webHidden/>
              </w:rPr>
              <w:tab/>
            </w:r>
            <w:r w:rsidRPr="00725C8E">
              <w:rPr>
                <w:noProof/>
                <w:webHidden/>
              </w:rPr>
              <w:fldChar w:fldCharType="begin"/>
            </w:r>
            <w:r w:rsidRPr="00725C8E">
              <w:rPr>
                <w:noProof/>
                <w:webHidden/>
              </w:rPr>
              <w:instrText xml:space="preserve"> PAGEREF _Toc175211389 \h </w:instrText>
            </w:r>
            <w:r w:rsidRPr="00725C8E">
              <w:rPr>
                <w:noProof/>
                <w:webHidden/>
              </w:rPr>
            </w:r>
            <w:r w:rsidRPr="00725C8E">
              <w:rPr>
                <w:noProof/>
                <w:webHidden/>
              </w:rPr>
              <w:fldChar w:fldCharType="separate"/>
            </w:r>
            <w:r w:rsidR="00351C69">
              <w:rPr>
                <w:noProof/>
                <w:webHidden/>
              </w:rPr>
              <w:t>52</w:t>
            </w:r>
            <w:r w:rsidRPr="00725C8E">
              <w:rPr>
                <w:noProof/>
                <w:webHidden/>
              </w:rPr>
              <w:fldChar w:fldCharType="end"/>
            </w:r>
          </w:hyperlink>
        </w:p>
        <w:p w14:paraId="252851B4" w14:textId="247BACD8" w:rsidR="00725C8E" w:rsidRPr="00725C8E" w:rsidRDefault="00725C8E" w:rsidP="007F5E0E">
          <w:pPr>
            <w:pStyle w:val="TOC2"/>
            <w:rPr>
              <w:rFonts w:eastAsiaTheme="minorEastAsia"/>
              <w:kern w:val="2"/>
              <w14:ligatures w14:val="standardContextual"/>
            </w:rPr>
          </w:pPr>
          <w:hyperlink w:anchor="_Toc175211390" w:history="1">
            <w:r w:rsidRPr="00725C8E">
              <w:rPr>
                <w:rStyle w:val="Hyperlink"/>
              </w:rPr>
              <w:t>4.10</w:t>
            </w:r>
            <w:r w:rsidRPr="00725C8E">
              <w:rPr>
                <w:rFonts w:eastAsiaTheme="minorEastAsia"/>
                <w:kern w:val="2"/>
                <w14:ligatures w14:val="standardContextual"/>
              </w:rPr>
              <w:tab/>
            </w:r>
            <w:r w:rsidRPr="00725C8E">
              <w:rPr>
                <w:rStyle w:val="Hyperlink"/>
              </w:rPr>
              <w:t>Etika Penelitian</w:t>
            </w:r>
            <w:r w:rsidRPr="00725C8E">
              <w:rPr>
                <w:webHidden/>
              </w:rPr>
              <w:tab/>
            </w:r>
            <w:r w:rsidRPr="00725C8E">
              <w:rPr>
                <w:webHidden/>
              </w:rPr>
              <w:fldChar w:fldCharType="begin"/>
            </w:r>
            <w:r w:rsidRPr="00725C8E">
              <w:rPr>
                <w:webHidden/>
              </w:rPr>
              <w:instrText xml:space="preserve"> PAGEREF _Toc175211390 \h </w:instrText>
            </w:r>
            <w:r w:rsidRPr="00725C8E">
              <w:rPr>
                <w:webHidden/>
              </w:rPr>
            </w:r>
            <w:r w:rsidRPr="00725C8E">
              <w:rPr>
                <w:webHidden/>
              </w:rPr>
              <w:fldChar w:fldCharType="separate"/>
            </w:r>
            <w:r w:rsidR="00351C69">
              <w:rPr>
                <w:webHidden/>
              </w:rPr>
              <w:t>53</w:t>
            </w:r>
            <w:r w:rsidRPr="00725C8E">
              <w:rPr>
                <w:webHidden/>
              </w:rPr>
              <w:fldChar w:fldCharType="end"/>
            </w:r>
          </w:hyperlink>
        </w:p>
        <w:p w14:paraId="16D32329" w14:textId="72DE8691" w:rsidR="00725C8E" w:rsidRPr="00725C8E" w:rsidRDefault="00725C8E" w:rsidP="00D00146">
          <w:pPr>
            <w:pStyle w:val="TOC1"/>
            <w:rPr>
              <w:rFonts w:eastAsiaTheme="minorEastAsia"/>
              <w:kern w:val="2"/>
              <w14:ligatures w14:val="standardContextual"/>
            </w:rPr>
          </w:pPr>
          <w:hyperlink w:anchor="_Toc175211391" w:history="1">
            <w:r w:rsidRPr="00725C8E">
              <w:rPr>
                <w:rStyle w:val="Hyperlink"/>
                <w:lang w:val="id-ID"/>
              </w:rPr>
              <w:t>BAB 5</w:t>
            </w:r>
            <w:r w:rsidRPr="00725C8E">
              <w:rPr>
                <w:rFonts w:eastAsiaTheme="minorEastAsia"/>
                <w:kern w:val="2"/>
                <w14:ligatures w14:val="standardContextual"/>
              </w:rPr>
              <w:tab/>
            </w:r>
            <w:r w:rsidRPr="00725C8E">
              <w:rPr>
                <w:rStyle w:val="Hyperlink"/>
                <w:lang w:val="id-ID"/>
              </w:rPr>
              <w:t>HASIL &amp; PEMBAHASAN</w:t>
            </w:r>
            <w:r w:rsidRPr="00725C8E">
              <w:rPr>
                <w:webHidden/>
              </w:rPr>
              <w:tab/>
            </w:r>
            <w:r w:rsidRPr="00725C8E">
              <w:rPr>
                <w:webHidden/>
              </w:rPr>
              <w:fldChar w:fldCharType="begin"/>
            </w:r>
            <w:r w:rsidRPr="00725C8E">
              <w:rPr>
                <w:webHidden/>
              </w:rPr>
              <w:instrText xml:space="preserve"> PAGEREF _Toc175211391 \h </w:instrText>
            </w:r>
            <w:r w:rsidRPr="00725C8E">
              <w:rPr>
                <w:webHidden/>
              </w:rPr>
            </w:r>
            <w:r w:rsidRPr="00725C8E">
              <w:rPr>
                <w:webHidden/>
              </w:rPr>
              <w:fldChar w:fldCharType="separate"/>
            </w:r>
            <w:r w:rsidR="00351C69">
              <w:rPr>
                <w:webHidden/>
              </w:rPr>
              <w:t>56</w:t>
            </w:r>
            <w:r w:rsidRPr="00725C8E">
              <w:rPr>
                <w:webHidden/>
              </w:rPr>
              <w:fldChar w:fldCharType="end"/>
            </w:r>
          </w:hyperlink>
        </w:p>
        <w:p w14:paraId="3CF89B49" w14:textId="0E307DFA" w:rsidR="00725C8E" w:rsidRPr="00725C8E" w:rsidRDefault="00725C8E" w:rsidP="007F5E0E">
          <w:pPr>
            <w:pStyle w:val="TOC2"/>
            <w:rPr>
              <w:rFonts w:eastAsiaTheme="minorEastAsia"/>
              <w:kern w:val="2"/>
              <w14:ligatures w14:val="standardContextual"/>
            </w:rPr>
          </w:pPr>
          <w:hyperlink w:anchor="_Toc175211392" w:history="1">
            <w:r w:rsidRPr="00725C8E">
              <w:rPr>
                <w:rStyle w:val="Hyperlink"/>
                <w:lang w:val="id-ID"/>
              </w:rPr>
              <w:t>5.1</w:t>
            </w:r>
            <w:r w:rsidRPr="00725C8E">
              <w:rPr>
                <w:rFonts w:eastAsiaTheme="minorEastAsia"/>
                <w:kern w:val="2"/>
                <w14:ligatures w14:val="standardContextual"/>
              </w:rPr>
              <w:tab/>
            </w:r>
            <w:r w:rsidRPr="00725C8E">
              <w:rPr>
                <w:rStyle w:val="Hyperlink"/>
                <w:lang w:val="id-ID"/>
              </w:rPr>
              <w:t>Hasil Penelitian</w:t>
            </w:r>
            <w:r w:rsidRPr="00725C8E">
              <w:rPr>
                <w:webHidden/>
              </w:rPr>
              <w:tab/>
            </w:r>
            <w:r w:rsidRPr="00725C8E">
              <w:rPr>
                <w:webHidden/>
              </w:rPr>
              <w:fldChar w:fldCharType="begin"/>
            </w:r>
            <w:r w:rsidRPr="00725C8E">
              <w:rPr>
                <w:webHidden/>
              </w:rPr>
              <w:instrText xml:space="preserve"> PAGEREF _Toc175211392 \h </w:instrText>
            </w:r>
            <w:r w:rsidRPr="00725C8E">
              <w:rPr>
                <w:webHidden/>
              </w:rPr>
            </w:r>
            <w:r w:rsidRPr="00725C8E">
              <w:rPr>
                <w:webHidden/>
              </w:rPr>
              <w:fldChar w:fldCharType="separate"/>
            </w:r>
            <w:r w:rsidR="00351C69">
              <w:rPr>
                <w:webHidden/>
              </w:rPr>
              <w:t>56</w:t>
            </w:r>
            <w:r w:rsidRPr="00725C8E">
              <w:rPr>
                <w:webHidden/>
              </w:rPr>
              <w:fldChar w:fldCharType="end"/>
            </w:r>
          </w:hyperlink>
        </w:p>
        <w:p w14:paraId="286A0C9F" w14:textId="229DB423" w:rsidR="00725C8E" w:rsidRPr="00725C8E" w:rsidRDefault="00725C8E" w:rsidP="002079EC">
          <w:pPr>
            <w:pStyle w:val="TOC3"/>
            <w:rPr>
              <w:rFonts w:eastAsiaTheme="minorEastAsia"/>
              <w:noProof/>
              <w:kern w:val="2"/>
              <w14:ligatures w14:val="standardContextual"/>
            </w:rPr>
          </w:pPr>
          <w:hyperlink w:anchor="_Toc175211393" w:history="1">
            <w:r w:rsidRPr="00725C8E">
              <w:rPr>
                <w:rStyle w:val="Hyperlink"/>
                <w:rFonts w:ascii="Times New Roman" w:hAnsi="Times New Roman" w:cs="Times New Roman"/>
                <w:bCs/>
                <w:noProof/>
                <w:sz w:val="24"/>
                <w:szCs w:val="24"/>
                <w:lang w:val="id-ID"/>
              </w:rPr>
              <w:t>5.1.1</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lang w:val="id-ID"/>
              </w:rPr>
              <w:t>Gambaran Umum Lokasi Penelitian</w:t>
            </w:r>
            <w:r w:rsidRPr="00725C8E">
              <w:rPr>
                <w:noProof/>
                <w:webHidden/>
              </w:rPr>
              <w:tab/>
            </w:r>
            <w:r w:rsidRPr="00725C8E">
              <w:rPr>
                <w:noProof/>
                <w:webHidden/>
              </w:rPr>
              <w:fldChar w:fldCharType="begin"/>
            </w:r>
            <w:r w:rsidRPr="00725C8E">
              <w:rPr>
                <w:noProof/>
                <w:webHidden/>
              </w:rPr>
              <w:instrText xml:space="preserve"> PAGEREF _Toc175211393 \h </w:instrText>
            </w:r>
            <w:r w:rsidRPr="00725C8E">
              <w:rPr>
                <w:noProof/>
                <w:webHidden/>
              </w:rPr>
            </w:r>
            <w:r w:rsidRPr="00725C8E">
              <w:rPr>
                <w:noProof/>
                <w:webHidden/>
              </w:rPr>
              <w:fldChar w:fldCharType="separate"/>
            </w:r>
            <w:r w:rsidR="00351C69">
              <w:rPr>
                <w:noProof/>
                <w:webHidden/>
              </w:rPr>
              <w:t>56</w:t>
            </w:r>
            <w:r w:rsidRPr="00725C8E">
              <w:rPr>
                <w:noProof/>
                <w:webHidden/>
              </w:rPr>
              <w:fldChar w:fldCharType="end"/>
            </w:r>
          </w:hyperlink>
        </w:p>
        <w:p w14:paraId="07730615" w14:textId="038318BC" w:rsidR="00725C8E" w:rsidRPr="00725C8E" w:rsidRDefault="00725C8E" w:rsidP="002079EC">
          <w:pPr>
            <w:pStyle w:val="TOC3"/>
            <w:rPr>
              <w:rFonts w:eastAsiaTheme="minorEastAsia"/>
              <w:noProof/>
              <w:kern w:val="2"/>
              <w14:ligatures w14:val="standardContextual"/>
            </w:rPr>
          </w:pPr>
          <w:hyperlink w:anchor="_Toc175211394" w:history="1">
            <w:r w:rsidRPr="00725C8E">
              <w:rPr>
                <w:rStyle w:val="Hyperlink"/>
                <w:rFonts w:ascii="Times New Roman" w:hAnsi="Times New Roman" w:cs="Times New Roman"/>
                <w:bCs/>
                <w:noProof/>
                <w:sz w:val="24"/>
                <w:szCs w:val="24"/>
              </w:rPr>
              <w:t>5.1.2</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Data Umum Hasil Penelitian</w:t>
            </w:r>
            <w:r w:rsidRPr="00725C8E">
              <w:rPr>
                <w:noProof/>
                <w:webHidden/>
              </w:rPr>
              <w:tab/>
            </w:r>
            <w:r w:rsidRPr="00725C8E">
              <w:rPr>
                <w:noProof/>
                <w:webHidden/>
              </w:rPr>
              <w:fldChar w:fldCharType="begin"/>
            </w:r>
            <w:r w:rsidRPr="00725C8E">
              <w:rPr>
                <w:noProof/>
                <w:webHidden/>
              </w:rPr>
              <w:instrText xml:space="preserve"> PAGEREF _Toc175211394 \h </w:instrText>
            </w:r>
            <w:r w:rsidRPr="00725C8E">
              <w:rPr>
                <w:noProof/>
                <w:webHidden/>
              </w:rPr>
            </w:r>
            <w:r w:rsidRPr="00725C8E">
              <w:rPr>
                <w:noProof/>
                <w:webHidden/>
              </w:rPr>
              <w:fldChar w:fldCharType="separate"/>
            </w:r>
            <w:r w:rsidR="00351C69">
              <w:rPr>
                <w:noProof/>
                <w:webHidden/>
              </w:rPr>
              <w:t>57</w:t>
            </w:r>
            <w:r w:rsidRPr="00725C8E">
              <w:rPr>
                <w:noProof/>
                <w:webHidden/>
              </w:rPr>
              <w:fldChar w:fldCharType="end"/>
            </w:r>
          </w:hyperlink>
        </w:p>
        <w:p w14:paraId="62BD10B2" w14:textId="7B47E9AB" w:rsidR="00725C8E" w:rsidRPr="00725C8E" w:rsidRDefault="00725C8E" w:rsidP="002079EC">
          <w:pPr>
            <w:pStyle w:val="TOC3"/>
            <w:rPr>
              <w:rFonts w:eastAsiaTheme="minorEastAsia"/>
              <w:noProof/>
              <w:kern w:val="2"/>
              <w14:ligatures w14:val="standardContextual"/>
            </w:rPr>
          </w:pPr>
          <w:hyperlink w:anchor="_Toc175211395" w:history="1">
            <w:r w:rsidRPr="00725C8E">
              <w:rPr>
                <w:rStyle w:val="Hyperlink"/>
                <w:rFonts w:ascii="Times New Roman" w:hAnsi="Times New Roman" w:cs="Times New Roman"/>
                <w:bCs/>
                <w:noProof/>
                <w:sz w:val="24"/>
                <w:szCs w:val="24"/>
              </w:rPr>
              <w:t>5.1.3</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Data Khusus Hasil Penelitian</w:t>
            </w:r>
            <w:r w:rsidRPr="00725C8E">
              <w:rPr>
                <w:noProof/>
                <w:webHidden/>
              </w:rPr>
              <w:tab/>
            </w:r>
            <w:r w:rsidRPr="00725C8E">
              <w:rPr>
                <w:noProof/>
                <w:webHidden/>
              </w:rPr>
              <w:fldChar w:fldCharType="begin"/>
            </w:r>
            <w:r w:rsidRPr="00725C8E">
              <w:rPr>
                <w:noProof/>
                <w:webHidden/>
              </w:rPr>
              <w:instrText xml:space="preserve"> PAGEREF _Toc175211395 \h </w:instrText>
            </w:r>
            <w:r w:rsidRPr="00725C8E">
              <w:rPr>
                <w:noProof/>
                <w:webHidden/>
              </w:rPr>
            </w:r>
            <w:r w:rsidRPr="00725C8E">
              <w:rPr>
                <w:noProof/>
                <w:webHidden/>
              </w:rPr>
              <w:fldChar w:fldCharType="separate"/>
            </w:r>
            <w:r w:rsidR="00351C69">
              <w:rPr>
                <w:noProof/>
                <w:webHidden/>
              </w:rPr>
              <w:t>61</w:t>
            </w:r>
            <w:r w:rsidRPr="00725C8E">
              <w:rPr>
                <w:noProof/>
                <w:webHidden/>
              </w:rPr>
              <w:fldChar w:fldCharType="end"/>
            </w:r>
          </w:hyperlink>
        </w:p>
        <w:p w14:paraId="0A3657EE" w14:textId="6E5387C6" w:rsidR="00725C8E" w:rsidRPr="00725C8E" w:rsidRDefault="00725C8E" w:rsidP="007F5E0E">
          <w:pPr>
            <w:pStyle w:val="TOC2"/>
            <w:rPr>
              <w:rFonts w:eastAsiaTheme="minorEastAsia"/>
              <w:kern w:val="2"/>
              <w14:ligatures w14:val="standardContextual"/>
            </w:rPr>
          </w:pPr>
          <w:hyperlink w:anchor="_Toc175211396" w:history="1">
            <w:r w:rsidRPr="00725C8E">
              <w:rPr>
                <w:rStyle w:val="Hyperlink"/>
                <w:lang w:val="id-ID"/>
              </w:rPr>
              <w:t>5.2</w:t>
            </w:r>
            <w:r w:rsidRPr="00725C8E">
              <w:rPr>
                <w:rFonts w:eastAsiaTheme="minorEastAsia"/>
                <w:kern w:val="2"/>
                <w14:ligatures w14:val="standardContextual"/>
              </w:rPr>
              <w:tab/>
            </w:r>
            <w:r w:rsidRPr="00725C8E">
              <w:rPr>
                <w:rStyle w:val="Hyperlink"/>
                <w:lang w:val="id-ID"/>
              </w:rPr>
              <w:t>Pembahasan</w:t>
            </w:r>
            <w:r w:rsidRPr="00725C8E">
              <w:rPr>
                <w:webHidden/>
              </w:rPr>
              <w:tab/>
            </w:r>
            <w:r w:rsidRPr="00725C8E">
              <w:rPr>
                <w:webHidden/>
              </w:rPr>
              <w:fldChar w:fldCharType="begin"/>
            </w:r>
            <w:r w:rsidRPr="00725C8E">
              <w:rPr>
                <w:webHidden/>
              </w:rPr>
              <w:instrText xml:space="preserve"> PAGEREF _Toc175211396 \h </w:instrText>
            </w:r>
            <w:r w:rsidRPr="00725C8E">
              <w:rPr>
                <w:webHidden/>
              </w:rPr>
            </w:r>
            <w:r w:rsidRPr="00725C8E">
              <w:rPr>
                <w:webHidden/>
              </w:rPr>
              <w:fldChar w:fldCharType="separate"/>
            </w:r>
            <w:r w:rsidR="00351C69">
              <w:rPr>
                <w:webHidden/>
              </w:rPr>
              <w:t>63</w:t>
            </w:r>
            <w:r w:rsidRPr="00725C8E">
              <w:rPr>
                <w:webHidden/>
              </w:rPr>
              <w:fldChar w:fldCharType="end"/>
            </w:r>
          </w:hyperlink>
        </w:p>
        <w:p w14:paraId="61D80214" w14:textId="51F5C98D" w:rsidR="00725C8E" w:rsidRPr="00725C8E" w:rsidRDefault="00725C8E" w:rsidP="002079EC">
          <w:pPr>
            <w:pStyle w:val="TOC3"/>
            <w:rPr>
              <w:rFonts w:eastAsiaTheme="minorEastAsia"/>
              <w:noProof/>
              <w:kern w:val="2"/>
              <w14:ligatures w14:val="standardContextual"/>
            </w:rPr>
          </w:pPr>
          <w:hyperlink w:anchor="_Toc175211397" w:history="1">
            <w:r w:rsidRPr="00725C8E">
              <w:rPr>
                <w:rStyle w:val="Hyperlink"/>
                <w:rFonts w:ascii="Times New Roman" w:hAnsi="Times New Roman" w:cs="Times New Roman"/>
                <w:bCs/>
                <w:noProof/>
                <w:sz w:val="24"/>
                <w:szCs w:val="24"/>
              </w:rPr>
              <w:t>5.2.1</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rPr>
              <w:t>Keyakinan (</w:t>
            </w:r>
            <w:r w:rsidRPr="00725C8E">
              <w:rPr>
                <w:rStyle w:val="Hyperlink"/>
                <w:rFonts w:ascii="Times New Roman" w:hAnsi="Times New Roman" w:cs="Times New Roman"/>
                <w:i/>
                <w:iCs/>
                <w:noProof/>
                <w:sz w:val="24"/>
                <w:szCs w:val="24"/>
              </w:rPr>
              <w:t>Self-Efficacy</w:t>
            </w:r>
            <w:r w:rsidRPr="00725C8E">
              <w:rPr>
                <w:rStyle w:val="Hyperlink"/>
                <w:rFonts w:ascii="Times New Roman" w:hAnsi="Times New Roman" w:cs="Times New Roman"/>
                <w:noProof/>
                <w:sz w:val="24"/>
                <w:szCs w:val="24"/>
              </w:rPr>
              <w:t>) Pasien TB Paru di Puskesmas Keputih Surabaya</w:t>
            </w:r>
            <w:r w:rsidRPr="00725C8E">
              <w:rPr>
                <w:noProof/>
                <w:webHidden/>
              </w:rPr>
              <w:tab/>
            </w:r>
            <w:r w:rsidRPr="00725C8E">
              <w:rPr>
                <w:noProof/>
                <w:webHidden/>
              </w:rPr>
              <w:fldChar w:fldCharType="begin"/>
            </w:r>
            <w:r w:rsidRPr="00725C8E">
              <w:rPr>
                <w:noProof/>
                <w:webHidden/>
              </w:rPr>
              <w:instrText xml:space="preserve"> PAGEREF _Toc175211397 \h </w:instrText>
            </w:r>
            <w:r w:rsidRPr="00725C8E">
              <w:rPr>
                <w:noProof/>
                <w:webHidden/>
              </w:rPr>
            </w:r>
            <w:r w:rsidRPr="00725C8E">
              <w:rPr>
                <w:noProof/>
                <w:webHidden/>
              </w:rPr>
              <w:fldChar w:fldCharType="separate"/>
            </w:r>
            <w:r w:rsidR="00351C69">
              <w:rPr>
                <w:noProof/>
                <w:webHidden/>
              </w:rPr>
              <w:t>63</w:t>
            </w:r>
            <w:r w:rsidRPr="00725C8E">
              <w:rPr>
                <w:noProof/>
                <w:webHidden/>
              </w:rPr>
              <w:fldChar w:fldCharType="end"/>
            </w:r>
          </w:hyperlink>
        </w:p>
        <w:p w14:paraId="36D49115" w14:textId="4696682B" w:rsidR="00725C8E" w:rsidRPr="00725C8E" w:rsidRDefault="00725C8E" w:rsidP="002079EC">
          <w:pPr>
            <w:pStyle w:val="TOC3"/>
            <w:rPr>
              <w:rFonts w:eastAsiaTheme="minorEastAsia"/>
              <w:noProof/>
              <w:kern w:val="2"/>
              <w14:ligatures w14:val="standardContextual"/>
            </w:rPr>
          </w:pPr>
          <w:hyperlink w:anchor="_Toc175211398" w:history="1">
            <w:r w:rsidRPr="00725C8E">
              <w:rPr>
                <w:rStyle w:val="Hyperlink"/>
                <w:rFonts w:ascii="Times New Roman" w:hAnsi="Times New Roman" w:cs="Times New Roman"/>
                <w:bCs/>
                <w:noProof/>
                <w:sz w:val="24"/>
                <w:szCs w:val="24"/>
                <w:lang w:val="id-ID"/>
              </w:rPr>
              <w:t>5.2.2</w:t>
            </w:r>
            <w:r w:rsidRPr="00725C8E">
              <w:rPr>
                <w:rFonts w:eastAsiaTheme="minorEastAsia"/>
                <w:noProof/>
                <w:kern w:val="2"/>
                <w14:ligatures w14:val="standardContextual"/>
              </w:rPr>
              <w:tab/>
            </w:r>
            <w:r w:rsidRPr="00725C8E">
              <w:rPr>
                <w:rStyle w:val="Hyperlink"/>
                <w:rFonts w:ascii="Times New Roman" w:hAnsi="Times New Roman" w:cs="Times New Roman"/>
                <w:bCs/>
                <w:noProof/>
                <w:sz w:val="24"/>
                <w:szCs w:val="24"/>
                <w:lang w:val="id-ID"/>
              </w:rPr>
              <w:t>Ketahanan Pasien TB Paru di Puskesmas Keputih Surabaya</w:t>
            </w:r>
            <w:r w:rsidRPr="00725C8E">
              <w:rPr>
                <w:noProof/>
                <w:webHidden/>
              </w:rPr>
              <w:tab/>
            </w:r>
            <w:r w:rsidRPr="00725C8E">
              <w:rPr>
                <w:noProof/>
                <w:webHidden/>
              </w:rPr>
              <w:fldChar w:fldCharType="begin"/>
            </w:r>
            <w:r w:rsidRPr="00725C8E">
              <w:rPr>
                <w:noProof/>
                <w:webHidden/>
              </w:rPr>
              <w:instrText xml:space="preserve"> PAGEREF _Toc175211398 \h </w:instrText>
            </w:r>
            <w:r w:rsidRPr="00725C8E">
              <w:rPr>
                <w:noProof/>
                <w:webHidden/>
              </w:rPr>
            </w:r>
            <w:r w:rsidRPr="00725C8E">
              <w:rPr>
                <w:noProof/>
                <w:webHidden/>
              </w:rPr>
              <w:fldChar w:fldCharType="separate"/>
            </w:r>
            <w:r w:rsidR="00351C69">
              <w:rPr>
                <w:noProof/>
                <w:webHidden/>
              </w:rPr>
              <w:t>72</w:t>
            </w:r>
            <w:r w:rsidRPr="00725C8E">
              <w:rPr>
                <w:noProof/>
                <w:webHidden/>
              </w:rPr>
              <w:fldChar w:fldCharType="end"/>
            </w:r>
          </w:hyperlink>
        </w:p>
        <w:p w14:paraId="13CEA7FA" w14:textId="5C3F51C1" w:rsidR="00725C8E" w:rsidRPr="00725C8E" w:rsidRDefault="00725C8E" w:rsidP="002079EC">
          <w:pPr>
            <w:pStyle w:val="TOC3"/>
            <w:rPr>
              <w:rFonts w:eastAsiaTheme="minorEastAsia"/>
              <w:noProof/>
              <w:kern w:val="2"/>
              <w14:ligatures w14:val="standardContextual"/>
            </w:rPr>
          </w:pPr>
          <w:hyperlink w:anchor="_Toc175211399" w:history="1">
            <w:r w:rsidRPr="00725C8E">
              <w:rPr>
                <w:rStyle w:val="Hyperlink"/>
                <w:rFonts w:ascii="Times New Roman" w:hAnsi="Times New Roman" w:cs="Times New Roman"/>
                <w:bCs/>
                <w:noProof/>
                <w:sz w:val="24"/>
                <w:szCs w:val="24"/>
                <w:lang w:val="id-ID"/>
              </w:rPr>
              <w:t>5.2.3</w:t>
            </w:r>
            <w:r w:rsidRPr="00725C8E">
              <w:rPr>
                <w:rFonts w:eastAsiaTheme="minorEastAsia"/>
                <w:noProof/>
                <w:kern w:val="2"/>
                <w14:ligatures w14:val="standardContextual"/>
              </w:rPr>
              <w:tab/>
            </w:r>
            <w:r w:rsidRPr="00725C8E">
              <w:rPr>
                <w:rStyle w:val="Hyperlink"/>
                <w:rFonts w:ascii="Times New Roman" w:hAnsi="Times New Roman" w:cs="Times New Roman"/>
                <w:noProof/>
                <w:sz w:val="24"/>
                <w:szCs w:val="24"/>
                <w:lang w:val="id-ID"/>
              </w:rPr>
              <w:t xml:space="preserve">Hubungan </w:t>
            </w:r>
            <w:r w:rsidRPr="00725C8E">
              <w:rPr>
                <w:rStyle w:val="Hyperlink"/>
                <w:rFonts w:ascii="Times New Roman" w:hAnsi="Times New Roman" w:cs="Times New Roman"/>
                <w:bCs/>
                <w:noProof/>
                <w:sz w:val="24"/>
                <w:szCs w:val="24"/>
                <w:lang w:val="id-ID"/>
              </w:rPr>
              <w:t>Keyakinan (</w:t>
            </w:r>
            <w:r w:rsidRPr="00725C8E">
              <w:rPr>
                <w:rStyle w:val="Hyperlink"/>
                <w:rFonts w:ascii="Times New Roman" w:hAnsi="Times New Roman" w:cs="Times New Roman"/>
                <w:bCs/>
                <w:i/>
                <w:iCs/>
                <w:noProof/>
                <w:sz w:val="24"/>
                <w:szCs w:val="24"/>
                <w:lang w:val="id-ID"/>
              </w:rPr>
              <w:t>Self-Efficacy</w:t>
            </w:r>
            <w:r w:rsidRPr="00725C8E">
              <w:rPr>
                <w:rStyle w:val="Hyperlink"/>
                <w:rFonts w:ascii="Times New Roman" w:hAnsi="Times New Roman" w:cs="Times New Roman"/>
                <w:bCs/>
                <w:noProof/>
                <w:sz w:val="24"/>
                <w:szCs w:val="24"/>
                <w:lang w:val="id-ID"/>
              </w:rPr>
              <w:t>) dengan ketahanan Pasien TB Paru di Puskesmas Keputih Surabaya</w:t>
            </w:r>
            <w:r w:rsidRPr="00725C8E">
              <w:rPr>
                <w:noProof/>
                <w:webHidden/>
              </w:rPr>
              <w:tab/>
            </w:r>
            <w:r w:rsidRPr="00725C8E">
              <w:rPr>
                <w:noProof/>
                <w:webHidden/>
              </w:rPr>
              <w:fldChar w:fldCharType="begin"/>
            </w:r>
            <w:r w:rsidRPr="00725C8E">
              <w:rPr>
                <w:noProof/>
                <w:webHidden/>
              </w:rPr>
              <w:instrText xml:space="preserve"> PAGEREF _Toc175211399 \h </w:instrText>
            </w:r>
            <w:r w:rsidRPr="00725C8E">
              <w:rPr>
                <w:noProof/>
                <w:webHidden/>
              </w:rPr>
            </w:r>
            <w:r w:rsidRPr="00725C8E">
              <w:rPr>
                <w:noProof/>
                <w:webHidden/>
              </w:rPr>
              <w:fldChar w:fldCharType="separate"/>
            </w:r>
            <w:r w:rsidR="00351C69">
              <w:rPr>
                <w:noProof/>
                <w:webHidden/>
              </w:rPr>
              <w:t>81</w:t>
            </w:r>
            <w:r w:rsidRPr="00725C8E">
              <w:rPr>
                <w:noProof/>
                <w:webHidden/>
              </w:rPr>
              <w:fldChar w:fldCharType="end"/>
            </w:r>
          </w:hyperlink>
        </w:p>
        <w:p w14:paraId="7A0ED106" w14:textId="4ADA0CE3" w:rsidR="00725C8E" w:rsidRPr="00725C8E" w:rsidRDefault="00725C8E" w:rsidP="007F5E0E">
          <w:pPr>
            <w:pStyle w:val="TOC2"/>
            <w:rPr>
              <w:rFonts w:eastAsiaTheme="minorEastAsia"/>
              <w:kern w:val="2"/>
              <w14:ligatures w14:val="standardContextual"/>
            </w:rPr>
          </w:pPr>
          <w:hyperlink w:anchor="_Toc175211400" w:history="1">
            <w:r w:rsidRPr="00725C8E">
              <w:rPr>
                <w:rStyle w:val="Hyperlink"/>
                <w:lang w:val="id-ID"/>
              </w:rPr>
              <w:t>5.3</w:t>
            </w:r>
            <w:r w:rsidRPr="00725C8E">
              <w:rPr>
                <w:rFonts w:eastAsiaTheme="minorEastAsia"/>
                <w:kern w:val="2"/>
                <w14:ligatures w14:val="standardContextual"/>
              </w:rPr>
              <w:tab/>
            </w:r>
            <w:r w:rsidRPr="00725C8E">
              <w:rPr>
                <w:rStyle w:val="Hyperlink"/>
                <w:lang w:val="id-ID"/>
              </w:rPr>
              <w:t>Keterbatasan</w:t>
            </w:r>
            <w:r w:rsidRPr="00725C8E">
              <w:rPr>
                <w:webHidden/>
              </w:rPr>
              <w:tab/>
            </w:r>
            <w:r w:rsidRPr="00725C8E">
              <w:rPr>
                <w:webHidden/>
              </w:rPr>
              <w:fldChar w:fldCharType="begin"/>
            </w:r>
            <w:r w:rsidRPr="00725C8E">
              <w:rPr>
                <w:webHidden/>
              </w:rPr>
              <w:instrText xml:space="preserve"> PAGEREF _Toc175211400 \h </w:instrText>
            </w:r>
            <w:r w:rsidRPr="00725C8E">
              <w:rPr>
                <w:webHidden/>
              </w:rPr>
            </w:r>
            <w:r w:rsidRPr="00725C8E">
              <w:rPr>
                <w:webHidden/>
              </w:rPr>
              <w:fldChar w:fldCharType="separate"/>
            </w:r>
            <w:r w:rsidR="00351C69">
              <w:rPr>
                <w:webHidden/>
              </w:rPr>
              <w:t>85</w:t>
            </w:r>
            <w:r w:rsidRPr="00725C8E">
              <w:rPr>
                <w:webHidden/>
              </w:rPr>
              <w:fldChar w:fldCharType="end"/>
            </w:r>
          </w:hyperlink>
        </w:p>
        <w:p w14:paraId="2575BDA8" w14:textId="2378FBA4" w:rsidR="00725C8E" w:rsidRPr="00725C8E" w:rsidRDefault="00725C8E" w:rsidP="00D00146">
          <w:pPr>
            <w:pStyle w:val="TOC1"/>
            <w:rPr>
              <w:rFonts w:eastAsiaTheme="minorEastAsia"/>
              <w:kern w:val="2"/>
              <w14:ligatures w14:val="standardContextual"/>
            </w:rPr>
          </w:pPr>
          <w:hyperlink w:anchor="_Toc175211401" w:history="1">
            <w:r w:rsidRPr="00725C8E">
              <w:rPr>
                <w:rStyle w:val="Hyperlink"/>
                <w:lang w:val="id-ID"/>
              </w:rPr>
              <w:t>BAB 6</w:t>
            </w:r>
            <w:r w:rsidRPr="00725C8E">
              <w:rPr>
                <w:rFonts w:eastAsiaTheme="minorEastAsia"/>
                <w:kern w:val="2"/>
                <w14:ligatures w14:val="standardContextual"/>
              </w:rPr>
              <w:tab/>
            </w:r>
            <w:r w:rsidRPr="00725C8E">
              <w:rPr>
                <w:rStyle w:val="Hyperlink"/>
                <w:lang w:val="id-ID"/>
              </w:rPr>
              <w:t>PENUTUPAN</w:t>
            </w:r>
            <w:r w:rsidRPr="00725C8E">
              <w:rPr>
                <w:webHidden/>
              </w:rPr>
              <w:tab/>
            </w:r>
            <w:r w:rsidRPr="00725C8E">
              <w:rPr>
                <w:webHidden/>
              </w:rPr>
              <w:fldChar w:fldCharType="begin"/>
            </w:r>
            <w:r w:rsidRPr="00725C8E">
              <w:rPr>
                <w:webHidden/>
              </w:rPr>
              <w:instrText xml:space="preserve"> PAGEREF _Toc175211401 \h </w:instrText>
            </w:r>
            <w:r w:rsidRPr="00725C8E">
              <w:rPr>
                <w:webHidden/>
              </w:rPr>
            </w:r>
            <w:r w:rsidRPr="00725C8E">
              <w:rPr>
                <w:webHidden/>
              </w:rPr>
              <w:fldChar w:fldCharType="separate"/>
            </w:r>
            <w:r w:rsidR="00351C69">
              <w:rPr>
                <w:webHidden/>
              </w:rPr>
              <w:t>86</w:t>
            </w:r>
            <w:r w:rsidRPr="00725C8E">
              <w:rPr>
                <w:webHidden/>
              </w:rPr>
              <w:fldChar w:fldCharType="end"/>
            </w:r>
          </w:hyperlink>
        </w:p>
        <w:p w14:paraId="30F98DDB" w14:textId="724FD328" w:rsidR="00725C8E" w:rsidRPr="00725C8E" w:rsidRDefault="00725C8E" w:rsidP="007F5E0E">
          <w:pPr>
            <w:pStyle w:val="TOC2"/>
            <w:rPr>
              <w:rFonts w:eastAsiaTheme="minorEastAsia"/>
              <w:kern w:val="2"/>
              <w14:ligatures w14:val="standardContextual"/>
            </w:rPr>
          </w:pPr>
          <w:hyperlink w:anchor="_Toc175211402" w:history="1">
            <w:r w:rsidRPr="00725C8E">
              <w:rPr>
                <w:rStyle w:val="Hyperlink"/>
                <w:lang w:val="id-ID"/>
              </w:rPr>
              <w:t>6.1</w:t>
            </w:r>
            <w:r w:rsidRPr="00725C8E">
              <w:rPr>
                <w:rFonts w:eastAsiaTheme="minorEastAsia"/>
                <w:kern w:val="2"/>
                <w14:ligatures w14:val="standardContextual"/>
              </w:rPr>
              <w:tab/>
            </w:r>
            <w:r w:rsidRPr="00725C8E">
              <w:rPr>
                <w:rStyle w:val="Hyperlink"/>
                <w:lang w:val="id-ID"/>
              </w:rPr>
              <w:t>Kesimpulan</w:t>
            </w:r>
            <w:r w:rsidRPr="00725C8E">
              <w:rPr>
                <w:webHidden/>
              </w:rPr>
              <w:tab/>
            </w:r>
            <w:r w:rsidRPr="00725C8E">
              <w:rPr>
                <w:webHidden/>
              </w:rPr>
              <w:fldChar w:fldCharType="begin"/>
            </w:r>
            <w:r w:rsidRPr="00725C8E">
              <w:rPr>
                <w:webHidden/>
              </w:rPr>
              <w:instrText xml:space="preserve"> PAGEREF _Toc175211402 \h </w:instrText>
            </w:r>
            <w:r w:rsidRPr="00725C8E">
              <w:rPr>
                <w:webHidden/>
              </w:rPr>
            </w:r>
            <w:r w:rsidRPr="00725C8E">
              <w:rPr>
                <w:webHidden/>
              </w:rPr>
              <w:fldChar w:fldCharType="separate"/>
            </w:r>
            <w:r w:rsidR="00351C69">
              <w:rPr>
                <w:webHidden/>
              </w:rPr>
              <w:t>86</w:t>
            </w:r>
            <w:r w:rsidRPr="00725C8E">
              <w:rPr>
                <w:webHidden/>
              </w:rPr>
              <w:fldChar w:fldCharType="end"/>
            </w:r>
          </w:hyperlink>
        </w:p>
        <w:p w14:paraId="70C3CA65" w14:textId="5F81ABAE" w:rsidR="00725C8E" w:rsidRPr="00725C8E" w:rsidRDefault="00725C8E" w:rsidP="007F5E0E">
          <w:pPr>
            <w:pStyle w:val="TOC2"/>
            <w:rPr>
              <w:rFonts w:eastAsiaTheme="minorEastAsia"/>
              <w:kern w:val="2"/>
              <w14:ligatures w14:val="standardContextual"/>
            </w:rPr>
          </w:pPr>
          <w:hyperlink w:anchor="_Toc175211403" w:history="1">
            <w:r w:rsidRPr="00725C8E">
              <w:rPr>
                <w:rStyle w:val="Hyperlink"/>
                <w:lang w:val="id-ID"/>
              </w:rPr>
              <w:t>6.2</w:t>
            </w:r>
            <w:r w:rsidRPr="00725C8E">
              <w:rPr>
                <w:rFonts w:eastAsiaTheme="minorEastAsia"/>
                <w:kern w:val="2"/>
                <w14:ligatures w14:val="standardContextual"/>
              </w:rPr>
              <w:tab/>
            </w:r>
            <w:r w:rsidRPr="00725C8E">
              <w:rPr>
                <w:rStyle w:val="Hyperlink"/>
                <w:lang w:val="id-ID"/>
              </w:rPr>
              <w:t>Saran</w:t>
            </w:r>
            <w:r w:rsidRPr="00725C8E">
              <w:rPr>
                <w:webHidden/>
              </w:rPr>
              <w:tab/>
            </w:r>
            <w:r w:rsidRPr="00725C8E">
              <w:rPr>
                <w:webHidden/>
              </w:rPr>
              <w:fldChar w:fldCharType="begin"/>
            </w:r>
            <w:r w:rsidRPr="00725C8E">
              <w:rPr>
                <w:webHidden/>
              </w:rPr>
              <w:instrText xml:space="preserve"> PAGEREF _Toc175211403 \h </w:instrText>
            </w:r>
            <w:r w:rsidRPr="00725C8E">
              <w:rPr>
                <w:webHidden/>
              </w:rPr>
            </w:r>
            <w:r w:rsidRPr="00725C8E">
              <w:rPr>
                <w:webHidden/>
              </w:rPr>
              <w:fldChar w:fldCharType="separate"/>
            </w:r>
            <w:r w:rsidR="00351C69">
              <w:rPr>
                <w:webHidden/>
              </w:rPr>
              <w:t>86</w:t>
            </w:r>
            <w:r w:rsidRPr="00725C8E">
              <w:rPr>
                <w:webHidden/>
              </w:rPr>
              <w:fldChar w:fldCharType="end"/>
            </w:r>
          </w:hyperlink>
        </w:p>
        <w:p w14:paraId="22387B9B" w14:textId="5C86AC04" w:rsidR="00725C8E" w:rsidRPr="00725C8E" w:rsidRDefault="00725C8E" w:rsidP="00D00146">
          <w:pPr>
            <w:pStyle w:val="TOC1"/>
            <w:rPr>
              <w:rFonts w:eastAsiaTheme="minorEastAsia"/>
              <w:kern w:val="2"/>
              <w14:ligatures w14:val="standardContextual"/>
            </w:rPr>
          </w:pPr>
          <w:hyperlink w:anchor="_Toc175211404" w:history="1">
            <w:r w:rsidRPr="00725C8E">
              <w:rPr>
                <w:rStyle w:val="Hyperlink"/>
                <w:lang w:val="id-ID"/>
              </w:rPr>
              <w:t>DAFTAR PUSTAKA</w:t>
            </w:r>
            <w:r w:rsidRPr="00725C8E">
              <w:rPr>
                <w:webHidden/>
              </w:rPr>
              <w:tab/>
            </w:r>
            <w:r w:rsidRPr="00725C8E">
              <w:rPr>
                <w:webHidden/>
              </w:rPr>
              <w:fldChar w:fldCharType="begin"/>
            </w:r>
            <w:r w:rsidRPr="00725C8E">
              <w:rPr>
                <w:webHidden/>
              </w:rPr>
              <w:instrText xml:space="preserve"> PAGEREF _Toc175211404 \h </w:instrText>
            </w:r>
            <w:r w:rsidRPr="00725C8E">
              <w:rPr>
                <w:webHidden/>
              </w:rPr>
            </w:r>
            <w:r w:rsidRPr="00725C8E">
              <w:rPr>
                <w:webHidden/>
              </w:rPr>
              <w:fldChar w:fldCharType="separate"/>
            </w:r>
            <w:r w:rsidR="00351C69">
              <w:rPr>
                <w:webHidden/>
              </w:rPr>
              <w:t>88</w:t>
            </w:r>
            <w:r w:rsidRPr="00725C8E">
              <w:rPr>
                <w:webHidden/>
              </w:rPr>
              <w:fldChar w:fldCharType="end"/>
            </w:r>
          </w:hyperlink>
        </w:p>
        <w:p w14:paraId="7FC79995" w14:textId="6BEAA6F9" w:rsidR="00B25D32" w:rsidRPr="00725C8E" w:rsidRDefault="00B25D32" w:rsidP="007F5E0E">
          <w:pPr>
            <w:spacing w:after="0" w:line="240" w:lineRule="auto"/>
            <w:rPr>
              <w:rFonts w:cs="Times New Roman"/>
              <w:szCs w:val="24"/>
            </w:rPr>
          </w:pPr>
          <w:r w:rsidRPr="00725C8E">
            <w:rPr>
              <w:rFonts w:cs="Times New Roman"/>
              <w:szCs w:val="24"/>
            </w:rPr>
            <w:fldChar w:fldCharType="end"/>
          </w:r>
        </w:p>
      </w:sdtContent>
    </w:sdt>
    <w:p w14:paraId="275BD387" w14:textId="77777777" w:rsidR="00B25D32" w:rsidRDefault="00B25D32" w:rsidP="00B25D32">
      <w:pPr>
        <w:jc w:val="center"/>
        <w:rPr>
          <w:rFonts w:cs="Times New Roman"/>
          <w:b/>
          <w:bCs/>
          <w:szCs w:val="24"/>
          <w:lang w:val="de-DE"/>
        </w:rPr>
      </w:pPr>
    </w:p>
    <w:p w14:paraId="718E4C7A" w14:textId="77777777" w:rsidR="00262C17" w:rsidRDefault="00262C17" w:rsidP="00B25D32">
      <w:pPr>
        <w:jc w:val="center"/>
        <w:rPr>
          <w:rFonts w:cs="Times New Roman"/>
          <w:b/>
          <w:bCs/>
          <w:szCs w:val="24"/>
          <w:lang w:val="de-DE"/>
        </w:rPr>
        <w:sectPr w:rsidR="00262C17" w:rsidSect="0078336E">
          <w:headerReference w:type="default" r:id="rId18"/>
          <w:footerReference w:type="default" r:id="rId19"/>
          <w:headerReference w:type="first" r:id="rId20"/>
          <w:footerReference w:type="first" r:id="rId21"/>
          <w:pgSz w:w="11906" w:h="16838" w:code="9"/>
          <w:pgMar w:top="1699" w:right="1699" w:bottom="1699" w:left="2275" w:header="720" w:footer="720" w:gutter="0"/>
          <w:pgNumType w:fmt="lowerRoman"/>
          <w:cols w:space="720"/>
          <w:docGrid w:linePitch="360"/>
        </w:sectPr>
      </w:pPr>
    </w:p>
    <w:p w14:paraId="57BCC159" w14:textId="77777777" w:rsidR="00B25D32" w:rsidRPr="00F068B8" w:rsidRDefault="00B25D32" w:rsidP="00D00146">
      <w:pPr>
        <w:pStyle w:val="Heading1"/>
        <w:numPr>
          <w:ilvl w:val="0"/>
          <w:numId w:val="0"/>
        </w:numPr>
        <w:spacing w:after="240"/>
        <w:ind w:left="432"/>
        <w:jc w:val="center"/>
      </w:pPr>
      <w:bookmarkStart w:id="21" w:name="_Toc175211329"/>
      <w:r w:rsidRPr="00F068B8">
        <w:lastRenderedPageBreak/>
        <w:t>DAFTAR TABEL</w:t>
      </w:r>
      <w:bookmarkEnd w:id="21"/>
    </w:p>
    <w:p w14:paraId="38A230B0" w14:textId="2FFFE5F6"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r w:rsidRPr="00D00146">
        <w:rPr>
          <w:b w:val="0"/>
          <w:bCs w:val="0"/>
        </w:rPr>
        <w:fldChar w:fldCharType="begin"/>
      </w:r>
      <w:r w:rsidRPr="00D00146">
        <w:rPr>
          <w:b w:val="0"/>
          <w:bCs w:val="0"/>
        </w:rPr>
        <w:instrText xml:space="preserve"> TOC \h \z \t "DAFTAR TABEL;1" </w:instrText>
      </w:r>
      <w:r w:rsidRPr="00D00146">
        <w:rPr>
          <w:b w:val="0"/>
          <w:bCs w:val="0"/>
        </w:rPr>
        <w:fldChar w:fldCharType="separate"/>
      </w:r>
      <w:hyperlink w:anchor="_Toc178897012" w:history="1">
        <w:r w:rsidRPr="00D00146">
          <w:rPr>
            <w:rStyle w:val="Hyperlink"/>
            <w:b w:val="0"/>
            <w:bCs w:val="0"/>
          </w:rPr>
          <w:t xml:space="preserve">Tabel 2.1 </w:t>
        </w:r>
        <w:r w:rsidRPr="00D00146">
          <w:rPr>
            <w:rStyle w:val="Hyperlink"/>
            <w:b w:val="0"/>
            <w:bCs w:val="0"/>
          </w:rPr>
          <w:tab/>
          <w:t>Obat</w:t>
        </w:r>
        <w:r w:rsidRPr="00D00146">
          <w:rPr>
            <w:rStyle w:val="Hyperlink"/>
            <w:b w:val="0"/>
            <w:bCs w:val="0"/>
            <w:spacing w:val="-1"/>
          </w:rPr>
          <w:t xml:space="preserve"> </w:t>
        </w:r>
        <w:r w:rsidRPr="00D00146">
          <w:rPr>
            <w:rStyle w:val="Hyperlink"/>
            <w:b w:val="0"/>
            <w:bCs w:val="0"/>
          </w:rPr>
          <w:t>Anti</w:t>
        </w:r>
        <w:r w:rsidRPr="00D00146">
          <w:rPr>
            <w:rStyle w:val="Hyperlink"/>
            <w:b w:val="0"/>
            <w:bCs w:val="0"/>
            <w:spacing w:val="-1"/>
          </w:rPr>
          <w:t xml:space="preserve"> </w:t>
        </w:r>
        <w:r w:rsidRPr="00D00146">
          <w:rPr>
            <w:rStyle w:val="Hyperlink"/>
            <w:b w:val="0"/>
            <w:bCs w:val="0"/>
          </w:rPr>
          <w:t>Tuberkulosis</w:t>
        </w:r>
        <w:r w:rsidRPr="00D00146">
          <w:rPr>
            <w:rStyle w:val="Hyperlink"/>
            <w:b w:val="0"/>
            <w:bCs w:val="0"/>
            <w:spacing w:val="-1"/>
          </w:rPr>
          <w:t xml:space="preserve"> </w:t>
        </w:r>
        <w:r w:rsidRPr="00D00146">
          <w:rPr>
            <w:rStyle w:val="Hyperlink"/>
            <w:b w:val="0"/>
            <w:bCs w:val="0"/>
          </w:rPr>
          <w:t>(OAT)</w:t>
        </w:r>
        <w:r w:rsidRPr="00D00146">
          <w:rPr>
            <w:rStyle w:val="Hyperlink"/>
            <w:b w:val="0"/>
            <w:bCs w:val="0"/>
            <w:spacing w:val="-2"/>
          </w:rPr>
          <w:t xml:space="preserve"> </w:t>
        </w:r>
        <w:r w:rsidRPr="00D00146">
          <w:rPr>
            <w:rStyle w:val="Hyperlink"/>
            <w:b w:val="0"/>
            <w:bCs w:val="0"/>
          </w:rPr>
          <w:t>Lini</w:t>
        </w:r>
        <w:r w:rsidRPr="00D00146">
          <w:rPr>
            <w:rStyle w:val="Hyperlink"/>
            <w:b w:val="0"/>
            <w:bCs w:val="0"/>
            <w:spacing w:val="-1"/>
          </w:rPr>
          <w:t xml:space="preserve"> </w:t>
        </w:r>
        <w:r w:rsidRPr="00D00146">
          <w:rPr>
            <w:rStyle w:val="Hyperlink"/>
            <w:b w:val="0"/>
            <w:bCs w:val="0"/>
          </w:rPr>
          <w:t>Pertama</w:t>
        </w:r>
        <w:r w:rsidRPr="00D00146">
          <w:rPr>
            <w:b w:val="0"/>
            <w:bCs w:val="0"/>
            <w:webHidden/>
          </w:rPr>
          <w:tab/>
        </w:r>
        <w:r w:rsidRPr="00D00146">
          <w:rPr>
            <w:b w:val="0"/>
            <w:bCs w:val="0"/>
            <w:webHidden/>
          </w:rPr>
          <w:fldChar w:fldCharType="begin"/>
        </w:r>
        <w:r w:rsidRPr="00D00146">
          <w:rPr>
            <w:b w:val="0"/>
            <w:bCs w:val="0"/>
            <w:webHidden/>
          </w:rPr>
          <w:instrText xml:space="preserve"> PAGEREF _Toc178897012 \h </w:instrText>
        </w:r>
        <w:r w:rsidRPr="00D00146">
          <w:rPr>
            <w:b w:val="0"/>
            <w:bCs w:val="0"/>
            <w:webHidden/>
          </w:rPr>
        </w:r>
        <w:r w:rsidRPr="00D00146">
          <w:rPr>
            <w:b w:val="0"/>
            <w:bCs w:val="0"/>
            <w:webHidden/>
          </w:rPr>
          <w:fldChar w:fldCharType="separate"/>
        </w:r>
        <w:r w:rsidR="00351C69">
          <w:rPr>
            <w:b w:val="0"/>
            <w:bCs w:val="0"/>
            <w:webHidden/>
          </w:rPr>
          <w:t>27</w:t>
        </w:r>
        <w:r w:rsidRPr="00D00146">
          <w:rPr>
            <w:b w:val="0"/>
            <w:bCs w:val="0"/>
            <w:webHidden/>
          </w:rPr>
          <w:fldChar w:fldCharType="end"/>
        </w:r>
      </w:hyperlink>
    </w:p>
    <w:p w14:paraId="41329B04" w14:textId="525BA12B"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13" w:history="1">
        <w:r w:rsidRPr="00D00146">
          <w:rPr>
            <w:rStyle w:val="Hyperlink"/>
            <w:b w:val="0"/>
            <w:bCs w:val="0"/>
            <w:lang w:val="de-DE"/>
          </w:rPr>
          <w:t xml:space="preserve">Tabel 2.2 </w:t>
        </w:r>
        <w:r w:rsidRPr="00D00146">
          <w:rPr>
            <w:rStyle w:val="Hyperlink"/>
            <w:b w:val="0"/>
            <w:bCs w:val="0"/>
            <w:lang w:val="de-DE"/>
          </w:rPr>
          <w:tab/>
          <w:t>Dosis untuk</w:t>
        </w:r>
        <w:r w:rsidRPr="00D00146">
          <w:rPr>
            <w:rStyle w:val="Hyperlink"/>
            <w:b w:val="0"/>
            <w:bCs w:val="0"/>
            <w:spacing w:val="-1"/>
            <w:lang w:val="de-DE"/>
          </w:rPr>
          <w:t xml:space="preserve"> </w:t>
        </w:r>
        <w:r w:rsidRPr="00D00146">
          <w:rPr>
            <w:rStyle w:val="Hyperlink"/>
            <w:b w:val="0"/>
            <w:bCs w:val="0"/>
            <w:lang w:val="de-DE"/>
          </w:rPr>
          <w:t>Panduan</w:t>
        </w:r>
        <w:r w:rsidRPr="00D00146">
          <w:rPr>
            <w:rStyle w:val="Hyperlink"/>
            <w:b w:val="0"/>
            <w:bCs w:val="0"/>
            <w:spacing w:val="-1"/>
            <w:lang w:val="de-DE"/>
          </w:rPr>
          <w:t xml:space="preserve"> </w:t>
        </w:r>
        <w:r w:rsidRPr="00D00146">
          <w:rPr>
            <w:rStyle w:val="Hyperlink"/>
            <w:b w:val="0"/>
            <w:bCs w:val="0"/>
            <w:lang w:val="de-DE"/>
          </w:rPr>
          <w:t>OAT</w:t>
        </w:r>
        <w:r w:rsidRPr="00D00146">
          <w:rPr>
            <w:rStyle w:val="Hyperlink"/>
            <w:b w:val="0"/>
            <w:bCs w:val="0"/>
            <w:spacing w:val="-1"/>
            <w:lang w:val="de-DE"/>
          </w:rPr>
          <w:t xml:space="preserve"> </w:t>
        </w:r>
        <w:r w:rsidRPr="00D00146">
          <w:rPr>
            <w:rStyle w:val="Hyperlink"/>
            <w:b w:val="0"/>
            <w:bCs w:val="0"/>
            <w:lang w:val="de-DE"/>
          </w:rPr>
          <w:t>Dan</w:t>
        </w:r>
        <w:r w:rsidRPr="00D00146">
          <w:rPr>
            <w:rStyle w:val="Hyperlink"/>
            <w:b w:val="0"/>
            <w:bCs w:val="0"/>
            <w:spacing w:val="-1"/>
            <w:lang w:val="de-DE"/>
          </w:rPr>
          <w:t xml:space="preserve"> </w:t>
        </w:r>
        <w:r w:rsidRPr="00D00146">
          <w:rPr>
            <w:rStyle w:val="Hyperlink"/>
            <w:b w:val="0"/>
            <w:bCs w:val="0"/>
            <w:lang w:val="de-DE"/>
          </w:rPr>
          <w:t>KDT untuk</w:t>
        </w:r>
        <w:r w:rsidRPr="00D00146">
          <w:rPr>
            <w:rStyle w:val="Hyperlink"/>
            <w:b w:val="0"/>
            <w:bCs w:val="0"/>
            <w:spacing w:val="-1"/>
            <w:lang w:val="de-DE"/>
          </w:rPr>
          <w:t xml:space="preserve"> </w:t>
        </w:r>
        <w:r w:rsidRPr="00D00146">
          <w:rPr>
            <w:rStyle w:val="Hyperlink"/>
            <w:b w:val="0"/>
            <w:bCs w:val="0"/>
            <w:lang w:val="de-DE"/>
          </w:rPr>
          <w:t>Kategori</w:t>
        </w:r>
        <w:r w:rsidRPr="00D00146">
          <w:rPr>
            <w:rStyle w:val="Hyperlink"/>
            <w:b w:val="0"/>
            <w:bCs w:val="0"/>
            <w:spacing w:val="-1"/>
            <w:lang w:val="de-DE"/>
          </w:rPr>
          <w:t xml:space="preserve"> </w:t>
        </w:r>
        <w:r w:rsidRPr="00D00146">
          <w:rPr>
            <w:rStyle w:val="Hyperlink"/>
            <w:b w:val="0"/>
            <w:bCs w:val="0"/>
            <w:lang w:val="de-DE"/>
          </w:rPr>
          <w:t>1</w:t>
        </w:r>
        <w:r w:rsidRPr="00D00146">
          <w:rPr>
            <w:b w:val="0"/>
            <w:bCs w:val="0"/>
            <w:webHidden/>
          </w:rPr>
          <w:tab/>
        </w:r>
        <w:r w:rsidRPr="00D00146">
          <w:rPr>
            <w:b w:val="0"/>
            <w:bCs w:val="0"/>
            <w:webHidden/>
          </w:rPr>
          <w:fldChar w:fldCharType="begin"/>
        </w:r>
        <w:r w:rsidRPr="00D00146">
          <w:rPr>
            <w:b w:val="0"/>
            <w:bCs w:val="0"/>
            <w:webHidden/>
          </w:rPr>
          <w:instrText xml:space="preserve"> PAGEREF _Toc178897013 \h </w:instrText>
        </w:r>
        <w:r w:rsidRPr="00D00146">
          <w:rPr>
            <w:b w:val="0"/>
            <w:bCs w:val="0"/>
            <w:webHidden/>
          </w:rPr>
        </w:r>
        <w:r w:rsidRPr="00D00146">
          <w:rPr>
            <w:b w:val="0"/>
            <w:bCs w:val="0"/>
            <w:webHidden/>
          </w:rPr>
          <w:fldChar w:fldCharType="separate"/>
        </w:r>
        <w:r w:rsidR="00351C69">
          <w:rPr>
            <w:b w:val="0"/>
            <w:bCs w:val="0"/>
            <w:webHidden/>
          </w:rPr>
          <w:t>29</w:t>
        </w:r>
        <w:r w:rsidRPr="00D00146">
          <w:rPr>
            <w:b w:val="0"/>
            <w:bCs w:val="0"/>
            <w:webHidden/>
          </w:rPr>
          <w:fldChar w:fldCharType="end"/>
        </w:r>
      </w:hyperlink>
    </w:p>
    <w:p w14:paraId="4D71C271" w14:textId="3FBD49C3"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14" w:history="1">
        <w:r w:rsidRPr="00D00146">
          <w:rPr>
            <w:rStyle w:val="Hyperlink"/>
            <w:b w:val="0"/>
            <w:bCs w:val="0"/>
            <w:lang w:val="de-DE"/>
          </w:rPr>
          <w:t xml:space="preserve">Tabel 2.3 </w:t>
        </w:r>
        <w:r w:rsidRPr="00D00146">
          <w:rPr>
            <w:rStyle w:val="Hyperlink"/>
            <w:b w:val="0"/>
            <w:bCs w:val="0"/>
            <w:lang w:val="de-DE"/>
          </w:rPr>
          <w:tab/>
          <w:t>Dosis</w:t>
        </w:r>
        <w:r w:rsidRPr="00D00146">
          <w:rPr>
            <w:rStyle w:val="Hyperlink"/>
            <w:b w:val="0"/>
            <w:bCs w:val="0"/>
            <w:spacing w:val="-1"/>
            <w:lang w:val="de-DE"/>
          </w:rPr>
          <w:t xml:space="preserve"> </w:t>
        </w:r>
        <w:r w:rsidRPr="00D00146">
          <w:rPr>
            <w:rStyle w:val="Hyperlink"/>
            <w:b w:val="0"/>
            <w:bCs w:val="0"/>
            <w:lang w:val="de-DE"/>
          </w:rPr>
          <w:t>Panduan</w:t>
        </w:r>
        <w:r w:rsidRPr="00D00146">
          <w:rPr>
            <w:rStyle w:val="Hyperlink"/>
            <w:b w:val="0"/>
            <w:bCs w:val="0"/>
            <w:spacing w:val="-1"/>
            <w:lang w:val="de-DE"/>
          </w:rPr>
          <w:t xml:space="preserve"> </w:t>
        </w:r>
        <w:r w:rsidRPr="00D00146">
          <w:rPr>
            <w:rStyle w:val="Hyperlink"/>
            <w:b w:val="0"/>
            <w:bCs w:val="0"/>
            <w:lang w:val="de-DE"/>
          </w:rPr>
          <w:t>OAT-Kombipak</w:t>
        </w:r>
        <w:r w:rsidRPr="00D00146">
          <w:rPr>
            <w:rStyle w:val="Hyperlink"/>
            <w:b w:val="0"/>
            <w:bCs w:val="0"/>
            <w:spacing w:val="-1"/>
            <w:lang w:val="de-DE"/>
          </w:rPr>
          <w:t xml:space="preserve"> </w:t>
        </w:r>
        <w:r w:rsidRPr="00D00146">
          <w:rPr>
            <w:rStyle w:val="Hyperlink"/>
            <w:b w:val="0"/>
            <w:bCs w:val="0"/>
            <w:lang w:val="de-DE"/>
          </w:rPr>
          <w:t>untuk</w:t>
        </w:r>
        <w:r w:rsidRPr="00D00146">
          <w:rPr>
            <w:rStyle w:val="Hyperlink"/>
            <w:b w:val="0"/>
            <w:bCs w:val="0"/>
            <w:spacing w:val="1"/>
            <w:lang w:val="de-DE"/>
          </w:rPr>
          <w:t xml:space="preserve"> </w:t>
        </w:r>
        <w:r w:rsidRPr="00D00146">
          <w:rPr>
            <w:rStyle w:val="Hyperlink"/>
            <w:b w:val="0"/>
            <w:bCs w:val="0"/>
            <w:lang w:val="de-DE"/>
          </w:rPr>
          <w:t>kategori</w:t>
        </w:r>
        <w:r w:rsidRPr="00D00146">
          <w:rPr>
            <w:rStyle w:val="Hyperlink"/>
            <w:b w:val="0"/>
            <w:bCs w:val="0"/>
            <w:spacing w:val="-1"/>
            <w:lang w:val="de-DE"/>
          </w:rPr>
          <w:t xml:space="preserve"> </w:t>
        </w:r>
        <w:r w:rsidRPr="00D00146">
          <w:rPr>
            <w:rStyle w:val="Hyperlink"/>
            <w:b w:val="0"/>
            <w:bCs w:val="0"/>
            <w:lang w:val="de-DE"/>
          </w:rPr>
          <w:t>1</w:t>
        </w:r>
        <w:r w:rsidRPr="00D00146">
          <w:rPr>
            <w:b w:val="0"/>
            <w:bCs w:val="0"/>
            <w:webHidden/>
          </w:rPr>
          <w:tab/>
        </w:r>
        <w:r w:rsidRPr="00D00146">
          <w:rPr>
            <w:b w:val="0"/>
            <w:bCs w:val="0"/>
            <w:webHidden/>
          </w:rPr>
          <w:fldChar w:fldCharType="begin"/>
        </w:r>
        <w:r w:rsidRPr="00D00146">
          <w:rPr>
            <w:b w:val="0"/>
            <w:bCs w:val="0"/>
            <w:webHidden/>
          </w:rPr>
          <w:instrText xml:space="preserve"> PAGEREF _Toc178897014 \h </w:instrText>
        </w:r>
        <w:r w:rsidRPr="00D00146">
          <w:rPr>
            <w:b w:val="0"/>
            <w:bCs w:val="0"/>
            <w:webHidden/>
          </w:rPr>
        </w:r>
        <w:r w:rsidRPr="00D00146">
          <w:rPr>
            <w:b w:val="0"/>
            <w:bCs w:val="0"/>
            <w:webHidden/>
          </w:rPr>
          <w:fldChar w:fldCharType="separate"/>
        </w:r>
        <w:r w:rsidR="00351C69">
          <w:rPr>
            <w:b w:val="0"/>
            <w:bCs w:val="0"/>
            <w:webHidden/>
          </w:rPr>
          <w:t>29</w:t>
        </w:r>
        <w:r w:rsidRPr="00D00146">
          <w:rPr>
            <w:b w:val="0"/>
            <w:bCs w:val="0"/>
            <w:webHidden/>
          </w:rPr>
          <w:fldChar w:fldCharType="end"/>
        </w:r>
      </w:hyperlink>
    </w:p>
    <w:p w14:paraId="203D48A9" w14:textId="764BE629"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15" w:history="1">
        <w:r w:rsidRPr="00D00146">
          <w:rPr>
            <w:rStyle w:val="Hyperlink"/>
            <w:b w:val="0"/>
            <w:bCs w:val="0"/>
            <w:lang w:val="de-DE"/>
          </w:rPr>
          <w:t xml:space="preserve">Tabel 2.4 </w:t>
        </w:r>
        <w:r w:rsidRPr="00D00146">
          <w:rPr>
            <w:rStyle w:val="Hyperlink"/>
            <w:b w:val="0"/>
            <w:bCs w:val="0"/>
            <w:lang w:val="de-DE"/>
          </w:rPr>
          <w:tab/>
          <w:t>Dosis untuk</w:t>
        </w:r>
        <w:r w:rsidRPr="00D00146">
          <w:rPr>
            <w:rStyle w:val="Hyperlink"/>
            <w:b w:val="0"/>
            <w:bCs w:val="0"/>
            <w:spacing w:val="-1"/>
            <w:lang w:val="de-DE"/>
          </w:rPr>
          <w:t xml:space="preserve"> </w:t>
        </w:r>
        <w:r w:rsidRPr="00D00146">
          <w:rPr>
            <w:rStyle w:val="Hyperlink"/>
            <w:b w:val="0"/>
            <w:bCs w:val="0"/>
            <w:lang w:val="de-DE"/>
          </w:rPr>
          <w:t>Panduan</w:t>
        </w:r>
        <w:r w:rsidRPr="00D00146">
          <w:rPr>
            <w:rStyle w:val="Hyperlink"/>
            <w:b w:val="0"/>
            <w:bCs w:val="0"/>
            <w:spacing w:val="-1"/>
            <w:lang w:val="de-DE"/>
          </w:rPr>
          <w:t xml:space="preserve"> </w:t>
        </w:r>
        <w:r w:rsidRPr="00D00146">
          <w:rPr>
            <w:rStyle w:val="Hyperlink"/>
            <w:b w:val="0"/>
            <w:bCs w:val="0"/>
            <w:lang w:val="de-DE"/>
          </w:rPr>
          <w:t>OAT</w:t>
        </w:r>
        <w:r w:rsidRPr="00D00146">
          <w:rPr>
            <w:rStyle w:val="Hyperlink"/>
            <w:b w:val="0"/>
            <w:bCs w:val="0"/>
            <w:spacing w:val="-1"/>
            <w:lang w:val="de-DE"/>
          </w:rPr>
          <w:t xml:space="preserve"> </w:t>
        </w:r>
        <w:r w:rsidRPr="00D00146">
          <w:rPr>
            <w:rStyle w:val="Hyperlink"/>
            <w:b w:val="0"/>
            <w:bCs w:val="0"/>
            <w:lang w:val="de-DE"/>
          </w:rPr>
          <w:t>dan</w:t>
        </w:r>
        <w:r w:rsidRPr="00D00146">
          <w:rPr>
            <w:rStyle w:val="Hyperlink"/>
            <w:b w:val="0"/>
            <w:bCs w:val="0"/>
            <w:spacing w:val="-1"/>
            <w:lang w:val="de-DE"/>
          </w:rPr>
          <w:t xml:space="preserve"> </w:t>
        </w:r>
        <w:r w:rsidRPr="00D00146">
          <w:rPr>
            <w:rStyle w:val="Hyperlink"/>
            <w:b w:val="0"/>
            <w:bCs w:val="0"/>
            <w:lang w:val="de-DE"/>
          </w:rPr>
          <w:t>KDT untuk</w:t>
        </w:r>
        <w:r w:rsidRPr="00D00146">
          <w:rPr>
            <w:rStyle w:val="Hyperlink"/>
            <w:b w:val="0"/>
            <w:bCs w:val="0"/>
            <w:spacing w:val="-1"/>
            <w:lang w:val="de-DE"/>
          </w:rPr>
          <w:t xml:space="preserve"> </w:t>
        </w:r>
        <w:r w:rsidRPr="00D00146">
          <w:rPr>
            <w:rStyle w:val="Hyperlink"/>
            <w:b w:val="0"/>
            <w:bCs w:val="0"/>
            <w:lang w:val="de-DE"/>
          </w:rPr>
          <w:t>kategori</w:t>
        </w:r>
        <w:r w:rsidRPr="00D00146">
          <w:rPr>
            <w:rStyle w:val="Hyperlink"/>
            <w:b w:val="0"/>
            <w:bCs w:val="0"/>
            <w:spacing w:val="-1"/>
            <w:lang w:val="de-DE"/>
          </w:rPr>
          <w:t xml:space="preserve"> </w:t>
        </w:r>
        <w:r w:rsidRPr="00D00146">
          <w:rPr>
            <w:rStyle w:val="Hyperlink"/>
            <w:b w:val="0"/>
            <w:bCs w:val="0"/>
            <w:lang w:val="de-DE"/>
          </w:rPr>
          <w:t>2</w:t>
        </w:r>
        <w:r w:rsidRPr="00D00146">
          <w:rPr>
            <w:b w:val="0"/>
            <w:bCs w:val="0"/>
            <w:webHidden/>
          </w:rPr>
          <w:tab/>
        </w:r>
        <w:r w:rsidRPr="00D00146">
          <w:rPr>
            <w:b w:val="0"/>
            <w:bCs w:val="0"/>
            <w:webHidden/>
          </w:rPr>
          <w:fldChar w:fldCharType="begin"/>
        </w:r>
        <w:r w:rsidRPr="00D00146">
          <w:rPr>
            <w:b w:val="0"/>
            <w:bCs w:val="0"/>
            <w:webHidden/>
          </w:rPr>
          <w:instrText xml:space="preserve"> PAGEREF _Toc178897015 \h </w:instrText>
        </w:r>
        <w:r w:rsidRPr="00D00146">
          <w:rPr>
            <w:b w:val="0"/>
            <w:bCs w:val="0"/>
            <w:webHidden/>
          </w:rPr>
        </w:r>
        <w:r w:rsidRPr="00D00146">
          <w:rPr>
            <w:b w:val="0"/>
            <w:bCs w:val="0"/>
            <w:webHidden/>
          </w:rPr>
          <w:fldChar w:fldCharType="separate"/>
        </w:r>
        <w:r w:rsidR="00351C69">
          <w:rPr>
            <w:b w:val="0"/>
            <w:bCs w:val="0"/>
            <w:webHidden/>
          </w:rPr>
          <w:t>29</w:t>
        </w:r>
        <w:r w:rsidRPr="00D00146">
          <w:rPr>
            <w:b w:val="0"/>
            <w:bCs w:val="0"/>
            <w:webHidden/>
          </w:rPr>
          <w:fldChar w:fldCharType="end"/>
        </w:r>
      </w:hyperlink>
    </w:p>
    <w:p w14:paraId="6A194C8A" w14:textId="4BAC660E"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16" w:history="1">
        <w:r w:rsidRPr="00D00146">
          <w:rPr>
            <w:rStyle w:val="Hyperlink"/>
            <w:b w:val="0"/>
            <w:bCs w:val="0"/>
            <w:lang w:val="de-DE"/>
          </w:rPr>
          <w:t xml:space="preserve">Tabel 2.5 </w:t>
        </w:r>
        <w:r w:rsidRPr="00D00146">
          <w:rPr>
            <w:rStyle w:val="Hyperlink"/>
            <w:b w:val="0"/>
            <w:bCs w:val="0"/>
            <w:lang w:val="de-DE"/>
          </w:rPr>
          <w:tab/>
          <w:t>Dosis</w:t>
        </w:r>
        <w:r w:rsidRPr="00D00146">
          <w:rPr>
            <w:rStyle w:val="Hyperlink"/>
            <w:b w:val="0"/>
            <w:bCs w:val="0"/>
            <w:spacing w:val="-1"/>
            <w:lang w:val="de-DE"/>
          </w:rPr>
          <w:t xml:space="preserve"> </w:t>
        </w:r>
        <w:r w:rsidRPr="00D00146">
          <w:rPr>
            <w:rStyle w:val="Hyperlink"/>
            <w:b w:val="0"/>
            <w:bCs w:val="0"/>
            <w:lang w:val="de-DE"/>
          </w:rPr>
          <w:t>Paduan</w:t>
        </w:r>
        <w:r w:rsidRPr="00D00146">
          <w:rPr>
            <w:rStyle w:val="Hyperlink"/>
            <w:b w:val="0"/>
            <w:bCs w:val="0"/>
            <w:spacing w:val="1"/>
            <w:lang w:val="de-DE"/>
          </w:rPr>
          <w:t xml:space="preserve"> </w:t>
        </w:r>
        <w:r w:rsidRPr="00D00146">
          <w:rPr>
            <w:rStyle w:val="Hyperlink"/>
            <w:b w:val="0"/>
            <w:bCs w:val="0"/>
            <w:lang w:val="de-DE"/>
          </w:rPr>
          <w:t>OAT</w:t>
        </w:r>
        <w:r w:rsidRPr="00D00146">
          <w:rPr>
            <w:rStyle w:val="Hyperlink"/>
            <w:b w:val="0"/>
            <w:bCs w:val="0"/>
            <w:spacing w:val="-1"/>
            <w:lang w:val="de-DE"/>
          </w:rPr>
          <w:t xml:space="preserve"> </w:t>
        </w:r>
        <w:r w:rsidRPr="00D00146">
          <w:rPr>
            <w:rStyle w:val="Hyperlink"/>
            <w:b w:val="0"/>
            <w:bCs w:val="0"/>
            <w:lang w:val="de-DE"/>
          </w:rPr>
          <w:t>Kombipak</w:t>
        </w:r>
        <w:r w:rsidRPr="00D00146">
          <w:rPr>
            <w:rStyle w:val="Hyperlink"/>
            <w:b w:val="0"/>
            <w:bCs w:val="0"/>
            <w:spacing w:val="-1"/>
            <w:lang w:val="de-DE"/>
          </w:rPr>
          <w:t xml:space="preserve"> </w:t>
        </w:r>
        <w:r w:rsidRPr="00D00146">
          <w:rPr>
            <w:rStyle w:val="Hyperlink"/>
            <w:b w:val="0"/>
            <w:bCs w:val="0"/>
            <w:lang w:val="de-DE"/>
          </w:rPr>
          <w:t>untuk</w:t>
        </w:r>
        <w:r w:rsidRPr="00D00146">
          <w:rPr>
            <w:rStyle w:val="Hyperlink"/>
            <w:b w:val="0"/>
            <w:bCs w:val="0"/>
            <w:spacing w:val="-1"/>
            <w:lang w:val="de-DE"/>
          </w:rPr>
          <w:t xml:space="preserve"> </w:t>
        </w:r>
        <w:r w:rsidRPr="00D00146">
          <w:rPr>
            <w:rStyle w:val="Hyperlink"/>
            <w:b w:val="0"/>
            <w:bCs w:val="0"/>
            <w:lang w:val="de-DE"/>
          </w:rPr>
          <w:t>kategori</w:t>
        </w:r>
        <w:r w:rsidRPr="00D00146">
          <w:rPr>
            <w:rStyle w:val="Hyperlink"/>
            <w:b w:val="0"/>
            <w:bCs w:val="0"/>
            <w:spacing w:val="-1"/>
            <w:lang w:val="de-DE"/>
          </w:rPr>
          <w:t xml:space="preserve"> </w:t>
        </w:r>
        <w:r w:rsidRPr="00D00146">
          <w:rPr>
            <w:rStyle w:val="Hyperlink"/>
            <w:b w:val="0"/>
            <w:bCs w:val="0"/>
            <w:lang w:val="de-DE"/>
          </w:rPr>
          <w:t>2</w:t>
        </w:r>
        <w:r w:rsidRPr="00D00146">
          <w:rPr>
            <w:b w:val="0"/>
            <w:bCs w:val="0"/>
            <w:webHidden/>
          </w:rPr>
          <w:tab/>
        </w:r>
        <w:r w:rsidRPr="00D00146">
          <w:rPr>
            <w:b w:val="0"/>
            <w:bCs w:val="0"/>
            <w:webHidden/>
          </w:rPr>
          <w:fldChar w:fldCharType="begin"/>
        </w:r>
        <w:r w:rsidRPr="00D00146">
          <w:rPr>
            <w:b w:val="0"/>
            <w:bCs w:val="0"/>
            <w:webHidden/>
          </w:rPr>
          <w:instrText xml:space="preserve"> PAGEREF _Toc178897016 \h </w:instrText>
        </w:r>
        <w:r w:rsidRPr="00D00146">
          <w:rPr>
            <w:b w:val="0"/>
            <w:bCs w:val="0"/>
            <w:webHidden/>
          </w:rPr>
        </w:r>
        <w:r w:rsidRPr="00D00146">
          <w:rPr>
            <w:b w:val="0"/>
            <w:bCs w:val="0"/>
            <w:webHidden/>
          </w:rPr>
          <w:fldChar w:fldCharType="separate"/>
        </w:r>
        <w:r w:rsidR="00351C69">
          <w:rPr>
            <w:b w:val="0"/>
            <w:bCs w:val="0"/>
            <w:webHidden/>
          </w:rPr>
          <w:t>30</w:t>
        </w:r>
        <w:r w:rsidRPr="00D00146">
          <w:rPr>
            <w:b w:val="0"/>
            <w:bCs w:val="0"/>
            <w:webHidden/>
          </w:rPr>
          <w:fldChar w:fldCharType="end"/>
        </w:r>
      </w:hyperlink>
    </w:p>
    <w:p w14:paraId="679A3F78" w14:textId="732036AC"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17" w:history="1">
        <w:r w:rsidRPr="00D00146">
          <w:rPr>
            <w:rStyle w:val="Hyperlink"/>
            <w:b w:val="0"/>
            <w:bCs w:val="0"/>
          </w:rPr>
          <w:t xml:space="preserve">Tabel 2.6 </w:t>
        </w:r>
        <w:r w:rsidRPr="00D00146">
          <w:rPr>
            <w:rStyle w:val="Hyperlink"/>
            <w:b w:val="0"/>
            <w:bCs w:val="0"/>
          </w:rPr>
          <w:tab/>
          <w:t>Referensi Jurnal</w:t>
        </w:r>
        <w:r w:rsidRPr="00D00146">
          <w:rPr>
            <w:b w:val="0"/>
            <w:bCs w:val="0"/>
            <w:webHidden/>
          </w:rPr>
          <w:tab/>
        </w:r>
        <w:r w:rsidRPr="00D00146">
          <w:rPr>
            <w:b w:val="0"/>
            <w:bCs w:val="0"/>
            <w:webHidden/>
          </w:rPr>
          <w:fldChar w:fldCharType="begin"/>
        </w:r>
        <w:r w:rsidRPr="00D00146">
          <w:rPr>
            <w:b w:val="0"/>
            <w:bCs w:val="0"/>
            <w:webHidden/>
          </w:rPr>
          <w:instrText xml:space="preserve"> PAGEREF _Toc178897017 \h </w:instrText>
        </w:r>
        <w:r w:rsidRPr="00D00146">
          <w:rPr>
            <w:b w:val="0"/>
            <w:bCs w:val="0"/>
            <w:webHidden/>
          </w:rPr>
        </w:r>
        <w:r w:rsidRPr="00D00146">
          <w:rPr>
            <w:b w:val="0"/>
            <w:bCs w:val="0"/>
            <w:webHidden/>
          </w:rPr>
          <w:fldChar w:fldCharType="separate"/>
        </w:r>
        <w:r w:rsidR="00351C69">
          <w:rPr>
            <w:b w:val="0"/>
            <w:bCs w:val="0"/>
            <w:webHidden/>
          </w:rPr>
          <w:t>33</w:t>
        </w:r>
        <w:r w:rsidRPr="00D00146">
          <w:rPr>
            <w:b w:val="0"/>
            <w:bCs w:val="0"/>
            <w:webHidden/>
          </w:rPr>
          <w:fldChar w:fldCharType="end"/>
        </w:r>
      </w:hyperlink>
    </w:p>
    <w:p w14:paraId="2381C9AB" w14:textId="2E4B36F6"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18" w:history="1">
        <w:r w:rsidRPr="00D00146">
          <w:rPr>
            <w:rStyle w:val="Hyperlink"/>
            <w:b w:val="0"/>
            <w:bCs w:val="0"/>
          </w:rPr>
          <w:t xml:space="preserve">Tabel 4.1 </w:t>
        </w:r>
        <w:r w:rsidRPr="00D00146">
          <w:rPr>
            <w:rStyle w:val="Hyperlink"/>
            <w:b w:val="0"/>
            <w:bCs w:val="0"/>
          </w:rPr>
          <w:tab/>
        </w:r>
        <w:r w:rsidRPr="00D00146">
          <w:rPr>
            <w:rStyle w:val="Hyperlink"/>
            <w:b w:val="0"/>
            <w:bCs w:val="0"/>
            <w:lang w:val="sv-SE"/>
          </w:rPr>
          <w:t>Definisi Operasional</w:t>
        </w:r>
        <w:r w:rsidRPr="00D00146">
          <w:rPr>
            <w:b w:val="0"/>
            <w:bCs w:val="0"/>
            <w:webHidden/>
          </w:rPr>
          <w:tab/>
        </w:r>
        <w:r w:rsidRPr="00D00146">
          <w:rPr>
            <w:b w:val="0"/>
            <w:bCs w:val="0"/>
            <w:webHidden/>
          </w:rPr>
          <w:fldChar w:fldCharType="begin"/>
        </w:r>
        <w:r w:rsidRPr="00D00146">
          <w:rPr>
            <w:b w:val="0"/>
            <w:bCs w:val="0"/>
            <w:webHidden/>
          </w:rPr>
          <w:instrText xml:space="preserve"> PAGEREF _Toc178897018 \h </w:instrText>
        </w:r>
        <w:r w:rsidRPr="00D00146">
          <w:rPr>
            <w:b w:val="0"/>
            <w:bCs w:val="0"/>
            <w:webHidden/>
          </w:rPr>
        </w:r>
        <w:r w:rsidRPr="00D00146">
          <w:rPr>
            <w:b w:val="0"/>
            <w:bCs w:val="0"/>
            <w:webHidden/>
          </w:rPr>
          <w:fldChar w:fldCharType="separate"/>
        </w:r>
        <w:r w:rsidR="00351C69">
          <w:rPr>
            <w:b w:val="0"/>
            <w:bCs w:val="0"/>
            <w:webHidden/>
          </w:rPr>
          <w:t>45</w:t>
        </w:r>
        <w:r w:rsidRPr="00D00146">
          <w:rPr>
            <w:b w:val="0"/>
            <w:bCs w:val="0"/>
            <w:webHidden/>
          </w:rPr>
          <w:fldChar w:fldCharType="end"/>
        </w:r>
      </w:hyperlink>
    </w:p>
    <w:p w14:paraId="45226E40" w14:textId="0525DBDB"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19" w:history="1">
        <w:r w:rsidRPr="00D00146">
          <w:rPr>
            <w:rStyle w:val="Hyperlink"/>
            <w:b w:val="0"/>
            <w:bCs w:val="0"/>
          </w:rPr>
          <w:t xml:space="preserve">Tabel 4.2 </w:t>
        </w:r>
        <w:r w:rsidRPr="00D00146">
          <w:rPr>
            <w:rStyle w:val="Hyperlink"/>
            <w:b w:val="0"/>
            <w:bCs w:val="0"/>
          </w:rPr>
          <w:tab/>
        </w:r>
        <w:r w:rsidRPr="00D00146">
          <w:rPr>
            <w:rStyle w:val="Hyperlink"/>
            <w:b w:val="0"/>
            <w:bCs w:val="0"/>
            <w:lang w:val="de-DE"/>
          </w:rPr>
          <w:t>Klasifikasi Pertanyaan Self Efficacy</w:t>
        </w:r>
        <w:r w:rsidRPr="00D00146">
          <w:rPr>
            <w:b w:val="0"/>
            <w:bCs w:val="0"/>
            <w:webHidden/>
          </w:rPr>
          <w:tab/>
        </w:r>
        <w:r w:rsidRPr="00D00146">
          <w:rPr>
            <w:b w:val="0"/>
            <w:bCs w:val="0"/>
            <w:webHidden/>
          </w:rPr>
          <w:fldChar w:fldCharType="begin"/>
        </w:r>
        <w:r w:rsidRPr="00D00146">
          <w:rPr>
            <w:b w:val="0"/>
            <w:bCs w:val="0"/>
            <w:webHidden/>
          </w:rPr>
          <w:instrText xml:space="preserve"> PAGEREF _Toc178897019 \h </w:instrText>
        </w:r>
        <w:r w:rsidRPr="00D00146">
          <w:rPr>
            <w:b w:val="0"/>
            <w:bCs w:val="0"/>
            <w:webHidden/>
          </w:rPr>
        </w:r>
        <w:r w:rsidRPr="00D00146">
          <w:rPr>
            <w:b w:val="0"/>
            <w:bCs w:val="0"/>
            <w:webHidden/>
          </w:rPr>
          <w:fldChar w:fldCharType="separate"/>
        </w:r>
        <w:r w:rsidR="00351C69">
          <w:rPr>
            <w:b w:val="0"/>
            <w:bCs w:val="0"/>
            <w:webHidden/>
          </w:rPr>
          <w:t>48</w:t>
        </w:r>
        <w:r w:rsidRPr="00D00146">
          <w:rPr>
            <w:b w:val="0"/>
            <w:bCs w:val="0"/>
            <w:webHidden/>
          </w:rPr>
          <w:fldChar w:fldCharType="end"/>
        </w:r>
      </w:hyperlink>
    </w:p>
    <w:p w14:paraId="54EC71E1" w14:textId="1DF15820"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20" w:history="1">
        <w:r w:rsidRPr="00D00146">
          <w:rPr>
            <w:rStyle w:val="Hyperlink"/>
            <w:b w:val="0"/>
            <w:bCs w:val="0"/>
          </w:rPr>
          <w:t xml:space="preserve">Tabel 4.3 </w:t>
        </w:r>
        <w:r w:rsidRPr="00D00146">
          <w:rPr>
            <w:rStyle w:val="Hyperlink"/>
            <w:b w:val="0"/>
            <w:bCs w:val="0"/>
          </w:rPr>
          <w:tab/>
          <w:t>Skala Respon Instrument Self Efficacy</w:t>
        </w:r>
        <w:r w:rsidRPr="00D00146">
          <w:rPr>
            <w:b w:val="0"/>
            <w:bCs w:val="0"/>
            <w:webHidden/>
          </w:rPr>
          <w:tab/>
        </w:r>
        <w:r w:rsidRPr="00D00146">
          <w:rPr>
            <w:b w:val="0"/>
            <w:bCs w:val="0"/>
            <w:webHidden/>
          </w:rPr>
          <w:fldChar w:fldCharType="begin"/>
        </w:r>
        <w:r w:rsidRPr="00D00146">
          <w:rPr>
            <w:b w:val="0"/>
            <w:bCs w:val="0"/>
            <w:webHidden/>
          </w:rPr>
          <w:instrText xml:space="preserve"> PAGEREF _Toc178897020 \h </w:instrText>
        </w:r>
        <w:r w:rsidRPr="00D00146">
          <w:rPr>
            <w:b w:val="0"/>
            <w:bCs w:val="0"/>
            <w:webHidden/>
          </w:rPr>
        </w:r>
        <w:r w:rsidRPr="00D00146">
          <w:rPr>
            <w:b w:val="0"/>
            <w:bCs w:val="0"/>
            <w:webHidden/>
          </w:rPr>
          <w:fldChar w:fldCharType="separate"/>
        </w:r>
        <w:r w:rsidR="00351C69">
          <w:rPr>
            <w:b w:val="0"/>
            <w:bCs w:val="0"/>
            <w:webHidden/>
          </w:rPr>
          <w:t>49</w:t>
        </w:r>
        <w:r w:rsidRPr="00D00146">
          <w:rPr>
            <w:b w:val="0"/>
            <w:bCs w:val="0"/>
            <w:webHidden/>
          </w:rPr>
          <w:fldChar w:fldCharType="end"/>
        </w:r>
      </w:hyperlink>
    </w:p>
    <w:p w14:paraId="0DD99C68" w14:textId="65456961"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21" w:history="1">
        <w:r w:rsidRPr="00D00146">
          <w:rPr>
            <w:rStyle w:val="Hyperlink"/>
            <w:b w:val="0"/>
            <w:bCs w:val="0"/>
          </w:rPr>
          <w:t xml:space="preserve">Tabel 4.4 </w:t>
        </w:r>
        <w:r w:rsidRPr="00D00146">
          <w:rPr>
            <w:rStyle w:val="Hyperlink"/>
            <w:b w:val="0"/>
            <w:bCs w:val="0"/>
          </w:rPr>
          <w:tab/>
          <w:t>Klasifikasi Pertanyaan Ketahanan</w:t>
        </w:r>
        <w:r w:rsidRPr="00D00146">
          <w:rPr>
            <w:b w:val="0"/>
            <w:bCs w:val="0"/>
            <w:webHidden/>
          </w:rPr>
          <w:tab/>
        </w:r>
        <w:r w:rsidRPr="00D00146">
          <w:rPr>
            <w:b w:val="0"/>
            <w:bCs w:val="0"/>
            <w:webHidden/>
          </w:rPr>
          <w:fldChar w:fldCharType="begin"/>
        </w:r>
        <w:r w:rsidRPr="00D00146">
          <w:rPr>
            <w:b w:val="0"/>
            <w:bCs w:val="0"/>
            <w:webHidden/>
          </w:rPr>
          <w:instrText xml:space="preserve"> PAGEREF _Toc178897021 \h </w:instrText>
        </w:r>
        <w:r w:rsidRPr="00D00146">
          <w:rPr>
            <w:b w:val="0"/>
            <w:bCs w:val="0"/>
            <w:webHidden/>
          </w:rPr>
        </w:r>
        <w:r w:rsidRPr="00D00146">
          <w:rPr>
            <w:b w:val="0"/>
            <w:bCs w:val="0"/>
            <w:webHidden/>
          </w:rPr>
          <w:fldChar w:fldCharType="separate"/>
        </w:r>
        <w:r w:rsidR="00351C69">
          <w:rPr>
            <w:b w:val="0"/>
            <w:bCs w:val="0"/>
            <w:webHidden/>
          </w:rPr>
          <w:t>50</w:t>
        </w:r>
        <w:r w:rsidRPr="00D00146">
          <w:rPr>
            <w:b w:val="0"/>
            <w:bCs w:val="0"/>
            <w:webHidden/>
          </w:rPr>
          <w:fldChar w:fldCharType="end"/>
        </w:r>
      </w:hyperlink>
    </w:p>
    <w:p w14:paraId="7052092F" w14:textId="1E968EFB"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22" w:history="1">
        <w:r w:rsidRPr="00D00146">
          <w:rPr>
            <w:rStyle w:val="Hyperlink"/>
            <w:b w:val="0"/>
            <w:bCs w:val="0"/>
            <w:lang w:val="de-DE"/>
          </w:rPr>
          <w:t xml:space="preserve">Tabel 4.5 </w:t>
        </w:r>
        <w:r w:rsidRPr="00D00146">
          <w:rPr>
            <w:rStyle w:val="Hyperlink"/>
            <w:b w:val="0"/>
            <w:bCs w:val="0"/>
            <w:lang w:val="de-DE"/>
          </w:rPr>
          <w:tab/>
          <w:t>Skala Respon Instrumen Ketahanan</w:t>
        </w:r>
        <w:r w:rsidRPr="00D00146">
          <w:rPr>
            <w:b w:val="0"/>
            <w:bCs w:val="0"/>
            <w:webHidden/>
          </w:rPr>
          <w:tab/>
        </w:r>
        <w:r w:rsidRPr="00D00146">
          <w:rPr>
            <w:b w:val="0"/>
            <w:bCs w:val="0"/>
            <w:webHidden/>
          </w:rPr>
          <w:fldChar w:fldCharType="begin"/>
        </w:r>
        <w:r w:rsidRPr="00D00146">
          <w:rPr>
            <w:b w:val="0"/>
            <w:bCs w:val="0"/>
            <w:webHidden/>
          </w:rPr>
          <w:instrText xml:space="preserve"> PAGEREF _Toc178897022 \h </w:instrText>
        </w:r>
        <w:r w:rsidRPr="00D00146">
          <w:rPr>
            <w:b w:val="0"/>
            <w:bCs w:val="0"/>
            <w:webHidden/>
          </w:rPr>
        </w:r>
        <w:r w:rsidRPr="00D00146">
          <w:rPr>
            <w:b w:val="0"/>
            <w:bCs w:val="0"/>
            <w:webHidden/>
          </w:rPr>
          <w:fldChar w:fldCharType="separate"/>
        </w:r>
        <w:r w:rsidR="00351C69">
          <w:rPr>
            <w:b w:val="0"/>
            <w:bCs w:val="0"/>
            <w:webHidden/>
          </w:rPr>
          <w:t>50</w:t>
        </w:r>
        <w:r w:rsidRPr="00D00146">
          <w:rPr>
            <w:b w:val="0"/>
            <w:bCs w:val="0"/>
            <w:webHidden/>
          </w:rPr>
          <w:fldChar w:fldCharType="end"/>
        </w:r>
      </w:hyperlink>
    </w:p>
    <w:p w14:paraId="16375440" w14:textId="1577A39B"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23" w:history="1">
        <w:r w:rsidRPr="00D00146">
          <w:rPr>
            <w:rStyle w:val="Hyperlink"/>
            <w:b w:val="0"/>
            <w:bCs w:val="0"/>
            <w:lang w:val="en-ID"/>
          </w:rPr>
          <w:t xml:space="preserve">Tabel 5.1 </w:t>
        </w:r>
        <w:r w:rsidRPr="00D00146">
          <w:rPr>
            <w:rFonts w:asciiTheme="minorHAnsi" w:eastAsiaTheme="minorEastAsia" w:hAnsiTheme="minorHAnsi" w:cstheme="minorBidi"/>
            <w:b w:val="0"/>
            <w:bCs w:val="0"/>
            <w:kern w:val="2"/>
            <w:sz w:val="22"/>
            <w:szCs w:val="22"/>
            <w:lang w:val="id-ID" w:eastAsia="id-ID"/>
            <w14:ligatures w14:val="standardContextual"/>
          </w:rPr>
          <w:tab/>
        </w:r>
        <w:r w:rsidRPr="00D00146">
          <w:rPr>
            <w:rStyle w:val="Hyperlink"/>
            <w:b w:val="0"/>
            <w:bCs w:val="0"/>
            <w:lang w:val="en-ID"/>
          </w:rPr>
          <w:t xml:space="preserve">Karakteristik Responden Berdasarkan Usia Pasien TB di Puskesmas Keputih Surabaya pada Bulan Agustus 2024 </w:t>
        </w:r>
        <w:r w:rsidRPr="00D00146">
          <w:rPr>
            <w:rStyle w:val="Hyperlink"/>
            <w:b w:val="0"/>
            <w:bCs w:val="0"/>
            <w:lang w:val="de-DE"/>
          </w:rPr>
          <w:t>(n=59)</w:t>
        </w:r>
        <w:r w:rsidRPr="00D00146">
          <w:rPr>
            <w:b w:val="0"/>
            <w:bCs w:val="0"/>
            <w:webHidden/>
          </w:rPr>
          <w:tab/>
        </w:r>
        <w:r w:rsidRPr="00D00146">
          <w:rPr>
            <w:b w:val="0"/>
            <w:bCs w:val="0"/>
            <w:webHidden/>
          </w:rPr>
          <w:fldChar w:fldCharType="begin"/>
        </w:r>
        <w:r w:rsidRPr="00D00146">
          <w:rPr>
            <w:b w:val="0"/>
            <w:bCs w:val="0"/>
            <w:webHidden/>
          </w:rPr>
          <w:instrText xml:space="preserve"> PAGEREF _Toc178897023 \h </w:instrText>
        </w:r>
        <w:r w:rsidRPr="00D00146">
          <w:rPr>
            <w:b w:val="0"/>
            <w:bCs w:val="0"/>
            <w:webHidden/>
          </w:rPr>
        </w:r>
        <w:r w:rsidRPr="00D00146">
          <w:rPr>
            <w:b w:val="0"/>
            <w:bCs w:val="0"/>
            <w:webHidden/>
          </w:rPr>
          <w:fldChar w:fldCharType="separate"/>
        </w:r>
        <w:r w:rsidR="00351C69">
          <w:rPr>
            <w:b w:val="0"/>
            <w:bCs w:val="0"/>
            <w:webHidden/>
          </w:rPr>
          <w:t>57</w:t>
        </w:r>
        <w:r w:rsidRPr="00D00146">
          <w:rPr>
            <w:b w:val="0"/>
            <w:bCs w:val="0"/>
            <w:webHidden/>
          </w:rPr>
          <w:fldChar w:fldCharType="end"/>
        </w:r>
      </w:hyperlink>
    </w:p>
    <w:p w14:paraId="63A7DE9C" w14:textId="1AEABF52"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24" w:history="1">
        <w:r w:rsidRPr="00D00146">
          <w:rPr>
            <w:rStyle w:val="Hyperlink"/>
            <w:b w:val="0"/>
            <w:bCs w:val="0"/>
            <w:lang w:val="de-DE"/>
          </w:rPr>
          <w:t xml:space="preserve">Tabel 5.2 </w:t>
        </w:r>
        <w:r w:rsidRPr="00D00146">
          <w:rPr>
            <w:rFonts w:asciiTheme="minorHAnsi" w:eastAsiaTheme="minorEastAsia" w:hAnsiTheme="minorHAnsi" w:cstheme="minorBidi"/>
            <w:b w:val="0"/>
            <w:bCs w:val="0"/>
            <w:kern w:val="2"/>
            <w:sz w:val="22"/>
            <w:szCs w:val="22"/>
            <w:lang w:val="id-ID" w:eastAsia="id-ID"/>
            <w14:ligatures w14:val="standardContextual"/>
          </w:rPr>
          <w:tab/>
        </w:r>
        <w:r w:rsidRPr="00D00146">
          <w:rPr>
            <w:rStyle w:val="Hyperlink"/>
            <w:b w:val="0"/>
            <w:bCs w:val="0"/>
            <w:lang w:val="de-DE"/>
          </w:rPr>
          <w:t>Karakteristik Responden Berdasarkan Jenis Kelamin Pasien TB di Puskesmas Keputih Surabaya pada Bulan Agustus 2024 (n=59)</w:t>
        </w:r>
        <w:r w:rsidRPr="00D00146">
          <w:rPr>
            <w:b w:val="0"/>
            <w:bCs w:val="0"/>
            <w:webHidden/>
          </w:rPr>
          <w:tab/>
        </w:r>
        <w:r w:rsidRPr="00D00146">
          <w:rPr>
            <w:b w:val="0"/>
            <w:bCs w:val="0"/>
            <w:webHidden/>
          </w:rPr>
          <w:fldChar w:fldCharType="begin"/>
        </w:r>
        <w:r w:rsidRPr="00D00146">
          <w:rPr>
            <w:b w:val="0"/>
            <w:bCs w:val="0"/>
            <w:webHidden/>
          </w:rPr>
          <w:instrText xml:space="preserve"> PAGEREF _Toc178897024 \h </w:instrText>
        </w:r>
        <w:r w:rsidRPr="00D00146">
          <w:rPr>
            <w:b w:val="0"/>
            <w:bCs w:val="0"/>
            <w:webHidden/>
          </w:rPr>
        </w:r>
        <w:r w:rsidRPr="00D00146">
          <w:rPr>
            <w:b w:val="0"/>
            <w:bCs w:val="0"/>
            <w:webHidden/>
          </w:rPr>
          <w:fldChar w:fldCharType="separate"/>
        </w:r>
        <w:r w:rsidR="00351C69">
          <w:rPr>
            <w:b w:val="0"/>
            <w:bCs w:val="0"/>
            <w:webHidden/>
          </w:rPr>
          <w:t>58</w:t>
        </w:r>
        <w:r w:rsidRPr="00D00146">
          <w:rPr>
            <w:b w:val="0"/>
            <w:bCs w:val="0"/>
            <w:webHidden/>
          </w:rPr>
          <w:fldChar w:fldCharType="end"/>
        </w:r>
      </w:hyperlink>
    </w:p>
    <w:p w14:paraId="3A13EBD3" w14:textId="1AB88621"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25" w:history="1">
        <w:r w:rsidRPr="00D00146">
          <w:rPr>
            <w:rStyle w:val="Hyperlink"/>
            <w:b w:val="0"/>
            <w:bCs w:val="0"/>
            <w:lang w:val="de-DE"/>
          </w:rPr>
          <w:t xml:space="preserve">Tabel 5.4 </w:t>
        </w:r>
        <w:r w:rsidRPr="00D00146">
          <w:rPr>
            <w:rFonts w:asciiTheme="minorHAnsi" w:eastAsiaTheme="minorEastAsia" w:hAnsiTheme="minorHAnsi" w:cstheme="minorBidi"/>
            <w:b w:val="0"/>
            <w:bCs w:val="0"/>
            <w:kern w:val="2"/>
            <w:sz w:val="22"/>
            <w:szCs w:val="22"/>
            <w:lang w:val="id-ID" w:eastAsia="id-ID"/>
            <w14:ligatures w14:val="standardContextual"/>
          </w:rPr>
          <w:tab/>
        </w:r>
        <w:r w:rsidRPr="00D00146">
          <w:rPr>
            <w:rStyle w:val="Hyperlink"/>
            <w:b w:val="0"/>
            <w:bCs w:val="0"/>
            <w:lang w:val="de-DE"/>
          </w:rPr>
          <w:t>Karakteristik Responden Berdasarkan Pekerjaan Pasien TB di Puskesmas Keputih Surabaya pada Bulan Agustus 2024 (n=59)</w:t>
        </w:r>
        <w:r w:rsidRPr="00D00146">
          <w:rPr>
            <w:b w:val="0"/>
            <w:bCs w:val="0"/>
            <w:webHidden/>
          </w:rPr>
          <w:tab/>
        </w:r>
        <w:r w:rsidRPr="00D00146">
          <w:rPr>
            <w:b w:val="0"/>
            <w:bCs w:val="0"/>
            <w:webHidden/>
          </w:rPr>
          <w:fldChar w:fldCharType="begin"/>
        </w:r>
        <w:r w:rsidRPr="00D00146">
          <w:rPr>
            <w:b w:val="0"/>
            <w:bCs w:val="0"/>
            <w:webHidden/>
          </w:rPr>
          <w:instrText xml:space="preserve"> PAGEREF _Toc178897025 \h </w:instrText>
        </w:r>
        <w:r w:rsidRPr="00D00146">
          <w:rPr>
            <w:b w:val="0"/>
            <w:bCs w:val="0"/>
            <w:webHidden/>
          </w:rPr>
        </w:r>
        <w:r w:rsidRPr="00D00146">
          <w:rPr>
            <w:b w:val="0"/>
            <w:bCs w:val="0"/>
            <w:webHidden/>
          </w:rPr>
          <w:fldChar w:fldCharType="separate"/>
        </w:r>
        <w:r w:rsidR="00351C69">
          <w:rPr>
            <w:b w:val="0"/>
            <w:bCs w:val="0"/>
            <w:webHidden/>
          </w:rPr>
          <w:t>59</w:t>
        </w:r>
        <w:r w:rsidRPr="00D00146">
          <w:rPr>
            <w:b w:val="0"/>
            <w:bCs w:val="0"/>
            <w:webHidden/>
          </w:rPr>
          <w:fldChar w:fldCharType="end"/>
        </w:r>
      </w:hyperlink>
    </w:p>
    <w:p w14:paraId="294ADFBC" w14:textId="3F6D270C"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26" w:history="1">
        <w:r w:rsidRPr="00D00146">
          <w:rPr>
            <w:rStyle w:val="Hyperlink"/>
            <w:b w:val="0"/>
            <w:bCs w:val="0"/>
          </w:rPr>
          <w:t xml:space="preserve">Tabel 5.5 </w:t>
        </w:r>
        <w:r w:rsidRPr="00D00146">
          <w:rPr>
            <w:rFonts w:asciiTheme="minorHAnsi" w:eastAsiaTheme="minorEastAsia" w:hAnsiTheme="minorHAnsi" w:cstheme="minorBidi"/>
            <w:b w:val="0"/>
            <w:bCs w:val="0"/>
            <w:kern w:val="2"/>
            <w:sz w:val="22"/>
            <w:szCs w:val="22"/>
            <w:lang w:val="id-ID" w:eastAsia="id-ID"/>
            <w14:ligatures w14:val="standardContextual"/>
          </w:rPr>
          <w:tab/>
        </w:r>
        <w:r w:rsidRPr="00D00146">
          <w:rPr>
            <w:rStyle w:val="Hyperlink"/>
            <w:b w:val="0"/>
            <w:bCs w:val="0"/>
          </w:rPr>
          <w:t>Karakteristik Responden Berdasarkan Sosial Ekonomi Pasien TB di Puskesmas Keputih Surabaya pada Bulan Agustus 2024 (n=59)</w:t>
        </w:r>
        <w:r w:rsidRPr="00D00146">
          <w:rPr>
            <w:b w:val="0"/>
            <w:bCs w:val="0"/>
            <w:webHidden/>
          </w:rPr>
          <w:tab/>
        </w:r>
        <w:r w:rsidRPr="00D00146">
          <w:rPr>
            <w:b w:val="0"/>
            <w:bCs w:val="0"/>
            <w:webHidden/>
          </w:rPr>
          <w:fldChar w:fldCharType="begin"/>
        </w:r>
        <w:r w:rsidRPr="00D00146">
          <w:rPr>
            <w:b w:val="0"/>
            <w:bCs w:val="0"/>
            <w:webHidden/>
          </w:rPr>
          <w:instrText xml:space="preserve"> PAGEREF _Toc178897026 \h </w:instrText>
        </w:r>
        <w:r w:rsidRPr="00D00146">
          <w:rPr>
            <w:b w:val="0"/>
            <w:bCs w:val="0"/>
            <w:webHidden/>
          </w:rPr>
        </w:r>
        <w:r w:rsidRPr="00D00146">
          <w:rPr>
            <w:b w:val="0"/>
            <w:bCs w:val="0"/>
            <w:webHidden/>
          </w:rPr>
          <w:fldChar w:fldCharType="separate"/>
        </w:r>
        <w:r w:rsidR="00351C69">
          <w:rPr>
            <w:b w:val="0"/>
            <w:bCs w:val="0"/>
            <w:webHidden/>
          </w:rPr>
          <w:t>60</w:t>
        </w:r>
        <w:r w:rsidRPr="00D00146">
          <w:rPr>
            <w:b w:val="0"/>
            <w:bCs w:val="0"/>
            <w:webHidden/>
          </w:rPr>
          <w:fldChar w:fldCharType="end"/>
        </w:r>
      </w:hyperlink>
    </w:p>
    <w:p w14:paraId="38760038" w14:textId="193B6FAC"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27" w:history="1">
        <w:r w:rsidRPr="00D00146">
          <w:rPr>
            <w:rStyle w:val="Hyperlink"/>
            <w:b w:val="0"/>
            <w:bCs w:val="0"/>
          </w:rPr>
          <w:t xml:space="preserve">Tabel 5.6 </w:t>
        </w:r>
        <w:r w:rsidRPr="00D00146">
          <w:rPr>
            <w:rFonts w:asciiTheme="minorHAnsi" w:eastAsiaTheme="minorEastAsia" w:hAnsiTheme="minorHAnsi" w:cstheme="minorBidi"/>
            <w:b w:val="0"/>
            <w:bCs w:val="0"/>
            <w:kern w:val="2"/>
            <w:sz w:val="22"/>
            <w:szCs w:val="22"/>
            <w:lang w:val="id-ID" w:eastAsia="id-ID"/>
            <w14:ligatures w14:val="standardContextual"/>
          </w:rPr>
          <w:tab/>
        </w:r>
        <w:r w:rsidRPr="00D00146">
          <w:rPr>
            <w:rStyle w:val="Hyperlink"/>
            <w:b w:val="0"/>
            <w:bCs w:val="0"/>
          </w:rPr>
          <w:t>Karakteristik Responden Berdasarkan Lama Pengobatan Pasien TB di Puskesmas Keputih Surabaya pada Bulan Agustus 2024 (n=59)</w:t>
        </w:r>
        <w:r w:rsidRPr="00D00146">
          <w:rPr>
            <w:b w:val="0"/>
            <w:bCs w:val="0"/>
            <w:webHidden/>
          </w:rPr>
          <w:tab/>
        </w:r>
        <w:r w:rsidRPr="00D00146">
          <w:rPr>
            <w:b w:val="0"/>
            <w:bCs w:val="0"/>
            <w:webHidden/>
          </w:rPr>
          <w:fldChar w:fldCharType="begin"/>
        </w:r>
        <w:r w:rsidRPr="00D00146">
          <w:rPr>
            <w:b w:val="0"/>
            <w:bCs w:val="0"/>
            <w:webHidden/>
          </w:rPr>
          <w:instrText xml:space="preserve"> PAGEREF _Toc178897027 \h </w:instrText>
        </w:r>
        <w:r w:rsidRPr="00D00146">
          <w:rPr>
            <w:b w:val="0"/>
            <w:bCs w:val="0"/>
            <w:webHidden/>
          </w:rPr>
        </w:r>
        <w:r w:rsidRPr="00D00146">
          <w:rPr>
            <w:b w:val="0"/>
            <w:bCs w:val="0"/>
            <w:webHidden/>
          </w:rPr>
          <w:fldChar w:fldCharType="separate"/>
        </w:r>
        <w:r w:rsidR="00351C69">
          <w:rPr>
            <w:b w:val="0"/>
            <w:bCs w:val="0"/>
            <w:webHidden/>
          </w:rPr>
          <w:t>60</w:t>
        </w:r>
        <w:r w:rsidRPr="00D00146">
          <w:rPr>
            <w:b w:val="0"/>
            <w:bCs w:val="0"/>
            <w:webHidden/>
          </w:rPr>
          <w:fldChar w:fldCharType="end"/>
        </w:r>
      </w:hyperlink>
    </w:p>
    <w:p w14:paraId="21F344C7" w14:textId="34287837"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28" w:history="1">
        <w:r w:rsidRPr="00D00146">
          <w:rPr>
            <w:rStyle w:val="Hyperlink"/>
            <w:b w:val="0"/>
            <w:bCs w:val="0"/>
          </w:rPr>
          <w:t xml:space="preserve">Tabel 5.7 </w:t>
        </w:r>
        <w:r w:rsidRPr="00D00146">
          <w:rPr>
            <w:rFonts w:asciiTheme="minorHAnsi" w:eastAsiaTheme="minorEastAsia" w:hAnsiTheme="minorHAnsi" w:cstheme="minorBidi"/>
            <w:b w:val="0"/>
            <w:bCs w:val="0"/>
            <w:kern w:val="2"/>
            <w:sz w:val="22"/>
            <w:szCs w:val="22"/>
            <w:lang w:val="id-ID" w:eastAsia="id-ID"/>
            <w14:ligatures w14:val="standardContextual"/>
          </w:rPr>
          <w:tab/>
        </w:r>
        <w:r w:rsidRPr="00D00146">
          <w:rPr>
            <w:rStyle w:val="Hyperlink"/>
            <w:b w:val="0"/>
            <w:bCs w:val="0"/>
          </w:rPr>
          <w:t>Karakteristik Responden Berdasarkan Kategori Pengobatan Pasien TB di Puskesmas Keputih Surabaya pada Bulan Agustus 2024 (n=59)</w:t>
        </w:r>
        <w:r w:rsidRPr="00D00146">
          <w:rPr>
            <w:b w:val="0"/>
            <w:bCs w:val="0"/>
            <w:webHidden/>
          </w:rPr>
          <w:tab/>
        </w:r>
        <w:r w:rsidRPr="00D00146">
          <w:rPr>
            <w:b w:val="0"/>
            <w:bCs w:val="0"/>
            <w:webHidden/>
          </w:rPr>
          <w:fldChar w:fldCharType="begin"/>
        </w:r>
        <w:r w:rsidRPr="00D00146">
          <w:rPr>
            <w:b w:val="0"/>
            <w:bCs w:val="0"/>
            <w:webHidden/>
          </w:rPr>
          <w:instrText xml:space="preserve"> PAGEREF _Toc178897028 \h </w:instrText>
        </w:r>
        <w:r w:rsidRPr="00D00146">
          <w:rPr>
            <w:b w:val="0"/>
            <w:bCs w:val="0"/>
            <w:webHidden/>
          </w:rPr>
        </w:r>
        <w:r w:rsidRPr="00D00146">
          <w:rPr>
            <w:b w:val="0"/>
            <w:bCs w:val="0"/>
            <w:webHidden/>
          </w:rPr>
          <w:fldChar w:fldCharType="separate"/>
        </w:r>
        <w:r w:rsidR="00351C69">
          <w:rPr>
            <w:b w:val="0"/>
            <w:bCs w:val="0"/>
            <w:webHidden/>
          </w:rPr>
          <w:t>61</w:t>
        </w:r>
        <w:r w:rsidRPr="00D00146">
          <w:rPr>
            <w:b w:val="0"/>
            <w:bCs w:val="0"/>
            <w:webHidden/>
          </w:rPr>
          <w:fldChar w:fldCharType="end"/>
        </w:r>
      </w:hyperlink>
    </w:p>
    <w:p w14:paraId="0CA2575E" w14:textId="6E4D8C17"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29" w:history="1">
        <w:r w:rsidRPr="00D00146">
          <w:rPr>
            <w:rStyle w:val="Hyperlink"/>
            <w:b w:val="0"/>
            <w:bCs w:val="0"/>
            <w:lang w:val="en-ID"/>
          </w:rPr>
          <w:t>Tabel 5.8</w:t>
        </w:r>
        <w:r w:rsidRPr="00D00146">
          <w:rPr>
            <w:rStyle w:val="Hyperlink"/>
            <w:b w:val="0"/>
            <w:bCs w:val="0"/>
          </w:rPr>
          <w:t xml:space="preserve"> </w:t>
        </w:r>
        <w:r w:rsidRPr="00D00146">
          <w:rPr>
            <w:rFonts w:asciiTheme="minorHAnsi" w:eastAsiaTheme="minorEastAsia" w:hAnsiTheme="minorHAnsi" w:cstheme="minorBidi"/>
            <w:b w:val="0"/>
            <w:bCs w:val="0"/>
            <w:kern w:val="2"/>
            <w:sz w:val="22"/>
            <w:szCs w:val="22"/>
            <w:lang w:val="id-ID" w:eastAsia="id-ID"/>
            <w14:ligatures w14:val="standardContextual"/>
          </w:rPr>
          <w:tab/>
        </w:r>
        <w:r w:rsidRPr="00D00146">
          <w:rPr>
            <w:rStyle w:val="Hyperlink"/>
            <w:b w:val="0"/>
            <w:bCs w:val="0"/>
          </w:rPr>
          <w:t>Karakteristik Responden Berdasarkan Keyakinan Diri Pasien TB di Puskesmas Keputih Surabaya pada Bulan Agustus 2024 (n=59)</w:t>
        </w:r>
        <w:r w:rsidRPr="00D00146">
          <w:rPr>
            <w:b w:val="0"/>
            <w:bCs w:val="0"/>
            <w:webHidden/>
          </w:rPr>
          <w:tab/>
        </w:r>
        <w:r w:rsidRPr="00D00146">
          <w:rPr>
            <w:b w:val="0"/>
            <w:bCs w:val="0"/>
            <w:webHidden/>
          </w:rPr>
          <w:fldChar w:fldCharType="begin"/>
        </w:r>
        <w:r w:rsidRPr="00D00146">
          <w:rPr>
            <w:b w:val="0"/>
            <w:bCs w:val="0"/>
            <w:webHidden/>
          </w:rPr>
          <w:instrText xml:space="preserve"> PAGEREF _Toc178897029 \h </w:instrText>
        </w:r>
        <w:r w:rsidRPr="00D00146">
          <w:rPr>
            <w:b w:val="0"/>
            <w:bCs w:val="0"/>
            <w:webHidden/>
          </w:rPr>
        </w:r>
        <w:r w:rsidRPr="00D00146">
          <w:rPr>
            <w:b w:val="0"/>
            <w:bCs w:val="0"/>
            <w:webHidden/>
          </w:rPr>
          <w:fldChar w:fldCharType="separate"/>
        </w:r>
        <w:r w:rsidR="00351C69">
          <w:rPr>
            <w:b w:val="0"/>
            <w:bCs w:val="0"/>
            <w:webHidden/>
          </w:rPr>
          <w:t>61</w:t>
        </w:r>
        <w:r w:rsidRPr="00D00146">
          <w:rPr>
            <w:b w:val="0"/>
            <w:bCs w:val="0"/>
            <w:webHidden/>
          </w:rPr>
          <w:fldChar w:fldCharType="end"/>
        </w:r>
      </w:hyperlink>
    </w:p>
    <w:p w14:paraId="4AFE7927" w14:textId="2DBA12FB"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30" w:history="1">
        <w:r w:rsidRPr="00D00146">
          <w:rPr>
            <w:rStyle w:val="Hyperlink"/>
            <w:b w:val="0"/>
            <w:bCs w:val="0"/>
            <w:lang w:val="de-DE"/>
          </w:rPr>
          <w:t>Tabel 5.15 Karakteristik Responden Berdasarkan Ketahanan Diri Pasien TB di Puskesmas Keputih Surabaya pada Bulan Agustus 2024 (n=59)</w:t>
        </w:r>
        <w:r w:rsidRPr="00D00146">
          <w:rPr>
            <w:b w:val="0"/>
            <w:bCs w:val="0"/>
            <w:webHidden/>
          </w:rPr>
          <w:tab/>
        </w:r>
        <w:r w:rsidRPr="00D00146">
          <w:rPr>
            <w:b w:val="0"/>
            <w:bCs w:val="0"/>
            <w:webHidden/>
          </w:rPr>
          <w:fldChar w:fldCharType="begin"/>
        </w:r>
        <w:r w:rsidRPr="00D00146">
          <w:rPr>
            <w:b w:val="0"/>
            <w:bCs w:val="0"/>
            <w:webHidden/>
          </w:rPr>
          <w:instrText xml:space="preserve"> PAGEREF _Toc178897030 \h </w:instrText>
        </w:r>
        <w:r w:rsidRPr="00D00146">
          <w:rPr>
            <w:b w:val="0"/>
            <w:bCs w:val="0"/>
            <w:webHidden/>
          </w:rPr>
        </w:r>
        <w:r w:rsidRPr="00D00146">
          <w:rPr>
            <w:b w:val="0"/>
            <w:bCs w:val="0"/>
            <w:webHidden/>
          </w:rPr>
          <w:fldChar w:fldCharType="separate"/>
        </w:r>
        <w:r w:rsidR="00351C69">
          <w:rPr>
            <w:b w:val="0"/>
            <w:bCs w:val="0"/>
            <w:webHidden/>
          </w:rPr>
          <w:t>62</w:t>
        </w:r>
        <w:r w:rsidRPr="00D00146">
          <w:rPr>
            <w:b w:val="0"/>
            <w:bCs w:val="0"/>
            <w:webHidden/>
          </w:rPr>
          <w:fldChar w:fldCharType="end"/>
        </w:r>
      </w:hyperlink>
    </w:p>
    <w:p w14:paraId="1F7ABC5D" w14:textId="2AD45E5E" w:rsidR="00D00146" w:rsidRPr="00D00146" w:rsidRDefault="00D00146"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8897031" w:history="1">
        <w:r w:rsidRPr="00D00146">
          <w:rPr>
            <w:rStyle w:val="Hyperlink"/>
            <w:b w:val="0"/>
            <w:bCs w:val="0"/>
            <w:lang w:val="de-DE"/>
          </w:rPr>
          <w:t>Tabel 5.23 Hubungan Keyakinan Diri dengan Ketahanan Diri Pasien TB di Puskesmas Keputih Surabaya pada Bulan Agustus 2024 (n=59)</w:t>
        </w:r>
        <w:r w:rsidRPr="00D00146">
          <w:rPr>
            <w:b w:val="0"/>
            <w:bCs w:val="0"/>
            <w:webHidden/>
          </w:rPr>
          <w:tab/>
        </w:r>
        <w:r w:rsidRPr="00D00146">
          <w:rPr>
            <w:b w:val="0"/>
            <w:bCs w:val="0"/>
            <w:webHidden/>
          </w:rPr>
          <w:fldChar w:fldCharType="begin"/>
        </w:r>
        <w:r w:rsidRPr="00D00146">
          <w:rPr>
            <w:b w:val="0"/>
            <w:bCs w:val="0"/>
            <w:webHidden/>
          </w:rPr>
          <w:instrText xml:space="preserve"> PAGEREF _Toc178897031 \h </w:instrText>
        </w:r>
        <w:r w:rsidRPr="00D00146">
          <w:rPr>
            <w:b w:val="0"/>
            <w:bCs w:val="0"/>
            <w:webHidden/>
          </w:rPr>
        </w:r>
        <w:r w:rsidRPr="00D00146">
          <w:rPr>
            <w:b w:val="0"/>
            <w:bCs w:val="0"/>
            <w:webHidden/>
          </w:rPr>
          <w:fldChar w:fldCharType="separate"/>
        </w:r>
        <w:r w:rsidR="00351C69">
          <w:rPr>
            <w:b w:val="0"/>
            <w:bCs w:val="0"/>
            <w:webHidden/>
          </w:rPr>
          <w:t>62</w:t>
        </w:r>
        <w:r w:rsidRPr="00D00146">
          <w:rPr>
            <w:b w:val="0"/>
            <w:bCs w:val="0"/>
            <w:webHidden/>
          </w:rPr>
          <w:fldChar w:fldCharType="end"/>
        </w:r>
      </w:hyperlink>
    </w:p>
    <w:p w14:paraId="2E9A0AC4" w14:textId="4299048A" w:rsidR="00262C17" w:rsidRDefault="00D00146">
      <w:pPr>
        <w:pStyle w:val="TableofFigures"/>
        <w:tabs>
          <w:tab w:val="right" w:leader="dot" w:pos="7922"/>
        </w:tabs>
        <w:rPr>
          <w:rFonts w:ascii="Times New Roman" w:hAnsi="Times New Roman" w:cs="Times New Roman"/>
          <w:b/>
          <w:bCs/>
          <w:sz w:val="24"/>
          <w:szCs w:val="24"/>
        </w:rPr>
      </w:pPr>
      <w:r w:rsidRPr="00D00146">
        <w:rPr>
          <w:rFonts w:ascii="Times New Roman" w:hAnsi="Times New Roman" w:cs="Times New Roman"/>
          <w:sz w:val="24"/>
          <w:szCs w:val="24"/>
        </w:rPr>
        <w:fldChar w:fldCharType="end"/>
      </w:r>
    </w:p>
    <w:p w14:paraId="26C16092" w14:textId="77777777" w:rsidR="00D00146" w:rsidRDefault="00D00146" w:rsidP="00D00146"/>
    <w:p w14:paraId="6B739114" w14:textId="77777777" w:rsidR="00D00146" w:rsidRDefault="00D00146" w:rsidP="00D00146"/>
    <w:p w14:paraId="2C1705FF" w14:textId="77777777" w:rsidR="00D00146" w:rsidRDefault="00D00146" w:rsidP="00D00146"/>
    <w:p w14:paraId="6956F0E9" w14:textId="77777777" w:rsidR="00D00146" w:rsidRDefault="00D00146" w:rsidP="00D00146"/>
    <w:p w14:paraId="0C6AAC84" w14:textId="77777777" w:rsidR="00D00146" w:rsidRDefault="00D00146" w:rsidP="00D00146"/>
    <w:p w14:paraId="1EBD938E" w14:textId="77777777" w:rsidR="00D00146" w:rsidRPr="00D00146" w:rsidRDefault="00D00146" w:rsidP="00D00146"/>
    <w:p w14:paraId="0F3FE81B" w14:textId="77777777" w:rsidR="00307138" w:rsidRDefault="00307138" w:rsidP="00B25D32">
      <w:pPr>
        <w:jc w:val="center"/>
        <w:rPr>
          <w:rFonts w:cs="Times New Roman"/>
          <w:b/>
          <w:bCs/>
          <w:szCs w:val="24"/>
        </w:rPr>
      </w:pPr>
    </w:p>
    <w:p w14:paraId="0057CF9B" w14:textId="77777777" w:rsidR="00307138" w:rsidRDefault="00307138" w:rsidP="00B25D32">
      <w:pPr>
        <w:jc w:val="center"/>
        <w:rPr>
          <w:rFonts w:cs="Times New Roman"/>
          <w:b/>
          <w:bCs/>
          <w:szCs w:val="24"/>
        </w:rPr>
      </w:pPr>
    </w:p>
    <w:p w14:paraId="0240CA4D" w14:textId="77777777" w:rsidR="007D22D5" w:rsidRPr="00262C17" w:rsidRDefault="007D22D5" w:rsidP="00B25D32">
      <w:pPr>
        <w:jc w:val="center"/>
        <w:rPr>
          <w:rFonts w:cs="Times New Roman"/>
          <w:b/>
          <w:bCs/>
          <w:szCs w:val="24"/>
        </w:rPr>
      </w:pPr>
    </w:p>
    <w:p w14:paraId="073B117A" w14:textId="77777777" w:rsidR="00B25D32" w:rsidRDefault="00B25D32" w:rsidP="00B25D32">
      <w:pPr>
        <w:pStyle w:val="Heading1"/>
        <w:numPr>
          <w:ilvl w:val="0"/>
          <w:numId w:val="0"/>
        </w:numPr>
        <w:ind w:left="432"/>
        <w:jc w:val="center"/>
      </w:pPr>
      <w:bookmarkStart w:id="22" w:name="_Toc175211330"/>
      <w:r w:rsidRPr="00DE313D">
        <w:lastRenderedPageBreak/>
        <w:t>DAFTAR GAMBAR</w:t>
      </w:r>
      <w:bookmarkEnd w:id="22"/>
    </w:p>
    <w:p w14:paraId="707C0966" w14:textId="77777777" w:rsidR="00B25D32" w:rsidRDefault="00B25D32" w:rsidP="00D00146">
      <w:pPr>
        <w:pStyle w:val="TOC1"/>
        <w:rPr>
          <w:lang w:val="id-ID"/>
        </w:rPr>
      </w:pPr>
    </w:p>
    <w:p w14:paraId="11475BC3" w14:textId="7C8E5FA0" w:rsidR="00725C8E" w:rsidRPr="00725C8E" w:rsidRDefault="00F716AC" w:rsidP="00AB1499">
      <w:pPr>
        <w:pStyle w:val="TableofFigures"/>
        <w:tabs>
          <w:tab w:val="left" w:pos="1276"/>
          <w:tab w:val="right" w:leader="dot" w:pos="7922"/>
        </w:tabs>
        <w:rPr>
          <w:rFonts w:ascii="Times New Roman" w:eastAsiaTheme="minorEastAsia" w:hAnsi="Times New Roman" w:cs="Times New Roman"/>
          <w:noProof/>
          <w:kern w:val="2"/>
          <w:sz w:val="24"/>
          <w:szCs w:val="24"/>
          <w14:ligatures w14:val="standardContextual"/>
        </w:rPr>
      </w:pPr>
      <w:r w:rsidRPr="00725C8E">
        <w:rPr>
          <w:rFonts w:ascii="Times New Roman" w:hAnsi="Times New Roman" w:cs="Times New Roman"/>
          <w:b/>
          <w:bCs/>
          <w:sz w:val="24"/>
          <w:szCs w:val="24"/>
          <w:lang w:val="de-DE"/>
        </w:rPr>
        <w:fldChar w:fldCharType="begin"/>
      </w:r>
      <w:r w:rsidRPr="00725C8E">
        <w:rPr>
          <w:rFonts w:ascii="Times New Roman" w:hAnsi="Times New Roman" w:cs="Times New Roman"/>
          <w:b/>
          <w:bCs/>
          <w:sz w:val="24"/>
          <w:szCs w:val="24"/>
          <w:lang w:val="de-DE"/>
        </w:rPr>
        <w:instrText xml:space="preserve"> TOC \h \z \c "Gambar" </w:instrText>
      </w:r>
      <w:r w:rsidRPr="00725C8E">
        <w:rPr>
          <w:rFonts w:ascii="Times New Roman" w:hAnsi="Times New Roman" w:cs="Times New Roman"/>
          <w:b/>
          <w:bCs/>
          <w:sz w:val="24"/>
          <w:szCs w:val="24"/>
          <w:lang w:val="de-DE"/>
        </w:rPr>
        <w:fldChar w:fldCharType="separate"/>
      </w:r>
      <w:hyperlink w:anchor="_Toc175211427" w:history="1">
        <w:r w:rsidR="00725C8E" w:rsidRPr="00725C8E">
          <w:rPr>
            <w:rStyle w:val="Hyperlink"/>
            <w:rFonts w:ascii="Times New Roman" w:hAnsi="Times New Roman" w:cs="Times New Roman"/>
            <w:noProof/>
            <w:sz w:val="24"/>
            <w:szCs w:val="24"/>
          </w:rPr>
          <w:t xml:space="preserve">Gambar 2.1 </w:t>
        </w:r>
        <w:r w:rsidR="00AB1499">
          <w:rPr>
            <w:rStyle w:val="Hyperlink"/>
            <w:rFonts w:ascii="Times New Roman" w:hAnsi="Times New Roman" w:cs="Times New Roman"/>
            <w:noProof/>
            <w:sz w:val="24"/>
            <w:szCs w:val="24"/>
          </w:rPr>
          <w:tab/>
        </w:r>
        <w:r w:rsidR="00725C8E" w:rsidRPr="00725C8E">
          <w:rPr>
            <w:rStyle w:val="Hyperlink"/>
            <w:rFonts w:ascii="Times New Roman" w:hAnsi="Times New Roman" w:cs="Times New Roman"/>
            <w:noProof/>
            <w:sz w:val="24"/>
            <w:szCs w:val="24"/>
            <w:lang w:val="sv-SE"/>
          </w:rPr>
          <w:t>S</w:t>
        </w:r>
        <w:r w:rsidR="00725C8E" w:rsidRPr="00725C8E">
          <w:rPr>
            <w:rStyle w:val="Hyperlink"/>
            <w:rFonts w:ascii="Times New Roman" w:hAnsi="Times New Roman" w:cs="Times New Roman"/>
            <w:noProof/>
            <w:sz w:val="24"/>
            <w:szCs w:val="24"/>
          </w:rPr>
          <w:t xml:space="preserve">elf-Efficacy </w:t>
        </w:r>
        <w:r w:rsidR="00725C8E" w:rsidRPr="00725C8E">
          <w:rPr>
            <w:rStyle w:val="Hyperlink"/>
            <w:rFonts w:ascii="Times New Roman" w:hAnsi="Times New Roman" w:cs="Times New Roman"/>
            <w:noProof/>
            <w:sz w:val="24"/>
            <w:szCs w:val="24"/>
            <w:lang w:val="sv-SE"/>
          </w:rPr>
          <w:t>: Teori Bandura (Sumber:</w:t>
        </w:r>
        <w:r w:rsidR="00725C8E" w:rsidRPr="00725C8E">
          <w:rPr>
            <w:rStyle w:val="Hyperlink"/>
            <w:rFonts w:ascii="Times New Roman" w:hAnsi="Times New Roman" w:cs="Times New Roman"/>
            <w:noProof/>
            <w:sz w:val="24"/>
            <w:szCs w:val="24"/>
          </w:rPr>
          <w:t xml:space="preserve"> (Lopez-Garrido, 2023))</w:t>
        </w:r>
        <w:r w:rsidR="00725C8E" w:rsidRPr="00725C8E">
          <w:rPr>
            <w:rFonts w:ascii="Times New Roman" w:hAnsi="Times New Roman" w:cs="Times New Roman"/>
            <w:noProof/>
            <w:webHidden/>
            <w:sz w:val="24"/>
            <w:szCs w:val="24"/>
          </w:rPr>
          <w:tab/>
        </w:r>
        <w:r w:rsidR="00725C8E" w:rsidRPr="00725C8E">
          <w:rPr>
            <w:rFonts w:ascii="Times New Roman" w:hAnsi="Times New Roman" w:cs="Times New Roman"/>
            <w:noProof/>
            <w:webHidden/>
            <w:sz w:val="24"/>
            <w:szCs w:val="24"/>
          </w:rPr>
          <w:fldChar w:fldCharType="begin"/>
        </w:r>
        <w:r w:rsidR="00725C8E" w:rsidRPr="00725C8E">
          <w:rPr>
            <w:rFonts w:ascii="Times New Roman" w:hAnsi="Times New Roman" w:cs="Times New Roman"/>
            <w:noProof/>
            <w:webHidden/>
            <w:sz w:val="24"/>
            <w:szCs w:val="24"/>
          </w:rPr>
          <w:instrText xml:space="preserve"> PAGEREF _Toc175211427 \h </w:instrText>
        </w:r>
        <w:r w:rsidR="00725C8E" w:rsidRPr="00725C8E">
          <w:rPr>
            <w:rFonts w:ascii="Times New Roman" w:hAnsi="Times New Roman" w:cs="Times New Roman"/>
            <w:noProof/>
            <w:webHidden/>
            <w:sz w:val="24"/>
            <w:szCs w:val="24"/>
          </w:rPr>
        </w:r>
        <w:r w:rsidR="00725C8E" w:rsidRPr="00725C8E">
          <w:rPr>
            <w:rFonts w:ascii="Times New Roman" w:hAnsi="Times New Roman" w:cs="Times New Roman"/>
            <w:noProof/>
            <w:webHidden/>
            <w:sz w:val="24"/>
            <w:szCs w:val="24"/>
          </w:rPr>
          <w:fldChar w:fldCharType="separate"/>
        </w:r>
        <w:r w:rsidR="00351C69">
          <w:rPr>
            <w:rFonts w:ascii="Times New Roman" w:hAnsi="Times New Roman" w:cs="Times New Roman"/>
            <w:noProof/>
            <w:webHidden/>
            <w:sz w:val="24"/>
            <w:szCs w:val="24"/>
          </w:rPr>
          <w:t>10</w:t>
        </w:r>
        <w:r w:rsidR="00725C8E" w:rsidRPr="00725C8E">
          <w:rPr>
            <w:rFonts w:ascii="Times New Roman" w:hAnsi="Times New Roman" w:cs="Times New Roman"/>
            <w:noProof/>
            <w:webHidden/>
            <w:sz w:val="24"/>
            <w:szCs w:val="24"/>
          </w:rPr>
          <w:fldChar w:fldCharType="end"/>
        </w:r>
      </w:hyperlink>
    </w:p>
    <w:p w14:paraId="7997F2EC" w14:textId="3E226ABE" w:rsidR="00725C8E" w:rsidRPr="00725C8E" w:rsidRDefault="00725C8E" w:rsidP="00AB1499">
      <w:pPr>
        <w:pStyle w:val="TableofFigures"/>
        <w:tabs>
          <w:tab w:val="left" w:pos="1276"/>
          <w:tab w:val="right" w:leader="dot" w:pos="7922"/>
        </w:tabs>
        <w:rPr>
          <w:rFonts w:ascii="Times New Roman" w:eastAsiaTheme="minorEastAsia" w:hAnsi="Times New Roman" w:cs="Times New Roman"/>
          <w:noProof/>
          <w:kern w:val="2"/>
          <w:sz w:val="24"/>
          <w:szCs w:val="24"/>
          <w14:ligatures w14:val="standardContextual"/>
        </w:rPr>
      </w:pPr>
      <w:hyperlink w:anchor="_Toc175211428" w:history="1">
        <w:r w:rsidRPr="00725C8E">
          <w:rPr>
            <w:rStyle w:val="Hyperlink"/>
            <w:rFonts w:ascii="Times New Roman" w:hAnsi="Times New Roman" w:cs="Times New Roman"/>
            <w:noProof/>
            <w:sz w:val="24"/>
            <w:szCs w:val="24"/>
          </w:rPr>
          <w:t xml:space="preserve">Gambar 4.1 </w:t>
        </w:r>
        <w:r w:rsidR="00AB1499">
          <w:rPr>
            <w:rStyle w:val="Hyperlink"/>
            <w:rFonts w:ascii="Times New Roman" w:hAnsi="Times New Roman" w:cs="Times New Roman"/>
            <w:noProof/>
            <w:sz w:val="24"/>
            <w:szCs w:val="24"/>
          </w:rPr>
          <w:tab/>
        </w:r>
        <w:r w:rsidRPr="00725C8E">
          <w:rPr>
            <w:rStyle w:val="Hyperlink"/>
            <w:rFonts w:ascii="Times New Roman" w:hAnsi="Times New Roman" w:cs="Times New Roman"/>
            <w:noProof/>
            <w:sz w:val="24"/>
            <w:szCs w:val="24"/>
          </w:rPr>
          <w:t>Desain Peneltitian</w:t>
        </w:r>
        <w:r w:rsidRPr="00725C8E">
          <w:rPr>
            <w:rFonts w:ascii="Times New Roman" w:hAnsi="Times New Roman" w:cs="Times New Roman"/>
            <w:noProof/>
            <w:webHidden/>
            <w:sz w:val="24"/>
            <w:szCs w:val="24"/>
          </w:rPr>
          <w:tab/>
        </w:r>
        <w:r w:rsidRPr="00725C8E">
          <w:rPr>
            <w:rFonts w:ascii="Times New Roman" w:hAnsi="Times New Roman" w:cs="Times New Roman"/>
            <w:noProof/>
            <w:webHidden/>
            <w:sz w:val="24"/>
            <w:szCs w:val="24"/>
          </w:rPr>
          <w:fldChar w:fldCharType="begin"/>
        </w:r>
        <w:r w:rsidRPr="00725C8E">
          <w:rPr>
            <w:rFonts w:ascii="Times New Roman" w:hAnsi="Times New Roman" w:cs="Times New Roman"/>
            <w:noProof/>
            <w:webHidden/>
            <w:sz w:val="24"/>
            <w:szCs w:val="24"/>
          </w:rPr>
          <w:instrText xml:space="preserve"> PAGEREF _Toc175211428 \h </w:instrText>
        </w:r>
        <w:r w:rsidRPr="00725C8E">
          <w:rPr>
            <w:rFonts w:ascii="Times New Roman" w:hAnsi="Times New Roman" w:cs="Times New Roman"/>
            <w:noProof/>
            <w:webHidden/>
            <w:sz w:val="24"/>
            <w:szCs w:val="24"/>
          </w:rPr>
        </w:r>
        <w:r w:rsidRPr="00725C8E">
          <w:rPr>
            <w:rFonts w:ascii="Times New Roman" w:hAnsi="Times New Roman" w:cs="Times New Roman"/>
            <w:noProof/>
            <w:webHidden/>
            <w:sz w:val="24"/>
            <w:szCs w:val="24"/>
          </w:rPr>
          <w:fldChar w:fldCharType="separate"/>
        </w:r>
        <w:r w:rsidR="00351C69">
          <w:rPr>
            <w:rFonts w:ascii="Times New Roman" w:hAnsi="Times New Roman" w:cs="Times New Roman"/>
            <w:noProof/>
            <w:webHidden/>
            <w:sz w:val="24"/>
            <w:szCs w:val="24"/>
          </w:rPr>
          <w:t>40</w:t>
        </w:r>
        <w:r w:rsidRPr="00725C8E">
          <w:rPr>
            <w:rFonts w:ascii="Times New Roman" w:hAnsi="Times New Roman" w:cs="Times New Roman"/>
            <w:noProof/>
            <w:webHidden/>
            <w:sz w:val="24"/>
            <w:szCs w:val="24"/>
          </w:rPr>
          <w:fldChar w:fldCharType="end"/>
        </w:r>
      </w:hyperlink>
    </w:p>
    <w:p w14:paraId="554F3295" w14:textId="61EBFC3B" w:rsidR="00725C8E" w:rsidRPr="00725C8E" w:rsidRDefault="00725C8E" w:rsidP="00AB1499">
      <w:pPr>
        <w:pStyle w:val="TableofFigures"/>
        <w:tabs>
          <w:tab w:val="left" w:pos="1276"/>
          <w:tab w:val="right" w:leader="dot" w:pos="7922"/>
        </w:tabs>
        <w:rPr>
          <w:rFonts w:ascii="Times New Roman" w:eastAsiaTheme="minorEastAsia" w:hAnsi="Times New Roman" w:cs="Times New Roman"/>
          <w:noProof/>
          <w:kern w:val="2"/>
          <w:sz w:val="24"/>
          <w:szCs w:val="24"/>
          <w14:ligatures w14:val="standardContextual"/>
        </w:rPr>
      </w:pPr>
      <w:hyperlink w:anchor="_Toc175211429" w:history="1">
        <w:r w:rsidRPr="00725C8E">
          <w:rPr>
            <w:rStyle w:val="Hyperlink"/>
            <w:rFonts w:ascii="Times New Roman" w:hAnsi="Times New Roman" w:cs="Times New Roman"/>
            <w:noProof/>
            <w:sz w:val="24"/>
            <w:szCs w:val="24"/>
          </w:rPr>
          <w:t xml:space="preserve">Gambar 4.2 </w:t>
        </w:r>
        <w:r w:rsidR="00AB1499">
          <w:rPr>
            <w:rStyle w:val="Hyperlink"/>
            <w:rFonts w:ascii="Times New Roman" w:hAnsi="Times New Roman" w:cs="Times New Roman"/>
            <w:noProof/>
            <w:sz w:val="24"/>
            <w:szCs w:val="24"/>
          </w:rPr>
          <w:tab/>
        </w:r>
        <w:r w:rsidRPr="00725C8E">
          <w:rPr>
            <w:rStyle w:val="Hyperlink"/>
            <w:rFonts w:ascii="Times New Roman" w:hAnsi="Times New Roman" w:cs="Times New Roman"/>
            <w:noProof/>
            <w:sz w:val="24"/>
            <w:szCs w:val="24"/>
            <w:lang w:val="sv-SE"/>
          </w:rPr>
          <w:t>Kerangka Kerja Penelitian</w:t>
        </w:r>
        <w:r w:rsidRPr="00725C8E">
          <w:rPr>
            <w:rFonts w:ascii="Times New Roman" w:hAnsi="Times New Roman" w:cs="Times New Roman"/>
            <w:noProof/>
            <w:webHidden/>
            <w:sz w:val="24"/>
            <w:szCs w:val="24"/>
          </w:rPr>
          <w:tab/>
        </w:r>
        <w:r w:rsidRPr="00725C8E">
          <w:rPr>
            <w:rFonts w:ascii="Times New Roman" w:hAnsi="Times New Roman" w:cs="Times New Roman"/>
            <w:noProof/>
            <w:webHidden/>
            <w:sz w:val="24"/>
            <w:szCs w:val="24"/>
          </w:rPr>
          <w:fldChar w:fldCharType="begin"/>
        </w:r>
        <w:r w:rsidRPr="00725C8E">
          <w:rPr>
            <w:rFonts w:ascii="Times New Roman" w:hAnsi="Times New Roman" w:cs="Times New Roman"/>
            <w:noProof/>
            <w:webHidden/>
            <w:sz w:val="24"/>
            <w:szCs w:val="24"/>
          </w:rPr>
          <w:instrText xml:space="preserve"> PAGEREF _Toc175211429 \h </w:instrText>
        </w:r>
        <w:r w:rsidRPr="00725C8E">
          <w:rPr>
            <w:rFonts w:ascii="Times New Roman" w:hAnsi="Times New Roman" w:cs="Times New Roman"/>
            <w:noProof/>
            <w:webHidden/>
            <w:sz w:val="24"/>
            <w:szCs w:val="24"/>
          </w:rPr>
        </w:r>
        <w:r w:rsidRPr="00725C8E">
          <w:rPr>
            <w:rFonts w:ascii="Times New Roman" w:hAnsi="Times New Roman" w:cs="Times New Roman"/>
            <w:noProof/>
            <w:webHidden/>
            <w:sz w:val="24"/>
            <w:szCs w:val="24"/>
          </w:rPr>
          <w:fldChar w:fldCharType="separate"/>
        </w:r>
        <w:r w:rsidR="00351C69">
          <w:rPr>
            <w:rFonts w:ascii="Times New Roman" w:hAnsi="Times New Roman" w:cs="Times New Roman"/>
            <w:noProof/>
            <w:webHidden/>
            <w:sz w:val="24"/>
            <w:szCs w:val="24"/>
          </w:rPr>
          <w:t>41</w:t>
        </w:r>
        <w:r w:rsidRPr="00725C8E">
          <w:rPr>
            <w:rFonts w:ascii="Times New Roman" w:hAnsi="Times New Roman" w:cs="Times New Roman"/>
            <w:noProof/>
            <w:webHidden/>
            <w:sz w:val="24"/>
            <w:szCs w:val="24"/>
          </w:rPr>
          <w:fldChar w:fldCharType="end"/>
        </w:r>
      </w:hyperlink>
    </w:p>
    <w:p w14:paraId="3A402D30" w14:textId="5A5458DE" w:rsidR="00B25D32" w:rsidRPr="00725C8E" w:rsidRDefault="00F716AC" w:rsidP="00F716AC">
      <w:pPr>
        <w:rPr>
          <w:rFonts w:cs="Times New Roman"/>
          <w:b/>
          <w:bCs/>
          <w:szCs w:val="24"/>
          <w:lang w:val="de-DE"/>
        </w:rPr>
      </w:pPr>
      <w:r w:rsidRPr="00725C8E">
        <w:rPr>
          <w:rFonts w:cs="Times New Roman"/>
          <w:b/>
          <w:bCs/>
          <w:szCs w:val="24"/>
          <w:lang w:val="de-DE"/>
        </w:rPr>
        <w:fldChar w:fldCharType="end"/>
      </w:r>
    </w:p>
    <w:p w14:paraId="4B1255E4" w14:textId="77777777" w:rsidR="00B25D32" w:rsidRPr="00725C8E" w:rsidRDefault="00B25D32" w:rsidP="00B25D32">
      <w:pPr>
        <w:jc w:val="center"/>
        <w:rPr>
          <w:rFonts w:cs="Times New Roman"/>
          <w:b/>
          <w:bCs/>
          <w:szCs w:val="24"/>
          <w:lang w:val="de-DE"/>
        </w:rPr>
      </w:pPr>
    </w:p>
    <w:p w14:paraId="1975E24C" w14:textId="77777777" w:rsidR="00B25D32" w:rsidRPr="00725C8E" w:rsidRDefault="00B25D32" w:rsidP="00B25D32">
      <w:pPr>
        <w:jc w:val="center"/>
        <w:rPr>
          <w:rFonts w:cs="Times New Roman"/>
          <w:b/>
          <w:bCs/>
          <w:szCs w:val="24"/>
          <w:lang w:val="de-DE"/>
        </w:rPr>
      </w:pPr>
    </w:p>
    <w:p w14:paraId="5A77489C" w14:textId="77777777" w:rsidR="00B25D32" w:rsidRDefault="00B25D32" w:rsidP="00B25D32">
      <w:pPr>
        <w:jc w:val="center"/>
        <w:rPr>
          <w:rFonts w:cs="Times New Roman"/>
          <w:b/>
          <w:bCs/>
          <w:szCs w:val="24"/>
          <w:lang w:val="de-DE"/>
        </w:rPr>
      </w:pPr>
    </w:p>
    <w:p w14:paraId="2D29820F" w14:textId="77777777" w:rsidR="00B25D32" w:rsidRDefault="00B25D32" w:rsidP="00B25D32">
      <w:pPr>
        <w:tabs>
          <w:tab w:val="left" w:pos="7920"/>
        </w:tabs>
        <w:jc w:val="center"/>
        <w:rPr>
          <w:rFonts w:cs="Times New Roman"/>
          <w:b/>
          <w:bCs/>
          <w:szCs w:val="24"/>
          <w:lang w:val="de-DE"/>
        </w:rPr>
      </w:pPr>
    </w:p>
    <w:p w14:paraId="2C6F36D1" w14:textId="77777777" w:rsidR="00B25D32" w:rsidRDefault="00B25D32" w:rsidP="00B25D32">
      <w:pPr>
        <w:jc w:val="center"/>
        <w:rPr>
          <w:rFonts w:cs="Times New Roman"/>
          <w:b/>
          <w:bCs/>
          <w:szCs w:val="24"/>
          <w:lang w:val="de-DE"/>
        </w:rPr>
      </w:pPr>
    </w:p>
    <w:p w14:paraId="4196C0B3" w14:textId="77777777" w:rsidR="00B25D32" w:rsidRDefault="00B25D32" w:rsidP="00B25D32">
      <w:pPr>
        <w:jc w:val="center"/>
        <w:rPr>
          <w:rFonts w:cs="Times New Roman"/>
          <w:b/>
          <w:bCs/>
          <w:szCs w:val="24"/>
          <w:lang w:val="de-DE"/>
        </w:rPr>
      </w:pPr>
    </w:p>
    <w:p w14:paraId="4F6B6586" w14:textId="77777777" w:rsidR="00B25D32" w:rsidRDefault="00B25D32" w:rsidP="00B25D32">
      <w:pPr>
        <w:jc w:val="center"/>
        <w:rPr>
          <w:rFonts w:cs="Times New Roman"/>
          <w:b/>
          <w:bCs/>
          <w:szCs w:val="24"/>
          <w:lang w:val="de-DE"/>
        </w:rPr>
      </w:pPr>
    </w:p>
    <w:p w14:paraId="66229EFE" w14:textId="77777777" w:rsidR="00B25D32" w:rsidRDefault="00B25D32" w:rsidP="00B25D32">
      <w:pPr>
        <w:jc w:val="center"/>
        <w:rPr>
          <w:rFonts w:cs="Times New Roman"/>
          <w:b/>
          <w:bCs/>
          <w:szCs w:val="24"/>
          <w:lang w:val="de-DE"/>
        </w:rPr>
      </w:pPr>
    </w:p>
    <w:p w14:paraId="593A63E4" w14:textId="77777777" w:rsidR="00B25D32" w:rsidRDefault="00B25D32" w:rsidP="00B25D32">
      <w:pPr>
        <w:jc w:val="center"/>
        <w:rPr>
          <w:rFonts w:cs="Times New Roman"/>
          <w:b/>
          <w:bCs/>
          <w:szCs w:val="24"/>
          <w:lang w:val="de-DE"/>
        </w:rPr>
      </w:pPr>
    </w:p>
    <w:p w14:paraId="30171811" w14:textId="77777777" w:rsidR="00B25D32" w:rsidRDefault="00B25D32" w:rsidP="00B25D32">
      <w:pPr>
        <w:jc w:val="center"/>
        <w:rPr>
          <w:rFonts w:cs="Times New Roman"/>
          <w:b/>
          <w:bCs/>
          <w:szCs w:val="24"/>
          <w:lang w:val="de-DE"/>
        </w:rPr>
      </w:pPr>
    </w:p>
    <w:p w14:paraId="01030FC8" w14:textId="77777777" w:rsidR="00B25D32" w:rsidRDefault="00B25D32" w:rsidP="00B25D32">
      <w:pPr>
        <w:jc w:val="center"/>
        <w:rPr>
          <w:rFonts w:cs="Times New Roman"/>
          <w:b/>
          <w:bCs/>
          <w:szCs w:val="24"/>
          <w:lang w:val="de-DE"/>
        </w:rPr>
      </w:pPr>
    </w:p>
    <w:p w14:paraId="6D8129B2" w14:textId="77777777" w:rsidR="00B25D32" w:rsidRDefault="00B25D32" w:rsidP="00B25D32">
      <w:pPr>
        <w:jc w:val="center"/>
        <w:rPr>
          <w:rFonts w:cs="Times New Roman"/>
          <w:b/>
          <w:bCs/>
          <w:szCs w:val="24"/>
          <w:lang w:val="de-DE"/>
        </w:rPr>
      </w:pPr>
    </w:p>
    <w:p w14:paraId="0F297ACB" w14:textId="77777777" w:rsidR="00B25D32" w:rsidRDefault="00B25D32" w:rsidP="00B25D32">
      <w:pPr>
        <w:jc w:val="center"/>
        <w:rPr>
          <w:rFonts w:cs="Times New Roman"/>
          <w:b/>
          <w:bCs/>
          <w:szCs w:val="24"/>
          <w:lang w:val="de-DE"/>
        </w:rPr>
      </w:pPr>
    </w:p>
    <w:p w14:paraId="455876C4" w14:textId="77777777" w:rsidR="00B25D32" w:rsidRDefault="00B25D32" w:rsidP="00B25D32">
      <w:pPr>
        <w:jc w:val="center"/>
        <w:rPr>
          <w:rFonts w:cs="Times New Roman"/>
          <w:b/>
          <w:bCs/>
          <w:szCs w:val="24"/>
          <w:lang w:val="de-DE"/>
        </w:rPr>
      </w:pPr>
    </w:p>
    <w:p w14:paraId="6DD11FCE" w14:textId="77777777" w:rsidR="00B25D32" w:rsidRDefault="00B25D32" w:rsidP="00B25D32">
      <w:pPr>
        <w:jc w:val="center"/>
        <w:rPr>
          <w:rFonts w:cs="Times New Roman"/>
          <w:b/>
          <w:bCs/>
          <w:szCs w:val="24"/>
          <w:lang w:val="de-DE"/>
        </w:rPr>
      </w:pPr>
    </w:p>
    <w:p w14:paraId="0ABE238A" w14:textId="77777777" w:rsidR="00B25D32" w:rsidRDefault="00B25D32" w:rsidP="00B25D32">
      <w:pPr>
        <w:jc w:val="center"/>
        <w:rPr>
          <w:rFonts w:cs="Times New Roman"/>
          <w:b/>
          <w:bCs/>
          <w:szCs w:val="24"/>
          <w:lang w:val="de-DE"/>
        </w:rPr>
      </w:pPr>
    </w:p>
    <w:p w14:paraId="3B6628CB" w14:textId="77777777" w:rsidR="00B25D32" w:rsidRDefault="00B25D32" w:rsidP="00B25D32">
      <w:pPr>
        <w:jc w:val="center"/>
        <w:rPr>
          <w:rFonts w:cs="Times New Roman"/>
          <w:b/>
          <w:bCs/>
          <w:szCs w:val="24"/>
          <w:lang w:val="de-DE"/>
        </w:rPr>
      </w:pPr>
    </w:p>
    <w:p w14:paraId="5937CE68" w14:textId="77777777" w:rsidR="00B25D32" w:rsidRDefault="00B25D32" w:rsidP="00B25D32">
      <w:pPr>
        <w:jc w:val="center"/>
        <w:rPr>
          <w:rFonts w:cs="Times New Roman"/>
          <w:b/>
          <w:bCs/>
          <w:szCs w:val="24"/>
          <w:lang w:val="de-DE"/>
        </w:rPr>
      </w:pPr>
    </w:p>
    <w:p w14:paraId="4CF663BE" w14:textId="77777777" w:rsidR="00B25D32" w:rsidRDefault="00B25D32" w:rsidP="00B25D32">
      <w:pPr>
        <w:jc w:val="center"/>
        <w:rPr>
          <w:rFonts w:cs="Times New Roman"/>
          <w:b/>
          <w:bCs/>
          <w:szCs w:val="24"/>
          <w:lang w:val="de-DE"/>
        </w:rPr>
      </w:pPr>
    </w:p>
    <w:p w14:paraId="235D4272" w14:textId="77777777" w:rsidR="00B25D32" w:rsidRDefault="00B25D32" w:rsidP="00B25D32">
      <w:pPr>
        <w:jc w:val="center"/>
        <w:rPr>
          <w:rFonts w:cs="Times New Roman"/>
          <w:b/>
          <w:bCs/>
          <w:szCs w:val="24"/>
          <w:lang w:val="de-DE"/>
        </w:rPr>
      </w:pPr>
    </w:p>
    <w:p w14:paraId="4BCAE1C3" w14:textId="77777777" w:rsidR="00B25D32" w:rsidRDefault="00B25D32" w:rsidP="00B25D32">
      <w:pPr>
        <w:jc w:val="center"/>
        <w:rPr>
          <w:rFonts w:cs="Times New Roman"/>
          <w:b/>
          <w:bCs/>
          <w:szCs w:val="24"/>
          <w:lang w:val="de-DE"/>
        </w:rPr>
      </w:pPr>
    </w:p>
    <w:p w14:paraId="4143C138" w14:textId="77777777" w:rsidR="00B25D32" w:rsidRDefault="00B25D32" w:rsidP="00B25D32">
      <w:pPr>
        <w:jc w:val="center"/>
        <w:rPr>
          <w:rFonts w:cs="Times New Roman"/>
          <w:b/>
          <w:bCs/>
          <w:szCs w:val="24"/>
          <w:lang w:val="de-DE"/>
        </w:rPr>
      </w:pPr>
    </w:p>
    <w:p w14:paraId="4AEF7C61" w14:textId="77777777" w:rsidR="00654DC6" w:rsidRDefault="00654DC6" w:rsidP="00B25D32">
      <w:pPr>
        <w:jc w:val="center"/>
        <w:rPr>
          <w:rFonts w:cs="Times New Roman"/>
          <w:b/>
          <w:bCs/>
          <w:szCs w:val="24"/>
          <w:lang w:val="de-DE"/>
        </w:rPr>
      </w:pPr>
    </w:p>
    <w:p w14:paraId="549671EA" w14:textId="77777777" w:rsidR="004E12F2" w:rsidRPr="00DE313D" w:rsidRDefault="004E12F2" w:rsidP="00B25D32">
      <w:pPr>
        <w:jc w:val="center"/>
        <w:rPr>
          <w:rFonts w:cs="Times New Roman"/>
          <w:b/>
          <w:bCs/>
          <w:szCs w:val="24"/>
          <w:lang w:val="de-DE"/>
        </w:rPr>
      </w:pPr>
    </w:p>
    <w:p w14:paraId="5F5850D7" w14:textId="77777777" w:rsidR="00B25D32" w:rsidRPr="00C050FF" w:rsidRDefault="00B25D32" w:rsidP="00B25D32">
      <w:pPr>
        <w:pStyle w:val="Heading1"/>
        <w:numPr>
          <w:ilvl w:val="0"/>
          <w:numId w:val="0"/>
        </w:numPr>
        <w:ind w:left="432"/>
        <w:jc w:val="center"/>
      </w:pPr>
      <w:bookmarkStart w:id="23" w:name="_Toc175211331"/>
      <w:r w:rsidRPr="00C050FF">
        <w:lastRenderedPageBreak/>
        <w:t>DAFTAR LAMPIRAN</w:t>
      </w:r>
      <w:bookmarkEnd w:id="23"/>
    </w:p>
    <w:p w14:paraId="3443A847" w14:textId="56900B08" w:rsidR="00A016C5" w:rsidRPr="0059016A" w:rsidRDefault="00FB623E" w:rsidP="00D00146">
      <w:pPr>
        <w:pStyle w:val="TOC1"/>
        <w:rPr>
          <w:rFonts w:asciiTheme="minorHAnsi" w:eastAsiaTheme="minorEastAsia" w:hAnsiTheme="minorHAnsi" w:cstheme="minorBidi"/>
          <w:b w:val="0"/>
          <w:bCs w:val="0"/>
          <w:kern w:val="2"/>
          <w:sz w:val="22"/>
          <w:szCs w:val="22"/>
          <w:lang w:val="id-ID" w:eastAsia="id-ID"/>
          <w14:ligatures w14:val="standardContextual"/>
        </w:rPr>
      </w:pPr>
      <w:r w:rsidRPr="007D22D5">
        <w:rPr>
          <w:lang w:val="de-DE"/>
        </w:rPr>
        <w:fldChar w:fldCharType="begin"/>
      </w:r>
      <w:r w:rsidRPr="007D22D5">
        <w:rPr>
          <w:lang w:val="de-DE"/>
        </w:rPr>
        <w:instrText xml:space="preserve"> TOC \h \z \t "Caption;1" </w:instrText>
      </w:r>
      <w:r w:rsidRPr="007D22D5">
        <w:rPr>
          <w:lang w:val="de-DE"/>
        </w:rPr>
        <w:fldChar w:fldCharType="separate"/>
      </w:r>
    </w:p>
    <w:p w14:paraId="229B76E0" w14:textId="4E89FEF0" w:rsidR="00A016C5" w:rsidRPr="0059016A" w:rsidRDefault="00A016C5"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5855348" w:history="1">
        <w:r w:rsidRPr="0059016A">
          <w:rPr>
            <w:rStyle w:val="Hyperlink"/>
            <w:b w:val="0"/>
            <w:bCs w:val="0"/>
          </w:rPr>
          <w:t>Lampiran 1 Curiculum Vitae</w:t>
        </w:r>
        <w:r w:rsidRPr="0059016A">
          <w:rPr>
            <w:b w:val="0"/>
            <w:bCs w:val="0"/>
            <w:webHidden/>
          </w:rPr>
          <w:tab/>
        </w:r>
        <w:r w:rsidRPr="0059016A">
          <w:rPr>
            <w:b w:val="0"/>
            <w:bCs w:val="0"/>
            <w:webHidden/>
          </w:rPr>
          <w:fldChar w:fldCharType="begin"/>
        </w:r>
        <w:r w:rsidRPr="0059016A">
          <w:rPr>
            <w:b w:val="0"/>
            <w:bCs w:val="0"/>
            <w:webHidden/>
          </w:rPr>
          <w:instrText xml:space="preserve"> PAGEREF _Toc175855348 \h </w:instrText>
        </w:r>
        <w:r w:rsidRPr="0059016A">
          <w:rPr>
            <w:b w:val="0"/>
            <w:bCs w:val="0"/>
            <w:webHidden/>
          </w:rPr>
        </w:r>
        <w:r w:rsidRPr="0059016A">
          <w:rPr>
            <w:b w:val="0"/>
            <w:bCs w:val="0"/>
            <w:webHidden/>
          </w:rPr>
          <w:fldChar w:fldCharType="separate"/>
        </w:r>
        <w:r w:rsidR="00351C69">
          <w:rPr>
            <w:b w:val="0"/>
            <w:bCs w:val="0"/>
            <w:webHidden/>
          </w:rPr>
          <w:t>92</w:t>
        </w:r>
        <w:r w:rsidRPr="0059016A">
          <w:rPr>
            <w:b w:val="0"/>
            <w:bCs w:val="0"/>
            <w:webHidden/>
          </w:rPr>
          <w:fldChar w:fldCharType="end"/>
        </w:r>
      </w:hyperlink>
    </w:p>
    <w:p w14:paraId="412C2300" w14:textId="4A999797" w:rsidR="00A016C5" w:rsidRPr="0059016A" w:rsidRDefault="00A016C5"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5855349" w:history="1">
        <w:r w:rsidRPr="0059016A">
          <w:rPr>
            <w:rStyle w:val="Hyperlink"/>
            <w:b w:val="0"/>
            <w:bCs w:val="0"/>
          </w:rPr>
          <w:t>Lampiran 2</w:t>
        </w:r>
        <w:r w:rsidRPr="0059016A">
          <w:rPr>
            <w:rStyle w:val="Hyperlink"/>
            <w:b w:val="0"/>
            <w:bCs w:val="0"/>
          </w:rPr>
          <w:tab/>
          <w:t>Surat Pengambilan Data</w:t>
        </w:r>
        <w:r w:rsidRPr="0059016A">
          <w:rPr>
            <w:b w:val="0"/>
            <w:bCs w:val="0"/>
            <w:webHidden/>
          </w:rPr>
          <w:tab/>
        </w:r>
        <w:r w:rsidRPr="0059016A">
          <w:rPr>
            <w:b w:val="0"/>
            <w:bCs w:val="0"/>
            <w:webHidden/>
          </w:rPr>
          <w:fldChar w:fldCharType="begin"/>
        </w:r>
        <w:r w:rsidRPr="0059016A">
          <w:rPr>
            <w:b w:val="0"/>
            <w:bCs w:val="0"/>
            <w:webHidden/>
          </w:rPr>
          <w:instrText xml:space="preserve"> PAGEREF _Toc175855349 \h </w:instrText>
        </w:r>
        <w:r w:rsidRPr="0059016A">
          <w:rPr>
            <w:b w:val="0"/>
            <w:bCs w:val="0"/>
            <w:webHidden/>
          </w:rPr>
        </w:r>
        <w:r w:rsidRPr="0059016A">
          <w:rPr>
            <w:b w:val="0"/>
            <w:bCs w:val="0"/>
            <w:webHidden/>
          </w:rPr>
          <w:fldChar w:fldCharType="separate"/>
        </w:r>
        <w:r w:rsidR="00351C69">
          <w:rPr>
            <w:b w:val="0"/>
            <w:bCs w:val="0"/>
            <w:webHidden/>
          </w:rPr>
          <w:t>95</w:t>
        </w:r>
        <w:r w:rsidRPr="0059016A">
          <w:rPr>
            <w:b w:val="0"/>
            <w:bCs w:val="0"/>
            <w:webHidden/>
          </w:rPr>
          <w:fldChar w:fldCharType="end"/>
        </w:r>
      </w:hyperlink>
    </w:p>
    <w:p w14:paraId="5547969C" w14:textId="5B8F9B74" w:rsidR="00A016C5" w:rsidRPr="0059016A" w:rsidRDefault="00A016C5"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5855350" w:history="1">
        <w:r w:rsidRPr="0059016A">
          <w:rPr>
            <w:rStyle w:val="Hyperlink"/>
            <w:b w:val="0"/>
            <w:bCs w:val="0"/>
          </w:rPr>
          <w:t>Lampiran 3 Surat Izin Penelitian Dari Bakesbenpol (SSW)</w:t>
        </w:r>
        <w:r w:rsidRPr="0059016A">
          <w:rPr>
            <w:b w:val="0"/>
            <w:bCs w:val="0"/>
            <w:webHidden/>
          </w:rPr>
          <w:tab/>
        </w:r>
        <w:r w:rsidRPr="0059016A">
          <w:rPr>
            <w:b w:val="0"/>
            <w:bCs w:val="0"/>
            <w:webHidden/>
          </w:rPr>
          <w:fldChar w:fldCharType="begin"/>
        </w:r>
        <w:r w:rsidRPr="0059016A">
          <w:rPr>
            <w:b w:val="0"/>
            <w:bCs w:val="0"/>
            <w:webHidden/>
          </w:rPr>
          <w:instrText xml:space="preserve"> PAGEREF _Toc175855350 \h </w:instrText>
        </w:r>
        <w:r w:rsidRPr="0059016A">
          <w:rPr>
            <w:b w:val="0"/>
            <w:bCs w:val="0"/>
            <w:webHidden/>
          </w:rPr>
        </w:r>
        <w:r w:rsidRPr="0059016A">
          <w:rPr>
            <w:b w:val="0"/>
            <w:bCs w:val="0"/>
            <w:webHidden/>
          </w:rPr>
          <w:fldChar w:fldCharType="separate"/>
        </w:r>
        <w:r w:rsidR="00351C69">
          <w:rPr>
            <w:b w:val="0"/>
            <w:bCs w:val="0"/>
            <w:webHidden/>
          </w:rPr>
          <w:t>99</w:t>
        </w:r>
        <w:r w:rsidRPr="0059016A">
          <w:rPr>
            <w:b w:val="0"/>
            <w:bCs w:val="0"/>
            <w:webHidden/>
          </w:rPr>
          <w:fldChar w:fldCharType="end"/>
        </w:r>
      </w:hyperlink>
    </w:p>
    <w:p w14:paraId="3669AFD2" w14:textId="048669A1" w:rsidR="00A016C5" w:rsidRPr="0059016A" w:rsidRDefault="00A016C5"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5855351" w:history="1">
        <w:r w:rsidRPr="0059016A">
          <w:rPr>
            <w:rStyle w:val="Hyperlink"/>
            <w:b w:val="0"/>
            <w:bCs w:val="0"/>
            <w:lang w:val="id-ID"/>
          </w:rPr>
          <w:t>Lampiran 4 Surat Izin Dari Dinkes</w:t>
        </w:r>
        <w:r w:rsidRPr="0059016A">
          <w:rPr>
            <w:b w:val="0"/>
            <w:bCs w:val="0"/>
            <w:webHidden/>
          </w:rPr>
          <w:tab/>
        </w:r>
        <w:r w:rsidRPr="0059016A">
          <w:rPr>
            <w:b w:val="0"/>
            <w:bCs w:val="0"/>
            <w:webHidden/>
          </w:rPr>
          <w:fldChar w:fldCharType="begin"/>
        </w:r>
        <w:r w:rsidRPr="0059016A">
          <w:rPr>
            <w:b w:val="0"/>
            <w:bCs w:val="0"/>
            <w:webHidden/>
          </w:rPr>
          <w:instrText xml:space="preserve"> PAGEREF _Toc175855351 \h </w:instrText>
        </w:r>
        <w:r w:rsidRPr="0059016A">
          <w:rPr>
            <w:b w:val="0"/>
            <w:bCs w:val="0"/>
            <w:webHidden/>
          </w:rPr>
        </w:r>
        <w:r w:rsidRPr="0059016A">
          <w:rPr>
            <w:b w:val="0"/>
            <w:bCs w:val="0"/>
            <w:webHidden/>
          </w:rPr>
          <w:fldChar w:fldCharType="separate"/>
        </w:r>
        <w:r w:rsidR="00351C69">
          <w:rPr>
            <w:b w:val="0"/>
            <w:bCs w:val="0"/>
            <w:webHidden/>
          </w:rPr>
          <w:t>100</w:t>
        </w:r>
        <w:r w:rsidRPr="0059016A">
          <w:rPr>
            <w:b w:val="0"/>
            <w:bCs w:val="0"/>
            <w:webHidden/>
          </w:rPr>
          <w:fldChar w:fldCharType="end"/>
        </w:r>
      </w:hyperlink>
    </w:p>
    <w:p w14:paraId="0F8ADA44" w14:textId="0D0C2343" w:rsidR="00A016C5" w:rsidRPr="0059016A" w:rsidRDefault="00A016C5"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5855352" w:history="1">
        <w:r w:rsidRPr="0059016A">
          <w:rPr>
            <w:rStyle w:val="Hyperlink"/>
            <w:b w:val="0"/>
            <w:bCs w:val="0"/>
            <w:lang w:val="id-ID"/>
          </w:rPr>
          <w:t>Lampiran 5</w:t>
        </w:r>
        <w:r w:rsidRPr="0059016A">
          <w:rPr>
            <w:rFonts w:asciiTheme="minorHAnsi" w:eastAsiaTheme="minorEastAsia" w:hAnsiTheme="minorHAnsi" w:cstheme="minorBidi"/>
            <w:b w:val="0"/>
            <w:bCs w:val="0"/>
            <w:kern w:val="2"/>
            <w:sz w:val="22"/>
            <w:szCs w:val="22"/>
            <w:lang w:val="id-ID" w:eastAsia="id-ID"/>
            <w14:ligatures w14:val="standardContextual"/>
          </w:rPr>
          <w:tab/>
        </w:r>
        <w:r w:rsidRPr="0059016A">
          <w:rPr>
            <w:rStyle w:val="Hyperlink"/>
            <w:b w:val="0"/>
            <w:bCs w:val="0"/>
            <w:lang w:val="id-ID"/>
          </w:rPr>
          <w:t>Surat Telah Melakukan Pengumpulan Data Dari PKM Keputih</w:t>
        </w:r>
        <w:r w:rsidR="001D5913" w:rsidRPr="0059016A">
          <w:rPr>
            <w:rStyle w:val="Hyperlink"/>
            <w:b w:val="0"/>
            <w:bCs w:val="0"/>
            <w:lang w:val="id-ID"/>
          </w:rPr>
          <w:t xml:space="preserve">   </w:t>
        </w:r>
        <w:r w:rsidR="001D5913" w:rsidRPr="0059016A">
          <w:rPr>
            <w:rStyle w:val="Hyperlink"/>
            <w:b w:val="0"/>
            <w:bCs w:val="0"/>
            <w:color w:val="FFFFFF" w:themeColor="background1"/>
            <w:lang w:val="id-ID"/>
          </w:rPr>
          <w:t>.</w:t>
        </w:r>
        <w:r w:rsidRPr="0059016A">
          <w:rPr>
            <w:rStyle w:val="Hyperlink"/>
            <w:b w:val="0"/>
            <w:bCs w:val="0"/>
            <w:lang w:val="id-ID"/>
          </w:rPr>
          <w:t xml:space="preserve"> Surabaya</w:t>
        </w:r>
        <w:r w:rsidRPr="0059016A">
          <w:rPr>
            <w:b w:val="0"/>
            <w:bCs w:val="0"/>
            <w:webHidden/>
          </w:rPr>
          <w:tab/>
        </w:r>
        <w:r w:rsidRPr="0059016A">
          <w:rPr>
            <w:b w:val="0"/>
            <w:bCs w:val="0"/>
            <w:webHidden/>
          </w:rPr>
          <w:fldChar w:fldCharType="begin"/>
        </w:r>
        <w:r w:rsidRPr="0059016A">
          <w:rPr>
            <w:b w:val="0"/>
            <w:bCs w:val="0"/>
            <w:webHidden/>
          </w:rPr>
          <w:instrText xml:space="preserve"> PAGEREF _Toc175855352 \h </w:instrText>
        </w:r>
        <w:r w:rsidRPr="0059016A">
          <w:rPr>
            <w:b w:val="0"/>
            <w:bCs w:val="0"/>
            <w:webHidden/>
          </w:rPr>
        </w:r>
        <w:r w:rsidRPr="0059016A">
          <w:rPr>
            <w:b w:val="0"/>
            <w:bCs w:val="0"/>
            <w:webHidden/>
          </w:rPr>
          <w:fldChar w:fldCharType="separate"/>
        </w:r>
        <w:r w:rsidR="00351C69">
          <w:rPr>
            <w:b w:val="0"/>
            <w:bCs w:val="0"/>
            <w:webHidden/>
          </w:rPr>
          <w:t>102</w:t>
        </w:r>
        <w:r w:rsidRPr="0059016A">
          <w:rPr>
            <w:b w:val="0"/>
            <w:bCs w:val="0"/>
            <w:webHidden/>
          </w:rPr>
          <w:fldChar w:fldCharType="end"/>
        </w:r>
      </w:hyperlink>
    </w:p>
    <w:p w14:paraId="5CE42769" w14:textId="24AD1E29" w:rsidR="00A016C5" w:rsidRPr="0059016A" w:rsidRDefault="00A016C5"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5855353" w:history="1">
        <w:r w:rsidRPr="0059016A">
          <w:rPr>
            <w:rStyle w:val="Hyperlink"/>
            <w:b w:val="0"/>
            <w:bCs w:val="0"/>
            <w:lang w:val="id-ID"/>
          </w:rPr>
          <w:t>Lampiran 6 Sertifikat Etik</w:t>
        </w:r>
        <w:r w:rsidRPr="0059016A">
          <w:rPr>
            <w:b w:val="0"/>
            <w:bCs w:val="0"/>
            <w:webHidden/>
          </w:rPr>
          <w:tab/>
        </w:r>
        <w:r w:rsidRPr="0059016A">
          <w:rPr>
            <w:b w:val="0"/>
            <w:bCs w:val="0"/>
            <w:webHidden/>
          </w:rPr>
          <w:fldChar w:fldCharType="begin"/>
        </w:r>
        <w:r w:rsidRPr="0059016A">
          <w:rPr>
            <w:b w:val="0"/>
            <w:bCs w:val="0"/>
            <w:webHidden/>
          </w:rPr>
          <w:instrText xml:space="preserve"> PAGEREF _Toc175855353 \h </w:instrText>
        </w:r>
        <w:r w:rsidRPr="0059016A">
          <w:rPr>
            <w:b w:val="0"/>
            <w:bCs w:val="0"/>
            <w:webHidden/>
          </w:rPr>
        </w:r>
        <w:r w:rsidRPr="0059016A">
          <w:rPr>
            <w:b w:val="0"/>
            <w:bCs w:val="0"/>
            <w:webHidden/>
          </w:rPr>
          <w:fldChar w:fldCharType="separate"/>
        </w:r>
        <w:r w:rsidR="00351C69">
          <w:rPr>
            <w:b w:val="0"/>
            <w:bCs w:val="0"/>
            <w:webHidden/>
          </w:rPr>
          <w:t>103</w:t>
        </w:r>
        <w:r w:rsidRPr="0059016A">
          <w:rPr>
            <w:b w:val="0"/>
            <w:bCs w:val="0"/>
            <w:webHidden/>
          </w:rPr>
          <w:fldChar w:fldCharType="end"/>
        </w:r>
      </w:hyperlink>
    </w:p>
    <w:p w14:paraId="37C8D6A3" w14:textId="3AEDAA7C" w:rsidR="00A016C5" w:rsidRPr="0059016A" w:rsidRDefault="00A016C5"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5855354" w:history="1">
        <w:r w:rsidRPr="0059016A">
          <w:rPr>
            <w:rStyle w:val="Hyperlink"/>
            <w:b w:val="0"/>
            <w:bCs w:val="0"/>
            <w:lang w:val="id-ID"/>
          </w:rPr>
          <w:t>Lampiran 7 Inform Consent</w:t>
        </w:r>
        <w:r w:rsidRPr="0059016A">
          <w:rPr>
            <w:b w:val="0"/>
            <w:bCs w:val="0"/>
            <w:webHidden/>
          </w:rPr>
          <w:tab/>
        </w:r>
        <w:r w:rsidRPr="0059016A">
          <w:rPr>
            <w:b w:val="0"/>
            <w:bCs w:val="0"/>
            <w:webHidden/>
          </w:rPr>
          <w:fldChar w:fldCharType="begin"/>
        </w:r>
        <w:r w:rsidRPr="0059016A">
          <w:rPr>
            <w:b w:val="0"/>
            <w:bCs w:val="0"/>
            <w:webHidden/>
          </w:rPr>
          <w:instrText xml:space="preserve"> PAGEREF _Toc175855354 \h </w:instrText>
        </w:r>
        <w:r w:rsidRPr="0059016A">
          <w:rPr>
            <w:b w:val="0"/>
            <w:bCs w:val="0"/>
            <w:webHidden/>
          </w:rPr>
        </w:r>
        <w:r w:rsidRPr="0059016A">
          <w:rPr>
            <w:b w:val="0"/>
            <w:bCs w:val="0"/>
            <w:webHidden/>
          </w:rPr>
          <w:fldChar w:fldCharType="separate"/>
        </w:r>
        <w:r w:rsidR="00351C69">
          <w:rPr>
            <w:b w:val="0"/>
            <w:bCs w:val="0"/>
            <w:webHidden/>
          </w:rPr>
          <w:t>104</w:t>
        </w:r>
        <w:r w:rsidRPr="0059016A">
          <w:rPr>
            <w:b w:val="0"/>
            <w:bCs w:val="0"/>
            <w:webHidden/>
          </w:rPr>
          <w:fldChar w:fldCharType="end"/>
        </w:r>
      </w:hyperlink>
    </w:p>
    <w:p w14:paraId="2EDF0FD8" w14:textId="30A5AAAA" w:rsidR="00A016C5" w:rsidRPr="0059016A" w:rsidRDefault="00A016C5"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5855355" w:history="1">
        <w:r w:rsidRPr="0059016A">
          <w:rPr>
            <w:rStyle w:val="Hyperlink"/>
            <w:b w:val="0"/>
            <w:bCs w:val="0"/>
          </w:rPr>
          <w:t>Lampiran 8 Persetujuan Responden</w:t>
        </w:r>
        <w:r w:rsidRPr="0059016A">
          <w:rPr>
            <w:b w:val="0"/>
            <w:bCs w:val="0"/>
            <w:webHidden/>
          </w:rPr>
          <w:tab/>
        </w:r>
        <w:r w:rsidRPr="0059016A">
          <w:rPr>
            <w:b w:val="0"/>
            <w:bCs w:val="0"/>
            <w:webHidden/>
          </w:rPr>
          <w:fldChar w:fldCharType="begin"/>
        </w:r>
        <w:r w:rsidRPr="0059016A">
          <w:rPr>
            <w:b w:val="0"/>
            <w:bCs w:val="0"/>
            <w:webHidden/>
          </w:rPr>
          <w:instrText xml:space="preserve"> PAGEREF _Toc175855355 \h </w:instrText>
        </w:r>
        <w:r w:rsidRPr="0059016A">
          <w:rPr>
            <w:b w:val="0"/>
            <w:bCs w:val="0"/>
            <w:webHidden/>
          </w:rPr>
        </w:r>
        <w:r w:rsidRPr="0059016A">
          <w:rPr>
            <w:b w:val="0"/>
            <w:bCs w:val="0"/>
            <w:webHidden/>
          </w:rPr>
          <w:fldChar w:fldCharType="separate"/>
        </w:r>
        <w:r w:rsidR="00351C69">
          <w:rPr>
            <w:b w:val="0"/>
            <w:bCs w:val="0"/>
            <w:webHidden/>
          </w:rPr>
          <w:t>106</w:t>
        </w:r>
        <w:r w:rsidRPr="0059016A">
          <w:rPr>
            <w:b w:val="0"/>
            <w:bCs w:val="0"/>
            <w:webHidden/>
          </w:rPr>
          <w:fldChar w:fldCharType="end"/>
        </w:r>
      </w:hyperlink>
    </w:p>
    <w:p w14:paraId="3E6FA923" w14:textId="7D8390EF" w:rsidR="00A016C5" w:rsidRPr="0059016A" w:rsidRDefault="00A016C5"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5855356" w:history="1">
        <w:r w:rsidRPr="0059016A">
          <w:rPr>
            <w:rStyle w:val="Hyperlink"/>
            <w:b w:val="0"/>
            <w:bCs w:val="0"/>
            <w:lang w:val="de-DE"/>
          </w:rPr>
          <w:t>Lampiran 9</w:t>
        </w:r>
        <w:r w:rsidRPr="0059016A">
          <w:rPr>
            <w:rStyle w:val="Hyperlink"/>
            <w:b w:val="0"/>
            <w:bCs w:val="0"/>
            <w:i/>
            <w:iCs/>
            <w:lang w:val="de-DE"/>
          </w:rPr>
          <w:t xml:space="preserve"> </w:t>
        </w:r>
        <w:r w:rsidRPr="0059016A">
          <w:rPr>
            <w:rStyle w:val="Hyperlink"/>
            <w:b w:val="0"/>
            <w:bCs w:val="0"/>
            <w:lang w:val="de-DE"/>
          </w:rPr>
          <w:t>Kuesioner Demografi Pasien</w:t>
        </w:r>
        <w:r w:rsidRPr="0059016A">
          <w:rPr>
            <w:b w:val="0"/>
            <w:bCs w:val="0"/>
            <w:webHidden/>
          </w:rPr>
          <w:tab/>
        </w:r>
        <w:r w:rsidRPr="0059016A">
          <w:rPr>
            <w:b w:val="0"/>
            <w:bCs w:val="0"/>
            <w:webHidden/>
          </w:rPr>
          <w:fldChar w:fldCharType="begin"/>
        </w:r>
        <w:r w:rsidRPr="0059016A">
          <w:rPr>
            <w:b w:val="0"/>
            <w:bCs w:val="0"/>
            <w:webHidden/>
          </w:rPr>
          <w:instrText xml:space="preserve"> PAGEREF _Toc175855356 \h </w:instrText>
        </w:r>
        <w:r w:rsidRPr="0059016A">
          <w:rPr>
            <w:b w:val="0"/>
            <w:bCs w:val="0"/>
            <w:webHidden/>
          </w:rPr>
        </w:r>
        <w:r w:rsidRPr="0059016A">
          <w:rPr>
            <w:b w:val="0"/>
            <w:bCs w:val="0"/>
            <w:webHidden/>
          </w:rPr>
          <w:fldChar w:fldCharType="separate"/>
        </w:r>
        <w:r w:rsidR="00351C69">
          <w:rPr>
            <w:b w:val="0"/>
            <w:bCs w:val="0"/>
            <w:webHidden/>
          </w:rPr>
          <w:t>107</w:t>
        </w:r>
        <w:r w:rsidRPr="0059016A">
          <w:rPr>
            <w:b w:val="0"/>
            <w:bCs w:val="0"/>
            <w:webHidden/>
          </w:rPr>
          <w:fldChar w:fldCharType="end"/>
        </w:r>
      </w:hyperlink>
    </w:p>
    <w:p w14:paraId="5CB86B1F" w14:textId="5788C56E" w:rsidR="00A016C5" w:rsidRPr="0059016A" w:rsidRDefault="00A016C5" w:rsidP="00D00146">
      <w:pPr>
        <w:pStyle w:val="TOC1"/>
        <w:rPr>
          <w:rFonts w:asciiTheme="minorHAnsi" w:eastAsiaTheme="minorEastAsia" w:hAnsiTheme="minorHAnsi" w:cstheme="minorBidi"/>
          <w:b w:val="0"/>
          <w:bCs w:val="0"/>
          <w:kern w:val="2"/>
          <w:sz w:val="22"/>
          <w:szCs w:val="22"/>
          <w:lang w:val="id-ID" w:eastAsia="id-ID"/>
          <w14:ligatures w14:val="standardContextual"/>
        </w:rPr>
      </w:pPr>
      <w:hyperlink w:anchor="_Toc175855357" w:history="1">
        <w:r w:rsidRPr="0059016A">
          <w:rPr>
            <w:rStyle w:val="Hyperlink"/>
            <w:b w:val="0"/>
            <w:bCs w:val="0"/>
            <w:lang w:val="id-ID"/>
          </w:rPr>
          <w:t>Lampiran 10Master Tabel Data Penelitian</w:t>
        </w:r>
        <w:r w:rsidRPr="0059016A">
          <w:rPr>
            <w:b w:val="0"/>
            <w:bCs w:val="0"/>
            <w:webHidden/>
          </w:rPr>
          <w:tab/>
        </w:r>
        <w:r w:rsidRPr="0059016A">
          <w:rPr>
            <w:b w:val="0"/>
            <w:bCs w:val="0"/>
            <w:webHidden/>
          </w:rPr>
          <w:fldChar w:fldCharType="begin"/>
        </w:r>
        <w:r w:rsidRPr="0059016A">
          <w:rPr>
            <w:b w:val="0"/>
            <w:bCs w:val="0"/>
            <w:webHidden/>
          </w:rPr>
          <w:instrText xml:space="preserve"> PAGEREF _Toc175855357 \h </w:instrText>
        </w:r>
        <w:r w:rsidRPr="0059016A">
          <w:rPr>
            <w:b w:val="0"/>
            <w:bCs w:val="0"/>
            <w:webHidden/>
          </w:rPr>
        </w:r>
        <w:r w:rsidRPr="0059016A">
          <w:rPr>
            <w:b w:val="0"/>
            <w:bCs w:val="0"/>
            <w:webHidden/>
          </w:rPr>
          <w:fldChar w:fldCharType="separate"/>
        </w:r>
        <w:r w:rsidR="00351C69">
          <w:rPr>
            <w:b w:val="0"/>
            <w:bCs w:val="0"/>
            <w:webHidden/>
          </w:rPr>
          <w:t>113</w:t>
        </w:r>
        <w:r w:rsidRPr="0059016A">
          <w:rPr>
            <w:b w:val="0"/>
            <w:bCs w:val="0"/>
            <w:webHidden/>
          </w:rPr>
          <w:fldChar w:fldCharType="end"/>
        </w:r>
      </w:hyperlink>
    </w:p>
    <w:p w14:paraId="29F26213" w14:textId="00FF98B9" w:rsidR="00A016C5" w:rsidRPr="007D22D5" w:rsidRDefault="00A016C5" w:rsidP="00D00146">
      <w:pPr>
        <w:pStyle w:val="TOC1"/>
        <w:rPr>
          <w:rFonts w:asciiTheme="minorHAnsi" w:eastAsiaTheme="minorEastAsia" w:hAnsiTheme="minorHAnsi" w:cstheme="minorBidi"/>
          <w:kern w:val="2"/>
          <w:sz w:val="22"/>
          <w:szCs w:val="22"/>
          <w:lang w:val="id-ID" w:eastAsia="id-ID"/>
          <w14:ligatures w14:val="standardContextual"/>
        </w:rPr>
      </w:pPr>
      <w:hyperlink w:anchor="_Toc175855358" w:history="1">
        <w:r w:rsidRPr="0059016A">
          <w:rPr>
            <w:rStyle w:val="Hyperlink"/>
            <w:b w:val="0"/>
            <w:bCs w:val="0"/>
          </w:rPr>
          <w:t>Lampiran 11Uji Validitas dan Reliabilitas (SPSS)</w:t>
        </w:r>
        <w:r w:rsidRPr="0059016A">
          <w:rPr>
            <w:b w:val="0"/>
            <w:bCs w:val="0"/>
            <w:webHidden/>
          </w:rPr>
          <w:tab/>
        </w:r>
        <w:r w:rsidRPr="0059016A">
          <w:rPr>
            <w:b w:val="0"/>
            <w:bCs w:val="0"/>
            <w:webHidden/>
          </w:rPr>
          <w:fldChar w:fldCharType="begin"/>
        </w:r>
        <w:r w:rsidRPr="0059016A">
          <w:rPr>
            <w:b w:val="0"/>
            <w:bCs w:val="0"/>
            <w:webHidden/>
          </w:rPr>
          <w:instrText xml:space="preserve"> PAGEREF _Toc175855358 \h </w:instrText>
        </w:r>
        <w:r w:rsidRPr="0059016A">
          <w:rPr>
            <w:b w:val="0"/>
            <w:bCs w:val="0"/>
            <w:webHidden/>
          </w:rPr>
        </w:r>
        <w:r w:rsidRPr="0059016A">
          <w:rPr>
            <w:b w:val="0"/>
            <w:bCs w:val="0"/>
            <w:webHidden/>
          </w:rPr>
          <w:fldChar w:fldCharType="separate"/>
        </w:r>
        <w:r w:rsidR="00351C69">
          <w:rPr>
            <w:b w:val="0"/>
            <w:bCs w:val="0"/>
            <w:webHidden/>
          </w:rPr>
          <w:t>122</w:t>
        </w:r>
        <w:r w:rsidRPr="0059016A">
          <w:rPr>
            <w:b w:val="0"/>
            <w:bCs w:val="0"/>
            <w:webHidden/>
          </w:rPr>
          <w:fldChar w:fldCharType="end"/>
        </w:r>
      </w:hyperlink>
    </w:p>
    <w:p w14:paraId="77AE9234" w14:textId="52A93643" w:rsidR="00B25D32" w:rsidRPr="007D22D5" w:rsidRDefault="00FB623E" w:rsidP="007D22D5">
      <w:pPr>
        <w:ind w:left="1418" w:hanging="1418"/>
        <w:jc w:val="center"/>
        <w:rPr>
          <w:rFonts w:cs="Times New Roman"/>
          <w:szCs w:val="24"/>
          <w:lang w:val="de-DE"/>
        </w:rPr>
      </w:pPr>
      <w:r w:rsidRPr="007D22D5">
        <w:rPr>
          <w:rFonts w:cs="Times New Roman"/>
          <w:szCs w:val="24"/>
          <w:lang w:val="de-DE"/>
        </w:rPr>
        <w:fldChar w:fldCharType="end"/>
      </w:r>
    </w:p>
    <w:p w14:paraId="7F2BD2FE" w14:textId="77777777" w:rsidR="00B25D32" w:rsidRPr="00977B57" w:rsidRDefault="00B25D32" w:rsidP="00B25D32">
      <w:pPr>
        <w:jc w:val="center"/>
        <w:rPr>
          <w:rFonts w:cs="Times New Roman"/>
          <w:b/>
          <w:bCs/>
          <w:szCs w:val="24"/>
          <w:lang w:val="de-DE"/>
        </w:rPr>
      </w:pPr>
    </w:p>
    <w:p w14:paraId="4F4A4F16" w14:textId="77777777" w:rsidR="00B25D32" w:rsidRPr="00977B57" w:rsidRDefault="00B25D32" w:rsidP="00B25D32">
      <w:pPr>
        <w:jc w:val="center"/>
        <w:rPr>
          <w:rFonts w:cs="Times New Roman"/>
          <w:b/>
          <w:bCs/>
          <w:szCs w:val="24"/>
          <w:lang w:val="de-DE"/>
        </w:rPr>
      </w:pPr>
    </w:p>
    <w:p w14:paraId="70C8DFB9" w14:textId="77777777" w:rsidR="00B25D32" w:rsidRPr="00977B57" w:rsidRDefault="00B25D32" w:rsidP="00B25D32">
      <w:pPr>
        <w:jc w:val="center"/>
        <w:rPr>
          <w:rFonts w:cs="Times New Roman"/>
          <w:b/>
          <w:bCs/>
          <w:szCs w:val="24"/>
          <w:lang w:val="de-DE"/>
        </w:rPr>
      </w:pPr>
    </w:p>
    <w:p w14:paraId="653BA927" w14:textId="77777777" w:rsidR="00B25D32" w:rsidRPr="00977B57" w:rsidRDefault="00B25D32" w:rsidP="00B25D32">
      <w:pPr>
        <w:jc w:val="center"/>
        <w:rPr>
          <w:rFonts w:cs="Times New Roman"/>
          <w:b/>
          <w:bCs/>
          <w:szCs w:val="24"/>
          <w:lang w:val="de-DE"/>
        </w:rPr>
      </w:pPr>
    </w:p>
    <w:p w14:paraId="3CD51B34" w14:textId="77777777" w:rsidR="00B25D32" w:rsidRPr="00977B57" w:rsidRDefault="00B25D32" w:rsidP="00B25D32">
      <w:pPr>
        <w:jc w:val="center"/>
        <w:rPr>
          <w:rFonts w:cs="Times New Roman"/>
          <w:b/>
          <w:bCs/>
          <w:szCs w:val="24"/>
          <w:lang w:val="de-DE"/>
        </w:rPr>
      </w:pPr>
    </w:p>
    <w:p w14:paraId="56817228" w14:textId="77777777" w:rsidR="00B25D32" w:rsidRPr="00977B57" w:rsidRDefault="00B25D32" w:rsidP="00B25D32">
      <w:pPr>
        <w:jc w:val="center"/>
        <w:rPr>
          <w:rFonts w:cs="Times New Roman"/>
          <w:b/>
          <w:bCs/>
          <w:szCs w:val="24"/>
          <w:lang w:val="de-DE"/>
        </w:rPr>
      </w:pPr>
    </w:p>
    <w:p w14:paraId="3F054152" w14:textId="77777777" w:rsidR="00B25D32" w:rsidRPr="00977B57" w:rsidRDefault="00B25D32" w:rsidP="00B25D32">
      <w:pPr>
        <w:jc w:val="center"/>
        <w:rPr>
          <w:rFonts w:cs="Times New Roman"/>
          <w:b/>
          <w:bCs/>
          <w:szCs w:val="24"/>
          <w:lang w:val="de-DE"/>
        </w:rPr>
      </w:pPr>
    </w:p>
    <w:p w14:paraId="47A7C9FE" w14:textId="77777777" w:rsidR="00B25D32" w:rsidRPr="00977B57" w:rsidRDefault="00B25D32" w:rsidP="00B25D32">
      <w:pPr>
        <w:jc w:val="center"/>
        <w:rPr>
          <w:rFonts w:cs="Times New Roman"/>
          <w:b/>
          <w:bCs/>
          <w:szCs w:val="24"/>
          <w:lang w:val="de-DE"/>
        </w:rPr>
      </w:pPr>
    </w:p>
    <w:p w14:paraId="0AFD01FF" w14:textId="77777777" w:rsidR="00B25D32" w:rsidRPr="00977B57" w:rsidRDefault="00B25D32" w:rsidP="00B25D32">
      <w:pPr>
        <w:jc w:val="center"/>
        <w:rPr>
          <w:rFonts w:cs="Times New Roman"/>
          <w:b/>
          <w:bCs/>
          <w:szCs w:val="24"/>
          <w:lang w:val="de-DE"/>
        </w:rPr>
      </w:pPr>
    </w:p>
    <w:p w14:paraId="27425C9E" w14:textId="77777777" w:rsidR="00B25D32" w:rsidRPr="00977B57" w:rsidRDefault="00B25D32" w:rsidP="00B25D32">
      <w:pPr>
        <w:jc w:val="center"/>
        <w:rPr>
          <w:rFonts w:cs="Times New Roman"/>
          <w:b/>
          <w:bCs/>
          <w:szCs w:val="24"/>
          <w:lang w:val="de-DE"/>
        </w:rPr>
      </w:pPr>
    </w:p>
    <w:p w14:paraId="0D7C315D" w14:textId="77777777" w:rsidR="00B25D32" w:rsidRPr="00977B57" w:rsidRDefault="00B25D32" w:rsidP="00B25D32">
      <w:pPr>
        <w:jc w:val="center"/>
        <w:rPr>
          <w:rFonts w:cs="Times New Roman"/>
          <w:b/>
          <w:bCs/>
          <w:szCs w:val="24"/>
          <w:lang w:val="de-DE"/>
        </w:rPr>
      </w:pPr>
    </w:p>
    <w:p w14:paraId="707E7B46" w14:textId="77777777" w:rsidR="00B25D32" w:rsidRPr="00977B57" w:rsidRDefault="00B25D32" w:rsidP="00B25D32">
      <w:pPr>
        <w:jc w:val="center"/>
        <w:rPr>
          <w:rFonts w:cs="Times New Roman"/>
          <w:b/>
          <w:bCs/>
          <w:szCs w:val="24"/>
          <w:lang w:val="de-DE"/>
        </w:rPr>
      </w:pPr>
    </w:p>
    <w:p w14:paraId="3F4C1900" w14:textId="77777777" w:rsidR="00B25D32" w:rsidRPr="00977B57" w:rsidRDefault="00B25D32" w:rsidP="00B25D32">
      <w:pPr>
        <w:jc w:val="center"/>
        <w:rPr>
          <w:rFonts w:cs="Times New Roman"/>
          <w:b/>
          <w:bCs/>
          <w:szCs w:val="24"/>
          <w:lang w:val="de-DE"/>
        </w:rPr>
      </w:pPr>
    </w:p>
    <w:p w14:paraId="6567F67B" w14:textId="77777777" w:rsidR="00B25D32" w:rsidRPr="00977B57" w:rsidRDefault="00B25D32" w:rsidP="00B25D32">
      <w:pPr>
        <w:jc w:val="center"/>
        <w:rPr>
          <w:rFonts w:cs="Times New Roman"/>
          <w:b/>
          <w:bCs/>
          <w:szCs w:val="24"/>
          <w:lang w:val="de-DE"/>
        </w:rPr>
      </w:pPr>
    </w:p>
    <w:p w14:paraId="053AFF89" w14:textId="77777777" w:rsidR="00B25D32" w:rsidRDefault="00B25D32" w:rsidP="00B25D32">
      <w:pPr>
        <w:jc w:val="center"/>
        <w:rPr>
          <w:rFonts w:cs="Times New Roman"/>
          <w:b/>
          <w:bCs/>
          <w:szCs w:val="24"/>
          <w:lang w:val="de-DE"/>
        </w:rPr>
      </w:pPr>
    </w:p>
    <w:p w14:paraId="696F8919" w14:textId="77777777" w:rsidR="009A43F8" w:rsidRDefault="009A43F8" w:rsidP="00B25D32">
      <w:pPr>
        <w:jc w:val="center"/>
        <w:rPr>
          <w:rFonts w:cs="Times New Roman"/>
          <w:b/>
          <w:bCs/>
          <w:szCs w:val="24"/>
          <w:lang w:val="de-DE"/>
        </w:rPr>
      </w:pPr>
    </w:p>
    <w:p w14:paraId="1D1B860B" w14:textId="77777777" w:rsidR="00A016C5" w:rsidRDefault="00A016C5" w:rsidP="00B25D32">
      <w:pPr>
        <w:jc w:val="center"/>
        <w:rPr>
          <w:rFonts w:cs="Times New Roman"/>
          <w:b/>
          <w:bCs/>
          <w:szCs w:val="24"/>
          <w:lang w:val="de-DE"/>
        </w:rPr>
      </w:pPr>
    </w:p>
    <w:p w14:paraId="378B5954" w14:textId="77777777" w:rsidR="00A016C5" w:rsidRDefault="00A016C5" w:rsidP="00B25D32">
      <w:pPr>
        <w:jc w:val="center"/>
        <w:rPr>
          <w:rFonts w:cs="Times New Roman"/>
          <w:b/>
          <w:bCs/>
          <w:szCs w:val="24"/>
          <w:lang w:val="de-DE"/>
        </w:rPr>
      </w:pPr>
    </w:p>
    <w:p w14:paraId="43682362" w14:textId="77777777" w:rsidR="00A016C5" w:rsidRPr="00977B57" w:rsidRDefault="00A016C5" w:rsidP="00B25D32">
      <w:pPr>
        <w:jc w:val="center"/>
        <w:rPr>
          <w:rFonts w:cs="Times New Roman"/>
          <w:b/>
          <w:bCs/>
          <w:szCs w:val="24"/>
          <w:lang w:val="de-DE"/>
        </w:rPr>
      </w:pPr>
    </w:p>
    <w:p w14:paraId="4DBC9CDD" w14:textId="77777777" w:rsidR="00B25D32" w:rsidRPr="00DC7255" w:rsidRDefault="00B25D32" w:rsidP="00B85124">
      <w:pPr>
        <w:pStyle w:val="Heading1"/>
        <w:numPr>
          <w:ilvl w:val="0"/>
          <w:numId w:val="0"/>
        </w:numPr>
        <w:spacing w:line="480" w:lineRule="auto"/>
        <w:ind w:left="432"/>
        <w:jc w:val="center"/>
        <w:rPr>
          <w:lang w:val="de-DE"/>
        </w:rPr>
      </w:pPr>
      <w:bookmarkStart w:id="24" w:name="_Toc175211332"/>
      <w:r w:rsidRPr="00DC7255">
        <w:rPr>
          <w:lang w:val="de-DE"/>
        </w:rPr>
        <w:lastRenderedPageBreak/>
        <w:t>DAFTAR SINGKATAN</w:t>
      </w:r>
      <w:bookmarkEnd w:id="24"/>
    </w:p>
    <w:p w14:paraId="57DA9E81" w14:textId="77777777" w:rsidR="00B25D32" w:rsidRDefault="00B25D32" w:rsidP="00B25D32">
      <w:pPr>
        <w:spacing w:after="0" w:line="240" w:lineRule="auto"/>
        <w:rPr>
          <w:lang w:val="id-ID"/>
        </w:rPr>
      </w:pPr>
      <w:r>
        <w:rPr>
          <w:lang w:val="id-ID"/>
        </w:rPr>
        <w:t>BTA</w:t>
      </w:r>
      <w:r>
        <w:rPr>
          <w:lang w:val="id-ID"/>
        </w:rPr>
        <w:tab/>
        <w:t>: Bakteri Tahan Asam</w:t>
      </w:r>
    </w:p>
    <w:p w14:paraId="78FF9AFE" w14:textId="77777777" w:rsidR="00B25D32" w:rsidRDefault="00B25D32" w:rsidP="00B25D32">
      <w:pPr>
        <w:spacing w:after="0" w:line="240" w:lineRule="auto"/>
        <w:rPr>
          <w:i/>
          <w:iCs/>
          <w:lang w:val="id-ID"/>
        </w:rPr>
      </w:pPr>
      <w:r>
        <w:rPr>
          <w:lang w:val="id-ID"/>
        </w:rPr>
        <w:t>DNA</w:t>
      </w:r>
      <w:r>
        <w:rPr>
          <w:lang w:val="id-ID"/>
        </w:rPr>
        <w:tab/>
        <w:t xml:space="preserve">: </w:t>
      </w:r>
      <w:proofErr w:type="spellStart"/>
      <w:r>
        <w:rPr>
          <w:i/>
          <w:iCs/>
          <w:lang w:val="id-ID"/>
        </w:rPr>
        <w:t>Deoxyribo</w:t>
      </w:r>
      <w:proofErr w:type="spellEnd"/>
      <w:r>
        <w:rPr>
          <w:i/>
          <w:iCs/>
          <w:lang w:val="id-ID"/>
        </w:rPr>
        <w:t xml:space="preserve"> </w:t>
      </w:r>
      <w:proofErr w:type="spellStart"/>
      <w:r>
        <w:rPr>
          <w:i/>
          <w:iCs/>
          <w:lang w:val="id-ID"/>
        </w:rPr>
        <w:t>Nucleic</w:t>
      </w:r>
      <w:proofErr w:type="spellEnd"/>
      <w:r>
        <w:rPr>
          <w:i/>
          <w:iCs/>
          <w:lang w:val="id-ID"/>
        </w:rPr>
        <w:t xml:space="preserve"> </w:t>
      </w:r>
      <w:proofErr w:type="spellStart"/>
      <w:r>
        <w:rPr>
          <w:i/>
          <w:iCs/>
          <w:lang w:val="id-ID"/>
        </w:rPr>
        <w:t>Acid</w:t>
      </w:r>
      <w:proofErr w:type="spellEnd"/>
    </w:p>
    <w:p w14:paraId="00EA0434" w14:textId="77777777" w:rsidR="00B25D32" w:rsidRDefault="00B25D32" w:rsidP="00B25D32">
      <w:pPr>
        <w:spacing w:after="0" w:line="240" w:lineRule="auto"/>
        <w:rPr>
          <w:i/>
          <w:iCs/>
          <w:lang w:val="id-ID"/>
        </w:rPr>
      </w:pPr>
      <w:r>
        <w:rPr>
          <w:lang w:val="id-ID"/>
        </w:rPr>
        <w:t>DOTS</w:t>
      </w:r>
      <w:r>
        <w:rPr>
          <w:lang w:val="id-ID"/>
        </w:rPr>
        <w:tab/>
        <w:t xml:space="preserve">: </w:t>
      </w:r>
      <w:proofErr w:type="spellStart"/>
      <w:r>
        <w:rPr>
          <w:i/>
          <w:iCs/>
          <w:lang w:val="id-ID"/>
        </w:rPr>
        <w:t>Directly</w:t>
      </w:r>
      <w:proofErr w:type="spellEnd"/>
      <w:r>
        <w:rPr>
          <w:i/>
          <w:iCs/>
          <w:lang w:val="id-ID"/>
        </w:rPr>
        <w:t xml:space="preserve"> </w:t>
      </w:r>
      <w:proofErr w:type="spellStart"/>
      <w:r>
        <w:rPr>
          <w:i/>
          <w:iCs/>
          <w:lang w:val="id-ID"/>
        </w:rPr>
        <w:t>Observed</w:t>
      </w:r>
      <w:proofErr w:type="spellEnd"/>
      <w:r>
        <w:rPr>
          <w:i/>
          <w:iCs/>
          <w:lang w:val="id-ID"/>
        </w:rPr>
        <w:t xml:space="preserve"> </w:t>
      </w:r>
      <w:proofErr w:type="spellStart"/>
      <w:r>
        <w:rPr>
          <w:i/>
          <w:iCs/>
          <w:lang w:val="id-ID"/>
        </w:rPr>
        <w:t>Treatment</w:t>
      </w:r>
      <w:proofErr w:type="spellEnd"/>
      <w:r>
        <w:rPr>
          <w:i/>
          <w:iCs/>
          <w:lang w:val="id-ID"/>
        </w:rPr>
        <w:t xml:space="preserve"> </w:t>
      </w:r>
      <w:proofErr w:type="spellStart"/>
      <w:r>
        <w:rPr>
          <w:i/>
          <w:iCs/>
          <w:lang w:val="id-ID"/>
        </w:rPr>
        <w:t>Shortcourse</w:t>
      </w:r>
      <w:proofErr w:type="spellEnd"/>
    </w:p>
    <w:p w14:paraId="2CAFF12B" w14:textId="77777777" w:rsidR="00B25D32" w:rsidRDefault="00B25D32" w:rsidP="00B25D32">
      <w:pPr>
        <w:spacing w:after="0" w:line="240" w:lineRule="auto"/>
        <w:rPr>
          <w:i/>
          <w:iCs/>
          <w:lang w:val="id-ID"/>
        </w:rPr>
      </w:pPr>
      <w:r>
        <w:rPr>
          <w:lang w:val="id-ID"/>
        </w:rPr>
        <w:t>FDC</w:t>
      </w:r>
      <w:r>
        <w:rPr>
          <w:lang w:val="id-ID"/>
        </w:rPr>
        <w:tab/>
        <w:t xml:space="preserve">: </w:t>
      </w:r>
      <w:proofErr w:type="spellStart"/>
      <w:r w:rsidRPr="00CB133B">
        <w:rPr>
          <w:i/>
          <w:iCs/>
          <w:lang w:val="id-ID"/>
        </w:rPr>
        <w:t>Fixed</w:t>
      </w:r>
      <w:proofErr w:type="spellEnd"/>
      <w:r w:rsidRPr="00CB133B">
        <w:rPr>
          <w:i/>
          <w:iCs/>
          <w:lang w:val="id-ID"/>
        </w:rPr>
        <w:t xml:space="preserve"> Dosis </w:t>
      </w:r>
      <w:proofErr w:type="spellStart"/>
      <w:r w:rsidRPr="00CB133B">
        <w:rPr>
          <w:i/>
          <w:iCs/>
          <w:lang w:val="id-ID"/>
        </w:rPr>
        <w:t>Combination</w:t>
      </w:r>
      <w:proofErr w:type="spellEnd"/>
    </w:p>
    <w:p w14:paraId="74C3D3E3" w14:textId="674760B2" w:rsidR="00B25D32" w:rsidRDefault="00B25D32" w:rsidP="00B25D32">
      <w:pPr>
        <w:spacing w:after="0" w:line="240" w:lineRule="auto"/>
        <w:rPr>
          <w:i/>
          <w:iCs/>
          <w:lang w:val="id-ID"/>
        </w:rPr>
      </w:pPr>
      <w:r>
        <w:rPr>
          <w:lang w:val="id-ID"/>
        </w:rPr>
        <w:t>GSES</w:t>
      </w:r>
      <w:r>
        <w:rPr>
          <w:lang w:val="id-ID"/>
        </w:rPr>
        <w:tab/>
        <w:t xml:space="preserve">: </w:t>
      </w:r>
      <w:r>
        <w:rPr>
          <w:i/>
          <w:iCs/>
          <w:lang w:val="id-ID"/>
        </w:rPr>
        <w:t xml:space="preserve">General </w:t>
      </w:r>
      <w:proofErr w:type="spellStart"/>
      <w:r>
        <w:rPr>
          <w:i/>
          <w:iCs/>
          <w:lang w:val="id-ID"/>
        </w:rPr>
        <w:t>Self-</w:t>
      </w:r>
      <w:r w:rsidR="00F716AC" w:rsidRPr="00F716AC">
        <w:rPr>
          <w:i/>
          <w:iCs/>
          <w:lang w:val="id-ID"/>
        </w:rPr>
        <w:t>Efficacy</w:t>
      </w:r>
      <w:proofErr w:type="spellEnd"/>
      <w:r>
        <w:rPr>
          <w:i/>
          <w:iCs/>
          <w:lang w:val="id-ID"/>
        </w:rPr>
        <w:t xml:space="preserve"> Sale</w:t>
      </w:r>
    </w:p>
    <w:p w14:paraId="17A4ABEF" w14:textId="77777777" w:rsidR="00B25D32" w:rsidRDefault="00B25D32" w:rsidP="00B25D32">
      <w:pPr>
        <w:spacing w:after="0" w:line="240" w:lineRule="auto"/>
        <w:rPr>
          <w:i/>
          <w:iCs/>
          <w:lang w:val="id-ID"/>
        </w:rPr>
      </w:pPr>
      <w:r>
        <w:rPr>
          <w:lang w:val="id-ID"/>
        </w:rPr>
        <w:t>HBM</w:t>
      </w:r>
      <w:r>
        <w:rPr>
          <w:lang w:val="id-ID"/>
        </w:rPr>
        <w:tab/>
        <w:t xml:space="preserve">: </w:t>
      </w:r>
      <w:proofErr w:type="spellStart"/>
      <w:r w:rsidRPr="00AF4A7D">
        <w:rPr>
          <w:i/>
          <w:iCs/>
          <w:lang w:val="id-ID"/>
        </w:rPr>
        <w:t>Healt</w:t>
      </w:r>
      <w:proofErr w:type="spellEnd"/>
      <w:r w:rsidRPr="00AF4A7D">
        <w:rPr>
          <w:i/>
          <w:iCs/>
          <w:lang w:val="id-ID"/>
        </w:rPr>
        <w:t xml:space="preserve"> </w:t>
      </w:r>
      <w:proofErr w:type="spellStart"/>
      <w:r w:rsidRPr="00AF4A7D">
        <w:rPr>
          <w:i/>
          <w:iCs/>
          <w:lang w:val="id-ID"/>
        </w:rPr>
        <w:t>Belief</w:t>
      </w:r>
      <w:proofErr w:type="spellEnd"/>
      <w:r w:rsidRPr="00AF4A7D">
        <w:rPr>
          <w:i/>
          <w:iCs/>
          <w:lang w:val="id-ID"/>
        </w:rPr>
        <w:t xml:space="preserve"> Model</w:t>
      </w:r>
    </w:p>
    <w:p w14:paraId="2364A074" w14:textId="77777777" w:rsidR="00B25D32" w:rsidRDefault="00B25D32" w:rsidP="00B25D32">
      <w:pPr>
        <w:spacing w:after="0" w:line="240" w:lineRule="auto"/>
        <w:jc w:val="both"/>
        <w:rPr>
          <w:rFonts w:cs="Times New Roman"/>
          <w:i/>
          <w:iCs/>
          <w:lang w:val="id-ID"/>
        </w:rPr>
      </w:pPr>
      <w:r>
        <w:rPr>
          <w:rFonts w:cs="Times New Roman"/>
          <w:lang w:val="id-ID"/>
        </w:rPr>
        <w:t>HIV</w:t>
      </w:r>
      <w:r>
        <w:rPr>
          <w:rFonts w:cs="Times New Roman"/>
          <w:lang w:val="id-ID"/>
        </w:rPr>
        <w:tab/>
        <w:t xml:space="preserve">: </w:t>
      </w:r>
      <w:proofErr w:type="spellStart"/>
      <w:r>
        <w:rPr>
          <w:rFonts w:cs="Times New Roman"/>
          <w:i/>
          <w:iCs/>
          <w:lang w:val="id-ID"/>
        </w:rPr>
        <w:t>Humman</w:t>
      </w:r>
      <w:proofErr w:type="spellEnd"/>
      <w:r>
        <w:rPr>
          <w:rFonts w:cs="Times New Roman"/>
          <w:i/>
          <w:iCs/>
          <w:lang w:val="id-ID"/>
        </w:rPr>
        <w:t xml:space="preserve"> </w:t>
      </w:r>
      <w:proofErr w:type="spellStart"/>
      <w:r>
        <w:rPr>
          <w:rFonts w:cs="Times New Roman"/>
          <w:i/>
          <w:iCs/>
          <w:lang w:val="id-ID"/>
        </w:rPr>
        <w:t>Immunodeficiency</w:t>
      </w:r>
      <w:proofErr w:type="spellEnd"/>
      <w:r>
        <w:rPr>
          <w:rFonts w:cs="Times New Roman"/>
          <w:i/>
          <w:iCs/>
          <w:lang w:val="id-ID"/>
        </w:rPr>
        <w:t xml:space="preserve"> Virus</w:t>
      </w:r>
    </w:p>
    <w:p w14:paraId="666C578F" w14:textId="77777777" w:rsidR="00B25D32" w:rsidRDefault="00B25D32" w:rsidP="00B25D32">
      <w:pPr>
        <w:spacing w:after="0" w:line="240" w:lineRule="auto"/>
        <w:rPr>
          <w:lang w:val="id-ID"/>
        </w:rPr>
      </w:pPr>
      <w:r>
        <w:rPr>
          <w:lang w:val="id-ID"/>
        </w:rPr>
        <w:t>KDT</w:t>
      </w:r>
      <w:r>
        <w:rPr>
          <w:lang w:val="id-ID"/>
        </w:rPr>
        <w:tab/>
        <w:t xml:space="preserve">: Kombinasi Dosis </w:t>
      </w:r>
      <w:proofErr w:type="spellStart"/>
      <w:r>
        <w:rPr>
          <w:lang w:val="id-ID"/>
        </w:rPr>
        <w:t>Terpat</w:t>
      </w:r>
      <w:proofErr w:type="spellEnd"/>
    </w:p>
    <w:p w14:paraId="6567E57C" w14:textId="77777777" w:rsidR="00B25D32" w:rsidRPr="00AF4A7D" w:rsidRDefault="00B25D32" w:rsidP="00B25D32">
      <w:pPr>
        <w:spacing w:after="0" w:line="240" w:lineRule="auto"/>
        <w:rPr>
          <w:lang w:val="id-ID"/>
        </w:rPr>
      </w:pPr>
      <w:r>
        <w:rPr>
          <w:lang w:val="id-ID"/>
        </w:rPr>
        <w:t xml:space="preserve">NCI </w:t>
      </w:r>
      <w:r>
        <w:rPr>
          <w:lang w:val="id-ID"/>
        </w:rPr>
        <w:tab/>
        <w:t xml:space="preserve">: </w:t>
      </w:r>
      <w:r w:rsidRPr="00AF4A7D">
        <w:rPr>
          <w:i/>
          <w:iCs/>
          <w:lang w:val="id-ID"/>
        </w:rPr>
        <w:t xml:space="preserve">National Cancer </w:t>
      </w:r>
      <w:proofErr w:type="spellStart"/>
      <w:r w:rsidRPr="00AF4A7D">
        <w:rPr>
          <w:i/>
          <w:iCs/>
          <w:lang w:val="id-ID"/>
        </w:rPr>
        <w:t>Institute</w:t>
      </w:r>
      <w:proofErr w:type="spellEnd"/>
    </w:p>
    <w:p w14:paraId="5DDBAC66" w14:textId="12991625" w:rsidR="00B25D32" w:rsidRPr="00CB133B" w:rsidRDefault="00B25D32" w:rsidP="00B25D32">
      <w:pPr>
        <w:spacing w:after="0" w:line="240" w:lineRule="auto"/>
        <w:jc w:val="both"/>
        <w:rPr>
          <w:bCs/>
          <w:szCs w:val="24"/>
          <w:lang w:val="id-ID"/>
        </w:rPr>
      </w:pPr>
      <w:r>
        <w:rPr>
          <w:rFonts w:cs="Times New Roman"/>
          <w:lang w:val="id-ID"/>
        </w:rPr>
        <w:t>OAT</w:t>
      </w:r>
      <w:r>
        <w:rPr>
          <w:rFonts w:cs="Times New Roman"/>
          <w:lang w:val="id-ID"/>
        </w:rPr>
        <w:tab/>
        <w:t xml:space="preserve">: Obat Anti </w:t>
      </w:r>
      <w:r w:rsidR="00D030E6" w:rsidRPr="00D030E6">
        <w:rPr>
          <w:rFonts w:cs="Times New Roman"/>
          <w:lang w:val="id-ID"/>
        </w:rPr>
        <w:t>Tuberkulosis</w:t>
      </w:r>
    </w:p>
    <w:p w14:paraId="4F71A38A" w14:textId="77777777" w:rsidR="00B25D32" w:rsidRDefault="00B25D32" w:rsidP="00B25D32">
      <w:pPr>
        <w:spacing w:after="0" w:line="240" w:lineRule="auto"/>
        <w:rPr>
          <w:lang w:val="id-ID"/>
        </w:rPr>
      </w:pPr>
      <w:r>
        <w:rPr>
          <w:lang w:val="id-ID"/>
        </w:rPr>
        <w:t>PAS</w:t>
      </w:r>
      <w:r>
        <w:rPr>
          <w:lang w:val="id-ID"/>
        </w:rPr>
        <w:tab/>
        <w:t xml:space="preserve">: </w:t>
      </w:r>
      <w:r w:rsidRPr="00AF4A7D">
        <w:rPr>
          <w:i/>
          <w:iCs/>
          <w:lang w:val="id-ID"/>
        </w:rPr>
        <w:t>Asam P-</w:t>
      </w:r>
      <w:proofErr w:type="spellStart"/>
      <w:r w:rsidRPr="00AF4A7D">
        <w:rPr>
          <w:i/>
          <w:iCs/>
          <w:lang w:val="id-ID"/>
        </w:rPr>
        <w:t>Aminosalisilat</w:t>
      </w:r>
      <w:proofErr w:type="spellEnd"/>
    </w:p>
    <w:p w14:paraId="559BC0D8" w14:textId="77777777" w:rsidR="00B25D32" w:rsidRDefault="00B25D32" w:rsidP="00B25D32">
      <w:pPr>
        <w:spacing w:after="0" w:line="240" w:lineRule="auto"/>
        <w:jc w:val="both"/>
        <w:rPr>
          <w:rFonts w:cs="Times New Roman"/>
          <w:lang w:val="id-ID"/>
        </w:rPr>
      </w:pPr>
      <w:r>
        <w:rPr>
          <w:rFonts w:cs="Times New Roman"/>
          <w:lang w:val="id-ID"/>
        </w:rPr>
        <w:t>PBHS</w:t>
      </w:r>
      <w:r>
        <w:rPr>
          <w:rFonts w:cs="Times New Roman"/>
          <w:lang w:val="id-ID"/>
        </w:rPr>
        <w:tab/>
        <w:t>: Perilaku Hidup Bersih dan Sehat</w:t>
      </w:r>
    </w:p>
    <w:p w14:paraId="534204E5" w14:textId="77777777" w:rsidR="00B25D32" w:rsidRDefault="00B25D32" w:rsidP="00B25D32">
      <w:pPr>
        <w:spacing w:after="0" w:line="240" w:lineRule="auto"/>
        <w:rPr>
          <w:i/>
          <w:iCs/>
          <w:lang w:val="id-ID"/>
        </w:rPr>
      </w:pPr>
      <w:r>
        <w:rPr>
          <w:lang w:val="id-ID"/>
        </w:rPr>
        <w:t>PCR</w:t>
      </w:r>
      <w:r>
        <w:rPr>
          <w:lang w:val="id-ID"/>
        </w:rPr>
        <w:tab/>
        <w:t xml:space="preserve">: </w:t>
      </w:r>
      <w:proofErr w:type="spellStart"/>
      <w:r w:rsidRPr="00CB133B">
        <w:rPr>
          <w:i/>
          <w:iCs/>
          <w:lang w:val="id-ID"/>
        </w:rPr>
        <w:t>Polymerase</w:t>
      </w:r>
      <w:proofErr w:type="spellEnd"/>
      <w:r w:rsidRPr="00CB133B">
        <w:rPr>
          <w:i/>
          <w:iCs/>
          <w:lang w:val="id-ID"/>
        </w:rPr>
        <w:t xml:space="preserve"> </w:t>
      </w:r>
      <w:proofErr w:type="spellStart"/>
      <w:r w:rsidRPr="00CB133B">
        <w:rPr>
          <w:i/>
          <w:iCs/>
          <w:lang w:val="id-ID"/>
        </w:rPr>
        <w:t>Chain</w:t>
      </w:r>
      <w:proofErr w:type="spellEnd"/>
      <w:r w:rsidRPr="00CB133B">
        <w:rPr>
          <w:i/>
          <w:iCs/>
          <w:lang w:val="id-ID"/>
        </w:rPr>
        <w:t xml:space="preserve"> </w:t>
      </w:r>
      <w:proofErr w:type="spellStart"/>
      <w:r w:rsidRPr="00CB133B">
        <w:rPr>
          <w:i/>
          <w:iCs/>
          <w:lang w:val="id-ID"/>
        </w:rPr>
        <w:t>Reaction</w:t>
      </w:r>
      <w:proofErr w:type="spellEnd"/>
    </w:p>
    <w:p w14:paraId="26C2AAA5" w14:textId="77777777" w:rsidR="00B25D32" w:rsidRDefault="00B25D32" w:rsidP="00B25D32">
      <w:pPr>
        <w:spacing w:after="0" w:line="240" w:lineRule="auto"/>
        <w:rPr>
          <w:i/>
          <w:iCs/>
          <w:lang w:val="id-ID"/>
        </w:rPr>
      </w:pPr>
      <w:r>
        <w:rPr>
          <w:lang w:val="id-ID"/>
        </w:rPr>
        <w:t>RH</w:t>
      </w:r>
      <w:r>
        <w:rPr>
          <w:lang w:val="id-ID"/>
        </w:rPr>
        <w:tab/>
        <w:t xml:space="preserve">: </w:t>
      </w:r>
      <w:proofErr w:type="spellStart"/>
      <w:r>
        <w:rPr>
          <w:i/>
          <w:iCs/>
          <w:lang w:val="id-ID"/>
        </w:rPr>
        <w:t>Rifampizin</w:t>
      </w:r>
      <w:proofErr w:type="spellEnd"/>
      <w:r>
        <w:rPr>
          <w:i/>
          <w:iCs/>
          <w:lang w:val="id-ID"/>
        </w:rPr>
        <w:t xml:space="preserve">, </w:t>
      </w:r>
      <w:proofErr w:type="spellStart"/>
      <w:r>
        <w:rPr>
          <w:i/>
          <w:iCs/>
          <w:lang w:val="id-ID"/>
        </w:rPr>
        <w:t>Isoniazid</w:t>
      </w:r>
      <w:proofErr w:type="spellEnd"/>
    </w:p>
    <w:p w14:paraId="15195389" w14:textId="77777777" w:rsidR="00B25D32" w:rsidRDefault="00B25D32" w:rsidP="00B25D32">
      <w:pPr>
        <w:spacing w:after="0" w:line="240" w:lineRule="auto"/>
        <w:rPr>
          <w:i/>
          <w:iCs/>
          <w:lang w:val="id-ID"/>
        </w:rPr>
      </w:pPr>
      <w:r>
        <w:rPr>
          <w:lang w:val="id-ID"/>
        </w:rPr>
        <w:t>RHZ</w:t>
      </w:r>
      <w:r>
        <w:rPr>
          <w:lang w:val="id-ID"/>
        </w:rPr>
        <w:tab/>
        <w:t xml:space="preserve">: </w:t>
      </w:r>
      <w:proofErr w:type="spellStart"/>
      <w:r>
        <w:rPr>
          <w:i/>
          <w:iCs/>
          <w:lang w:val="id-ID"/>
        </w:rPr>
        <w:t>Rifampizin</w:t>
      </w:r>
      <w:proofErr w:type="spellEnd"/>
      <w:r>
        <w:rPr>
          <w:i/>
          <w:iCs/>
          <w:lang w:val="id-ID"/>
        </w:rPr>
        <w:t xml:space="preserve">, </w:t>
      </w:r>
      <w:proofErr w:type="spellStart"/>
      <w:r>
        <w:rPr>
          <w:i/>
          <w:iCs/>
          <w:lang w:val="id-ID"/>
        </w:rPr>
        <w:t>Isoniazid</w:t>
      </w:r>
      <w:proofErr w:type="spellEnd"/>
      <w:r>
        <w:rPr>
          <w:i/>
          <w:iCs/>
          <w:lang w:val="id-ID"/>
        </w:rPr>
        <w:t xml:space="preserve">, </w:t>
      </w:r>
      <w:proofErr w:type="spellStart"/>
      <w:r>
        <w:rPr>
          <w:i/>
          <w:iCs/>
          <w:lang w:val="id-ID"/>
        </w:rPr>
        <w:t>Pirazinamid</w:t>
      </w:r>
      <w:proofErr w:type="spellEnd"/>
    </w:p>
    <w:p w14:paraId="07A66F36" w14:textId="77777777" w:rsidR="00B25D32" w:rsidRDefault="00B25D32" w:rsidP="00B25D32">
      <w:pPr>
        <w:spacing w:after="0" w:line="240" w:lineRule="auto"/>
        <w:rPr>
          <w:i/>
          <w:iCs/>
          <w:lang w:val="id-ID"/>
        </w:rPr>
      </w:pPr>
      <w:r>
        <w:rPr>
          <w:lang w:val="id-ID"/>
        </w:rPr>
        <w:t>RHZE</w:t>
      </w:r>
      <w:r>
        <w:rPr>
          <w:lang w:val="id-ID"/>
        </w:rPr>
        <w:tab/>
        <w:t xml:space="preserve">: </w:t>
      </w:r>
      <w:proofErr w:type="spellStart"/>
      <w:r>
        <w:rPr>
          <w:i/>
          <w:iCs/>
          <w:lang w:val="id-ID"/>
        </w:rPr>
        <w:t>Rifampizin</w:t>
      </w:r>
      <w:proofErr w:type="spellEnd"/>
      <w:r>
        <w:rPr>
          <w:i/>
          <w:iCs/>
          <w:lang w:val="id-ID"/>
        </w:rPr>
        <w:t xml:space="preserve">, </w:t>
      </w:r>
      <w:proofErr w:type="spellStart"/>
      <w:r>
        <w:rPr>
          <w:i/>
          <w:iCs/>
          <w:lang w:val="id-ID"/>
        </w:rPr>
        <w:t>Isoniazid</w:t>
      </w:r>
      <w:proofErr w:type="spellEnd"/>
      <w:r>
        <w:rPr>
          <w:i/>
          <w:iCs/>
          <w:lang w:val="id-ID"/>
        </w:rPr>
        <w:t xml:space="preserve">, </w:t>
      </w:r>
      <w:proofErr w:type="spellStart"/>
      <w:r>
        <w:rPr>
          <w:i/>
          <w:iCs/>
          <w:lang w:val="id-ID"/>
        </w:rPr>
        <w:t>Pirazinamid</w:t>
      </w:r>
      <w:proofErr w:type="spellEnd"/>
      <w:r>
        <w:rPr>
          <w:i/>
          <w:iCs/>
          <w:lang w:val="id-ID"/>
        </w:rPr>
        <w:t xml:space="preserve">, </w:t>
      </w:r>
      <w:proofErr w:type="spellStart"/>
      <w:r>
        <w:rPr>
          <w:i/>
          <w:iCs/>
          <w:lang w:val="id-ID"/>
        </w:rPr>
        <w:t>Etambutol</w:t>
      </w:r>
      <w:proofErr w:type="spellEnd"/>
      <w:r>
        <w:rPr>
          <w:i/>
          <w:iCs/>
          <w:lang w:val="id-ID"/>
        </w:rPr>
        <w:t xml:space="preserve"> </w:t>
      </w:r>
    </w:p>
    <w:p w14:paraId="17052630" w14:textId="32A81030" w:rsidR="00B25D32" w:rsidRDefault="00B25D32" w:rsidP="00B25D32">
      <w:pPr>
        <w:spacing w:after="0" w:line="240" w:lineRule="auto"/>
        <w:jc w:val="both"/>
        <w:rPr>
          <w:rFonts w:cs="Times New Roman"/>
          <w:i/>
          <w:iCs/>
          <w:lang w:val="id-ID"/>
        </w:rPr>
      </w:pPr>
      <w:r>
        <w:rPr>
          <w:rFonts w:cs="Times New Roman"/>
          <w:lang w:val="id-ID"/>
        </w:rPr>
        <w:t>TB</w:t>
      </w:r>
      <w:r>
        <w:rPr>
          <w:rFonts w:cs="Times New Roman"/>
          <w:lang w:val="id-ID"/>
        </w:rPr>
        <w:tab/>
        <w:t xml:space="preserve">: </w:t>
      </w:r>
      <w:r w:rsidR="00D030E6" w:rsidRPr="00D030E6">
        <w:rPr>
          <w:rFonts w:cs="Times New Roman"/>
          <w:lang w:val="id-ID"/>
        </w:rPr>
        <w:t>Tuberkulosis</w:t>
      </w:r>
    </w:p>
    <w:p w14:paraId="3B96C26D" w14:textId="312B4DFB" w:rsidR="00B25D32" w:rsidRDefault="00B25D32" w:rsidP="00B25D32">
      <w:pPr>
        <w:spacing w:after="0" w:line="240" w:lineRule="auto"/>
        <w:jc w:val="both"/>
        <w:rPr>
          <w:rFonts w:cs="Times New Roman"/>
          <w:i/>
          <w:iCs/>
          <w:lang w:val="id-ID"/>
        </w:rPr>
      </w:pPr>
      <w:r>
        <w:rPr>
          <w:rFonts w:cs="Times New Roman"/>
          <w:lang w:val="id-ID"/>
        </w:rPr>
        <w:t>TBC</w:t>
      </w:r>
      <w:r>
        <w:rPr>
          <w:rFonts w:cs="Times New Roman"/>
          <w:lang w:val="id-ID"/>
        </w:rPr>
        <w:tab/>
        <w:t>:</w:t>
      </w:r>
      <w:r w:rsidRPr="00CB133B">
        <w:rPr>
          <w:rFonts w:cs="Times New Roman"/>
          <w:i/>
          <w:iCs/>
          <w:lang w:val="id-ID"/>
        </w:rPr>
        <w:t xml:space="preserve"> </w:t>
      </w:r>
      <w:r w:rsidR="00D030E6" w:rsidRPr="00D030E6">
        <w:rPr>
          <w:rFonts w:cs="Times New Roman"/>
          <w:lang w:val="id-ID"/>
        </w:rPr>
        <w:t>Tuberkulosis</w:t>
      </w:r>
    </w:p>
    <w:p w14:paraId="4D586D4B" w14:textId="78AE23DB" w:rsidR="0005614C" w:rsidRPr="0005614C" w:rsidRDefault="0005614C" w:rsidP="007019C8">
      <w:pPr>
        <w:spacing w:after="0" w:line="240" w:lineRule="auto"/>
        <w:sectPr w:rsidR="0005614C" w:rsidRPr="0005614C" w:rsidSect="0078336E">
          <w:pgSz w:w="11906" w:h="16838" w:code="9"/>
          <w:pgMar w:top="1699" w:right="1699" w:bottom="1699" w:left="2275" w:header="720" w:footer="720" w:gutter="0"/>
          <w:pgNumType w:fmt="lowerRoman"/>
          <w:cols w:space="720"/>
          <w:docGrid w:linePitch="360"/>
        </w:sectPr>
      </w:pPr>
    </w:p>
    <w:p w14:paraId="0BE2C847" w14:textId="12BE0188" w:rsidR="00F31685" w:rsidRDefault="00F31685" w:rsidP="00F35374">
      <w:pPr>
        <w:pStyle w:val="Heading1"/>
        <w:spacing w:before="0" w:line="480" w:lineRule="auto"/>
        <w:ind w:left="-180" w:firstLine="108"/>
        <w:jc w:val="center"/>
      </w:pPr>
      <w:r w:rsidRPr="0005614C">
        <w:lastRenderedPageBreak/>
        <w:br/>
      </w:r>
      <w:bookmarkStart w:id="25" w:name="_Toc167645056"/>
      <w:bookmarkStart w:id="26" w:name="_Toc175211333"/>
      <w:r>
        <w:t>PENDAHULULAN</w:t>
      </w:r>
      <w:bookmarkEnd w:id="25"/>
      <w:bookmarkEnd w:id="26"/>
    </w:p>
    <w:p w14:paraId="1E4D7269" w14:textId="189D275B" w:rsidR="00F31685" w:rsidRDefault="000840AA" w:rsidP="00A1727D">
      <w:pPr>
        <w:pStyle w:val="Heading2"/>
        <w:spacing w:before="0" w:line="480" w:lineRule="auto"/>
        <w:ind w:left="540"/>
        <w:jc w:val="both"/>
      </w:pPr>
      <w:bookmarkStart w:id="27" w:name="_Toc167645057"/>
      <w:bookmarkStart w:id="28" w:name="_Toc175211334"/>
      <w:r>
        <w:t xml:space="preserve">Latar </w:t>
      </w:r>
      <w:proofErr w:type="spellStart"/>
      <w:r>
        <w:t>Belakang</w:t>
      </w:r>
      <w:bookmarkEnd w:id="27"/>
      <w:bookmarkEnd w:id="28"/>
      <w:proofErr w:type="spellEnd"/>
    </w:p>
    <w:p w14:paraId="1A6BA6AF" w14:textId="7CDD4AC4" w:rsidR="00B25D32" w:rsidRDefault="00D030E6" w:rsidP="00B25D32">
      <w:pPr>
        <w:spacing w:after="0" w:line="480" w:lineRule="auto"/>
        <w:ind w:firstLine="567"/>
        <w:jc w:val="both"/>
        <w:rPr>
          <w:rFonts w:cs="Times New Roman"/>
          <w:color w:val="212121"/>
          <w:shd w:val="clear" w:color="auto" w:fill="FFFFFF"/>
          <w:lang w:val="id-ID"/>
        </w:rPr>
      </w:pPr>
      <w:bookmarkStart w:id="29" w:name="_Toc167645058"/>
      <w:r w:rsidRPr="00D030E6">
        <w:rPr>
          <w:rFonts w:cs="Times New Roman"/>
          <w:color w:val="212121"/>
          <w:shd w:val="clear" w:color="auto" w:fill="FFFFFF"/>
          <w:lang w:val="id-ID"/>
        </w:rPr>
        <w:t>Tuberkulosis</w:t>
      </w:r>
      <w:r w:rsidR="00B25D32" w:rsidRPr="00400E78">
        <w:rPr>
          <w:rFonts w:cs="Times New Roman"/>
          <w:color w:val="212121"/>
          <w:shd w:val="clear" w:color="auto" w:fill="FFFFFF"/>
          <w:lang w:val="id-ID"/>
        </w:rPr>
        <w:t xml:space="preserve"> (TBC) merupakan salah satu penyakit infeksi disebabkan oleh </w:t>
      </w:r>
      <w:proofErr w:type="spellStart"/>
      <w:r w:rsidR="00B25D32" w:rsidRPr="00A2316C">
        <w:rPr>
          <w:rStyle w:val="15"/>
          <w:rFonts w:ascii="Times New Roman" w:hAnsi="Times New Roman" w:cs="Times New Roman"/>
          <w:color w:val="212121"/>
          <w:shd w:val="clear" w:color="auto" w:fill="FFFFFF"/>
          <w:lang w:val="id-ID"/>
        </w:rPr>
        <w:t>Mycobacterium</w:t>
      </w:r>
      <w:proofErr w:type="spellEnd"/>
      <w:r w:rsidR="00B25D32" w:rsidRPr="00A2316C">
        <w:rPr>
          <w:rStyle w:val="15"/>
          <w:rFonts w:ascii="Times New Roman" w:hAnsi="Times New Roman" w:cs="Times New Roman"/>
          <w:color w:val="212121"/>
          <w:shd w:val="clear" w:color="auto" w:fill="FFFFFF"/>
          <w:lang w:val="id-ID"/>
        </w:rPr>
        <w:t xml:space="preserve"> </w:t>
      </w:r>
      <w:proofErr w:type="spellStart"/>
      <w:r w:rsidR="00A2316C" w:rsidRPr="00A2316C">
        <w:rPr>
          <w:rStyle w:val="15"/>
          <w:rFonts w:ascii="Times New Roman" w:hAnsi="Times New Roman" w:cs="Times New Roman"/>
          <w:color w:val="212121"/>
          <w:shd w:val="clear" w:color="auto" w:fill="FFFFFF"/>
          <w:lang w:val="id-ID"/>
        </w:rPr>
        <w:t>Tuberculosis</w:t>
      </w:r>
      <w:proofErr w:type="spellEnd"/>
      <w:r w:rsidR="00B25D32" w:rsidRPr="00400E78">
        <w:rPr>
          <w:rFonts w:cs="Times New Roman"/>
          <w:color w:val="212121"/>
          <w:shd w:val="clear" w:color="auto" w:fill="FFFFFF"/>
          <w:lang w:val="id-ID"/>
        </w:rPr>
        <w:t xml:space="preserve"> yang masih menjadi masalah utama kesehatan masyarakat secara global</w:t>
      </w:r>
      <w:r w:rsidR="00B25D32">
        <w:rPr>
          <w:rFonts w:cs="Times New Roman"/>
          <w:color w:val="212121"/>
          <w:shd w:val="clear" w:color="auto" w:fill="FFFFFF"/>
          <w:lang w:val="id-ID"/>
        </w:rPr>
        <w:t xml:space="preserve"> </w:t>
      </w:r>
      <w:r w:rsidR="00B25D32">
        <w:rPr>
          <w:rFonts w:cs="Times New Roman"/>
          <w:color w:val="212121"/>
          <w:shd w:val="clear" w:color="auto" w:fill="FFFFFF"/>
          <w:lang w:val="id-ID"/>
        </w:rPr>
        <w:fldChar w:fldCharType="begin" w:fldLock="1"/>
      </w:r>
      <w:r w:rsidR="00B25D32">
        <w:rPr>
          <w:rFonts w:cs="Times New Roman"/>
          <w:color w:val="212121"/>
          <w:shd w:val="clear" w:color="auto" w:fill="FFFFFF"/>
          <w:lang w:val="id-ID"/>
        </w:rPr>
        <w:instrText>ADDIN CSL_CITATION {"citationItems":[{"id":"ITEM-1","itemData":{"DOI":"10.36729/jam.v7i2.855","ISSN":"2614-2791","abstract":"Latar Belakang: Tuberkulosis ialah pencetus utama morbiditas serta mortalitas di segala dunia yang diakibatkan oleh kuman patogen ialah mycobacterium tuberculosis. Di 2015, diperkirakan terdapat 10, 4 juta insiden permasalahan tuberkulosis baru di dunia. Tujuan: Untuk membahas tuberkulosis permasalahan kesehatan dunia ditinjau dari studi literatur. Metode: Penataan Literature review ini diawali dari proses pencarian jurnal hingga penyaringan  dikumpulkan jadi 9 artikel. Hasil dan Diskusi: Orang dengan tuberkulosis laten mempunyai resiko 79% lebih rendah terserang tuberkulosis progresif sesudah infeksi ulang dibanding orang yang tidak terinfeksi. Faktor resiko terbentuknya TB paru antara lain dari sanitasi ataupun area pemukiman. Kepatuhan terhadap penyembuhan TB tidak hanya mengurangi kematian namun pula menghindari penyakit yang  berkelanjutan, penularan ke orang lain, serta pertumbuhan TB yang resisten terhadap bermacam obat. Kemajuan dalam alat diagnostik, pengawasan penderita yang aktif, serta fokus global dalam mengetahui dan memetakan galur patogen yang resisten terhadap obat merupakan strategi yang teruji buat mengatur penyakit ini. Tetapi, integral terhadap strategi yang berarti secara klinis ini merupakan komitmen yang kokoh dari komunitas internasional bersama memberantas peradangan ini. Saran: Perlu peran serta seluruh komponen masyarakat dan melibatkan instansi-instansi lain diluar instansi kesehatan agar penurunan angka kejadian TB dapat terwujud dengan baik. Kata Kunci: Tuberkulosis, Faktor Resiko TB, Pengobatan TB","author":[{"dropping-particle":"","family":"Diantara","given":"Lega Bisa","non-dropping-particle":"","parse-names":false,"suffix":""},{"dropping-particle":"","family":"Hasyim","given":"Hamzah","non-dropping-particle":"","parse-names":false,"suffix":""},{"dropping-particle":"","family":"Septeria","given":"Indah Puji","non-dropping-particle":"","parse-names":false,"suffix":""},{"dropping-particle":"","family":"Sari","given":"Dollyan Tamela","non-dropping-particle":"","parse-names":false,"suffix":""},{"dropping-particle":"","family":"Wahyuni","given":"Gusti Tri","non-dropping-particle":"","parse-names":false,"suffix":""},{"dropping-particle":"","family":"Anliyanita","given":"Roza","non-dropping-particle":"","parse-names":false,"suffix":""}],"container-title":"Jurnal 'Aisyiyah Medika","id":"ITEM-1","issue":"2","issued":{"date-parts":[["2022"]]},"page":"78-88","title":"Tuberkulosis Masalah Kesehatan Dunia: Tinjauan Literatur","type":"article-journal","volume":"7"},"uris":["http://www.mendeley.com/documents/?uuid=2dcaf06e-1e67-477e-8345-b10d03ba5c6a"]}],"mendeley":{"formattedCitation":"(Diantara et al., 2022)","plainTextFormattedCitation":"(Diantara et al., 2022)","previouslyFormattedCitation":"(Diantara et al., 2022)"},"properties":{"noteIndex":0},"schema":"https://github.com/citation-style-language/schema/raw/master/csl-citation.json"}</w:instrText>
      </w:r>
      <w:r w:rsidR="00B25D32">
        <w:rPr>
          <w:rFonts w:cs="Times New Roman"/>
          <w:color w:val="212121"/>
          <w:shd w:val="clear" w:color="auto" w:fill="FFFFFF"/>
          <w:lang w:val="id-ID"/>
        </w:rPr>
        <w:fldChar w:fldCharType="separate"/>
      </w:r>
      <w:r w:rsidR="00B25D32" w:rsidRPr="000853B8">
        <w:rPr>
          <w:rFonts w:cs="Times New Roman"/>
          <w:noProof/>
          <w:color w:val="212121"/>
          <w:shd w:val="clear" w:color="auto" w:fill="FFFFFF"/>
          <w:lang w:val="id-ID"/>
        </w:rPr>
        <w:t>(Diantara et al., 2022)</w:t>
      </w:r>
      <w:r w:rsidR="00B25D32">
        <w:rPr>
          <w:rFonts w:cs="Times New Roman"/>
          <w:color w:val="212121"/>
          <w:shd w:val="clear" w:color="auto" w:fill="FFFFFF"/>
          <w:lang w:val="id-ID"/>
        </w:rPr>
        <w:fldChar w:fldCharType="end"/>
      </w:r>
      <w:r w:rsidR="00B25D32" w:rsidRPr="00400E78">
        <w:rPr>
          <w:rFonts w:cs="Times New Roman"/>
          <w:color w:val="212121"/>
          <w:shd w:val="clear" w:color="auto" w:fill="FFFFFF"/>
          <w:lang w:val="id-ID"/>
        </w:rPr>
        <w:t>. TBC</w:t>
      </w:r>
      <w:r w:rsidR="00B25D32">
        <w:rPr>
          <w:rFonts w:cs="Times New Roman"/>
          <w:color w:val="212121"/>
          <w:shd w:val="clear" w:color="auto" w:fill="FFFFFF"/>
          <w:lang w:val="id-ID"/>
        </w:rPr>
        <w:t xml:space="preserve"> </w:t>
      </w:r>
      <w:r w:rsidR="00B25D32" w:rsidRPr="00400E78">
        <w:rPr>
          <w:rFonts w:cs="Times New Roman"/>
          <w:color w:val="212121"/>
          <w:shd w:val="clear" w:color="auto" w:fill="FFFFFF"/>
          <w:lang w:val="id-ID"/>
        </w:rPr>
        <w:t>dapat disembuhkan dengan pengobatan yang jangka waktu lama. Pengobatan</w:t>
      </w:r>
      <w:r w:rsidR="00B25D32">
        <w:rPr>
          <w:rFonts w:cs="Times New Roman"/>
          <w:color w:val="212121"/>
          <w:shd w:val="clear" w:color="auto" w:fill="FFFFFF"/>
          <w:lang w:val="id-ID"/>
        </w:rPr>
        <w:t xml:space="preserve"> TBC</w:t>
      </w:r>
      <w:r w:rsidR="00B25D32" w:rsidRPr="00400E78">
        <w:rPr>
          <w:rFonts w:cs="Times New Roman"/>
          <w:color w:val="212121"/>
          <w:shd w:val="clear" w:color="auto" w:fill="FFFFFF"/>
          <w:lang w:val="id-ID"/>
        </w:rPr>
        <w:t xml:space="preserve"> dengan waktu yang lama membuat penderita TBC sering </w:t>
      </w:r>
      <w:proofErr w:type="spellStart"/>
      <w:r w:rsidR="00B25D32" w:rsidRPr="00400E78">
        <w:rPr>
          <w:rFonts w:cs="Times New Roman"/>
          <w:color w:val="212121"/>
          <w:shd w:val="clear" w:color="auto" w:fill="FFFFFF"/>
          <w:lang w:val="id-ID"/>
        </w:rPr>
        <w:t>teracam</w:t>
      </w:r>
      <w:proofErr w:type="spellEnd"/>
      <w:r w:rsidR="00B25D32" w:rsidRPr="00400E78">
        <w:rPr>
          <w:rFonts w:cs="Times New Roman"/>
          <w:color w:val="212121"/>
          <w:shd w:val="clear" w:color="auto" w:fill="FFFFFF"/>
          <w:lang w:val="id-ID"/>
        </w:rPr>
        <w:t xml:space="preserve"> putus obat selama masa penyembuhan dengan alasan merasa sudah sehat</w:t>
      </w:r>
      <w:r w:rsidR="00B25D32">
        <w:rPr>
          <w:rFonts w:cs="Times New Roman"/>
          <w:color w:val="212121"/>
          <w:shd w:val="clear" w:color="auto" w:fill="FFFFFF"/>
          <w:lang w:val="id-ID"/>
        </w:rPr>
        <w:t xml:space="preserve"> </w:t>
      </w:r>
      <w:r w:rsidR="00B25D32">
        <w:rPr>
          <w:rFonts w:cs="Times New Roman"/>
          <w:color w:val="212121"/>
          <w:shd w:val="clear" w:color="auto" w:fill="FFFFFF"/>
          <w:lang w:val="id-ID"/>
        </w:rPr>
        <w:fldChar w:fldCharType="begin" w:fldLock="1"/>
      </w:r>
      <w:r w:rsidR="00B25D32">
        <w:rPr>
          <w:rFonts w:cs="Times New Roman"/>
          <w:color w:val="212121"/>
          <w:shd w:val="clear" w:color="auto" w:fill="FFFFFF"/>
          <w:lang w:val="id-ID"/>
        </w:rPr>
        <w:instrText>ADDIN CSL_CITATION {"citationItems":[{"id":"ITEM-1","itemData":{"DOI":"10.56338/jks.v7i3.4353","author":[{"dropping-particle":"","family":"Malewa","given":"Faradita","non-dropping-particle":"","parse-names":false,"suffix":""},{"dropping-particle":"","family":"Yartin","given":"Siti","non-dropping-particle":"","parse-names":false,"suffix":""},{"dropping-particle":"","family":"Rabiah","given":"","non-dropping-particle":"","parse-names":false,"suffix":""},{"dropping-particle":"","family":"Rosita","given":"","non-dropping-particle":"","parse-names":false,"suffix":""}],"container-title":"Jurnal Kolaboratif Sains","id":"ITEM-1","issue":"3","issued":{"date-parts":[["2024"]]},"page":"1274-1284","title":"Asuhan Keperawatan Keluarga pada An . Z yang Menderita Penyakit Tuberkulosis ( TB )","type":"article-journal","volume":"7"},"uris":["http://www.mendeley.com/documents/?uuid=0c43b8e8-5b10-4a0c-adbc-a9f6efcddc67"]}],"mendeley":{"formattedCitation":"(Malewa et al., 2024)","plainTextFormattedCitation":"(Malewa et al., 2024)","previouslyFormattedCitation":"(Malewa et al., 2024)"},"properties":{"noteIndex":0},"schema":"https://github.com/citation-style-language/schema/raw/master/csl-citation.json"}</w:instrText>
      </w:r>
      <w:r w:rsidR="00B25D32">
        <w:rPr>
          <w:rFonts w:cs="Times New Roman"/>
          <w:color w:val="212121"/>
          <w:shd w:val="clear" w:color="auto" w:fill="FFFFFF"/>
          <w:lang w:val="id-ID"/>
        </w:rPr>
        <w:fldChar w:fldCharType="separate"/>
      </w:r>
      <w:r w:rsidR="00B25D32" w:rsidRPr="00F97976">
        <w:rPr>
          <w:rFonts w:cs="Times New Roman"/>
          <w:noProof/>
          <w:color w:val="212121"/>
          <w:shd w:val="clear" w:color="auto" w:fill="FFFFFF"/>
          <w:lang w:val="id-ID"/>
        </w:rPr>
        <w:t>(Malewa et al., 2024)</w:t>
      </w:r>
      <w:r w:rsidR="00B25D32">
        <w:rPr>
          <w:rFonts w:cs="Times New Roman"/>
          <w:color w:val="212121"/>
          <w:shd w:val="clear" w:color="auto" w:fill="FFFFFF"/>
          <w:lang w:val="id-ID"/>
        </w:rPr>
        <w:fldChar w:fldCharType="end"/>
      </w:r>
      <w:r w:rsidR="00B25D32" w:rsidRPr="00400E78">
        <w:rPr>
          <w:rFonts w:cs="Times New Roman"/>
          <w:color w:val="212121"/>
          <w:shd w:val="clear" w:color="auto" w:fill="FFFFFF"/>
          <w:lang w:val="id-ID"/>
        </w:rPr>
        <w:t xml:space="preserve">. </w:t>
      </w:r>
      <w:proofErr w:type="spellStart"/>
      <w:r w:rsidR="00B25D32" w:rsidRPr="00400E78">
        <w:rPr>
          <w:rFonts w:cs="Times New Roman"/>
          <w:color w:val="212121"/>
          <w:shd w:val="clear" w:color="auto" w:fill="FFFFFF"/>
          <w:lang w:val="id-ID"/>
        </w:rPr>
        <w:t>Pederita</w:t>
      </w:r>
      <w:proofErr w:type="spellEnd"/>
      <w:r w:rsidR="00B25D32" w:rsidRPr="00400E78">
        <w:rPr>
          <w:rFonts w:cs="Times New Roman"/>
          <w:color w:val="212121"/>
          <w:shd w:val="clear" w:color="auto" w:fill="FFFFFF"/>
          <w:lang w:val="id-ID"/>
        </w:rPr>
        <w:t xml:space="preserve"> TBC</w:t>
      </w:r>
      <w:r w:rsidR="00B25D32">
        <w:rPr>
          <w:rFonts w:cs="Times New Roman"/>
          <w:color w:val="212121"/>
          <w:shd w:val="clear" w:color="auto" w:fill="FFFFFF"/>
          <w:lang w:val="id-ID"/>
        </w:rPr>
        <w:t xml:space="preserve"> </w:t>
      </w:r>
      <w:r w:rsidR="00B25D32" w:rsidRPr="00400E78">
        <w:rPr>
          <w:rFonts w:cs="Times New Roman"/>
          <w:color w:val="212121"/>
          <w:shd w:val="clear" w:color="auto" w:fill="FFFFFF"/>
          <w:lang w:val="id-ID"/>
        </w:rPr>
        <w:t xml:space="preserve">masih banyak mengalami </w:t>
      </w:r>
      <w:proofErr w:type="spellStart"/>
      <w:r w:rsidR="00B25D32" w:rsidRPr="00400E78">
        <w:rPr>
          <w:rFonts w:cs="Times New Roman"/>
          <w:color w:val="212121"/>
          <w:shd w:val="clear" w:color="auto" w:fill="FFFFFF"/>
          <w:lang w:val="id-ID"/>
        </w:rPr>
        <w:t>ketidaktuntasan</w:t>
      </w:r>
      <w:proofErr w:type="spellEnd"/>
      <w:r w:rsidR="00B25D32" w:rsidRPr="00400E78">
        <w:rPr>
          <w:rFonts w:cs="Times New Roman"/>
          <w:color w:val="212121"/>
          <w:shd w:val="clear" w:color="auto" w:fill="FFFFFF"/>
          <w:lang w:val="id-ID"/>
        </w:rPr>
        <w:t xml:space="preserve"> pengobatan </w:t>
      </w:r>
      <w:r w:rsidR="00B25D32">
        <w:rPr>
          <w:rFonts w:cs="Times New Roman"/>
          <w:color w:val="212121"/>
          <w:shd w:val="clear" w:color="auto" w:fill="FFFFFF"/>
          <w:lang w:val="id-ID"/>
        </w:rPr>
        <w:t xml:space="preserve">hingga pengobatan </w:t>
      </w:r>
      <w:r w:rsidR="00B25D32" w:rsidRPr="00400E78">
        <w:rPr>
          <w:rFonts w:cs="Times New Roman"/>
          <w:color w:val="212121"/>
          <w:shd w:val="clear" w:color="auto" w:fill="FFFFFF"/>
          <w:lang w:val="id-ID"/>
        </w:rPr>
        <w:t>berulang akibat keyakinan diri (</w:t>
      </w:r>
      <w:proofErr w:type="spellStart"/>
      <w:r w:rsidR="00B25D32" w:rsidRPr="00400E78">
        <w:rPr>
          <w:rFonts w:cs="Times New Roman"/>
          <w:i/>
          <w:iCs/>
          <w:color w:val="212121"/>
          <w:shd w:val="clear" w:color="auto" w:fill="FFFFFF"/>
          <w:lang w:val="id-ID"/>
        </w:rPr>
        <w:t>self-</w:t>
      </w:r>
      <w:r w:rsidR="00F716AC" w:rsidRPr="00F716AC">
        <w:rPr>
          <w:rFonts w:cs="Times New Roman"/>
          <w:i/>
          <w:iCs/>
          <w:color w:val="212121"/>
          <w:shd w:val="clear" w:color="auto" w:fill="FFFFFF"/>
          <w:lang w:val="id-ID"/>
        </w:rPr>
        <w:t>Efficacy</w:t>
      </w:r>
      <w:proofErr w:type="spellEnd"/>
      <w:r w:rsidR="00B25D32" w:rsidRPr="00400E78">
        <w:rPr>
          <w:rFonts w:cs="Times New Roman"/>
          <w:color w:val="212121"/>
          <w:shd w:val="clear" w:color="auto" w:fill="FFFFFF"/>
          <w:lang w:val="id-ID"/>
        </w:rPr>
        <w:t>) yang salah terkait pengobatan TBC</w:t>
      </w:r>
      <w:r w:rsidR="00B25D32">
        <w:rPr>
          <w:rFonts w:cs="Times New Roman"/>
          <w:color w:val="212121"/>
          <w:shd w:val="clear" w:color="auto" w:fill="FFFFFF"/>
          <w:lang w:val="id-ID"/>
        </w:rPr>
        <w:t xml:space="preserve"> </w:t>
      </w:r>
      <w:r w:rsidR="00B25D32">
        <w:rPr>
          <w:rFonts w:cs="Times New Roman"/>
          <w:color w:val="212121"/>
          <w:shd w:val="clear" w:color="auto" w:fill="FFFFFF"/>
          <w:lang w:val="id-ID"/>
        </w:rPr>
        <w:fldChar w:fldCharType="begin" w:fldLock="1"/>
      </w:r>
      <w:r w:rsidR="00B25D32">
        <w:rPr>
          <w:rFonts w:cs="Times New Roman"/>
          <w:color w:val="212121"/>
          <w:shd w:val="clear" w:color="auto" w:fill="FFFFFF"/>
          <w:lang w:val="id-ID"/>
        </w:rPr>
        <w:instrText>ADDIN CSL_CITATION {"citationItems":[{"id":"ITEM-1","itemData":{"abstract":"Abstrak Kepatuhan merupakan ketaatan atau pasrah pada tujuan yang telah ditentukan. Salah satu faktor yang mempengaruhi kepatuhan ialah self efficacy. Self efficacy adalah persepsi diri atau keyakinan diri mengenai kemampuan melakukan tindakan yang dihaarapkan. Penelitian ini bertujuan untuk mengetahui hubungan self efficacy dengan kepatuhan minum obat pada pasien TB paru. Penelitian ini menggunakan study kuantitatif dengan desain cros sectional. Jumlah sampel penelitian ini adalah 45 orang yang diambil menggunakan teknik consecutive sampling. Alat pengumpulan data menggunakan kuesioner. Data dianalisis secara univariat meliputi umur, jenis kelamin, pekerjaan, pendidikan, self efficacy dan kepatuhan minum obat, dan bivariat dengan menggunakan uji statistik Kolmogorof Smirnov. Hasil penelitian menunjukkan sebanyak 22,2% orang berusia remaja akhir dan lansia akhir, 62,2% orang berjenis kelamin laki-laki, 40,0% orang dengan status tidak bekerja, 48,9% orang dengan pendidikan SM, Sebanyak 51,1% orang dengan self efficacy tinggi dan 75,6% orang dengan kepatuhan minum obat yang sedang. Terdapat hubungan yang signifikan antara self efficacy dengan kepatuhan minum obat pada pasien TB Paru Pvalue 0,042 (&lt;0,05). Bagi puskesmas diharapkan agar dapat melakukan promosi kesehatan terkait TB paru dalam melakukan pengobatan.","author":[{"dropping-particle":"","family":"Arzit","given":"Hafizil","non-dropping-particle":"","parse-names":false,"suffix":""},{"dropping-particle":"","family":"Asmiyanti","given":"","non-dropping-particle":"","parse-names":false,"suffix":""},{"dropping-particle":"","family":"Erianti","given":"Susi","non-dropping-particle":"","parse-names":false,"suffix":""}],"container-title":"Jurnal Medika Hutama","id":"ITEM-1","issue":"02","issued":{"date-parts":[["2021"]]},"page":"429-438","title":"Hubungan Self Efficacy Dengan Kepatuhan Minum Obat Pada Pasien TB Paru","type":"article-journal","volume":"2"},"uris":["http://www.mendeley.com/documents/?uuid=cd36a96c-15d4-4464-97e6-4a564fb5c43c"]}],"mendeley":{"formattedCitation":"(Arzit et al., 2021)","plainTextFormattedCitation":"(Arzit et al., 2021)","previouslyFormattedCitation":"(Arzit et al., 2021)"},"properties":{"noteIndex":0},"schema":"https://github.com/citation-style-language/schema/raw/master/csl-citation.json"}</w:instrText>
      </w:r>
      <w:r w:rsidR="00B25D32">
        <w:rPr>
          <w:rFonts w:cs="Times New Roman"/>
          <w:color w:val="212121"/>
          <w:shd w:val="clear" w:color="auto" w:fill="FFFFFF"/>
          <w:lang w:val="id-ID"/>
        </w:rPr>
        <w:fldChar w:fldCharType="separate"/>
      </w:r>
      <w:r w:rsidR="00B25D32" w:rsidRPr="00F97976">
        <w:rPr>
          <w:rFonts w:cs="Times New Roman"/>
          <w:noProof/>
          <w:color w:val="212121"/>
          <w:shd w:val="clear" w:color="auto" w:fill="FFFFFF"/>
          <w:lang w:val="id-ID"/>
        </w:rPr>
        <w:t>(Arzit et al., 2021)</w:t>
      </w:r>
      <w:r w:rsidR="00B25D32">
        <w:rPr>
          <w:rFonts w:cs="Times New Roman"/>
          <w:color w:val="212121"/>
          <w:shd w:val="clear" w:color="auto" w:fill="FFFFFF"/>
          <w:lang w:val="id-ID"/>
        </w:rPr>
        <w:fldChar w:fldCharType="end"/>
      </w:r>
      <w:r w:rsidR="00B25D32" w:rsidRPr="00400E78">
        <w:rPr>
          <w:rFonts w:cs="Times New Roman"/>
          <w:color w:val="212121"/>
          <w:shd w:val="clear" w:color="auto" w:fill="FFFFFF"/>
          <w:lang w:val="id-ID"/>
        </w:rPr>
        <w:t xml:space="preserve">. </w:t>
      </w:r>
      <w:bookmarkStart w:id="30" w:name="_Hlk167296733"/>
    </w:p>
    <w:p w14:paraId="0B9700C5" w14:textId="072E7375" w:rsidR="00B25D32" w:rsidRDefault="00B25D32" w:rsidP="00B25D32">
      <w:pPr>
        <w:spacing w:after="0" w:line="480" w:lineRule="auto"/>
        <w:ind w:firstLine="567"/>
        <w:jc w:val="both"/>
        <w:rPr>
          <w:rFonts w:cs="Times New Roman"/>
          <w:color w:val="212121"/>
          <w:shd w:val="clear" w:color="auto" w:fill="FFFFFF"/>
          <w:lang w:val="id-ID"/>
        </w:rPr>
      </w:pPr>
      <w:r w:rsidRPr="00400E78">
        <w:rPr>
          <w:rFonts w:cs="Times New Roman"/>
          <w:color w:val="212121"/>
          <w:shd w:val="clear" w:color="auto" w:fill="FFFFFF"/>
          <w:lang w:val="id-ID"/>
        </w:rPr>
        <w:t>Penderita TBC di awal dan selama pengobatan mendapatkan ketahanan dari berbagai lini baik penguatan diri, dukungan tenaga kesehatan dan medis, serta dukungan keluarga dan orang terdekat.</w:t>
      </w:r>
      <w:bookmarkEnd w:id="30"/>
      <w:r>
        <w:rPr>
          <w:rFonts w:cs="Times New Roman"/>
          <w:color w:val="212121"/>
          <w:shd w:val="clear" w:color="auto" w:fill="FFFFFF"/>
          <w:lang w:val="id-ID"/>
        </w:rPr>
        <w:t xml:space="preserve"> </w:t>
      </w:r>
      <w:r w:rsidRPr="00D6564E">
        <w:rPr>
          <w:rFonts w:cs="Times New Roman"/>
          <w:color w:val="000000"/>
          <w:lang w:val="id-ID"/>
        </w:rPr>
        <w:t>Jika terdapat kesalahan informasi</w:t>
      </w:r>
      <w:r>
        <w:rPr>
          <w:rFonts w:cs="Times New Roman"/>
          <w:color w:val="000000"/>
          <w:lang w:val="id-ID"/>
        </w:rPr>
        <w:t xml:space="preserve"> yang diterima pasien dapat </w:t>
      </w:r>
      <w:r w:rsidRPr="00D6564E">
        <w:rPr>
          <w:rFonts w:cs="Times New Roman"/>
          <w:color w:val="000000"/>
          <w:lang w:val="id-ID"/>
        </w:rPr>
        <w:t xml:space="preserve">menimbulkan persepsi yang salah sehingga menurunkan </w:t>
      </w:r>
      <w:r>
        <w:rPr>
          <w:rFonts w:cs="Times New Roman"/>
          <w:color w:val="000000"/>
          <w:lang w:val="id-ID"/>
        </w:rPr>
        <w:t xml:space="preserve">ketahanan diri pasien TBC </w:t>
      </w:r>
      <w:r>
        <w:rPr>
          <w:rFonts w:cs="Times New Roman"/>
          <w:color w:val="000000"/>
          <w:lang w:val="id-ID"/>
        </w:rPr>
        <w:fldChar w:fldCharType="begin" w:fldLock="1"/>
      </w:r>
      <w:r>
        <w:rPr>
          <w:rFonts w:cs="Times New Roman"/>
          <w:color w:val="000000"/>
          <w:lang w:val="id-ID"/>
        </w:rPr>
        <w:instrText>ADDIN CSL_CITATION {"citationItems":[{"id":"ITEM-1","itemData":{"DOI":"10.52643/jukmas.v4i1.791","ISSN":"2715-8748","abstract":"Tuberculosis (TBC) adalah penyakit infeksi pada paru-paru yang disebabkan oleh Bakteri Mycobacterium tuberculosis. Bakteri ini merupakan jenis bakteri yang dapat menular melalui udara. Pengobatan TBC membutuhkan waktu yang lama yaitu 6 bulan dengan berbagai treatment. Biasanya pasien yang terdiagnosa TBC akan merasa sedih, terasing dan putus asa sehingga dukungan keluarga sangat dibutuhkan dalam kondisi tersebut. Penelitian ini bertujuan untuk mengetahui gambaran self efficacy pada penderita TBC.  Desain penelitian menggunakan pendekatan survey dimana sampel paa penelitian ini adalah 224 responden pasien TBC di Surabaya Utara. Tempat penelitian di Puskesmas Tanah Kali Kedinding Surabaya dan Puskesmas Perak Timur Surabaya. Pemilihan sample secara acak. Kuisioner menggunakan kuisioner self efficacy. Hasil dari penelitian ini adalah Self efficacy pada pasien TB Paru di Wilayah Surabaya Utara sebagian besar pada kategori self efficacy tinggi. Implementasi penelitian ini bahwa petugas kesehatan dapat memberikan pendidikan untuk pencegahan TBC dan sikap positif yang harus diberikan keluarga untuk meningkatkan kesadaran pasien akan pemulihan. Kata Kunci : Pasien TBC, Self Efficacy, Kesembuhan","author":[{"dropping-particle":"","family":"Harfika","given":"Meiana","non-dropping-particle":"","parse-names":false,"suffix":""},{"dropping-particle":"","family":"Liestyaningrum","given":"Wiwiek","non-dropping-particle":"","parse-names":false,"suffix":""},{"dropping-particle":"","family":"Nurlela","given":"Lela","non-dropping-particle":"","parse-names":false,"suffix":""},{"dropping-particle":"","family":"Watiningrum","given":"Lila","non-dropping-particle":"","parse-names":false,"suffix":""}],"container-title":"Jurnal Untuk Masyarakat Sehat (JUKMAS)","id":"ITEM-1","issue":"1","issued":{"date-parts":[["2020"]]},"page":"41-46","title":"Gambaran Self Efficacy dalam Keberhasilan Kesembuhan pada Pasien Tuberculosis Paru di Surabaya Utara","type":"article-journal","volume":"4"},"uris":["http://www.mendeley.com/documents/?uuid=1449653f-b812-47a9-86a4-2c8e2cdcf87e"]}],"mendeley":{"formattedCitation":"(Harfika et al., 2020)","plainTextFormattedCitation":"(Harfika et al., 2020)","previouslyFormattedCitation":"(Harfika et al., 2020)"},"properties":{"noteIndex":0},"schema":"https://github.com/citation-style-language/schema/raw/master/csl-citation.json"}</w:instrText>
      </w:r>
      <w:r>
        <w:rPr>
          <w:rFonts w:cs="Times New Roman"/>
          <w:color w:val="000000"/>
          <w:lang w:val="id-ID"/>
        </w:rPr>
        <w:fldChar w:fldCharType="separate"/>
      </w:r>
      <w:r w:rsidRPr="00F97976">
        <w:rPr>
          <w:rFonts w:cs="Times New Roman"/>
          <w:noProof/>
          <w:color w:val="000000"/>
          <w:lang w:val="id-ID"/>
        </w:rPr>
        <w:t>(Harfika et al., 2020)</w:t>
      </w:r>
      <w:r>
        <w:rPr>
          <w:rFonts w:cs="Times New Roman"/>
          <w:color w:val="000000"/>
          <w:lang w:val="id-ID"/>
        </w:rPr>
        <w:fldChar w:fldCharType="end"/>
      </w:r>
      <w:r w:rsidRPr="00400E78">
        <w:rPr>
          <w:rFonts w:cs="Times New Roman"/>
          <w:color w:val="212121"/>
          <w:shd w:val="clear" w:color="auto" w:fill="FFFFFF"/>
          <w:lang w:val="id-ID"/>
        </w:rPr>
        <w:t xml:space="preserve">. </w:t>
      </w:r>
    </w:p>
    <w:p w14:paraId="16EE94E8" w14:textId="77777777" w:rsidR="00B25D32" w:rsidRDefault="00B25D32" w:rsidP="00B25D32">
      <w:pPr>
        <w:spacing w:after="0" w:line="480" w:lineRule="auto"/>
        <w:ind w:firstLine="567"/>
        <w:jc w:val="both"/>
        <w:rPr>
          <w:rFonts w:cs="Times New Roman"/>
          <w:color w:val="212121"/>
          <w:shd w:val="clear" w:color="auto" w:fill="FFFFFF"/>
          <w:lang w:val="id-ID"/>
        </w:rPr>
      </w:pPr>
      <w:r>
        <w:rPr>
          <w:rFonts w:cs="Times New Roman"/>
          <w:shd w:val="clear" w:color="auto" w:fill="FFFFFF"/>
        </w:rPr>
        <w:t xml:space="preserve">Data </w:t>
      </w:r>
      <w:proofErr w:type="spellStart"/>
      <w:r>
        <w:rPr>
          <w:rFonts w:cs="Times New Roman"/>
          <w:shd w:val="clear" w:color="auto" w:fill="FFFFFF"/>
        </w:rPr>
        <w:t>dari</w:t>
      </w:r>
      <w:proofErr w:type="spellEnd"/>
      <w:r w:rsidRPr="00547AEC">
        <w:rPr>
          <w:rFonts w:cs="Times New Roman"/>
          <w:shd w:val="clear" w:color="auto" w:fill="FFFFFF"/>
        </w:rPr>
        <w:t xml:space="preserve"> </w:t>
      </w:r>
      <w:r w:rsidRPr="00585067">
        <w:rPr>
          <w:rFonts w:cs="Times New Roman"/>
          <w:i/>
          <w:iCs/>
          <w:shd w:val="clear" w:color="auto" w:fill="FFFFFF"/>
        </w:rPr>
        <w:t>Global TB Report</w:t>
      </w:r>
      <w:r w:rsidRPr="00547AEC">
        <w:rPr>
          <w:rFonts w:cs="Times New Roman"/>
          <w:shd w:val="clear" w:color="auto" w:fill="FFFFFF"/>
        </w:rPr>
        <w:t xml:space="preserve"> 2022, Indonesia </w:t>
      </w:r>
      <w:proofErr w:type="spellStart"/>
      <w:r w:rsidRPr="00547AEC">
        <w:rPr>
          <w:rFonts w:cs="Times New Roman"/>
          <w:shd w:val="clear" w:color="auto" w:fill="FFFFFF"/>
        </w:rPr>
        <w:t>merupakan</w:t>
      </w:r>
      <w:proofErr w:type="spellEnd"/>
      <w:r w:rsidRPr="00547AEC">
        <w:rPr>
          <w:rFonts w:cs="Times New Roman"/>
          <w:shd w:val="clear" w:color="auto" w:fill="FFFFFF"/>
        </w:rPr>
        <w:t xml:space="preserve"> negara </w:t>
      </w:r>
      <w:proofErr w:type="spellStart"/>
      <w:r w:rsidRPr="00547AEC">
        <w:rPr>
          <w:rFonts w:cs="Times New Roman"/>
          <w:shd w:val="clear" w:color="auto" w:fill="FFFFFF"/>
        </w:rPr>
        <w:t>dengan</w:t>
      </w:r>
      <w:proofErr w:type="spellEnd"/>
      <w:r w:rsidRPr="00547AEC">
        <w:rPr>
          <w:rFonts w:cs="Times New Roman"/>
          <w:shd w:val="clear" w:color="auto" w:fill="FFFFFF"/>
        </w:rPr>
        <w:t xml:space="preserve"> </w:t>
      </w:r>
      <w:proofErr w:type="spellStart"/>
      <w:r w:rsidRPr="00547AEC">
        <w:rPr>
          <w:rFonts w:cs="Times New Roman"/>
          <w:shd w:val="clear" w:color="auto" w:fill="FFFFFF"/>
        </w:rPr>
        <w:t>beban</w:t>
      </w:r>
      <w:proofErr w:type="spellEnd"/>
      <w:r w:rsidRPr="00547AEC">
        <w:rPr>
          <w:rFonts w:cs="Times New Roman"/>
          <w:shd w:val="clear" w:color="auto" w:fill="FFFFFF"/>
        </w:rPr>
        <w:t xml:space="preserve"> TBC </w:t>
      </w:r>
      <w:proofErr w:type="spellStart"/>
      <w:r w:rsidRPr="00547AEC">
        <w:rPr>
          <w:rFonts w:cs="Times New Roman"/>
          <w:shd w:val="clear" w:color="auto" w:fill="FFFFFF"/>
        </w:rPr>
        <w:t>tertinggi</w:t>
      </w:r>
      <w:proofErr w:type="spellEnd"/>
      <w:r w:rsidRPr="00547AEC">
        <w:rPr>
          <w:rFonts w:cs="Times New Roman"/>
          <w:shd w:val="clear" w:color="auto" w:fill="FFFFFF"/>
        </w:rPr>
        <w:t xml:space="preserve"> </w:t>
      </w:r>
      <w:proofErr w:type="spellStart"/>
      <w:r w:rsidRPr="00547AEC">
        <w:rPr>
          <w:rFonts w:cs="Times New Roman"/>
          <w:shd w:val="clear" w:color="auto" w:fill="FFFFFF"/>
        </w:rPr>
        <w:t>kedua</w:t>
      </w:r>
      <w:proofErr w:type="spellEnd"/>
      <w:r w:rsidRPr="00547AEC">
        <w:rPr>
          <w:rFonts w:cs="Times New Roman"/>
          <w:shd w:val="clear" w:color="auto" w:fill="FFFFFF"/>
        </w:rPr>
        <w:t xml:space="preserve"> di dunia </w:t>
      </w:r>
      <w:proofErr w:type="spellStart"/>
      <w:r w:rsidRPr="00547AEC">
        <w:rPr>
          <w:rFonts w:cs="Times New Roman"/>
          <w:shd w:val="clear" w:color="auto" w:fill="FFFFFF"/>
        </w:rPr>
        <w:t>setelah</w:t>
      </w:r>
      <w:proofErr w:type="spellEnd"/>
      <w:r w:rsidRPr="00547AEC">
        <w:rPr>
          <w:rFonts w:cs="Times New Roman"/>
          <w:shd w:val="clear" w:color="auto" w:fill="FFFFFF"/>
        </w:rPr>
        <w:t xml:space="preserve"> India. </w:t>
      </w:r>
      <w:proofErr w:type="spellStart"/>
      <w:r>
        <w:rPr>
          <w:rFonts w:cs="Times New Roman"/>
          <w:shd w:val="clear" w:color="auto" w:fill="FFFFFF"/>
        </w:rPr>
        <w:t>Menurut</w:t>
      </w:r>
      <w:proofErr w:type="spellEnd"/>
      <w:r>
        <w:rPr>
          <w:rFonts w:cs="Times New Roman"/>
          <w:shd w:val="clear" w:color="auto" w:fill="FFFFFF"/>
        </w:rPr>
        <w:t xml:space="preserve"> </w:t>
      </w:r>
      <w:r>
        <w:rPr>
          <w:rFonts w:cs="Times New Roman"/>
          <w:color w:val="000000"/>
        </w:rPr>
        <w:fldChar w:fldCharType="begin" w:fldLock="1"/>
      </w:r>
      <w:r>
        <w:rPr>
          <w:rFonts w:cs="Times New Roman"/>
          <w:color w:val="000000"/>
        </w:rPr>
        <w:instrText>ADDIN CSL_CITATION {"citationItems":[{"id":"ITEM-1","itemData":{"ISBN":"9789240083851","author":[{"dropping-particle":"","family":"World Health Organitation","given":"","non-dropping-particle":"","parse-names":false,"suffix":""}],"container-title":"January","id":"ITEM-1","issue":"March","issued":{"date-parts":[["2023"]]},"title":"Global Tuberculosis Report","type":"book","volume":"t/malaria/"},"uris":["http://www.mendeley.com/documents/?uuid=1b4e5d8f-e0d0-40b8-a8a1-83f56796321f"]}],"mendeley":{"formattedCitation":"(World Health Organitation, 2023)","plainTextFormattedCitation":"(World Health Organitation, 2023)","previouslyFormattedCitation":"(World Health Organitation, 2023)"},"properties":{"noteIndex":0},"schema":"https://github.com/citation-style-language/schema/raw/master/csl-citation.json"}</w:instrText>
      </w:r>
      <w:r>
        <w:rPr>
          <w:rFonts w:cs="Times New Roman"/>
          <w:color w:val="000000"/>
        </w:rPr>
        <w:fldChar w:fldCharType="separate"/>
      </w:r>
      <w:r w:rsidRPr="00547AEC">
        <w:rPr>
          <w:rFonts w:cs="Times New Roman"/>
          <w:noProof/>
          <w:color w:val="000000"/>
        </w:rPr>
        <w:t>(</w:t>
      </w:r>
      <w:r w:rsidRPr="00585067">
        <w:rPr>
          <w:rFonts w:cs="Times New Roman"/>
          <w:i/>
          <w:iCs/>
          <w:noProof/>
          <w:color w:val="000000"/>
        </w:rPr>
        <w:t>World Health Organitation</w:t>
      </w:r>
      <w:r w:rsidRPr="00547AEC">
        <w:rPr>
          <w:rFonts w:cs="Times New Roman"/>
          <w:noProof/>
          <w:color w:val="000000"/>
        </w:rPr>
        <w:t>, 2023)</w:t>
      </w:r>
      <w:r>
        <w:rPr>
          <w:rFonts w:cs="Times New Roman"/>
          <w:color w:val="000000"/>
        </w:rPr>
        <w:fldChar w:fldCharType="end"/>
      </w:r>
      <w:r>
        <w:rPr>
          <w:rFonts w:cs="Times New Roman"/>
          <w:color w:val="000000"/>
        </w:rPr>
        <w:t xml:space="preserve">, </w:t>
      </w:r>
      <w:proofErr w:type="spellStart"/>
      <w:r w:rsidRPr="00547AEC">
        <w:rPr>
          <w:rFonts w:cs="Times New Roman"/>
          <w:shd w:val="clear" w:color="auto" w:fill="FFFFFF"/>
        </w:rPr>
        <w:t>memperkirakan</w:t>
      </w:r>
      <w:proofErr w:type="spellEnd"/>
      <w:r w:rsidRPr="00547AEC">
        <w:rPr>
          <w:rFonts w:cs="Times New Roman"/>
          <w:shd w:val="clear" w:color="auto" w:fill="FFFFFF"/>
        </w:rPr>
        <w:t xml:space="preserve"> 969.000 </w:t>
      </w:r>
      <w:proofErr w:type="spellStart"/>
      <w:r w:rsidRPr="00547AEC">
        <w:rPr>
          <w:rFonts w:cs="Times New Roman"/>
          <w:shd w:val="clear" w:color="auto" w:fill="FFFFFF"/>
        </w:rPr>
        <w:t>kasus</w:t>
      </w:r>
      <w:proofErr w:type="spellEnd"/>
      <w:r w:rsidRPr="00547AEC">
        <w:rPr>
          <w:rFonts w:cs="Times New Roman"/>
          <w:shd w:val="clear" w:color="auto" w:fill="FFFFFF"/>
        </w:rPr>
        <w:t xml:space="preserve"> TBC di Indonesia </w:t>
      </w:r>
      <w:proofErr w:type="spellStart"/>
      <w:r w:rsidRPr="00547AEC">
        <w:rPr>
          <w:rFonts w:cs="Times New Roman"/>
          <w:shd w:val="clear" w:color="auto" w:fill="FFFFFF"/>
        </w:rPr>
        <w:t>dengan</w:t>
      </w:r>
      <w:proofErr w:type="spellEnd"/>
      <w:r w:rsidRPr="00547AEC">
        <w:rPr>
          <w:rFonts w:cs="Times New Roman"/>
          <w:shd w:val="clear" w:color="auto" w:fill="FFFFFF"/>
        </w:rPr>
        <w:t xml:space="preserve"> </w:t>
      </w:r>
      <w:proofErr w:type="spellStart"/>
      <w:r w:rsidRPr="00547AEC">
        <w:rPr>
          <w:rFonts w:cs="Times New Roman"/>
          <w:shd w:val="clear" w:color="auto" w:fill="FFFFFF"/>
        </w:rPr>
        <w:t>angka</w:t>
      </w:r>
      <w:proofErr w:type="spellEnd"/>
      <w:r w:rsidRPr="00547AEC">
        <w:rPr>
          <w:rFonts w:cs="Times New Roman"/>
          <w:shd w:val="clear" w:color="auto" w:fill="FFFFFF"/>
        </w:rPr>
        <w:t xml:space="preserve"> </w:t>
      </w:r>
      <w:proofErr w:type="spellStart"/>
      <w:r w:rsidRPr="00547AEC">
        <w:rPr>
          <w:rFonts w:cs="Times New Roman"/>
          <w:shd w:val="clear" w:color="auto" w:fill="FFFFFF"/>
        </w:rPr>
        <w:t>notifikasi</w:t>
      </w:r>
      <w:proofErr w:type="spellEnd"/>
      <w:r w:rsidRPr="00547AEC">
        <w:rPr>
          <w:rFonts w:cs="Times New Roman"/>
          <w:shd w:val="clear" w:color="auto" w:fill="FFFFFF"/>
        </w:rPr>
        <w:t xml:space="preserve"> </w:t>
      </w:r>
      <w:proofErr w:type="spellStart"/>
      <w:r w:rsidRPr="00547AEC">
        <w:rPr>
          <w:rFonts w:cs="Times New Roman"/>
          <w:shd w:val="clear" w:color="auto" w:fill="FFFFFF"/>
        </w:rPr>
        <w:t>saat</w:t>
      </w:r>
      <w:proofErr w:type="spellEnd"/>
      <w:r w:rsidRPr="00547AEC">
        <w:rPr>
          <w:rFonts w:cs="Times New Roman"/>
          <w:shd w:val="clear" w:color="auto" w:fill="FFFFFF"/>
        </w:rPr>
        <w:t xml:space="preserve"> </w:t>
      </w:r>
      <w:proofErr w:type="spellStart"/>
      <w:r w:rsidRPr="00547AEC">
        <w:rPr>
          <w:rFonts w:cs="Times New Roman"/>
          <w:shd w:val="clear" w:color="auto" w:fill="FFFFFF"/>
        </w:rPr>
        <w:t>ini</w:t>
      </w:r>
      <w:proofErr w:type="spellEnd"/>
      <w:r w:rsidRPr="00547AEC">
        <w:rPr>
          <w:rFonts w:cs="Times New Roman"/>
          <w:shd w:val="clear" w:color="auto" w:fill="FFFFFF"/>
        </w:rPr>
        <w:t xml:space="preserve"> </w:t>
      </w:r>
      <w:proofErr w:type="spellStart"/>
      <w:r w:rsidRPr="00547AEC">
        <w:rPr>
          <w:rFonts w:cs="Times New Roman"/>
          <w:shd w:val="clear" w:color="auto" w:fill="FFFFFF"/>
        </w:rPr>
        <w:t>yaitu</w:t>
      </w:r>
      <w:proofErr w:type="spellEnd"/>
      <w:r w:rsidRPr="00547AEC">
        <w:rPr>
          <w:rFonts w:cs="Times New Roman"/>
          <w:shd w:val="clear" w:color="auto" w:fill="FFFFFF"/>
        </w:rPr>
        <w:t xml:space="preserve"> 717.941 </w:t>
      </w:r>
      <w:proofErr w:type="spellStart"/>
      <w:r w:rsidRPr="00547AEC">
        <w:rPr>
          <w:rFonts w:cs="Times New Roman"/>
          <w:shd w:val="clear" w:color="auto" w:fill="FFFFFF"/>
        </w:rPr>
        <w:t>kasus</w:t>
      </w:r>
      <w:proofErr w:type="spellEnd"/>
      <w:r w:rsidRPr="00547AEC">
        <w:rPr>
          <w:rFonts w:cs="Times New Roman"/>
          <w:shd w:val="clear" w:color="auto" w:fill="FFFFFF"/>
        </w:rPr>
        <w:t xml:space="preserve">. </w:t>
      </w:r>
      <w:proofErr w:type="spellStart"/>
      <w:r w:rsidRPr="00547AEC">
        <w:rPr>
          <w:rFonts w:cs="Times New Roman"/>
          <w:shd w:val="clear" w:color="auto" w:fill="FFFFFF"/>
        </w:rPr>
        <w:t>Provinsi</w:t>
      </w:r>
      <w:proofErr w:type="spellEnd"/>
      <w:r w:rsidRPr="00547AEC">
        <w:rPr>
          <w:rFonts w:cs="Times New Roman"/>
          <w:shd w:val="clear" w:color="auto" w:fill="FFFFFF"/>
        </w:rPr>
        <w:t xml:space="preserve"> Jawa Barat, Jawa Timur dan Jawa Tengah </w:t>
      </w:r>
      <w:proofErr w:type="spellStart"/>
      <w:r w:rsidRPr="00547AEC">
        <w:rPr>
          <w:rFonts w:cs="Times New Roman"/>
          <w:shd w:val="clear" w:color="auto" w:fill="FFFFFF"/>
        </w:rPr>
        <w:t>merupakan</w:t>
      </w:r>
      <w:proofErr w:type="spellEnd"/>
      <w:r w:rsidRPr="00547AEC">
        <w:rPr>
          <w:rFonts w:cs="Times New Roman"/>
          <w:shd w:val="clear" w:color="auto" w:fill="FFFFFF"/>
        </w:rPr>
        <w:t xml:space="preserve"> </w:t>
      </w:r>
      <w:proofErr w:type="spellStart"/>
      <w:r w:rsidRPr="00547AEC">
        <w:rPr>
          <w:rFonts w:cs="Times New Roman"/>
          <w:shd w:val="clear" w:color="auto" w:fill="FFFFFF"/>
        </w:rPr>
        <w:t>penyumbang</w:t>
      </w:r>
      <w:proofErr w:type="spellEnd"/>
      <w:r w:rsidRPr="00547AEC">
        <w:rPr>
          <w:rFonts w:cs="Times New Roman"/>
          <w:shd w:val="clear" w:color="auto" w:fill="FFFFFF"/>
        </w:rPr>
        <w:t xml:space="preserve"> </w:t>
      </w:r>
      <w:proofErr w:type="spellStart"/>
      <w:r w:rsidRPr="00547AEC">
        <w:rPr>
          <w:rFonts w:cs="Times New Roman"/>
          <w:shd w:val="clear" w:color="auto" w:fill="FFFFFF"/>
        </w:rPr>
        <w:t>kasus</w:t>
      </w:r>
      <w:proofErr w:type="spellEnd"/>
      <w:r w:rsidRPr="00547AEC">
        <w:rPr>
          <w:rFonts w:cs="Times New Roman"/>
          <w:shd w:val="clear" w:color="auto" w:fill="FFFFFF"/>
        </w:rPr>
        <w:t xml:space="preserve"> </w:t>
      </w:r>
      <w:proofErr w:type="spellStart"/>
      <w:r w:rsidRPr="00547AEC">
        <w:rPr>
          <w:rFonts w:cs="Times New Roman"/>
          <w:shd w:val="clear" w:color="auto" w:fill="FFFFFF"/>
        </w:rPr>
        <w:t>tertinggi</w:t>
      </w:r>
      <w:proofErr w:type="spellEnd"/>
      <w:r w:rsidRPr="00547AEC">
        <w:rPr>
          <w:rFonts w:cs="Times New Roman"/>
          <w:shd w:val="clear" w:color="auto" w:fill="FFFFFF"/>
        </w:rPr>
        <w:t xml:space="preserve"> </w:t>
      </w:r>
      <w:proofErr w:type="spellStart"/>
      <w:r w:rsidRPr="00547AEC">
        <w:rPr>
          <w:rFonts w:cs="Times New Roman"/>
          <w:shd w:val="clear" w:color="auto" w:fill="FFFFFF"/>
        </w:rPr>
        <w:t>sebesar</w:t>
      </w:r>
      <w:proofErr w:type="spellEnd"/>
      <w:r w:rsidRPr="00547AEC">
        <w:rPr>
          <w:rFonts w:cs="Times New Roman"/>
          <w:shd w:val="clear" w:color="auto" w:fill="FFFFFF"/>
        </w:rPr>
        <w:t xml:space="preserve"> 44% </w:t>
      </w:r>
      <w:proofErr w:type="spellStart"/>
      <w:r w:rsidRPr="00547AEC">
        <w:rPr>
          <w:rFonts w:cs="Times New Roman"/>
          <w:shd w:val="clear" w:color="auto" w:fill="FFFFFF"/>
        </w:rPr>
        <w:t>dari</w:t>
      </w:r>
      <w:proofErr w:type="spellEnd"/>
      <w:r w:rsidRPr="00547AEC">
        <w:rPr>
          <w:rFonts w:cs="Times New Roman"/>
          <w:shd w:val="clear" w:color="auto" w:fill="FFFFFF"/>
        </w:rPr>
        <w:t xml:space="preserve"> </w:t>
      </w:r>
      <w:proofErr w:type="spellStart"/>
      <w:r w:rsidRPr="00547AEC">
        <w:rPr>
          <w:rFonts w:cs="Times New Roman"/>
          <w:shd w:val="clear" w:color="auto" w:fill="FFFFFF"/>
        </w:rPr>
        <w:t>seluruh</w:t>
      </w:r>
      <w:proofErr w:type="spellEnd"/>
      <w:r w:rsidRPr="00547AEC">
        <w:rPr>
          <w:rFonts w:cs="Times New Roman"/>
          <w:shd w:val="clear" w:color="auto" w:fill="FFFFFF"/>
        </w:rPr>
        <w:t xml:space="preserve">  </w:t>
      </w:r>
      <w:proofErr w:type="spellStart"/>
      <w:r w:rsidRPr="00547AEC">
        <w:rPr>
          <w:rFonts w:cs="Times New Roman"/>
          <w:shd w:val="clear" w:color="auto" w:fill="FFFFFF"/>
        </w:rPr>
        <w:t>kasus</w:t>
      </w:r>
      <w:proofErr w:type="spellEnd"/>
      <w:r w:rsidRPr="00547AEC">
        <w:rPr>
          <w:rFonts w:cs="Times New Roman"/>
          <w:shd w:val="clear" w:color="auto" w:fill="FFFFFF"/>
        </w:rPr>
        <w:t xml:space="preserve">  Pada </w:t>
      </w:r>
      <w:proofErr w:type="spellStart"/>
      <w:r w:rsidRPr="00547AEC">
        <w:rPr>
          <w:rFonts w:cs="Times New Roman"/>
          <w:shd w:val="clear" w:color="auto" w:fill="FFFFFF"/>
        </w:rPr>
        <w:t>tahun</w:t>
      </w:r>
      <w:proofErr w:type="spellEnd"/>
      <w:r w:rsidRPr="00547AEC">
        <w:rPr>
          <w:rFonts w:cs="Times New Roman"/>
          <w:shd w:val="clear" w:color="auto" w:fill="FFFFFF"/>
        </w:rPr>
        <w:t xml:space="preserve"> 2021 </w:t>
      </w:r>
      <w:proofErr w:type="spellStart"/>
      <w:r w:rsidRPr="00547AEC">
        <w:rPr>
          <w:rFonts w:cs="Times New Roman"/>
          <w:shd w:val="clear" w:color="auto" w:fill="FFFFFF"/>
        </w:rPr>
        <w:t>kasus</w:t>
      </w:r>
      <w:proofErr w:type="spellEnd"/>
      <w:r w:rsidRPr="00547AEC">
        <w:rPr>
          <w:rFonts w:cs="Times New Roman"/>
          <w:shd w:val="clear" w:color="auto" w:fill="FFFFFF"/>
        </w:rPr>
        <w:t xml:space="preserve"> TB</w:t>
      </w:r>
      <w:r>
        <w:rPr>
          <w:rFonts w:cs="Times New Roman"/>
          <w:shd w:val="clear" w:color="auto" w:fill="FFFFFF"/>
        </w:rPr>
        <w:t>C</w:t>
      </w:r>
      <w:r w:rsidRPr="00547AEC">
        <w:rPr>
          <w:rFonts w:cs="Times New Roman"/>
          <w:shd w:val="clear" w:color="auto" w:fill="FFFFFF"/>
        </w:rPr>
        <w:t xml:space="preserve"> di Jawa Timur </w:t>
      </w:r>
      <w:proofErr w:type="spellStart"/>
      <w:r w:rsidRPr="00547AEC">
        <w:rPr>
          <w:rFonts w:cs="Times New Roman"/>
          <w:shd w:val="clear" w:color="auto" w:fill="FFFFFF"/>
        </w:rPr>
        <w:t>sebanyak</w:t>
      </w:r>
      <w:proofErr w:type="spellEnd"/>
      <w:r w:rsidRPr="00547AEC">
        <w:rPr>
          <w:rFonts w:cs="Times New Roman"/>
          <w:shd w:val="clear" w:color="auto" w:fill="FFFFFF"/>
        </w:rPr>
        <w:t xml:space="preserve"> 43.247 </w:t>
      </w:r>
      <w:proofErr w:type="spellStart"/>
      <w:r w:rsidRPr="00547AEC">
        <w:rPr>
          <w:rFonts w:cs="Times New Roman"/>
          <w:shd w:val="clear" w:color="auto" w:fill="FFFFFF"/>
        </w:rPr>
        <w:t>kasus</w:t>
      </w:r>
      <w:proofErr w:type="spellEnd"/>
      <w:r w:rsidRPr="00547AEC">
        <w:rPr>
          <w:rFonts w:cs="Times New Roman"/>
          <w:shd w:val="clear" w:color="auto" w:fill="FFFFFF"/>
        </w:rPr>
        <w:t xml:space="preserve"> </w:t>
      </w:r>
      <w:proofErr w:type="spellStart"/>
      <w:r w:rsidRPr="00547AEC">
        <w:rPr>
          <w:rFonts w:cs="Times New Roman"/>
          <w:shd w:val="clear" w:color="auto" w:fill="FFFFFF"/>
        </w:rPr>
        <w:t>dengan</w:t>
      </w:r>
      <w:proofErr w:type="spellEnd"/>
      <w:r w:rsidRPr="00547AEC">
        <w:rPr>
          <w:rFonts w:cs="Times New Roman"/>
          <w:shd w:val="clear" w:color="auto" w:fill="FFFFFF"/>
        </w:rPr>
        <w:t xml:space="preserve"> </w:t>
      </w:r>
      <w:proofErr w:type="spellStart"/>
      <w:r w:rsidRPr="00547AEC">
        <w:rPr>
          <w:rFonts w:cs="Times New Roman"/>
          <w:shd w:val="clear" w:color="auto" w:fill="FFFFFF"/>
        </w:rPr>
        <w:t>jumlah</w:t>
      </w:r>
      <w:proofErr w:type="spellEnd"/>
      <w:r w:rsidRPr="00547AEC">
        <w:rPr>
          <w:rFonts w:cs="Times New Roman"/>
          <w:shd w:val="clear" w:color="auto" w:fill="FFFFFF"/>
        </w:rPr>
        <w:t xml:space="preserve"> </w:t>
      </w:r>
      <w:proofErr w:type="spellStart"/>
      <w:r w:rsidRPr="00547AEC">
        <w:rPr>
          <w:rFonts w:cs="Times New Roman"/>
          <w:shd w:val="clear" w:color="auto" w:fill="FFFFFF"/>
        </w:rPr>
        <w:t>kasus</w:t>
      </w:r>
      <w:proofErr w:type="spellEnd"/>
      <w:r w:rsidRPr="00547AEC">
        <w:rPr>
          <w:rFonts w:cs="Times New Roman"/>
          <w:shd w:val="clear" w:color="auto" w:fill="FFFFFF"/>
        </w:rPr>
        <w:t xml:space="preserve"> </w:t>
      </w:r>
      <w:proofErr w:type="spellStart"/>
      <w:r w:rsidRPr="00547AEC">
        <w:rPr>
          <w:rFonts w:cs="Times New Roman"/>
          <w:shd w:val="clear" w:color="auto" w:fill="FFFFFF"/>
        </w:rPr>
        <w:t>tertinggi</w:t>
      </w:r>
      <w:proofErr w:type="spellEnd"/>
      <w:r w:rsidRPr="00547AEC">
        <w:rPr>
          <w:rFonts w:cs="Times New Roman"/>
          <w:shd w:val="clear" w:color="auto" w:fill="FFFFFF"/>
        </w:rPr>
        <w:t xml:space="preserve"> </w:t>
      </w:r>
      <w:proofErr w:type="spellStart"/>
      <w:r w:rsidRPr="00547AEC">
        <w:rPr>
          <w:rFonts w:cs="Times New Roman"/>
          <w:shd w:val="clear" w:color="auto" w:fill="FFFFFF"/>
        </w:rPr>
        <w:t>berasal</w:t>
      </w:r>
      <w:proofErr w:type="spellEnd"/>
      <w:r w:rsidRPr="00547AEC">
        <w:rPr>
          <w:rFonts w:cs="Times New Roman"/>
          <w:shd w:val="clear" w:color="auto" w:fill="FFFFFF"/>
        </w:rPr>
        <w:t xml:space="preserve"> </w:t>
      </w:r>
      <w:proofErr w:type="spellStart"/>
      <w:r w:rsidRPr="00547AEC">
        <w:rPr>
          <w:rFonts w:cs="Times New Roman"/>
          <w:shd w:val="clear" w:color="auto" w:fill="FFFFFF"/>
        </w:rPr>
        <w:t>dari</w:t>
      </w:r>
      <w:proofErr w:type="spellEnd"/>
      <w:r w:rsidRPr="00547AEC">
        <w:rPr>
          <w:rFonts w:cs="Times New Roman"/>
          <w:shd w:val="clear" w:color="auto" w:fill="FFFFFF"/>
        </w:rPr>
        <w:t xml:space="preserve"> Surabaya, </w:t>
      </w:r>
      <w:proofErr w:type="spellStart"/>
      <w:r w:rsidRPr="00547AEC">
        <w:rPr>
          <w:rFonts w:cs="Times New Roman"/>
          <w:shd w:val="clear" w:color="auto" w:fill="FFFFFF"/>
        </w:rPr>
        <w:t>Sidoarjo</w:t>
      </w:r>
      <w:proofErr w:type="spellEnd"/>
      <w:r w:rsidRPr="00547AEC">
        <w:rPr>
          <w:rFonts w:cs="Times New Roman"/>
          <w:shd w:val="clear" w:color="auto" w:fill="FFFFFF"/>
        </w:rPr>
        <w:t xml:space="preserve"> dan Jember</w:t>
      </w:r>
      <w:r>
        <w:rPr>
          <w:rFonts w:cs="Times New Roman"/>
          <w:shd w:val="clear" w:color="auto" w:fill="FFFFFF"/>
        </w:rPr>
        <w:t xml:space="preserve"> </w:t>
      </w:r>
      <w:r>
        <w:rPr>
          <w:rFonts w:cs="Times New Roman"/>
          <w:shd w:val="clear" w:color="auto" w:fill="FFFFFF"/>
        </w:rPr>
        <w:fldChar w:fldCharType="begin" w:fldLock="1"/>
      </w:r>
      <w:r>
        <w:rPr>
          <w:rFonts w:cs="Times New Roman"/>
          <w:shd w:val="clear" w:color="auto" w:fill="FFFFFF"/>
        </w:rPr>
        <w:instrText>ADDIN CSL_CITATION {"citationItems":[{"id":"ITEM-1","itemData":{"ISSN":"2598-1021","abstract":"The problems faced when suffering from pulmonary TB are not only experienced by sufferers but also have an impact on the families of pulmonary TB sufferers. families are anxious and afraid of negative stigma from society which will isolate them, they are reluctant to socialize with their families, other impacts are changes in family function and resilience. The aim of this research is to analyze the relationship between family stress coping and the resilience of families of pulmonary tuberculosis sufferers in community health centers in the Surabaya region. This research uses a correlational analytical design with a cross sectional approach. The population of this study was families suffering from pulmonary TB as many as 140 respondents. The research sample of 104 respondents was taken using proportional random sampling technique. The independent variable is stress coping, the dependent variable is family resilience using the coping skills questionnaire and the family resilience questionnaire. Data analysis used the spearman rho test (p≤0.05). The results of the study showed that there were 40 families (38.5%) of families suffering from pulmonary TB with adequate stress coping, with 41 families (39.4%) having good family resilience. The results showed that there was a relationship between family stress coping and the resilience of families suffering from pulmonary TB (p=0.001). Coping mechanisms can influence family confidence in dealing with problems experienced by their family. Adaptive and problem-focused stress coping mechanisms make families and sufferers believe that they are able to achieve their goals, namely resolving problems that occur and being successful in treating their family members.","author":[{"dropping-particle":"","family":"Rachmawati","given":"Dhian Satya","non-dropping-particle":"","parse-names":false,"suffix":""},{"dropping-particle":"","family":"Mutyah","given":"Diyan","non-dropping-particle":"","parse-names":false,"suffix":""},{"dropping-particle":"","family":"Febriyani","given":"Fatikha Isna","non-dropping-particle":"","parse-names":false,"suffix":""},{"dropping-particle":"","family":"Dewi","given":"Sisi Istiyana","non-dropping-particle":"","parse-names":false,"suffix":""},{"dropping-particle":"","family":"Kholifah","given":"Siti Nur","non-dropping-particle":"","parse-names":false,"suffix":""},{"dropping-particle":"","family":"Tinggi","given":"Sekolah","non-dropping-particle":"","parse-names":false,"suffix":""},{"dropping-particle":"","family":"Kesehatan","given":"Ilmu","non-dropping-particle":"","parse-names":false,"suffix":""},{"dropping-particle":"","family":"Kemenkes Surabaya","given":"Poltekkes","non-dropping-particle":"","parse-names":false,"suffix":""}],"container-title":"Jurnal Ilmiah Keperawatan Stikes Hang Tuah Surabaya","id":"ITEM-1","issued":{"date-parts":[["2023"]]},"title":"Hubungan Koping Stress Keluarga dengan Ketahanan Keluarga Penderita Tuberkulosis Paru di Wilayah Surabaya","type":"article-journal"},"uris":["http://www.mendeley.com/documents/?uuid=47603afb-22f2-4520-a8bd-609a1230f5ae"]}],"mendeley":{"formattedCitation":"(Rachmawati et al., 2023)","plainTextFormattedCitation":"(Rachmawati et al., 2023)","previouslyFormattedCitation":"(Rachmawati et al., 2023)"},"properties":{"noteIndex":0},"schema":"https://github.com/citation-style-language/schema/raw/master/csl-citation.json"}</w:instrText>
      </w:r>
      <w:r>
        <w:rPr>
          <w:rFonts w:cs="Times New Roman"/>
          <w:shd w:val="clear" w:color="auto" w:fill="FFFFFF"/>
        </w:rPr>
        <w:fldChar w:fldCharType="separate"/>
      </w:r>
      <w:r w:rsidRPr="00547AEC">
        <w:rPr>
          <w:rFonts w:cs="Times New Roman"/>
          <w:noProof/>
          <w:shd w:val="clear" w:color="auto" w:fill="FFFFFF"/>
        </w:rPr>
        <w:t>(Rachmawati et al., 2023)</w:t>
      </w:r>
      <w:r>
        <w:rPr>
          <w:rFonts w:cs="Times New Roman"/>
          <w:shd w:val="clear" w:color="auto" w:fill="FFFFFF"/>
        </w:rPr>
        <w:fldChar w:fldCharType="end"/>
      </w:r>
      <w:r w:rsidRPr="00547AEC">
        <w:rPr>
          <w:rFonts w:cs="Times New Roman"/>
          <w:shd w:val="clear" w:color="auto" w:fill="FFFFFF"/>
        </w:rPr>
        <w:t xml:space="preserve">. </w:t>
      </w:r>
      <w:r>
        <w:rPr>
          <w:rFonts w:cs="Times New Roman"/>
          <w:color w:val="000000"/>
        </w:rPr>
        <w:lastRenderedPageBreak/>
        <w:t xml:space="preserve">Data </w:t>
      </w:r>
      <w:proofErr w:type="spellStart"/>
      <w:r>
        <w:rPr>
          <w:rFonts w:cs="Times New Roman"/>
          <w:color w:val="000000"/>
        </w:rPr>
        <w:t>dari</w:t>
      </w:r>
      <w:proofErr w:type="spellEnd"/>
      <w:r w:rsidRPr="00547AEC">
        <w:rPr>
          <w:rFonts w:cs="Times New Roman"/>
          <w:shd w:val="clear" w:color="auto" w:fill="FFFFFF"/>
        </w:rPr>
        <w:t xml:space="preserve"> Badan Pusat </w:t>
      </w:r>
      <w:proofErr w:type="spellStart"/>
      <w:r w:rsidRPr="00547AEC">
        <w:rPr>
          <w:rFonts w:cs="Times New Roman"/>
          <w:shd w:val="clear" w:color="auto" w:fill="FFFFFF"/>
        </w:rPr>
        <w:t>Statistik</w:t>
      </w:r>
      <w:proofErr w:type="spellEnd"/>
      <w:r w:rsidRPr="00547AEC">
        <w:rPr>
          <w:rFonts w:cs="Times New Roman"/>
          <w:shd w:val="clear" w:color="auto" w:fill="FFFFFF"/>
        </w:rPr>
        <w:t xml:space="preserve"> (2015) </w:t>
      </w:r>
      <w:r w:rsidRPr="00547AEC">
        <w:rPr>
          <w:rFonts w:cs="Times New Roman"/>
        </w:rPr>
        <w:t>Jawa Timur</w:t>
      </w:r>
      <w:r w:rsidRPr="00547AEC">
        <w:rPr>
          <w:rFonts w:cs="Times New Roman"/>
          <w:shd w:val="clear" w:color="auto" w:fill="FFFFFF"/>
        </w:rPr>
        <w:t xml:space="preserve"> </w:t>
      </w:r>
      <w:proofErr w:type="spellStart"/>
      <w:r w:rsidRPr="00547AEC">
        <w:rPr>
          <w:rFonts w:cs="Times New Roman"/>
          <w:shd w:val="clear" w:color="auto" w:fill="FFFFFF"/>
        </w:rPr>
        <w:t>Pencegahan</w:t>
      </w:r>
      <w:proofErr w:type="spellEnd"/>
      <w:r w:rsidRPr="00547AEC">
        <w:rPr>
          <w:rFonts w:cs="Times New Roman"/>
          <w:shd w:val="clear" w:color="auto" w:fill="FFFFFF"/>
        </w:rPr>
        <w:t xml:space="preserve"> dan </w:t>
      </w:r>
      <w:proofErr w:type="spellStart"/>
      <w:r w:rsidRPr="00547AEC">
        <w:rPr>
          <w:rFonts w:cs="Times New Roman"/>
          <w:shd w:val="clear" w:color="auto" w:fill="FFFFFF"/>
        </w:rPr>
        <w:t>Pengendalian</w:t>
      </w:r>
      <w:proofErr w:type="spellEnd"/>
      <w:r w:rsidRPr="00547AEC">
        <w:rPr>
          <w:rFonts w:cs="Times New Roman"/>
          <w:shd w:val="clear" w:color="auto" w:fill="FFFFFF"/>
        </w:rPr>
        <w:t xml:space="preserve"> </w:t>
      </w:r>
      <w:proofErr w:type="spellStart"/>
      <w:r w:rsidRPr="00547AEC">
        <w:rPr>
          <w:rFonts w:cs="Times New Roman"/>
          <w:shd w:val="clear" w:color="auto" w:fill="FFFFFF"/>
        </w:rPr>
        <w:t>Penyakit</w:t>
      </w:r>
      <w:proofErr w:type="spellEnd"/>
      <w:r w:rsidRPr="00547AEC">
        <w:rPr>
          <w:rFonts w:cs="Times New Roman"/>
          <w:shd w:val="clear" w:color="auto" w:fill="FFFFFF"/>
        </w:rPr>
        <w:t xml:space="preserve"> (P2P) Dinas Kesehatan Kota Surabaya</w:t>
      </w:r>
      <w:r>
        <w:rPr>
          <w:rFonts w:cs="Times New Roman"/>
          <w:shd w:val="clear" w:color="auto" w:fill="FFFFFF"/>
        </w:rPr>
        <w:t xml:space="preserve">, </w:t>
      </w:r>
      <w:proofErr w:type="spellStart"/>
      <w:r>
        <w:rPr>
          <w:rFonts w:cs="Times New Roman"/>
          <w:shd w:val="clear" w:color="auto" w:fill="FFFFFF"/>
        </w:rPr>
        <w:t>menyatakan</w:t>
      </w:r>
      <w:proofErr w:type="spellEnd"/>
      <w:r>
        <w:rPr>
          <w:rFonts w:cs="Times New Roman"/>
          <w:shd w:val="clear" w:color="auto" w:fill="FFFFFF"/>
        </w:rPr>
        <w:t xml:space="preserve"> </w:t>
      </w:r>
      <w:proofErr w:type="spellStart"/>
      <w:r>
        <w:rPr>
          <w:rFonts w:cs="Times New Roman"/>
          <w:shd w:val="clear" w:color="auto" w:fill="FFFFFF"/>
        </w:rPr>
        <w:t>bahwa</w:t>
      </w:r>
      <w:proofErr w:type="spellEnd"/>
      <w:r>
        <w:rPr>
          <w:rFonts w:cs="Times New Roman"/>
          <w:shd w:val="clear" w:color="auto" w:fill="FFFFFF"/>
        </w:rPr>
        <w:t xml:space="preserve"> </w:t>
      </w:r>
      <w:proofErr w:type="spellStart"/>
      <w:r w:rsidRPr="00547AEC">
        <w:rPr>
          <w:rFonts w:cs="Times New Roman"/>
          <w:shd w:val="clear" w:color="auto" w:fill="FFFFFF"/>
        </w:rPr>
        <w:t>hasil</w:t>
      </w:r>
      <w:proofErr w:type="spellEnd"/>
      <w:r w:rsidRPr="00547AEC">
        <w:rPr>
          <w:rFonts w:cs="Times New Roman"/>
          <w:shd w:val="clear" w:color="auto" w:fill="FFFFFF"/>
        </w:rPr>
        <w:t xml:space="preserve"> </w:t>
      </w:r>
      <w:proofErr w:type="spellStart"/>
      <w:r w:rsidRPr="00547AEC">
        <w:rPr>
          <w:rFonts w:cs="Times New Roman"/>
          <w:shd w:val="clear" w:color="auto" w:fill="FFFFFF"/>
        </w:rPr>
        <w:t>penemuan</w:t>
      </w:r>
      <w:proofErr w:type="spellEnd"/>
      <w:r w:rsidRPr="00547AEC">
        <w:rPr>
          <w:rFonts w:cs="Times New Roman"/>
          <w:shd w:val="clear" w:color="auto" w:fill="FFFFFF"/>
        </w:rPr>
        <w:t xml:space="preserve"> </w:t>
      </w:r>
      <w:proofErr w:type="spellStart"/>
      <w:r w:rsidRPr="00547AEC">
        <w:rPr>
          <w:rFonts w:cs="Times New Roman"/>
          <w:shd w:val="clear" w:color="auto" w:fill="FFFFFF"/>
        </w:rPr>
        <w:t>kasus</w:t>
      </w:r>
      <w:proofErr w:type="spellEnd"/>
      <w:r w:rsidRPr="00547AEC">
        <w:rPr>
          <w:rFonts w:cs="Times New Roman"/>
          <w:shd w:val="clear" w:color="auto" w:fill="FFFFFF"/>
        </w:rPr>
        <w:t xml:space="preserve"> TB</w:t>
      </w:r>
      <w:r>
        <w:rPr>
          <w:rFonts w:cs="Times New Roman"/>
          <w:shd w:val="clear" w:color="auto" w:fill="FFFFFF"/>
        </w:rPr>
        <w:t>C</w:t>
      </w:r>
      <w:r w:rsidRPr="00547AEC">
        <w:rPr>
          <w:rFonts w:cs="Times New Roman"/>
          <w:shd w:val="clear" w:color="auto" w:fill="FFFFFF"/>
        </w:rPr>
        <w:t xml:space="preserve"> Paru </w:t>
      </w:r>
      <w:proofErr w:type="spellStart"/>
      <w:r w:rsidRPr="00547AEC">
        <w:rPr>
          <w:rFonts w:cs="Times New Roman"/>
          <w:shd w:val="clear" w:color="auto" w:fill="FFFFFF"/>
        </w:rPr>
        <w:t>tahun</w:t>
      </w:r>
      <w:proofErr w:type="spellEnd"/>
      <w:r w:rsidRPr="00547AEC">
        <w:rPr>
          <w:rFonts w:cs="Times New Roman"/>
          <w:shd w:val="clear" w:color="auto" w:fill="FFFFFF"/>
        </w:rPr>
        <w:t xml:space="preserve"> 2023 di Kota Surabaya </w:t>
      </w:r>
      <w:proofErr w:type="spellStart"/>
      <w:r w:rsidRPr="00547AEC">
        <w:rPr>
          <w:rFonts w:cs="Times New Roman"/>
          <w:shd w:val="clear" w:color="auto" w:fill="FFFFFF"/>
        </w:rPr>
        <w:t>adalah</w:t>
      </w:r>
      <w:proofErr w:type="spellEnd"/>
      <w:r w:rsidRPr="00547AEC">
        <w:rPr>
          <w:rFonts w:cs="Times New Roman"/>
          <w:shd w:val="clear" w:color="auto" w:fill="FFFFFF"/>
        </w:rPr>
        <w:t xml:space="preserve"> 11.863 </w:t>
      </w:r>
      <w:proofErr w:type="spellStart"/>
      <w:r w:rsidRPr="00547AEC">
        <w:rPr>
          <w:rFonts w:cs="Times New Roman"/>
          <w:shd w:val="clear" w:color="auto" w:fill="FFFFFF"/>
        </w:rPr>
        <w:t>kasus</w:t>
      </w:r>
      <w:proofErr w:type="spellEnd"/>
      <w:r w:rsidRPr="00547AEC">
        <w:rPr>
          <w:rFonts w:cs="Times New Roman"/>
          <w:shd w:val="clear" w:color="auto" w:fill="FFFFFF"/>
        </w:rPr>
        <w:t>.</w:t>
      </w:r>
    </w:p>
    <w:p w14:paraId="564F321D" w14:textId="2E96DA1D" w:rsidR="00B25D32" w:rsidRDefault="00B25D32" w:rsidP="00B25D32">
      <w:pPr>
        <w:spacing w:after="0" w:line="480" w:lineRule="auto"/>
        <w:ind w:firstLine="567"/>
        <w:jc w:val="both"/>
        <w:rPr>
          <w:rFonts w:cs="Times New Roman"/>
          <w:color w:val="212121"/>
          <w:shd w:val="clear" w:color="auto" w:fill="FFFFFF"/>
          <w:lang w:val="id-ID"/>
        </w:rPr>
      </w:pPr>
      <w:r w:rsidRPr="00B25D32">
        <w:rPr>
          <w:rFonts w:cs="Times New Roman"/>
          <w:shd w:val="clear" w:color="auto" w:fill="FFFFFF"/>
          <w:lang w:val="id-ID"/>
        </w:rPr>
        <w:t xml:space="preserve">Data awal pendahuluan </w:t>
      </w:r>
      <w:proofErr w:type="spellStart"/>
      <w:r w:rsidRPr="00B25D32">
        <w:rPr>
          <w:rFonts w:cs="Times New Roman"/>
          <w:shd w:val="clear" w:color="auto" w:fill="FFFFFF"/>
          <w:lang w:val="id-ID"/>
        </w:rPr>
        <w:t>menunjukan</w:t>
      </w:r>
      <w:proofErr w:type="spellEnd"/>
      <w:r w:rsidRPr="00B25D32">
        <w:rPr>
          <w:rFonts w:cs="Times New Roman"/>
          <w:shd w:val="clear" w:color="auto" w:fill="FFFFFF"/>
          <w:lang w:val="id-ID"/>
        </w:rPr>
        <w:t xml:space="preserve"> bahwa </w:t>
      </w:r>
      <w:r w:rsidRPr="00B25D32">
        <w:rPr>
          <w:rFonts w:cs="Times New Roman"/>
          <w:lang w:val="id-ID"/>
        </w:rPr>
        <w:t xml:space="preserve">jumlah TBC Paru di Puskesmas </w:t>
      </w:r>
      <w:proofErr w:type="spellStart"/>
      <w:r w:rsidRPr="00B25D32">
        <w:rPr>
          <w:rFonts w:cs="Times New Roman"/>
          <w:lang w:val="id-ID"/>
        </w:rPr>
        <w:t>Keputih</w:t>
      </w:r>
      <w:proofErr w:type="spellEnd"/>
      <w:r w:rsidRPr="00B25D32">
        <w:rPr>
          <w:rFonts w:cs="Times New Roman"/>
          <w:lang w:val="id-ID"/>
        </w:rPr>
        <w:t xml:space="preserve"> Surabaya, didapatkan penderita TB Paru sebanyak 68 pasien. </w:t>
      </w:r>
      <w:r w:rsidRPr="00D5407E">
        <w:rPr>
          <w:rFonts w:cs="Times New Roman"/>
          <w:lang w:val="id-ID"/>
        </w:rPr>
        <w:t xml:space="preserve">Hasil </w:t>
      </w:r>
      <w:proofErr w:type="spellStart"/>
      <w:r w:rsidRPr="00D5407E">
        <w:rPr>
          <w:rFonts w:cs="Times New Roman"/>
          <w:lang w:val="id-ID"/>
        </w:rPr>
        <w:t>survey</w:t>
      </w:r>
      <w:proofErr w:type="spellEnd"/>
      <w:r w:rsidRPr="00D5407E">
        <w:rPr>
          <w:rFonts w:cs="Times New Roman"/>
          <w:lang w:val="id-ID"/>
        </w:rPr>
        <w:t xml:space="preserve"> pendahuluan dengan menyebar kuesioner keyakinan dan ketahanan pasien TB </w:t>
      </w:r>
      <w:proofErr w:type="spellStart"/>
      <w:r w:rsidRPr="00D5407E">
        <w:rPr>
          <w:rFonts w:cs="Times New Roman"/>
          <w:lang w:val="id-ID"/>
        </w:rPr>
        <w:t>menunjukan</w:t>
      </w:r>
      <w:proofErr w:type="spellEnd"/>
      <w:r w:rsidRPr="00D5407E">
        <w:rPr>
          <w:rFonts w:cs="Times New Roman"/>
          <w:lang w:val="id-ID"/>
        </w:rPr>
        <w:t xml:space="preserve"> 75% pasien memiliki </w:t>
      </w:r>
      <w:proofErr w:type="spellStart"/>
      <w:r w:rsidRPr="00D5407E">
        <w:rPr>
          <w:rFonts w:cs="Times New Roman"/>
          <w:lang w:val="id-ID"/>
        </w:rPr>
        <w:t>keyakinin</w:t>
      </w:r>
      <w:proofErr w:type="spellEnd"/>
      <w:r w:rsidRPr="00D5407E">
        <w:rPr>
          <w:rFonts w:cs="Times New Roman"/>
          <w:lang w:val="id-ID"/>
        </w:rPr>
        <w:t xml:space="preserve"> tinggi yang baik dalam pengobatan pasien. Ketahanan diri pasien dalam pengobatan pasien </w:t>
      </w:r>
      <w:proofErr w:type="spellStart"/>
      <w:r w:rsidRPr="00D5407E">
        <w:rPr>
          <w:rFonts w:cs="Times New Roman"/>
          <w:lang w:val="id-ID"/>
        </w:rPr>
        <w:t>menunjukan</w:t>
      </w:r>
      <w:proofErr w:type="spellEnd"/>
      <w:r w:rsidRPr="00D5407E">
        <w:rPr>
          <w:rFonts w:cs="Times New Roman"/>
          <w:lang w:val="id-ID"/>
        </w:rPr>
        <w:t xml:space="preserve"> hanya 50% pasien yang memiliki ketahanan yang tinggi. Evaluasi terkait keyakinan pasien dan ketahanan diri pasien TBC di Puskesmas </w:t>
      </w:r>
      <w:proofErr w:type="spellStart"/>
      <w:r w:rsidRPr="00D5407E">
        <w:rPr>
          <w:rFonts w:cs="Times New Roman"/>
          <w:lang w:val="id-ID"/>
        </w:rPr>
        <w:t>Keputih</w:t>
      </w:r>
      <w:proofErr w:type="spellEnd"/>
      <w:r w:rsidRPr="00D5407E">
        <w:rPr>
          <w:rFonts w:cs="Times New Roman"/>
          <w:lang w:val="id-ID"/>
        </w:rPr>
        <w:t xml:space="preserve"> belum dilakukan penilaian secara rutin. </w:t>
      </w:r>
    </w:p>
    <w:p w14:paraId="401E8A44" w14:textId="15C6EBB7" w:rsidR="00B25D32" w:rsidRPr="00B25D32" w:rsidRDefault="00D030E6" w:rsidP="00B25D32">
      <w:pPr>
        <w:spacing w:after="0" w:line="480" w:lineRule="auto"/>
        <w:ind w:firstLine="567"/>
        <w:jc w:val="both"/>
        <w:rPr>
          <w:rFonts w:cs="Times New Roman"/>
          <w:color w:val="212121"/>
          <w:shd w:val="clear" w:color="auto" w:fill="FFFFFF"/>
          <w:lang w:val="id-ID"/>
        </w:rPr>
      </w:pPr>
      <w:r w:rsidRPr="00D030E6">
        <w:rPr>
          <w:rFonts w:cs="Times New Roman"/>
          <w:color w:val="212121"/>
          <w:shd w:val="clear" w:color="auto" w:fill="FFFFFF"/>
          <w:lang w:val="id-ID"/>
        </w:rPr>
        <w:t>Tuberkulosis</w:t>
      </w:r>
      <w:r w:rsidR="00B25D32" w:rsidRPr="00B25D32">
        <w:rPr>
          <w:rFonts w:cs="Times New Roman"/>
          <w:color w:val="212121"/>
          <w:shd w:val="clear" w:color="auto" w:fill="FFFFFF"/>
          <w:lang w:val="id-ID"/>
        </w:rPr>
        <w:t xml:space="preserve"> (TBC) disebabkan </w:t>
      </w:r>
      <w:bookmarkStart w:id="31" w:name="_Hlk166578876"/>
      <w:r w:rsidR="00B25D32" w:rsidRPr="00B25D32">
        <w:rPr>
          <w:rFonts w:cs="Times New Roman"/>
          <w:color w:val="212121"/>
          <w:shd w:val="clear" w:color="auto" w:fill="FFFFFF"/>
          <w:lang w:val="id-ID"/>
        </w:rPr>
        <w:t xml:space="preserve">oleh </w:t>
      </w:r>
      <w:bookmarkEnd w:id="31"/>
      <w:proofErr w:type="spellStart"/>
      <w:r w:rsidR="00B25D32" w:rsidRPr="009E2065">
        <w:rPr>
          <w:rStyle w:val="15"/>
          <w:rFonts w:ascii="Times New Roman" w:hAnsi="Times New Roman" w:cs="Times New Roman"/>
          <w:color w:val="212121"/>
          <w:shd w:val="clear" w:color="auto" w:fill="FFFFFF"/>
          <w:lang w:val="id-ID"/>
        </w:rPr>
        <w:t>Mycobacterium</w:t>
      </w:r>
      <w:proofErr w:type="spellEnd"/>
      <w:r w:rsidR="00B25D32" w:rsidRPr="009E2065">
        <w:rPr>
          <w:rStyle w:val="15"/>
          <w:rFonts w:ascii="Times New Roman" w:hAnsi="Times New Roman" w:cs="Times New Roman"/>
          <w:color w:val="212121"/>
          <w:shd w:val="clear" w:color="auto" w:fill="FFFFFF"/>
          <w:lang w:val="id-ID"/>
        </w:rPr>
        <w:t xml:space="preserve"> </w:t>
      </w:r>
      <w:r w:rsidRPr="009E2065">
        <w:rPr>
          <w:rStyle w:val="15"/>
          <w:rFonts w:ascii="Times New Roman" w:hAnsi="Times New Roman" w:cs="Times New Roman"/>
          <w:i w:val="0"/>
          <w:iCs w:val="0"/>
          <w:color w:val="212121"/>
          <w:shd w:val="clear" w:color="auto" w:fill="FFFFFF"/>
          <w:lang w:val="id-ID"/>
        </w:rPr>
        <w:t>Tuberkulosis</w:t>
      </w:r>
      <w:r w:rsidR="00B25D32" w:rsidRPr="009E2065">
        <w:rPr>
          <w:rFonts w:cs="Times New Roman"/>
          <w:color w:val="212121"/>
          <w:shd w:val="clear" w:color="auto" w:fill="FFFFFF"/>
          <w:lang w:val="id-ID"/>
        </w:rPr>
        <w:t xml:space="preserve"> </w:t>
      </w:r>
      <w:r w:rsidR="00B25D32" w:rsidRPr="00B25D32">
        <w:rPr>
          <w:rFonts w:cs="Times New Roman"/>
          <w:color w:val="212121"/>
          <w:shd w:val="clear" w:color="auto" w:fill="FFFFFF"/>
          <w:lang w:val="id-ID"/>
        </w:rPr>
        <w:t xml:space="preserve">berbentuk basil tuberkel masih menjadi masalah kesehatan masyarakat yang utama secara global </w:t>
      </w:r>
      <w:r w:rsidR="00B25D32" w:rsidRPr="005D33C2">
        <w:rPr>
          <w:rFonts w:cs="Times New Roman"/>
          <w:szCs w:val="24"/>
        </w:rPr>
        <w:fldChar w:fldCharType="begin" w:fldLock="1"/>
      </w:r>
      <w:r w:rsidR="00B25D32" w:rsidRPr="005D33C2">
        <w:rPr>
          <w:rFonts w:cs="Times New Roman"/>
          <w:szCs w:val="24"/>
          <w:lang w:val="id-ID"/>
        </w:rPr>
        <w:instrText>ADDIN CSL_CITATION {"citationItems":[{"id":"ITEM-1","itemData":{"abstract":"Tuberkulosis (TBC) masih merupakan suatu penyakit menular yang angka kejadiannya masih tinggi. adapun penyebabnya adalah bakteri Mycobacterium tuberculosis yang penularannya melalui droplet udara. Upaya pencegahan penyakit TB pada era new normal dipengaruhi oleh perilaku begitu juga pengetahuan dan sikap yang positif yang harus terus dilakukan agar mata rantai penularan dapat diputuskan dan pengendalian infeksi yang baik. Penelitian ini bertujuan untuk mendapatkan informasi terkait hubungan sikap dan pengetahuan dengan perilaku upaya pencegahan penularan penyakit TBC selama new normal Covid 19. Jenis penelitian ini menggunakan penelitian survei analitik dengan rancangan Cross sectional. Untuk sampel digunakan teknik samping purposive sampling sebanyak 60 responden, yang memenuhi kriteri inklusi dan eksulisi. Instrument yang digunakan adalah kuesioner yang dilaksanakan bulan juli-september 2022. Hasil penelitian tentang hubungan pengetahuan, sikap dengan perilaku menunjukkan tidak adanya hubungan. yang mana dibuktikan dengan nilai p value &gt; 0,05. Hasil analisa data bisa disimpulkan bahwa sangat perilaku seseorang dipengaruhi oleh pengetahuan dan sikap. Pengetahuan yang baik berasal dari informasi yang di terima dari sumber yang tepat sehingga semakin banyak menerima informasi maka dari itu sikap seseorang bisa lebih positif merangsang seseorang untuk menunjukkan perilaku yang lebih positif","author":[{"dropping-particle":"","family":"Making","given":"Maria Agustina","non-dropping-particle":"","parse-names":false,"suffix":""},{"dropping-particle":"","family":"Banhae","given":"Yulianti Kristiani","non-dropping-particle":"","parse-names":false,"suffix":""},{"dropping-particle":"","family":"Aty","given":"Maria Yoani Vivi Bita","non-dropping-particle":"","parse-names":false,"suffix":""},{"dropping-particle":"","family":"Mau","given":"Yohanes","non-dropping-particle":"","parse-names":false,"suffix":""},{"dropping-particle":"","family":"Abanit","given":"","non-dropping-particle":"","parse-names":false,"suffix":""},{"dropping-particle":"","family":"Selasa","given":"Pius","non-dropping-particle":"","parse-names":false,"suffix":""},{"dropping-particle":"","family":"Israfil","given":"","non-dropping-particle":"","parse-names":false,"suffix":""}],"container-title":"Jurnal Penelitian Perawat Profesional","id":"ITEM-1","issue":"1","issued":{"date-parts":[["2023"]]},"page":"43-50","title":"Analisa Faktor Pengetahuan Dan Sikap Dengan Perilaku Pencegahan Tb Paru Pada Kontak Serumah Selama Era New Normal Covid 19","type":"article-journal","volume":"5"},"uris":["http://www.mendeley.com/documents/?uuid=14d1874b-00b2-48e9-a773-22e18d766d8a","http://www.mendeley.com/documents/?uuid=8ac3e806-c82c-43dc-bbb3-7ad50d788d74"]}],"mendeley":{"formattedCitation":"(Making et al., 2023)","plainTextFormattedCitation":"(Making et al., 2023)","previouslyFormattedCitation":"(Making et al., 2023)"},"properties":{"noteIndex":0},"schema":"https://github.com/citation-style-language/schema/raw/master/csl-citation.json"}</w:instrText>
      </w:r>
      <w:r w:rsidR="00B25D32" w:rsidRPr="005D33C2">
        <w:rPr>
          <w:rFonts w:cs="Times New Roman"/>
          <w:szCs w:val="24"/>
        </w:rPr>
        <w:fldChar w:fldCharType="separate"/>
      </w:r>
      <w:r w:rsidR="00B25D32" w:rsidRPr="00A90221">
        <w:rPr>
          <w:rFonts w:cs="Times New Roman"/>
          <w:noProof/>
          <w:szCs w:val="24"/>
          <w:lang w:val="id-ID"/>
        </w:rPr>
        <w:t>(Making et al., 2023)</w:t>
      </w:r>
      <w:r w:rsidR="00B25D32" w:rsidRPr="005D33C2">
        <w:rPr>
          <w:rFonts w:cs="Times New Roman"/>
          <w:szCs w:val="24"/>
        </w:rPr>
        <w:fldChar w:fldCharType="end"/>
      </w:r>
      <w:r w:rsidR="00B25D32" w:rsidRPr="00D96635">
        <w:rPr>
          <w:rFonts w:cs="Times New Roman"/>
          <w:color w:val="212121"/>
          <w:shd w:val="clear" w:color="auto" w:fill="FFFFFF"/>
          <w:lang w:val="id-ID"/>
        </w:rPr>
        <w:t xml:space="preserve">. Beban global akibat TBC masih sangat tinggi yang disebabkan oleh keterlambatan dalam diagnosis, deteksi kasus, dan pencarian pengobatan serta rendahnya kepatuhan pengobatan </w:t>
      </w:r>
      <w:r w:rsidR="00B25D32" w:rsidRPr="005D33C2">
        <w:rPr>
          <w:rFonts w:cs="Times New Roman"/>
          <w:szCs w:val="24"/>
          <w:lang w:val="id-ID"/>
        </w:rPr>
        <w:fldChar w:fldCharType="begin" w:fldLock="1"/>
      </w:r>
      <w:r w:rsidR="00B25D32" w:rsidRPr="005D33C2">
        <w:rPr>
          <w:rFonts w:cs="Times New Roman"/>
          <w:szCs w:val="24"/>
          <w:lang w:val="id-ID"/>
        </w:rPr>
        <w:instrText>ADDIN CSL_CITATION {"citationItems":[{"id":"ITEM-1","itemData":{"DOI":"10.53801/jmn.v1i4.68","ISSN":"2807-1905","abstract":"Pendahuluan: Bersihan jalan napas tidak efektif ialah salah satu gangguan sistem pernafasan, dimana saluran pernafasan mengalami penyempitan akibat adanya benda asing di jalan nafas juga adanya sputum yang tertahan sehingga dapat menghambat suplai oksigen yang masuk pada saluran pernafasan dan jalan nafas tidak paten. Hal ini dimanifestasikan adanya batuk, peningkatan sputum, suara nafas tambahan, nyeri saat bernafas, sulit bicara, bentuk dada ortopnea, pasien gelisah, terdapat sianosis, perubahan dalam bernafas. Tujuan: Penelitian ini bertujuan untuk mendeskripsikan asuhan keperawatan dari tahap pengkajian hingga evaluasi keperawatan pada pasien TB Paru. Metode: Penelitian ini adalah deskriptif melalui studi kasus pada pasien Ny. T dengan gangguan kebutuhan dasar oksigenasi bersihan jalan nafas tidak efektif dengan diagnosa medis TB Paru selama 3 hari di ruang Edelweis Bawah RSUD Kardinah Tegal. Peneliti dalam mengumpulkan data melalui tahapan proses anamnesis, pengamatan, phsysical assessment, dan dokumentasi. Hasil: Penelitian ini menunjukkan adanya perkembangan kondisi pasien dari sebelum dan sesudah diberikan implementasi ditandai dengan frekuensi nafas 24x/menit, sesak nafas berkurang, batuk berkurang dan dahak bisa dikeluarkan. Kesimpulan: Masalah keperawatan bersihan jalan nafas tidak efektif dapat teratasi pada hari ke-3 dengan tindakan keperawatan meliputi pemantauan nafas pasien, pemantauan sekret pasien, pemberian oksigen nasal kanul 6 lpm, memposisikan semi fowler, memberikan minuman hangat, mengajarkan batuk efektif, kolaborasi pemberian terapi nebulizer combivent 2,5 ml.","author":[{"dropping-particle":"","family":"Novitasari","given":"Dwi","non-dropping-particle":"","parse-names":false,"suffix":""},{"dropping-particle":"","family":"Abdurrosidi","given":"Absdurrosidi","non-dropping-particle":"","parse-names":false,"suffix":""}],"container-title":"Journal of Management Nursing","id":"ITEM-1","issue":"4","issued":{"date-parts":[["2022"]]},"page":"125-132","title":"Asuhan Keperawatan Dengan Gangguan Oksigenasi Bersihan Jalan Nafas Tidak Efektif pada Pasien TB Paru","type":"article-journal","volume":"1"},"uris":["http://www.mendeley.com/documents/?uuid=49e2a58a-9885-49df-857a-9ba73b721dec","http://www.mendeley.com/documents/?uuid=bee47b92-d890-42dd-bf7d-a1ff08a45121"]}],"mendeley":{"formattedCitation":"(Novitasari &amp; Abdurrosidi, 2022)","plainTextFormattedCitation":"(Novitasari &amp; Abdurrosidi, 2022)","previouslyFormattedCitation":"(Novitasari &amp; Abdurrosidi, 2022)"},"properties":{"noteIndex":0},"schema":"https://github.com/citation-style-language/schema/raw/master/csl-citation.json"}</w:instrText>
      </w:r>
      <w:r w:rsidR="00B25D32" w:rsidRPr="005D33C2">
        <w:rPr>
          <w:rFonts w:cs="Times New Roman"/>
          <w:szCs w:val="24"/>
          <w:lang w:val="id-ID"/>
        </w:rPr>
        <w:fldChar w:fldCharType="separate"/>
      </w:r>
      <w:r w:rsidR="00B25D32" w:rsidRPr="005D33C2">
        <w:rPr>
          <w:rFonts w:cs="Times New Roman"/>
          <w:noProof/>
          <w:szCs w:val="24"/>
          <w:lang w:val="id-ID"/>
        </w:rPr>
        <w:t>(Novitasari &amp; Abdurrosidi, 2022)</w:t>
      </w:r>
      <w:r w:rsidR="00B25D32" w:rsidRPr="005D33C2">
        <w:rPr>
          <w:rFonts w:cs="Times New Roman"/>
          <w:szCs w:val="24"/>
          <w:lang w:val="id-ID"/>
        </w:rPr>
        <w:fldChar w:fldCharType="end"/>
      </w:r>
      <w:r w:rsidR="00B25D32" w:rsidRPr="00D96635">
        <w:rPr>
          <w:rFonts w:cs="Times New Roman"/>
          <w:color w:val="212121"/>
          <w:shd w:val="clear" w:color="auto" w:fill="FFFFFF"/>
          <w:lang w:val="id-ID"/>
        </w:rPr>
        <w:t xml:space="preserve">. </w:t>
      </w:r>
      <w:r w:rsidR="00B25D32" w:rsidRPr="00B25D32">
        <w:rPr>
          <w:rFonts w:cs="Times New Roman"/>
          <w:color w:val="212121"/>
          <w:shd w:val="clear" w:color="auto" w:fill="FFFFFF"/>
          <w:lang w:val="id-ID"/>
        </w:rPr>
        <w:t xml:space="preserve">Faktor-faktor tersebut berdampak negatif terhadap kesakitan dan kematian serta meningkatkan potensi penyebaran TBC ke orang lain. Terdapat ketergantungan yang berlebihan pada intervensi biomedis tanpa pertimbangan yang memadai terhadap lingkungan sosial, budaya, dan ekonomi orang yang terinfeksi dan masyarakat pada umumnya. Untuk mencapai penurunan kejadian dan prevalensi TBC yang diinginkan, pengetahuan, sikap, dan persepsi masyarakat terhadap TBC perlu dipahami. Hal ini dapat berkontribusi pada pengembangan dan implementasi program promosi kesehatan berbasis masyarakat yang efektif di </w:t>
      </w:r>
      <w:r w:rsidR="00B25D32" w:rsidRPr="00B25D32">
        <w:rPr>
          <w:rFonts w:cs="Times New Roman"/>
          <w:color w:val="212121"/>
          <w:shd w:val="clear" w:color="auto" w:fill="FFFFFF"/>
          <w:lang w:val="id-ID"/>
        </w:rPr>
        <w:lastRenderedPageBreak/>
        <w:t xml:space="preserve">banyak negara. Pemahaman teoritis yang lebih luas mengenai keyakinan dan kekhawatiran masyarakat mengenai TBC dapat memberikan informasi dan memperjelas persepsi dan kesalahpahaman yang ada serta meningkatkan pemahaman yang lebih baik tentang beratnya penyakit TBC. </w:t>
      </w:r>
    </w:p>
    <w:p w14:paraId="597AFEBB" w14:textId="4D158A56" w:rsidR="00B25D32" w:rsidRDefault="00B25D32" w:rsidP="00B25D32">
      <w:pPr>
        <w:spacing w:after="0" w:line="480" w:lineRule="auto"/>
        <w:ind w:firstLine="720"/>
        <w:jc w:val="both"/>
        <w:rPr>
          <w:rFonts w:cs="Times New Roman"/>
          <w:color w:val="212121"/>
          <w:shd w:val="clear" w:color="auto" w:fill="FFFFFF"/>
          <w:lang w:val="de-DE"/>
        </w:rPr>
      </w:pPr>
      <w:r w:rsidRPr="00B25D32">
        <w:rPr>
          <w:rFonts w:cs="Times New Roman"/>
          <w:color w:val="212121"/>
          <w:shd w:val="clear" w:color="auto" w:fill="FFFFFF"/>
          <w:lang w:val="id-ID"/>
        </w:rPr>
        <w:t xml:space="preserve">Pengobatan TBC </w:t>
      </w:r>
      <w:proofErr w:type="spellStart"/>
      <w:r w:rsidRPr="00B25D32">
        <w:rPr>
          <w:rFonts w:cs="Times New Roman"/>
          <w:color w:val="212121"/>
          <w:shd w:val="clear" w:color="auto" w:fill="FFFFFF"/>
          <w:lang w:val="id-ID"/>
        </w:rPr>
        <w:t>memperlukan</w:t>
      </w:r>
      <w:proofErr w:type="spellEnd"/>
      <w:r w:rsidRPr="00B25D32">
        <w:rPr>
          <w:rFonts w:cs="Times New Roman"/>
          <w:color w:val="212121"/>
          <w:shd w:val="clear" w:color="auto" w:fill="FFFFFF"/>
          <w:lang w:val="id-ID"/>
        </w:rPr>
        <w:t xml:space="preserve"> waktu yang lama sekitar 6 bulan dengan berbagai </w:t>
      </w:r>
      <w:proofErr w:type="spellStart"/>
      <w:r w:rsidRPr="00B25D32">
        <w:rPr>
          <w:rFonts w:cs="Times New Roman"/>
          <w:color w:val="212121"/>
          <w:shd w:val="clear" w:color="auto" w:fill="FFFFFF"/>
          <w:lang w:val="id-ID"/>
        </w:rPr>
        <w:t>treatment</w:t>
      </w:r>
      <w:proofErr w:type="spellEnd"/>
      <w:r w:rsidRPr="00B25D32">
        <w:rPr>
          <w:rFonts w:cs="Times New Roman"/>
          <w:color w:val="212121"/>
          <w:shd w:val="clear" w:color="auto" w:fill="FFFFFF"/>
          <w:lang w:val="id-ID"/>
        </w:rPr>
        <w:t xml:space="preserve"> </w:t>
      </w:r>
      <w:r>
        <w:rPr>
          <w:rFonts w:cs="Times New Roman"/>
          <w:color w:val="000000"/>
          <w:lang w:val="de-DE"/>
        </w:rPr>
        <w:fldChar w:fldCharType="begin" w:fldLock="1"/>
      </w:r>
      <w:r w:rsidRPr="00B25D32">
        <w:rPr>
          <w:rFonts w:cs="Times New Roman"/>
          <w:color w:val="000000"/>
          <w:lang w:val="id-ID"/>
        </w:rPr>
        <w:instrText>ADDIN CSL_CITATION {"citationItems":[{"id":"ITEM-1","itemData":{"abstract":"Tuberculosis is an infectious disease caused by the bacteria Mycobacterium tuberculosis. Indonesia is one of the five countries with the highest incidence of tuberculosis cases in the world. Tuberculosis is still a public health problem that causes high morbidity, disability, and death, so it is necessary to make efforts to overcome it. One of the ways to treat tuberculosis is to take the form of both pharmacological and non-pharmacological therapy. The purpose of this paper to determine tuberculosis therapy. The method used is literature research by searching for the words tuberculosis, management, treatment, and Mycobacterium tuberculosis in Google Scholar and Pubmed. Searching the literature from both national and international journals then summarizes the discussion topics and compares the results presented in the articles. From a review of the existing literature, tuberculosis therapies include isoniazid (INH), rifampicin (R), pyrazinamide (Z), ethambutol (E) and streptomish (S). Therapy is tailored to the patient's condition, drug resistance, medication history, and age.","author":[{"dropping-particle":"","family":"Sari","given":"M.","non-dropping-particle":"","parse-names":false,"suffix":""}],"container-title":"Jurnal Medika Hutama","id":"ITEM-1","issue":"01","issued":{"date-parts":[["2021"]]},"page":"1571-1575","title":"Terapi Tuberkulosis","type":"article-journal","volume":"03"},"uris":["http://www.mendeley.com/documents/?uuid=57415360-b3b0-4aeb-b7f2-161c2cfb0ca7"]}],"mendeley":{"formattedCitation":"(Sari, 2021)","plainTextFormattedCitation":"(Sari, 2021)","previouslyFormattedCitation":"(Sari, 2021)"},"properties":{"noteIndex":0},"schema":"https://github.com/citation-style-language/schema/raw/master/csl-citation.json"}</w:instrText>
      </w:r>
      <w:r>
        <w:rPr>
          <w:rFonts w:cs="Times New Roman"/>
          <w:color w:val="000000"/>
          <w:lang w:val="de-DE"/>
        </w:rPr>
        <w:fldChar w:fldCharType="separate"/>
      </w:r>
      <w:r w:rsidRPr="00B25D32">
        <w:rPr>
          <w:rFonts w:cs="Times New Roman"/>
          <w:noProof/>
          <w:color w:val="000000"/>
          <w:lang w:val="id-ID"/>
        </w:rPr>
        <w:t>(Sari, 2021)</w:t>
      </w:r>
      <w:r>
        <w:rPr>
          <w:rFonts w:cs="Times New Roman"/>
          <w:color w:val="000000"/>
          <w:lang w:val="de-DE"/>
        </w:rPr>
        <w:fldChar w:fldCharType="end"/>
      </w:r>
      <w:r w:rsidRPr="00B25D32">
        <w:rPr>
          <w:rFonts w:cs="Times New Roman"/>
          <w:color w:val="212121"/>
          <w:shd w:val="clear" w:color="auto" w:fill="FFFFFF"/>
          <w:lang w:val="id-ID"/>
        </w:rPr>
        <w:t xml:space="preserve">. Hal ini menyebabkan pasien TBC merasakan sedih, terasingkan dan putus asa. </w:t>
      </w:r>
      <w:r w:rsidRPr="006B1D8D">
        <w:rPr>
          <w:rFonts w:cs="Times New Roman"/>
          <w:color w:val="212121"/>
          <w:shd w:val="clear" w:color="auto" w:fill="FFFFFF"/>
          <w:lang w:val="de-DE"/>
        </w:rPr>
        <w:t xml:space="preserve">Sehingga, pasien TBC perlu dukungan dari segala lini baik </w:t>
      </w:r>
      <w:r>
        <w:rPr>
          <w:rFonts w:cs="Times New Roman"/>
          <w:color w:val="212121"/>
          <w:shd w:val="clear" w:color="auto" w:fill="FFFFFF"/>
          <w:lang w:val="de-DE"/>
        </w:rPr>
        <w:t xml:space="preserve">individu, keluarga, dan tenaga medis. </w:t>
      </w:r>
      <w:r w:rsidRPr="006B1D8D">
        <w:rPr>
          <w:rFonts w:cs="Times New Roman"/>
          <w:color w:val="212121"/>
          <w:shd w:val="clear" w:color="auto" w:fill="FFFFFF"/>
        </w:rPr>
        <w:t xml:space="preserve">Pendidikan dan </w:t>
      </w:r>
      <w:proofErr w:type="spellStart"/>
      <w:r w:rsidRPr="006B1D8D">
        <w:rPr>
          <w:rFonts w:cs="Times New Roman"/>
          <w:color w:val="212121"/>
          <w:shd w:val="clear" w:color="auto" w:fill="FFFFFF"/>
        </w:rPr>
        <w:t>pemberian</w:t>
      </w:r>
      <w:proofErr w:type="spellEnd"/>
      <w:r w:rsidRPr="006B1D8D">
        <w:rPr>
          <w:rFonts w:cs="Times New Roman"/>
          <w:color w:val="212121"/>
          <w:shd w:val="clear" w:color="auto" w:fill="FFFFFF"/>
        </w:rPr>
        <w:t xml:space="preserve"> </w:t>
      </w:r>
      <w:proofErr w:type="spellStart"/>
      <w:r w:rsidRPr="006B1D8D">
        <w:rPr>
          <w:rFonts w:cs="Times New Roman"/>
          <w:color w:val="212121"/>
          <w:shd w:val="clear" w:color="auto" w:fill="FFFFFF"/>
        </w:rPr>
        <w:t>informasi</w:t>
      </w:r>
      <w:proofErr w:type="spellEnd"/>
      <w:r w:rsidRPr="006B1D8D">
        <w:rPr>
          <w:rFonts w:cs="Times New Roman"/>
          <w:color w:val="212121"/>
          <w:shd w:val="clear" w:color="auto" w:fill="FFFFFF"/>
        </w:rPr>
        <w:t xml:space="preserve"> </w:t>
      </w:r>
      <w:proofErr w:type="spellStart"/>
      <w:r w:rsidRPr="006B1D8D">
        <w:rPr>
          <w:rFonts w:cs="Times New Roman"/>
          <w:color w:val="212121"/>
          <w:shd w:val="clear" w:color="auto" w:fill="FFFFFF"/>
        </w:rPr>
        <w:t>terkait</w:t>
      </w:r>
      <w:proofErr w:type="spellEnd"/>
      <w:r w:rsidRPr="006B1D8D">
        <w:rPr>
          <w:rFonts w:cs="Times New Roman"/>
          <w:color w:val="212121"/>
          <w:shd w:val="clear" w:color="auto" w:fill="FFFFFF"/>
        </w:rPr>
        <w:t xml:space="preserve"> TBC </w:t>
      </w:r>
      <w:proofErr w:type="spellStart"/>
      <w:r w:rsidRPr="006B1D8D">
        <w:rPr>
          <w:rFonts w:cs="Times New Roman"/>
          <w:color w:val="212121"/>
          <w:shd w:val="clear" w:color="auto" w:fill="FFFFFF"/>
        </w:rPr>
        <w:t>secara</w:t>
      </w:r>
      <w:proofErr w:type="spellEnd"/>
      <w:r w:rsidRPr="006B1D8D">
        <w:rPr>
          <w:rFonts w:cs="Times New Roman"/>
          <w:color w:val="212121"/>
          <w:shd w:val="clear" w:color="auto" w:fill="FFFFFF"/>
        </w:rPr>
        <w:t xml:space="preserve"> </w:t>
      </w:r>
      <w:proofErr w:type="spellStart"/>
      <w:r w:rsidRPr="006B1D8D">
        <w:rPr>
          <w:rFonts w:cs="Times New Roman"/>
          <w:color w:val="212121"/>
          <w:shd w:val="clear" w:color="auto" w:fill="FFFFFF"/>
        </w:rPr>
        <w:t>preventif</w:t>
      </w:r>
      <w:proofErr w:type="spellEnd"/>
      <w:r w:rsidRPr="006B1D8D">
        <w:rPr>
          <w:rFonts w:cs="Times New Roman"/>
          <w:color w:val="212121"/>
          <w:shd w:val="clear" w:color="auto" w:fill="FFFFFF"/>
        </w:rPr>
        <w:t xml:space="preserve"> dan </w:t>
      </w:r>
      <w:proofErr w:type="spellStart"/>
      <w:r w:rsidRPr="006B1D8D">
        <w:rPr>
          <w:rFonts w:cs="Times New Roman"/>
          <w:color w:val="212121"/>
          <w:shd w:val="clear" w:color="auto" w:fill="FFFFFF"/>
        </w:rPr>
        <w:t>rehabilitas</w:t>
      </w:r>
      <w:proofErr w:type="spellEnd"/>
      <w:r w:rsidRPr="006B1D8D">
        <w:rPr>
          <w:rFonts w:cs="Times New Roman"/>
          <w:color w:val="212121"/>
          <w:shd w:val="clear" w:color="auto" w:fill="FFFFFF"/>
        </w:rPr>
        <w:t xml:space="preserve"> </w:t>
      </w:r>
      <w:proofErr w:type="spellStart"/>
      <w:r w:rsidRPr="006B1D8D">
        <w:rPr>
          <w:rFonts w:cs="Times New Roman"/>
          <w:color w:val="212121"/>
          <w:shd w:val="clear" w:color="auto" w:fill="FFFFFF"/>
        </w:rPr>
        <w:t>telah</w:t>
      </w:r>
      <w:proofErr w:type="spellEnd"/>
      <w:r w:rsidRPr="006B1D8D">
        <w:rPr>
          <w:rFonts w:cs="Times New Roman"/>
          <w:color w:val="212121"/>
          <w:shd w:val="clear" w:color="auto" w:fill="FFFFFF"/>
        </w:rPr>
        <w:t xml:space="preserve"> </w:t>
      </w:r>
      <w:proofErr w:type="spellStart"/>
      <w:r w:rsidRPr="006B1D8D">
        <w:rPr>
          <w:rFonts w:cs="Times New Roman"/>
          <w:color w:val="212121"/>
          <w:shd w:val="clear" w:color="auto" w:fill="FFFFFF"/>
        </w:rPr>
        <w:t>dilakukan</w:t>
      </w:r>
      <w:proofErr w:type="spellEnd"/>
      <w:r w:rsidRPr="006B1D8D">
        <w:rPr>
          <w:rFonts w:cs="Times New Roman"/>
          <w:color w:val="212121"/>
          <w:shd w:val="clear" w:color="auto" w:fill="FFFFFF"/>
        </w:rPr>
        <w:t xml:space="preserve"> pada </w:t>
      </w:r>
      <w:proofErr w:type="spellStart"/>
      <w:r w:rsidRPr="006B1D8D">
        <w:rPr>
          <w:rFonts w:cs="Times New Roman"/>
          <w:color w:val="212121"/>
          <w:shd w:val="clear" w:color="auto" w:fill="FFFFFF"/>
        </w:rPr>
        <w:t>tatana</w:t>
      </w:r>
      <w:proofErr w:type="spellEnd"/>
      <w:r w:rsidRPr="006B1D8D">
        <w:rPr>
          <w:rFonts w:cs="Times New Roman"/>
          <w:color w:val="212121"/>
          <w:shd w:val="clear" w:color="auto" w:fill="FFFFFF"/>
        </w:rPr>
        <w:t xml:space="preserve"> </w:t>
      </w:r>
      <w:proofErr w:type="spellStart"/>
      <w:r w:rsidRPr="006B1D8D">
        <w:rPr>
          <w:rFonts w:cs="Times New Roman"/>
          <w:color w:val="212121"/>
          <w:shd w:val="clear" w:color="auto" w:fill="FFFFFF"/>
        </w:rPr>
        <w:t>pelay</w:t>
      </w:r>
      <w:r>
        <w:rPr>
          <w:rFonts w:cs="Times New Roman"/>
          <w:color w:val="212121"/>
          <w:shd w:val="clear" w:color="auto" w:fill="FFFFFF"/>
        </w:rPr>
        <w:t>ana</w:t>
      </w:r>
      <w:proofErr w:type="spellEnd"/>
      <w:r>
        <w:rPr>
          <w:rFonts w:cs="Times New Roman"/>
          <w:color w:val="212121"/>
          <w:shd w:val="clear" w:color="auto" w:fill="FFFFFF"/>
        </w:rPr>
        <w:t xml:space="preserve"> primer </w:t>
      </w:r>
      <w:proofErr w:type="spellStart"/>
      <w:r>
        <w:rPr>
          <w:rFonts w:cs="Times New Roman"/>
          <w:color w:val="212121"/>
          <w:shd w:val="clear" w:color="auto" w:fill="FFFFFF"/>
        </w:rPr>
        <w:t>seperti</w:t>
      </w:r>
      <w:proofErr w:type="spellEnd"/>
      <w:r>
        <w:rPr>
          <w:rFonts w:cs="Times New Roman"/>
          <w:color w:val="212121"/>
          <w:shd w:val="clear" w:color="auto" w:fill="FFFFFF"/>
        </w:rPr>
        <w:t xml:space="preserve"> </w:t>
      </w:r>
      <w:proofErr w:type="spellStart"/>
      <w:r>
        <w:rPr>
          <w:rFonts w:cs="Times New Roman"/>
          <w:color w:val="212121"/>
          <w:shd w:val="clear" w:color="auto" w:fill="FFFFFF"/>
        </w:rPr>
        <w:t>puskesmas</w:t>
      </w:r>
      <w:proofErr w:type="spellEnd"/>
      <w:r>
        <w:rPr>
          <w:rFonts w:cs="Times New Roman"/>
          <w:color w:val="212121"/>
          <w:shd w:val="clear" w:color="auto" w:fill="FFFFFF"/>
        </w:rPr>
        <w:t xml:space="preserve"> </w:t>
      </w:r>
      <w:r>
        <w:rPr>
          <w:rFonts w:cs="Times New Roman"/>
          <w:color w:val="212121"/>
          <w:shd w:val="clear" w:color="auto" w:fill="FFFFFF"/>
        </w:rPr>
        <w:fldChar w:fldCharType="begin" w:fldLock="1"/>
      </w:r>
      <w:r>
        <w:rPr>
          <w:rFonts w:cs="Times New Roman"/>
          <w:color w:val="212121"/>
          <w:shd w:val="clear" w:color="auto" w:fill="FFFFFF"/>
        </w:rPr>
        <w:instrText>ADDIN CSL_CITATION {"citationItems":[{"id":"ITEM-1","itemData":{"DOI":"10.33024/jdk.v9i3.3205","ISSN":"23016604","abstract":"Cakupan Case Detection Rate tuberkulosis Kota Semarang terus mengalami peningkatan. Tingginya angka kasus tuberkulosis di Kota Semarang dapat disebabkan oleh rendahnya health literacy. Literasi kesehatan adalah kemampuan seorang individu untuk memperoleh, memproses dan memahami informasi kesehatan dasar dan layanan yang dibutuhkan untuk meningkatkan status kesehatan sesuai dengan yang diharapkan. Terdapat korelasi yang kuat antara health literacy yang rendah dengan penggunaan layanan kesehatan yang tidak efisien dan merugikan status kesehatan. Petugas puskesmas merupakan stakeholder yang berperan penting dalam memberikan pemahaman optimal terkait health literacy. Tujuan dari penelitian ini mengetahui keterkaitan akses informasi dengan status health literacy petugas puskesmas. Penelitian ini mengukur dua variabel demografi dan akses informasi tuberkulosis yang dikaitkan dengan health literacy petugas puskesmas. Design penelitian observasional dengan sampel penelitian adalah seluruh petugas di Puskesmas Bandarharjo yang berjumlah 52 orang.  Data diambil dengan wawancara menggunakan kuesioner dan dianalisis menggunakan chi-square untuk mengetahui hubungan masing-masing variabel. Sebanyak 75% responden adalah tenaga kesehatan. Sebagian besar responden (51.9%) memiliki lama kerja &lt;5 tahun. Tingkat health literacy petugas terkait dengan tuberkulosis masih kurang (65.4%). Sebanyak 98.1% responden sudah pernah mendapatkan informasi tentang tuberkulosis. Tidak ada hubungan antara jabatan, lama kerja dan akses informasi tuberkulosis dengan health literacy petugas di Puskesmas Bandarharjo.","author":[{"dropping-particle":"","family":"Anggraini","given":"Fitria Dewi Puspita","non-dropping-particle":"","parse-names":false,"suffix":""},{"dropping-particle":"","family":"Aryani","given":"Lenci","non-dropping-particle":"","parse-names":false,"suffix":""},{"dropping-particle":"","family":"Nurmandhani","given":"Ririn","non-dropping-particle":"","parse-names":false,"suffix":""}],"container-title":"Jurnal Dunia Kesmas","id":"ITEM-1","issue":"3","issued":{"date-parts":[["2020"]]},"page":"312-319","title":"Hubungan antara Akses Informasi Tuberculosis dengan Health Literacy Petugas Puskesmas Bandarharjo Semarang","type":"article-journal","volume":"9"},"uris":["http://www.mendeley.com/documents/?uuid=10ccefed-9acb-4b4e-a5eb-9b087af804bf"]}],"mendeley":{"formattedCitation":"(Anggraini et al., 2020)","plainTextFormattedCitation":"(Anggraini et al., 2020)","previouslyFormattedCitation":"(Anggraini et al., 2020)"},"properties":{"noteIndex":0},"schema":"https://github.com/citation-style-language/schema/raw/master/csl-citation.json"}</w:instrText>
      </w:r>
      <w:r>
        <w:rPr>
          <w:rFonts w:cs="Times New Roman"/>
          <w:color w:val="212121"/>
          <w:shd w:val="clear" w:color="auto" w:fill="FFFFFF"/>
        </w:rPr>
        <w:fldChar w:fldCharType="separate"/>
      </w:r>
      <w:r w:rsidRPr="006B1D8D">
        <w:rPr>
          <w:rFonts w:cs="Times New Roman"/>
          <w:noProof/>
          <w:color w:val="212121"/>
          <w:shd w:val="clear" w:color="auto" w:fill="FFFFFF"/>
        </w:rPr>
        <w:t>(Anggraini et al., 2020)</w:t>
      </w:r>
      <w:r>
        <w:rPr>
          <w:rFonts w:cs="Times New Roman"/>
          <w:color w:val="212121"/>
          <w:shd w:val="clear" w:color="auto" w:fill="FFFFFF"/>
        </w:rPr>
        <w:fldChar w:fldCharType="end"/>
      </w:r>
      <w:r>
        <w:rPr>
          <w:rFonts w:cs="Times New Roman"/>
          <w:color w:val="212121"/>
          <w:shd w:val="clear" w:color="auto" w:fill="FFFFFF"/>
        </w:rPr>
        <w:t xml:space="preserve">. </w:t>
      </w:r>
      <w:proofErr w:type="spellStart"/>
      <w:r w:rsidRPr="0044203C">
        <w:rPr>
          <w:rFonts w:cs="Times New Roman"/>
          <w:color w:val="212121"/>
          <w:shd w:val="clear" w:color="auto" w:fill="FFFFFF"/>
        </w:rPr>
        <w:t>Informasi</w:t>
      </w:r>
      <w:proofErr w:type="spellEnd"/>
      <w:r w:rsidRPr="0044203C">
        <w:rPr>
          <w:rFonts w:cs="Times New Roman"/>
          <w:color w:val="212121"/>
          <w:shd w:val="clear" w:color="auto" w:fill="FFFFFF"/>
        </w:rPr>
        <w:t xml:space="preserve"> </w:t>
      </w:r>
      <w:proofErr w:type="spellStart"/>
      <w:r w:rsidRPr="0044203C">
        <w:rPr>
          <w:rFonts w:cs="Times New Roman"/>
          <w:color w:val="212121"/>
          <w:shd w:val="clear" w:color="auto" w:fill="FFFFFF"/>
        </w:rPr>
        <w:t>terkait</w:t>
      </w:r>
      <w:proofErr w:type="spellEnd"/>
      <w:r w:rsidRPr="0044203C">
        <w:rPr>
          <w:rFonts w:cs="Times New Roman"/>
          <w:color w:val="212121"/>
          <w:shd w:val="clear" w:color="auto" w:fill="FFFFFF"/>
        </w:rPr>
        <w:t xml:space="preserve"> </w:t>
      </w:r>
      <w:proofErr w:type="spellStart"/>
      <w:r w:rsidRPr="0044203C">
        <w:rPr>
          <w:rFonts w:cs="Times New Roman"/>
          <w:color w:val="212121"/>
          <w:shd w:val="clear" w:color="auto" w:fill="FFFFFF"/>
        </w:rPr>
        <w:t>pengobatan</w:t>
      </w:r>
      <w:proofErr w:type="spellEnd"/>
      <w:r w:rsidRPr="0044203C">
        <w:rPr>
          <w:rFonts w:cs="Times New Roman"/>
          <w:color w:val="212121"/>
          <w:shd w:val="clear" w:color="auto" w:fill="FFFFFF"/>
        </w:rPr>
        <w:t xml:space="preserve"> TBC </w:t>
      </w:r>
      <w:proofErr w:type="spellStart"/>
      <w:r w:rsidRPr="0044203C">
        <w:rPr>
          <w:rFonts w:cs="Times New Roman"/>
          <w:color w:val="212121"/>
          <w:shd w:val="clear" w:color="auto" w:fill="FFFFFF"/>
        </w:rPr>
        <w:t>diterima</w:t>
      </w:r>
      <w:proofErr w:type="spellEnd"/>
      <w:r w:rsidRPr="0044203C">
        <w:rPr>
          <w:rFonts w:cs="Times New Roman"/>
          <w:color w:val="212121"/>
          <w:shd w:val="clear" w:color="auto" w:fill="FFFFFF"/>
        </w:rPr>
        <w:t xml:space="preserve"> oleh </w:t>
      </w:r>
      <w:proofErr w:type="spellStart"/>
      <w:r w:rsidRPr="0044203C">
        <w:rPr>
          <w:rFonts w:cs="Times New Roman"/>
          <w:color w:val="212121"/>
          <w:shd w:val="clear" w:color="auto" w:fill="FFFFFF"/>
        </w:rPr>
        <w:t>penderita</w:t>
      </w:r>
      <w:proofErr w:type="spellEnd"/>
      <w:r w:rsidRPr="0044203C">
        <w:rPr>
          <w:rFonts w:cs="Times New Roman"/>
          <w:color w:val="212121"/>
          <w:shd w:val="clear" w:color="auto" w:fill="FFFFFF"/>
        </w:rPr>
        <w:t xml:space="preserve"> </w:t>
      </w:r>
      <w:proofErr w:type="spellStart"/>
      <w:r w:rsidRPr="0044203C">
        <w:rPr>
          <w:rFonts w:cs="Times New Roman"/>
          <w:color w:val="212121"/>
          <w:shd w:val="clear" w:color="auto" w:fill="FFFFFF"/>
        </w:rPr>
        <w:t>mengalami</w:t>
      </w:r>
      <w:proofErr w:type="spellEnd"/>
      <w:r w:rsidRPr="0044203C">
        <w:rPr>
          <w:rFonts w:cs="Times New Roman"/>
          <w:color w:val="212121"/>
          <w:shd w:val="clear" w:color="auto" w:fill="FFFFFF"/>
        </w:rPr>
        <w:t xml:space="preserve"> </w:t>
      </w:r>
      <w:proofErr w:type="spellStart"/>
      <w:r w:rsidRPr="0044203C">
        <w:rPr>
          <w:rFonts w:cs="Times New Roman"/>
          <w:color w:val="212121"/>
          <w:shd w:val="clear" w:color="auto" w:fill="FFFFFF"/>
        </w:rPr>
        <w:t>kesalahpahaman</w:t>
      </w:r>
      <w:proofErr w:type="spellEnd"/>
      <w:r w:rsidRPr="0044203C">
        <w:rPr>
          <w:rFonts w:cs="Times New Roman"/>
          <w:color w:val="212121"/>
          <w:shd w:val="clear" w:color="auto" w:fill="FFFFFF"/>
        </w:rPr>
        <w:t xml:space="preserve"> </w:t>
      </w:r>
      <w:proofErr w:type="spellStart"/>
      <w:r w:rsidRPr="0044203C">
        <w:rPr>
          <w:rFonts w:cs="Times New Roman"/>
          <w:color w:val="212121"/>
          <w:shd w:val="clear" w:color="auto" w:fill="FFFFFF"/>
        </w:rPr>
        <w:t>akibat</w:t>
      </w:r>
      <w:proofErr w:type="spellEnd"/>
      <w:r w:rsidRPr="0044203C">
        <w:rPr>
          <w:rFonts w:cs="Times New Roman"/>
          <w:color w:val="212121"/>
          <w:shd w:val="clear" w:color="auto" w:fill="FFFFFF"/>
        </w:rPr>
        <w:t xml:space="preserve"> </w:t>
      </w:r>
      <w:proofErr w:type="spellStart"/>
      <w:r w:rsidRPr="0044203C">
        <w:rPr>
          <w:rFonts w:cs="Times New Roman"/>
          <w:color w:val="212121"/>
          <w:shd w:val="clear" w:color="auto" w:fill="FFFFFF"/>
        </w:rPr>
        <w:t>faktor</w:t>
      </w:r>
      <w:proofErr w:type="spellEnd"/>
      <w:r w:rsidRPr="0044203C">
        <w:rPr>
          <w:rFonts w:cs="Times New Roman"/>
          <w:color w:val="212121"/>
          <w:shd w:val="clear" w:color="auto" w:fill="FFFFFF"/>
        </w:rPr>
        <w:t xml:space="preserve"> </w:t>
      </w:r>
      <w:proofErr w:type="spellStart"/>
      <w:r w:rsidRPr="0044203C">
        <w:rPr>
          <w:rFonts w:cs="Times New Roman"/>
          <w:color w:val="212121"/>
          <w:shd w:val="clear" w:color="auto" w:fill="FFFFFF"/>
        </w:rPr>
        <w:t>dukunan</w:t>
      </w:r>
      <w:proofErr w:type="spellEnd"/>
      <w:r w:rsidRPr="0044203C">
        <w:rPr>
          <w:rFonts w:cs="Times New Roman"/>
          <w:color w:val="212121"/>
          <w:shd w:val="clear" w:color="auto" w:fill="FFFFFF"/>
        </w:rPr>
        <w:t xml:space="preserve"> </w:t>
      </w:r>
      <w:proofErr w:type="spellStart"/>
      <w:r w:rsidRPr="0044203C">
        <w:rPr>
          <w:rFonts w:cs="Times New Roman"/>
          <w:color w:val="212121"/>
          <w:shd w:val="clear" w:color="auto" w:fill="FFFFFF"/>
        </w:rPr>
        <w:t>sos</w:t>
      </w:r>
      <w:r>
        <w:rPr>
          <w:rFonts w:cs="Times New Roman"/>
          <w:color w:val="212121"/>
          <w:shd w:val="clear" w:color="auto" w:fill="FFFFFF"/>
        </w:rPr>
        <w:t>ial</w:t>
      </w:r>
      <w:proofErr w:type="spellEnd"/>
      <w:r>
        <w:rPr>
          <w:rFonts w:cs="Times New Roman"/>
          <w:color w:val="212121"/>
          <w:shd w:val="clear" w:color="auto" w:fill="FFFFFF"/>
        </w:rPr>
        <w:t xml:space="preserve">, </w:t>
      </w:r>
      <w:proofErr w:type="spellStart"/>
      <w:r>
        <w:rPr>
          <w:rFonts w:cs="Times New Roman"/>
          <w:color w:val="212121"/>
          <w:shd w:val="clear" w:color="auto" w:fill="FFFFFF"/>
        </w:rPr>
        <w:t>akses</w:t>
      </w:r>
      <w:proofErr w:type="spellEnd"/>
      <w:r>
        <w:rPr>
          <w:rFonts w:cs="Times New Roman"/>
          <w:color w:val="212121"/>
          <w:shd w:val="clear" w:color="auto" w:fill="FFFFFF"/>
        </w:rPr>
        <w:t xml:space="preserve"> </w:t>
      </w:r>
      <w:proofErr w:type="spellStart"/>
      <w:r>
        <w:rPr>
          <w:rFonts w:cs="Times New Roman"/>
          <w:color w:val="212121"/>
          <w:shd w:val="clear" w:color="auto" w:fill="FFFFFF"/>
        </w:rPr>
        <w:t>terhadap</w:t>
      </w:r>
      <w:proofErr w:type="spellEnd"/>
      <w:r>
        <w:rPr>
          <w:rFonts w:cs="Times New Roman"/>
          <w:color w:val="212121"/>
          <w:shd w:val="clear" w:color="auto" w:fill="FFFFFF"/>
        </w:rPr>
        <w:t xml:space="preserve"> </w:t>
      </w:r>
      <w:proofErr w:type="spellStart"/>
      <w:r>
        <w:rPr>
          <w:rFonts w:cs="Times New Roman"/>
          <w:color w:val="212121"/>
          <w:shd w:val="clear" w:color="auto" w:fill="FFFFFF"/>
        </w:rPr>
        <w:t>dianogisis</w:t>
      </w:r>
      <w:proofErr w:type="spellEnd"/>
      <w:r>
        <w:rPr>
          <w:rFonts w:cs="Times New Roman"/>
          <w:color w:val="212121"/>
          <w:shd w:val="clear" w:color="auto" w:fill="FFFFFF"/>
        </w:rPr>
        <w:t xml:space="preserve"> </w:t>
      </w:r>
      <w:proofErr w:type="spellStart"/>
      <w:r>
        <w:rPr>
          <w:rFonts w:cs="Times New Roman"/>
          <w:color w:val="212121"/>
          <w:shd w:val="clear" w:color="auto" w:fill="FFFFFF"/>
        </w:rPr>
        <w:t>tepat</w:t>
      </w:r>
      <w:proofErr w:type="spellEnd"/>
      <w:r>
        <w:rPr>
          <w:rFonts w:cs="Times New Roman"/>
          <w:color w:val="212121"/>
          <w:shd w:val="clear" w:color="auto" w:fill="FFFFFF"/>
        </w:rPr>
        <w:t xml:space="preserve"> </w:t>
      </w:r>
      <w:proofErr w:type="spellStart"/>
      <w:r>
        <w:rPr>
          <w:rFonts w:cs="Times New Roman"/>
          <w:color w:val="212121"/>
          <w:shd w:val="clear" w:color="auto" w:fill="FFFFFF"/>
        </w:rPr>
        <w:t>waktu</w:t>
      </w:r>
      <w:proofErr w:type="spellEnd"/>
      <w:r>
        <w:rPr>
          <w:rFonts w:cs="Times New Roman"/>
          <w:color w:val="212121"/>
          <w:shd w:val="clear" w:color="auto" w:fill="FFFFFF"/>
        </w:rPr>
        <w:t xml:space="preserve">, dan </w:t>
      </w:r>
      <w:proofErr w:type="spellStart"/>
      <w:r>
        <w:rPr>
          <w:rFonts w:cs="Times New Roman"/>
          <w:color w:val="212121"/>
          <w:shd w:val="clear" w:color="auto" w:fill="FFFFFF"/>
        </w:rPr>
        <w:t>fasilitas</w:t>
      </w:r>
      <w:proofErr w:type="spellEnd"/>
      <w:r>
        <w:rPr>
          <w:rFonts w:cs="Times New Roman"/>
          <w:color w:val="212121"/>
          <w:shd w:val="clear" w:color="auto" w:fill="FFFFFF"/>
        </w:rPr>
        <w:t xml:space="preserve"> </w:t>
      </w:r>
      <w:proofErr w:type="spellStart"/>
      <w:r>
        <w:rPr>
          <w:rFonts w:cs="Times New Roman"/>
          <w:color w:val="212121"/>
          <w:shd w:val="clear" w:color="auto" w:fill="FFFFFF"/>
        </w:rPr>
        <w:t>perawatan</w:t>
      </w:r>
      <w:proofErr w:type="spellEnd"/>
      <w:r>
        <w:rPr>
          <w:rFonts w:cs="Times New Roman"/>
          <w:color w:val="212121"/>
          <w:shd w:val="clear" w:color="auto" w:fill="FFFFFF"/>
        </w:rPr>
        <w:t xml:space="preserve">. </w:t>
      </w:r>
      <w:r>
        <w:rPr>
          <w:rFonts w:cs="Times New Roman"/>
          <w:color w:val="212121"/>
          <w:shd w:val="clear" w:color="auto" w:fill="FFFFFF"/>
          <w:lang w:val="id-ID"/>
        </w:rPr>
        <w:t xml:space="preserve">Apabila </w:t>
      </w:r>
      <w:r w:rsidRPr="00400E78">
        <w:rPr>
          <w:rFonts w:cs="Times New Roman"/>
          <w:color w:val="212121"/>
          <w:shd w:val="clear" w:color="auto" w:fill="FFFFFF"/>
          <w:lang w:val="id-ID"/>
        </w:rPr>
        <w:t>keyakinan diri (</w:t>
      </w:r>
      <w:proofErr w:type="spellStart"/>
      <w:r w:rsidRPr="00400E78">
        <w:rPr>
          <w:rFonts w:cs="Times New Roman"/>
          <w:i/>
          <w:iCs/>
          <w:color w:val="212121"/>
          <w:shd w:val="clear" w:color="auto" w:fill="FFFFFF"/>
          <w:lang w:val="id-ID"/>
        </w:rPr>
        <w:t>self-</w:t>
      </w:r>
      <w:r w:rsidR="00F716AC" w:rsidRPr="00F716AC">
        <w:rPr>
          <w:rFonts w:cs="Times New Roman"/>
          <w:i/>
          <w:iCs/>
          <w:color w:val="212121"/>
          <w:shd w:val="clear" w:color="auto" w:fill="FFFFFF"/>
          <w:lang w:val="id-ID"/>
        </w:rPr>
        <w:t>Efficacy</w:t>
      </w:r>
      <w:proofErr w:type="spellEnd"/>
      <w:r w:rsidRPr="00400E78">
        <w:rPr>
          <w:rFonts w:cs="Times New Roman"/>
          <w:color w:val="212121"/>
          <w:shd w:val="clear" w:color="auto" w:fill="FFFFFF"/>
          <w:lang w:val="id-ID"/>
        </w:rPr>
        <w:t xml:space="preserve">) yang salah terkait </w:t>
      </w:r>
      <w:r w:rsidRPr="00D6564E">
        <w:rPr>
          <w:rFonts w:cs="Times New Roman"/>
          <w:color w:val="000000"/>
          <w:lang w:val="id-ID"/>
        </w:rPr>
        <w:t>kesalahan informasi</w:t>
      </w:r>
      <w:r>
        <w:rPr>
          <w:rFonts w:cs="Times New Roman"/>
          <w:color w:val="000000"/>
          <w:lang w:val="id-ID"/>
        </w:rPr>
        <w:t xml:space="preserve"> yang diterima pasien dapat </w:t>
      </w:r>
      <w:r w:rsidRPr="00D6564E">
        <w:rPr>
          <w:rFonts w:cs="Times New Roman"/>
          <w:color w:val="000000"/>
          <w:lang w:val="id-ID"/>
        </w:rPr>
        <w:t xml:space="preserve">menimbulkan persepsi yang salah sehingga menurunkan </w:t>
      </w:r>
      <w:r>
        <w:rPr>
          <w:rFonts w:cs="Times New Roman"/>
          <w:color w:val="000000"/>
          <w:lang w:val="id-ID"/>
        </w:rPr>
        <w:t xml:space="preserve">ketahanan diri pasien TBC </w:t>
      </w:r>
      <w:r>
        <w:rPr>
          <w:rFonts w:cs="Times New Roman"/>
          <w:color w:val="212121"/>
          <w:shd w:val="clear" w:color="auto" w:fill="FFFFFF"/>
          <w:lang w:val="id-ID"/>
        </w:rPr>
        <w:fldChar w:fldCharType="begin" w:fldLock="1"/>
      </w:r>
      <w:r>
        <w:rPr>
          <w:rFonts w:cs="Times New Roman"/>
          <w:color w:val="212121"/>
          <w:shd w:val="clear" w:color="auto" w:fill="FFFFFF"/>
          <w:lang w:val="id-ID"/>
        </w:rPr>
        <w:instrText>ADDIN CSL_CITATION {"citationItems":[{"id":"ITEM-1","itemData":{"abstract":"Abstrak Kepatuhan merupakan ketaatan atau pasrah pada tujuan yang telah ditentukan. Salah satu faktor yang mempengaruhi kepatuhan ialah self efficacy. Self efficacy adalah persepsi diri atau keyakinan diri mengenai kemampuan melakukan tindakan yang dihaarapkan. Penelitian ini bertujuan untuk mengetahui hubungan self efficacy dengan kepatuhan minum obat pada pasien TB paru. Penelitian ini menggunakan study kuantitatif dengan desain cros sectional. Jumlah sampel penelitian ini adalah 45 orang yang diambil menggunakan teknik consecutive sampling. Alat pengumpulan data menggunakan kuesioner. Data dianalisis secara univariat meliputi umur, jenis kelamin, pekerjaan, pendidikan, self efficacy dan kepatuhan minum obat, dan bivariat dengan menggunakan uji statistik Kolmogorof Smirnov. Hasil penelitian menunjukkan sebanyak 22,2% orang berusia remaja akhir dan lansia akhir, 62,2% orang berjenis kelamin laki-laki, 40,0% orang dengan status tidak bekerja, 48,9% orang dengan pendidikan SM, Sebanyak 51,1% orang dengan self efficacy tinggi dan 75,6% orang dengan kepatuhan minum obat yang sedang. Terdapat hubungan yang signifikan antara self efficacy dengan kepatuhan minum obat pada pasien TB Paru Pvalue 0,042 (&lt;0,05). Bagi puskesmas diharapkan agar dapat melakukan promosi kesehatan terkait TB paru dalam melakukan pengobatan.","author":[{"dropping-particle":"","family":"Arzit","given":"Hafizil","non-dropping-particle":"","parse-names":false,"suffix":""},{"dropping-particle":"","family":"Asmiyanti","given":"","non-dropping-particle":"","parse-names":false,"suffix":""},{"dropping-particle":"","family":"Erianti","given":"Susi","non-dropping-particle":"","parse-names":false,"suffix":""}],"container-title":"Jurnal Medika Hutama","id":"ITEM-1","issue":"02","issued":{"date-parts":[["2021"]]},"page":"429-438","title":"Hubungan Self Efficacy Dengan Kepatuhan Minum Obat Pada Pasien TB Paru","type":"article-journal","volume":"2"},"uris":["http://www.mendeley.com/documents/?uuid=cd36a96c-15d4-4464-97e6-4a564fb5c43c"]}],"mendeley":{"formattedCitation":"(Arzit et al., 2021)","plainTextFormattedCitation":"(Arzit et al., 2021)","previouslyFormattedCitation":"(Arzit et al., 2021)"},"properties":{"noteIndex":0},"schema":"https://github.com/citation-style-language/schema/raw/master/csl-citation.json"}</w:instrText>
      </w:r>
      <w:r>
        <w:rPr>
          <w:rFonts w:cs="Times New Roman"/>
          <w:color w:val="212121"/>
          <w:shd w:val="clear" w:color="auto" w:fill="FFFFFF"/>
          <w:lang w:val="id-ID"/>
        </w:rPr>
        <w:fldChar w:fldCharType="separate"/>
      </w:r>
      <w:r w:rsidRPr="00F97976">
        <w:rPr>
          <w:rFonts w:cs="Times New Roman"/>
          <w:noProof/>
          <w:color w:val="212121"/>
          <w:shd w:val="clear" w:color="auto" w:fill="FFFFFF"/>
          <w:lang w:val="id-ID"/>
        </w:rPr>
        <w:t>(Arzit et al., 2021)</w:t>
      </w:r>
      <w:r>
        <w:rPr>
          <w:rFonts w:cs="Times New Roman"/>
          <w:color w:val="212121"/>
          <w:shd w:val="clear" w:color="auto" w:fill="FFFFFF"/>
          <w:lang w:val="id-ID"/>
        </w:rPr>
        <w:fldChar w:fldCharType="end"/>
      </w:r>
      <w:r w:rsidRPr="00400E78">
        <w:rPr>
          <w:rFonts w:cs="Times New Roman"/>
          <w:color w:val="212121"/>
          <w:shd w:val="clear" w:color="auto" w:fill="FFFFFF"/>
          <w:lang w:val="id-ID"/>
        </w:rPr>
        <w:t xml:space="preserve">. </w:t>
      </w:r>
      <w:r>
        <w:rPr>
          <w:rFonts w:cs="Times New Roman"/>
          <w:color w:val="212121"/>
          <w:shd w:val="clear" w:color="auto" w:fill="FFFFFF"/>
          <w:lang w:val="id-ID"/>
        </w:rPr>
        <w:t xml:space="preserve">Ketahanan diri memberikan pasien TBC </w:t>
      </w:r>
      <w:r w:rsidRPr="00D86B6A">
        <w:rPr>
          <w:rFonts w:cs="Times New Roman"/>
          <w:szCs w:val="24"/>
          <w:lang w:val="id"/>
        </w:rPr>
        <w:t xml:space="preserve">menghadapi </w:t>
      </w:r>
      <w:r>
        <w:rPr>
          <w:rFonts w:cs="Times New Roman"/>
          <w:szCs w:val="24"/>
          <w:lang w:val="id"/>
        </w:rPr>
        <w:t xml:space="preserve">dan mengambil keputusan terkait proses pengobatan </w:t>
      </w:r>
      <w:proofErr w:type="spellStart"/>
      <w:r>
        <w:rPr>
          <w:rFonts w:cs="Times New Roman"/>
          <w:szCs w:val="24"/>
          <w:lang w:val="id"/>
        </w:rPr>
        <w:t>treatment</w:t>
      </w:r>
      <w:proofErr w:type="spellEnd"/>
      <w:r>
        <w:rPr>
          <w:rFonts w:cs="Times New Roman"/>
          <w:szCs w:val="24"/>
          <w:lang w:val="id"/>
        </w:rPr>
        <w:t xml:space="preserve"> TBC yang membutuhkan waktu lama</w:t>
      </w:r>
      <w:r w:rsidRPr="00D86B6A">
        <w:rPr>
          <w:rFonts w:cs="Times New Roman"/>
          <w:szCs w:val="24"/>
          <w:lang w:val="id"/>
        </w:rPr>
        <w:t xml:space="preserve"> </w:t>
      </w:r>
      <w:r w:rsidRPr="001B44B6">
        <w:rPr>
          <w:rFonts w:cs="Times New Roman"/>
          <w:szCs w:val="24"/>
        </w:rPr>
        <w:fldChar w:fldCharType="begin" w:fldLock="1"/>
      </w:r>
      <w:r>
        <w:rPr>
          <w:rFonts w:cs="Times New Roman"/>
          <w:szCs w:val="24"/>
          <w:lang w:val="id"/>
        </w:rPr>
        <w:instrText>ADDIN CSL_CITATION {"citationItems":[{"id":"ITEM-1","itemData":{"DOI":"10.30872/psikoborneo.v11i2.10988","ISSN":"2477-2666","abstract":"Migrant students strive to achieve success with quality education. Some overseas students are afraid of facing difficulties, fear failure, and fear of not being able to adjust to existing associations, so they do not trust themselves and prefer to entrust others to overcome the challenges they face. Today's migrant students need resilience and high self-efficacy to adjust to changes in habits in a new environment. Resilience, Self-Efficacy, and Adversity Quotient are essential for individuals to develop the abilities that exist within overseas students. This study aimed to prove the correlation between Resilience and Self Efficacy with Adversity Quotient. Research subjects are active students of the Faculty of Psychology. The method used in this research is the quantitative method. Sampling using Purposive Random Sampling of as many as 205 subjects. Data were collected using measuring instruments in the form of a Self-Resilience scale, Self-Efficacy scale, and Adversity Quotient scale in the form of google form. Data analysis using multiple regression. The practical contribution given by the Resilience and Self Efficacy variables with Adversity Quotient is 30.4%, while other variables influence the remaining 69.6%. The results of data analysis show that Resilience and Self Efficacy play a role in increasing Adversity Quotient with a significant value of p=0.000 (0.001 &lt;0.05). The results showed that the higher the Resilience and Self Efficacy, the higher the level of Adversity Quotient.Mahasiswa perantau berusaha untuk menggapai kesuksesan dengan pendidikan yang berkualitas. Beberapa mahasiswa perantau takut menghadapi kesulitan sendiri, takut akan kegagalan, takut tidak mampu menyesuaikan pergaulan yang ada, sehingga tidak percaya diri dan lebih memilih mempercayakan orang lain untuk mengatasi tantangan yang dihadapi. Mahasiswa perantau saat ini membutuhkan Ketahanan Diri dan keyakinan diri yang tinggi untuk menyesuaikan perubahan kebiasaan dilingkungan baru. Ketahanan Diri, Self Efficacy, dan Adversity Quotient adalah hal yang penting bagi individu untuk mengembangkan kemampuan yang ada dalam diri mahasiswa perantau. Tujuan penelitian ini adalah untuk membuktikan korelasi antara Ketahanan Diri dan Self Efficacy dengan Adversity Quotient. Subjek penelitian Mahasiswa aktif Fakultas Psikologi. Metode yang digunakan dalam penelitian ini yaitu metode kuantitatif. Pengambilan sampel menggunakan Purposive Random Sampling sebanyak 205 subjek. Data dikumpulkan…","author":[{"dropping-particle":"","family":"Apriyani","given":"Yesi","non-dropping-particle":"","parse-names":false,"suffix":""},{"dropping-particle":"","family":"Uyun","given":"Muhamad","non-dropping-particle":"","parse-names":false,"suffix":""}],"container-title":"Psikoborneo: Jurnal Ilmiah Psikologi","id":"ITEM-1","issue":"2","issued":{"date-parts":[["2023"]]},"page":"162","title":"The Role of Self-Resilience and Self-Efficacy to Increase Adversity Quotient","type":"article-journal","volume":"11"},"uris":["http://www.mendeley.com/documents/?uuid=52a6e766-d3aa-452e-ae4f-12d91647ae1f"]}],"mendeley":{"formattedCitation":"(Apriyani &amp; Uyun, 2023)","plainTextFormattedCitation":"(Apriyani &amp; Uyun, 2023)","previouslyFormattedCitation":"(Apriyani &amp; Uyun, 2023)"},"properties":{"noteIndex":0},"schema":"https://github.com/citation-style-language/schema/raw/master/csl-citation.json"}</w:instrText>
      </w:r>
      <w:r w:rsidRPr="001B44B6">
        <w:rPr>
          <w:rFonts w:cs="Times New Roman"/>
          <w:szCs w:val="24"/>
        </w:rPr>
        <w:fldChar w:fldCharType="separate"/>
      </w:r>
      <w:r w:rsidRPr="00D86B6A">
        <w:rPr>
          <w:rFonts w:cs="Times New Roman"/>
          <w:noProof/>
          <w:szCs w:val="24"/>
          <w:lang w:val="id"/>
        </w:rPr>
        <w:t>(Apriyani &amp; Uyun, 2023)</w:t>
      </w:r>
      <w:r w:rsidRPr="001B44B6">
        <w:rPr>
          <w:rFonts w:cs="Times New Roman"/>
          <w:szCs w:val="24"/>
        </w:rPr>
        <w:fldChar w:fldCharType="end"/>
      </w:r>
      <w:r w:rsidRPr="00D86B6A">
        <w:rPr>
          <w:rFonts w:cs="Times New Roman"/>
          <w:szCs w:val="24"/>
          <w:lang w:val="id"/>
        </w:rPr>
        <w:t>.</w:t>
      </w:r>
    </w:p>
    <w:p w14:paraId="528142B7" w14:textId="77777777" w:rsidR="00B25D32" w:rsidRDefault="00B25D32" w:rsidP="00B25D32">
      <w:pPr>
        <w:spacing w:after="0" w:line="480" w:lineRule="auto"/>
        <w:ind w:firstLine="720"/>
        <w:jc w:val="both"/>
        <w:rPr>
          <w:rFonts w:cs="Times New Roman"/>
          <w:color w:val="212121"/>
          <w:shd w:val="clear" w:color="auto" w:fill="FFFFFF"/>
          <w:lang w:val="de-DE"/>
        </w:rPr>
      </w:pPr>
      <w:r w:rsidRPr="0044203C">
        <w:rPr>
          <w:rFonts w:cs="Times New Roman"/>
          <w:color w:val="000000"/>
          <w:lang w:val="de-DE"/>
        </w:rPr>
        <w:t xml:space="preserve">Menurut </w:t>
      </w:r>
      <w:r>
        <w:rPr>
          <w:rFonts w:cs="Times New Roman"/>
          <w:color w:val="000000"/>
          <w:lang w:val="de-DE"/>
        </w:rPr>
        <w:fldChar w:fldCharType="begin" w:fldLock="1"/>
      </w:r>
      <w:r w:rsidRPr="0044203C">
        <w:rPr>
          <w:rFonts w:cs="Times New Roman"/>
          <w:color w:val="000000"/>
          <w:lang w:val="de-DE"/>
        </w:rPr>
        <w:instrText>ADDIN CSL_CITATION {"citationItems":[{"id":"ITEM-1","itemData":{"abstract":"Tuberculosis is an infectious disease caused by the bacteria Mycobacterium tuberculosis. Indonesia is one of the five countries with the highest incidence of tuberculosis cases in the world. Tuberculosis is still a public health problem that causes high morbidity, disability, and death, so it is necessary to make efforts to overcome it. One of the ways to treat tuberculosis is to take the form of both pharmacological and non-pharmacological therapy. The purpose of this paper to determine tuberculosis therapy. The method used is literature research by searching for the words tuberculosis, management, treatment, and Mycobacterium tuberculosis in Google Scholar and Pubmed. Searching the literature from both national and international journals then summarizes the discussion topics and compares the results presented in the articles. From a review of the existing literature, tuberculosis therapies include isoniazid (INH), rifampicin (R), pyrazinamide (Z), ethambutol (E) and streptomish (S). Therapy is tailored to the patient's condition, drug resistance, medication history, and age.","author":[{"dropping-particle":"","family":"Sari","given":"M.","non-dropping-particle":"","parse-names":false,"suffix":""}],"container-title":"Jurnal Medika Hutama","id":"ITEM-1","issue":"01","issued":{"date-parts":[["2021"]]},"page":"1571-1575","title":"Terapi Tuberkulosis","type":"article-journal","volume":"03"},"uris":["http://www.mendeley.com/documents/?uuid=57415360-b3b0-4aeb-b7f2-161c2cfb0ca7"]}],"mendeley":{"formattedCitation":"(Sari, 2021)","plainTextFormattedCitation":"(Sari, 2021)","previouslyFormattedCitation":"(Sari, 2021)"},"properties":{"noteIndex":0},"schema":"https://github.com/citation-style-language/schema/raw/master/csl-citation.json"}</w:instrText>
      </w:r>
      <w:r>
        <w:rPr>
          <w:rFonts w:cs="Times New Roman"/>
          <w:color w:val="000000"/>
          <w:lang w:val="de-DE"/>
        </w:rPr>
        <w:fldChar w:fldCharType="separate"/>
      </w:r>
      <w:r w:rsidRPr="0044203C">
        <w:rPr>
          <w:rFonts w:cs="Times New Roman"/>
          <w:noProof/>
          <w:color w:val="000000"/>
          <w:lang w:val="de-DE"/>
        </w:rPr>
        <w:t>(Sari, 2021)</w:t>
      </w:r>
      <w:r>
        <w:rPr>
          <w:rFonts w:cs="Times New Roman"/>
          <w:color w:val="000000"/>
          <w:lang w:val="de-DE"/>
        </w:rPr>
        <w:fldChar w:fldCharType="end"/>
      </w:r>
      <w:r w:rsidRPr="0044203C">
        <w:rPr>
          <w:rFonts w:cs="Times New Roman"/>
          <w:color w:val="000000"/>
          <w:lang w:val="de-DE"/>
        </w:rPr>
        <w:t xml:space="preserve"> </w:t>
      </w:r>
      <w:r>
        <w:rPr>
          <w:rFonts w:cs="Times New Roman"/>
          <w:color w:val="000000"/>
          <w:lang w:val="de-DE"/>
        </w:rPr>
        <w:t>m</w:t>
      </w:r>
      <w:r w:rsidRPr="0044203C">
        <w:rPr>
          <w:rFonts w:cs="Times New Roman"/>
          <w:color w:val="000000"/>
          <w:lang w:val="de-DE"/>
        </w:rPr>
        <w:t xml:space="preserve">enyatakan bahwa pengobatan tuberkulosis paru dengan obat kombinasi dosis tetap (KDT) untuk mengurangi risiko TB resisten obat akibat monoterapi. </w:t>
      </w:r>
      <w:r w:rsidRPr="00547AEC">
        <w:rPr>
          <w:rFonts w:cs="Times New Roman"/>
          <w:color w:val="000000"/>
          <w:lang w:val="de-DE"/>
        </w:rPr>
        <w:t xml:space="preserve">Pengobatan pasien TB harus dilakukan secara tepat dan tuntas untuk menghindari kondisi reistensi obat. Pasien yang pernah mendapat OAT sebelumnya dapat menerima kembali OAT lini. Pasien mendapat pengobatan ulang bila pada pemeriksaan apusan dahak BTA di akhir bulan ketiga dinyatakan positif. Pasien dengan kasus seperti ini harus dilakukan uji kepekaan obat. Apabila hasil uji </w:t>
      </w:r>
      <w:r w:rsidRPr="00547AEC">
        <w:rPr>
          <w:rFonts w:cs="Times New Roman"/>
          <w:color w:val="000000"/>
          <w:lang w:val="de-DE"/>
        </w:rPr>
        <w:lastRenderedPageBreak/>
        <w:t>keluar maka pengobatan akan disesuaikan</w:t>
      </w:r>
      <w:r w:rsidRPr="00547AEC">
        <w:rPr>
          <w:rFonts w:cs="Times New Roman"/>
          <w:color w:val="231F20"/>
          <w:lang w:val="de-DE"/>
        </w:rPr>
        <w:t xml:space="preserve">. </w:t>
      </w:r>
      <w:r>
        <w:rPr>
          <w:rFonts w:cs="Times New Roman"/>
          <w:color w:val="231F20"/>
          <w:lang w:val="de-DE"/>
        </w:rPr>
        <w:t xml:space="preserve">Apabila </w:t>
      </w:r>
      <w:r>
        <w:rPr>
          <w:rFonts w:cs="Times New Roman"/>
          <w:lang w:val="de-DE"/>
        </w:rPr>
        <w:t>p</w:t>
      </w:r>
      <w:r w:rsidRPr="00547AEC">
        <w:rPr>
          <w:rFonts w:cs="Times New Roman"/>
          <w:lang w:val="de-DE"/>
        </w:rPr>
        <w:t>engobatan yang tidak teratur dan kombinasi obat yang tidak lengkap di masa lalu</w:t>
      </w:r>
      <w:r>
        <w:rPr>
          <w:rFonts w:cs="Times New Roman"/>
          <w:lang w:val="de-DE"/>
        </w:rPr>
        <w:t xml:space="preserve"> berdampak dapat </w:t>
      </w:r>
      <w:r w:rsidRPr="00547AEC">
        <w:rPr>
          <w:rFonts w:cs="Times New Roman"/>
          <w:lang w:val="de-DE"/>
        </w:rPr>
        <w:t xml:space="preserve">menimbulkan kekebalan ganda kuman Tuberkulosis </w:t>
      </w:r>
      <w:r>
        <w:rPr>
          <w:rFonts w:cs="Times New Roman"/>
          <w:lang w:val="de-DE"/>
        </w:rPr>
        <w:fldChar w:fldCharType="begin" w:fldLock="1"/>
      </w:r>
      <w:r>
        <w:rPr>
          <w:rFonts w:cs="Times New Roman"/>
          <w:lang w:val="de-DE"/>
        </w:rPr>
        <w:instrText>ADDIN CSL_CITATION {"citationItems":[{"id":"ITEM-1","itemData":{"abstract":"Tuberkulosis (TBC) masih merupakan suatu penyakit menular yang angka kejadiannya masih tinggi. adapun penyebabnya adalah bakteri Mycobacterium tuberculosis yang penularannya melalui droplet udara. Upaya pencegahan penyakit TB pada era new normal dipengaruhi oleh perilaku begitu juga pengetahuan dan sikap yang positif yang harus terus dilakukan agar mata rantai penularan dapat diputuskan dan pengendalian infeksi yang baik. Penelitian ini bertujuan untuk mendapatkan informasi terkait hubungan sikap dan pengetahuan dengan perilaku upaya pencegahan penularan penyakit TBC selama new normal Covid 19. Jenis penelitian ini menggunakan penelitian survei analitik dengan rancangan Cross sectional. Untuk sampel digunakan teknik samping purposive sampling sebanyak 60 responden, yang memenuhi kriteri inklusi dan eksulisi. Instrument yang digunakan adalah kuesioner yang dilaksanakan bulan juli-september 2022. Hasil penelitian tentang hubungan pengetahuan, sikap dengan perilaku menunjukkan tidak adanya hubungan. yang mana dibuktikan dengan nilai p value &gt; 0,05. Hasil analisa data bisa disimpulkan bahwa sangat perilaku seseorang dipengaruhi oleh pengetahuan dan sikap. Pengetahuan yang baik berasal dari informasi yang di terima dari sumber yang tepat sehingga semakin banyak menerima informasi maka dari itu sikap seseorang bisa lebih positif merangsang seseorang untuk menunjukkan perilaku yang lebih positif","author":[{"dropping-particle":"","family":"Making","given":"Maria Agustina","non-dropping-particle":"","parse-names":false,"suffix":""},{"dropping-particle":"","family":"Banhae","given":"Yulianti Kristiani","non-dropping-particle":"","parse-names":false,"suffix":""},{"dropping-particle":"","family":"Aty","given":"Maria Yoani Vivi Bita","non-dropping-particle":"","parse-names":false,"suffix":""},{"dropping-particle":"","family":"Mau","given":"Yohanes","non-dropping-particle":"","parse-names":false,"suffix":""},{"dropping-particle":"","family":"Abanit","given":"","non-dropping-particle":"","parse-names":false,"suffix":""},{"dropping-particle":"","family":"Selasa","given":"Pius","non-dropping-particle":"","parse-names":false,"suffix":""},{"dropping-particle":"","family":"Israfil","given":"","non-dropping-particle":"","parse-names":false,"suffix":""}],"container-title":"Jurnal Penelitian Perawat Profesional","id":"ITEM-1","issue":"1","issued":{"date-parts":[["2023"]]},"page":"43-50","title":"Analisa Faktor Pengetahuan Dan Sikap Dengan Perilaku Pencegahan Tb Paru Pada Kontak Serumah Selama Era New Normal Covid 19","type":"article-journal","volume":"5"},"uris":["http://www.mendeley.com/documents/?uuid=14d1874b-00b2-48e9-a773-22e18d766d8a"]}],"mendeley":{"formattedCitation":"(Making et al., 2023)","plainTextFormattedCitation":"(Making et al., 2023)","previouslyFormattedCitation":"(Making et al., 2023)"},"properties":{"noteIndex":0},"schema":"https://github.com/citation-style-language/schema/raw/master/csl-citation.json"}</w:instrText>
      </w:r>
      <w:r>
        <w:rPr>
          <w:rFonts w:cs="Times New Roman"/>
          <w:lang w:val="de-DE"/>
        </w:rPr>
        <w:fldChar w:fldCharType="separate"/>
      </w:r>
      <w:r w:rsidRPr="00AD3164">
        <w:rPr>
          <w:rFonts w:cs="Times New Roman"/>
          <w:noProof/>
          <w:lang w:val="de-DE"/>
        </w:rPr>
        <w:t>(Making et al., 2023)</w:t>
      </w:r>
      <w:r>
        <w:rPr>
          <w:rFonts w:cs="Times New Roman"/>
          <w:lang w:val="de-DE"/>
        </w:rPr>
        <w:fldChar w:fldCharType="end"/>
      </w:r>
      <w:r w:rsidRPr="00AD3164">
        <w:rPr>
          <w:rFonts w:cs="Times New Roman"/>
          <w:lang w:val="de-DE"/>
        </w:rPr>
        <w:t>.</w:t>
      </w:r>
    </w:p>
    <w:p w14:paraId="42FABFC5" w14:textId="3495C9A4" w:rsidR="00B25D32" w:rsidRPr="00B25D32" w:rsidRDefault="00B25D32" w:rsidP="00B25D32">
      <w:pPr>
        <w:spacing w:after="0" w:line="480" w:lineRule="auto"/>
        <w:ind w:firstLine="720"/>
        <w:jc w:val="both"/>
        <w:rPr>
          <w:rFonts w:cs="Times New Roman"/>
          <w:color w:val="212121"/>
          <w:shd w:val="clear" w:color="auto" w:fill="FFFFFF"/>
          <w:lang w:val="de-DE"/>
        </w:rPr>
      </w:pPr>
      <w:r>
        <w:rPr>
          <w:rFonts w:cs="Times New Roman"/>
          <w:color w:val="000000"/>
          <w:lang w:val="de-DE"/>
        </w:rPr>
        <w:t>Teori Bandura</w:t>
      </w:r>
      <w:r w:rsidR="00ED4DB8">
        <w:rPr>
          <w:rFonts w:cs="Times New Roman"/>
          <w:color w:val="000000"/>
          <w:lang w:val="de-DE"/>
        </w:rPr>
        <w:t xml:space="preserve"> (1997)</w:t>
      </w:r>
      <w:r>
        <w:rPr>
          <w:rFonts w:cs="Times New Roman"/>
          <w:color w:val="000000"/>
          <w:lang w:val="de-DE"/>
        </w:rPr>
        <w:t xml:space="preserve">, menjelaskan bahwa keyakinan diri adalah kemampuan seseoarang untuk mengorganisasi dan mengambil keputusan yang diambil dari informasi dan pengetahuan skill yang dimiliki </w:t>
      </w:r>
      <w:r>
        <w:rPr>
          <w:rFonts w:cs="Times New Roman"/>
          <w:color w:val="000000"/>
          <w:lang w:val="de-DE"/>
        </w:rPr>
        <w:fldChar w:fldCharType="begin" w:fldLock="1"/>
      </w:r>
      <w:r w:rsidR="00B636B3">
        <w:rPr>
          <w:rFonts w:cs="Times New Roman"/>
          <w:color w:val="000000"/>
          <w:lang w:val="de-DE"/>
        </w:rPr>
        <w:instrText>ADDIN CSL_CITATION {"citationItems":[{"id":"ITEM-1","itemData":{"ISBN":"9786027670273","abstract":"OBJECTIVE: Pharmacogenomics is the study of the interplay between drug exposure, genotypic variation, and drug response. Pharmacogenomics has been used to study the effects of maternal and fetal genotypes on antenatal drug exposure and adverse neonatal outcomes; however this approach has been limited by difficulty in adequately screening for and comprehensively studying a large group of potentially relevant gene loci. Our objective was to devise a method which will enable researchers and clinicians to screen and identify relevant maternal, fetal, and placental genotypes, and to create a pharmacogenomic thumbprint platform that may ultimately identify those pregnancies at risk for adverse neonatal outcomes. STUDY DESIGN: Pregnant patients taking SSRIs for maternal depression were enrolled in a prospective study. Maternal blood samples were collected during and after pregnancy, and fetal cord blood was collected at the time of delivery. The SSRI pharmacokinetic andphar-macodynamic pathways were reviewed with the scientific curators of the PharmGKB, a non-profit pharmacogenomic database, in order to identify previously described high-yield variants. The maternal and fetal genotypes of the selected variants were determined using Taq-man real-time PCR on the Dynamic Array platform (Fluidigm). RESULTS: 36 previously described high-yield SSRI genotypic variants located within 12 genes associated with the transport and metabolism of SSRIs were identified. As a proof of concept, 4 maternal-child pairs were then concurrently genotyped for 21 of the selected loci using the dynamic array platform. We found 100 % informative genotypic results per maternal-child pair. CONCLUSION: We describe a novel approach to the study of maternal-fetal pharmacogenomics. This simple yet robust method creates a rapid individual comprehensive pharmacogenomic thumbprint. Our data warrants further validation and may be used in future studies of antenatal drug exposure and adverse neonatal outcomes.","author":[{"dropping-particle":"","family":"Nursalam","given":"","non-dropping-particle":"","parse-names":false,"suffix":""}],"id":"ITEM-1","issued":{"date-parts":[["2020"]]},"number-of-pages":"144","publisher":"Salemba Medika","publisher-place":"Jakarta","title":"Metode Penelitian Ilmu Keperawatan: Pendekatan Praktis Edisi 5","type":"book"},"uris":["http://www.mendeley.com/documents/?uuid=b907d5dd-c9b7-46de-bcea-5ee406986456"]}],"mendeley":{"formattedCitation":"(Nursalam, 2020)","plainTextFormattedCitation":"(Nursalam, 2020)","previouslyFormattedCitation":"(Nursalam, 2020)"},"properties":{"noteIndex":0},"schema":"https://github.com/citation-style-language/schema/raw/master/csl-citation.json"}</w:instrText>
      </w:r>
      <w:r>
        <w:rPr>
          <w:rFonts w:cs="Times New Roman"/>
          <w:color w:val="000000"/>
          <w:lang w:val="de-DE"/>
        </w:rPr>
        <w:fldChar w:fldCharType="separate"/>
      </w:r>
      <w:r w:rsidRPr="00B25D32">
        <w:rPr>
          <w:rFonts w:cs="Times New Roman"/>
          <w:noProof/>
          <w:color w:val="000000"/>
          <w:lang w:val="de-DE"/>
        </w:rPr>
        <w:t>(Nursalam, 2020)</w:t>
      </w:r>
      <w:r>
        <w:rPr>
          <w:rFonts w:cs="Times New Roman"/>
          <w:color w:val="000000"/>
          <w:lang w:val="de-DE"/>
        </w:rPr>
        <w:fldChar w:fldCharType="end"/>
      </w:r>
      <w:r>
        <w:rPr>
          <w:rFonts w:cs="Times New Roman"/>
          <w:color w:val="000000"/>
          <w:lang w:val="de-DE"/>
        </w:rPr>
        <w:t xml:space="preserve">. </w:t>
      </w:r>
      <w:r w:rsidR="00F716AC" w:rsidRPr="00F716AC">
        <w:rPr>
          <w:rFonts w:cs="Times New Roman"/>
          <w:i/>
          <w:iCs/>
          <w:color w:val="000000"/>
          <w:lang w:val="de-DE"/>
        </w:rPr>
        <w:t xml:space="preserve">Self Efficacy </w:t>
      </w:r>
      <w:r w:rsidRPr="00AD3164">
        <w:rPr>
          <w:rFonts w:cs="Times New Roman"/>
          <w:color w:val="000000"/>
          <w:lang w:val="de-DE"/>
        </w:rPr>
        <w:t xml:space="preserve">akan membantu meningkatkan rasa yakin dan mampu melakukan perawatan diri seperti personal hygiene, perilaku hidup sehat, taat melakukan pengobatan dan mampu memahami informasi yang diberikan petugas kesehatan. </w:t>
      </w:r>
      <w:r w:rsidRPr="00400E78">
        <w:rPr>
          <w:rFonts w:cs="Times New Roman"/>
          <w:color w:val="000000"/>
          <w:lang w:val="de-DE"/>
        </w:rPr>
        <w:t xml:space="preserve">Hal ini dibutuhkan oleh penderita TB Paru yang harus mengikuti pengobatan dalam jangka waktu yang relative lama (6-8 bulan). Individu perlu untuk beradaptasi dengan perubahan status kesehatannya untuk rutin berobat, memperbaiki pola pikir yang semula maladaptif menjadi adaptif. Hal ini dikarenakan </w:t>
      </w:r>
      <w:r w:rsidR="00F716AC" w:rsidRPr="00F716AC">
        <w:rPr>
          <w:rFonts w:cs="Times New Roman"/>
          <w:i/>
          <w:iCs/>
          <w:color w:val="000000"/>
          <w:lang w:val="de-DE"/>
        </w:rPr>
        <w:t xml:space="preserve">Self Efficacy </w:t>
      </w:r>
      <w:r w:rsidRPr="00400E78">
        <w:rPr>
          <w:rFonts w:cs="Times New Roman"/>
          <w:color w:val="000000"/>
          <w:lang w:val="de-DE"/>
        </w:rPr>
        <w:t xml:space="preserve">mampu menentukan tindakan yang dilakukan individu untuk mencapai suatu tujuan dan berbagai rintangan yang akan dihadapi sehinga mampu membantu pasien TB Paru dalam </w:t>
      </w:r>
      <w:r>
        <w:rPr>
          <w:rFonts w:cs="Times New Roman"/>
          <w:color w:val="000000"/>
          <w:lang w:val="de-DE"/>
        </w:rPr>
        <w:t>meningkatkan</w:t>
      </w:r>
      <w:r w:rsidRPr="00400E78">
        <w:rPr>
          <w:rFonts w:cs="Times New Roman"/>
          <w:color w:val="000000"/>
          <w:lang w:val="de-DE"/>
        </w:rPr>
        <w:t xml:space="preserve"> keyakinan dan ketahanan diri terhadap kesembuhan khususnya pasien TB Paru </w:t>
      </w:r>
      <w:r>
        <w:rPr>
          <w:rFonts w:cs="Times New Roman"/>
          <w:color w:val="000000"/>
        </w:rPr>
        <w:fldChar w:fldCharType="begin" w:fldLock="1"/>
      </w:r>
      <w:r>
        <w:rPr>
          <w:rFonts w:cs="Times New Roman"/>
          <w:color w:val="000000"/>
          <w:lang w:val="de-DE"/>
        </w:rPr>
        <w:instrText>ADDIN CSL_CITATION {"citationItems":[{"id":"ITEM-1","itemData":{"abstract":"Tuberkulosis paru merupakan suatu penyakit menular yang infeksinya dapat disebabkan oleh bakteri mycobacterium tuberculosis dan sering ditemukan menyerang paru-paru namun dapat juga menyerang organ lainnya. Hal tersebut menjadikan Tuberculosis paru sebagai penyebab kematian tertinggi ke-3 di dunia setelah penyakit arteri koroner (jantung iskemik) dan stroke. Self efficacy sangat dibutuhkan oleh penderita TBC karena merupakan kekuatan positif dalam diri pasien berupa keyakinan melewati proses pengobatan sampai sembuh. Tujuan penelitian adalah untuk menganalisis hubungan self efficacy dengan kejadian TB Paru di Puskesmas Tamalanrea. Penelitian ini menggunakan metode penelitian deskriptif analitik dengan pendekatan cross sectional study. Pengambilan sampel menggunakan purposive sampling dengan jumlah sampel sebanyak 47 pasien. Pengumpulan data menggunakan kuesioner dan dianalisa menggunakan uji Fisher Exact. Hasil penelitian menunjukkan bahwa responden yang memiliki self efficacy tinggi berjumlah 37 responden, dimana terdapat 43,2% yang mengalami suspek TB paru dan 56,8% yang mengalami TB paru BTA (+), sedangkan responden yang memiliki self efficacy rendah berjumlah 10 responden, dimana terdapat 0,0% yang mengalami suspek TB paru dan 100,0% yang mengalami TB paru BTA (+). Hasil uji statistik dengan Fisher Exact Test diperoleh nilai ρ=0,009. Kesimpulan dalam penelitian ini adalah ada hubungan self efficacy dengan kejadian TB Paru di Puskesmas Tamalanrea.","author":[{"dropping-particle":"","family":"Suarnianti","given":"","non-dropping-particle":"","parse-names":false,"suffix":""},{"dropping-particle":"","family":"Haskas","given":"Yusran","non-dropping-particle":"","parse-names":false,"suffix":""},{"dropping-particle":"","family":"Sabil","given":"Fitri A","non-dropping-particle":"","parse-names":false,"suffix":""}],"container-title":"HealthCare Nursing Journal","id":"ITEM-1","issue":"1","issued":{"date-parts":[["2023"]]},"page":"521-528","title":"Analisis Hubungan Self Efficacy Dengan Kejadian Tb Paru di Puskesmas Tamalanrea","type":"article-journal","volume":"5"},"uris":["http://www.mendeley.com/documents/?uuid=92f71e24-ceb9-4dd3-9d7c-08d76df88474","http://www.mendeley.com/documents/?uuid=f504c1b0-5382-415b-9235-d3e04b5b5b1c"]}],"mendeley":{"formattedCitation":"(Suarnianti et al., 2023)","plainTextFormattedCitation":"(Suarnianti et al., 2023)","previouslyFormattedCitation":"(Suarnianti et al., 2023)"},"properties":{"noteIndex":0},"schema":"https://github.com/citation-style-language/schema/raw/master/csl-citation.json"}</w:instrText>
      </w:r>
      <w:r>
        <w:rPr>
          <w:rFonts w:cs="Times New Roman"/>
          <w:color w:val="000000"/>
        </w:rPr>
        <w:fldChar w:fldCharType="separate"/>
      </w:r>
      <w:r w:rsidRPr="00400E78">
        <w:rPr>
          <w:rFonts w:cs="Times New Roman"/>
          <w:noProof/>
          <w:color w:val="000000"/>
          <w:lang w:val="de-DE"/>
        </w:rPr>
        <w:t>(Suarnianti et al., 2023)</w:t>
      </w:r>
      <w:r>
        <w:rPr>
          <w:rFonts w:cs="Times New Roman"/>
          <w:color w:val="000000"/>
        </w:rPr>
        <w:fldChar w:fldCharType="end"/>
      </w:r>
      <w:r w:rsidRPr="00400E78">
        <w:rPr>
          <w:rFonts w:cs="Times New Roman"/>
          <w:color w:val="000000"/>
          <w:lang w:val="de-DE"/>
        </w:rPr>
        <w:t xml:space="preserve">. </w:t>
      </w:r>
      <w:r w:rsidRPr="00400E78">
        <w:rPr>
          <w:rFonts w:cs="Times New Roman"/>
          <w:lang w:val="de-DE"/>
        </w:rPr>
        <w:t>Berdasarkan latar belakang diatas, maka peneliti tertarik untuk mengadakan Penelitian dengan judul “</w:t>
      </w:r>
      <w:r w:rsidRPr="00400E78">
        <w:rPr>
          <w:rFonts w:cs="Times New Roman"/>
          <w:bCs/>
          <w:lang w:val="de-DE"/>
        </w:rPr>
        <w:t>Hubungan Keyakinan (</w:t>
      </w:r>
      <w:r w:rsidRPr="00400E78">
        <w:rPr>
          <w:rFonts w:cs="Times New Roman"/>
          <w:bCs/>
          <w:i/>
          <w:iCs/>
          <w:lang w:val="de-DE"/>
        </w:rPr>
        <w:t xml:space="preserve">Self </w:t>
      </w:r>
      <w:r w:rsidR="00F716AC" w:rsidRPr="00F716AC">
        <w:rPr>
          <w:rFonts w:cs="Times New Roman"/>
          <w:bCs/>
          <w:i/>
          <w:iCs/>
          <w:lang w:val="de-DE"/>
        </w:rPr>
        <w:t>Efficacy</w:t>
      </w:r>
      <w:r w:rsidRPr="00400E78">
        <w:rPr>
          <w:rFonts w:cs="Times New Roman"/>
          <w:bCs/>
          <w:lang w:val="de-DE"/>
        </w:rPr>
        <w:t>) dengan Ketahanan Pasien TB Paru di Puskesmas Keputih Surabaya</w:t>
      </w:r>
      <w:r w:rsidRPr="00400E78">
        <w:rPr>
          <w:rFonts w:cs="Times New Roman"/>
          <w:bCs/>
          <w:szCs w:val="28"/>
          <w:lang w:val="de-DE"/>
        </w:rPr>
        <w:t>”.</w:t>
      </w:r>
    </w:p>
    <w:p w14:paraId="47B82E74" w14:textId="5D0A2B66" w:rsidR="00F15FE6" w:rsidRPr="00141D1E" w:rsidRDefault="00F15FE6" w:rsidP="00A1727D">
      <w:pPr>
        <w:pStyle w:val="Heading2"/>
        <w:spacing w:line="480" w:lineRule="auto"/>
        <w:ind w:left="540"/>
        <w:jc w:val="both"/>
        <w:rPr>
          <w:rFonts w:cs="Times New Roman"/>
          <w:szCs w:val="24"/>
        </w:rPr>
      </w:pPr>
      <w:bookmarkStart w:id="32" w:name="_Toc175211335"/>
      <w:proofErr w:type="spellStart"/>
      <w:r w:rsidRPr="00141D1E">
        <w:rPr>
          <w:rFonts w:cs="Times New Roman"/>
          <w:szCs w:val="24"/>
        </w:rPr>
        <w:t>Rumusan</w:t>
      </w:r>
      <w:proofErr w:type="spellEnd"/>
      <w:r w:rsidRPr="00141D1E">
        <w:rPr>
          <w:rFonts w:cs="Times New Roman"/>
          <w:szCs w:val="24"/>
        </w:rPr>
        <w:t xml:space="preserve"> </w:t>
      </w:r>
      <w:proofErr w:type="spellStart"/>
      <w:r w:rsidRPr="00141D1E">
        <w:rPr>
          <w:rFonts w:cs="Times New Roman"/>
          <w:szCs w:val="24"/>
        </w:rPr>
        <w:t>Masalah</w:t>
      </w:r>
      <w:bookmarkEnd w:id="29"/>
      <w:bookmarkEnd w:id="32"/>
      <w:proofErr w:type="spellEnd"/>
    </w:p>
    <w:p w14:paraId="74D86E57" w14:textId="77777777" w:rsidR="00BE2FF8" w:rsidRDefault="00BE2FF8" w:rsidP="00BE2FF8">
      <w:pPr>
        <w:shd w:val="clear" w:color="auto" w:fill="FFFFFF"/>
        <w:spacing w:after="0" w:line="480" w:lineRule="auto"/>
        <w:ind w:firstLine="540"/>
        <w:jc w:val="both"/>
        <w:rPr>
          <w:szCs w:val="24"/>
          <w:lang w:val="de-DE"/>
        </w:rPr>
      </w:pPr>
      <w:r w:rsidRPr="005160EF">
        <w:rPr>
          <w:szCs w:val="24"/>
          <w:lang w:val="de-DE"/>
        </w:rPr>
        <w:t>Berdasarkan latar belakang diatas dapat dirumuskan masalah penelitian sebagai berikut:</w:t>
      </w:r>
    </w:p>
    <w:p w14:paraId="72400F38" w14:textId="5B6A89F9" w:rsidR="00380D93" w:rsidRPr="00BE2FF8" w:rsidRDefault="00BE2FF8" w:rsidP="00BE2FF8">
      <w:pPr>
        <w:shd w:val="clear" w:color="auto" w:fill="FFFFFF"/>
        <w:spacing w:after="0" w:line="480" w:lineRule="auto"/>
        <w:ind w:firstLine="540"/>
        <w:jc w:val="both"/>
        <w:rPr>
          <w:szCs w:val="24"/>
          <w:lang w:val="de-DE"/>
        </w:rPr>
      </w:pPr>
      <w:r w:rsidRPr="005160EF">
        <w:rPr>
          <w:szCs w:val="24"/>
          <w:lang w:val="de-DE"/>
        </w:rPr>
        <w:lastRenderedPageBreak/>
        <w:t xml:space="preserve">Apakah </w:t>
      </w:r>
      <w:r>
        <w:rPr>
          <w:szCs w:val="24"/>
          <w:lang w:val="de-DE"/>
        </w:rPr>
        <w:t xml:space="preserve">ada </w:t>
      </w:r>
      <w:r w:rsidRPr="005160EF">
        <w:rPr>
          <w:rFonts w:cs="Times New Roman"/>
          <w:bCs/>
          <w:szCs w:val="24"/>
          <w:lang w:val="de-DE"/>
        </w:rPr>
        <w:t>hubungan Keyakinan (</w:t>
      </w:r>
      <w:r w:rsidRPr="005160EF">
        <w:rPr>
          <w:rFonts w:cs="Times New Roman"/>
          <w:bCs/>
          <w:i/>
          <w:iCs/>
          <w:szCs w:val="24"/>
          <w:lang w:val="de-DE"/>
        </w:rPr>
        <w:t>Self-</w:t>
      </w:r>
      <w:r w:rsidR="00F716AC" w:rsidRPr="00F716AC">
        <w:rPr>
          <w:rFonts w:cs="Times New Roman"/>
          <w:bCs/>
          <w:i/>
          <w:iCs/>
          <w:szCs w:val="24"/>
          <w:lang w:val="de-DE"/>
        </w:rPr>
        <w:t>Efficacy</w:t>
      </w:r>
      <w:r w:rsidRPr="005160EF">
        <w:rPr>
          <w:rFonts w:cs="Times New Roman"/>
          <w:bCs/>
          <w:szCs w:val="24"/>
          <w:lang w:val="de-DE"/>
        </w:rPr>
        <w:t>) dengan Ketahanan Pasien TB Paru di Puskesmas Keputih Surabaya</w:t>
      </w:r>
      <w:r w:rsidR="00380D93" w:rsidRPr="00BE2FF8">
        <w:rPr>
          <w:bCs/>
          <w:szCs w:val="24"/>
          <w:lang w:val="de-DE"/>
        </w:rPr>
        <w:t>?</w:t>
      </w:r>
    </w:p>
    <w:p w14:paraId="7B092441" w14:textId="77777777" w:rsidR="00EE1005" w:rsidRPr="00141D1E" w:rsidRDefault="00EE1005" w:rsidP="00A1727D">
      <w:pPr>
        <w:pStyle w:val="Heading2"/>
        <w:spacing w:line="480" w:lineRule="auto"/>
        <w:ind w:left="540"/>
        <w:jc w:val="both"/>
        <w:rPr>
          <w:rFonts w:cs="Times New Roman"/>
          <w:szCs w:val="24"/>
        </w:rPr>
      </w:pPr>
      <w:bookmarkStart w:id="33" w:name="_Toc167645059"/>
      <w:bookmarkStart w:id="34" w:name="_Toc175211336"/>
      <w:r w:rsidRPr="00141D1E">
        <w:rPr>
          <w:rFonts w:cs="Times New Roman"/>
          <w:szCs w:val="24"/>
        </w:rPr>
        <w:t xml:space="preserve">Tujuan </w:t>
      </w:r>
      <w:proofErr w:type="spellStart"/>
      <w:r w:rsidRPr="00141D1E">
        <w:rPr>
          <w:rFonts w:cs="Times New Roman"/>
          <w:szCs w:val="24"/>
        </w:rPr>
        <w:t>Penelitian</w:t>
      </w:r>
      <w:bookmarkEnd w:id="33"/>
      <w:bookmarkEnd w:id="34"/>
      <w:proofErr w:type="spellEnd"/>
    </w:p>
    <w:p w14:paraId="2233BDA1" w14:textId="3E236987" w:rsidR="00EE1005" w:rsidRPr="00141D1E" w:rsidRDefault="00EE1005" w:rsidP="00A1727D">
      <w:pPr>
        <w:pStyle w:val="Heading3"/>
        <w:spacing w:line="480" w:lineRule="auto"/>
        <w:ind w:left="720"/>
        <w:jc w:val="both"/>
        <w:rPr>
          <w:rFonts w:cs="Times New Roman"/>
        </w:rPr>
      </w:pPr>
      <w:bookmarkStart w:id="35" w:name="_Toc167645060"/>
      <w:bookmarkStart w:id="36" w:name="_Toc175211337"/>
      <w:r w:rsidRPr="00141D1E">
        <w:rPr>
          <w:rFonts w:cs="Times New Roman"/>
        </w:rPr>
        <w:t>Tujuan Umum</w:t>
      </w:r>
      <w:bookmarkEnd w:id="35"/>
      <w:bookmarkEnd w:id="36"/>
    </w:p>
    <w:p w14:paraId="6F94383B" w14:textId="1637E72D" w:rsidR="00EE1005" w:rsidRPr="00BE2FF8" w:rsidRDefault="00BE2FF8" w:rsidP="00BE2FF8">
      <w:pPr>
        <w:tabs>
          <w:tab w:val="left" w:pos="720"/>
        </w:tabs>
        <w:spacing w:after="0" w:line="480" w:lineRule="auto"/>
        <w:jc w:val="both"/>
        <w:rPr>
          <w:rFonts w:cs="Times New Roman"/>
          <w:bCs/>
          <w:szCs w:val="24"/>
        </w:rPr>
      </w:pPr>
      <w:bookmarkStart w:id="37" w:name="_Hlk115243175"/>
      <w:r>
        <w:rPr>
          <w:rFonts w:cs="Times New Roman"/>
          <w:bCs/>
          <w:szCs w:val="28"/>
        </w:rPr>
        <w:tab/>
      </w:r>
      <w:proofErr w:type="spellStart"/>
      <w:r w:rsidRPr="00D77392">
        <w:rPr>
          <w:rFonts w:cs="Times New Roman"/>
          <w:bCs/>
          <w:szCs w:val="28"/>
        </w:rPr>
        <w:t>Menganalis</w:t>
      </w:r>
      <w:r>
        <w:rPr>
          <w:rFonts w:cs="Times New Roman"/>
          <w:bCs/>
          <w:szCs w:val="28"/>
        </w:rPr>
        <w:t>is</w:t>
      </w:r>
      <w:proofErr w:type="spellEnd"/>
      <w:r>
        <w:rPr>
          <w:rFonts w:cs="Times New Roman"/>
          <w:bCs/>
          <w:szCs w:val="28"/>
        </w:rPr>
        <w:t xml:space="preserve"> </w:t>
      </w:r>
      <w:bookmarkStart w:id="38" w:name="_Hlk166198821"/>
      <w:proofErr w:type="spellStart"/>
      <w:r>
        <w:rPr>
          <w:rFonts w:cs="Times New Roman"/>
          <w:bCs/>
          <w:szCs w:val="24"/>
        </w:rPr>
        <w:t>h</w:t>
      </w:r>
      <w:r w:rsidRPr="00D93D1E">
        <w:rPr>
          <w:rFonts w:cs="Times New Roman"/>
          <w:bCs/>
          <w:szCs w:val="24"/>
        </w:rPr>
        <w:t>ubungan</w:t>
      </w:r>
      <w:proofErr w:type="spellEnd"/>
      <w:r w:rsidRPr="00D93D1E">
        <w:rPr>
          <w:rFonts w:cs="Times New Roman"/>
          <w:bCs/>
          <w:szCs w:val="24"/>
        </w:rPr>
        <w:t xml:space="preserve"> </w:t>
      </w:r>
      <w:proofErr w:type="spellStart"/>
      <w:r w:rsidRPr="00D93D1E">
        <w:rPr>
          <w:rFonts w:cs="Times New Roman"/>
          <w:bCs/>
          <w:szCs w:val="24"/>
        </w:rPr>
        <w:t>Keyakinan</w:t>
      </w:r>
      <w:proofErr w:type="spellEnd"/>
      <w:r w:rsidRPr="00D93D1E">
        <w:rPr>
          <w:rFonts w:cs="Times New Roman"/>
          <w:bCs/>
          <w:szCs w:val="24"/>
        </w:rPr>
        <w:t xml:space="preserve"> (</w:t>
      </w:r>
      <w:r w:rsidRPr="00D93D1E">
        <w:rPr>
          <w:rFonts w:cs="Times New Roman"/>
          <w:bCs/>
          <w:i/>
          <w:iCs/>
          <w:szCs w:val="24"/>
        </w:rPr>
        <w:t>S</w:t>
      </w:r>
      <w:r>
        <w:rPr>
          <w:rFonts w:cs="Times New Roman"/>
          <w:bCs/>
          <w:i/>
          <w:iCs/>
          <w:szCs w:val="24"/>
        </w:rPr>
        <w:t>elf-</w:t>
      </w:r>
      <w:r w:rsidR="00F716AC" w:rsidRPr="00F716AC">
        <w:rPr>
          <w:rFonts w:cs="Times New Roman"/>
          <w:bCs/>
          <w:i/>
          <w:iCs/>
          <w:szCs w:val="24"/>
        </w:rPr>
        <w:t>Efficacy</w:t>
      </w:r>
      <w:r w:rsidRPr="00D93D1E">
        <w:rPr>
          <w:rFonts w:cs="Times New Roman"/>
          <w:bCs/>
          <w:szCs w:val="24"/>
        </w:rPr>
        <w:t xml:space="preserve">) </w:t>
      </w:r>
      <w:proofErr w:type="spellStart"/>
      <w:r w:rsidRPr="00D93D1E">
        <w:rPr>
          <w:rFonts w:cs="Times New Roman"/>
          <w:bCs/>
          <w:szCs w:val="24"/>
        </w:rPr>
        <w:t>dengan</w:t>
      </w:r>
      <w:proofErr w:type="spellEnd"/>
      <w:r w:rsidRPr="00D93D1E">
        <w:rPr>
          <w:rFonts w:cs="Times New Roman"/>
          <w:bCs/>
          <w:szCs w:val="24"/>
        </w:rPr>
        <w:t xml:space="preserve"> </w:t>
      </w:r>
      <w:proofErr w:type="spellStart"/>
      <w:r w:rsidRPr="00D93D1E">
        <w:rPr>
          <w:rFonts w:cs="Times New Roman"/>
          <w:bCs/>
          <w:szCs w:val="24"/>
        </w:rPr>
        <w:t>Ketahanan</w:t>
      </w:r>
      <w:proofErr w:type="spellEnd"/>
      <w:r w:rsidRPr="00D93D1E">
        <w:rPr>
          <w:rFonts w:cs="Times New Roman"/>
          <w:bCs/>
          <w:szCs w:val="24"/>
        </w:rPr>
        <w:t xml:space="preserve"> </w:t>
      </w:r>
      <w:proofErr w:type="spellStart"/>
      <w:r w:rsidRPr="00D93D1E">
        <w:rPr>
          <w:rFonts w:cs="Times New Roman"/>
          <w:bCs/>
          <w:szCs w:val="24"/>
        </w:rPr>
        <w:t>Pasien</w:t>
      </w:r>
      <w:proofErr w:type="spellEnd"/>
      <w:r w:rsidRPr="00D93D1E">
        <w:rPr>
          <w:rFonts w:cs="Times New Roman"/>
          <w:bCs/>
          <w:szCs w:val="24"/>
        </w:rPr>
        <w:t xml:space="preserve"> TB Paru</w:t>
      </w:r>
      <w:r w:rsidRPr="00D70BDC">
        <w:rPr>
          <w:rFonts w:cs="Times New Roman"/>
          <w:bCs/>
          <w:szCs w:val="24"/>
        </w:rPr>
        <w:t xml:space="preserve"> di </w:t>
      </w:r>
      <w:proofErr w:type="spellStart"/>
      <w:r w:rsidRPr="00D70BDC">
        <w:rPr>
          <w:rFonts w:cs="Times New Roman"/>
          <w:bCs/>
          <w:szCs w:val="24"/>
        </w:rPr>
        <w:t>Puskesmas</w:t>
      </w:r>
      <w:proofErr w:type="spellEnd"/>
      <w:r w:rsidRPr="00D70BDC">
        <w:rPr>
          <w:rFonts w:cs="Times New Roman"/>
          <w:bCs/>
          <w:szCs w:val="24"/>
        </w:rPr>
        <w:t xml:space="preserve"> </w:t>
      </w:r>
      <w:proofErr w:type="spellStart"/>
      <w:r w:rsidRPr="00D70BDC">
        <w:rPr>
          <w:rFonts w:cs="Times New Roman"/>
          <w:bCs/>
          <w:szCs w:val="24"/>
        </w:rPr>
        <w:t>Keputih</w:t>
      </w:r>
      <w:proofErr w:type="spellEnd"/>
      <w:r w:rsidRPr="00D70BDC">
        <w:rPr>
          <w:rFonts w:cs="Times New Roman"/>
          <w:bCs/>
          <w:szCs w:val="24"/>
        </w:rPr>
        <w:t xml:space="preserve"> Surabaya</w:t>
      </w:r>
      <w:bookmarkEnd w:id="38"/>
      <w:r w:rsidR="00EE1005" w:rsidRPr="00380D93">
        <w:rPr>
          <w:rFonts w:cs="Times New Roman"/>
          <w:szCs w:val="24"/>
        </w:rPr>
        <w:t>.</w:t>
      </w:r>
    </w:p>
    <w:p w14:paraId="2AA314B9" w14:textId="77777777" w:rsidR="00EE1005" w:rsidRPr="00141D1E" w:rsidRDefault="00EE1005" w:rsidP="00A1727D">
      <w:pPr>
        <w:pStyle w:val="Heading3"/>
        <w:spacing w:line="480" w:lineRule="auto"/>
        <w:ind w:left="720"/>
        <w:jc w:val="both"/>
        <w:rPr>
          <w:rFonts w:cs="Times New Roman"/>
        </w:rPr>
      </w:pPr>
      <w:bookmarkStart w:id="39" w:name="_Toc167645061"/>
      <w:bookmarkStart w:id="40" w:name="_Toc175211338"/>
      <w:bookmarkEnd w:id="37"/>
      <w:r w:rsidRPr="00141D1E">
        <w:rPr>
          <w:rFonts w:cs="Times New Roman"/>
        </w:rPr>
        <w:t xml:space="preserve">Tujuan </w:t>
      </w:r>
      <w:proofErr w:type="spellStart"/>
      <w:r w:rsidRPr="00141D1E">
        <w:rPr>
          <w:rFonts w:cs="Times New Roman"/>
        </w:rPr>
        <w:t>Khusus</w:t>
      </w:r>
      <w:bookmarkEnd w:id="39"/>
      <w:bookmarkEnd w:id="40"/>
      <w:proofErr w:type="spellEnd"/>
    </w:p>
    <w:p w14:paraId="1EB237BF" w14:textId="67407BFE" w:rsidR="00BE2FF8" w:rsidRPr="00D14941" w:rsidRDefault="00BE2FF8">
      <w:pPr>
        <w:pStyle w:val="ListParagraph"/>
        <w:numPr>
          <w:ilvl w:val="0"/>
          <w:numId w:val="18"/>
        </w:numPr>
        <w:spacing w:after="0" w:line="480" w:lineRule="auto"/>
        <w:jc w:val="both"/>
        <w:rPr>
          <w:bCs/>
          <w:szCs w:val="28"/>
        </w:rPr>
      </w:pPr>
      <w:proofErr w:type="spellStart"/>
      <w:r w:rsidRPr="00D14941">
        <w:rPr>
          <w:bCs/>
          <w:szCs w:val="28"/>
        </w:rPr>
        <w:t>Mengidentifikasi</w:t>
      </w:r>
      <w:proofErr w:type="spellEnd"/>
      <w:r w:rsidRPr="00D14941">
        <w:rPr>
          <w:bCs/>
          <w:szCs w:val="28"/>
        </w:rPr>
        <w:t xml:space="preserve"> </w:t>
      </w:r>
      <w:proofErr w:type="spellStart"/>
      <w:r w:rsidRPr="00D14941">
        <w:rPr>
          <w:bCs/>
          <w:szCs w:val="28"/>
        </w:rPr>
        <w:t>keyakinan</w:t>
      </w:r>
      <w:proofErr w:type="spellEnd"/>
      <w:r w:rsidRPr="00D14941">
        <w:rPr>
          <w:bCs/>
          <w:szCs w:val="24"/>
        </w:rPr>
        <w:t xml:space="preserve"> (</w:t>
      </w:r>
      <w:r w:rsidRPr="00D14941">
        <w:rPr>
          <w:bCs/>
          <w:i/>
          <w:iCs/>
          <w:szCs w:val="24"/>
        </w:rPr>
        <w:t>Self-</w:t>
      </w:r>
      <w:r w:rsidR="00F716AC" w:rsidRPr="00F716AC">
        <w:rPr>
          <w:bCs/>
          <w:i/>
          <w:iCs/>
          <w:szCs w:val="24"/>
        </w:rPr>
        <w:t>Efficacy</w:t>
      </w:r>
      <w:r w:rsidRPr="00D14941">
        <w:rPr>
          <w:bCs/>
          <w:szCs w:val="24"/>
        </w:rPr>
        <w:t xml:space="preserve">) </w:t>
      </w:r>
      <w:proofErr w:type="spellStart"/>
      <w:r w:rsidRPr="00D14941">
        <w:rPr>
          <w:bCs/>
          <w:szCs w:val="24"/>
        </w:rPr>
        <w:t>Pasien</w:t>
      </w:r>
      <w:proofErr w:type="spellEnd"/>
      <w:r w:rsidRPr="00D14941">
        <w:rPr>
          <w:bCs/>
          <w:szCs w:val="24"/>
        </w:rPr>
        <w:t xml:space="preserve"> TB Paru di </w:t>
      </w:r>
      <w:proofErr w:type="spellStart"/>
      <w:r w:rsidRPr="00D14941">
        <w:rPr>
          <w:bCs/>
          <w:szCs w:val="24"/>
        </w:rPr>
        <w:t>Puskesmas</w:t>
      </w:r>
      <w:proofErr w:type="spellEnd"/>
      <w:r w:rsidRPr="00D14941">
        <w:rPr>
          <w:bCs/>
          <w:szCs w:val="24"/>
        </w:rPr>
        <w:t xml:space="preserve"> </w:t>
      </w:r>
      <w:proofErr w:type="spellStart"/>
      <w:r w:rsidRPr="00D14941">
        <w:rPr>
          <w:bCs/>
          <w:szCs w:val="24"/>
        </w:rPr>
        <w:t>Keputih</w:t>
      </w:r>
      <w:proofErr w:type="spellEnd"/>
      <w:r w:rsidRPr="00D14941">
        <w:rPr>
          <w:bCs/>
          <w:szCs w:val="24"/>
        </w:rPr>
        <w:t xml:space="preserve"> Surabaya.</w:t>
      </w:r>
    </w:p>
    <w:p w14:paraId="5B86891E" w14:textId="77777777" w:rsidR="00BE2FF8" w:rsidRPr="00BE2FF8" w:rsidRDefault="00BE2FF8">
      <w:pPr>
        <w:pStyle w:val="ListParagraph"/>
        <w:numPr>
          <w:ilvl w:val="0"/>
          <w:numId w:val="18"/>
        </w:numPr>
        <w:spacing w:after="0" w:line="480" w:lineRule="auto"/>
        <w:jc w:val="both"/>
        <w:rPr>
          <w:bCs/>
          <w:szCs w:val="28"/>
        </w:rPr>
      </w:pPr>
      <w:proofErr w:type="spellStart"/>
      <w:r w:rsidRPr="00D14941">
        <w:rPr>
          <w:bCs/>
          <w:szCs w:val="28"/>
        </w:rPr>
        <w:t>Mengidentifikasi</w:t>
      </w:r>
      <w:proofErr w:type="spellEnd"/>
      <w:r w:rsidRPr="00D14941">
        <w:rPr>
          <w:bCs/>
          <w:szCs w:val="28"/>
        </w:rPr>
        <w:t xml:space="preserve"> </w:t>
      </w:r>
      <w:proofErr w:type="spellStart"/>
      <w:r w:rsidRPr="00D14941">
        <w:rPr>
          <w:bCs/>
          <w:szCs w:val="24"/>
        </w:rPr>
        <w:t>ketahanan</w:t>
      </w:r>
      <w:proofErr w:type="spellEnd"/>
      <w:r w:rsidRPr="00D14941">
        <w:rPr>
          <w:bCs/>
          <w:szCs w:val="24"/>
        </w:rPr>
        <w:t xml:space="preserve"> </w:t>
      </w:r>
      <w:proofErr w:type="spellStart"/>
      <w:r w:rsidRPr="00D14941">
        <w:rPr>
          <w:bCs/>
          <w:szCs w:val="24"/>
        </w:rPr>
        <w:t>Pasien</w:t>
      </w:r>
      <w:proofErr w:type="spellEnd"/>
      <w:r w:rsidRPr="00D14941">
        <w:rPr>
          <w:bCs/>
          <w:szCs w:val="24"/>
        </w:rPr>
        <w:t xml:space="preserve"> TB Paru di </w:t>
      </w:r>
      <w:proofErr w:type="spellStart"/>
      <w:r w:rsidRPr="00D14941">
        <w:rPr>
          <w:bCs/>
          <w:szCs w:val="24"/>
        </w:rPr>
        <w:t>Puskesmas</w:t>
      </w:r>
      <w:proofErr w:type="spellEnd"/>
      <w:r w:rsidRPr="00D14941">
        <w:rPr>
          <w:bCs/>
          <w:szCs w:val="24"/>
        </w:rPr>
        <w:t xml:space="preserve"> </w:t>
      </w:r>
      <w:proofErr w:type="spellStart"/>
      <w:r w:rsidRPr="00D14941">
        <w:rPr>
          <w:bCs/>
          <w:szCs w:val="24"/>
        </w:rPr>
        <w:t>Keputih</w:t>
      </w:r>
      <w:proofErr w:type="spellEnd"/>
      <w:r w:rsidRPr="00D14941">
        <w:rPr>
          <w:bCs/>
          <w:szCs w:val="24"/>
        </w:rPr>
        <w:t xml:space="preserve"> Surabaya.</w:t>
      </w:r>
    </w:p>
    <w:p w14:paraId="6E9EF050" w14:textId="7D7F3669" w:rsidR="00380D93" w:rsidRPr="00BE2FF8" w:rsidRDefault="00BE2FF8">
      <w:pPr>
        <w:pStyle w:val="ListParagraph"/>
        <w:numPr>
          <w:ilvl w:val="0"/>
          <w:numId w:val="18"/>
        </w:numPr>
        <w:spacing w:after="0" w:line="480" w:lineRule="auto"/>
        <w:jc w:val="both"/>
        <w:rPr>
          <w:bCs/>
          <w:szCs w:val="28"/>
        </w:rPr>
      </w:pPr>
      <w:proofErr w:type="spellStart"/>
      <w:r w:rsidRPr="00BE2FF8">
        <w:rPr>
          <w:bCs/>
          <w:szCs w:val="28"/>
        </w:rPr>
        <w:t>Menganalisis</w:t>
      </w:r>
      <w:proofErr w:type="spellEnd"/>
      <w:r w:rsidRPr="00BE2FF8">
        <w:rPr>
          <w:bCs/>
          <w:szCs w:val="28"/>
        </w:rPr>
        <w:t xml:space="preserve"> </w:t>
      </w:r>
      <w:proofErr w:type="spellStart"/>
      <w:r w:rsidRPr="00BE2FF8">
        <w:rPr>
          <w:bCs/>
          <w:szCs w:val="24"/>
        </w:rPr>
        <w:t>keyakinan</w:t>
      </w:r>
      <w:proofErr w:type="spellEnd"/>
      <w:r w:rsidRPr="00BE2FF8">
        <w:rPr>
          <w:bCs/>
          <w:szCs w:val="24"/>
        </w:rPr>
        <w:t xml:space="preserve"> (</w:t>
      </w:r>
      <w:r w:rsidRPr="00BE2FF8">
        <w:rPr>
          <w:bCs/>
          <w:i/>
          <w:iCs/>
          <w:szCs w:val="24"/>
        </w:rPr>
        <w:t>Self-</w:t>
      </w:r>
      <w:r w:rsidR="00F716AC" w:rsidRPr="00F716AC">
        <w:rPr>
          <w:bCs/>
          <w:i/>
          <w:iCs/>
          <w:szCs w:val="24"/>
        </w:rPr>
        <w:t>Efficacy</w:t>
      </w:r>
      <w:r w:rsidRPr="00BE2FF8">
        <w:rPr>
          <w:bCs/>
          <w:szCs w:val="24"/>
        </w:rPr>
        <w:t xml:space="preserve">) </w:t>
      </w:r>
      <w:proofErr w:type="spellStart"/>
      <w:r w:rsidRPr="00BE2FF8">
        <w:rPr>
          <w:bCs/>
          <w:szCs w:val="24"/>
        </w:rPr>
        <w:t>dengan</w:t>
      </w:r>
      <w:proofErr w:type="spellEnd"/>
      <w:r w:rsidRPr="00BE2FF8">
        <w:rPr>
          <w:bCs/>
          <w:szCs w:val="24"/>
        </w:rPr>
        <w:t xml:space="preserve"> </w:t>
      </w:r>
      <w:proofErr w:type="spellStart"/>
      <w:r w:rsidRPr="00BE2FF8">
        <w:rPr>
          <w:bCs/>
          <w:szCs w:val="24"/>
        </w:rPr>
        <w:t>ketahanan</w:t>
      </w:r>
      <w:proofErr w:type="spellEnd"/>
      <w:r w:rsidRPr="00BE2FF8">
        <w:rPr>
          <w:bCs/>
          <w:szCs w:val="24"/>
        </w:rPr>
        <w:t xml:space="preserve"> </w:t>
      </w:r>
      <w:proofErr w:type="spellStart"/>
      <w:r w:rsidRPr="00BE2FF8">
        <w:rPr>
          <w:bCs/>
          <w:szCs w:val="24"/>
        </w:rPr>
        <w:t>Pasien</w:t>
      </w:r>
      <w:proofErr w:type="spellEnd"/>
      <w:r w:rsidRPr="00BE2FF8">
        <w:rPr>
          <w:bCs/>
          <w:szCs w:val="24"/>
        </w:rPr>
        <w:t xml:space="preserve"> TB Paru di </w:t>
      </w:r>
      <w:proofErr w:type="spellStart"/>
      <w:r w:rsidRPr="00BE2FF8">
        <w:rPr>
          <w:bCs/>
          <w:szCs w:val="24"/>
        </w:rPr>
        <w:t>Puskesmas</w:t>
      </w:r>
      <w:proofErr w:type="spellEnd"/>
      <w:r w:rsidRPr="00BE2FF8">
        <w:rPr>
          <w:bCs/>
          <w:szCs w:val="24"/>
        </w:rPr>
        <w:t xml:space="preserve"> </w:t>
      </w:r>
      <w:proofErr w:type="spellStart"/>
      <w:r w:rsidRPr="00BE2FF8">
        <w:rPr>
          <w:bCs/>
          <w:szCs w:val="24"/>
        </w:rPr>
        <w:t>Keputih</w:t>
      </w:r>
      <w:proofErr w:type="spellEnd"/>
      <w:r w:rsidRPr="00BE2FF8">
        <w:rPr>
          <w:bCs/>
          <w:szCs w:val="24"/>
        </w:rPr>
        <w:t xml:space="preserve"> Surabaya</w:t>
      </w:r>
      <w:r w:rsidR="00380D93" w:rsidRPr="00BE2FF8">
        <w:rPr>
          <w:bCs/>
          <w:szCs w:val="24"/>
          <w:lang w:val="id-ID"/>
        </w:rPr>
        <w:t>.</w:t>
      </w:r>
    </w:p>
    <w:p w14:paraId="0D29BE0B" w14:textId="77777777" w:rsidR="00601679" w:rsidRPr="00141D1E" w:rsidRDefault="00601679" w:rsidP="00A1727D">
      <w:pPr>
        <w:pStyle w:val="Heading2"/>
        <w:spacing w:line="480" w:lineRule="auto"/>
        <w:ind w:left="540"/>
        <w:jc w:val="both"/>
        <w:rPr>
          <w:rFonts w:cs="Times New Roman"/>
          <w:szCs w:val="24"/>
        </w:rPr>
      </w:pPr>
      <w:bookmarkStart w:id="41" w:name="_Toc167645062"/>
      <w:bookmarkStart w:id="42" w:name="_Toc175211339"/>
      <w:r w:rsidRPr="00141D1E">
        <w:rPr>
          <w:rFonts w:cs="Times New Roman"/>
          <w:szCs w:val="24"/>
        </w:rPr>
        <w:t xml:space="preserve">Manfaat </w:t>
      </w:r>
      <w:proofErr w:type="spellStart"/>
      <w:r w:rsidRPr="00141D1E">
        <w:rPr>
          <w:rFonts w:cs="Times New Roman"/>
          <w:szCs w:val="24"/>
        </w:rPr>
        <w:t>Penelitian</w:t>
      </w:r>
      <w:bookmarkEnd w:id="41"/>
      <w:bookmarkEnd w:id="42"/>
      <w:proofErr w:type="spellEnd"/>
    </w:p>
    <w:p w14:paraId="11F41997" w14:textId="1D828F4E" w:rsidR="00601679" w:rsidRPr="00141D1E" w:rsidRDefault="00601679" w:rsidP="00A1727D">
      <w:pPr>
        <w:pStyle w:val="Heading3"/>
        <w:spacing w:line="480" w:lineRule="auto"/>
        <w:ind w:left="720"/>
        <w:jc w:val="both"/>
        <w:rPr>
          <w:rFonts w:cs="Times New Roman"/>
        </w:rPr>
      </w:pPr>
      <w:bookmarkStart w:id="43" w:name="_Toc167645063"/>
      <w:bookmarkStart w:id="44" w:name="_Toc175211340"/>
      <w:r w:rsidRPr="00141D1E">
        <w:rPr>
          <w:rFonts w:cs="Times New Roman"/>
        </w:rPr>
        <w:t xml:space="preserve">Manfaat </w:t>
      </w:r>
      <w:proofErr w:type="spellStart"/>
      <w:r w:rsidRPr="00141D1E">
        <w:rPr>
          <w:rFonts w:cs="Times New Roman"/>
        </w:rPr>
        <w:t>Teoritis</w:t>
      </w:r>
      <w:bookmarkEnd w:id="43"/>
      <w:bookmarkEnd w:id="44"/>
      <w:proofErr w:type="spellEnd"/>
    </w:p>
    <w:p w14:paraId="5F417CF2" w14:textId="74602F07" w:rsidR="00380D93" w:rsidRDefault="00BE2FF8" w:rsidP="00BE2FF8">
      <w:pPr>
        <w:spacing w:after="0" w:line="480" w:lineRule="auto"/>
        <w:jc w:val="both"/>
        <w:rPr>
          <w:rFonts w:cs="Times New Roman"/>
          <w:szCs w:val="24"/>
          <w:lang w:val="id-ID"/>
        </w:rPr>
      </w:pPr>
      <w:r>
        <w:rPr>
          <w:szCs w:val="24"/>
          <w:lang w:val="id"/>
        </w:rPr>
        <w:tab/>
      </w:r>
      <w:r w:rsidRPr="00C1196A">
        <w:rPr>
          <w:szCs w:val="24"/>
          <w:lang w:val="id"/>
        </w:rPr>
        <w:t xml:space="preserve">Penelitian ini diharapkan dapat memperoleh informasi mengenai </w:t>
      </w:r>
      <w:r w:rsidRPr="00C1196A">
        <w:rPr>
          <w:bCs/>
          <w:szCs w:val="24"/>
          <w:lang w:val="id"/>
        </w:rPr>
        <w:t>hubungan Keyakinan (</w:t>
      </w:r>
      <w:proofErr w:type="spellStart"/>
      <w:r w:rsidRPr="00C1196A">
        <w:rPr>
          <w:bCs/>
          <w:i/>
          <w:iCs/>
          <w:szCs w:val="24"/>
          <w:lang w:val="id"/>
        </w:rPr>
        <w:t>Self-</w:t>
      </w:r>
      <w:r w:rsidR="00F716AC" w:rsidRPr="00F716AC">
        <w:rPr>
          <w:bCs/>
          <w:i/>
          <w:iCs/>
          <w:szCs w:val="24"/>
          <w:lang w:val="id"/>
        </w:rPr>
        <w:t>Efficacy</w:t>
      </w:r>
      <w:proofErr w:type="spellEnd"/>
      <w:r w:rsidRPr="00C1196A">
        <w:rPr>
          <w:bCs/>
          <w:szCs w:val="24"/>
          <w:lang w:val="id"/>
        </w:rPr>
        <w:t xml:space="preserve">) dengan Ketahanan Pasien TB Paru di Puskesmas </w:t>
      </w:r>
      <w:proofErr w:type="spellStart"/>
      <w:r w:rsidRPr="00C1196A">
        <w:rPr>
          <w:bCs/>
          <w:szCs w:val="24"/>
          <w:lang w:val="id"/>
        </w:rPr>
        <w:t>Keputih</w:t>
      </w:r>
      <w:proofErr w:type="spellEnd"/>
      <w:r w:rsidRPr="00C1196A">
        <w:rPr>
          <w:bCs/>
          <w:szCs w:val="24"/>
          <w:lang w:val="id"/>
        </w:rPr>
        <w:t xml:space="preserve"> Surabaya</w:t>
      </w:r>
      <w:r w:rsidRPr="00C1196A">
        <w:rPr>
          <w:szCs w:val="24"/>
          <w:lang w:val="id"/>
        </w:rPr>
        <w:t xml:space="preserve"> sehingga bisa dijadikan acuan untuk penelitian selanjutnya</w:t>
      </w:r>
      <w:r w:rsidR="00A1727D">
        <w:rPr>
          <w:rFonts w:cs="Times New Roman"/>
          <w:szCs w:val="24"/>
          <w:lang w:val="id-ID"/>
        </w:rPr>
        <w:t>.</w:t>
      </w:r>
    </w:p>
    <w:p w14:paraId="5420CCF9" w14:textId="77777777" w:rsidR="00141D1E" w:rsidRPr="00141D1E" w:rsidRDefault="00601679" w:rsidP="00A1727D">
      <w:pPr>
        <w:pStyle w:val="Heading3"/>
        <w:spacing w:line="480" w:lineRule="auto"/>
        <w:ind w:left="720"/>
        <w:jc w:val="both"/>
        <w:rPr>
          <w:rFonts w:cs="Times New Roman"/>
        </w:rPr>
      </w:pPr>
      <w:bookmarkStart w:id="45" w:name="_Toc167645064"/>
      <w:bookmarkStart w:id="46" w:name="_Toc175211341"/>
      <w:r w:rsidRPr="00141D1E">
        <w:rPr>
          <w:rFonts w:cs="Times New Roman"/>
        </w:rPr>
        <w:t xml:space="preserve">Manfaat </w:t>
      </w:r>
      <w:proofErr w:type="spellStart"/>
      <w:r w:rsidRPr="00141D1E">
        <w:rPr>
          <w:rFonts w:cs="Times New Roman"/>
        </w:rPr>
        <w:t>Praktis</w:t>
      </w:r>
      <w:bookmarkEnd w:id="45"/>
      <w:bookmarkEnd w:id="46"/>
      <w:proofErr w:type="spellEnd"/>
    </w:p>
    <w:p w14:paraId="57F6C5FA" w14:textId="178A9184" w:rsidR="00BE2FF8" w:rsidRDefault="00A1727D" w:rsidP="00BE2FF8">
      <w:pPr>
        <w:pStyle w:val="ListParagraph"/>
        <w:numPr>
          <w:ilvl w:val="7"/>
          <w:numId w:val="2"/>
        </w:numPr>
        <w:spacing w:after="0" w:line="480" w:lineRule="auto"/>
        <w:ind w:left="720"/>
        <w:jc w:val="both"/>
        <w:rPr>
          <w:rFonts w:cs="Times New Roman"/>
          <w:szCs w:val="24"/>
          <w:lang w:val="id-ID"/>
        </w:rPr>
      </w:pPr>
      <w:r w:rsidRPr="00A1727D">
        <w:rPr>
          <w:rFonts w:cs="Times New Roman"/>
          <w:szCs w:val="24"/>
          <w:lang w:val="id-ID"/>
        </w:rPr>
        <w:t xml:space="preserve">Bagi </w:t>
      </w:r>
      <w:r w:rsidR="0049711A">
        <w:rPr>
          <w:rFonts w:cs="Times New Roman"/>
          <w:szCs w:val="24"/>
          <w:lang w:val="id-ID"/>
        </w:rPr>
        <w:t>P</w:t>
      </w:r>
      <w:r w:rsidRPr="00A1727D">
        <w:rPr>
          <w:rFonts w:cs="Times New Roman"/>
          <w:szCs w:val="24"/>
          <w:lang w:val="id-ID"/>
        </w:rPr>
        <w:t>eneliti</w:t>
      </w:r>
    </w:p>
    <w:p w14:paraId="6032D77D" w14:textId="75CE3061" w:rsidR="00A1727D" w:rsidRDefault="00BE2FF8" w:rsidP="00BE2FF8">
      <w:pPr>
        <w:pStyle w:val="ListParagraph"/>
        <w:spacing w:after="0" w:line="480" w:lineRule="auto"/>
        <w:jc w:val="both"/>
        <w:rPr>
          <w:szCs w:val="24"/>
          <w:lang w:val="id-ID"/>
        </w:rPr>
      </w:pPr>
      <w:r w:rsidRPr="00BE2FF8">
        <w:rPr>
          <w:szCs w:val="24"/>
          <w:lang w:val="id-ID"/>
        </w:rPr>
        <w:t>Hasil penelitian ini dapat memberikan informasi dan gambaran bagi penderita TB Paru dan pembaca tentang adanya hubungan k</w:t>
      </w:r>
      <w:r w:rsidRPr="00BE2FF8">
        <w:rPr>
          <w:rFonts w:cs="Times New Roman"/>
          <w:bCs/>
          <w:szCs w:val="24"/>
          <w:lang w:val="id-ID"/>
        </w:rPr>
        <w:t>eyakinan (</w:t>
      </w:r>
      <w:proofErr w:type="spellStart"/>
      <w:r w:rsidRPr="00BE2FF8">
        <w:rPr>
          <w:rFonts w:cs="Times New Roman"/>
          <w:bCs/>
          <w:i/>
          <w:iCs/>
          <w:szCs w:val="24"/>
          <w:lang w:val="id-ID"/>
        </w:rPr>
        <w:t>Self-</w:t>
      </w:r>
      <w:r w:rsidR="00F716AC" w:rsidRPr="00F716AC">
        <w:rPr>
          <w:rFonts w:cs="Times New Roman"/>
          <w:bCs/>
          <w:i/>
          <w:iCs/>
          <w:szCs w:val="24"/>
          <w:lang w:val="id-ID"/>
        </w:rPr>
        <w:t>Efficacy</w:t>
      </w:r>
      <w:proofErr w:type="spellEnd"/>
      <w:r w:rsidRPr="00BE2FF8">
        <w:rPr>
          <w:rFonts w:cs="Times New Roman"/>
          <w:bCs/>
          <w:szCs w:val="24"/>
          <w:lang w:val="id-ID"/>
        </w:rPr>
        <w:t>) dengan ketahanan Pasien TB Paru</w:t>
      </w:r>
      <w:r w:rsidRPr="00BE2FF8">
        <w:rPr>
          <w:szCs w:val="24"/>
          <w:lang w:val="id-ID"/>
        </w:rPr>
        <w:t>.</w:t>
      </w:r>
    </w:p>
    <w:p w14:paraId="43AC9D42" w14:textId="77777777" w:rsidR="001D17E4" w:rsidRPr="00BE2FF8" w:rsidRDefault="001D17E4" w:rsidP="00BE2FF8">
      <w:pPr>
        <w:pStyle w:val="ListParagraph"/>
        <w:spacing w:after="0" w:line="480" w:lineRule="auto"/>
        <w:jc w:val="both"/>
        <w:rPr>
          <w:rFonts w:cs="Times New Roman"/>
          <w:szCs w:val="24"/>
          <w:lang w:val="id-ID"/>
        </w:rPr>
      </w:pPr>
    </w:p>
    <w:p w14:paraId="21C1B68D" w14:textId="77777777" w:rsidR="00BE2FF8" w:rsidRDefault="00A1727D" w:rsidP="00BE2FF8">
      <w:pPr>
        <w:pStyle w:val="ListParagraph"/>
        <w:numPr>
          <w:ilvl w:val="7"/>
          <w:numId w:val="2"/>
        </w:numPr>
        <w:spacing w:after="0" w:line="480" w:lineRule="auto"/>
        <w:ind w:left="720"/>
        <w:jc w:val="both"/>
        <w:rPr>
          <w:rFonts w:cs="Times New Roman"/>
          <w:szCs w:val="24"/>
          <w:lang w:val="id-ID"/>
        </w:rPr>
      </w:pPr>
      <w:r w:rsidRPr="00A1727D">
        <w:rPr>
          <w:rFonts w:cs="Times New Roman"/>
          <w:szCs w:val="24"/>
          <w:lang w:val="id-ID"/>
        </w:rPr>
        <w:lastRenderedPageBreak/>
        <w:t xml:space="preserve">Bagi </w:t>
      </w:r>
      <w:r w:rsidR="00BE2FF8">
        <w:rPr>
          <w:rFonts w:cs="Times New Roman"/>
          <w:szCs w:val="24"/>
          <w:lang w:val="id-ID"/>
        </w:rPr>
        <w:t>Institusi</w:t>
      </w:r>
    </w:p>
    <w:p w14:paraId="44574602" w14:textId="0FFC7614" w:rsidR="00BE2FF8" w:rsidRPr="00BE2FF8" w:rsidRDefault="00BE2FF8" w:rsidP="00BE2FF8">
      <w:pPr>
        <w:pStyle w:val="ListParagraph"/>
        <w:spacing w:after="0" w:line="480" w:lineRule="auto"/>
        <w:jc w:val="both"/>
        <w:rPr>
          <w:rFonts w:cs="Times New Roman"/>
          <w:szCs w:val="24"/>
          <w:lang w:val="id-ID"/>
        </w:rPr>
      </w:pPr>
      <w:r w:rsidRPr="00BE2FF8">
        <w:rPr>
          <w:szCs w:val="24"/>
          <w:lang w:val="id-ID"/>
        </w:rPr>
        <w:t xml:space="preserve">Hasil penelitian ini diharapkan dapat menjadi masukan bagi institusi untuk meningkatkan dan memperbaiki masalah </w:t>
      </w:r>
      <w:r w:rsidRPr="00BE2FF8">
        <w:rPr>
          <w:rFonts w:cs="Times New Roman"/>
          <w:bCs/>
          <w:szCs w:val="24"/>
          <w:lang w:val="id-ID"/>
        </w:rPr>
        <w:t>keyakinan (</w:t>
      </w:r>
      <w:proofErr w:type="spellStart"/>
      <w:r w:rsidRPr="00BE2FF8">
        <w:rPr>
          <w:rFonts w:cs="Times New Roman"/>
          <w:bCs/>
          <w:i/>
          <w:iCs/>
          <w:szCs w:val="24"/>
          <w:lang w:val="id-ID"/>
        </w:rPr>
        <w:t>Self-</w:t>
      </w:r>
      <w:r w:rsidR="00F716AC" w:rsidRPr="00F716AC">
        <w:rPr>
          <w:rFonts w:cs="Times New Roman"/>
          <w:bCs/>
          <w:i/>
          <w:iCs/>
          <w:szCs w:val="24"/>
          <w:lang w:val="id-ID"/>
        </w:rPr>
        <w:t>Efficacy</w:t>
      </w:r>
      <w:proofErr w:type="spellEnd"/>
      <w:r w:rsidRPr="00BE2FF8">
        <w:rPr>
          <w:rFonts w:cs="Times New Roman"/>
          <w:bCs/>
          <w:szCs w:val="24"/>
          <w:lang w:val="id-ID"/>
        </w:rPr>
        <w:t>) dengan ketahanan Pasien TB Paru</w:t>
      </w:r>
      <w:r w:rsidRPr="00BE2FF8">
        <w:rPr>
          <w:szCs w:val="24"/>
          <w:lang w:val="id-ID"/>
        </w:rPr>
        <w:t>.</w:t>
      </w:r>
    </w:p>
    <w:p w14:paraId="6C364CA2" w14:textId="77777777" w:rsidR="00BE2FF8" w:rsidRDefault="00A1727D" w:rsidP="00BE2FF8">
      <w:pPr>
        <w:pStyle w:val="ListParagraph"/>
        <w:numPr>
          <w:ilvl w:val="7"/>
          <w:numId w:val="2"/>
        </w:numPr>
        <w:spacing w:after="0" w:line="480" w:lineRule="auto"/>
        <w:ind w:left="720"/>
        <w:jc w:val="both"/>
        <w:rPr>
          <w:rFonts w:cs="Times New Roman"/>
          <w:szCs w:val="24"/>
          <w:lang w:val="id-ID"/>
        </w:rPr>
      </w:pPr>
      <w:r w:rsidRPr="00A1727D">
        <w:rPr>
          <w:rFonts w:cs="Times New Roman"/>
          <w:szCs w:val="24"/>
          <w:lang w:val="id-ID"/>
        </w:rPr>
        <w:t xml:space="preserve">Bagi </w:t>
      </w:r>
      <w:r w:rsidR="00BE2FF8">
        <w:rPr>
          <w:rFonts w:cs="Times New Roman"/>
          <w:szCs w:val="24"/>
          <w:lang w:val="id-ID"/>
        </w:rPr>
        <w:t>Profesi Keperawatan</w:t>
      </w:r>
    </w:p>
    <w:p w14:paraId="2380F2FE" w14:textId="3F324B1A" w:rsidR="00380D93" w:rsidRPr="00BE2FF8" w:rsidRDefault="00BE2FF8" w:rsidP="00BE2FF8">
      <w:pPr>
        <w:pStyle w:val="ListParagraph"/>
        <w:spacing w:after="0" w:line="480" w:lineRule="auto"/>
        <w:jc w:val="both"/>
        <w:rPr>
          <w:rFonts w:cs="Times New Roman"/>
          <w:szCs w:val="24"/>
          <w:lang w:val="id-ID"/>
        </w:rPr>
        <w:sectPr w:rsidR="00380D93" w:rsidRPr="00BE2FF8" w:rsidSect="0078336E">
          <w:headerReference w:type="default" r:id="rId22"/>
          <w:footerReference w:type="default" r:id="rId23"/>
          <w:footerReference w:type="first" r:id="rId24"/>
          <w:pgSz w:w="11906" w:h="16838" w:code="9"/>
          <w:pgMar w:top="1699" w:right="1699" w:bottom="1699" w:left="2275" w:header="720" w:footer="720" w:gutter="0"/>
          <w:pgNumType w:start="1"/>
          <w:cols w:space="720"/>
          <w:titlePg/>
          <w:docGrid w:linePitch="360"/>
        </w:sectPr>
      </w:pPr>
      <w:r w:rsidRPr="00BE2FF8">
        <w:rPr>
          <w:szCs w:val="24"/>
          <w:lang w:val="id-ID"/>
        </w:rPr>
        <w:t xml:space="preserve">Penelitian ini diharapkan dapat memberikan masukan bagi rekan-rekan sejawat agar dapat menganalisis </w:t>
      </w:r>
      <w:r w:rsidRPr="00BE2FF8">
        <w:rPr>
          <w:rFonts w:cs="Times New Roman"/>
          <w:bCs/>
          <w:szCs w:val="24"/>
          <w:lang w:val="id-ID"/>
        </w:rPr>
        <w:t>Keyakinan (</w:t>
      </w:r>
      <w:proofErr w:type="spellStart"/>
      <w:r w:rsidRPr="00BE2FF8">
        <w:rPr>
          <w:rFonts w:cs="Times New Roman"/>
          <w:bCs/>
          <w:i/>
          <w:iCs/>
          <w:szCs w:val="24"/>
          <w:lang w:val="id-ID"/>
        </w:rPr>
        <w:t>Self-</w:t>
      </w:r>
      <w:r w:rsidR="00F716AC" w:rsidRPr="00F716AC">
        <w:rPr>
          <w:rFonts w:cs="Times New Roman"/>
          <w:bCs/>
          <w:i/>
          <w:iCs/>
          <w:szCs w:val="24"/>
          <w:lang w:val="id-ID"/>
        </w:rPr>
        <w:t>Efficacy</w:t>
      </w:r>
      <w:proofErr w:type="spellEnd"/>
      <w:r w:rsidRPr="00BE2FF8">
        <w:rPr>
          <w:rFonts w:cs="Times New Roman"/>
          <w:bCs/>
          <w:szCs w:val="24"/>
          <w:lang w:val="id-ID"/>
        </w:rPr>
        <w:t>) dengan Ketahanan Pasien TB Paru</w:t>
      </w:r>
      <w:r w:rsidR="00A1727D" w:rsidRPr="00BE2FF8">
        <w:rPr>
          <w:rFonts w:cs="Times New Roman"/>
          <w:szCs w:val="24"/>
          <w:lang w:val="id-ID"/>
        </w:rPr>
        <w:t>.</w:t>
      </w:r>
    </w:p>
    <w:p w14:paraId="6DCAF35E" w14:textId="2CAC6AD7" w:rsidR="005564E1" w:rsidRDefault="008B5DCC" w:rsidP="00380D93">
      <w:pPr>
        <w:pStyle w:val="Heading1"/>
        <w:spacing w:before="0" w:line="480" w:lineRule="auto"/>
        <w:jc w:val="center"/>
      </w:pPr>
      <w:r w:rsidRPr="00A1727D">
        <w:rPr>
          <w:lang w:val="id-ID"/>
        </w:rPr>
        <w:lastRenderedPageBreak/>
        <w:br/>
      </w:r>
      <w:bookmarkStart w:id="47" w:name="_Toc167645065"/>
      <w:bookmarkStart w:id="48" w:name="_Toc175211342"/>
      <w:r w:rsidR="005564E1" w:rsidRPr="005564E1">
        <w:t>TINJAUAN PUSTAKA</w:t>
      </w:r>
      <w:bookmarkEnd w:id="47"/>
      <w:bookmarkEnd w:id="48"/>
    </w:p>
    <w:p w14:paraId="2A4CCB3F" w14:textId="22F57616" w:rsidR="00380D93" w:rsidRPr="007019C8" w:rsidRDefault="007019C8" w:rsidP="002C57E2">
      <w:pPr>
        <w:spacing w:after="0" w:line="480" w:lineRule="auto"/>
        <w:ind w:firstLine="720"/>
        <w:jc w:val="both"/>
        <w:rPr>
          <w:bCs/>
          <w:szCs w:val="24"/>
        </w:rPr>
      </w:pPr>
      <w:r w:rsidRPr="007019C8">
        <w:rPr>
          <w:bCs/>
          <w:szCs w:val="24"/>
        </w:rPr>
        <w:t xml:space="preserve">Bab </w:t>
      </w:r>
      <w:proofErr w:type="spellStart"/>
      <w:r w:rsidRPr="007019C8">
        <w:rPr>
          <w:bCs/>
          <w:szCs w:val="24"/>
        </w:rPr>
        <w:t>ini</w:t>
      </w:r>
      <w:proofErr w:type="spellEnd"/>
      <w:r w:rsidRPr="007019C8">
        <w:rPr>
          <w:bCs/>
          <w:szCs w:val="24"/>
        </w:rPr>
        <w:t xml:space="preserve"> </w:t>
      </w:r>
      <w:proofErr w:type="spellStart"/>
      <w:r w:rsidRPr="007019C8">
        <w:rPr>
          <w:bCs/>
          <w:szCs w:val="24"/>
        </w:rPr>
        <w:t>membahas</w:t>
      </w:r>
      <w:proofErr w:type="spellEnd"/>
      <w:r w:rsidRPr="007019C8">
        <w:rPr>
          <w:bCs/>
          <w:szCs w:val="24"/>
        </w:rPr>
        <w:t xml:space="preserve"> </w:t>
      </w:r>
      <w:proofErr w:type="spellStart"/>
      <w:r w:rsidRPr="007019C8">
        <w:rPr>
          <w:bCs/>
          <w:szCs w:val="24"/>
        </w:rPr>
        <w:t>mengenai</w:t>
      </w:r>
      <w:proofErr w:type="spellEnd"/>
      <w:r w:rsidRPr="007019C8">
        <w:rPr>
          <w:bCs/>
          <w:szCs w:val="24"/>
        </w:rPr>
        <w:t xml:space="preserve"> </w:t>
      </w:r>
      <w:proofErr w:type="spellStart"/>
      <w:r w:rsidR="00BE2FF8">
        <w:t>konsep</w:t>
      </w:r>
      <w:proofErr w:type="spellEnd"/>
      <w:r w:rsidR="00BE2FF8">
        <w:t xml:space="preserve"> dan </w:t>
      </w:r>
      <w:proofErr w:type="spellStart"/>
      <w:r w:rsidR="00BE2FF8">
        <w:t>teori</w:t>
      </w:r>
      <w:proofErr w:type="spellEnd"/>
      <w:r w:rsidR="00BE2FF8">
        <w:t xml:space="preserve"> yang </w:t>
      </w:r>
      <w:proofErr w:type="spellStart"/>
      <w:r w:rsidR="00BE2FF8">
        <w:t>mendukung</w:t>
      </w:r>
      <w:proofErr w:type="spellEnd"/>
      <w:r w:rsidR="00BE2FF8">
        <w:t xml:space="preserve"> </w:t>
      </w:r>
      <w:proofErr w:type="spellStart"/>
      <w:r w:rsidR="00BE2FF8">
        <w:t>penelitian</w:t>
      </w:r>
      <w:proofErr w:type="spellEnd"/>
      <w:r w:rsidR="00BE2FF8">
        <w:t xml:space="preserve">, yang </w:t>
      </w:r>
      <w:proofErr w:type="spellStart"/>
      <w:r w:rsidR="00BE2FF8">
        <w:t>meliputi</w:t>
      </w:r>
      <w:proofErr w:type="spellEnd"/>
      <w:r w:rsidR="00BE2FF8">
        <w:t xml:space="preserve">: </w:t>
      </w:r>
      <w:proofErr w:type="spellStart"/>
      <w:r w:rsidR="00BE2FF8">
        <w:t>Konsep</w:t>
      </w:r>
      <w:proofErr w:type="spellEnd"/>
      <w:r w:rsidR="00BE2FF8">
        <w:t xml:space="preserve"> </w:t>
      </w:r>
      <w:proofErr w:type="spellStart"/>
      <w:r w:rsidR="00BE2FF8">
        <w:t>Keyakinan</w:t>
      </w:r>
      <w:proofErr w:type="spellEnd"/>
      <w:r w:rsidR="00BE2FF8">
        <w:t xml:space="preserve"> Diri (</w:t>
      </w:r>
      <w:r w:rsidR="00BE2FF8" w:rsidRPr="00BE2FF8">
        <w:rPr>
          <w:i/>
          <w:iCs/>
        </w:rPr>
        <w:t>Self-</w:t>
      </w:r>
      <w:r w:rsidR="00F716AC" w:rsidRPr="00F716AC">
        <w:rPr>
          <w:i/>
          <w:iCs/>
        </w:rPr>
        <w:t>Efficacy</w:t>
      </w:r>
      <w:r w:rsidR="00BE2FF8">
        <w:t xml:space="preserve">), </w:t>
      </w:r>
      <w:proofErr w:type="spellStart"/>
      <w:r w:rsidR="00BE2FF8">
        <w:t>Konsep</w:t>
      </w:r>
      <w:proofErr w:type="spellEnd"/>
      <w:r w:rsidR="00BE2FF8">
        <w:t xml:space="preserve"> </w:t>
      </w:r>
      <w:proofErr w:type="spellStart"/>
      <w:r w:rsidR="00BE2FF8">
        <w:t>Ketahanan</w:t>
      </w:r>
      <w:proofErr w:type="spellEnd"/>
      <w:r w:rsidR="00BE2FF8">
        <w:t xml:space="preserve"> Diri, </w:t>
      </w:r>
      <w:proofErr w:type="spellStart"/>
      <w:r w:rsidR="00BE2FF8">
        <w:t>Konsep</w:t>
      </w:r>
      <w:proofErr w:type="spellEnd"/>
      <w:r w:rsidR="00BE2FF8">
        <w:t xml:space="preserve"> </w:t>
      </w:r>
      <w:proofErr w:type="spellStart"/>
      <w:r w:rsidR="00BE2FF8">
        <w:t>Tuberkulosis</w:t>
      </w:r>
      <w:proofErr w:type="spellEnd"/>
      <w:r w:rsidR="00BE2FF8">
        <w:t xml:space="preserve"> Paru (TB Paru), dan </w:t>
      </w:r>
      <w:proofErr w:type="spellStart"/>
      <w:r w:rsidR="00BE2FF8">
        <w:t>Hubungan</w:t>
      </w:r>
      <w:proofErr w:type="spellEnd"/>
      <w:r w:rsidR="00BE2FF8">
        <w:t xml:space="preserve"> </w:t>
      </w:r>
      <w:proofErr w:type="spellStart"/>
      <w:r w:rsidR="00BE2FF8">
        <w:t>antar</w:t>
      </w:r>
      <w:proofErr w:type="spellEnd"/>
      <w:r w:rsidR="00BE2FF8">
        <w:t xml:space="preserve"> </w:t>
      </w:r>
      <w:proofErr w:type="spellStart"/>
      <w:r w:rsidR="00BE2FF8">
        <w:t>Konsep</w:t>
      </w:r>
      <w:proofErr w:type="spellEnd"/>
      <w:r>
        <w:rPr>
          <w:bCs/>
          <w:szCs w:val="24"/>
        </w:rPr>
        <w:t>.</w:t>
      </w:r>
    </w:p>
    <w:p w14:paraId="57ECD2D1" w14:textId="0A15176B" w:rsidR="00ED4DB8" w:rsidRDefault="00ED4DB8">
      <w:pPr>
        <w:pStyle w:val="Heading2"/>
        <w:numPr>
          <w:ilvl w:val="1"/>
          <w:numId w:val="20"/>
        </w:numPr>
        <w:spacing w:line="480" w:lineRule="auto"/>
      </w:pPr>
      <w:bookmarkStart w:id="49" w:name="_Toc175211343"/>
      <w:bookmarkStart w:id="50" w:name="_Hlk170857616"/>
      <w:proofErr w:type="spellStart"/>
      <w:r>
        <w:t>Konsep</w:t>
      </w:r>
      <w:proofErr w:type="spellEnd"/>
      <w:r>
        <w:t xml:space="preserve"> </w:t>
      </w:r>
      <w:proofErr w:type="spellStart"/>
      <w:r w:rsidRPr="00383454">
        <w:t>Keyakinan</w:t>
      </w:r>
      <w:proofErr w:type="spellEnd"/>
      <w:r w:rsidRPr="00383454">
        <w:t xml:space="preserve"> Diri (</w:t>
      </w:r>
      <w:r w:rsidRPr="00A86B55">
        <w:rPr>
          <w:i/>
          <w:iCs/>
        </w:rPr>
        <w:t>Self-</w:t>
      </w:r>
      <w:r w:rsidR="00F716AC" w:rsidRPr="00F716AC">
        <w:rPr>
          <w:i/>
          <w:iCs/>
        </w:rPr>
        <w:t>Efficacy</w:t>
      </w:r>
      <w:r w:rsidRPr="00383454">
        <w:t>)</w:t>
      </w:r>
      <w:bookmarkEnd w:id="49"/>
    </w:p>
    <w:p w14:paraId="3360758B" w14:textId="5CBA917D" w:rsidR="00ED4DB8" w:rsidRDefault="00ED4DB8" w:rsidP="00ED4DB8">
      <w:pPr>
        <w:pStyle w:val="Heading3"/>
        <w:spacing w:line="480" w:lineRule="auto"/>
        <w:ind w:left="720"/>
      </w:pPr>
      <w:bookmarkStart w:id="51" w:name="_Toc175211344"/>
      <w:bookmarkEnd w:id="50"/>
      <w:proofErr w:type="spellStart"/>
      <w:r w:rsidRPr="00383454">
        <w:t>Definisi</w:t>
      </w:r>
      <w:proofErr w:type="spellEnd"/>
      <w:r w:rsidRPr="00383454">
        <w:t xml:space="preserve"> </w:t>
      </w:r>
      <w:bookmarkStart w:id="52" w:name="_Hlk170857645"/>
      <w:proofErr w:type="spellStart"/>
      <w:r w:rsidRPr="00D14941">
        <w:t>Keyakinan</w:t>
      </w:r>
      <w:proofErr w:type="spellEnd"/>
      <w:r w:rsidRPr="00383454">
        <w:t xml:space="preserve"> Diri (</w:t>
      </w:r>
      <w:r w:rsidRPr="00383454">
        <w:rPr>
          <w:i/>
          <w:iCs/>
        </w:rPr>
        <w:t>Self-</w:t>
      </w:r>
      <w:r w:rsidR="00F716AC" w:rsidRPr="00F716AC">
        <w:rPr>
          <w:i/>
          <w:iCs/>
        </w:rPr>
        <w:t>Efficacy</w:t>
      </w:r>
      <w:r w:rsidRPr="00383454">
        <w:t>)</w:t>
      </w:r>
      <w:bookmarkEnd w:id="51"/>
    </w:p>
    <w:p w14:paraId="168A1244" w14:textId="74D04605" w:rsidR="00ED4DB8" w:rsidRPr="00383454" w:rsidRDefault="00ED4DB8" w:rsidP="00ED4DB8">
      <w:pPr>
        <w:spacing w:after="0" w:line="480" w:lineRule="auto"/>
        <w:ind w:firstLine="720"/>
        <w:jc w:val="both"/>
        <w:rPr>
          <w:b/>
          <w:bCs/>
        </w:rPr>
      </w:pPr>
      <w:bookmarkStart w:id="53" w:name="_Hlk167296397"/>
      <w:bookmarkEnd w:id="52"/>
      <w:r>
        <w:t xml:space="preserve">Bandura </w:t>
      </w:r>
      <w:proofErr w:type="spellStart"/>
      <w:r>
        <w:t>meyakini</w:t>
      </w:r>
      <w:proofErr w:type="spellEnd"/>
      <w:r>
        <w:t xml:space="preserve"> </w:t>
      </w:r>
      <w:proofErr w:type="spellStart"/>
      <w:r>
        <w:t>bahwa</w:t>
      </w:r>
      <w:proofErr w:type="spellEnd"/>
      <w:r>
        <w:t xml:space="preserve"> “</w:t>
      </w:r>
      <w:proofErr w:type="spellStart"/>
      <w:r>
        <w:rPr>
          <w:i/>
        </w:rPr>
        <w:t xml:space="preserve">self </w:t>
      </w:r>
      <w:r w:rsidR="00F716AC" w:rsidRPr="00F716AC">
        <w:rPr>
          <w:i/>
          <w:iCs/>
        </w:rPr>
        <w:t>Efficacy</w:t>
      </w:r>
      <w:proofErr w:type="spellEnd"/>
      <w:r>
        <w:t xml:space="preserve">” </w:t>
      </w:r>
      <w:proofErr w:type="spellStart"/>
      <w:r>
        <w:t>merupakan</w:t>
      </w:r>
      <w:proofErr w:type="spellEnd"/>
      <w:r>
        <w:t xml:space="preserve"> </w:t>
      </w:r>
      <w:proofErr w:type="spellStart"/>
      <w:r>
        <w:t>elemen</w:t>
      </w:r>
      <w:proofErr w:type="spellEnd"/>
      <w:r>
        <w:t xml:space="preserve"> </w:t>
      </w:r>
      <w:proofErr w:type="spellStart"/>
      <w:r>
        <w:t>kepribadian</w:t>
      </w:r>
      <w:proofErr w:type="spellEnd"/>
      <w:r>
        <w:t xml:space="preserve"> yang</w:t>
      </w:r>
      <w:r>
        <w:rPr>
          <w:spacing w:val="-57"/>
        </w:rPr>
        <w:t xml:space="preserve"> </w:t>
      </w:r>
      <w:proofErr w:type="spellStart"/>
      <w:r>
        <w:t>krusial</w:t>
      </w:r>
      <w:proofErr w:type="spellEnd"/>
      <w:r>
        <w:t xml:space="preserve">. </w:t>
      </w:r>
      <w:proofErr w:type="spellStart"/>
      <w:r w:rsidR="00F716AC" w:rsidRPr="00F716AC">
        <w:rPr>
          <w:i/>
          <w:iCs/>
        </w:rPr>
        <w:t>Self Efficacy</w:t>
      </w:r>
      <w:proofErr w:type="spellEnd"/>
      <w:r w:rsidR="00F716AC" w:rsidRPr="00F716AC">
        <w:rPr>
          <w:i/>
          <w:iCs/>
        </w:rPr>
        <w:t xml:space="preserve"> </w:t>
      </w:r>
      <w:proofErr w:type="spellStart"/>
      <w:r>
        <w:t>ini</w:t>
      </w:r>
      <w:proofErr w:type="spellEnd"/>
      <w:r>
        <w:t xml:space="preserve"> </w:t>
      </w:r>
      <w:proofErr w:type="spellStart"/>
      <w:r>
        <w:t>merupakan</w:t>
      </w:r>
      <w:proofErr w:type="spellEnd"/>
      <w:r>
        <w:t xml:space="preserve"> </w:t>
      </w:r>
      <w:proofErr w:type="spellStart"/>
      <w:r>
        <w:t>keyakinan</w:t>
      </w:r>
      <w:proofErr w:type="spellEnd"/>
      <w:r>
        <w:t xml:space="preserve"> </w:t>
      </w:r>
      <w:proofErr w:type="spellStart"/>
      <w:r>
        <w:t>diri</w:t>
      </w:r>
      <w:proofErr w:type="spellEnd"/>
      <w:r>
        <w:t xml:space="preserve"> (</w:t>
      </w:r>
      <w:proofErr w:type="spellStart"/>
      <w:r>
        <w:t>sikap</w:t>
      </w:r>
      <w:proofErr w:type="spellEnd"/>
      <w:r>
        <w:t xml:space="preserve"> </w:t>
      </w:r>
      <w:proofErr w:type="spellStart"/>
      <w:r>
        <w:t>percaya</w:t>
      </w:r>
      <w:proofErr w:type="spellEnd"/>
      <w:r>
        <w:t xml:space="preserve"> </w:t>
      </w:r>
      <w:proofErr w:type="spellStart"/>
      <w:r>
        <w:t>diri</w:t>
      </w:r>
      <w:proofErr w:type="spellEnd"/>
      <w:r>
        <w:t xml:space="preserve">) </w:t>
      </w:r>
      <w:proofErr w:type="spellStart"/>
      <w:r>
        <w:t>terhadap</w:t>
      </w:r>
      <w:proofErr w:type="spellEnd"/>
      <w:r>
        <w:rPr>
          <w:spacing w:val="1"/>
        </w:rPr>
        <w:t xml:space="preserve"> </w:t>
      </w:r>
      <w:proofErr w:type="spellStart"/>
      <w:r>
        <w:t>kemampuan</w:t>
      </w:r>
      <w:proofErr w:type="spellEnd"/>
      <w:r>
        <w:t xml:space="preserve"> </w:t>
      </w:r>
      <w:proofErr w:type="spellStart"/>
      <w:r>
        <w:t>sendiri</w:t>
      </w:r>
      <w:proofErr w:type="spellEnd"/>
      <w:r>
        <w:t xml:space="preserve"> </w:t>
      </w:r>
      <w:proofErr w:type="spellStart"/>
      <w:r>
        <w:t>untuk</w:t>
      </w:r>
      <w:proofErr w:type="spellEnd"/>
      <w:r>
        <w:t xml:space="preserve"> </w:t>
      </w:r>
      <w:proofErr w:type="spellStart"/>
      <w:r>
        <w:t>menampilkan</w:t>
      </w:r>
      <w:proofErr w:type="spellEnd"/>
      <w:r>
        <w:t xml:space="preserve"> </w:t>
      </w:r>
      <w:proofErr w:type="spellStart"/>
      <w:r>
        <w:t>tingkah</w:t>
      </w:r>
      <w:proofErr w:type="spellEnd"/>
      <w:r>
        <w:t xml:space="preserve"> </w:t>
      </w:r>
      <w:proofErr w:type="spellStart"/>
      <w:r>
        <w:t>laku</w:t>
      </w:r>
      <w:proofErr w:type="spellEnd"/>
      <w:r>
        <w:t xml:space="preserve"> yang </w:t>
      </w:r>
      <w:proofErr w:type="spellStart"/>
      <w:r>
        <w:t>akan</w:t>
      </w:r>
      <w:proofErr w:type="spellEnd"/>
      <w:r>
        <w:t xml:space="preserve"> </w:t>
      </w:r>
      <w:proofErr w:type="spellStart"/>
      <w:r>
        <w:t>mengarahkannya</w:t>
      </w:r>
      <w:proofErr w:type="spellEnd"/>
      <w:r>
        <w:rPr>
          <w:spacing w:val="1"/>
        </w:rPr>
        <w:t xml:space="preserve"> </w:t>
      </w:r>
      <w:proofErr w:type="spellStart"/>
      <w:r>
        <w:t>kepada</w:t>
      </w:r>
      <w:proofErr w:type="spellEnd"/>
      <w:r>
        <w:t xml:space="preserve"> </w:t>
      </w:r>
      <w:proofErr w:type="spellStart"/>
      <w:r>
        <w:t>hasil</w:t>
      </w:r>
      <w:proofErr w:type="spellEnd"/>
      <w:r>
        <w:t xml:space="preserve"> yang </w:t>
      </w:r>
      <w:proofErr w:type="spellStart"/>
      <w:r>
        <w:t>diharapkan</w:t>
      </w:r>
      <w:proofErr w:type="spellEnd"/>
      <w:r>
        <w:t xml:space="preserve"> </w:t>
      </w:r>
      <w:r>
        <w:fldChar w:fldCharType="begin" w:fldLock="1"/>
      </w:r>
      <w:r>
        <w:instrText>ADDIN CSL_CITATION {"citationItems":[{"id":"ITEM-1","itemData":{"abstract":"Penelitian ini mengkaji tentang hubungan self efficacy dengan prokrastinasi akademik dalam menyelesaikan tugas kuliah pada mahasiswa fakultas psikologi universitas muhammadiyah gresik. Prokrastinasi adalah kegagalan untuk melakukan apa yang seharusnya dilakukan untuk mencapai tujuan. Perilaku prokrastinasi akademik adalah kebiasaan menunda memulai mengerjakan dan menunda menyelesaikan seperti pekerjaan rumah, membuat laporan, dan belajar untuk persiapan ulangan/ujian. Sedangkan self efficacy merupakan keyakinan diri (sikap percaya diri) terhadap kemampuan sendiri untuk menampilkan tingkah laku yang akan mengarahkannya kepada hasil yang diharapkan. Dalam penelitian ini metode yang digunakan adalah metode kuantitatif dengan jumlah sampel 125 mahasiswa. Dalam hal ini peneliti menggunakan teknik Probability Sampling dengan pengambilan sampel dengan menggunakan rumus slovin. Teknik analisi data menggunakan korelasi sperman rho dengan taraf signifikasi 5%. Hasil korelasi diperoleh nilai r hitung = -0,260 lebih kecil dari r tabel = 0,1757 maka Ho diterima Ha ditolak. Hasil koefisien (r²) dari r = -0,260 = 0,7 yang menunjukkan bahwa sumbangan variabel self efficacy dengan prokrastinasi akademik dalam menyelesaikan tugas kuliah pada mahasiswa fakultas psikologi Universitas Muhammadiyah Gresik sebesar 7% sedangkan sisanya 93% oleh variabel lain yang tidak diteliti. Berdasarkan analisis data, maka dapat disimpulkan tidak terdapat hubungan antara self efficacy dengan prokrastinasi akademik dalam menyelesaikan tugas kuliah pada mahasiswa Fakultas Psikologi Universitas Muhammadiyah Gresik.","author":[{"dropping-particle":"","family":"Zannah","given":"Mirzalia Miftahul","non-dropping-particle":"","parse-names":false,"suffix":""}],"container-title":"Universitas Muhammadiyah Gresik","id":"ITEM-1","issued":{"date-parts":[["2019"]]},"page":"BAB 2","title":"Hubunga Self Efficacy dengan Prokrastinasi Akademik dalam Menyelesaikan Tugas Kuliah pada Mahasiswa Fakultas Psikologi Universitas Muhammadiyah Gresik","type":"webpage"},"uris":["http://www.mendeley.com/documents/?uuid=a5ebb5d2-15b3-40af-98b4-ebed4ae87a76","http://www.mendeley.com/documents/?uuid=2bbcb2dc-27b6-4ac3-b714-4c5216eb6f4d"]}],"mendeley":{"formattedCitation":"(Zannah, 2019)","plainTextFormattedCitation":"(Zannah, 2019)","previouslyFormattedCitation":"(Zannah, 2019)"},"properties":{"noteIndex":0},"schema":"https://github.com/citation-style-language/schema/raw/master/csl-citation.json"}</w:instrText>
      </w:r>
      <w:r>
        <w:fldChar w:fldCharType="separate"/>
      </w:r>
      <w:r w:rsidRPr="00093FB5">
        <w:rPr>
          <w:noProof/>
        </w:rPr>
        <w:t>(Zannah, 2019)</w:t>
      </w:r>
      <w:r>
        <w:fldChar w:fldCharType="end"/>
      </w:r>
      <w:r w:rsidR="00D52BB8">
        <w:t>.</w:t>
      </w:r>
    </w:p>
    <w:p w14:paraId="49EB7A18" w14:textId="45969772" w:rsidR="00ED4DB8" w:rsidRDefault="00ED4DB8" w:rsidP="00ED4DB8">
      <w:pPr>
        <w:pStyle w:val="Heading3"/>
        <w:spacing w:line="360" w:lineRule="auto"/>
        <w:ind w:left="720"/>
      </w:pPr>
      <w:bookmarkStart w:id="54" w:name="_Toc175211345"/>
      <w:bookmarkEnd w:id="53"/>
      <w:proofErr w:type="spellStart"/>
      <w:r w:rsidRPr="00D14941">
        <w:t>Fungsi</w:t>
      </w:r>
      <w:proofErr w:type="spellEnd"/>
      <w:r>
        <w:t xml:space="preserve"> </w:t>
      </w:r>
      <w:proofErr w:type="spellStart"/>
      <w:r>
        <w:t>Keyakinan</w:t>
      </w:r>
      <w:proofErr w:type="spellEnd"/>
      <w:r>
        <w:t xml:space="preserve"> Diri</w:t>
      </w:r>
      <w:bookmarkEnd w:id="54"/>
    </w:p>
    <w:p w14:paraId="69B7B7D1" w14:textId="4C7E7E09" w:rsidR="00ED4DB8" w:rsidRDefault="00ED4DB8" w:rsidP="00ED4DB8">
      <w:pPr>
        <w:spacing w:after="0" w:line="480" w:lineRule="auto"/>
        <w:ind w:firstLine="720"/>
        <w:jc w:val="both"/>
        <w:rPr>
          <w:szCs w:val="24"/>
          <w:lang w:val="id-ID"/>
        </w:rPr>
      </w:pPr>
      <w:proofErr w:type="spellStart"/>
      <w:r w:rsidRPr="00D3115D">
        <w:rPr>
          <w:szCs w:val="24"/>
          <w:lang w:val="id-ID"/>
        </w:rPr>
        <w:t>Bandura</w:t>
      </w:r>
      <w:proofErr w:type="spellEnd"/>
      <w:r w:rsidRPr="00D3115D">
        <w:rPr>
          <w:szCs w:val="24"/>
          <w:lang w:val="id-ID"/>
        </w:rPr>
        <w:t xml:space="preserve"> menjelaskan </w:t>
      </w:r>
      <w:proofErr w:type="spellStart"/>
      <w:r w:rsidR="00F716AC" w:rsidRPr="00F716AC">
        <w:rPr>
          <w:i/>
          <w:iCs/>
          <w:szCs w:val="24"/>
          <w:lang w:val="id-ID"/>
        </w:rPr>
        <w:t>Self</w:t>
      </w:r>
      <w:proofErr w:type="spellEnd"/>
      <w:r w:rsidR="00F716AC" w:rsidRPr="00F716AC">
        <w:rPr>
          <w:i/>
          <w:iCs/>
          <w:szCs w:val="24"/>
          <w:lang w:val="id-ID"/>
        </w:rPr>
        <w:t xml:space="preserve"> </w:t>
      </w:r>
      <w:proofErr w:type="spellStart"/>
      <w:r w:rsidR="00F716AC" w:rsidRPr="00F716AC">
        <w:rPr>
          <w:i/>
          <w:iCs/>
          <w:szCs w:val="24"/>
          <w:lang w:val="id-ID"/>
        </w:rPr>
        <w:t>Efficacy</w:t>
      </w:r>
      <w:proofErr w:type="spellEnd"/>
      <w:r w:rsidR="00F716AC" w:rsidRPr="00F716AC">
        <w:rPr>
          <w:i/>
          <w:iCs/>
          <w:szCs w:val="24"/>
          <w:lang w:val="id-ID"/>
        </w:rPr>
        <w:t xml:space="preserve"> </w:t>
      </w:r>
      <w:r w:rsidRPr="00D3115D">
        <w:rPr>
          <w:szCs w:val="24"/>
          <w:lang w:val="id-ID"/>
        </w:rPr>
        <w:t>yang tinggi, akan mendorong seseorang</w:t>
      </w:r>
      <w:r w:rsidRPr="00D3115D">
        <w:rPr>
          <w:spacing w:val="1"/>
          <w:szCs w:val="24"/>
          <w:lang w:val="id-ID"/>
        </w:rPr>
        <w:t xml:space="preserve"> </w:t>
      </w:r>
      <w:r w:rsidRPr="00D3115D">
        <w:rPr>
          <w:szCs w:val="24"/>
          <w:lang w:val="id-ID"/>
        </w:rPr>
        <w:t xml:space="preserve">untuk gigih dan giat melakukan upaya atau tindakan. Sebaliknya </w:t>
      </w:r>
      <w:proofErr w:type="spellStart"/>
      <w:r w:rsidR="00F716AC" w:rsidRPr="00F716AC">
        <w:rPr>
          <w:i/>
          <w:iCs/>
          <w:szCs w:val="24"/>
          <w:lang w:val="id-ID"/>
        </w:rPr>
        <w:t>Self</w:t>
      </w:r>
      <w:proofErr w:type="spellEnd"/>
      <w:r w:rsidR="00F716AC" w:rsidRPr="00F716AC">
        <w:rPr>
          <w:i/>
          <w:iCs/>
          <w:szCs w:val="24"/>
          <w:lang w:val="id-ID"/>
        </w:rPr>
        <w:t xml:space="preserve"> </w:t>
      </w:r>
      <w:proofErr w:type="spellStart"/>
      <w:r w:rsidR="00F716AC" w:rsidRPr="00F716AC">
        <w:rPr>
          <w:i/>
          <w:iCs/>
          <w:szCs w:val="24"/>
          <w:lang w:val="id-ID"/>
        </w:rPr>
        <w:t>Efficacy</w:t>
      </w:r>
      <w:proofErr w:type="spellEnd"/>
      <w:r w:rsidR="00F716AC" w:rsidRPr="00F716AC">
        <w:rPr>
          <w:i/>
          <w:iCs/>
          <w:szCs w:val="24"/>
          <w:lang w:val="id-ID"/>
        </w:rPr>
        <w:t xml:space="preserve"> </w:t>
      </w:r>
      <w:r w:rsidRPr="00D3115D">
        <w:rPr>
          <w:szCs w:val="24"/>
          <w:lang w:val="id-ID"/>
        </w:rPr>
        <w:t xml:space="preserve">yang </w:t>
      </w:r>
      <w:r w:rsidRPr="00D3115D">
        <w:rPr>
          <w:spacing w:val="-57"/>
          <w:szCs w:val="24"/>
          <w:lang w:val="id-ID"/>
        </w:rPr>
        <w:t xml:space="preserve"> </w:t>
      </w:r>
      <w:r w:rsidRPr="00D3115D">
        <w:rPr>
          <w:szCs w:val="24"/>
          <w:lang w:val="id-ID"/>
        </w:rPr>
        <w:t>rendah,</w:t>
      </w:r>
      <w:r w:rsidRPr="00D3115D">
        <w:rPr>
          <w:spacing w:val="-2"/>
          <w:szCs w:val="24"/>
          <w:lang w:val="id-ID"/>
        </w:rPr>
        <w:t xml:space="preserve"> </w:t>
      </w:r>
      <w:r w:rsidRPr="00D3115D">
        <w:rPr>
          <w:szCs w:val="24"/>
          <w:lang w:val="id-ID"/>
        </w:rPr>
        <w:t>seseorang</w:t>
      </w:r>
      <w:r w:rsidRPr="00D3115D">
        <w:rPr>
          <w:spacing w:val="-2"/>
          <w:szCs w:val="24"/>
          <w:lang w:val="id-ID"/>
        </w:rPr>
        <w:t xml:space="preserve"> </w:t>
      </w:r>
      <w:r w:rsidRPr="00D3115D">
        <w:rPr>
          <w:szCs w:val="24"/>
          <w:lang w:val="id-ID"/>
        </w:rPr>
        <w:t>akan</w:t>
      </w:r>
      <w:r w:rsidRPr="00D3115D">
        <w:rPr>
          <w:spacing w:val="-2"/>
          <w:szCs w:val="24"/>
          <w:lang w:val="id-ID"/>
        </w:rPr>
        <w:t xml:space="preserve"> </w:t>
      </w:r>
      <w:r w:rsidRPr="00D3115D">
        <w:rPr>
          <w:szCs w:val="24"/>
          <w:lang w:val="id-ID"/>
        </w:rPr>
        <w:t>diliputi</w:t>
      </w:r>
      <w:r w:rsidRPr="00D3115D">
        <w:rPr>
          <w:spacing w:val="-1"/>
          <w:szCs w:val="24"/>
          <w:lang w:val="id-ID"/>
        </w:rPr>
        <w:t xml:space="preserve"> </w:t>
      </w:r>
      <w:r w:rsidRPr="00D3115D">
        <w:rPr>
          <w:szCs w:val="24"/>
          <w:lang w:val="id-ID"/>
        </w:rPr>
        <w:t>perasaan</w:t>
      </w:r>
      <w:r w:rsidRPr="00D3115D">
        <w:rPr>
          <w:spacing w:val="-1"/>
          <w:szCs w:val="24"/>
          <w:lang w:val="id-ID"/>
        </w:rPr>
        <w:t xml:space="preserve"> </w:t>
      </w:r>
      <w:proofErr w:type="spellStart"/>
      <w:r w:rsidRPr="00D3115D">
        <w:rPr>
          <w:szCs w:val="24"/>
          <w:lang w:val="id-ID"/>
        </w:rPr>
        <w:t>keragu</w:t>
      </w:r>
      <w:proofErr w:type="spellEnd"/>
      <w:r w:rsidRPr="00D3115D">
        <w:rPr>
          <w:spacing w:val="-2"/>
          <w:szCs w:val="24"/>
          <w:lang w:val="id-ID"/>
        </w:rPr>
        <w:t xml:space="preserve"> </w:t>
      </w:r>
      <w:proofErr w:type="spellStart"/>
      <w:r w:rsidRPr="00D3115D">
        <w:rPr>
          <w:szCs w:val="24"/>
          <w:lang w:val="id-ID"/>
        </w:rPr>
        <w:t>raguan</w:t>
      </w:r>
      <w:proofErr w:type="spellEnd"/>
      <w:r w:rsidRPr="00D3115D">
        <w:rPr>
          <w:spacing w:val="-1"/>
          <w:szCs w:val="24"/>
          <w:lang w:val="id-ID"/>
        </w:rPr>
        <w:t xml:space="preserve"> </w:t>
      </w:r>
      <w:r w:rsidRPr="00D3115D">
        <w:rPr>
          <w:szCs w:val="24"/>
          <w:lang w:val="id-ID"/>
        </w:rPr>
        <w:t>terhadap</w:t>
      </w:r>
      <w:r w:rsidRPr="00D3115D">
        <w:rPr>
          <w:spacing w:val="-2"/>
          <w:szCs w:val="24"/>
          <w:lang w:val="id-ID"/>
        </w:rPr>
        <w:t xml:space="preserve"> </w:t>
      </w:r>
      <w:r w:rsidRPr="00D3115D">
        <w:rPr>
          <w:szCs w:val="24"/>
          <w:lang w:val="id-ID"/>
        </w:rPr>
        <w:t>kemampuannya.</w:t>
      </w:r>
    </w:p>
    <w:p w14:paraId="4813C99B" w14:textId="7D0BD0E5" w:rsidR="00ED4DB8" w:rsidRDefault="00ED4DB8" w:rsidP="00ED4DB8">
      <w:pPr>
        <w:spacing w:after="0" w:line="480" w:lineRule="auto"/>
        <w:ind w:firstLine="720"/>
        <w:jc w:val="both"/>
        <w:rPr>
          <w:szCs w:val="24"/>
          <w:lang w:val="id-ID"/>
        </w:rPr>
      </w:pPr>
      <w:proofErr w:type="spellStart"/>
      <w:r w:rsidRPr="00D3115D">
        <w:rPr>
          <w:szCs w:val="24"/>
          <w:lang w:val="id-ID"/>
        </w:rPr>
        <w:t>Bandura</w:t>
      </w:r>
      <w:proofErr w:type="spellEnd"/>
      <w:r w:rsidRPr="00D3115D">
        <w:rPr>
          <w:spacing w:val="1"/>
          <w:szCs w:val="24"/>
          <w:lang w:val="id-ID"/>
        </w:rPr>
        <w:t xml:space="preserve"> </w:t>
      </w:r>
      <w:r w:rsidRPr="00D3115D">
        <w:rPr>
          <w:szCs w:val="24"/>
          <w:lang w:val="id-ID"/>
        </w:rPr>
        <w:t>menyatakan</w:t>
      </w:r>
      <w:r w:rsidRPr="00D3115D">
        <w:rPr>
          <w:spacing w:val="1"/>
          <w:szCs w:val="24"/>
          <w:lang w:val="id-ID"/>
        </w:rPr>
        <w:t xml:space="preserve"> </w:t>
      </w:r>
      <w:r w:rsidRPr="00D3115D">
        <w:rPr>
          <w:szCs w:val="24"/>
          <w:lang w:val="id-ID"/>
        </w:rPr>
        <w:t>bahwa</w:t>
      </w:r>
      <w:r w:rsidRPr="00D3115D">
        <w:rPr>
          <w:spacing w:val="1"/>
          <w:szCs w:val="24"/>
          <w:lang w:val="id-ID"/>
        </w:rPr>
        <w:t xml:space="preserve"> </w:t>
      </w:r>
      <w:proofErr w:type="spellStart"/>
      <w:r w:rsidR="00F716AC" w:rsidRPr="00F716AC">
        <w:rPr>
          <w:i/>
          <w:iCs/>
          <w:szCs w:val="24"/>
          <w:lang w:val="id-ID"/>
        </w:rPr>
        <w:t>Self</w:t>
      </w:r>
      <w:proofErr w:type="spellEnd"/>
      <w:r w:rsidR="00F716AC" w:rsidRPr="00F716AC">
        <w:rPr>
          <w:i/>
          <w:iCs/>
          <w:szCs w:val="24"/>
          <w:lang w:val="id-ID"/>
        </w:rPr>
        <w:t xml:space="preserve"> </w:t>
      </w:r>
      <w:proofErr w:type="spellStart"/>
      <w:r w:rsidR="00F716AC" w:rsidRPr="00F716AC">
        <w:rPr>
          <w:i/>
          <w:iCs/>
          <w:szCs w:val="24"/>
          <w:lang w:val="id-ID"/>
        </w:rPr>
        <w:t>Efficacy</w:t>
      </w:r>
      <w:proofErr w:type="spellEnd"/>
      <w:r w:rsidR="00F716AC" w:rsidRPr="00F716AC">
        <w:rPr>
          <w:i/>
          <w:iCs/>
          <w:szCs w:val="24"/>
          <w:lang w:val="id-ID"/>
        </w:rPr>
        <w:t xml:space="preserve"> </w:t>
      </w:r>
      <w:r w:rsidRPr="00D3115D">
        <w:rPr>
          <w:szCs w:val="24"/>
          <w:lang w:val="id-ID"/>
        </w:rPr>
        <w:t>akan</w:t>
      </w:r>
      <w:r w:rsidRPr="00D3115D">
        <w:rPr>
          <w:spacing w:val="1"/>
          <w:szCs w:val="24"/>
          <w:lang w:val="id-ID"/>
        </w:rPr>
        <w:t xml:space="preserve"> </w:t>
      </w:r>
      <w:r w:rsidRPr="00D3115D">
        <w:rPr>
          <w:szCs w:val="24"/>
          <w:lang w:val="id-ID"/>
        </w:rPr>
        <w:t>berkombinasi</w:t>
      </w:r>
      <w:r w:rsidRPr="00D3115D">
        <w:rPr>
          <w:spacing w:val="1"/>
          <w:szCs w:val="24"/>
          <w:lang w:val="id-ID"/>
        </w:rPr>
        <w:t xml:space="preserve"> </w:t>
      </w:r>
      <w:r w:rsidRPr="00D3115D">
        <w:rPr>
          <w:szCs w:val="24"/>
          <w:lang w:val="id-ID"/>
        </w:rPr>
        <w:t>dengan</w:t>
      </w:r>
      <w:r w:rsidRPr="00D3115D">
        <w:rPr>
          <w:spacing w:val="1"/>
          <w:szCs w:val="24"/>
          <w:lang w:val="id-ID"/>
        </w:rPr>
        <w:t xml:space="preserve"> </w:t>
      </w:r>
      <w:r w:rsidRPr="00D3115D">
        <w:rPr>
          <w:szCs w:val="24"/>
          <w:lang w:val="id-ID"/>
        </w:rPr>
        <w:t>lingkungan</w:t>
      </w:r>
      <w:r w:rsidRPr="00D3115D">
        <w:rPr>
          <w:spacing w:val="33"/>
          <w:szCs w:val="24"/>
          <w:lang w:val="id-ID"/>
        </w:rPr>
        <w:t xml:space="preserve"> </w:t>
      </w:r>
      <w:r w:rsidRPr="00D3115D">
        <w:rPr>
          <w:szCs w:val="24"/>
          <w:lang w:val="id-ID"/>
        </w:rPr>
        <w:t>yang</w:t>
      </w:r>
      <w:r w:rsidRPr="00D3115D">
        <w:rPr>
          <w:spacing w:val="28"/>
          <w:szCs w:val="24"/>
          <w:lang w:val="id-ID"/>
        </w:rPr>
        <w:t xml:space="preserve"> </w:t>
      </w:r>
      <w:r w:rsidRPr="00D3115D">
        <w:rPr>
          <w:szCs w:val="24"/>
          <w:lang w:val="id-ID"/>
        </w:rPr>
        <w:t>responsif</w:t>
      </w:r>
      <w:r w:rsidRPr="00D3115D">
        <w:rPr>
          <w:spacing w:val="29"/>
          <w:szCs w:val="24"/>
          <w:lang w:val="id-ID"/>
        </w:rPr>
        <w:t xml:space="preserve"> </w:t>
      </w:r>
      <w:r w:rsidRPr="00D3115D">
        <w:rPr>
          <w:szCs w:val="24"/>
          <w:lang w:val="id-ID"/>
        </w:rPr>
        <w:t>dan</w:t>
      </w:r>
      <w:r w:rsidRPr="00D3115D">
        <w:rPr>
          <w:spacing w:val="28"/>
          <w:szCs w:val="24"/>
          <w:lang w:val="id-ID"/>
        </w:rPr>
        <w:t xml:space="preserve"> </w:t>
      </w:r>
      <w:r w:rsidRPr="00D3115D">
        <w:rPr>
          <w:szCs w:val="24"/>
          <w:lang w:val="id-ID"/>
        </w:rPr>
        <w:t>tidak</w:t>
      </w:r>
      <w:r w:rsidRPr="00D3115D">
        <w:rPr>
          <w:spacing w:val="28"/>
          <w:szCs w:val="24"/>
          <w:lang w:val="id-ID"/>
        </w:rPr>
        <w:t xml:space="preserve"> </w:t>
      </w:r>
      <w:r w:rsidRPr="00D3115D">
        <w:rPr>
          <w:szCs w:val="24"/>
          <w:lang w:val="id-ID"/>
        </w:rPr>
        <w:t>responsif</w:t>
      </w:r>
      <w:r w:rsidRPr="00D3115D">
        <w:rPr>
          <w:spacing w:val="33"/>
          <w:szCs w:val="24"/>
          <w:lang w:val="id-ID"/>
        </w:rPr>
        <w:t xml:space="preserve"> </w:t>
      </w:r>
      <w:r w:rsidRPr="00D3115D">
        <w:rPr>
          <w:szCs w:val="24"/>
          <w:lang w:val="id-ID"/>
        </w:rPr>
        <w:t>untuk</w:t>
      </w:r>
      <w:r w:rsidRPr="00D3115D">
        <w:rPr>
          <w:spacing w:val="29"/>
          <w:szCs w:val="24"/>
          <w:lang w:val="id-ID"/>
        </w:rPr>
        <w:t xml:space="preserve"> </w:t>
      </w:r>
      <w:r w:rsidRPr="00D3115D">
        <w:rPr>
          <w:szCs w:val="24"/>
          <w:lang w:val="id-ID"/>
        </w:rPr>
        <w:t>dapat</w:t>
      </w:r>
      <w:r w:rsidRPr="00D3115D">
        <w:rPr>
          <w:spacing w:val="29"/>
          <w:szCs w:val="24"/>
          <w:lang w:val="id-ID"/>
        </w:rPr>
        <w:t xml:space="preserve"> </w:t>
      </w:r>
      <w:r w:rsidRPr="00D3115D">
        <w:rPr>
          <w:szCs w:val="24"/>
          <w:lang w:val="id-ID"/>
        </w:rPr>
        <w:t>menghasilkan</w:t>
      </w:r>
      <w:r w:rsidRPr="00D3115D">
        <w:rPr>
          <w:spacing w:val="29"/>
          <w:szCs w:val="24"/>
          <w:lang w:val="id-ID"/>
        </w:rPr>
        <w:t xml:space="preserve"> </w:t>
      </w:r>
      <w:r w:rsidRPr="00D3115D">
        <w:rPr>
          <w:szCs w:val="24"/>
          <w:lang w:val="id-ID"/>
        </w:rPr>
        <w:t>empat variabel yang paling dapat diprediksi yaitu :</w:t>
      </w:r>
    </w:p>
    <w:p w14:paraId="23D213B5" w14:textId="17FAB383" w:rsidR="00ED4DB8" w:rsidRDefault="00ED4DB8">
      <w:pPr>
        <w:pStyle w:val="ListParagraph"/>
        <w:numPr>
          <w:ilvl w:val="0"/>
          <w:numId w:val="7"/>
        </w:numPr>
        <w:spacing w:after="0" w:line="480" w:lineRule="auto"/>
        <w:jc w:val="both"/>
        <w:rPr>
          <w:szCs w:val="24"/>
          <w:lang w:val="id-ID"/>
        </w:rPr>
      </w:pPr>
      <w:r w:rsidRPr="00ED4DB8">
        <w:rPr>
          <w:szCs w:val="24"/>
          <w:lang w:val="id-ID"/>
        </w:rPr>
        <w:t xml:space="preserve">Bila individu memiliki </w:t>
      </w:r>
      <w:proofErr w:type="spellStart"/>
      <w:r w:rsidR="00F716AC" w:rsidRPr="00F716AC">
        <w:rPr>
          <w:i/>
          <w:iCs/>
          <w:szCs w:val="24"/>
          <w:lang w:val="id-ID"/>
        </w:rPr>
        <w:t>Self</w:t>
      </w:r>
      <w:proofErr w:type="spellEnd"/>
      <w:r w:rsidR="00F716AC" w:rsidRPr="00F716AC">
        <w:rPr>
          <w:i/>
          <w:iCs/>
          <w:szCs w:val="24"/>
          <w:lang w:val="id-ID"/>
        </w:rPr>
        <w:t xml:space="preserve"> </w:t>
      </w:r>
      <w:proofErr w:type="spellStart"/>
      <w:r w:rsidR="00F716AC" w:rsidRPr="00F716AC">
        <w:rPr>
          <w:i/>
          <w:iCs/>
          <w:szCs w:val="24"/>
          <w:lang w:val="id-ID"/>
        </w:rPr>
        <w:t>Efficacy</w:t>
      </w:r>
      <w:proofErr w:type="spellEnd"/>
      <w:r w:rsidR="00F716AC" w:rsidRPr="00F716AC">
        <w:rPr>
          <w:i/>
          <w:iCs/>
          <w:szCs w:val="24"/>
          <w:lang w:val="id-ID"/>
        </w:rPr>
        <w:t xml:space="preserve"> </w:t>
      </w:r>
      <w:r w:rsidRPr="00ED4DB8">
        <w:rPr>
          <w:i/>
          <w:spacing w:val="-57"/>
          <w:szCs w:val="24"/>
          <w:lang w:val="id-ID"/>
        </w:rPr>
        <w:t xml:space="preserve"> </w:t>
      </w:r>
      <w:r w:rsidRPr="00ED4DB8">
        <w:rPr>
          <w:szCs w:val="24"/>
          <w:lang w:val="id-ID"/>
        </w:rPr>
        <w:t>tinggi</w:t>
      </w:r>
      <w:r w:rsidRPr="00ED4DB8">
        <w:rPr>
          <w:spacing w:val="1"/>
          <w:szCs w:val="24"/>
          <w:lang w:val="id-ID"/>
        </w:rPr>
        <w:t xml:space="preserve"> </w:t>
      </w:r>
      <w:r w:rsidRPr="00ED4DB8">
        <w:rPr>
          <w:szCs w:val="24"/>
          <w:lang w:val="id-ID"/>
        </w:rPr>
        <w:t>dan</w:t>
      </w:r>
      <w:r w:rsidRPr="00ED4DB8">
        <w:rPr>
          <w:spacing w:val="1"/>
          <w:szCs w:val="24"/>
          <w:lang w:val="id-ID"/>
        </w:rPr>
        <w:t xml:space="preserve"> </w:t>
      </w:r>
      <w:r w:rsidRPr="00ED4DB8">
        <w:rPr>
          <w:szCs w:val="24"/>
          <w:lang w:val="id-ID"/>
        </w:rPr>
        <w:t>lingkungan</w:t>
      </w:r>
      <w:r w:rsidRPr="00ED4DB8">
        <w:rPr>
          <w:spacing w:val="1"/>
          <w:szCs w:val="24"/>
          <w:lang w:val="id-ID"/>
        </w:rPr>
        <w:t xml:space="preserve"> </w:t>
      </w:r>
      <w:r w:rsidRPr="00ED4DB8">
        <w:rPr>
          <w:szCs w:val="24"/>
          <w:lang w:val="id-ID"/>
        </w:rPr>
        <w:t>responsif,</w:t>
      </w:r>
      <w:r w:rsidRPr="00ED4DB8">
        <w:rPr>
          <w:spacing w:val="1"/>
          <w:szCs w:val="24"/>
          <w:lang w:val="id-ID"/>
        </w:rPr>
        <w:t xml:space="preserve"> </w:t>
      </w:r>
      <w:r w:rsidRPr="00ED4DB8">
        <w:rPr>
          <w:szCs w:val="24"/>
          <w:lang w:val="id-ID"/>
        </w:rPr>
        <w:t>maka</w:t>
      </w:r>
      <w:r w:rsidRPr="00ED4DB8">
        <w:rPr>
          <w:spacing w:val="1"/>
          <w:szCs w:val="24"/>
          <w:lang w:val="id-ID"/>
        </w:rPr>
        <w:t xml:space="preserve"> </w:t>
      </w:r>
      <w:r w:rsidRPr="00ED4DB8">
        <w:rPr>
          <w:szCs w:val="24"/>
          <w:lang w:val="id-ID"/>
        </w:rPr>
        <w:t>perkiraan</w:t>
      </w:r>
      <w:r w:rsidRPr="00ED4DB8">
        <w:rPr>
          <w:spacing w:val="1"/>
          <w:szCs w:val="24"/>
          <w:lang w:val="id-ID"/>
        </w:rPr>
        <w:t xml:space="preserve"> </w:t>
      </w:r>
      <w:r w:rsidRPr="00ED4DB8">
        <w:rPr>
          <w:szCs w:val="24"/>
          <w:lang w:val="id-ID"/>
        </w:rPr>
        <w:t>hasil</w:t>
      </w:r>
      <w:r w:rsidRPr="00ED4DB8">
        <w:rPr>
          <w:spacing w:val="1"/>
          <w:szCs w:val="24"/>
          <w:lang w:val="id-ID"/>
        </w:rPr>
        <w:t xml:space="preserve"> </w:t>
      </w:r>
      <w:r w:rsidRPr="00ED4DB8">
        <w:rPr>
          <w:szCs w:val="24"/>
          <w:lang w:val="id-ID"/>
        </w:rPr>
        <w:t>yang</w:t>
      </w:r>
      <w:r w:rsidRPr="00ED4DB8">
        <w:rPr>
          <w:spacing w:val="1"/>
          <w:szCs w:val="24"/>
          <w:lang w:val="id-ID"/>
        </w:rPr>
        <w:t xml:space="preserve"> </w:t>
      </w:r>
      <w:r w:rsidRPr="00ED4DB8">
        <w:rPr>
          <w:szCs w:val="24"/>
          <w:lang w:val="id-ID"/>
        </w:rPr>
        <w:t>didapat</w:t>
      </w:r>
      <w:r w:rsidRPr="00ED4DB8">
        <w:rPr>
          <w:spacing w:val="1"/>
          <w:szCs w:val="24"/>
          <w:lang w:val="id-ID"/>
        </w:rPr>
        <w:t xml:space="preserve"> </w:t>
      </w:r>
      <w:r w:rsidRPr="00ED4DB8">
        <w:rPr>
          <w:szCs w:val="24"/>
          <w:lang w:val="id-ID"/>
        </w:rPr>
        <w:t>adalah</w:t>
      </w:r>
      <w:r w:rsidRPr="00ED4DB8">
        <w:rPr>
          <w:spacing w:val="1"/>
          <w:szCs w:val="24"/>
          <w:lang w:val="id-ID"/>
        </w:rPr>
        <w:t xml:space="preserve"> </w:t>
      </w:r>
      <w:r w:rsidRPr="00ED4DB8">
        <w:rPr>
          <w:szCs w:val="24"/>
          <w:lang w:val="id-ID"/>
        </w:rPr>
        <w:t>kesuksesan</w:t>
      </w:r>
      <w:r>
        <w:rPr>
          <w:szCs w:val="24"/>
          <w:lang w:val="id-ID"/>
        </w:rPr>
        <w:t>.</w:t>
      </w:r>
    </w:p>
    <w:p w14:paraId="23FAF58D" w14:textId="38C5F138" w:rsidR="00ED4DB8" w:rsidRDefault="00ED4DB8">
      <w:pPr>
        <w:pStyle w:val="ListParagraph"/>
        <w:numPr>
          <w:ilvl w:val="0"/>
          <w:numId w:val="7"/>
        </w:numPr>
        <w:spacing w:after="0" w:line="480" w:lineRule="auto"/>
        <w:jc w:val="both"/>
        <w:rPr>
          <w:szCs w:val="24"/>
          <w:lang w:val="id-ID"/>
        </w:rPr>
      </w:pPr>
      <w:r w:rsidRPr="00ED4DB8">
        <w:rPr>
          <w:szCs w:val="24"/>
          <w:lang w:val="id-ID"/>
        </w:rPr>
        <w:t>Bila</w:t>
      </w:r>
      <w:r w:rsidRPr="00ED4DB8">
        <w:rPr>
          <w:spacing w:val="1"/>
          <w:szCs w:val="24"/>
          <w:lang w:val="id-ID"/>
        </w:rPr>
        <w:t xml:space="preserve"> </w:t>
      </w:r>
      <w:r w:rsidRPr="00ED4DB8">
        <w:rPr>
          <w:szCs w:val="24"/>
          <w:lang w:val="id-ID"/>
        </w:rPr>
        <w:t>individu</w:t>
      </w:r>
      <w:r w:rsidRPr="00ED4DB8">
        <w:rPr>
          <w:spacing w:val="1"/>
          <w:szCs w:val="24"/>
          <w:lang w:val="id-ID"/>
        </w:rPr>
        <w:t xml:space="preserve"> </w:t>
      </w:r>
      <w:r w:rsidRPr="00ED4DB8">
        <w:rPr>
          <w:szCs w:val="24"/>
          <w:lang w:val="id-ID"/>
        </w:rPr>
        <w:t>memiliki</w:t>
      </w:r>
      <w:r w:rsidRPr="00ED4DB8">
        <w:rPr>
          <w:spacing w:val="1"/>
          <w:szCs w:val="24"/>
          <w:lang w:val="id-ID"/>
        </w:rPr>
        <w:t xml:space="preserve"> </w:t>
      </w:r>
      <w:proofErr w:type="spellStart"/>
      <w:r w:rsidR="00F716AC" w:rsidRPr="00F716AC">
        <w:rPr>
          <w:i/>
          <w:iCs/>
          <w:szCs w:val="24"/>
          <w:lang w:val="id-ID"/>
        </w:rPr>
        <w:t>Self</w:t>
      </w:r>
      <w:proofErr w:type="spellEnd"/>
      <w:r w:rsidR="00F716AC" w:rsidRPr="00F716AC">
        <w:rPr>
          <w:i/>
          <w:iCs/>
          <w:szCs w:val="24"/>
          <w:lang w:val="id-ID"/>
        </w:rPr>
        <w:t xml:space="preserve"> </w:t>
      </w:r>
      <w:proofErr w:type="spellStart"/>
      <w:r w:rsidR="00F716AC" w:rsidRPr="00F716AC">
        <w:rPr>
          <w:i/>
          <w:iCs/>
          <w:szCs w:val="24"/>
          <w:lang w:val="id-ID"/>
        </w:rPr>
        <w:t>Efficacy</w:t>
      </w:r>
      <w:proofErr w:type="spellEnd"/>
      <w:r w:rsidR="00F716AC" w:rsidRPr="00F716AC">
        <w:rPr>
          <w:i/>
          <w:iCs/>
          <w:szCs w:val="24"/>
          <w:lang w:val="id-ID"/>
        </w:rPr>
        <w:t xml:space="preserve"> </w:t>
      </w:r>
      <w:r w:rsidRPr="00ED4DB8">
        <w:rPr>
          <w:szCs w:val="24"/>
          <w:lang w:val="id-ID"/>
        </w:rPr>
        <w:t>rendah</w:t>
      </w:r>
      <w:r w:rsidRPr="00ED4DB8">
        <w:rPr>
          <w:spacing w:val="1"/>
          <w:szCs w:val="24"/>
          <w:lang w:val="id-ID"/>
        </w:rPr>
        <w:t xml:space="preserve"> </w:t>
      </w:r>
      <w:r w:rsidRPr="00ED4DB8">
        <w:rPr>
          <w:szCs w:val="24"/>
          <w:lang w:val="id-ID"/>
        </w:rPr>
        <w:t>dan</w:t>
      </w:r>
      <w:r w:rsidRPr="00ED4DB8">
        <w:rPr>
          <w:spacing w:val="1"/>
          <w:szCs w:val="24"/>
          <w:lang w:val="id-ID"/>
        </w:rPr>
        <w:t xml:space="preserve"> </w:t>
      </w:r>
      <w:r w:rsidRPr="00ED4DB8">
        <w:rPr>
          <w:szCs w:val="24"/>
          <w:lang w:val="id-ID"/>
        </w:rPr>
        <w:t>lingkungan</w:t>
      </w:r>
      <w:r w:rsidRPr="00ED4DB8">
        <w:rPr>
          <w:spacing w:val="1"/>
          <w:szCs w:val="24"/>
          <w:lang w:val="id-ID"/>
        </w:rPr>
        <w:t xml:space="preserve"> </w:t>
      </w:r>
      <w:r w:rsidRPr="00ED4DB8">
        <w:rPr>
          <w:szCs w:val="24"/>
          <w:lang w:val="id-ID"/>
        </w:rPr>
        <w:t>responsif, maka individu tersebut menjadi depresi saat mereka mengamati orang</w:t>
      </w:r>
      <w:r w:rsidRPr="00ED4DB8">
        <w:rPr>
          <w:spacing w:val="1"/>
          <w:szCs w:val="24"/>
          <w:lang w:val="id-ID"/>
        </w:rPr>
        <w:t xml:space="preserve"> </w:t>
      </w:r>
      <w:r w:rsidRPr="00ED4DB8">
        <w:rPr>
          <w:szCs w:val="24"/>
          <w:lang w:val="id-ID"/>
        </w:rPr>
        <w:t>lain dapat berhasil menyelesaikan tugas yang sulit menurutnya</w:t>
      </w:r>
      <w:r>
        <w:rPr>
          <w:szCs w:val="24"/>
          <w:lang w:val="id-ID"/>
        </w:rPr>
        <w:t>.</w:t>
      </w:r>
    </w:p>
    <w:p w14:paraId="3EE8C849" w14:textId="1EFA7460" w:rsidR="00ED4DB8" w:rsidRDefault="00ED4DB8">
      <w:pPr>
        <w:pStyle w:val="ListParagraph"/>
        <w:numPr>
          <w:ilvl w:val="0"/>
          <w:numId w:val="7"/>
        </w:numPr>
        <w:spacing w:after="0" w:line="480" w:lineRule="auto"/>
        <w:jc w:val="both"/>
        <w:rPr>
          <w:szCs w:val="24"/>
          <w:lang w:val="id-ID"/>
        </w:rPr>
      </w:pPr>
      <w:r w:rsidRPr="00ED4DB8">
        <w:rPr>
          <w:szCs w:val="24"/>
          <w:lang w:val="id-ID"/>
        </w:rPr>
        <w:lastRenderedPageBreak/>
        <w:t>Bila individu</w:t>
      </w:r>
      <w:r w:rsidRPr="00ED4DB8">
        <w:rPr>
          <w:spacing w:val="1"/>
          <w:szCs w:val="24"/>
          <w:lang w:val="id-ID"/>
        </w:rPr>
        <w:t xml:space="preserve"> </w:t>
      </w:r>
      <w:r w:rsidRPr="00ED4DB8">
        <w:rPr>
          <w:szCs w:val="24"/>
          <w:lang w:val="id-ID"/>
        </w:rPr>
        <w:t>yang memiliki</w:t>
      </w:r>
      <w:r w:rsidRPr="00ED4DB8">
        <w:rPr>
          <w:spacing w:val="1"/>
          <w:szCs w:val="24"/>
          <w:lang w:val="id-ID"/>
        </w:rPr>
        <w:t xml:space="preserve"> </w:t>
      </w:r>
      <w:proofErr w:type="spellStart"/>
      <w:r w:rsidR="00F716AC" w:rsidRPr="00F716AC">
        <w:rPr>
          <w:i/>
          <w:iCs/>
          <w:szCs w:val="24"/>
          <w:lang w:val="id-ID"/>
        </w:rPr>
        <w:t>Self</w:t>
      </w:r>
      <w:proofErr w:type="spellEnd"/>
      <w:r w:rsidR="00F716AC" w:rsidRPr="00F716AC">
        <w:rPr>
          <w:i/>
          <w:iCs/>
          <w:szCs w:val="24"/>
          <w:lang w:val="id-ID"/>
        </w:rPr>
        <w:t xml:space="preserve"> </w:t>
      </w:r>
      <w:proofErr w:type="spellStart"/>
      <w:r w:rsidR="00F716AC" w:rsidRPr="00F716AC">
        <w:rPr>
          <w:i/>
          <w:iCs/>
          <w:szCs w:val="24"/>
          <w:lang w:val="id-ID"/>
        </w:rPr>
        <w:t>Efficacy</w:t>
      </w:r>
      <w:proofErr w:type="spellEnd"/>
      <w:r w:rsidR="00F716AC" w:rsidRPr="00F716AC">
        <w:rPr>
          <w:i/>
          <w:iCs/>
          <w:szCs w:val="24"/>
          <w:lang w:val="id-ID"/>
        </w:rPr>
        <w:t xml:space="preserve"> </w:t>
      </w:r>
      <w:r w:rsidRPr="00ED4DB8">
        <w:rPr>
          <w:i/>
          <w:szCs w:val="24"/>
          <w:lang w:val="id-ID"/>
        </w:rPr>
        <w:t xml:space="preserve">tinggi </w:t>
      </w:r>
      <w:r w:rsidRPr="00ED4DB8">
        <w:rPr>
          <w:szCs w:val="24"/>
          <w:lang w:val="id-ID"/>
        </w:rPr>
        <w:t>dan situasi lingkungan tidak responsif, maka</w:t>
      </w:r>
      <w:r w:rsidRPr="00ED4DB8">
        <w:rPr>
          <w:spacing w:val="1"/>
          <w:szCs w:val="24"/>
          <w:lang w:val="id-ID"/>
        </w:rPr>
        <w:t xml:space="preserve"> </w:t>
      </w:r>
      <w:r w:rsidRPr="00ED4DB8">
        <w:rPr>
          <w:szCs w:val="24"/>
          <w:lang w:val="id-ID"/>
        </w:rPr>
        <w:t>individu tersebut berupaya keras mengubah lingkungan</w:t>
      </w:r>
      <w:r>
        <w:rPr>
          <w:szCs w:val="24"/>
          <w:lang w:val="id-ID"/>
        </w:rPr>
        <w:t>.</w:t>
      </w:r>
    </w:p>
    <w:p w14:paraId="051F8360" w14:textId="4477C713" w:rsidR="00ED4DB8" w:rsidRPr="00ED4DB8" w:rsidRDefault="00ED4DB8">
      <w:pPr>
        <w:pStyle w:val="ListParagraph"/>
        <w:numPr>
          <w:ilvl w:val="0"/>
          <w:numId w:val="7"/>
        </w:numPr>
        <w:spacing w:after="0" w:line="480" w:lineRule="auto"/>
        <w:jc w:val="both"/>
        <w:rPr>
          <w:szCs w:val="24"/>
          <w:lang w:val="id-ID"/>
        </w:rPr>
      </w:pPr>
      <w:r w:rsidRPr="00ED4DB8">
        <w:rPr>
          <w:szCs w:val="24"/>
          <w:lang w:val="id-ID"/>
        </w:rPr>
        <w:t>Bila individu memiliki</w:t>
      </w:r>
      <w:r w:rsidRPr="00ED4DB8">
        <w:rPr>
          <w:spacing w:val="1"/>
          <w:szCs w:val="24"/>
          <w:lang w:val="id-ID"/>
        </w:rPr>
        <w:t xml:space="preserve"> </w:t>
      </w:r>
      <w:proofErr w:type="spellStart"/>
      <w:r w:rsidR="00F716AC" w:rsidRPr="00F716AC">
        <w:rPr>
          <w:i/>
          <w:iCs/>
          <w:szCs w:val="24"/>
          <w:lang w:val="id-ID"/>
        </w:rPr>
        <w:t>Self</w:t>
      </w:r>
      <w:proofErr w:type="spellEnd"/>
      <w:r w:rsidR="00F716AC" w:rsidRPr="00F716AC">
        <w:rPr>
          <w:i/>
          <w:iCs/>
          <w:szCs w:val="24"/>
          <w:lang w:val="id-ID"/>
        </w:rPr>
        <w:t xml:space="preserve"> </w:t>
      </w:r>
      <w:proofErr w:type="spellStart"/>
      <w:r w:rsidR="00F716AC" w:rsidRPr="00F716AC">
        <w:rPr>
          <w:i/>
          <w:iCs/>
          <w:szCs w:val="24"/>
          <w:lang w:val="id-ID"/>
        </w:rPr>
        <w:t>Efficacy</w:t>
      </w:r>
      <w:proofErr w:type="spellEnd"/>
      <w:r w:rsidR="00F716AC" w:rsidRPr="00F716AC">
        <w:rPr>
          <w:i/>
          <w:iCs/>
          <w:szCs w:val="24"/>
          <w:lang w:val="id-ID"/>
        </w:rPr>
        <w:t xml:space="preserve"> </w:t>
      </w:r>
      <w:r w:rsidRPr="00ED4DB8">
        <w:rPr>
          <w:szCs w:val="24"/>
          <w:lang w:val="id-ID"/>
        </w:rPr>
        <w:t>rendah</w:t>
      </w:r>
      <w:r w:rsidRPr="00ED4DB8">
        <w:rPr>
          <w:spacing w:val="1"/>
          <w:szCs w:val="24"/>
          <w:lang w:val="id-ID"/>
        </w:rPr>
        <w:t xml:space="preserve"> </w:t>
      </w:r>
      <w:r w:rsidRPr="00ED4DB8">
        <w:rPr>
          <w:szCs w:val="24"/>
          <w:lang w:val="id-ID"/>
        </w:rPr>
        <w:t>dan</w:t>
      </w:r>
      <w:r w:rsidRPr="00ED4DB8">
        <w:rPr>
          <w:spacing w:val="1"/>
          <w:szCs w:val="24"/>
          <w:lang w:val="id-ID"/>
        </w:rPr>
        <w:t xml:space="preserve"> </w:t>
      </w:r>
      <w:proofErr w:type="spellStart"/>
      <w:r w:rsidRPr="00ED4DB8">
        <w:rPr>
          <w:szCs w:val="24"/>
          <w:lang w:val="id-ID"/>
        </w:rPr>
        <w:t>linngkungan</w:t>
      </w:r>
      <w:proofErr w:type="spellEnd"/>
      <w:r w:rsidRPr="00ED4DB8">
        <w:rPr>
          <w:spacing w:val="1"/>
          <w:szCs w:val="24"/>
          <w:lang w:val="id-ID"/>
        </w:rPr>
        <w:t xml:space="preserve"> </w:t>
      </w:r>
      <w:r w:rsidRPr="00ED4DB8">
        <w:rPr>
          <w:szCs w:val="24"/>
          <w:lang w:val="id-ID"/>
        </w:rPr>
        <w:t>tidak</w:t>
      </w:r>
      <w:r w:rsidRPr="00ED4DB8">
        <w:rPr>
          <w:spacing w:val="1"/>
          <w:szCs w:val="24"/>
          <w:lang w:val="id-ID"/>
        </w:rPr>
        <w:t xml:space="preserve"> </w:t>
      </w:r>
      <w:r w:rsidRPr="00ED4DB8">
        <w:rPr>
          <w:szCs w:val="24"/>
          <w:lang w:val="id-ID"/>
        </w:rPr>
        <w:t>responsif,</w:t>
      </w:r>
      <w:r w:rsidRPr="00ED4DB8">
        <w:rPr>
          <w:spacing w:val="1"/>
          <w:szCs w:val="24"/>
          <w:lang w:val="id-ID"/>
        </w:rPr>
        <w:t xml:space="preserve"> </w:t>
      </w:r>
      <w:r w:rsidRPr="00ED4DB8">
        <w:rPr>
          <w:szCs w:val="24"/>
          <w:lang w:val="id-ID"/>
        </w:rPr>
        <w:t>maka</w:t>
      </w:r>
      <w:r w:rsidRPr="00ED4DB8">
        <w:rPr>
          <w:spacing w:val="1"/>
          <w:szCs w:val="24"/>
          <w:lang w:val="id-ID"/>
        </w:rPr>
        <w:t xml:space="preserve"> </w:t>
      </w:r>
      <w:r w:rsidRPr="00ED4DB8">
        <w:rPr>
          <w:szCs w:val="24"/>
          <w:lang w:val="id-ID"/>
        </w:rPr>
        <w:t>individu</w:t>
      </w:r>
      <w:r w:rsidRPr="00ED4DB8">
        <w:rPr>
          <w:spacing w:val="1"/>
          <w:szCs w:val="24"/>
          <w:lang w:val="id-ID"/>
        </w:rPr>
        <w:t xml:space="preserve"> </w:t>
      </w:r>
      <w:r w:rsidRPr="00ED4DB8">
        <w:rPr>
          <w:szCs w:val="24"/>
          <w:lang w:val="id-ID"/>
        </w:rPr>
        <w:t>tersebut</w:t>
      </w:r>
      <w:r w:rsidRPr="00ED4DB8">
        <w:rPr>
          <w:spacing w:val="1"/>
          <w:szCs w:val="24"/>
          <w:lang w:val="id-ID"/>
        </w:rPr>
        <w:t xml:space="preserve"> </w:t>
      </w:r>
      <w:r w:rsidRPr="00ED4DB8">
        <w:rPr>
          <w:szCs w:val="24"/>
          <w:lang w:val="id-ID"/>
        </w:rPr>
        <w:t>merasa tidak peduli, mudah menyerah, dan merasa tidak berdaya</w:t>
      </w:r>
    </w:p>
    <w:p w14:paraId="24FFAFD3" w14:textId="77777777" w:rsidR="00ED4DB8" w:rsidRPr="00A90221" w:rsidRDefault="00ED4DB8" w:rsidP="00ED4DB8">
      <w:pPr>
        <w:spacing w:after="0" w:line="480" w:lineRule="auto"/>
        <w:ind w:left="-11" w:firstLine="731"/>
        <w:jc w:val="both"/>
        <w:rPr>
          <w:szCs w:val="24"/>
          <w:lang w:val="id-ID"/>
        </w:rPr>
      </w:pPr>
      <w:r w:rsidRPr="00A90221">
        <w:rPr>
          <w:szCs w:val="24"/>
          <w:lang w:val="id-ID"/>
        </w:rPr>
        <w:t xml:space="preserve">Menurut </w:t>
      </w:r>
      <w:proofErr w:type="spellStart"/>
      <w:r w:rsidRPr="00A90221">
        <w:rPr>
          <w:szCs w:val="24"/>
          <w:lang w:val="id-ID"/>
        </w:rPr>
        <w:t>Bandura</w:t>
      </w:r>
      <w:proofErr w:type="spellEnd"/>
      <w:r w:rsidRPr="00A90221">
        <w:rPr>
          <w:szCs w:val="24"/>
          <w:lang w:val="id-ID"/>
        </w:rPr>
        <w:t xml:space="preserve"> </w:t>
      </w:r>
      <w:proofErr w:type="spellStart"/>
      <w:r w:rsidRPr="00A90221">
        <w:rPr>
          <w:szCs w:val="24"/>
          <w:lang w:val="id-ID"/>
        </w:rPr>
        <w:t>didalam</w:t>
      </w:r>
      <w:proofErr w:type="spellEnd"/>
      <w:r w:rsidRPr="00A90221">
        <w:rPr>
          <w:szCs w:val="24"/>
          <w:lang w:val="id-ID"/>
        </w:rPr>
        <w:t xml:space="preserve"> Skripsi </w:t>
      </w:r>
      <w:r>
        <w:rPr>
          <w:szCs w:val="24"/>
        </w:rPr>
        <w:fldChar w:fldCharType="begin" w:fldLock="1"/>
      </w:r>
      <w:r>
        <w:rPr>
          <w:szCs w:val="24"/>
          <w:lang w:val="id-ID"/>
        </w:rPr>
        <w:instrText>ADDIN CSL_CITATION {"citationItems":[{"id":"ITEM-1","itemData":{"abstract":"Kurangnya keyakinan diri yang dimiliki oleh remaja dimasa pandemi memiliki pengaruh terhadap perilaku remaja, seperti tidak mampu menerapkan protokol Kesehatan, mengikuti daring, dan tugas-tugas perkembangan remaja lainnya. Tujuan penelitian ini adalah untuk mengetahui Hubungan Keyakinan Diri (Self-Efficacy) Dengan Ketahanan Remaja Pada Masa Pandemi Covid-19 di Jawa Timur. Desain penelitian menggunakan desain analitik korelasional dengan pendekatan cross sectional. Populasi dalam penelitian ini adalah remaja di 20 Kota dan Kabupaten Provinsi Jawa Timur. Sampel penelitian sebanyak 400 orang dengan menggunakan teknik snowball sampling. Variabel independen adalah keyakinan diri dan variabel dependen adalah ketahanan remaja. Instrumen penelitian menggunakan kuesioner self-efficacy scale dan kuesioner ketahanan dengan 7 aspek ketahanan yang di uji menggunakan Spearman Rho Correlation p ≤ 0,005. Hasil penelitian menunjukkan bahwa keyakinan diri remaja mayoritas berada dalam kategori tinggi sedangkan ketahanan remaja mayoritas berada dalam kategori tinggi. Hasil uji korelasi menunjukkan p=0,000, hal ini menunjukkan terdapat hubungan antara keyakinan diri (self-efficacy) dengan ketahanan remaja pada masa pandemi Covid-19 di Jawa Timur. Implikasi penelitian diharapkan remaja mampu meningkatkan keyakinan pada dirinya agar mampu beradaptasi dengan keadaan yang sulit menerapkan protokol Kesehatan dan beradaptasi terhadap perubahan yang terjadi selama pandemi. Kata kunci : Covid-19, Keyakinan Diri, Ketahanan, Remaja","author":[{"dropping-particle":"","family":"Wila Ayu","given":"Wardani","non-dropping-particle":"","parse-names":false,"suffix":""}],"id":"ITEM-1","issued":{"date-parts":[["2021"]]},"publisher":"Stikes Hang Tuah Surabaya","title":"Hubungan Keyakinan Diri (Self-Efficacy) Dengan Ketahanan Remaja Pada Masa Pandemi COVID-19 Di Jawa Timur","type":"thesis"},"uris":["http://www.mendeley.com/documents/?uuid=a6433f42-6cb0-4d7e-820c-aeea0729af7a","http://www.mendeley.com/documents/?uuid=251faf39-ec87-4d49-9c85-ce43b9cd155c"]}],"mendeley":{"formattedCitation":"(Wila Ayu, 2021)","plainTextFormattedCitation":"(Wila Ayu, 2021)","previouslyFormattedCitation":"(Wila Ayu, 2021)"},"properties":{"noteIndex":0},"schema":"https://github.com/citation-style-language/schema/raw/master/csl-citation.json"}</w:instrText>
      </w:r>
      <w:r>
        <w:rPr>
          <w:szCs w:val="24"/>
        </w:rPr>
        <w:fldChar w:fldCharType="separate"/>
      </w:r>
      <w:r w:rsidRPr="00A90221">
        <w:rPr>
          <w:noProof/>
          <w:szCs w:val="24"/>
          <w:lang w:val="id-ID"/>
        </w:rPr>
        <w:t>(Wila Ayu, 2021)</w:t>
      </w:r>
      <w:r>
        <w:rPr>
          <w:szCs w:val="24"/>
        </w:rPr>
        <w:fldChar w:fldCharType="end"/>
      </w:r>
      <w:r w:rsidRPr="00A90221">
        <w:rPr>
          <w:szCs w:val="24"/>
          <w:lang w:val="id-ID"/>
        </w:rPr>
        <w:t xml:space="preserve"> yang mengemukakan bahwa kepercayaan/</w:t>
      </w:r>
      <w:r>
        <w:rPr>
          <w:szCs w:val="24"/>
          <w:lang w:val="id-ID"/>
        </w:rPr>
        <w:t xml:space="preserve"> </w:t>
      </w:r>
      <w:r w:rsidRPr="00A90221">
        <w:rPr>
          <w:szCs w:val="24"/>
          <w:lang w:val="id-ID"/>
        </w:rPr>
        <w:t xml:space="preserve">keyakinan diri individu dapat dilihat dari tiga dimensi, yaitu : </w:t>
      </w:r>
    </w:p>
    <w:p w14:paraId="650120F6" w14:textId="77777777" w:rsidR="00ED4DB8" w:rsidRPr="00ED4DB8" w:rsidRDefault="00ED4DB8">
      <w:pPr>
        <w:pStyle w:val="ListParagraph"/>
        <w:numPr>
          <w:ilvl w:val="0"/>
          <w:numId w:val="32"/>
        </w:numPr>
        <w:spacing w:after="0" w:line="480" w:lineRule="auto"/>
        <w:ind w:left="720"/>
        <w:jc w:val="both"/>
        <w:rPr>
          <w:szCs w:val="24"/>
        </w:rPr>
      </w:pPr>
      <w:r w:rsidRPr="00ED4DB8">
        <w:rPr>
          <w:i/>
        </w:rPr>
        <w:t xml:space="preserve">Magnitude </w:t>
      </w:r>
      <w:r w:rsidRPr="00ED4DB8">
        <w:rPr>
          <w:iCs/>
        </w:rPr>
        <w:t>(</w:t>
      </w:r>
      <w:r>
        <w:t>Tingkat</w:t>
      </w:r>
      <w:r w:rsidRPr="00ED4DB8">
        <w:rPr>
          <w:spacing w:val="-1"/>
        </w:rPr>
        <w:t xml:space="preserve"> </w:t>
      </w:r>
      <w:proofErr w:type="spellStart"/>
      <w:r>
        <w:t>Kesulitan</w:t>
      </w:r>
      <w:proofErr w:type="spellEnd"/>
      <w:r>
        <w:t>)</w:t>
      </w:r>
    </w:p>
    <w:p w14:paraId="4B7A6C42" w14:textId="77777777" w:rsidR="00ED4DB8" w:rsidRPr="00ED4DB8" w:rsidRDefault="00ED4DB8" w:rsidP="00ED4DB8">
      <w:pPr>
        <w:pStyle w:val="ListParagraph"/>
        <w:spacing w:after="0" w:line="480" w:lineRule="auto"/>
        <w:jc w:val="both"/>
        <w:rPr>
          <w:szCs w:val="24"/>
          <w:lang w:val="de-DE"/>
        </w:rPr>
      </w:pPr>
      <w:r w:rsidRPr="00ED4DB8">
        <w:rPr>
          <w:szCs w:val="24"/>
          <w:lang w:val="de-DE"/>
        </w:rPr>
        <w:t>Keyakinan diri individu dalam mengerjakan suatu tugas berbeda dalam tingkat kerumitan tugas. Perbedaan tuntutan yang dihadapi, jika halangan dalam mencapai tuntutan tersebut sedikit maka aktivitas mudah dilakukan. Individu memiliki kepercayaan atau keyakinan diri yang tinggi pada tugas-tugas yang mudah dan sederhana. Individu yang memiliki kepercayaan atau keyakinan diri yang tinggi cenderung lebih memilih tugas yang tingkat kerumitannya sesuai dengan kemampuannya.</w:t>
      </w:r>
    </w:p>
    <w:p w14:paraId="2CBF9A64" w14:textId="77777777" w:rsidR="00ED4DB8" w:rsidRPr="00ED4DB8" w:rsidRDefault="00ED4DB8">
      <w:pPr>
        <w:pStyle w:val="ListParagraph"/>
        <w:numPr>
          <w:ilvl w:val="0"/>
          <w:numId w:val="32"/>
        </w:numPr>
        <w:spacing w:after="0" w:line="480" w:lineRule="auto"/>
        <w:ind w:left="720"/>
        <w:jc w:val="both"/>
        <w:rPr>
          <w:szCs w:val="24"/>
        </w:rPr>
      </w:pPr>
      <w:r w:rsidRPr="00ED4DB8">
        <w:rPr>
          <w:szCs w:val="24"/>
        </w:rPr>
        <w:t xml:space="preserve">Luas </w:t>
      </w:r>
      <w:r w:rsidRPr="00ED4DB8">
        <w:rPr>
          <w:i/>
          <w:iCs/>
          <w:szCs w:val="24"/>
        </w:rPr>
        <w:t>(Generality)</w:t>
      </w:r>
    </w:p>
    <w:p w14:paraId="7B67F50B" w14:textId="77777777" w:rsidR="00ED4DB8" w:rsidRDefault="00ED4DB8" w:rsidP="00ED4DB8">
      <w:pPr>
        <w:pStyle w:val="ListParagraph"/>
        <w:spacing w:after="0" w:line="480" w:lineRule="auto"/>
        <w:jc w:val="both"/>
        <w:rPr>
          <w:szCs w:val="24"/>
        </w:rPr>
      </w:pPr>
      <w:proofErr w:type="spellStart"/>
      <w:r w:rsidRPr="00ED4DB8">
        <w:rPr>
          <w:szCs w:val="24"/>
        </w:rPr>
        <w:t>Aspek</w:t>
      </w:r>
      <w:proofErr w:type="spellEnd"/>
      <w:r w:rsidRPr="00ED4DB8">
        <w:rPr>
          <w:szCs w:val="24"/>
        </w:rPr>
        <w:t xml:space="preserve"> </w:t>
      </w:r>
      <w:proofErr w:type="spellStart"/>
      <w:r w:rsidRPr="00ED4DB8">
        <w:rPr>
          <w:szCs w:val="24"/>
        </w:rPr>
        <w:t>ini</w:t>
      </w:r>
      <w:proofErr w:type="spellEnd"/>
      <w:r w:rsidRPr="00ED4DB8">
        <w:rPr>
          <w:szCs w:val="24"/>
        </w:rPr>
        <w:t xml:space="preserve"> </w:t>
      </w:r>
      <w:proofErr w:type="spellStart"/>
      <w:r w:rsidRPr="00ED4DB8">
        <w:rPr>
          <w:szCs w:val="24"/>
        </w:rPr>
        <w:t>berkaitan</w:t>
      </w:r>
      <w:proofErr w:type="spellEnd"/>
      <w:r w:rsidRPr="00ED4DB8">
        <w:rPr>
          <w:szCs w:val="24"/>
        </w:rPr>
        <w:t xml:space="preserve"> </w:t>
      </w:r>
      <w:proofErr w:type="spellStart"/>
      <w:r w:rsidRPr="00ED4DB8">
        <w:rPr>
          <w:szCs w:val="24"/>
        </w:rPr>
        <w:t>dengan</w:t>
      </w:r>
      <w:proofErr w:type="spellEnd"/>
      <w:r w:rsidRPr="00ED4DB8">
        <w:rPr>
          <w:szCs w:val="24"/>
        </w:rPr>
        <w:t xml:space="preserve"> </w:t>
      </w:r>
      <w:proofErr w:type="spellStart"/>
      <w:r w:rsidRPr="00ED4DB8">
        <w:rPr>
          <w:szCs w:val="24"/>
        </w:rPr>
        <w:t>penguasaan</w:t>
      </w:r>
      <w:proofErr w:type="spellEnd"/>
      <w:r w:rsidRPr="00ED4DB8">
        <w:rPr>
          <w:szCs w:val="24"/>
        </w:rPr>
        <w:t xml:space="preserve"> </w:t>
      </w:r>
      <w:proofErr w:type="spellStart"/>
      <w:r w:rsidRPr="00ED4DB8">
        <w:rPr>
          <w:szCs w:val="24"/>
        </w:rPr>
        <w:t>individu</w:t>
      </w:r>
      <w:proofErr w:type="spellEnd"/>
      <w:r w:rsidRPr="00ED4DB8">
        <w:rPr>
          <w:szCs w:val="24"/>
        </w:rPr>
        <w:t xml:space="preserve"> </w:t>
      </w:r>
      <w:proofErr w:type="spellStart"/>
      <w:r w:rsidRPr="00ED4DB8">
        <w:rPr>
          <w:szCs w:val="24"/>
        </w:rPr>
        <w:t>terhadap</w:t>
      </w:r>
      <w:proofErr w:type="spellEnd"/>
      <w:r w:rsidRPr="00ED4DB8">
        <w:rPr>
          <w:szCs w:val="24"/>
        </w:rPr>
        <w:t xml:space="preserve"> </w:t>
      </w:r>
      <w:proofErr w:type="spellStart"/>
      <w:r w:rsidRPr="00ED4DB8">
        <w:rPr>
          <w:szCs w:val="24"/>
        </w:rPr>
        <w:t>bidang</w:t>
      </w:r>
      <w:proofErr w:type="spellEnd"/>
      <w:r w:rsidRPr="00ED4DB8">
        <w:rPr>
          <w:szCs w:val="24"/>
        </w:rPr>
        <w:t xml:space="preserve"> </w:t>
      </w:r>
      <w:proofErr w:type="spellStart"/>
      <w:r w:rsidRPr="00ED4DB8">
        <w:rPr>
          <w:szCs w:val="24"/>
        </w:rPr>
        <w:t>atau</w:t>
      </w:r>
      <w:proofErr w:type="spellEnd"/>
      <w:r w:rsidRPr="00ED4DB8">
        <w:rPr>
          <w:szCs w:val="24"/>
        </w:rPr>
        <w:t xml:space="preserve"> </w:t>
      </w:r>
      <w:proofErr w:type="spellStart"/>
      <w:r w:rsidRPr="00ED4DB8">
        <w:rPr>
          <w:szCs w:val="24"/>
        </w:rPr>
        <w:t>tugas</w:t>
      </w:r>
      <w:proofErr w:type="spellEnd"/>
      <w:r w:rsidRPr="00ED4DB8">
        <w:rPr>
          <w:szCs w:val="24"/>
        </w:rPr>
        <w:t xml:space="preserve"> </w:t>
      </w:r>
      <w:proofErr w:type="spellStart"/>
      <w:r w:rsidRPr="00ED4DB8">
        <w:rPr>
          <w:szCs w:val="24"/>
        </w:rPr>
        <w:t>pekerjaan</w:t>
      </w:r>
      <w:proofErr w:type="spellEnd"/>
      <w:r w:rsidRPr="00ED4DB8">
        <w:rPr>
          <w:szCs w:val="24"/>
        </w:rPr>
        <w:t xml:space="preserve">. </w:t>
      </w:r>
      <w:proofErr w:type="spellStart"/>
      <w:r w:rsidRPr="00ED4DB8">
        <w:rPr>
          <w:szCs w:val="24"/>
        </w:rPr>
        <w:t>Individu</w:t>
      </w:r>
      <w:proofErr w:type="spellEnd"/>
      <w:r w:rsidRPr="00ED4DB8">
        <w:rPr>
          <w:szCs w:val="24"/>
        </w:rPr>
        <w:t xml:space="preserve"> </w:t>
      </w:r>
      <w:proofErr w:type="spellStart"/>
      <w:r w:rsidRPr="00ED4DB8">
        <w:rPr>
          <w:szCs w:val="24"/>
        </w:rPr>
        <w:t>akan</w:t>
      </w:r>
      <w:proofErr w:type="spellEnd"/>
      <w:r w:rsidRPr="00ED4DB8">
        <w:rPr>
          <w:szCs w:val="24"/>
        </w:rPr>
        <w:t xml:space="preserve"> </w:t>
      </w:r>
      <w:proofErr w:type="spellStart"/>
      <w:r w:rsidRPr="00ED4DB8">
        <w:rPr>
          <w:szCs w:val="24"/>
        </w:rPr>
        <w:t>menilai</w:t>
      </w:r>
      <w:proofErr w:type="spellEnd"/>
      <w:r w:rsidRPr="00ED4DB8">
        <w:rPr>
          <w:szCs w:val="24"/>
        </w:rPr>
        <w:t xml:space="preserve"> </w:t>
      </w:r>
      <w:proofErr w:type="spellStart"/>
      <w:r w:rsidRPr="00ED4DB8">
        <w:rPr>
          <w:szCs w:val="24"/>
        </w:rPr>
        <w:t>diri</w:t>
      </w:r>
      <w:proofErr w:type="spellEnd"/>
      <w:r w:rsidRPr="00ED4DB8">
        <w:rPr>
          <w:szCs w:val="24"/>
        </w:rPr>
        <w:t xml:space="preserve"> </w:t>
      </w:r>
      <w:proofErr w:type="spellStart"/>
      <w:r w:rsidRPr="00ED4DB8">
        <w:rPr>
          <w:szCs w:val="24"/>
        </w:rPr>
        <w:t>merasa</w:t>
      </w:r>
      <w:proofErr w:type="spellEnd"/>
      <w:r w:rsidRPr="00ED4DB8">
        <w:rPr>
          <w:szCs w:val="24"/>
        </w:rPr>
        <w:t xml:space="preserve"> </w:t>
      </w:r>
      <w:proofErr w:type="spellStart"/>
      <w:r w:rsidRPr="00ED4DB8">
        <w:rPr>
          <w:szCs w:val="24"/>
        </w:rPr>
        <w:t>yakin</w:t>
      </w:r>
      <w:proofErr w:type="spellEnd"/>
      <w:r w:rsidRPr="00ED4DB8">
        <w:rPr>
          <w:szCs w:val="24"/>
        </w:rPr>
        <w:t xml:space="preserve"> </w:t>
      </w:r>
      <w:proofErr w:type="spellStart"/>
      <w:r w:rsidRPr="00ED4DB8">
        <w:rPr>
          <w:szCs w:val="24"/>
        </w:rPr>
        <w:t>melalui</w:t>
      </w:r>
      <w:proofErr w:type="spellEnd"/>
      <w:r w:rsidRPr="00ED4DB8">
        <w:rPr>
          <w:szCs w:val="24"/>
        </w:rPr>
        <w:t xml:space="preserve"> </w:t>
      </w:r>
      <w:proofErr w:type="spellStart"/>
      <w:r w:rsidRPr="00ED4DB8">
        <w:rPr>
          <w:szCs w:val="24"/>
        </w:rPr>
        <w:t>bermacam-macam</w:t>
      </w:r>
      <w:proofErr w:type="spellEnd"/>
      <w:r w:rsidRPr="00ED4DB8">
        <w:rPr>
          <w:szCs w:val="24"/>
        </w:rPr>
        <w:t xml:space="preserve"> </w:t>
      </w:r>
      <w:proofErr w:type="spellStart"/>
      <w:r w:rsidRPr="00ED4DB8">
        <w:rPr>
          <w:szCs w:val="24"/>
        </w:rPr>
        <w:t>aktivitas</w:t>
      </w:r>
      <w:proofErr w:type="spellEnd"/>
      <w:r w:rsidRPr="00ED4DB8">
        <w:rPr>
          <w:szCs w:val="24"/>
        </w:rPr>
        <w:t xml:space="preserve"> </w:t>
      </w:r>
      <w:proofErr w:type="spellStart"/>
      <w:r w:rsidRPr="00ED4DB8">
        <w:rPr>
          <w:szCs w:val="24"/>
        </w:rPr>
        <w:t>atau</w:t>
      </w:r>
      <w:proofErr w:type="spellEnd"/>
      <w:r w:rsidRPr="00ED4DB8">
        <w:rPr>
          <w:szCs w:val="24"/>
        </w:rPr>
        <w:t xml:space="preserve"> </w:t>
      </w:r>
      <w:proofErr w:type="spellStart"/>
      <w:r w:rsidRPr="00ED4DB8">
        <w:rPr>
          <w:szCs w:val="24"/>
        </w:rPr>
        <w:t>hanya</w:t>
      </w:r>
      <w:proofErr w:type="spellEnd"/>
      <w:r w:rsidRPr="00ED4DB8">
        <w:rPr>
          <w:szCs w:val="24"/>
        </w:rPr>
        <w:t xml:space="preserve"> </w:t>
      </w:r>
      <w:proofErr w:type="spellStart"/>
      <w:r w:rsidRPr="00ED4DB8">
        <w:rPr>
          <w:szCs w:val="24"/>
        </w:rPr>
        <w:t>dalam</w:t>
      </w:r>
      <w:proofErr w:type="spellEnd"/>
      <w:r w:rsidRPr="00ED4DB8">
        <w:rPr>
          <w:szCs w:val="24"/>
        </w:rPr>
        <w:t xml:space="preserve"> </w:t>
      </w:r>
      <w:proofErr w:type="spellStart"/>
      <w:r w:rsidRPr="00ED4DB8">
        <w:rPr>
          <w:szCs w:val="24"/>
        </w:rPr>
        <w:t>daerah</w:t>
      </w:r>
      <w:proofErr w:type="spellEnd"/>
      <w:r w:rsidRPr="00ED4DB8">
        <w:rPr>
          <w:szCs w:val="24"/>
        </w:rPr>
        <w:t xml:space="preserve"> </w:t>
      </w:r>
      <w:proofErr w:type="spellStart"/>
      <w:r w:rsidRPr="00ED4DB8">
        <w:rPr>
          <w:szCs w:val="24"/>
        </w:rPr>
        <w:t>fungsi</w:t>
      </w:r>
      <w:proofErr w:type="spellEnd"/>
      <w:r w:rsidRPr="00ED4DB8">
        <w:rPr>
          <w:szCs w:val="24"/>
        </w:rPr>
        <w:t xml:space="preserve"> </w:t>
      </w:r>
      <w:proofErr w:type="spellStart"/>
      <w:r w:rsidRPr="00ED4DB8">
        <w:rPr>
          <w:szCs w:val="24"/>
        </w:rPr>
        <w:t>tertentu</w:t>
      </w:r>
      <w:proofErr w:type="spellEnd"/>
      <w:r w:rsidRPr="00ED4DB8">
        <w:rPr>
          <w:szCs w:val="24"/>
        </w:rPr>
        <w:t xml:space="preserve">. </w:t>
      </w:r>
      <w:proofErr w:type="spellStart"/>
      <w:r w:rsidRPr="00ED4DB8">
        <w:rPr>
          <w:szCs w:val="24"/>
        </w:rPr>
        <w:t>Individu</w:t>
      </w:r>
      <w:proofErr w:type="spellEnd"/>
      <w:r w:rsidRPr="00ED4DB8">
        <w:rPr>
          <w:szCs w:val="24"/>
        </w:rPr>
        <w:t xml:space="preserve"> </w:t>
      </w:r>
      <w:proofErr w:type="spellStart"/>
      <w:r w:rsidRPr="00ED4DB8">
        <w:rPr>
          <w:szCs w:val="24"/>
        </w:rPr>
        <w:t>dengan</w:t>
      </w:r>
      <w:proofErr w:type="spellEnd"/>
      <w:r w:rsidRPr="00ED4DB8">
        <w:rPr>
          <w:szCs w:val="24"/>
        </w:rPr>
        <w:t xml:space="preserve"> </w:t>
      </w:r>
      <w:proofErr w:type="spellStart"/>
      <w:r w:rsidRPr="00ED4DB8">
        <w:rPr>
          <w:szCs w:val="24"/>
        </w:rPr>
        <w:t>keyakinan</w:t>
      </w:r>
      <w:proofErr w:type="spellEnd"/>
      <w:r w:rsidRPr="00ED4DB8">
        <w:rPr>
          <w:szCs w:val="24"/>
        </w:rPr>
        <w:t xml:space="preserve"> </w:t>
      </w:r>
      <w:proofErr w:type="spellStart"/>
      <w:r w:rsidRPr="00ED4DB8">
        <w:rPr>
          <w:szCs w:val="24"/>
        </w:rPr>
        <w:t>diri</w:t>
      </w:r>
      <w:proofErr w:type="spellEnd"/>
      <w:r w:rsidRPr="00ED4DB8">
        <w:rPr>
          <w:szCs w:val="24"/>
        </w:rPr>
        <w:t xml:space="preserve"> yang </w:t>
      </w:r>
      <w:proofErr w:type="spellStart"/>
      <w:r w:rsidRPr="00ED4DB8">
        <w:rPr>
          <w:szCs w:val="24"/>
        </w:rPr>
        <w:t>tinggi</w:t>
      </w:r>
      <w:proofErr w:type="spellEnd"/>
      <w:r w:rsidRPr="00ED4DB8">
        <w:rPr>
          <w:szCs w:val="24"/>
        </w:rPr>
        <w:t xml:space="preserve"> </w:t>
      </w:r>
      <w:proofErr w:type="spellStart"/>
      <w:r w:rsidRPr="00ED4DB8">
        <w:rPr>
          <w:szCs w:val="24"/>
        </w:rPr>
        <w:t>akan</w:t>
      </w:r>
      <w:proofErr w:type="spellEnd"/>
      <w:r w:rsidRPr="00ED4DB8">
        <w:rPr>
          <w:szCs w:val="24"/>
        </w:rPr>
        <w:t xml:space="preserve"> </w:t>
      </w:r>
      <w:proofErr w:type="spellStart"/>
      <w:r w:rsidRPr="00ED4DB8">
        <w:rPr>
          <w:szCs w:val="24"/>
        </w:rPr>
        <w:t>mampu</w:t>
      </w:r>
      <w:proofErr w:type="spellEnd"/>
      <w:r w:rsidRPr="00ED4DB8">
        <w:rPr>
          <w:szCs w:val="24"/>
        </w:rPr>
        <w:t xml:space="preserve"> </w:t>
      </w:r>
      <w:proofErr w:type="spellStart"/>
      <w:r w:rsidRPr="00ED4DB8">
        <w:rPr>
          <w:szCs w:val="24"/>
        </w:rPr>
        <w:t>menguasai</w:t>
      </w:r>
      <w:proofErr w:type="spellEnd"/>
      <w:r w:rsidRPr="00ED4DB8">
        <w:rPr>
          <w:szCs w:val="24"/>
        </w:rPr>
        <w:t xml:space="preserve"> </w:t>
      </w:r>
      <w:proofErr w:type="spellStart"/>
      <w:r w:rsidRPr="00ED4DB8">
        <w:rPr>
          <w:szCs w:val="24"/>
        </w:rPr>
        <w:t>beberapa</w:t>
      </w:r>
      <w:proofErr w:type="spellEnd"/>
      <w:r w:rsidRPr="00ED4DB8">
        <w:rPr>
          <w:szCs w:val="24"/>
        </w:rPr>
        <w:t xml:space="preserve"> </w:t>
      </w:r>
      <w:proofErr w:type="spellStart"/>
      <w:r w:rsidRPr="00ED4DB8">
        <w:rPr>
          <w:szCs w:val="24"/>
        </w:rPr>
        <w:t>bidang</w:t>
      </w:r>
      <w:proofErr w:type="spellEnd"/>
      <w:r w:rsidRPr="00ED4DB8">
        <w:rPr>
          <w:szCs w:val="24"/>
        </w:rPr>
        <w:t xml:space="preserve"> </w:t>
      </w:r>
      <w:proofErr w:type="spellStart"/>
      <w:r w:rsidRPr="00ED4DB8">
        <w:rPr>
          <w:szCs w:val="24"/>
        </w:rPr>
        <w:t>sekaligus</w:t>
      </w:r>
      <w:proofErr w:type="spellEnd"/>
      <w:r w:rsidRPr="00ED4DB8">
        <w:rPr>
          <w:szCs w:val="24"/>
        </w:rPr>
        <w:t xml:space="preserve"> </w:t>
      </w:r>
      <w:proofErr w:type="spellStart"/>
      <w:r w:rsidRPr="00ED4DB8">
        <w:rPr>
          <w:szCs w:val="24"/>
        </w:rPr>
        <w:t>untuk</w:t>
      </w:r>
      <w:proofErr w:type="spellEnd"/>
      <w:r w:rsidRPr="00ED4DB8">
        <w:rPr>
          <w:szCs w:val="24"/>
        </w:rPr>
        <w:t xml:space="preserve"> </w:t>
      </w:r>
      <w:proofErr w:type="spellStart"/>
      <w:r w:rsidRPr="00ED4DB8">
        <w:rPr>
          <w:szCs w:val="24"/>
        </w:rPr>
        <w:t>menyelesaikan</w:t>
      </w:r>
      <w:proofErr w:type="spellEnd"/>
      <w:r w:rsidRPr="00ED4DB8">
        <w:rPr>
          <w:szCs w:val="24"/>
        </w:rPr>
        <w:t xml:space="preserve"> </w:t>
      </w:r>
      <w:proofErr w:type="spellStart"/>
      <w:r w:rsidRPr="00ED4DB8">
        <w:rPr>
          <w:szCs w:val="24"/>
        </w:rPr>
        <w:t>suatu</w:t>
      </w:r>
      <w:proofErr w:type="spellEnd"/>
      <w:r w:rsidRPr="00ED4DB8">
        <w:rPr>
          <w:szCs w:val="24"/>
        </w:rPr>
        <w:t xml:space="preserve"> </w:t>
      </w:r>
      <w:proofErr w:type="spellStart"/>
      <w:r w:rsidRPr="00ED4DB8">
        <w:rPr>
          <w:szCs w:val="24"/>
        </w:rPr>
        <w:t>tugas</w:t>
      </w:r>
      <w:proofErr w:type="spellEnd"/>
      <w:r w:rsidRPr="00ED4DB8">
        <w:rPr>
          <w:szCs w:val="24"/>
        </w:rPr>
        <w:t xml:space="preserve">. </w:t>
      </w:r>
      <w:proofErr w:type="spellStart"/>
      <w:r w:rsidRPr="00ED4DB8">
        <w:rPr>
          <w:szCs w:val="24"/>
        </w:rPr>
        <w:t>Individu</w:t>
      </w:r>
      <w:proofErr w:type="spellEnd"/>
      <w:r w:rsidRPr="00ED4DB8">
        <w:rPr>
          <w:szCs w:val="24"/>
        </w:rPr>
        <w:t xml:space="preserve"> yang </w:t>
      </w:r>
      <w:proofErr w:type="spellStart"/>
      <w:r w:rsidRPr="00ED4DB8">
        <w:rPr>
          <w:szCs w:val="24"/>
        </w:rPr>
        <w:t>memiliki</w:t>
      </w:r>
      <w:proofErr w:type="spellEnd"/>
      <w:r w:rsidRPr="00ED4DB8">
        <w:rPr>
          <w:szCs w:val="24"/>
        </w:rPr>
        <w:t xml:space="preserve"> </w:t>
      </w:r>
      <w:proofErr w:type="spellStart"/>
      <w:r w:rsidRPr="00ED4DB8">
        <w:rPr>
          <w:szCs w:val="24"/>
        </w:rPr>
        <w:t>keyakinan</w:t>
      </w:r>
      <w:proofErr w:type="spellEnd"/>
      <w:r w:rsidRPr="00ED4DB8">
        <w:rPr>
          <w:szCs w:val="24"/>
        </w:rPr>
        <w:t xml:space="preserve"> </w:t>
      </w:r>
      <w:proofErr w:type="spellStart"/>
      <w:r w:rsidRPr="00ED4DB8">
        <w:rPr>
          <w:szCs w:val="24"/>
        </w:rPr>
        <w:t>diri</w:t>
      </w:r>
      <w:proofErr w:type="spellEnd"/>
      <w:r w:rsidRPr="00ED4DB8">
        <w:rPr>
          <w:szCs w:val="24"/>
        </w:rPr>
        <w:t xml:space="preserve"> yang </w:t>
      </w:r>
      <w:proofErr w:type="spellStart"/>
      <w:r w:rsidRPr="00ED4DB8">
        <w:rPr>
          <w:szCs w:val="24"/>
        </w:rPr>
        <w:t>rendah</w:t>
      </w:r>
      <w:proofErr w:type="spellEnd"/>
      <w:r w:rsidRPr="00ED4DB8">
        <w:rPr>
          <w:szCs w:val="24"/>
        </w:rPr>
        <w:t xml:space="preserve"> </w:t>
      </w:r>
      <w:proofErr w:type="spellStart"/>
      <w:r w:rsidRPr="00ED4DB8">
        <w:rPr>
          <w:szCs w:val="24"/>
        </w:rPr>
        <w:t>menguasai</w:t>
      </w:r>
      <w:proofErr w:type="spellEnd"/>
      <w:r w:rsidRPr="00ED4DB8">
        <w:rPr>
          <w:szCs w:val="24"/>
        </w:rPr>
        <w:t xml:space="preserve"> </w:t>
      </w:r>
      <w:proofErr w:type="spellStart"/>
      <w:r w:rsidRPr="00ED4DB8">
        <w:rPr>
          <w:szCs w:val="24"/>
        </w:rPr>
        <w:t>sedikit</w:t>
      </w:r>
      <w:proofErr w:type="spellEnd"/>
      <w:r w:rsidRPr="00ED4DB8">
        <w:rPr>
          <w:szCs w:val="24"/>
        </w:rPr>
        <w:t xml:space="preserve"> </w:t>
      </w:r>
      <w:proofErr w:type="spellStart"/>
      <w:r w:rsidRPr="00ED4DB8">
        <w:rPr>
          <w:szCs w:val="24"/>
        </w:rPr>
        <w:t>bidang</w:t>
      </w:r>
      <w:proofErr w:type="spellEnd"/>
      <w:r w:rsidRPr="00ED4DB8">
        <w:rPr>
          <w:szCs w:val="24"/>
        </w:rPr>
        <w:t xml:space="preserve"> yang </w:t>
      </w:r>
      <w:proofErr w:type="spellStart"/>
      <w:r w:rsidRPr="00ED4DB8">
        <w:rPr>
          <w:szCs w:val="24"/>
        </w:rPr>
        <w:t>dibutuhkan</w:t>
      </w:r>
      <w:proofErr w:type="spellEnd"/>
      <w:r w:rsidRPr="00ED4DB8">
        <w:rPr>
          <w:szCs w:val="24"/>
        </w:rPr>
        <w:t xml:space="preserve"> </w:t>
      </w:r>
      <w:proofErr w:type="spellStart"/>
      <w:r w:rsidRPr="00ED4DB8">
        <w:rPr>
          <w:szCs w:val="24"/>
        </w:rPr>
        <w:t>dalam</w:t>
      </w:r>
      <w:proofErr w:type="spellEnd"/>
      <w:r w:rsidRPr="00ED4DB8">
        <w:rPr>
          <w:szCs w:val="24"/>
        </w:rPr>
        <w:t xml:space="preserve"> </w:t>
      </w:r>
      <w:proofErr w:type="spellStart"/>
      <w:r w:rsidRPr="00ED4DB8">
        <w:rPr>
          <w:szCs w:val="24"/>
        </w:rPr>
        <w:t>menyelesaikan</w:t>
      </w:r>
      <w:proofErr w:type="spellEnd"/>
      <w:r w:rsidRPr="00ED4DB8">
        <w:rPr>
          <w:szCs w:val="24"/>
        </w:rPr>
        <w:t xml:space="preserve"> </w:t>
      </w:r>
      <w:proofErr w:type="spellStart"/>
      <w:r w:rsidRPr="00ED4DB8">
        <w:rPr>
          <w:szCs w:val="24"/>
        </w:rPr>
        <w:t>suatu</w:t>
      </w:r>
      <w:proofErr w:type="spellEnd"/>
      <w:r w:rsidRPr="00ED4DB8">
        <w:rPr>
          <w:szCs w:val="24"/>
        </w:rPr>
        <w:t xml:space="preserve"> </w:t>
      </w:r>
      <w:proofErr w:type="spellStart"/>
      <w:r w:rsidRPr="00ED4DB8">
        <w:rPr>
          <w:szCs w:val="24"/>
        </w:rPr>
        <w:t>tugas</w:t>
      </w:r>
      <w:proofErr w:type="spellEnd"/>
      <w:r w:rsidRPr="00ED4DB8">
        <w:rPr>
          <w:szCs w:val="24"/>
        </w:rPr>
        <w:t>.</w:t>
      </w:r>
    </w:p>
    <w:p w14:paraId="733A75AE" w14:textId="77777777" w:rsidR="00ED4DB8" w:rsidRDefault="00ED4DB8" w:rsidP="00ED4DB8">
      <w:pPr>
        <w:pStyle w:val="ListParagraph"/>
        <w:spacing w:after="0" w:line="480" w:lineRule="auto"/>
        <w:jc w:val="both"/>
        <w:rPr>
          <w:szCs w:val="24"/>
        </w:rPr>
      </w:pPr>
    </w:p>
    <w:p w14:paraId="1C50000F" w14:textId="77777777" w:rsidR="00ED4DB8" w:rsidRPr="00ED4DB8" w:rsidRDefault="00ED4DB8">
      <w:pPr>
        <w:pStyle w:val="ListParagraph"/>
        <w:numPr>
          <w:ilvl w:val="0"/>
          <w:numId w:val="32"/>
        </w:numPr>
        <w:spacing w:after="0" w:line="480" w:lineRule="auto"/>
        <w:ind w:left="720"/>
        <w:jc w:val="both"/>
        <w:rPr>
          <w:szCs w:val="24"/>
        </w:rPr>
      </w:pPr>
      <w:proofErr w:type="spellStart"/>
      <w:r w:rsidRPr="00ED4DB8">
        <w:rPr>
          <w:szCs w:val="24"/>
        </w:rPr>
        <w:lastRenderedPageBreak/>
        <w:t>Kekuatan</w:t>
      </w:r>
      <w:proofErr w:type="spellEnd"/>
      <w:r w:rsidRPr="00ED4DB8">
        <w:rPr>
          <w:szCs w:val="24"/>
        </w:rPr>
        <w:t xml:space="preserve"> </w:t>
      </w:r>
      <w:r w:rsidRPr="00ED4DB8">
        <w:rPr>
          <w:i/>
          <w:iCs/>
          <w:szCs w:val="24"/>
        </w:rPr>
        <w:t>(Strength)</w:t>
      </w:r>
    </w:p>
    <w:p w14:paraId="78584DE1" w14:textId="6F8C792E" w:rsidR="00ED4DB8" w:rsidRPr="00ED4DB8" w:rsidRDefault="00ED4DB8" w:rsidP="00ED4DB8">
      <w:pPr>
        <w:pStyle w:val="ListParagraph"/>
        <w:spacing w:after="0" w:line="480" w:lineRule="auto"/>
        <w:jc w:val="both"/>
        <w:rPr>
          <w:szCs w:val="24"/>
        </w:rPr>
      </w:pPr>
      <w:proofErr w:type="spellStart"/>
      <w:r w:rsidRPr="00ED4DB8">
        <w:rPr>
          <w:szCs w:val="24"/>
        </w:rPr>
        <w:t>Aspek</w:t>
      </w:r>
      <w:proofErr w:type="spellEnd"/>
      <w:r w:rsidRPr="00ED4DB8">
        <w:rPr>
          <w:szCs w:val="24"/>
        </w:rPr>
        <w:t xml:space="preserve"> yang </w:t>
      </w:r>
      <w:proofErr w:type="spellStart"/>
      <w:r w:rsidRPr="00ED4DB8">
        <w:rPr>
          <w:szCs w:val="24"/>
        </w:rPr>
        <w:t>ketiga</w:t>
      </w:r>
      <w:proofErr w:type="spellEnd"/>
      <w:r w:rsidRPr="00ED4DB8">
        <w:rPr>
          <w:szCs w:val="24"/>
        </w:rPr>
        <w:t xml:space="preserve"> </w:t>
      </w:r>
      <w:proofErr w:type="spellStart"/>
      <w:r w:rsidRPr="00ED4DB8">
        <w:rPr>
          <w:szCs w:val="24"/>
        </w:rPr>
        <w:t>ini</w:t>
      </w:r>
      <w:proofErr w:type="spellEnd"/>
      <w:r w:rsidRPr="00ED4DB8">
        <w:rPr>
          <w:szCs w:val="24"/>
        </w:rPr>
        <w:t xml:space="preserve"> </w:t>
      </w:r>
      <w:proofErr w:type="spellStart"/>
      <w:r w:rsidRPr="00ED4DB8">
        <w:rPr>
          <w:szCs w:val="24"/>
        </w:rPr>
        <w:t>lebih</w:t>
      </w:r>
      <w:proofErr w:type="spellEnd"/>
      <w:r w:rsidRPr="00ED4DB8">
        <w:rPr>
          <w:szCs w:val="24"/>
        </w:rPr>
        <w:t xml:space="preserve"> </w:t>
      </w:r>
      <w:proofErr w:type="spellStart"/>
      <w:r w:rsidRPr="00ED4DB8">
        <w:rPr>
          <w:szCs w:val="24"/>
        </w:rPr>
        <w:t>menekankan</w:t>
      </w:r>
      <w:proofErr w:type="spellEnd"/>
      <w:r w:rsidRPr="00ED4DB8">
        <w:rPr>
          <w:szCs w:val="24"/>
        </w:rPr>
        <w:t xml:space="preserve"> pada </w:t>
      </w:r>
      <w:proofErr w:type="spellStart"/>
      <w:r w:rsidRPr="00ED4DB8">
        <w:rPr>
          <w:szCs w:val="24"/>
        </w:rPr>
        <w:t>tingkat</w:t>
      </w:r>
      <w:proofErr w:type="spellEnd"/>
      <w:r w:rsidRPr="00ED4DB8">
        <w:rPr>
          <w:szCs w:val="24"/>
        </w:rPr>
        <w:t xml:space="preserve"> </w:t>
      </w:r>
      <w:proofErr w:type="spellStart"/>
      <w:r w:rsidRPr="00ED4DB8">
        <w:rPr>
          <w:szCs w:val="24"/>
        </w:rPr>
        <w:t>kekuatan</w:t>
      </w:r>
      <w:proofErr w:type="spellEnd"/>
      <w:r w:rsidRPr="00ED4DB8">
        <w:rPr>
          <w:szCs w:val="24"/>
        </w:rPr>
        <w:t xml:space="preserve"> </w:t>
      </w:r>
      <w:proofErr w:type="spellStart"/>
      <w:r w:rsidRPr="00ED4DB8">
        <w:rPr>
          <w:szCs w:val="24"/>
        </w:rPr>
        <w:t>individu</w:t>
      </w:r>
      <w:proofErr w:type="spellEnd"/>
      <w:r w:rsidRPr="00ED4DB8">
        <w:rPr>
          <w:szCs w:val="24"/>
        </w:rPr>
        <w:t xml:space="preserve"> </w:t>
      </w:r>
      <w:proofErr w:type="spellStart"/>
      <w:r w:rsidRPr="00ED4DB8">
        <w:rPr>
          <w:szCs w:val="24"/>
        </w:rPr>
        <w:t>terhadap</w:t>
      </w:r>
      <w:proofErr w:type="spellEnd"/>
      <w:r w:rsidRPr="00ED4DB8">
        <w:rPr>
          <w:szCs w:val="24"/>
        </w:rPr>
        <w:t xml:space="preserve"> </w:t>
      </w:r>
      <w:proofErr w:type="spellStart"/>
      <w:r w:rsidRPr="00ED4DB8">
        <w:rPr>
          <w:szCs w:val="24"/>
        </w:rPr>
        <w:t>kepercayaan</w:t>
      </w:r>
      <w:proofErr w:type="spellEnd"/>
      <w:r w:rsidRPr="00ED4DB8">
        <w:rPr>
          <w:szCs w:val="24"/>
        </w:rPr>
        <w:t xml:space="preserve"> </w:t>
      </w:r>
      <w:proofErr w:type="spellStart"/>
      <w:r w:rsidRPr="00ED4DB8">
        <w:rPr>
          <w:szCs w:val="24"/>
        </w:rPr>
        <w:t>atau</w:t>
      </w:r>
      <w:proofErr w:type="spellEnd"/>
      <w:r w:rsidRPr="00ED4DB8">
        <w:rPr>
          <w:szCs w:val="24"/>
        </w:rPr>
        <w:t xml:space="preserve"> </w:t>
      </w:r>
      <w:proofErr w:type="spellStart"/>
      <w:r w:rsidRPr="00ED4DB8">
        <w:rPr>
          <w:szCs w:val="24"/>
        </w:rPr>
        <w:t>keyakinan</w:t>
      </w:r>
      <w:proofErr w:type="spellEnd"/>
      <w:r w:rsidRPr="00ED4DB8">
        <w:rPr>
          <w:szCs w:val="24"/>
        </w:rPr>
        <w:t xml:space="preserve">. </w:t>
      </w:r>
      <w:proofErr w:type="spellStart"/>
      <w:r w:rsidRPr="00ED4DB8">
        <w:rPr>
          <w:szCs w:val="24"/>
        </w:rPr>
        <w:t>Pengalaman</w:t>
      </w:r>
      <w:proofErr w:type="spellEnd"/>
      <w:r w:rsidRPr="00ED4DB8">
        <w:rPr>
          <w:szCs w:val="24"/>
        </w:rPr>
        <w:t xml:space="preserve"> </w:t>
      </w:r>
      <w:proofErr w:type="spellStart"/>
      <w:r w:rsidRPr="00ED4DB8">
        <w:rPr>
          <w:szCs w:val="24"/>
        </w:rPr>
        <w:t>memiliki</w:t>
      </w:r>
      <w:proofErr w:type="spellEnd"/>
      <w:r w:rsidRPr="00ED4DB8">
        <w:rPr>
          <w:szCs w:val="24"/>
        </w:rPr>
        <w:t xml:space="preserve"> </w:t>
      </w:r>
      <w:proofErr w:type="spellStart"/>
      <w:r w:rsidRPr="00ED4DB8">
        <w:rPr>
          <w:szCs w:val="24"/>
        </w:rPr>
        <w:t>pengaruh</w:t>
      </w:r>
      <w:proofErr w:type="spellEnd"/>
      <w:r w:rsidRPr="00ED4DB8">
        <w:rPr>
          <w:szCs w:val="24"/>
        </w:rPr>
        <w:t xml:space="preserve"> </w:t>
      </w:r>
      <w:proofErr w:type="spellStart"/>
      <w:r w:rsidRPr="00ED4DB8">
        <w:rPr>
          <w:szCs w:val="24"/>
        </w:rPr>
        <w:t>terhadap</w:t>
      </w:r>
      <w:proofErr w:type="spellEnd"/>
      <w:r w:rsidRPr="00ED4DB8">
        <w:rPr>
          <w:szCs w:val="24"/>
        </w:rPr>
        <w:t xml:space="preserve"> </w:t>
      </w:r>
      <w:r w:rsidR="00F716AC" w:rsidRPr="00F716AC">
        <w:rPr>
          <w:i/>
          <w:iCs/>
          <w:szCs w:val="24"/>
        </w:rPr>
        <w:t xml:space="preserve">Self Efficacy </w:t>
      </w:r>
      <w:r w:rsidRPr="00ED4DB8">
        <w:rPr>
          <w:szCs w:val="24"/>
        </w:rPr>
        <w:t xml:space="preserve">yang </w:t>
      </w:r>
      <w:proofErr w:type="spellStart"/>
      <w:r w:rsidRPr="00ED4DB8">
        <w:rPr>
          <w:szCs w:val="24"/>
        </w:rPr>
        <w:t>diyakini</w:t>
      </w:r>
      <w:proofErr w:type="spellEnd"/>
      <w:r w:rsidRPr="00ED4DB8">
        <w:rPr>
          <w:szCs w:val="24"/>
        </w:rPr>
        <w:t xml:space="preserve"> </w:t>
      </w:r>
      <w:proofErr w:type="spellStart"/>
      <w:r w:rsidRPr="00ED4DB8">
        <w:rPr>
          <w:szCs w:val="24"/>
        </w:rPr>
        <w:t>seseorang</w:t>
      </w:r>
      <w:proofErr w:type="spellEnd"/>
      <w:r w:rsidRPr="00ED4DB8">
        <w:rPr>
          <w:szCs w:val="24"/>
        </w:rPr>
        <w:t xml:space="preserve">, </w:t>
      </w:r>
      <w:proofErr w:type="spellStart"/>
      <w:r w:rsidRPr="00ED4DB8">
        <w:rPr>
          <w:szCs w:val="24"/>
        </w:rPr>
        <w:t>pengalaman</w:t>
      </w:r>
      <w:proofErr w:type="spellEnd"/>
      <w:r w:rsidRPr="00ED4DB8">
        <w:rPr>
          <w:szCs w:val="24"/>
        </w:rPr>
        <w:t xml:space="preserve"> yang </w:t>
      </w:r>
      <w:proofErr w:type="spellStart"/>
      <w:r w:rsidRPr="00ED4DB8">
        <w:rPr>
          <w:szCs w:val="24"/>
        </w:rPr>
        <w:t>lemah</w:t>
      </w:r>
      <w:proofErr w:type="spellEnd"/>
      <w:r w:rsidRPr="00ED4DB8">
        <w:rPr>
          <w:szCs w:val="24"/>
        </w:rPr>
        <w:t xml:space="preserve"> </w:t>
      </w:r>
      <w:proofErr w:type="spellStart"/>
      <w:r w:rsidRPr="00ED4DB8">
        <w:rPr>
          <w:szCs w:val="24"/>
        </w:rPr>
        <w:t>akan</w:t>
      </w:r>
      <w:proofErr w:type="spellEnd"/>
      <w:r w:rsidRPr="00ED4DB8">
        <w:rPr>
          <w:szCs w:val="24"/>
        </w:rPr>
        <w:t xml:space="preserve"> </w:t>
      </w:r>
      <w:proofErr w:type="spellStart"/>
      <w:r w:rsidRPr="00ED4DB8">
        <w:rPr>
          <w:szCs w:val="24"/>
        </w:rPr>
        <w:t>melemahkan</w:t>
      </w:r>
      <w:proofErr w:type="spellEnd"/>
      <w:r w:rsidRPr="00ED4DB8">
        <w:rPr>
          <w:szCs w:val="24"/>
        </w:rPr>
        <w:t xml:space="preserve"> </w:t>
      </w:r>
      <w:proofErr w:type="spellStart"/>
      <w:r w:rsidRPr="00ED4DB8">
        <w:rPr>
          <w:szCs w:val="24"/>
        </w:rPr>
        <w:t>keyakinannya</w:t>
      </w:r>
      <w:proofErr w:type="spellEnd"/>
      <w:r w:rsidRPr="00ED4DB8">
        <w:rPr>
          <w:szCs w:val="24"/>
        </w:rPr>
        <w:t xml:space="preserve"> pula </w:t>
      </w:r>
      <w:proofErr w:type="spellStart"/>
      <w:r w:rsidRPr="00ED4DB8">
        <w:rPr>
          <w:szCs w:val="24"/>
        </w:rPr>
        <w:t>sedangkan</w:t>
      </w:r>
      <w:proofErr w:type="spellEnd"/>
      <w:r w:rsidRPr="00ED4DB8">
        <w:rPr>
          <w:szCs w:val="24"/>
        </w:rPr>
        <w:t xml:space="preserve"> </w:t>
      </w:r>
      <w:proofErr w:type="spellStart"/>
      <w:r w:rsidRPr="00ED4DB8">
        <w:rPr>
          <w:szCs w:val="24"/>
        </w:rPr>
        <w:t>keyakinan</w:t>
      </w:r>
      <w:proofErr w:type="spellEnd"/>
      <w:r w:rsidRPr="00ED4DB8">
        <w:rPr>
          <w:szCs w:val="24"/>
        </w:rPr>
        <w:t xml:space="preserve"> yang </w:t>
      </w:r>
      <w:proofErr w:type="spellStart"/>
      <w:r w:rsidRPr="00ED4DB8">
        <w:rPr>
          <w:szCs w:val="24"/>
        </w:rPr>
        <w:t>kuat</w:t>
      </w:r>
      <w:proofErr w:type="spellEnd"/>
      <w:r w:rsidRPr="00ED4DB8">
        <w:rPr>
          <w:szCs w:val="24"/>
        </w:rPr>
        <w:t xml:space="preserve"> </w:t>
      </w:r>
      <w:proofErr w:type="spellStart"/>
      <w:r w:rsidRPr="00ED4DB8">
        <w:rPr>
          <w:szCs w:val="24"/>
        </w:rPr>
        <w:t>terhadap</w:t>
      </w:r>
      <w:proofErr w:type="spellEnd"/>
      <w:r w:rsidRPr="00ED4DB8">
        <w:rPr>
          <w:szCs w:val="24"/>
        </w:rPr>
        <w:t xml:space="preserve"> </w:t>
      </w:r>
      <w:proofErr w:type="spellStart"/>
      <w:r w:rsidRPr="00ED4DB8">
        <w:rPr>
          <w:szCs w:val="24"/>
        </w:rPr>
        <w:t>kemampuan</w:t>
      </w:r>
      <w:proofErr w:type="spellEnd"/>
      <w:r w:rsidRPr="00ED4DB8">
        <w:rPr>
          <w:szCs w:val="24"/>
        </w:rPr>
        <w:t xml:space="preserve"> </w:t>
      </w:r>
      <w:proofErr w:type="spellStart"/>
      <w:r w:rsidRPr="00ED4DB8">
        <w:rPr>
          <w:szCs w:val="24"/>
        </w:rPr>
        <w:t>akan</w:t>
      </w:r>
      <w:proofErr w:type="spellEnd"/>
      <w:r w:rsidRPr="00ED4DB8">
        <w:rPr>
          <w:szCs w:val="24"/>
        </w:rPr>
        <w:t xml:space="preserve"> </w:t>
      </w:r>
      <w:proofErr w:type="spellStart"/>
      <w:r w:rsidRPr="00ED4DB8">
        <w:rPr>
          <w:szCs w:val="24"/>
        </w:rPr>
        <w:t>teguh</w:t>
      </w:r>
      <w:proofErr w:type="spellEnd"/>
      <w:r w:rsidRPr="00ED4DB8">
        <w:rPr>
          <w:szCs w:val="24"/>
        </w:rPr>
        <w:t xml:space="preserve"> </w:t>
      </w:r>
      <w:proofErr w:type="spellStart"/>
      <w:r w:rsidRPr="00ED4DB8">
        <w:rPr>
          <w:szCs w:val="24"/>
        </w:rPr>
        <w:t>dalam</w:t>
      </w:r>
      <w:proofErr w:type="spellEnd"/>
      <w:r w:rsidRPr="00ED4DB8">
        <w:rPr>
          <w:szCs w:val="24"/>
        </w:rPr>
        <w:t xml:space="preserve"> </w:t>
      </w:r>
      <w:proofErr w:type="spellStart"/>
      <w:r w:rsidRPr="00ED4DB8">
        <w:rPr>
          <w:szCs w:val="24"/>
        </w:rPr>
        <w:t>berusaha</w:t>
      </w:r>
      <w:proofErr w:type="spellEnd"/>
      <w:r w:rsidRPr="00ED4DB8">
        <w:rPr>
          <w:szCs w:val="24"/>
        </w:rPr>
        <w:t>.</w:t>
      </w:r>
    </w:p>
    <w:p w14:paraId="6EB09930" w14:textId="0D1A770C" w:rsidR="00ED4DB8" w:rsidRPr="00ED4DB8" w:rsidRDefault="00ED4DB8" w:rsidP="00ED4DB8">
      <w:pPr>
        <w:pStyle w:val="Heading3"/>
        <w:spacing w:line="480" w:lineRule="auto"/>
        <w:ind w:left="720"/>
        <w:rPr>
          <w:lang w:val="de-DE"/>
        </w:rPr>
      </w:pPr>
      <w:bookmarkStart w:id="55" w:name="_Toc175211346"/>
      <w:r w:rsidRPr="00ED4DB8">
        <w:rPr>
          <w:lang w:val="de-DE"/>
        </w:rPr>
        <w:t>Faktor-</w:t>
      </w:r>
      <w:r w:rsidR="007C195F">
        <w:rPr>
          <w:lang w:val="de-DE"/>
        </w:rPr>
        <w:t>F</w:t>
      </w:r>
      <w:r w:rsidRPr="00ED4DB8">
        <w:rPr>
          <w:lang w:val="de-DE"/>
        </w:rPr>
        <w:t>aktor yang Mempengaruhi Keyakinan Diri</w:t>
      </w:r>
      <w:bookmarkEnd w:id="55"/>
    </w:p>
    <w:p w14:paraId="07F1A85F" w14:textId="76B0DA06" w:rsidR="00ED4DB8" w:rsidRPr="00A8085D" w:rsidRDefault="00ED4DB8" w:rsidP="00ED4DB8">
      <w:pPr>
        <w:spacing w:after="0" w:line="480" w:lineRule="auto"/>
        <w:ind w:firstLine="720"/>
        <w:jc w:val="both"/>
        <w:rPr>
          <w:szCs w:val="24"/>
          <w:lang w:val="id-ID"/>
        </w:rPr>
      </w:pPr>
      <w:bookmarkStart w:id="56" w:name="_Hlk167297256"/>
      <w:r w:rsidRPr="00A8085D">
        <w:rPr>
          <w:szCs w:val="24"/>
          <w:lang w:val="id-ID"/>
        </w:rPr>
        <w:t>Menurut</w:t>
      </w:r>
      <w:r w:rsidRPr="00A8085D">
        <w:rPr>
          <w:spacing w:val="17"/>
          <w:szCs w:val="24"/>
          <w:lang w:val="id-ID"/>
        </w:rPr>
        <w:t xml:space="preserve"> </w:t>
      </w:r>
      <w:proofErr w:type="spellStart"/>
      <w:r w:rsidRPr="00A8085D">
        <w:rPr>
          <w:szCs w:val="24"/>
          <w:lang w:val="id-ID"/>
        </w:rPr>
        <w:t>Bandura</w:t>
      </w:r>
      <w:proofErr w:type="spellEnd"/>
      <w:r w:rsidRPr="00A8085D">
        <w:rPr>
          <w:spacing w:val="16"/>
          <w:szCs w:val="24"/>
          <w:lang w:val="id-ID"/>
        </w:rPr>
        <w:t xml:space="preserve"> </w:t>
      </w:r>
      <w:r w:rsidRPr="00A8085D">
        <w:rPr>
          <w:szCs w:val="24"/>
          <w:lang w:val="id-ID"/>
        </w:rPr>
        <w:t>(1997)</w:t>
      </w:r>
      <w:r w:rsidRPr="00A8085D">
        <w:rPr>
          <w:spacing w:val="21"/>
          <w:szCs w:val="24"/>
          <w:lang w:val="id-ID"/>
        </w:rPr>
        <w:t xml:space="preserve"> </w:t>
      </w:r>
      <w:r w:rsidRPr="00A8085D">
        <w:rPr>
          <w:szCs w:val="24"/>
          <w:lang w:val="id-ID"/>
        </w:rPr>
        <w:t>beberapa</w:t>
      </w:r>
      <w:r w:rsidRPr="00A8085D">
        <w:rPr>
          <w:spacing w:val="17"/>
          <w:szCs w:val="24"/>
          <w:lang w:val="id-ID"/>
        </w:rPr>
        <w:t xml:space="preserve"> </w:t>
      </w:r>
      <w:r w:rsidRPr="00A8085D">
        <w:rPr>
          <w:szCs w:val="24"/>
          <w:lang w:val="id-ID"/>
        </w:rPr>
        <w:t>faktor</w:t>
      </w:r>
      <w:r w:rsidRPr="00A8085D">
        <w:rPr>
          <w:spacing w:val="22"/>
          <w:szCs w:val="24"/>
          <w:lang w:val="id-ID"/>
        </w:rPr>
        <w:t xml:space="preserve"> </w:t>
      </w:r>
      <w:r w:rsidRPr="00A8085D">
        <w:rPr>
          <w:szCs w:val="24"/>
          <w:lang w:val="id-ID"/>
        </w:rPr>
        <w:t>yang</w:t>
      </w:r>
      <w:r w:rsidRPr="00A8085D">
        <w:rPr>
          <w:spacing w:val="15"/>
          <w:szCs w:val="24"/>
          <w:lang w:val="id-ID"/>
        </w:rPr>
        <w:t xml:space="preserve"> </w:t>
      </w:r>
      <w:r w:rsidRPr="00A8085D">
        <w:rPr>
          <w:szCs w:val="24"/>
          <w:lang w:val="id-ID"/>
        </w:rPr>
        <w:t>dapat</w:t>
      </w:r>
      <w:r w:rsidRPr="00A8085D">
        <w:rPr>
          <w:spacing w:val="18"/>
          <w:szCs w:val="24"/>
          <w:lang w:val="id-ID"/>
        </w:rPr>
        <w:t xml:space="preserve"> </w:t>
      </w:r>
      <w:r w:rsidRPr="00A8085D">
        <w:rPr>
          <w:szCs w:val="24"/>
          <w:lang w:val="id-ID"/>
        </w:rPr>
        <w:t>memengaruhi</w:t>
      </w:r>
      <w:r w:rsidRPr="00A8085D">
        <w:rPr>
          <w:spacing w:val="18"/>
          <w:szCs w:val="24"/>
          <w:lang w:val="id-ID"/>
        </w:rPr>
        <w:t xml:space="preserve"> </w:t>
      </w:r>
      <w:r w:rsidRPr="00A8085D">
        <w:rPr>
          <w:szCs w:val="24"/>
          <w:lang w:val="id-ID"/>
        </w:rPr>
        <w:t>tinggi</w:t>
      </w:r>
      <w:r w:rsidRPr="00A8085D">
        <w:rPr>
          <w:spacing w:val="-57"/>
          <w:szCs w:val="24"/>
          <w:lang w:val="id-ID"/>
        </w:rPr>
        <w:t xml:space="preserve"> </w:t>
      </w:r>
      <w:r w:rsidRPr="00A8085D">
        <w:rPr>
          <w:szCs w:val="24"/>
          <w:lang w:val="id-ID"/>
        </w:rPr>
        <w:t>rendahnya</w:t>
      </w:r>
      <w:r w:rsidRPr="00A8085D">
        <w:rPr>
          <w:spacing w:val="-2"/>
          <w:szCs w:val="24"/>
          <w:lang w:val="id-ID"/>
        </w:rPr>
        <w:t xml:space="preserve"> </w:t>
      </w:r>
      <w:proofErr w:type="spellStart"/>
      <w:r w:rsidRPr="00A8085D">
        <w:rPr>
          <w:i/>
          <w:szCs w:val="24"/>
          <w:lang w:val="id-ID"/>
        </w:rPr>
        <w:t>self-</w:t>
      </w:r>
      <w:r w:rsidR="00F716AC" w:rsidRPr="00F716AC">
        <w:rPr>
          <w:i/>
          <w:iCs/>
          <w:szCs w:val="24"/>
          <w:lang w:val="id-ID"/>
        </w:rPr>
        <w:t>Efficacy</w:t>
      </w:r>
      <w:proofErr w:type="spellEnd"/>
      <w:r w:rsidRPr="00A8085D">
        <w:rPr>
          <w:i/>
          <w:spacing w:val="-1"/>
          <w:szCs w:val="24"/>
          <w:lang w:val="id-ID"/>
        </w:rPr>
        <w:t xml:space="preserve"> </w:t>
      </w:r>
      <w:r w:rsidRPr="00A8085D">
        <w:rPr>
          <w:szCs w:val="24"/>
          <w:lang w:val="id-ID"/>
        </w:rPr>
        <w:t>individ</w:t>
      </w:r>
      <w:r>
        <w:rPr>
          <w:szCs w:val="24"/>
          <w:lang w:val="id-ID"/>
        </w:rPr>
        <w:t>u</w:t>
      </w:r>
      <w:bookmarkEnd w:id="56"/>
      <w:r>
        <w:rPr>
          <w:szCs w:val="24"/>
          <w:lang w:val="id-ID"/>
        </w:rPr>
        <w:t xml:space="preserve"> </w:t>
      </w:r>
      <w:r>
        <w:rPr>
          <w:szCs w:val="24"/>
          <w:lang w:val="id-ID"/>
        </w:rPr>
        <w:fldChar w:fldCharType="begin" w:fldLock="1"/>
      </w:r>
      <w:r>
        <w:rPr>
          <w:szCs w:val="24"/>
          <w:lang w:val="id-ID"/>
        </w:rPr>
        <w:instrText>ADDIN CSL_CITATION {"citationItems":[{"id":"ITEM-1","itemData":{"abstract":"Kurangnya keyakinan diri yang dimiliki oleh remaja dimasa pandemi memiliki pengaruh terhadap perilaku remaja, seperti tidak mampu menerapkan protokol Kesehatan, mengikuti daring, dan tugas-tugas perkembangan remaja lainnya. Tujuan penelitian ini adalah untuk mengetahui Hubungan Keyakinan Diri (Self-Efficacy) Dengan Ketahanan Remaja Pada Masa Pandemi Covid-19 di Jawa Timur. Desain penelitian menggunakan desain analitik korelasional dengan pendekatan cross sectional. Populasi dalam penelitian ini adalah remaja di 20 Kota dan Kabupaten Provinsi Jawa Timur. Sampel penelitian sebanyak 400 orang dengan menggunakan teknik snowball sampling. Variabel independen adalah keyakinan diri dan variabel dependen adalah ketahanan remaja. Instrumen penelitian menggunakan kuesioner self-efficacy scale dan kuesioner ketahanan dengan 7 aspek ketahanan yang di uji menggunakan Spearman Rho Correlation p ≤ 0,005. Hasil penelitian menunjukkan bahwa keyakinan diri remaja mayoritas berada dalam kategori tinggi sedangkan ketahanan remaja mayoritas berada dalam kategori tinggi. Hasil uji korelasi menunjukkan p=0,000, hal ini menunjukkan terdapat hubungan antara keyakinan diri (self-efficacy) dengan ketahanan remaja pada masa pandemi Covid-19 di Jawa Timur. Implikasi penelitian diharapkan remaja mampu meningkatkan keyakinan pada dirinya agar mampu beradaptasi dengan keadaan yang sulit menerapkan protokol Kesehatan dan beradaptasi terhadap perubahan yang terjadi selama pandemi. Kata kunci : Covid-19, Keyakinan Diri, Ketahanan, Remaja","author":[{"dropping-particle":"","family":"Wila Ayu","given":"Wardani","non-dropping-particle":"","parse-names":false,"suffix":""}],"id":"ITEM-1","issued":{"date-parts":[["2021"]]},"publisher":"Stikes Hang Tuah Surabaya","title":"Hubungan Keyakinan Diri (Self-Efficacy) Dengan Ketahanan Remaja Pada Masa Pandemi COVID-19 Di Jawa Timur","type":"thesis"},"uris":["http://www.mendeley.com/documents/?uuid=251faf39-ec87-4d49-9c85-ce43b9cd155c","http://www.mendeley.com/documents/?uuid=a6433f42-6cb0-4d7e-820c-aeea0729af7a"]}],"mendeley":{"formattedCitation":"(Wila Ayu, 2021)","plainTextFormattedCitation":"(Wila Ayu, 2021)","previouslyFormattedCitation":"(Wila Ayu, 2021)"},"properties":{"noteIndex":0},"schema":"https://github.com/citation-style-language/schema/raw/master/csl-citation.json"}</w:instrText>
      </w:r>
      <w:r>
        <w:rPr>
          <w:szCs w:val="24"/>
          <w:lang w:val="id-ID"/>
        </w:rPr>
        <w:fldChar w:fldCharType="separate"/>
      </w:r>
      <w:r w:rsidRPr="008D284E">
        <w:rPr>
          <w:noProof/>
          <w:szCs w:val="24"/>
          <w:lang w:val="id-ID"/>
        </w:rPr>
        <w:t>(Wila Ayu, 2021)</w:t>
      </w:r>
      <w:r>
        <w:rPr>
          <w:szCs w:val="24"/>
          <w:lang w:val="id-ID"/>
        </w:rPr>
        <w:fldChar w:fldCharType="end"/>
      </w:r>
      <w:r w:rsidRPr="00A8085D">
        <w:rPr>
          <w:szCs w:val="24"/>
          <w:lang w:val="id-ID"/>
        </w:rPr>
        <w:t>:</w:t>
      </w:r>
    </w:p>
    <w:p w14:paraId="01E02416" w14:textId="77777777" w:rsidR="00ED4DB8" w:rsidRDefault="00ED4DB8">
      <w:pPr>
        <w:pStyle w:val="ListParagraph"/>
        <w:numPr>
          <w:ilvl w:val="0"/>
          <w:numId w:val="33"/>
        </w:numPr>
        <w:spacing w:after="0" w:line="480" w:lineRule="auto"/>
        <w:jc w:val="both"/>
        <w:rPr>
          <w:szCs w:val="24"/>
          <w:lang w:val="id-ID"/>
        </w:rPr>
      </w:pPr>
      <w:r w:rsidRPr="000D19B2">
        <w:rPr>
          <w:szCs w:val="24"/>
          <w:lang w:val="id-ID"/>
        </w:rPr>
        <w:t>Jenis</w:t>
      </w:r>
      <w:r w:rsidRPr="000D19B2">
        <w:rPr>
          <w:spacing w:val="-1"/>
          <w:szCs w:val="24"/>
          <w:lang w:val="id-ID"/>
        </w:rPr>
        <w:t xml:space="preserve"> </w:t>
      </w:r>
      <w:r w:rsidRPr="000D19B2">
        <w:rPr>
          <w:szCs w:val="24"/>
          <w:lang w:val="id-ID"/>
        </w:rPr>
        <w:t>Kelamin</w:t>
      </w:r>
    </w:p>
    <w:p w14:paraId="5A9FC832" w14:textId="77777777" w:rsidR="00ED4DB8" w:rsidRDefault="00ED4DB8" w:rsidP="00ED4DB8">
      <w:pPr>
        <w:pStyle w:val="ListParagraph"/>
        <w:spacing w:after="0" w:line="480" w:lineRule="auto"/>
        <w:ind w:left="786"/>
        <w:jc w:val="both"/>
        <w:rPr>
          <w:szCs w:val="24"/>
          <w:lang w:val="id-ID"/>
        </w:rPr>
      </w:pPr>
      <w:proofErr w:type="spellStart"/>
      <w:r w:rsidRPr="00ED4DB8">
        <w:rPr>
          <w:szCs w:val="24"/>
          <w:lang w:val="id-ID"/>
        </w:rPr>
        <w:t>Bandura</w:t>
      </w:r>
      <w:proofErr w:type="spellEnd"/>
      <w:r w:rsidRPr="00ED4DB8">
        <w:rPr>
          <w:spacing w:val="1"/>
          <w:szCs w:val="24"/>
          <w:lang w:val="id-ID"/>
        </w:rPr>
        <w:t xml:space="preserve"> </w:t>
      </w:r>
      <w:r w:rsidRPr="00ED4DB8">
        <w:rPr>
          <w:szCs w:val="24"/>
          <w:lang w:val="id-ID"/>
        </w:rPr>
        <w:t>mengatakan</w:t>
      </w:r>
      <w:r w:rsidRPr="00ED4DB8">
        <w:rPr>
          <w:spacing w:val="1"/>
          <w:szCs w:val="24"/>
          <w:lang w:val="id-ID"/>
        </w:rPr>
        <w:t xml:space="preserve"> </w:t>
      </w:r>
      <w:r w:rsidRPr="00ED4DB8">
        <w:rPr>
          <w:szCs w:val="24"/>
          <w:lang w:val="id-ID"/>
        </w:rPr>
        <w:t>bahwa</w:t>
      </w:r>
      <w:r w:rsidRPr="00ED4DB8">
        <w:rPr>
          <w:spacing w:val="1"/>
          <w:szCs w:val="24"/>
          <w:lang w:val="id-ID"/>
        </w:rPr>
        <w:t xml:space="preserve"> </w:t>
      </w:r>
      <w:r w:rsidRPr="00ED4DB8">
        <w:rPr>
          <w:szCs w:val="24"/>
          <w:lang w:val="id-ID"/>
        </w:rPr>
        <w:t>terdapat</w:t>
      </w:r>
      <w:r w:rsidRPr="00ED4DB8">
        <w:rPr>
          <w:spacing w:val="1"/>
          <w:szCs w:val="24"/>
          <w:lang w:val="id-ID"/>
        </w:rPr>
        <w:t xml:space="preserve"> </w:t>
      </w:r>
      <w:r w:rsidRPr="00ED4DB8">
        <w:rPr>
          <w:szCs w:val="24"/>
          <w:lang w:val="id-ID"/>
        </w:rPr>
        <w:t>perbedaan</w:t>
      </w:r>
      <w:r w:rsidRPr="00ED4DB8">
        <w:rPr>
          <w:spacing w:val="1"/>
          <w:szCs w:val="24"/>
          <w:lang w:val="id-ID"/>
        </w:rPr>
        <w:t xml:space="preserve"> </w:t>
      </w:r>
      <w:r w:rsidRPr="00ED4DB8">
        <w:rPr>
          <w:szCs w:val="24"/>
          <w:lang w:val="id-ID"/>
        </w:rPr>
        <w:t>perkembangan</w:t>
      </w:r>
      <w:r w:rsidRPr="00ED4DB8">
        <w:rPr>
          <w:spacing w:val="1"/>
          <w:szCs w:val="24"/>
          <w:lang w:val="id-ID"/>
        </w:rPr>
        <w:t xml:space="preserve"> </w:t>
      </w:r>
      <w:r w:rsidRPr="00ED4DB8">
        <w:rPr>
          <w:szCs w:val="24"/>
          <w:lang w:val="id-ID"/>
        </w:rPr>
        <w:t>kemampuan</w:t>
      </w:r>
      <w:r w:rsidRPr="00ED4DB8">
        <w:rPr>
          <w:spacing w:val="1"/>
          <w:szCs w:val="24"/>
          <w:lang w:val="id-ID"/>
        </w:rPr>
        <w:t xml:space="preserve"> </w:t>
      </w:r>
      <w:r w:rsidRPr="00ED4DB8">
        <w:rPr>
          <w:szCs w:val="24"/>
          <w:lang w:val="id-ID"/>
        </w:rPr>
        <w:t>laki-laki</w:t>
      </w:r>
      <w:r w:rsidRPr="00ED4DB8">
        <w:rPr>
          <w:spacing w:val="1"/>
          <w:szCs w:val="24"/>
          <w:lang w:val="id-ID"/>
        </w:rPr>
        <w:t xml:space="preserve"> </w:t>
      </w:r>
      <w:r w:rsidRPr="00ED4DB8">
        <w:rPr>
          <w:szCs w:val="24"/>
          <w:lang w:val="id-ID"/>
        </w:rPr>
        <w:t>dan</w:t>
      </w:r>
      <w:r w:rsidRPr="00ED4DB8">
        <w:rPr>
          <w:spacing w:val="1"/>
          <w:szCs w:val="24"/>
          <w:lang w:val="id-ID"/>
        </w:rPr>
        <w:t xml:space="preserve"> </w:t>
      </w:r>
      <w:r w:rsidRPr="00ED4DB8">
        <w:rPr>
          <w:szCs w:val="24"/>
          <w:lang w:val="id-ID"/>
        </w:rPr>
        <w:t>perempuan.</w:t>
      </w:r>
      <w:r w:rsidRPr="00ED4DB8">
        <w:rPr>
          <w:spacing w:val="1"/>
          <w:szCs w:val="24"/>
          <w:lang w:val="id-ID"/>
        </w:rPr>
        <w:t xml:space="preserve"> </w:t>
      </w:r>
      <w:r w:rsidRPr="00ED4DB8">
        <w:rPr>
          <w:szCs w:val="24"/>
          <w:lang w:val="id-ID"/>
        </w:rPr>
        <w:t>Ketika</w:t>
      </w:r>
      <w:r w:rsidRPr="00ED4DB8">
        <w:rPr>
          <w:spacing w:val="1"/>
          <w:szCs w:val="24"/>
          <w:lang w:val="id-ID"/>
        </w:rPr>
        <w:t xml:space="preserve"> </w:t>
      </w:r>
      <w:r w:rsidRPr="00ED4DB8">
        <w:rPr>
          <w:szCs w:val="24"/>
          <w:lang w:val="id-ID"/>
        </w:rPr>
        <w:t>laki-laki</w:t>
      </w:r>
      <w:r w:rsidRPr="00ED4DB8">
        <w:rPr>
          <w:spacing w:val="1"/>
          <w:szCs w:val="24"/>
          <w:lang w:val="id-ID"/>
        </w:rPr>
        <w:t xml:space="preserve"> </w:t>
      </w:r>
      <w:r w:rsidRPr="00ED4DB8">
        <w:rPr>
          <w:szCs w:val="24"/>
          <w:lang w:val="id-ID"/>
        </w:rPr>
        <w:t>berusaha</w:t>
      </w:r>
      <w:r w:rsidRPr="00ED4DB8">
        <w:rPr>
          <w:spacing w:val="1"/>
          <w:szCs w:val="24"/>
          <w:lang w:val="id-ID"/>
        </w:rPr>
        <w:t xml:space="preserve"> </w:t>
      </w:r>
      <w:r w:rsidRPr="00ED4DB8">
        <w:rPr>
          <w:szCs w:val="24"/>
          <w:lang w:val="id-ID"/>
        </w:rPr>
        <w:t>untuk</w:t>
      </w:r>
      <w:r w:rsidRPr="00ED4DB8">
        <w:rPr>
          <w:spacing w:val="1"/>
          <w:szCs w:val="24"/>
          <w:lang w:val="id-ID"/>
        </w:rPr>
        <w:t xml:space="preserve"> </w:t>
      </w:r>
      <w:r w:rsidRPr="00ED4DB8">
        <w:rPr>
          <w:szCs w:val="24"/>
          <w:lang w:val="id-ID"/>
        </w:rPr>
        <w:t>sangat</w:t>
      </w:r>
      <w:r w:rsidRPr="00ED4DB8">
        <w:rPr>
          <w:spacing w:val="1"/>
          <w:szCs w:val="24"/>
          <w:lang w:val="id-ID"/>
        </w:rPr>
        <w:t xml:space="preserve"> </w:t>
      </w:r>
      <w:r w:rsidRPr="00ED4DB8">
        <w:rPr>
          <w:szCs w:val="24"/>
          <w:lang w:val="id-ID"/>
        </w:rPr>
        <w:t>membanggakan dirinya, perempuan sering kali meremehkan kemampuan mereka.</w:t>
      </w:r>
      <w:r w:rsidRPr="00ED4DB8">
        <w:rPr>
          <w:spacing w:val="1"/>
          <w:szCs w:val="24"/>
          <w:lang w:val="id-ID"/>
        </w:rPr>
        <w:t xml:space="preserve"> </w:t>
      </w:r>
      <w:r w:rsidRPr="00ED4DB8">
        <w:rPr>
          <w:szCs w:val="24"/>
          <w:lang w:val="id-ID"/>
        </w:rPr>
        <w:t>Hal</w:t>
      </w:r>
      <w:r w:rsidRPr="00ED4DB8">
        <w:rPr>
          <w:spacing w:val="-1"/>
          <w:szCs w:val="24"/>
          <w:lang w:val="id-ID"/>
        </w:rPr>
        <w:t xml:space="preserve"> </w:t>
      </w:r>
      <w:r w:rsidRPr="00ED4DB8">
        <w:rPr>
          <w:szCs w:val="24"/>
          <w:lang w:val="id-ID"/>
        </w:rPr>
        <w:t>tersebut</w:t>
      </w:r>
      <w:r w:rsidRPr="00ED4DB8">
        <w:rPr>
          <w:spacing w:val="-1"/>
          <w:szCs w:val="24"/>
          <w:lang w:val="id-ID"/>
        </w:rPr>
        <w:t xml:space="preserve"> </w:t>
      </w:r>
      <w:r w:rsidRPr="00ED4DB8">
        <w:rPr>
          <w:szCs w:val="24"/>
          <w:lang w:val="id-ID"/>
        </w:rPr>
        <w:t>kaitannya erat</w:t>
      </w:r>
      <w:r w:rsidRPr="00ED4DB8">
        <w:rPr>
          <w:spacing w:val="-1"/>
          <w:szCs w:val="24"/>
          <w:lang w:val="id-ID"/>
        </w:rPr>
        <w:t xml:space="preserve"> </w:t>
      </w:r>
      <w:r w:rsidRPr="00ED4DB8">
        <w:rPr>
          <w:szCs w:val="24"/>
          <w:lang w:val="id-ID"/>
        </w:rPr>
        <w:t>dengan</w:t>
      </w:r>
      <w:r w:rsidRPr="00ED4DB8">
        <w:rPr>
          <w:spacing w:val="-1"/>
          <w:szCs w:val="24"/>
          <w:lang w:val="id-ID"/>
        </w:rPr>
        <w:t xml:space="preserve"> </w:t>
      </w:r>
      <w:r w:rsidRPr="00ED4DB8">
        <w:rPr>
          <w:szCs w:val="24"/>
          <w:lang w:val="id-ID"/>
        </w:rPr>
        <w:t>faktor sosial</w:t>
      </w:r>
      <w:r w:rsidRPr="00ED4DB8">
        <w:rPr>
          <w:spacing w:val="-1"/>
          <w:szCs w:val="24"/>
          <w:lang w:val="id-ID"/>
        </w:rPr>
        <w:t xml:space="preserve"> </w:t>
      </w:r>
      <w:r w:rsidRPr="00ED4DB8">
        <w:rPr>
          <w:szCs w:val="24"/>
          <w:lang w:val="id-ID"/>
        </w:rPr>
        <w:t>budaya.</w:t>
      </w:r>
    </w:p>
    <w:p w14:paraId="2B598BF6" w14:textId="77777777" w:rsidR="00ED4DB8" w:rsidRDefault="00ED4DB8">
      <w:pPr>
        <w:pStyle w:val="ListParagraph"/>
        <w:numPr>
          <w:ilvl w:val="0"/>
          <w:numId w:val="33"/>
        </w:numPr>
        <w:spacing w:after="0" w:line="480" w:lineRule="auto"/>
        <w:jc w:val="both"/>
        <w:rPr>
          <w:szCs w:val="24"/>
          <w:lang w:val="id-ID"/>
        </w:rPr>
      </w:pPr>
      <w:r w:rsidRPr="00ED4DB8">
        <w:rPr>
          <w:szCs w:val="24"/>
          <w:lang w:val="id-ID"/>
        </w:rPr>
        <w:t>Usia</w:t>
      </w:r>
    </w:p>
    <w:p w14:paraId="6FBF3FF5" w14:textId="6821AD73" w:rsidR="00ED4DB8" w:rsidRDefault="00ED4DB8" w:rsidP="00ED4DB8">
      <w:pPr>
        <w:pStyle w:val="ListParagraph"/>
        <w:spacing w:after="0" w:line="480" w:lineRule="auto"/>
        <w:ind w:left="786"/>
        <w:jc w:val="both"/>
        <w:rPr>
          <w:szCs w:val="24"/>
          <w:lang w:val="id-ID"/>
        </w:rPr>
      </w:pPr>
      <w:bookmarkStart w:id="57" w:name="_Hlk176891337"/>
      <w:proofErr w:type="spellStart"/>
      <w:r w:rsidRPr="00ED4DB8">
        <w:rPr>
          <w:i/>
          <w:szCs w:val="24"/>
          <w:lang w:val="id-ID"/>
        </w:rPr>
        <w:t>Self</w:t>
      </w:r>
      <w:r>
        <w:rPr>
          <w:i/>
          <w:szCs w:val="24"/>
          <w:lang w:val="id-ID"/>
        </w:rPr>
        <w:t>-</w:t>
      </w:r>
      <w:r w:rsidR="00F716AC" w:rsidRPr="00F716AC">
        <w:rPr>
          <w:i/>
          <w:iCs/>
          <w:szCs w:val="24"/>
          <w:lang w:val="id-ID"/>
        </w:rPr>
        <w:t>Efficacy</w:t>
      </w:r>
      <w:proofErr w:type="spellEnd"/>
      <w:r w:rsidRPr="00ED4DB8">
        <w:rPr>
          <w:i/>
          <w:szCs w:val="24"/>
          <w:lang w:val="id-ID"/>
        </w:rPr>
        <w:t xml:space="preserve"> </w:t>
      </w:r>
      <w:r w:rsidRPr="00ED4DB8">
        <w:rPr>
          <w:szCs w:val="24"/>
          <w:lang w:val="id-ID"/>
        </w:rPr>
        <w:t>terbentuk melalui proses belajar sosial yang berlangsung selama</w:t>
      </w:r>
      <w:r w:rsidRPr="00ED4DB8">
        <w:rPr>
          <w:spacing w:val="1"/>
          <w:szCs w:val="24"/>
          <w:lang w:val="id-ID"/>
        </w:rPr>
        <w:t xml:space="preserve"> </w:t>
      </w:r>
      <w:r w:rsidRPr="00ED4DB8">
        <w:rPr>
          <w:szCs w:val="24"/>
          <w:lang w:val="id-ID"/>
        </w:rPr>
        <w:t>masa kehidupan. Individu yang lebih tua cenderung memiliki rentang waktu dan</w:t>
      </w:r>
      <w:r w:rsidRPr="00ED4DB8">
        <w:rPr>
          <w:spacing w:val="1"/>
          <w:szCs w:val="24"/>
          <w:lang w:val="id-ID"/>
        </w:rPr>
        <w:t xml:space="preserve"> </w:t>
      </w:r>
      <w:r w:rsidRPr="00ED4DB8">
        <w:rPr>
          <w:szCs w:val="24"/>
          <w:lang w:val="id-ID"/>
        </w:rPr>
        <w:t>pengalaman</w:t>
      </w:r>
      <w:r w:rsidRPr="00ED4DB8">
        <w:rPr>
          <w:spacing w:val="1"/>
          <w:szCs w:val="24"/>
          <w:lang w:val="id-ID"/>
        </w:rPr>
        <w:t xml:space="preserve"> </w:t>
      </w:r>
      <w:r w:rsidRPr="00ED4DB8">
        <w:rPr>
          <w:szCs w:val="24"/>
          <w:lang w:val="id-ID"/>
        </w:rPr>
        <w:t>yang</w:t>
      </w:r>
      <w:r w:rsidRPr="00ED4DB8">
        <w:rPr>
          <w:spacing w:val="1"/>
          <w:szCs w:val="24"/>
          <w:lang w:val="id-ID"/>
        </w:rPr>
        <w:t xml:space="preserve"> </w:t>
      </w:r>
      <w:r w:rsidRPr="00ED4DB8">
        <w:rPr>
          <w:szCs w:val="24"/>
          <w:lang w:val="id-ID"/>
        </w:rPr>
        <w:t>lebih</w:t>
      </w:r>
      <w:r w:rsidRPr="00ED4DB8">
        <w:rPr>
          <w:spacing w:val="1"/>
          <w:szCs w:val="24"/>
          <w:lang w:val="id-ID"/>
        </w:rPr>
        <w:t xml:space="preserve"> </w:t>
      </w:r>
      <w:r w:rsidRPr="00ED4DB8">
        <w:rPr>
          <w:szCs w:val="24"/>
          <w:lang w:val="id-ID"/>
        </w:rPr>
        <w:t>banyak</w:t>
      </w:r>
      <w:r w:rsidRPr="00ED4DB8">
        <w:rPr>
          <w:spacing w:val="1"/>
          <w:szCs w:val="24"/>
          <w:lang w:val="id-ID"/>
        </w:rPr>
        <w:t xml:space="preserve"> </w:t>
      </w:r>
      <w:r w:rsidRPr="00ED4DB8">
        <w:rPr>
          <w:szCs w:val="24"/>
          <w:lang w:val="id-ID"/>
        </w:rPr>
        <w:t>dalam</w:t>
      </w:r>
      <w:r w:rsidRPr="00ED4DB8">
        <w:rPr>
          <w:spacing w:val="1"/>
          <w:szCs w:val="24"/>
          <w:lang w:val="id-ID"/>
        </w:rPr>
        <w:t xml:space="preserve"> </w:t>
      </w:r>
      <w:r w:rsidRPr="00ED4DB8">
        <w:rPr>
          <w:szCs w:val="24"/>
          <w:lang w:val="id-ID"/>
        </w:rPr>
        <w:t>mengatasi</w:t>
      </w:r>
      <w:r w:rsidRPr="00ED4DB8">
        <w:rPr>
          <w:spacing w:val="1"/>
          <w:szCs w:val="24"/>
          <w:lang w:val="id-ID"/>
        </w:rPr>
        <w:t xml:space="preserve"> </w:t>
      </w:r>
      <w:r w:rsidRPr="00ED4DB8">
        <w:rPr>
          <w:szCs w:val="24"/>
          <w:lang w:val="id-ID"/>
        </w:rPr>
        <w:t>suatu</w:t>
      </w:r>
      <w:r w:rsidRPr="00ED4DB8">
        <w:rPr>
          <w:spacing w:val="1"/>
          <w:szCs w:val="24"/>
          <w:lang w:val="id-ID"/>
        </w:rPr>
        <w:t xml:space="preserve"> </w:t>
      </w:r>
      <w:r w:rsidRPr="00ED4DB8">
        <w:rPr>
          <w:szCs w:val="24"/>
          <w:lang w:val="id-ID"/>
        </w:rPr>
        <w:t>hal</w:t>
      </w:r>
      <w:r w:rsidRPr="00ED4DB8">
        <w:rPr>
          <w:spacing w:val="1"/>
          <w:szCs w:val="24"/>
          <w:lang w:val="id-ID"/>
        </w:rPr>
        <w:t xml:space="preserve"> </w:t>
      </w:r>
      <w:r w:rsidRPr="00ED4DB8">
        <w:rPr>
          <w:szCs w:val="24"/>
          <w:lang w:val="id-ID"/>
        </w:rPr>
        <w:t>yang</w:t>
      </w:r>
      <w:r w:rsidRPr="00ED4DB8">
        <w:rPr>
          <w:spacing w:val="1"/>
          <w:szCs w:val="24"/>
          <w:lang w:val="id-ID"/>
        </w:rPr>
        <w:t xml:space="preserve"> </w:t>
      </w:r>
      <w:r w:rsidRPr="00ED4DB8">
        <w:rPr>
          <w:szCs w:val="24"/>
          <w:lang w:val="id-ID"/>
        </w:rPr>
        <w:t>terjadi</w:t>
      </w:r>
      <w:r w:rsidRPr="00ED4DB8">
        <w:rPr>
          <w:spacing w:val="1"/>
          <w:szCs w:val="24"/>
          <w:lang w:val="id-ID"/>
        </w:rPr>
        <w:t xml:space="preserve"> </w:t>
      </w:r>
      <w:r w:rsidRPr="00ED4DB8">
        <w:rPr>
          <w:szCs w:val="24"/>
          <w:lang w:val="id-ID"/>
        </w:rPr>
        <w:t>jika</w:t>
      </w:r>
      <w:r w:rsidRPr="00ED4DB8">
        <w:rPr>
          <w:spacing w:val="1"/>
          <w:szCs w:val="24"/>
          <w:lang w:val="id-ID"/>
        </w:rPr>
        <w:t xml:space="preserve"> </w:t>
      </w:r>
      <w:r w:rsidRPr="00ED4DB8">
        <w:rPr>
          <w:szCs w:val="24"/>
          <w:lang w:val="id-ID"/>
        </w:rPr>
        <w:t>dibandingkan dengan individu yang lebih muda, yang mungkin masih memiliki</w:t>
      </w:r>
      <w:r w:rsidRPr="00ED4DB8">
        <w:rPr>
          <w:spacing w:val="1"/>
          <w:szCs w:val="24"/>
          <w:lang w:val="id-ID"/>
        </w:rPr>
        <w:t xml:space="preserve"> </w:t>
      </w:r>
      <w:r w:rsidRPr="00ED4DB8">
        <w:rPr>
          <w:szCs w:val="24"/>
          <w:lang w:val="id-ID"/>
        </w:rPr>
        <w:t>sedikit</w:t>
      </w:r>
      <w:r w:rsidRPr="00ED4DB8">
        <w:rPr>
          <w:spacing w:val="-1"/>
          <w:szCs w:val="24"/>
          <w:lang w:val="id-ID"/>
        </w:rPr>
        <w:t xml:space="preserve"> </w:t>
      </w:r>
      <w:r w:rsidRPr="00ED4DB8">
        <w:rPr>
          <w:szCs w:val="24"/>
          <w:lang w:val="id-ID"/>
        </w:rPr>
        <w:t>pengalaman dan peristiwa-peristiwa</w:t>
      </w:r>
      <w:r w:rsidRPr="00ED4DB8">
        <w:rPr>
          <w:spacing w:val="-2"/>
          <w:szCs w:val="24"/>
          <w:lang w:val="id-ID"/>
        </w:rPr>
        <w:t xml:space="preserve"> </w:t>
      </w:r>
      <w:r w:rsidRPr="00ED4DB8">
        <w:rPr>
          <w:szCs w:val="24"/>
          <w:lang w:val="id-ID"/>
        </w:rPr>
        <w:t>dalam</w:t>
      </w:r>
      <w:r w:rsidRPr="00ED4DB8">
        <w:rPr>
          <w:spacing w:val="1"/>
          <w:szCs w:val="24"/>
          <w:lang w:val="id-ID"/>
        </w:rPr>
        <w:t xml:space="preserve"> </w:t>
      </w:r>
      <w:r w:rsidRPr="00ED4DB8">
        <w:rPr>
          <w:szCs w:val="24"/>
          <w:lang w:val="id-ID"/>
        </w:rPr>
        <w:t>hidupnya.</w:t>
      </w:r>
    </w:p>
    <w:bookmarkEnd w:id="57"/>
    <w:p w14:paraId="07BE948A" w14:textId="5306AA3A" w:rsidR="00ED4DB8" w:rsidRDefault="00ED4DB8" w:rsidP="00ED4DB8">
      <w:pPr>
        <w:pStyle w:val="ListParagraph"/>
        <w:spacing w:after="0" w:line="480" w:lineRule="auto"/>
        <w:ind w:left="786"/>
        <w:jc w:val="both"/>
        <w:rPr>
          <w:i/>
          <w:szCs w:val="24"/>
          <w:lang w:val="id-ID"/>
        </w:rPr>
      </w:pPr>
    </w:p>
    <w:p w14:paraId="175BCB63" w14:textId="77777777" w:rsidR="00ED4DB8" w:rsidRDefault="00ED4DB8" w:rsidP="00ED4DB8">
      <w:pPr>
        <w:pStyle w:val="ListParagraph"/>
        <w:spacing w:after="0" w:line="480" w:lineRule="auto"/>
        <w:ind w:left="786"/>
        <w:jc w:val="both"/>
        <w:rPr>
          <w:szCs w:val="24"/>
          <w:lang w:val="id-ID"/>
        </w:rPr>
      </w:pPr>
    </w:p>
    <w:p w14:paraId="13FA94BB" w14:textId="77777777" w:rsidR="00ED4DB8" w:rsidRDefault="00ED4DB8">
      <w:pPr>
        <w:pStyle w:val="ListParagraph"/>
        <w:numPr>
          <w:ilvl w:val="0"/>
          <w:numId w:val="33"/>
        </w:numPr>
        <w:spacing w:after="0" w:line="480" w:lineRule="auto"/>
        <w:jc w:val="both"/>
        <w:rPr>
          <w:szCs w:val="24"/>
          <w:lang w:val="id-ID"/>
        </w:rPr>
      </w:pPr>
      <w:r w:rsidRPr="00ED4DB8">
        <w:rPr>
          <w:szCs w:val="24"/>
          <w:lang w:val="id-ID"/>
        </w:rPr>
        <w:lastRenderedPageBreak/>
        <w:t>Tingkat</w:t>
      </w:r>
      <w:r w:rsidRPr="00ED4DB8">
        <w:rPr>
          <w:spacing w:val="-2"/>
          <w:szCs w:val="24"/>
          <w:lang w:val="id-ID"/>
        </w:rPr>
        <w:t xml:space="preserve"> </w:t>
      </w:r>
      <w:r w:rsidRPr="00ED4DB8">
        <w:rPr>
          <w:szCs w:val="24"/>
          <w:lang w:val="id-ID"/>
        </w:rPr>
        <w:t>pendidikan</w:t>
      </w:r>
    </w:p>
    <w:p w14:paraId="401D2E03" w14:textId="200361EF" w:rsidR="00ED4DB8" w:rsidRDefault="00ED4DB8" w:rsidP="00ED4DB8">
      <w:pPr>
        <w:pStyle w:val="ListParagraph"/>
        <w:spacing w:after="0" w:line="480" w:lineRule="auto"/>
        <w:ind w:left="786"/>
        <w:jc w:val="both"/>
        <w:rPr>
          <w:szCs w:val="24"/>
          <w:lang w:val="id-ID"/>
        </w:rPr>
      </w:pPr>
      <w:r w:rsidRPr="00ED4DB8">
        <w:rPr>
          <w:szCs w:val="24"/>
          <w:lang w:val="id-ID"/>
        </w:rPr>
        <w:t>Orang dewasa dengan tingkat pendidikan lebih tinggi cenderung memiliki</w:t>
      </w:r>
      <w:r w:rsidRPr="00ED4DB8">
        <w:rPr>
          <w:spacing w:val="1"/>
          <w:szCs w:val="24"/>
          <w:lang w:val="id-ID"/>
        </w:rPr>
        <w:t xml:space="preserve"> </w:t>
      </w:r>
      <w:r w:rsidRPr="00ED4DB8">
        <w:rPr>
          <w:szCs w:val="24"/>
          <w:lang w:val="id-ID"/>
        </w:rPr>
        <w:t xml:space="preserve">tingkat </w:t>
      </w:r>
      <w:proofErr w:type="spellStart"/>
      <w:r w:rsidRPr="00ED4DB8">
        <w:rPr>
          <w:szCs w:val="24"/>
          <w:lang w:val="id-ID"/>
        </w:rPr>
        <w:t>efikasi</w:t>
      </w:r>
      <w:proofErr w:type="spellEnd"/>
      <w:r w:rsidRPr="00ED4DB8">
        <w:rPr>
          <w:szCs w:val="24"/>
          <w:lang w:val="id-ID"/>
        </w:rPr>
        <w:t xml:space="preserve"> diri yang relatif tinggi, serta optimisme dan </w:t>
      </w:r>
      <w:proofErr w:type="spellStart"/>
      <w:r w:rsidRPr="00ED4DB8">
        <w:rPr>
          <w:szCs w:val="24"/>
          <w:lang w:val="id-ID"/>
        </w:rPr>
        <w:t>kebahagian</w:t>
      </w:r>
      <w:proofErr w:type="spellEnd"/>
      <w:r w:rsidRPr="00ED4DB8">
        <w:rPr>
          <w:szCs w:val="24"/>
          <w:lang w:val="id-ID"/>
        </w:rPr>
        <w:t>. Individu yang memiliki jenjang pendidikan yang lebih tinggi memiliki</w:t>
      </w:r>
      <w:r w:rsidRPr="00ED4DB8">
        <w:rPr>
          <w:spacing w:val="1"/>
          <w:szCs w:val="24"/>
          <w:lang w:val="id-ID"/>
        </w:rPr>
        <w:t xml:space="preserve"> </w:t>
      </w:r>
      <w:r w:rsidRPr="00ED4DB8">
        <w:rPr>
          <w:szCs w:val="24"/>
          <w:lang w:val="id-ID"/>
        </w:rPr>
        <w:t xml:space="preserve">tingkat </w:t>
      </w:r>
      <w:proofErr w:type="spellStart"/>
      <w:r w:rsidR="00F716AC" w:rsidRPr="00F716AC">
        <w:rPr>
          <w:i/>
          <w:iCs/>
          <w:szCs w:val="24"/>
          <w:lang w:val="id-ID"/>
        </w:rPr>
        <w:t>Self</w:t>
      </w:r>
      <w:proofErr w:type="spellEnd"/>
      <w:r w:rsidR="00F716AC" w:rsidRPr="00F716AC">
        <w:rPr>
          <w:i/>
          <w:iCs/>
          <w:szCs w:val="24"/>
          <w:lang w:val="id-ID"/>
        </w:rPr>
        <w:t xml:space="preserve"> </w:t>
      </w:r>
      <w:proofErr w:type="spellStart"/>
      <w:r w:rsidR="00F716AC" w:rsidRPr="00F716AC">
        <w:rPr>
          <w:i/>
          <w:iCs/>
          <w:szCs w:val="24"/>
          <w:lang w:val="id-ID"/>
        </w:rPr>
        <w:t>Efficacy</w:t>
      </w:r>
      <w:proofErr w:type="spellEnd"/>
      <w:r w:rsidR="00F716AC" w:rsidRPr="00F716AC">
        <w:rPr>
          <w:i/>
          <w:iCs/>
          <w:szCs w:val="24"/>
          <w:lang w:val="id-ID"/>
        </w:rPr>
        <w:t xml:space="preserve"> </w:t>
      </w:r>
      <w:r w:rsidRPr="00ED4DB8">
        <w:rPr>
          <w:szCs w:val="24"/>
          <w:lang w:val="id-ID"/>
        </w:rPr>
        <w:t>tinggi, karena lebih banyak mendapatkan kesempatan untuk</w:t>
      </w:r>
      <w:r w:rsidRPr="00ED4DB8">
        <w:rPr>
          <w:spacing w:val="1"/>
          <w:szCs w:val="24"/>
          <w:lang w:val="id-ID"/>
        </w:rPr>
        <w:t xml:space="preserve"> </w:t>
      </w:r>
      <w:r w:rsidRPr="00ED4DB8">
        <w:rPr>
          <w:szCs w:val="24"/>
          <w:lang w:val="id-ID"/>
        </w:rPr>
        <w:t>belajar</w:t>
      </w:r>
      <w:r w:rsidRPr="00ED4DB8">
        <w:rPr>
          <w:spacing w:val="-2"/>
          <w:szCs w:val="24"/>
          <w:lang w:val="id-ID"/>
        </w:rPr>
        <w:t xml:space="preserve"> </w:t>
      </w:r>
      <w:r w:rsidRPr="00ED4DB8">
        <w:rPr>
          <w:szCs w:val="24"/>
          <w:lang w:val="id-ID"/>
        </w:rPr>
        <w:t>dalam</w:t>
      </w:r>
      <w:r w:rsidRPr="00ED4DB8">
        <w:rPr>
          <w:spacing w:val="-1"/>
          <w:szCs w:val="24"/>
          <w:lang w:val="id-ID"/>
        </w:rPr>
        <w:t xml:space="preserve"> </w:t>
      </w:r>
      <w:r w:rsidRPr="00ED4DB8">
        <w:rPr>
          <w:szCs w:val="24"/>
          <w:lang w:val="id-ID"/>
        </w:rPr>
        <w:t>mengatasi</w:t>
      </w:r>
      <w:r w:rsidRPr="00ED4DB8">
        <w:rPr>
          <w:spacing w:val="1"/>
          <w:szCs w:val="24"/>
          <w:lang w:val="id-ID"/>
        </w:rPr>
        <w:t xml:space="preserve"> </w:t>
      </w:r>
      <w:r w:rsidRPr="00ED4DB8">
        <w:rPr>
          <w:szCs w:val="24"/>
          <w:lang w:val="id-ID"/>
        </w:rPr>
        <w:t>persoalan-persoalan</w:t>
      </w:r>
      <w:r w:rsidRPr="00ED4DB8">
        <w:rPr>
          <w:spacing w:val="-1"/>
          <w:szCs w:val="24"/>
          <w:lang w:val="id-ID"/>
        </w:rPr>
        <w:t xml:space="preserve"> </w:t>
      </w:r>
      <w:r w:rsidRPr="00ED4DB8">
        <w:rPr>
          <w:szCs w:val="24"/>
          <w:lang w:val="id-ID"/>
        </w:rPr>
        <w:t>dalam</w:t>
      </w:r>
      <w:r w:rsidRPr="00ED4DB8">
        <w:rPr>
          <w:spacing w:val="-1"/>
          <w:szCs w:val="24"/>
          <w:lang w:val="id-ID"/>
        </w:rPr>
        <w:t xml:space="preserve"> </w:t>
      </w:r>
      <w:r w:rsidRPr="00ED4DB8">
        <w:rPr>
          <w:szCs w:val="24"/>
          <w:lang w:val="id-ID"/>
        </w:rPr>
        <w:t>hidupnya.</w:t>
      </w:r>
    </w:p>
    <w:p w14:paraId="141863F8" w14:textId="77777777" w:rsidR="00ED4DB8" w:rsidRDefault="00ED4DB8">
      <w:pPr>
        <w:pStyle w:val="ListParagraph"/>
        <w:numPr>
          <w:ilvl w:val="0"/>
          <w:numId w:val="33"/>
        </w:numPr>
        <w:spacing w:after="0" w:line="480" w:lineRule="auto"/>
        <w:jc w:val="both"/>
        <w:rPr>
          <w:szCs w:val="24"/>
          <w:lang w:val="id-ID"/>
        </w:rPr>
      </w:pPr>
      <w:r w:rsidRPr="00ED4DB8">
        <w:rPr>
          <w:szCs w:val="24"/>
          <w:lang w:val="id-ID"/>
        </w:rPr>
        <w:t>Pengalaman</w:t>
      </w:r>
    </w:p>
    <w:p w14:paraId="36CCEF89" w14:textId="2A0B33D7" w:rsidR="00ED4DB8" w:rsidRPr="00ED4DB8" w:rsidRDefault="00F716AC" w:rsidP="00ED4DB8">
      <w:pPr>
        <w:pStyle w:val="ListParagraph"/>
        <w:spacing w:after="0" w:line="480" w:lineRule="auto"/>
        <w:ind w:left="786"/>
        <w:jc w:val="both"/>
        <w:rPr>
          <w:szCs w:val="24"/>
          <w:lang w:val="id-ID"/>
        </w:rPr>
      </w:pPr>
      <w:proofErr w:type="spellStart"/>
      <w:r w:rsidRPr="00F716AC">
        <w:rPr>
          <w:i/>
          <w:iCs/>
          <w:szCs w:val="24"/>
          <w:lang w:val="id-ID"/>
        </w:rPr>
        <w:t>Self</w:t>
      </w:r>
      <w:proofErr w:type="spellEnd"/>
      <w:r w:rsidRPr="00F716AC">
        <w:rPr>
          <w:i/>
          <w:iCs/>
          <w:szCs w:val="24"/>
          <w:lang w:val="id-ID"/>
        </w:rPr>
        <w:t xml:space="preserve"> </w:t>
      </w:r>
      <w:proofErr w:type="spellStart"/>
      <w:r w:rsidRPr="00F716AC">
        <w:rPr>
          <w:i/>
          <w:iCs/>
          <w:szCs w:val="24"/>
          <w:lang w:val="id-ID"/>
        </w:rPr>
        <w:t>Efficacy</w:t>
      </w:r>
      <w:proofErr w:type="spellEnd"/>
      <w:r w:rsidRPr="00F716AC">
        <w:rPr>
          <w:i/>
          <w:iCs/>
          <w:szCs w:val="24"/>
          <w:lang w:val="id-ID"/>
        </w:rPr>
        <w:t xml:space="preserve"> </w:t>
      </w:r>
      <w:r w:rsidR="00ED4DB8" w:rsidRPr="00ED4DB8">
        <w:rPr>
          <w:szCs w:val="24"/>
          <w:lang w:val="id-ID"/>
        </w:rPr>
        <w:t>terbentuk melalui proses belajar yang dapat terjadi pada suatu</w:t>
      </w:r>
      <w:r w:rsidR="00ED4DB8" w:rsidRPr="00ED4DB8">
        <w:rPr>
          <w:spacing w:val="1"/>
          <w:szCs w:val="24"/>
          <w:lang w:val="id-ID"/>
        </w:rPr>
        <w:t xml:space="preserve"> </w:t>
      </w:r>
      <w:r w:rsidR="00ED4DB8" w:rsidRPr="00ED4DB8">
        <w:rPr>
          <w:szCs w:val="24"/>
          <w:lang w:val="id-ID"/>
        </w:rPr>
        <w:t xml:space="preserve">organisasi ataupun perusahaan </w:t>
      </w:r>
      <w:proofErr w:type="spellStart"/>
      <w:r w:rsidR="00ED4DB8" w:rsidRPr="00ED4DB8">
        <w:rPr>
          <w:szCs w:val="24"/>
          <w:lang w:val="id-ID"/>
        </w:rPr>
        <w:t>dimana</w:t>
      </w:r>
      <w:proofErr w:type="spellEnd"/>
      <w:r w:rsidR="00ED4DB8" w:rsidRPr="00ED4DB8">
        <w:rPr>
          <w:szCs w:val="24"/>
          <w:lang w:val="id-ID"/>
        </w:rPr>
        <w:t xml:space="preserve"> individu bekerja. Semakin lama seseorang</w:t>
      </w:r>
      <w:r w:rsidR="00ED4DB8" w:rsidRPr="00ED4DB8">
        <w:rPr>
          <w:spacing w:val="1"/>
          <w:szCs w:val="24"/>
          <w:lang w:val="id-ID"/>
        </w:rPr>
        <w:t xml:space="preserve"> </w:t>
      </w:r>
      <w:r w:rsidR="00ED4DB8" w:rsidRPr="00ED4DB8">
        <w:rPr>
          <w:szCs w:val="24"/>
          <w:lang w:val="id-ID"/>
        </w:rPr>
        <w:t xml:space="preserve">bekerja maka semakin tinggi tingkat </w:t>
      </w:r>
      <w:proofErr w:type="spellStart"/>
      <w:r w:rsidRPr="00F716AC">
        <w:rPr>
          <w:i/>
          <w:iCs/>
          <w:szCs w:val="24"/>
          <w:lang w:val="id-ID"/>
        </w:rPr>
        <w:t>Self</w:t>
      </w:r>
      <w:proofErr w:type="spellEnd"/>
      <w:r w:rsidRPr="00F716AC">
        <w:rPr>
          <w:i/>
          <w:iCs/>
          <w:szCs w:val="24"/>
          <w:lang w:val="id-ID"/>
        </w:rPr>
        <w:t xml:space="preserve"> </w:t>
      </w:r>
      <w:proofErr w:type="spellStart"/>
      <w:r w:rsidRPr="00F716AC">
        <w:rPr>
          <w:i/>
          <w:iCs/>
          <w:szCs w:val="24"/>
          <w:lang w:val="id-ID"/>
        </w:rPr>
        <w:t>Efficacy</w:t>
      </w:r>
      <w:proofErr w:type="spellEnd"/>
      <w:r w:rsidRPr="00F716AC">
        <w:rPr>
          <w:i/>
          <w:iCs/>
          <w:szCs w:val="24"/>
          <w:lang w:val="id-ID"/>
        </w:rPr>
        <w:t xml:space="preserve"> </w:t>
      </w:r>
      <w:r w:rsidR="00ED4DB8" w:rsidRPr="00ED4DB8">
        <w:rPr>
          <w:szCs w:val="24"/>
          <w:lang w:val="id-ID"/>
        </w:rPr>
        <w:t>yang dimiliki individu tersebut</w:t>
      </w:r>
      <w:r w:rsidR="00ED4DB8" w:rsidRPr="00ED4DB8">
        <w:rPr>
          <w:spacing w:val="1"/>
          <w:szCs w:val="24"/>
          <w:lang w:val="id-ID"/>
        </w:rPr>
        <w:t xml:space="preserve"> </w:t>
      </w:r>
      <w:r w:rsidR="00ED4DB8" w:rsidRPr="00ED4DB8">
        <w:rPr>
          <w:szCs w:val="24"/>
          <w:lang w:val="id-ID"/>
        </w:rPr>
        <w:t>dalam</w:t>
      </w:r>
      <w:r w:rsidR="00ED4DB8" w:rsidRPr="00ED4DB8">
        <w:rPr>
          <w:spacing w:val="-1"/>
          <w:szCs w:val="24"/>
          <w:lang w:val="id-ID"/>
        </w:rPr>
        <w:t xml:space="preserve"> </w:t>
      </w:r>
      <w:r w:rsidR="00ED4DB8" w:rsidRPr="00ED4DB8">
        <w:rPr>
          <w:szCs w:val="24"/>
          <w:lang w:val="id-ID"/>
        </w:rPr>
        <w:t>bidang</w:t>
      </w:r>
      <w:r w:rsidR="00ED4DB8" w:rsidRPr="00ED4DB8">
        <w:rPr>
          <w:spacing w:val="-3"/>
          <w:szCs w:val="24"/>
          <w:lang w:val="id-ID"/>
        </w:rPr>
        <w:t xml:space="preserve"> </w:t>
      </w:r>
      <w:r w:rsidR="00ED4DB8" w:rsidRPr="00ED4DB8">
        <w:rPr>
          <w:szCs w:val="24"/>
          <w:lang w:val="id-ID"/>
        </w:rPr>
        <w:t>pekerjaan tertentu.</w:t>
      </w:r>
    </w:p>
    <w:p w14:paraId="6F0E2B64" w14:textId="40D8AFA5" w:rsidR="00ED4DB8" w:rsidRDefault="00ED4DB8" w:rsidP="00ED4DB8">
      <w:pPr>
        <w:pStyle w:val="Heading3"/>
        <w:ind w:left="720"/>
      </w:pPr>
      <w:bookmarkStart w:id="58" w:name="_Toc175211347"/>
      <w:proofErr w:type="spellStart"/>
      <w:r>
        <w:t>Karakterisitik</w:t>
      </w:r>
      <w:proofErr w:type="spellEnd"/>
      <w:r>
        <w:t xml:space="preserve"> </w:t>
      </w:r>
      <w:proofErr w:type="spellStart"/>
      <w:r w:rsidRPr="00D14941">
        <w:t>Keyakinan</w:t>
      </w:r>
      <w:proofErr w:type="spellEnd"/>
      <w:r>
        <w:t xml:space="preserve"> Diri</w:t>
      </w:r>
      <w:bookmarkEnd w:id="58"/>
    </w:p>
    <w:p w14:paraId="556226E1" w14:textId="7B1600CC" w:rsidR="00ED4DB8" w:rsidRDefault="00E0113F" w:rsidP="00E0113F">
      <w:pPr>
        <w:spacing w:before="240" w:line="480" w:lineRule="auto"/>
        <w:ind w:firstLine="720"/>
        <w:jc w:val="both"/>
        <w:rPr>
          <w:szCs w:val="24"/>
        </w:rPr>
      </w:pPr>
      <w:r>
        <w:rPr>
          <w:noProof/>
          <w:szCs w:val="24"/>
        </w:rPr>
        <mc:AlternateContent>
          <mc:Choice Requires="wps">
            <w:drawing>
              <wp:anchor distT="0" distB="0" distL="114300" distR="114300" simplePos="0" relativeHeight="251941376" behindDoc="0" locked="0" layoutInCell="1" allowOverlap="1" wp14:anchorId="516CF530" wp14:editId="05CEA2EB">
                <wp:simplePos x="0" y="0"/>
                <wp:positionH relativeFrom="column">
                  <wp:posOffset>46355</wp:posOffset>
                </wp:positionH>
                <wp:positionV relativeFrom="paragraph">
                  <wp:posOffset>1823720</wp:posOffset>
                </wp:positionV>
                <wp:extent cx="1534160" cy="429260"/>
                <wp:effectExtent l="0" t="0" r="27940" b="27940"/>
                <wp:wrapNone/>
                <wp:docPr id="1251098759" name="Text Box 1"/>
                <wp:cNvGraphicFramePr/>
                <a:graphic xmlns:a="http://schemas.openxmlformats.org/drawingml/2006/main">
                  <a:graphicData uri="http://schemas.microsoft.com/office/word/2010/wordprocessingShape">
                    <wps:wsp>
                      <wps:cNvSpPr txBox="1"/>
                      <wps:spPr>
                        <a:xfrm>
                          <a:off x="0" y="0"/>
                          <a:ext cx="1534160" cy="429260"/>
                        </a:xfrm>
                        <a:prstGeom prst="rect">
                          <a:avLst/>
                        </a:prstGeom>
                        <a:solidFill>
                          <a:schemeClr val="lt1"/>
                        </a:solidFill>
                        <a:ln w="6350">
                          <a:solidFill>
                            <a:prstClr val="black"/>
                          </a:solidFill>
                        </a:ln>
                      </wps:spPr>
                      <wps:txbx>
                        <w:txbxContent>
                          <w:p w14:paraId="6D821433" w14:textId="77777777" w:rsidR="00ED4DB8" w:rsidRPr="008824E1" w:rsidRDefault="00ED4DB8" w:rsidP="00ED4DB8">
                            <w:pPr>
                              <w:spacing w:after="0" w:line="240" w:lineRule="auto"/>
                              <w:jc w:val="center"/>
                              <w:rPr>
                                <w:sz w:val="22"/>
                                <w:szCs w:val="20"/>
                              </w:rPr>
                            </w:pPr>
                            <w:r w:rsidRPr="008824E1">
                              <w:rPr>
                                <w:i/>
                                <w:sz w:val="22"/>
                              </w:rPr>
                              <w:t>Performance</w:t>
                            </w:r>
                            <w:r w:rsidRPr="008824E1">
                              <w:rPr>
                                <w:i/>
                                <w:spacing w:val="1"/>
                                <w:sz w:val="22"/>
                              </w:rPr>
                              <w:t xml:space="preserve"> </w:t>
                            </w:r>
                            <w:r w:rsidRPr="008824E1">
                              <w:rPr>
                                <w:i/>
                                <w:sz w:val="22"/>
                              </w:rPr>
                              <w:t>accomplishment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F530" id="Text Box 1" o:spid="_x0000_s1028" type="#_x0000_t202" style="position:absolute;left:0;text-align:left;margin-left:3.65pt;margin-top:143.6pt;width:120.8pt;height:33.8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" fillcolor="white [3201]" strokeweight=".5pt">
                <v:textbox>
                  <w:txbxContent>
                    <w:p w14:paraId="6D821433" w14:textId="77777777" w:rsidR="00ED4DB8" w:rsidRPr="008824E1" w:rsidRDefault="00ED4DB8" w:rsidP="00ED4DB8">
                      <w:pPr>
                        <w:spacing w:after="0" w:line="240" w:lineRule="auto"/>
                        <w:jc w:val="center"/>
                        <w:rPr>
                          <w:sz w:val="22"/>
                          <w:szCs w:val="20"/>
                        </w:rPr>
                      </w:pPr>
                      <w:r w:rsidRPr="008824E1">
                        <w:rPr>
                          <w:i/>
                          <w:sz w:val="22"/>
                        </w:rPr>
                        <w:t>Performance</w:t>
                      </w:r>
                      <w:r w:rsidRPr="008824E1">
                        <w:rPr>
                          <w:i/>
                          <w:spacing w:val="1"/>
                          <w:sz w:val="22"/>
                        </w:rPr>
                        <w:t xml:space="preserve"> </w:t>
                      </w:r>
                      <w:r w:rsidRPr="008824E1">
                        <w:rPr>
                          <w:i/>
                          <w:sz w:val="22"/>
                        </w:rPr>
                        <w:t>accomplishment</w:t>
                      </w:r>
                    </w:p>
                  </w:txbxContent>
                </v:textbox>
              </v:shape>
            </w:pict>
          </mc:Fallback>
        </mc:AlternateContent>
      </w:r>
      <w:r w:rsidR="00ED4DB8" w:rsidRPr="00332F3F">
        <w:rPr>
          <w:szCs w:val="24"/>
        </w:rPr>
        <w:t>Bandura</w:t>
      </w:r>
      <w:r w:rsidR="00ED4DB8" w:rsidRPr="00332F3F">
        <w:rPr>
          <w:spacing w:val="1"/>
          <w:szCs w:val="24"/>
        </w:rPr>
        <w:t xml:space="preserve"> </w:t>
      </w:r>
      <w:r w:rsidR="00ED4DB8" w:rsidRPr="00332F3F">
        <w:rPr>
          <w:szCs w:val="24"/>
        </w:rPr>
        <w:t>(1997)</w:t>
      </w:r>
      <w:r w:rsidR="00ED4DB8" w:rsidRPr="00332F3F">
        <w:rPr>
          <w:spacing w:val="1"/>
          <w:szCs w:val="24"/>
        </w:rPr>
        <w:t xml:space="preserve"> </w:t>
      </w:r>
      <w:proofErr w:type="spellStart"/>
      <w:r w:rsidR="00ED4DB8" w:rsidRPr="00332F3F">
        <w:rPr>
          <w:szCs w:val="24"/>
        </w:rPr>
        <w:t>menyatakan</w:t>
      </w:r>
      <w:proofErr w:type="spellEnd"/>
      <w:r w:rsidR="00ED4DB8" w:rsidRPr="00332F3F">
        <w:rPr>
          <w:spacing w:val="1"/>
          <w:szCs w:val="24"/>
        </w:rPr>
        <w:t xml:space="preserve"> </w:t>
      </w:r>
      <w:proofErr w:type="spellStart"/>
      <w:r w:rsidR="00ED4DB8" w:rsidRPr="00332F3F">
        <w:rPr>
          <w:szCs w:val="24"/>
        </w:rPr>
        <w:t>ada</w:t>
      </w:r>
      <w:proofErr w:type="spellEnd"/>
      <w:r w:rsidR="00ED4DB8" w:rsidRPr="00332F3F">
        <w:rPr>
          <w:spacing w:val="1"/>
          <w:szCs w:val="24"/>
        </w:rPr>
        <w:t xml:space="preserve"> </w:t>
      </w:r>
      <w:proofErr w:type="spellStart"/>
      <w:r w:rsidR="00ED4DB8" w:rsidRPr="00332F3F">
        <w:rPr>
          <w:szCs w:val="24"/>
        </w:rPr>
        <w:t>empat</w:t>
      </w:r>
      <w:proofErr w:type="spellEnd"/>
      <w:r w:rsidR="00ED4DB8" w:rsidRPr="00332F3F">
        <w:rPr>
          <w:spacing w:val="1"/>
          <w:szCs w:val="24"/>
        </w:rPr>
        <w:t xml:space="preserve"> </w:t>
      </w:r>
      <w:proofErr w:type="spellStart"/>
      <w:r w:rsidR="00ED4DB8" w:rsidRPr="00332F3F">
        <w:rPr>
          <w:szCs w:val="24"/>
        </w:rPr>
        <w:t>sumber</w:t>
      </w:r>
      <w:proofErr w:type="spellEnd"/>
      <w:r w:rsidR="00ED4DB8" w:rsidRPr="00332F3F">
        <w:rPr>
          <w:spacing w:val="1"/>
          <w:szCs w:val="24"/>
        </w:rPr>
        <w:t xml:space="preserve"> </w:t>
      </w:r>
      <w:proofErr w:type="spellStart"/>
      <w:r w:rsidR="00ED4DB8" w:rsidRPr="00332F3F">
        <w:rPr>
          <w:szCs w:val="24"/>
        </w:rPr>
        <w:t>penting</w:t>
      </w:r>
      <w:proofErr w:type="spellEnd"/>
      <w:r w:rsidR="00ED4DB8" w:rsidRPr="00332F3F">
        <w:rPr>
          <w:spacing w:val="1"/>
          <w:szCs w:val="24"/>
        </w:rPr>
        <w:t xml:space="preserve"> </w:t>
      </w:r>
      <w:r w:rsidR="00ED4DB8" w:rsidRPr="00332F3F">
        <w:rPr>
          <w:szCs w:val="24"/>
        </w:rPr>
        <w:t>yang</w:t>
      </w:r>
      <w:r w:rsidR="00ED4DB8" w:rsidRPr="00332F3F">
        <w:rPr>
          <w:spacing w:val="1"/>
          <w:szCs w:val="24"/>
        </w:rPr>
        <w:t xml:space="preserve"> </w:t>
      </w:r>
      <w:proofErr w:type="spellStart"/>
      <w:r w:rsidR="00ED4DB8" w:rsidRPr="00332F3F">
        <w:rPr>
          <w:szCs w:val="24"/>
        </w:rPr>
        <w:t>memengaruhi</w:t>
      </w:r>
      <w:r w:rsidR="00ED4DB8" w:rsidRPr="00332F3F">
        <w:rPr>
          <w:i/>
          <w:szCs w:val="24"/>
        </w:rPr>
        <w:t>self</w:t>
      </w:r>
      <w:proofErr w:type="spellEnd"/>
      <w:r w:rsidR="00ED4DB8" w:rsidRPr="00332F3F">
        <w:rPr>
          <w:i/>
          <w:szCs w:val="24"/>
        </w:rPr>
        <w:t xml:space="preserve"> </w:t>
      </w:r>
      <w:r w:rsidR="00F716AC" w:rsidRPr="00F716AC">
        <w:rPr>
          <w:i/>
          <w:iCs/>
          <w:szCs w:val="24"/>
        </w:rPr>
        <w:t>Efficacy</w:t>
      </w:r>
      <w:r w:rsidR="00ED4DB8" w:rsidRPr="00332F3F">
        <w:rPr>
          <w:szCs w:val="24"/>
        </w:rPr>
        <w:t xml:space="preserve">. </w:t>
      </w:r>
      <w:proofErr w:type="spellStart"/>
      <w:r w:rsidR="00ED4DB8" w:rsidRPr="00332F3F">
        <w:rPr>
          <w:szCs w:val="24"/>
        </w:rPr>
        <w:t>Sumber-sumber</w:t>
      </w:r>
      <w:proofErr w:type="spellEnd"/>
      <w:r w:rsidR="00ED4DB8" w:rsidRPr="00332F3F">
        <w:rPr>
          <w:szCs w:val="24"/>
        </w:rPr>
        <w:t xml:space="preserve"> </w:t>
      </w:r>
      <w:proofErr w:type="spellStart"/>
      <w:r w:rsidR="00ED4DB8" w:rsidRPr="00332F3F">
        <w:rPr>
          <w:szCs w:val="24"/>
        </w:rPr>
        <w:t>tersebut</w:t>
      </w:r>
      <w:proofErr w:type="spellEnd"/>
      <w:r w:rsidR="00ED4DB8" w:rsidRPr="00332F3F">
        <w:rPr>
          <w:szCs w:val="24"/>
        </w:rPr>
        <w:t xml:space="preserve"> </w:t>
      </w:r>
      <w:proofErr w:type="spellStart"/>
      <w:r w:rsidR="00ED4DB8" w:rsidRPr="00332F3F">
        <w:rPr>
          <w:szCs w:val="24"/>
        </w:rPr>
        <w:t>yaitu</w:t>
      </w:r>
      <w:proofErr w:type="spellEnd"/>
      <w:r w:rsidR="00ED4DB8" w:rsidRPr="00332F3F">
        <w:rPr>
          <w:szCs w:val="24"/>
        </w:rPr>
        <w:t xml:space="preserve">: </w:t>
      </w:r>
      <w:proofErr w:type="spellStart"/>
      <w:r w:rsidR="00ED4DB8" w:rsidRPr="00332F3F">
        <w:rPr>
          <w:szCs w:val="24"/>
        </w:rPr>
        <w:t>pengalaman</w:t>
      </w:r>
      <w:proofErr w:type="spellEnd"/>
      <w:r w:rsidR="00ED4DB8" w:rsidRPr="00332F3F">
        <w:rPr>
          <w:szCs w:val="24"/>
        </w:rPr>
        <w:t xml:space="preserve"> </w:t>
      </w:r>
      <w:proofErr w:type="spellStart"/>
      <w:r w:rsidR="00ED4DB8" w:rsidRPr="00332F3F">
        <w:rPr>
          <w:szCs w:val="24"/>
        </w:rPr>
        <w:t>diri</w:t>
      </w:r>
      <w:proofErr w:type="spellEnd"/>
      <w:r w:rsidR="00ED4DB8" w:rsidRPr="00332F3F">
        <w:rPr>
          <w:szCs w:val="24"/>
        </w:rPr>
        <w:t xml:space="preserve"> </w:t>
      </w:r>
      <w:proofErr w:type="spellStart"/>
      <w:r w:rsidR="00ED4DB8" w:rsidRPr="00332F3F">
        <w:rPr>
          <w:szCs w:val="24"/>
        </w:rPr>
        <w:t>sendiri</w:t>
      </w:r>
      <w:proofErr w:type="spellEnd"/>
      <w:r w:rsidR="00ED4DB8" w:rsidRPr="00332F3F">
        <w:rPr>
          <w:spacing w:val="1"/>
          <w:szCs w:val="24"/>
        </w:rPr>
        <w:t xml:space="preserve"> </w:t>
      </w:r>
      <w:r w:rsidR="00ED4DB8" w:rsidRPr="00332F3F">
        <w:rPr>
          <w:szCs w:val="24"/>
        </w:rPr>
        <w:t>(</w:t>
      </w:r>
      <w:r w:rsidR="00ED4DB8" w:rsidRPr="00332F3F">
        <w:rPr>
          <w:i/>
          <w:szCs w:val="24"/>
        </w:rPr>
        <w:t>performance</w:t>
      </w:r>
      <w:r w:rsidR="00ED4DB8" w:rsidRPr="00332F3F">
        <w:rPr>
          <w:i/>
          <w:spacing w:val="1"/>
          <w:szCs w:val="24"/>
        </w:rPr>
        <w:t xml:space="preserve"> </w:t>
      </w:r>
      <w:r w:rsidR="00ED4DB8" w:rsidRPr="00332F3F">
        <w:rPr>
          <w:i/>
          <w:szCs w:val="24"/>
        </w:rPr>
        <w:t>accomplishment</w:t>
      </w:r>
      <w:r w:rsidR="00ED4DB8" w:rsidRPr="00332F3F">
        <w:rPr>
          <w:szCs w:val="24"/>
        </w:rPr>
        <w:t>),</w:t>
      </w:r>
      <w:r w:rsidR="00ED4DB8" w:rsidRPr="00332F3F">
        <w:rPr>
          <w:spacing w:val="1"/>
          <w:szCs w:val="24"/>
        </w:rPr>
        <w:t xml:space="preserve"> </w:t>
      </w:r>
      <w:proofErr w:type="spellStart"/>
      <w:r w:rsidR="00ED4DB8" w:rsidRPr="00332F3F">
        <w:rPr>
          <w:szCs w:val="24"/>
        </w:rPr>
        <w:t>pengamatan</w:t>
      </w:r>
      <w:proofErr w:type="spellEnd"/>
      <w:r w:rsidR="00ED4DB8" w:rsidRPr="00332F3F">
        <w:rPr>
          <w:spacing w:val="1"/>
          <w:szCs w:val="24"/>
        </w:rPr>
        <w:t xml:space="preserve"> </w:t>
      </w:r>
      <w:proofErr w:type="spellStart"/>
      <w:r w:rsidR="00ED4DB8" w:rsidRPr="00332F3F">
        <w:rPr>
          <w:szCs w:val="24"/>
        </w:rPr>
        <w:t>terhadap</w:t>
      </w:r>
      <w:proofErr w:type="spellEnd"/>
      <w:r w:rsidR="00ED4DB8" w:rsidRPr="00332F3F">
        <w:rPr>
          <w:spacing w:val="1"/>
          <w:szCs w:val="24"/>
        </w:rPr>
        <w:t xml:space="preserve"> </w:t>
      </w:r>
      <w:r w:rsidR="00ED4DB8" w:rsidRPr="00332F3F">
        <w:rPr>
          <w:szCs w:val="24"/>
        </w:rPr>
        <w:t>orang</w:t>
      </w:r>
      <w:r w:rsidR="00ED4DB8" w:rsidRPr="00332F3F">
        <w:rPr>
          <w:spacing w:val="1"/>
          <w:szCs w:val="24"/>
        </w:rPr>
        <w:t xml:space="preserve"> </w:t>
      </w:r>
      <w:r w:rsidR="00ED4DB8" w:rsidRPr="00332F3F">
        <w:rPr>
          <w:szCs w:val="24"/>
        </w:rPr>
        <w:t>lain</w:t>
      </w:r>
      <w:r w:rsidR="00ED4DB8" w:rsidRPr="00332F3F">
        <w:rPr>
          <w:spacing w:val="1"/>
          <w:szCs w:val="24"/>
        </w:rPr>
        <w:t xml:space="preserve"> </w:t>
      </w:r>
      <w:r w:rsidR="00ED4DB8" w:rsidRPr="00332F3F">
        <w:rPr>
          <w:szCs w:val="24"/>
        </w:rPr>
        <w:t>(</w:t>
      </w:r>
      <w:r w:rsidR="00ED4DB8" w:rsidRPr="00332F3F">
        <w:rPr>
          <w:i/>
          <w:szCs w:val="24"/>
        </w:rPr>
        <w:t>vicarious</w:t>
      </w:r>
      <w:r w:rsidR="00ED4DB8" w:rsidRPr="00332F3F">
        <w:rPr>
          <w:i/>
          <w:spacing w:val="1"/>
          <w:szCs w:val="24"/>
        </w:rPr>
        <w:t xml:space="preserve"> </w:t>
      </w:r>
      <w:r w:rsidR="00ED4DB8" w:rsidRPr="00332F3F">
        <w:rPr>
          <w:i/>
          <w:szCs w:val="24"/>
        </w:rPr>
        <w:t>experiences</w:t>
      </w:r>
      <w:r w:rsidR="00ED4DB8" w:rsidRPr="00332F3F">
        <w:rPr>
          <w:szCs w:val="24"/>
        </w:rPr>
        <w:t>),</w:t>
      </w:r>
      <w:r w:rsidR="00ED4DB8" w:rsidRPr="00332F3F">
        <w:rPr>
          <w:spacing w:val="1"/>
          <w:szCs w:val="24"/>
        </w:rPr>
        <w:t xml:space="preserve"> </w:t>
      </w:r>
      <w:proofErr w:type="spellStart"/>
      <w:r w:rsidR="00ED4DB8" w:rsidRPr="00332F3F">
        <w:rPr>
          <w:szCs w:val="24"/>
        </w:rPr>
        <w:t>persuasi</w:t>
      </w:r>
      <w:proofErr w:type="spellEnd"/>
      <w:r w:rsidR="00ED4DB8" w:rsidRPr="00332F3F">
        <w:rPr>
          <w:spacing w:val="1"/>
          <w:szCs w:val="24"/>
        </w:rPr>
        <w:t xml:space="preserve"> </w:t>
      </w:r>
      <w:r w:rsidR="00ED4DB8" w:rsidRPr="00332F3F">
        <w:rPr>
          <w:szCs w:val="24"/>
        </w:rPr>
        <w:t>verbal</w:t>
      </w:r>
      <w:r w:rsidR="00ED4DB8" w:rsidRPr="00332F3F">
        <w:rPr>
          <w:spacing w:val="1"/>
          <w:szCs w:val="24"/>
        </w:rPr>
        <w:t xml:space="preserve"> </w:t>
      </w:r>
      <w:r w:rsidR="00ED4DB8" w:rsidRPr="00332F3F">
        <w:rPr>
          <w:szCs w:val="24"/>
        </w:rPr>
        <w:t>(v</w:t>
      </w:r>
      <w:r w:rsidR="00ED4DB8" w:rsidRPr="00332F3F">
        <w:rPr>
          <w:i/>
          <w:szCs w:val="24"/>
        </w:rPr>
        <w:t>erbal</w:t>
      </w:r>
      <w:r w:rsidR="00ED4DB8" w:rsidRPr="00332F3F">
        <w:rPr>
          <w:i/>
          <w:spacing w:val="1"/>
          <w:szCs w:val="24"/>
        </w:rPr>
        <w:t xml:space="preserve"> </w:t>
      </w:r>
      <w:r w:rsidR="00ED4DB8" w:rsidRPr="00332F3F">
        <w:rPr>
          <w:i/>
          <w:szCs w:val="24"/>
        </w:rPr>
        <w:t>persuasion</w:t>
      </w:r>
      <w:r w:rsidR="00ED4DB8" w:rsidRPr="00332F3F">
        <w:rPr>
          <w:szCs w:val="24"/>
        </w:rPr>
        <w:t>)</w:t>
      </w:r>
      <w:r w:rsidR="00ED4DB8" w:rsidRPr="00332F3F">
        <w:rPr>
          <w:spacing w:val="1"/>
          <w:szCs w:val="24"/>
        </w:rPr>
        <w:t xml:space="preserve"> </w:t>
      </w:r>
      <w:r w:rsidR="00ED4DB8" w:rsidRPr="00332F3F">
        <w:rPr>
          <w:szCs w:val="24"/>
        </w:rPr>
        <w:t>dan</w:t>
      </w:r>
      <w:r w:rsidR="00ED4DB8" w:rsidRPr="00332F3F">
        <w:rPr>
          <w:spacing w:val="1"/>
          <w:szCs w:val="24"/>
        </w:rPr>
        <w:t xml:space="preserve"> </w:t>
      </w:r>
      <w:proofErr w:type="spellStart"/>
      <w:r w:rsidR="00ED4DB8" w:rsidRPr="00332F3F">
        <w:rPr>
          <w:szCs w:val="24"/>
        </w:rPr>
        <w:t>evaluasi</w:t>
      </w:r>
      <w:proofErr w:type="spellEnd"/>
      <w:r w:rsidR="00ED4DB8" w:rsidRPr="00332F3F">
        <w:rPr>
          <w:spacing w:val="1"/>
          <w:szCs w:val="24"/>
        </w:rPr>
        <w:t xml:space="preserve"> </w:t>
      </w:r>
      <w:proofErr w:type="spellStart"/>
      <w:r w:rsidR="00ED4DB8" w:rsidRPr="00332F3F">
        <w:rPr>
          <w:szCs w:val="24"/>
        </w:rPr>
        <w:t>fisiologis</w:t>
      </w:r>
      <w:proofErr w:type="spellEnd"/>
      <w:r w:rsidR="00ED4DB8" w:rsidRPr="00332F3F">
        <w:rPr>
          <w:spacing w:val="1"/>
          <w:szCs w:val="24"/>
        </w:rPr>
        <w:t xml:space="preserve"> </w:t>
      </w:r>
      <w:r w:rsidR="00ED4DB8" w:rsidRPr="00332F3F">
        <w:rPr>
          <w:szCs w:val="24"/>
        </w:rPr>
        <w:t>(</w:t>
      </w:r>
      <w:r w:rsidR="00ED4DB8" w:rsidRPr="00332F3F">
        <w:rPr>
          <w:i/>
          <w:szCs w:val="24"/>
        </w:rPr>
        <w:t>Physiological information</w:t>
      </w:r>
      <w:r w:rsidR="00ED4DB8" w:rsidRPr="00332F3F">
        <w:rPr>
          <w:szCs w:val="24"/>
        </w:rPr>
        <w:t>).</w:t>
      </w:r>
    </w:p>
    <w:p w14:paraId="317A7994" w14:textId="77777777" w:rsidR="00ED4DB8" w:rsidRDefault="00ED4DB8" w:rsidP="00ED4DB8">
      <w:pPr>
        <w:spacing w:line="480" w:lineRule="auto"/>
        <w:ind w:firstLine="720"/>
        <w:jc w:val="both"/>
        <w:rPr>
          <w:szCs w:val="24"/>
        </w:rPr>
      </w:pPr>
      <w:r>
        <w:rPr>
          <w:noProof/>
          <w:szCs w:val="24"/>
        </w:rPr>
        <mc:AlternateContent>
          <mc:Choice Requires="wps">
            <w:drawing>
              <wp:anchor distT="0" distB="0" distL="114300" distR="114300" simplePos="0" relativeHeight="251951616" behindDoc="0" locked="0" layoutInCell="1" allowOverlap="1" wp14:anchorId="1535540E" wp14:editId="39E655CF">
                <wp:simplePos x="0" y="0"/>
                <wp:positionH relativeFrom="column">
                  <wp:posOffset>1864266</wp:posOffset>
                </wp:positionH>
                <wp:positionV relativeFrom="paragraph">
                  <wp:posOffset>37647</wp:posOffset>
                </wp:positionV>
                <wp:extent cx="4526" cy="1516456"/>
                <wp:effectExtent l="0" t="0" r="33655" b="26670"/>
                <wp:wrapNone/>
                <wp:docPr id="558295452" name="Straight Connector 3"/>
                <wp:cNvGraphicFramePr/>
                <a:graphic xmlns:a="http://schemas.openxmlformats.org/drawingml/2006/main">
                  <a:graphicData uri="http://schemas.microsoft.com/office/word/2010/wordprocessingShape">
                    <wps:wsp>
                      <wps:cNvCnPr/>
                      <wps:spPr>
                        <a:xfrm>
                          <a:off x="0" y="0"/>
                          <a:ext cx="4526" cy="15164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F013D" id="Straight Connector 3" o:spid="_x0000_s1026" style="position:absolute;z-index:251951616;visibility:visible;mso-wrap-style:square;mso-wrap-distance-left:9pt;mso-wrap-distance-top:0;mso-wrap-distance-right:9pt;mso-wrap-distance-bottom:0;mso-position-horizontal:absolute;mso-position-horizontal-relative:text;mso-position-vertical:absolute;mso-position-vertical-relative:text" from="146.8pt,2.95pt" to="147.1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" strokecolor="black [3200]" strokeweight=".5pt">
                <v:stroke joinstyle="miter"/>
              </v:line>
            </w:pict>
          </mc:Fallback>
        </mc:AlternateContent>
      </w:r>
      <w:r>
        <w:rPr>
          <w:noProof/>
          <w:szCs w:val="24"/>
        </w:rPr>
        <mc:AlternateContent>
          <mc:Choice Requires="wps">
            <w:drawing>
              <wp:anchor distT="0" distB="0" distL="114300" distR="114300" simplePos="0" relativeHeight="251947520" behindDoc="0" locked="0" layoutInCell="1" allowOverlap="1" wp14:anchorId="5476ACEE" wp14:editId="67D51248">
                <wp:simplePos x="0" y="0"/>
                <wp:positionH relativeFrom="column">
                  <wp:posOffset>1579151</wp:posOffset>
                </wp:positionH>
                <wp:positionV relativeFrom="paragraph">
                  <wp:posOffset>36214</wp:posOffset>
                </wp:positionV>
                <wp:extent cx="285184" cy="0"/>
                <wp:effectExtent l="0" t="0" r="0" b="0"/>
                <wp:wrapNone/>
                <wp:docPr id="333159010" name="Straight Connector 2"/>
                <wp:cNvGraphicFramePr/>
                <a:graphic xmlns:a="http://schemas.openxmlformats.org/drawingml/2006/main">
                  <a:graphicData uri="http://schemas.microsoft.com/office/word/2010/wordprocessingShape">
                    <wps:wsp>
                      <wps:cNvCnPr/>
                      <wps:spPr>
                        <a:xfrm flipV="1">
                          <a:off x="0" y="0"/>
                          <a:ext cx="2851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14BA2" id="Straight Connector 2" o:spid="_x0000_s1026" style="position:absolute;flip:y;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5pt,2.85pt" to="146.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" strokecolor="black [3200]" strokeweight=".5pt">
                <v:stroke joinstyle="miter"/>
              </v:line>
            </w:pict>
          </mc:Fallback>
        </mc:AlternateContent>
      </w:r>
      <w:r>
        <w:rPr>
          <w:noProof/>
          <w:szCs w:val="24"/>
        </w:rPr>
        <mc:AlternateContent>
          <mc:Choice Requires="wps">
            <w:drawing>
              <wp:anchor distT="0" distB="0" distL="114300" distR="114300" simplePos="0" relativeHeight="251942400" behindDoc="0" locked="0" layoutInCell="1" allowOverlap="1" wp14:anchorId="742B3C9A" wp14:editId="39C0E817">
                <wp:simplePos x="0" y="0"/>
                <wp:positionH relativeFrom="column">
                  <wp:posOffset>54610</wp:posOffset>
                </wp:positionH>
                <wp:positionV relativeFrom="paragraph">
                  <wp:posOffset>343204</wp:posOffset>
                </wp:positionV>
                <wp:extent cx="1534160" cy="429260"/>
                <wp:effectExtent l="0" t="0" r="27940" b="27940"/>
                <wp:wrapNone/>
                <wp:docPr id="279276908" name="Text Box 1"/>
                <wp:cNvGraphicFramePr/>
                <a:graphic xmlns:a="http://schemas.openxmlformats.org/drawingml/2006/main">
                  <a:graphicData uri="http://schemas.microsoft.com/office/word/2010/wordprocessingShape">
                    <wps:wsp>
                      <wps:cNvSpPr txBox="1"/>
                      <wps:spPr>
                        <a:xfrm>
                          <a:off x="0" y="0"/>
                          <a:ext cx="1534160" cy="429260"/>
                        </a:xfrm>
                        <a:prstGeom prst="rect">
                          <a:avLst/>
                        </a:prstGeom>
                        <a:solidFill>
                          <a:schemeClr val="lt1"/>
                        </a:solidFill>
                        <a:ln w="6350">
                          <a:solidFill>
                            <a:prstClr val="black"/>
                          </a:solidFill>
                        </a:ln>
                      </wps:spPr>
                      <wps:txbx>
                        <w:txbxContent>
                          <w:p w14:paraId="6D401538" w14:textId="77777777" w:rsidR="00ED4DB8" w:rsidRPr="008824E1" w:rsidRDefault="00ED4DB8" w:rsidP="00ED4DB8">
                            <w:pPr>
                              <w:spacing w:after="0" w:line="240" w:lineRule="auto"/>
                              <w:jc w:val="center"/>
                              <w:rPr>
                                <w:sz w:val="22"/>
                                <w:szCs w:val="20"/>
                              </w:rPr>
                            </w:pPr>
                            <w:r w:rsidRPr="00832DDE">
                              <w:rPr>
                                <w:i/>
                                <w:szCs w:val="24"/>
                              </w:rPr>
                              <w:t>Vicarious</w:t>
                            </w:r>
                            <w:r w:rsidRPr="00832DDE">
                              <w:rPr>
                                <w:i/>
                                <w:spacing w:val="1"/>
                                <w:szCs w:val="24"/>
                              </w:rPr>
                              <w:t xml:space="preserve"> </w:t>
                            </w:r>
                            <w:r w:rsidRPr="00832DDE">
                              <w:rPr>
                                <w:i/>
                                <w:szCs w:val="24"/>
                              </w:rPr>
                              <w:t>experiences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B3C9A" id="_x0000_s1029" type="#_x0000_t202" style="position:absolute;left:0;text-align:left;margin-left:4.3pt;margin-top:27pt;width:120.8pt;height:33.8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" fillcolor="white [3201]" strokeweight=".5pt">
                <v:textbox>
                  <w:txbxContent>
                    <w:p w14:paraId="6D401538" w14:textId="77777777" w:rsidR="00ED4DB8" w:rsidRPr="008824E1" w:rsidRDefault="00ED4DB8" w:rsidP="00ED4DB8">
                      <w:pPr>
                        <w:spacing w:after="0" w:line="240" w:lineRule="auto"/>
                        <w:jc w:val="center"/>
                        <w:rPr>
                          <w:sz w:val="22"/>
                          <w:szCs w:val="20"/>
                        </w:rPr>
                      </w:pPr>
                      <w:r w:rsidRPr="00832DDE">
                        <w:rPr>
                          <w:i/>
                          <w:szCs w:val="24"/>
                        </w:rPr>
                        <w:t>Vicarious</w:t>
                      </w:r>
                      <w:r w:rsidRPr="00832DDE">
                        <w:rPr>
                          <w:i/>
                          <w:spacing w:val="1"/>
                          <w:szCs w:val="24"/>
                        </w:rPr>
                        <w:t xml:space="preserve"> </w:t>
                      </w:r>
                      <w:r w:rsidRPr="00832DDE">
                        <w:rPr>
                          <w:i/>
                          <w:szCs w:val="24"/>
                        </w:rPr>
                        <w:t>experiences</w:t>
                      </w:r>
                    </w:p>
                  </w:txbxContent>
                </v:textbox>
              </v:shape>
            </w:pict>
          </mc:Fallback>
        </mc:AlternateContent>
      </w:r>
    </w:p>
    <w:p w14:paraId="4296F590" w14:textId="77777777" w:rsidR="00ED4DB8" w:rsidRDefault="00ED4DB8" w:rsidP="00ED4DB8">
      <w:pPr>
        <w:spacing w:line="480" w:lineRule="auto"/>
        <w:ind w:firstLine="720"/>
        <w:jc w:val="both"/>
        <w:rPr>
          <w:szCs w:val="24"/>
        </w:rPr>
      </w:pPr>
      <w:r>
        <w:rPr>
          <w:noProof/>
          <w:szCs w:val="24"/>
        </w:rPr>
        <mc:AlternateContent>
          <mc:Choice Requires="wps">
            <w:drawing>
              <wp:anchor distT="0" distB="0" distL="114300" distR="114300" simplePos="0" relativeHeight="251946496" behindDoc="0" locked="0" layoutInCell="1" allowOverlap="1" wp14:anchorId="389495D8" wp14:editId="374550FE">
                <wp:simplePos x="0" y="0"/>
                <wp:positionH relativeFrom="column">
                  <wp:posOffset>3832778</wp:posOffset>
                </wp:positionH>
                <wp:positionV relativeFrom="paragraph">
                  <wp:posOffset>161290</wp:posOffset>
                </wp:positionV>
                <wp:extent cx="1049020" cy="429260"/>
                <wp:effectExtent l="0" t="0" r="17780" b="27940"/>
                <wp:wrapNone/>
                <wp:docPr id="1569508870" name="Text Box 1"/>
                <wp:cNvGraphicFramePr/>
                <a:graphic xmlns:a="http://schemas.openxmlformats.org/drawingml/2006/main">
                  <a:graphicData uri="http://schemas.microsoft.com/office/word/2010/wordprocessingShape">
                    <wps:wsp>
                      <wps:cNvSpPr txBox="1"/>
                      <wps:spPr>
                        <a:xfrm>
                          <a:off x="0" y="0"/>
                          <a:ext cx="1049020" cy="429260"/>
                        </a:xfrm>
                        <a:prstGeom prst="rect">
                          <a:avLst/>
                        </a:prstGeom>
                        <a:solidFill>
                          <a:schemeClr val="lt1"/>
                        </a:solidFill>
                        <a:ln w="6350">
                          <a:solidFill>
                            <a:prstClr val="black"/>
                          </a:solidFill>
                        </a:ln>
                      </wps:spPr>
                      <wps:txbx>
                        <w:txbxContent>
                          <w:p w14:paraId="5E829532" w14:textId="77777777" w:rsidR="00ED4DB8" w:rsidRPr="008824E1" w:rsidRDefault="00ED4DB8" w:rsidP="00ED4DB8">
                            <w:pPr>
                              <w:spacing w:after="0" w:line="240" w:lineRule="auto"/>
                              <w:jc w:val="center"/>
                              <w:rPr>
                                <w:sz w:val="22"/>
                                <w:szCs w:val="20"/>
                              </w:rPr>
                            </w:pPr>
                            <w:r>
                              <w:rPr>
                                <w:i/>
                                <w:iCs/>
                                <w:spacing w:val="1"/>
                                <w:szCs w:val="24"/>
                              </w:rPr>
                              <w:t>Behavior &amp;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495D8" id="_x0000_s1030" type="#_x0000_t202" style="position:absolute;left:0;text-align:left;margin-left:301.8pt;margin-top:12.7pt;width:82.6pt;height:33.8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" fillcolor="white [3201]" strokeweight=".5pt">
                <v:textbox>
                  <w:txbxContent>
                    <w:p w14:paraId="5E829532" w14:textId="77777777" w:rsidR="00ED4DB8" w:rsidRPr="008824E1" w:rsidRDefault="00ED4DB8" w:rsidP="00ED4DB8">
                      <w:pPr>
                        <w:spacing w:after="0" w:line="240" w:lineRule="auto"/>
                        <w:jc w:val="center"/>
                        <w:rPr>
                          <w:sz w:val="22"/>
                          <w:szCs w:val="20"/>
                        </w:rPr>
                      </w:pPr>
                      <w:r>
                        <w:rPr>
                          <w:i/>
                          <w:iCs/>
                          <w:spacing w:val="1"/>
                          <w:szCs w:val="24"/>
                        </w:rPr>
                        <w:t>Behavior &amp; Performance</w:t>
                      </w:r>
                    </w:p>
                  </w:txbxContent>
                </v:textbox>
              </v:shape>
            </w:pict>
          </mc:Fallback>
        </mc:AlternateContent>
      </w:r>
      <w:r>
        <w:rPr>
          <w:noProof/>
          <w:szCs w:val="24"/>
        </w:rPr>
        <mc:AlternateContent>
          <mc:Choice Requires="wps">
            <w:drawing>
              <wp:anchor distT="0" distB="0" distL="114300" distR="114300" simplePos="0" relativeHeight="251953664" behindDoc="0" locked="0" layoutInCell="1" allowOverlap="1" wp14:anchorId="7940EBB9" wp14:editId="4AA0150A">
                <wp:simplePos x="0" y="0"/>
                <wp:positionH relativeFrom="column">
                  <wp:posOffset>3370354</wp:posOffset>
                </wp:positionH>
                <wp:positionV relativeFrom="paragraph">
                  <wp:posOffset>382270</wp:posOffset>
                </wp:positionV>
                <wp:extent cx="429895" cy="0"/>
                <wp:effectExtent l="0" t="76200" r="27305" b="95250"/>
                <wp:wrapNone/>
                <wp:docPr id="1134652902" name="Straight Arrow Connector 4"/>
                <wp:cNvGraphicFramePr/>
                <a:graphic xmlns:a="http://schemas.openxmlformats.org/drawingml/2006/main">
                  <a:graphicData uri="http://schemas.microsoft.com/office/word/2010/wordprocessingShape">
                    <wps:wsp>
                      <wps:cNvCnPr/>
                      <wps:spPr>
                        <a:xfrm>
                          <a:off x="0" y="0"/>
                          <a:ext cx="4298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5F9420A" id="_x0000_t32" coordsize="21600,21600" o:spt="32" o:oned="t" path="m,l21600,21600e" filled="f">
                <v:path arrowok="t" fillok="f" o:connecttype="none"/>
                <o:lock v:ext="edit" shapetype="t"/>
              </v:shapetype>
              <v:shape id="Straight Arrow Connector 4" o:spid="_x0000_s1026" type="#_x0000_t32" style="position:absolute;margin-left:265.4pt;margin-top:30.1pt;width:33.85pt;height:0;z-index:25195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" strokecolor="black [3200]" strokeweight=".5pt">
                <v:stroke endarrow="block" joinstyle="miter"/>
              </v:shape>
            </w:pict>
          </mc:Fallback>
        </mc:AlternateContent>
      </w:r>
      <w:r>
        <w:rPr>
          <w:noProof/>
          <w:szCs w:val="24"/>
        </w:rPr>
        <mc:AlternateContent>
          <mc:Choice Requires="wps">
            <w:drawing>
              <wp:anchor distT="0" distB="0" distL="114300" distR="114300" simplePos="0" relativeHeight="251945472" behindDoc="0" locked="0" layoutInCell="1" allowOverlap="1" wp14:anchorId="7A53EBC8" wp14:editId="00895EFB">
                <wp:simplePos x="0" y="0"/>
                <wp:positionH relativeFrom="column">
                  <wp:posOffset>2319020</wp:posOffset>
                </wp:positionH>
                <wp:positionV relativeFrom="paragraph">
                  <wp:posOffset>169627</wp:posOffset>
                </wp:positionV>
                <wp:extent cx="1049020" cy="429260"/>
                <wp:effectExtent l="0" t="0" r="17780" b="27940"/>
                <wp:wrapNone/>
                <wp:docPr id="368030530" name="Text Box 1"/>
                <wp:cNvGraphicFramePr/>
                <a:graphic xmlns:a="http://schemas.openxmlformats.org/drawingml/2006/main">
                  <a:graphicData uri="http://schemas.microsoft.com/office/word/2010/wordprocessingShape">
                    <wps:wsp>
                      <wps:cNvSpPr txBox="1"/>
                      <wps:spPr>
                        <a:xfrm>
                          <a:off x="0" y="0"/>
                          <a:ext cx="1049020" cy="429260"/>
                        </a:xfrm>
                        <a:prstGeom prst="rect">
                          <a:avLst/>
                        </a:prstGeom>
                        <a:solidFill>
                          <a:schemeClr val="lt1"/>
                        </a:solidFill>
                        <a:ln w="6350">
                          <a:solidFill>
                            <a:prstClr val="black"/>
                          </a:solidFill>
                        </a:ln>
                      </wps:spPr>
                      <wps:txbx>
                        <w:txbxContent>
                          <w:p w14:paraId="41C0623A" w14:textId="77777777" w:rsidR="00ED4DB8" w:rsidRPr="008824E1" w:rsidRDefault="00ED4DB8" w:rsidP="00ED4DB8">
                            <w:pPr>
                              <w:spacing w:after="0" w:line="240" w:lineRule="auto"/>
                              <w:jc w:val="center"/>
                              <w:rPr>
                                <w:sz w:val="22"/>
                                <w:szCs w:val="20"/>
                              </w:rPr>
                            </w:pPr>
                            <w:r>
                              <w:rPr>
                                <w:i/>
                                <w:iCs/>
                                <w:szCs w:val="24"/>
                                <w:lang w:val="sv-SE"/>
                              </w:rPr>
                              <w:t>S</w:t>
                            </w:r>
                            <w:r w:rsidRPr="00D819F1">
                              <w:rPr>
                                <w:i/>
                                <w:iCs/>
                                <w:szCs w:val="24"/>
                              </w:rPr>
                              <w:t>elf 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3EBC8" id="_x0000_s1031" type="#_x0000_t202" style="position:absolute;left:0;text-align:left;margin-left:182.6pt;margin-top:13.35pt;width:82.6pt;height:33.8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" fillcolor="white [3201]" strokeweight=".5pt">
                <v:textbox>
                  <w:txbxContent>
                    <w:p w14:paraId="41C0623A" w14:textId="77777777" w:rsidR="00ED4DB8" w:rsidRPr="008824E1" w:rsidRDefault="00ED4DB8" w:rsidP="00ED4DB8">
                      <w:pPr>
                        <w:spacing w:after="0" w:line="240" w:lineRule="auto"/>
                        <w:jc w:val="center"/>
                        <w:rPr>
                          <w:sz w:val="22"/>
                          <w:szCs w:val="20"/>
                        </w:rPr>
                      </w:pPr>
                      <w:r>
                        <w:rPr>
                          <w:i/>
                          <w:iCs/>
                          <w:szCs w:val="24"/>
                          <w:lang w:val="sv-SE"/>
                        </w:rPr>
                        <w:t>S</w:t>
                      </w:r>
                      <w:r w:rsidRPr="00D819F1">
                        <w:rPr>
                          <w:i/>
                          <w:iCs/>
                          <w:szCs w:val="24"/>
                        </w:rPr>
                        <w:t>elf efficacy</w:t>
                      </w:r>
                    </w:p>
                  </w:txbxContent>
                </v:textbox>
              </v:shape>
            </w:pict>
          </mc:Fallback>
        </mc:AlternateContent>
      </w:r>
      <w:r>
        <w:rPr>
          <w:noProof/>
          <w:szCs w:val="24"/>
        </w:rPr>
        <mc:AlternateContent>
          <mc:Choice Requires="wps">
            <w:drawing>
              <wp:anchor distT="0" distB="0" distL="114300" distR="114300" simplePos="0" relativeHeight="251952640" behindDoc="0" locked="0" layoutInCell="1" allowOverlap="1" wp14:anchorId="310D7875" wp14:editId="6CD2FFF6">
                <wp:simplePos x="0" y="0"/>
                <wp:positionH relativeFrom="column">
                  <wp:posOffset>1864335</wp:posOffset>
                </wp:positionH>
                <wp:positionV relativeFrom="paragraph">
                  <wp:posOffset>382232</wp:posOffset>
                </wp:positionV>
                <wp:extent cx="430039" cy="0"/>
                <wp:effectExtent l="0" t="76200" r="27305" b="95250"/>
                <wp:wrapNone/>
                <wp:docPr id="1745646596" name="Straight Arrow Connector 4"/>
                <wp:cNvGraphicFramePr/>
                <a:graphic xmlns:a="http://schemas.openxmlformats.org/drawingml/2006/main">
                  <a:graphicData uri="http://schemas.microsoft.com/office/word/2010/wordprocessingShape">
                    <wps:wsp>
                      <wps:cNvCnPr/>
                      <wps:spPr>
                        <a:xfrm>
                          <a:off x="0" y="0"/>
                          <a:ext cx="4300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1A7B63" id="Straight Arrow Connector 4" o:spid="_x0000_s1026" type="#_x0000_t32" style="position:absolute;margin-left:146.8pt;margin-top:30.1pt;width:33.85pt;height:0;z-index:25195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" strokecolor="black [3200]" strokeweight=".5pt">
                <v:stroke endarrow="block" joinstyle="miter"/>
              </v:shape>
            </w:pict>
          </mc:Fallback>
        </mc:AlternateContent>
      </w:r>
      <w:r>
        <w:rPr>
          <w:noProof/>
          <w:szCs w:val="24"/>
        </w:rPr>
        <mc:AlternateContent>
          <mc:Choice Requires="wps">
            <w:drawing>
              <wp:anchor distT="0" distB="0" distL="114300" distR="114300" simplePos="0" relativeHeight="251948544" behindDoc="0" locked="0" layoutInCell="1" allowOverlap="1" wp14:anchorId="75B27571" wp14:editId="5A505607">
                <wp:simplePos x="0" y="0"/>
                <wp:positionH relativeFrom="column">
                  <wp:posOffset>1584960</wp:posOffset>
                </wp:positionH>
                <wp:positionV relativeFrom="paragraph">
                  <wp:posOffset>120097</wp:posOffset>
                </wp:positionV>
                <wp:extent cx="285115" cy="0"/>
                <wp:effectExtent l="0" t="0" r="0" b="0"/>
                <wp:wrapNone/>
                <wp:docPr id="787884627" name="Straight Connector 2"/>
                <wp:cNvGraphicFramePr/>
                <a:graphic xmlns:a="http://schemas.openxmlformats.org/drawingml/2006/main">
                  <a:graphicData uri="http://schemas.microsoft.com/office/word/2010/wordprocessingShape">
                    <wps:wsp>
                      <wps:cNvCnPr/>
                      <wps:spPr>
                        <a:xfrm flipV="1">
                          <a:off x="0" y="0"/>
                          <a:ext cx="285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C3682" id="Straight Connector 2" o:spid="_x0000_s1026" style="position:absolute;flip:y;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8pt,9.45pt" to="147.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" strokecolor="black [3200]" strokeweight=".5pt">
                <v:stroke joinstyle="miter"/>
              </v:line>
            </w:pict>
          </mc:Fallback>
        </mc:AlternateContent>
      </w:r>
      <w:r>
        <w:rPr>
          <w:noProof/>
          <w:szCs w:val="24"/>
        </w:rPr>
        <mc:AlternateContent>
          <mc:Choice Requires="wps">
            <w:drawing>
              <wp:anchor distT="0" distB="0" distL="114300" distR="114300" simplePos="0" relativeHeight="251943424" behindDoc="0" locked="0" layoutInCell="1" allowOverlap="1" wp14:anchorId="57012C9F" wp14:editId="6319C70C">
                <wp:simplePos x="0" y="0"/>
                <wp:positionH relativeFrom="column">
                  <wp:posOffset>51104</wp:posOffset>
                </wp:positionH>
                <wp:positionV relativeFrom="paragraph">
                  <wp:posOffset>387985</wp:posOffset>
                </wp:positionV>
                <wp:extent cx="1534160" cy="429260"/>
                <wp:effectExtent l="0" t="0" r="27940" b="27940"/>
                <wp:wrapNone/>
                <wp:docPr id="1670011277" name="Text Box 1"/>
                <wp:cNvGraphicFramePr/>
                <a:graphic xmlns:a="http://schemas.openxmlformats.org/drawingml/2006/main">
                  <a:graphicData uri="http://schemas.microsoft.com/office/word/2010/wordprocessingShape">
                    <wps:wsp>
                      <wps:cNvSpPr txBox="1"/>
                      <wps:spPr>
                        <a:xfrm>
                          <a:off x="0" y="0"/>
                          <a:ext cx="1534160" cy="429260"/>
                        </a:xfrm>
                        <a:prstGeom prst="rect">
                          <a:avLst/>
                        </a:prstGeom>
                        <a:solidFill>
                          <a:schemeClr val="lt1"/>
                        </a:solidFill>
                        <a:ln w="6350">
                          <a:solidFill>
                            <a:prstClr val="black"/>
                          </a:solidFill>
                        </a:ln>
                      </wps:spPr>
                      <wps:txbx>
                        <w:txbxContent>
                          <w:p w14:paraId="6D6113BC" w14:textId="77777777" w:rsidR="00ED4DB8" w:rsidRPr="008824E1" w:rsidRDefault="00ED4DB8" w:rsidP="00ED4DB8">
                            <w:pPr>
                              <w:spacing w:after="0" w:line="240" w:lineRule="auto"/>
                              <w:jc w:val="center"/>
                              <w:rPr>
                                <w:sz w:val="22"/>
                                <w:szCs w:val="20"/>
                              </w:rPr>
                            </w:pPr>
                            <w:r w:rsidRPr="00832DDE">
                              <w:rPr>
                                <w:i/>
                                <w:szCs w:val="24"/>
                              </w:rPr>
                              <w:t>Verbal persuasion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12C9F" id="_x0000_s1032" type="#_x0000_t202" style="position:absolute;left:0;text-align:left;margin-left:4pt;margin-top:30.55pt;width:120.8pt;height:33.8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" fillcolor="white [3201]" strokeweight=".5pt">
                <v:textbox>
                  <w:txbxContent>
                    <w:p w14:paraId="6D6113BC" w14:textId="77777777" w:rsidR="00ED4DB8" w:rsidRPr="008824E1" w:rsidRDefault="00ED4DB8" w:rsidP="00ED4DB8">
                      <w:pPr>
                        <w:spacing w:after="0" w:line="240" w:lineRule="auto"/>
                        <w:jc w:val="center"/>
                        <w:rPr>
                          <w:sz w:val="22"/>
                          <w:szCs w:val="20"/>
                        </w:rPr>
                      </w:pPr>
                      <w:r w:rsidRPr="00832DDE">
                        <w:rPr>
                          <w:i/>
                          <w:szCs w:val="24"/>
                        </w:rPr>
                        <w:t>Verbal persuasion</w:t>
                      </w:r>
                    </w:p>
                  </w:txbxContent>
                </v:textbox>
              </v:shape>
            </w:pict>
          </mc:Fallback>
        </mc:AlternateContent>
      </w:r>
    </w:p>
    <w:p w14:paraId="34576423" w14:textId="77777777" w:rsidR="00ED4DB8" w:rsidRDefault="00ED4DB8" w:rsidP="00ED4DB8">
      <w:pPr>
        <w:spacing w:line="480" w:lineRule="auto"/>
        <w:ind w:firstLine="720"/>
        <w:jc w:val="both"/>
        <w:rPr>
          <w:szCs w:val="24"/>
        </w:rPr>
      </w:pPr>
      <w:r>
        <w:rPr>
          <w:noProof/>
          <w:szCs w:val="24"/>
        </w:rPr>
        <mc:AlternateContent>
          <mc:Choice Requires="wps">
            <w:drawing>
              <wp:anchor distT="0" distB="0" distL="114300" distR="114300" simplePos="0" relativeHeight="251949568" behindDoc="0" locked="0" layoutInCell="1" allowOverlap="1" wp14:anchorId="6EF5F7CA" wp14:editId="6D2FF7D1">
                <wp:simplePos x="0" y="0"/>
                <wp:positionH relativeFrom="column">
                  <wp:posOffset>1580515</wp:posOffset>
                </wp:positionH>
                <wp:positionV relativeFrom="paragraph">
                  <wp:posOffset>175505</wp:posOffset>
                </wp:positionV>
                <wp:extent cx="285115" cy="0"/>
                <wp:effectExtent l="0" t="0" r="0" b="0"/>
                <wp:wrapNone/>
                <wp:docPr id="357167572" name="Straight Connector 2"/>
                <wp:cNvGraphicFramePr/>
                <a:graphic xmlns:a="http://schemas.openxmlformats.org/drawingml/2006/main">
                  <a:graphicData uri="http://schemas.microsoft.com/office/word/2010/wordprocessingShape">
                    <wps:wsp>
                      <wps:cNvCnPr/>
                      <wps:spPr>
                        <a:xfrm flipV="1">
                          <a:off x="0" y="0"/>
                          <a:ext cx="285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ECE52" id="Straight Connector 2" o:spid="_x0000_s1026" style="position:absolute;flip:y;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45pt,13.8pt" to="146.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" strokecolor="black [3200]" strokeweight=".5pt">
                <v:stroke joinstyle="miter"/>
              </v:line>
            </w:pict>
          </mc:Fallback>
        </mc:AlternateContent>
      </w:r>
      <w:r>
        <w:rPr>
          <w:noProof/>
          <w:szCs w:val="24"/>
        </w:rPr>
        <mc:AlternateContent>
          <mc:Choice Requires="wps">
            <w:drawing>
              <wp:anchor distT="0" distB="0" distL="114300" distR="114300" simplePos="0" relativeHeight="251944448" behindDoc="0" locked="0" layoutInCell="1" allowOverlap="1" wp14:anchorId="6442FB71" wp14:editId="78B51B41">
                <wp:simplePos x="0" y="0"/>
                <wp:positionH relativeFrom="column">
                  <wp:posOffset>51739</wp:posOffset>
                </wp:positionH>
                <wp:positionV relativeFrom="paragraph">
                  <wp:posOffset>441325</wp:posOffset>
                </wp:positionV>
                <wp:extent cx="1534160" cy="429260"/>
                <wp:effectExtent l="0" t="0" r="27940" b="27940"/>
                <wp:wrapNone/>
                <wp:docPr id="1598003660" name="Text Box 1"/>
                <wp:cNvGraphicFramePr/>
                <a:graphic xmlns:a="http://schemas.openxmlformats.org/drawingml/2006/main">
                  <a:graphicData uri="http://schemas.microsoft.com/office/word/2010/wordprocessingShape">
                    <wps:wsp>
                      <wps:cNvSpPr txBox="1"/>
                      <wps:spPr>
                        <a:xfrm>
                          <a:off x="0" y="0"/>
                          <a:ext cx="1534160" cy="429260"/>
                        </a:xfrm>
                        <a:prstGeom prst="rect">
                          <a:avLst/>
                        </a:prstGeom>
                        <a:solidFill>
                          <a:schemeClr val="lt1"/>
                        </a:solidFill>
                        <a:ln w="6350">
                          <a:solidFill>
                            <a:prstClr val="black"/>
                          </a:solidFill>
                        </a:ln>
                      </wps:spPr>
                      <wps:txbx>
                        <w:txbxContent>
                          <w:p w14:paraId="4A89391D" w14:textId="77777777" w:rsidR="00ED4DB8" w:rsidRPr="008824E1" w:rsidRDefault="00ED4DB8" w:rsidP="00ED4DB8">
                            <w:pPr>
                              <w:spacing w:after="0" w:line="240" w:lineRule="auto"/>
                              <w:jc w:val="center"/>
                              <w:rPr>
                                <w:sz w:val="22"/>
                                <w:szCs w:val="20"/>
                              </w:rPr>
                            </w:pPr>
                            <w:r w:rsidRPr="00832DDE">
                              <w:rPr>
                                <w:i/>
                                <w:szCs w:val="24"/>
                              </w:rPr>
                              <w:t>Physiological</w:t>
                            </w:r>
                            <w:r w:rsidRPr="00832DDE">
                              <w:rPr>
                                <w:i/>
                                <w:spacing w:val="1"/>
                                <w:szCs w:val="24"/>
                              </w:rPr>
                              <w:t xml:space="preserve"> </w:t>
                            </w:r>
                            <w:r w:rsidRPr="00832DDE">
                              <w:rPr>
                                <w:i/>
                                <w:szCs w:val="24"/>
                              </w:rP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FB71" id="_x0000_s1033" type="#_x0000_t202" style="position:absolute;left:0;text-align:left;margin-left:4.05pt;margin-top:34.75pt;width:120.8pt;height:33.8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" fillcolor="white [3201]" strokeweight=".5pt">
                <v:textbox>
                  <w:txbxContent>
                    <w:p w14:paraId="4A89391D" w14:textId="77777777" w:rsidR="00ED4DB8" w:rsidRPr="008824E1" w:rsidRDefault="00ED4DB8" w:rsidP="00ED4DB8">
                      <w:pPr>
                        <w:spacing w:after="0" w:line="240" w:lineRule="auto"/>
                        <w:jc w:val="center"/>
                        <w:rPr>
                          <w:sz w:val="22"/>
                          <w:szCs w:val="20"/>
                        </w:rPr>
                      </w:pPr>
                      <w:r w:rsidRPr="00832DDE">
                        <w:rPr>
                          <w:i/>
                          <w:szCs w:val="24"/>
                        </w:rPr>
                        <w:t>Physiological</w:t>
                      </w:r>
                      <w:r w:rsidRPr="00832DDE">
                        <w:rPr>
                          <w:i/>
                          <w:spacing w:val="1"/>
                          <w:szCs w:val="24"/>
                        </w:rPr>
                        <w:t xml:space="preserve"> </w:t>
                      </w:r>
                      <w:r w:rsidRPr="00832DDE">
                        <w:rPr>
                          <w:i/>
                          <w:szCs w:val="24"/>
                        </w:rPr>
                        <w:t>information</w:t>
                      </w:r>
                    </w:p>
                  </w:txbxContent>
                </v:textbox>
              </v:shape>
            </w:pict>
          </mc:Fallback>
        </mc:AlternateContent>
      </w:r>
    </w:p>
    <w:p w14:paraId="17A96FDA" w14:textId="77777777" w:rsidR="00ED4DB8" w:rsidRDefault="00ED4DB8" w:rsidP="00ED4DB8">
      <w:pPr>
        <w:spacing w:line="480" w:lineRule="auto"/>
        <w:ind w:firstLine="720"/>
        <w:jc w:val="both"/>
        <w:rPr>
          <w:szCs w:val="24"/>
        </w:rPr>
      </w:pPr>
      <w:r>
        <w:rPr>
          <w:noProof/>
          <w:szCs w:val="24"/>
        </w:rPr>
        <mc:AlternateContent>
          <mc:Choice Requires="wps">
            <w:drawing>
              <wp:anchor distT="0" distB="0" distL="114300" distR="114300" simplePos="0" relativeHeight="251950592" behindDoc="0" locked="0" layoutInCell="1" allowOverlap="1" wp14:anchorId="56E37A75" wp14:editId="6FDDBF6E">
                <wp:simplePos x="0" y="0"/>
                <wp:positionH relativeFrom="column">
                  <wp:posOffset>1588852</wp:posOffset>
                </wp:positionH>
                <wp:positionV relativeFrom="paragraph">
                  <wp:posOffset>191135</wp:posOffset>
                </wp:positionV>
                <wp:extent cx="285115" cy="0"/>
                <wp:effectExtent l="0" t="0" r="0" b="0"/>
                <wp:wrapNone/>
                <wp:docPr id="1370065312" name="Straight Connector 2"/>
                <wp:cNvGraphicFramePr/>
                <a:graphic xmlns:a="http://schemas.openxmlformats.org/drawingml/2006/main">
                  <a:graphicData uri="http://schemas.microsoft.com/office/word/2010/wordprocessingShape">
                    <wps:wsp>
                      <wps:cNvCnPr/>
                      <wps:spPr>
                        <a:xfrm flipV="1">
                          <a:off x="0" y="0"/>
                          <a:ext cx="285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F291C" id="Straight Connector 2" o:spid="_x0000_s1026" style="position:absolute;flip:y;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1pt,15.05pt" to="147.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" strokecolor="black [3200]" strokeweight=".5pt">
                <v:stroke joinstyle="miter"/>
              </v:line>
            </w:pict>
          </mc:Fallback>
        </mc:AlternateContent>
      </w:r>
    </w:p>
    <w:p w14:paraId="5A34CF91" w14:textId="75DDD08F" w:rsidR="00ED4DB8" w:rsidRPr="00E0113F" w:rsidRDefault="00E0113F" w:rsidP="009863EA">
      <w:pPr>
        <w:pStyle w:val="Caption"/>
        <w:rPr>
          <w:i/>
          <w:iCs/>
          <w:lang w:val="sv-SE"/>
        </w:rPr>
      </w:pPr>
      <w:bookmarkStart w:id="59" w:name="_Toc166714082"/>
      <w:bookmarkStart w:id="60" w:name="_Toc175211427"/>
      <w:bookmarkStart w:id="61" w:name="_Toc175237163"/>
      <w:bookmarkStart w:id="62" w:name="_Toc175237315"/>
      <w:bookmarkStart w:id="63" w:name="_Toc175855322"/>
      <w:bookmarkStart w:id="64" w:name="_Toc176314867"/>
      <w:bookmarkStart w:id="65" w:name="_Toc176897434"/>
      <w:r w:rsidRPr="00E0113F">
        <w:t xml:space="preserve">Gambar </w:t>
      </w:r>
      <w:r>
        <w:fldChar w:fldCharType="begin"/>
      </w:r>
      <w:r>
        <w:instrText xml:space="preserve"> STYLEREF 1 \s </w:instrText>
      </w:r>
      <w:r>
        <w:fldChar w:fldCharType="separate"/>
      </w:r>
      <w:r w:rsidR="00351C69">
        <w:rPr>
          <w:noProof/>
        </w:rPr>
        <w:t>2</w:t>
      </w:r>
      <w:r>
        <w:rPr>
          <w:noProof/>
        </w:rPr>
        <w:fldChar w:fldCharType="end"/>
      </w:r>
      <w:r w:rsidRPr="00E0113F">
        <w:t>.</w:t>
      </w:r>
      <w:r>
        <w:fldChar w:fldCharType="begin"/>
      </w:r>
      <w:r>
        <w:instrText xml:space="preserve"> SEQ Gambar \* ARABIC \s 1 </w:instrText>
      </w:r>
      <w:r>
        <w:fldChar w:fldCharType="separate"/>
      </w:r>
      <w:r w:rsidR="00351C69">
        <w:rPr>
          <w:noProof/>
        </w:rPr>
        <w:t>1</w:t>
      </w:r>
      <w:r>
        <w:rPr>
          <w:noProof/>
        </w:rPr>
        <w:fldChar w:fldCharType="end"/>
      </w:r>
      <w:r w:rsidRPr="00E0113F">
        <w:t xml:space="preserve"> </w:t>
      </w:r>
      <w:r w:rsidR="00ED4DB8" w:rsidRPr="00E0113F">
        <w:rPr>
          <w:szCs w:val="36"/>
          <w:lang w:val="sv-SE"/>
        </w:rPr>
        <w:t>S</w:t>
      </w:r>
      <w:r w:rsidR="00ED4DB8" w:rsidRPr="00E0113F">
        <w:rPr>
          <w:szCs w:val="36"/>
        </w:rPr>
        <w:t>elf</w:t>
      </w:r>
      <w:r w:rsidRPr="00E0113F">
        <w:rPr>
          <w:szCs w:val="36"/>
        </w:rPr>
        <w:t>-</w:t>
      </w:r>
      <w:r w:rsidR="00F716AC" w:rsidRPr="00F716AC">
        <w:rPr>
          <w:szCs w:val="36"/>
        </w:rPr>
        <w:t>Efficacy</w:t>
      </w:r>
      <w:r>
        <w:rPr>
          <w:szCs w:val="36"/>
        </w:rPr>
        <w:t xml:space="preserve"> </w:t>
      </w:r>
      <w:r w:rsidR="00ED4DB8" w:rsidRPr="00E0113F">
        <w:rPr>
          <w:lang w:val="sv-SE"/>
        </w:rPr>
        <w:t>: Teori Bandura (Sumber:</w:t>
      </w:r>
      <w:r w:rsidR="00ED4DB8" w:rsidRPr="00E0113F">
        <w:t xml:space="preserve"> </w:t>
      </w:r>
      <w:r w:rsidR="00ED4DB8" w:rsidRPr="00E0113F">
        <w:rPr>
          <w:i/>
          <w:iCs/>
        </w:rPr>
        <w:fldChar w:fldCharType="begin" w:fldLock="1"/>
      </w:r>
      <w:r w:rsidR="00ED4DB8" w:rsidRPr="00E0113F">
        <w:instrText>ADDIN CSL_CITATION {"citationItems":[{"id":"ITEM-1","itemData":{"abstract":"The term ‘self-efficacy” was first coined by psychologist Albert Bandura (1977), a Canadian-American psychologist and a professor at Stanford University. He originally proposed the concept, in his own words, as a personal judgment of “how well one can execute courses of action required to deal with prospective situations”.","author":[{"dropping-particle":"","family":"Lopez-Garrido","given":"Gabriel","non-dropping-particle":"","parse-names":false,"suffix":""}],"container-title":"Simply Psychology.","id":"ITEM-1","issue":"i","issued":{"date-parts":[["2023"]]},"page":"1-15","title":"Bandura ’ s Self-Efficacy Theory Of Motivation In Psychology By Gabriel Lopez-Garrido","type":"article-journal"},"uris":["http://www.mendeley.com/documents/?uuid=85c98cc0-b7fd-492d-8c20-afb8834a63b1","http://www.mendeley.com/documents/?uuid=12cd2ab4-e854-4c17-b135-c1ca18503038"]}],"mendeley":{"formattedCitation":"(Lopez-Garrido, 2023)","plainTextFormattedCitation":"(Lopez-Garrido, 2023)","previouslyFormattedCitation":"(Lopez-Garrido, 2023)"},"properties":{"noteIndex":0},"schema":"https://github.com/citation-style-language/schema/raw/master/csl-citation.json"}</w:instrText>
      </w:r>
      <w:r w:rsidR="00ED4DB8" w:rsidRPr="00E0113F">
        <w:rPr>
          <w:i/>
          <w:iCs/>
        </w:rPr>
        <w:fldChar w:fldCharType="separate"/>
      </w:r>
      <w:r w:rsidR="00ED4DB8" w:rsidRPr="00E0113F">
        <w:rPr>
          <w:noProof/>
        </w:rPr>
        <w:t>(Lopez-Garrido, 2023)</w:t>
      </w:r>
      <w:r w:rsidR="00ED4DB8" w:rsidRPr="00E0113F">
        <w:rPr>
          <w:i/>
          <w:iCs/>
        </w:rPr>
        <w:fldChar w:fldCharType="end"/>
      </w:r>
      <w:r w:rsidR="00ED4DB8" w:rsidRPr="00E0113F">
        <w:t>)</w:t>
      </w:r>
      <w:bookmarkEnd w:id="59"/>
      <w:bookmarkEnd w:id="60"/>
      <w:bookmarkEnd w:id="61"/>
      <w:bookmarkEnd w:id="62"/>
      <w:bookmarkEnd w:id="63"/>
      <w:bookmarkEnd w:id="64"/>
      <w:bookmarkEnd w:id="65"/>
    </w:p>
    <w:p w14:paraId="370BD18E" w14:textId="77777777" w:rsidR="00ED4DB8" w:rsidRPr="002A549E" w:rsidRDefault="00ED4DB8" w:rsidP="00ED4DB8">
      <w:pPr>
        <w:rPr>
          <w:rFonts w:cs="Times New Roman"/>
          <w:color w:val="282828"/>
          <w:lang w:val="sv-SE"/>
        </w:rPr>
      </w:pPr>
    </w:p>
    <w:p w14:paraId="5DB073EE" w14:textId="52BFC5BF" w:rsidR="00E0113F" w:rsidRPr="00E0113F" w:rsidRDefault="00ED4DB8">
      <w:pPr>
        <w:pStyle w:val="ListParagraph"/>
        <w:numPr>
          <w:ilvl w:val="0"/>
          <w:numId w:val="34"/>
        </w:numPr>
        <w:spacing w:after="0" w:line="480" w:lineRule="auto"/>
        <w:jc w:val="both"/>
        <w:rPr>
          <w:szCs w:val="24"/>
        </w:rPr>
      </w:pPr>
      <w:r w:rsidRPr="00E0113F">
        <w:rPr>
          <w:i/>
          <w:szCs w:val="24"/>
        </w:rPr>
        <w:lastRenderedPageBreak/>
        <w:t>Performance</w:t>
      </w:r>
      <w:r w:rsidRPr="00E0113F">
        <w:rPr>
          <w:i/>
          <w:spacing w:val="1"/>
          <w:szCs w:val="24"/>
        </w:rPr>
        <w:t xml:space="preserve"> </w:t>
      </w:r>
      <w:r w:rsidR="00503A85" w:rsidRPr="00E0113F">
        <w:rPr>
          <w:i/>
          <w:szCs w:val="24"/>
        </w:rPr>
        <w:t>Accomplishment</w:t>
      </w:r>
      <w:r w:rsidR="00503A85" w:rsidRPr="00E0113F">
        <w:rPr>
          <w:i/>
          <w:spacing w:val="1"/>
          <w:szCs w:val="24"/>
        </w:rPr>
        <w:t xml:space="preserve"> </w:t>
      </w:r>
      <w:r w:rsidR="00503A85" w:rsidRPr="00E0113F">
        <w:rPr>
          <w:szCs w:val="24"/>
        </w:rPr>
        <w:t>(</w:t>
      </w:r>
      <w:proofErr w:type="spellStart"/>
      <w:r w:rsidR="00503A85" w:rsidRPr="00E0113F">
        <w:rPr>
          <w:szCs w:val="24"/>
        </w:rPr>
        <w:t>Pengalaman</w:t>
      </w:r>
      <w:proofErr w:type="spellEnd"/>
      <w:r w:rsidR="00503A85" w:rsidRPr="00E0113F">
        <w:rPr>
          <w:spacing w:val="1"/>
          <w:szCs w:val="24"/>
        </w:rPr>
        <w:t xml:space="preserve"> </w:t>
      </w:r>
      <w:r w:rsidR="00503A85" w:rsidRPr="00E0113F">
        <w:rPr>
          <w:szCs w:val="24"/>
        </w:rPr>
        <w:t>Diri</w:t>
      </w:r>
      <w:r w:rsidR="00503A85" w:rsidRPr="00E0113F">
        <w:rPr>
          <w:spacing w:val="1"/>
          <w:szCs w:val="24"/>
        </w:rPr>
        <w:t xml:space="preserve"> </w:t>
      </w:r>
      <w:proofErr w:type="spellStart"/>
      <w:r w:rsidR="00503A85" w:rsidRPr="00E0113F">
        <w:rPr>
          <w:szCs w:val="24"/>
        </w:rPr>
        <w:t>Sendiri</w:t>
      </w:r>
      <w:proofErr w:type="spellEnd"/>
      <w:r w:rsidR="00503A85" w:rsidRPr="00E0113F">
        <w:rPr>
          <w:szCs w:val="24"/>
        </w:rPr>
        <w:t>).</w:t>
      </w:r>
      <w:r w:rsidR="00503A85" w:rsidRPr="00E0113F">
        <w:rPr>
          <w:spacing w:val="1"/>
          <w:szCs w:val="24"/>
        </w:rPr>
        <w:t xml:space="preserve"> </w:t>
      </w:r>
    </w:p>
    <w:p w14:paraId="5C2C90B9" w14:textId="7DC326BA" w:rsidR="00E0113F" w:rsidRDefault="00ED4DB8" w:rsidP="00503A85">
      <w:pPr>
        <w:pStyle w:val="ListParagraph"/>
        <w:spacing w:after="0" w:line="480" w:lineRule="auto"/>
        <w:jc w:val="both"/>
        <w:rPr>
          <w:szCs w:val="24"/>
        </w:rPr>
      </w:pPr>
      <w:proofErr w:type="spellStart"/>
      <w:r w:rsidRPr="00E0113F">
        <w:rPr>
          <w:szCs w:val="24"/>
        </w:rPr>
        <w:t>Pencapaian</w:t>
      </w:r>
      <w:proofErr w:type="spellEnd"/>
      <w:r w:rsidRPr="00E0113F">
        <w:rPr>
          <w:spacing w:val="1"/>
          <w:szCs w:val="24"/>
        </w:rPr>
        <w:t xml:space="preserve"> </w:t>
      </w:r>
      <w:proofErr w:type="spellStart"/>
      <w:r w:rsidRPr="00E0113F">
        <w:rPr>
          <w:szCs w:val="24"/>
        </w:rPr>
        <w:t>prestasi</w:t>
      </w:r>
      <w:proofErr w:type="spellEnd"/>
      <w:r w:rsidRPr="00E0113F">
        <w:rPr>
          <w:spacing w:val="47"/>
          <w:szCs w:val="24"/>
        </w:rPr>
        <w:t xml:space="preserve"> </w:t>
      </w:r>
      <w:proofErr w:type="spellStart"/>
      <w:r w:rsidRPr="00E0113F">
        <w:rPr>
          <w:szCs w:val="24"/>
        </w:rPr>
        <w:t>atau</w:t>
      </w:r>
      <w:proofErr w:type="spellEnd"/>
      <w:r w:rsidRPr="00E0113F">
        <w:rPr>
          <w:spacing w:val="48"/>
          <w:szCs w:val="24"/>
        </w:rPr>
        <w:t xml:space="preserve"> </w:t>
      </w:r>
      <w:proofErr w:type="spellStart"/>
      <w:r w:rsidRPr="00E0113F">
        <w:rPr>
          <w:szCs w:val="24"/>
        </w:rPr>
        <w:t>keberhasilan</w:t>
      </w:r>
      <w:proofErr w:type="spellEnd"/>
      <w:r w:rsidRPr="00E0113F">
        <w:rPr>
          <w:spacing w:val="49"/>
          <w:szCs w:val="24"/>
        </w:rPr>
        <w:t xml:space="preserve"> </w:t>
      </w:r>
      <w:proofErr w:type="spellStart"/>
      <w:r w:rsidRPr="00E0113F">
        <w:rPr>
          <w:szCs w:val="24"/>
        </w:rPr>
        <w:t>dari</w:t>
      </w:r>
      <w:proofErr w:type="spellEnd"/>
      <w:r w:rsidRPr="00E0113F">
        <w:rPr>
          <w:spacing w:val="46"/>
          <w:szCs w:val="24"/>
        </w:rPr>
        <w:t xml:space="preserve"> </w:t>
      </w:r>
      <w:proofErr w:type="spellStart"/>
      <w:r w:rsidRPr="00E0113F">
        <w:rPr>
          <w:szCs w:val="24"/>
        </w:rPr>
        <w:t>pengalaman</w:t>
      </w:r>
      <w:proofErr w:type="spellEnd"/>
      <w:r w:rsidRPr="00E0113F">
        <w:rPr>
          <w:spacing w:val="48"/>
          <w:szCs w:val="24"/>
        </w:rPr>
        <w:t xml:space="preserve"> </w:t>
      </w:r>
      <w:proofErr w:type="spellStart"/>
      <w:r w:rsidRPr="00E0113F">
        <w:rPr>
          <w:szCs w:val="24"/>
        </w:rPr>
        <w:t>diri</w:t>
      </w:r>
      <w:proofErr w:type="spellEnd"/>
      <w:r w:rsidRPr="00E0113F">
        <w:rPr>
          <w:spacing w:val="48"/>
          <w:szCs w:val="24"/>
        </w:rPr>
        <w:t xml:space="preserve"> </w:t>
      </w:r>
      <w:proofErr w:type="spellStart"/>
      <w:r w:rsidRPr="00E0113F">
        <w:rPr>
          <w:szCs w:val="24"/>
        </w:rPr>
        <w:t>sendiri</w:t>
      </w:r>
      <w:proofErr w:type="spellEnd"/>
      <w:r w:rsidRPr="00E0113F">
        <w:rPr>
          <w:spacing w:val="47"/>
          <w:szCs w:val="24"/>
        </w:rPr>
        <w:t xml:space="preserve"> </w:t>
      </w:r>
      <w:r w:rsidRPr="00E0113F">
        <w:rPr>
          <w:szCs w:val="24"/>
        </w:rPr>
        <w:t>pada</w:t>
      </w:r>
      <w:r w:rsidRPr="00E0113F">
        <w:rPr>
          <w:spacing w:val="50"/>
          <w:szCs w:val="24"/>
        </w:rPr>
        <w:t xml:space="preserve"> </w:t>
      </w:r>
      <w:r w:rsidRPr="00E0113F">
        <w:rPr>
          <w:szCs w:val="24"/>
        </w:rPr>
        <w:t>masa</w:t>
      </w:r>
      <w:r w:rsidRPr="00E0113F">
        <w:rPr>
          <w:spacing w:val="45"/>
          <w:szCs w:val="24"/>
        </w:rPr>
        <w:t xml:space="preserve"> </w:t>
      </w:r>
      <w:proofErr w:type="spellStart"/>
      <w:r w:rsidRPr="00E0113F">
        <w:rPr>
          <w:szCs w:val="24"/>
        </w:rPr>
        <w:t>lalu</w:t>
      </w:r>
      <w:proofErr w:type="spellEnd"/>
      <w:r w:rsidRPr="00E0113F">
        <w:rPr>
          <w:spacing w:val="51"/>
          <w:szCs w:val="24"/>
        </w:rPr>
        <w:t xml:space="preserve"> </w:t>
      </w:r>
      <w:proofErr w:type="spellStart"/>
      <w:r w:rsidRPr="00E0113F">
        <w:rPr>
          <w:szCs w:val="24"/>
        </w:rPr>
        <w:t>terlihat</w:t>
      </w:r>
      <w:proofErr w:type="spellEnd"/>
      <w:r w:rsidRPr="00E0113F">
        <w:rPr>
          <w:szCs w:val="24"/>
        </w:rPr>
        <w:t xml:space="preserve"> </w:t>
      </w:r>
      <w:proofErr w:type="spellStart"/>
      <w:r w:rsidRPr="00E0113F">
        <w:rPr>
          <w:szCs w:val="24"/>
        </w:rPr>
        <w:t>bukti</w:t>
      </w:r>
      <w:proofErr w:type="spellEnd"/>
      <w:r w:rsidRPr="00E0113F">
        <w:rPr>
          <w:spacing w:val="1"/>
          <w:szCs w:val="24"/>
        </w:rPr>
        <w:t xml:space="preserve"> </w:t>
      </w:r>
      <w:proofErr w:type="spellStart"/>
      <w:r w:rsidRPr="00E0113F">
        <w:rPr>
          <w:szCs w:val="24"/>
        </w:rPr>
        <w:t>apakah</w:t>
      </w:r>
      <w:proofErr w:type="spellEnd"/>
      <w:r w:rsidRPr="00E0113F">
        <w:rPr>
          <w:spacing w:val="1"/>
          <w:szCs w:val="24"/>
        </w:rPr>
        <w:t xml:space="preserve"> </w:t>
      </w:r>
      <w:proofErr w:type="spellStart"/>
      <w:r w:rsidRPr="00E0113F">
        <w:rPr>
          <w:szCs w:val="24"/>
        </w:rPr>
        <w:t>seseorang</w:t>
      </w:r>
      <w:proofErr w:type="spellEnd"/>
      <w:r w:rsidRPr="00E0113F">
        <w:rPr>
          <w:spacing w:val="1"/>
          <w:szCs w:val="24"/>
        </w:rPr>
        <w:t xml:space="preserve"> </w:t>
      </w:r>
      <w:proofErr w:type="spellStart"/>
      <w:r w:rsidRPr="00E0113F">
        <w:rPr>
          <w:szCs w:val="24"/>
        </w:rPr>
        <w:t>mengarahkan</w:t>
      </w:r>
      <w:proofErr w:type="spellEnd"/>
      <w:r w:rsidRPr="00E0113F">
        <w:rPr>
          <w:spacing w:val="1"/>
          <w:szCs w:val="24"/>
        </w:rPr>
        <w:t xml:space="preserve"> </w:t>
      </w:r>
      <w:proofErr w:type="spellStart"/>
      <w:r w:rsidRPr="00E0113F">
        <w:rPr>
          <w:szCs w:val="24"/>
        </w:rPr>
        <w:t>seluruh</w:t>
      </w:r>
      <w:proofErr w:type="spellEnd"/>
      <w:r w:rsidRPr="00E0113F">
        <w:rPr>
          <w:spacing w:val="1"/>
          <w:szCs w:val="24"/>
        </w:rPr>
        <w:t xml:space="preserve"> </w:t>
      </w:r>
      <w:proofErr w:type="spellStart"/>
      <w:r w:rsidRPr="00E0113F">
        <w:rPr>
          <w:szCs w:val="24"/>
        </w:rPr>
        <w:t>kemampuannya</w:t>
      </w:r>
      <w:proofErr w:type="spellEnd"/>
      <w:r w:rsidRPr="00E0113F">
        <w:rPr>
          <w:spacing w:val="1"/>
          <w:szCs w:val="24"/>
        </w:rPr>
        <w:t xml:space="preserve"> </w:t>
      </w:r>
      <w:proofErr w:type="spellStart"/>
      <w:r w:rsidRPr="00E0113F">
        <w:rPr>
          <w:szCs w:val="24"/>
        </w:rPr>
        <w:t>untuk</w:t>
      </w:r>
      <w:proofErr w:type="spellEnd"/>
      <w:r w:rsidRPr="00E0113F">
        <w:rPr>
          <w:spacing w:val="1"/>
          <w:szCs w:val="24"/>
        </w:rPr>
        <w:t xml:space="preserve"> </w:t>
      </w:r>
      <w:proofErr w:type="spellStart"/>
      <w:r w:rsidRPr="00E0113F">
        <w:rPr>
          <w:szCs w:val="24"/>
        </w:rPr>
        <w:t>meraih</w:t>
      </w:r>
      <w:proofErr w:type="spellEnd"/>
      <w:r w:rsidRPr="00E0113F">
        <w:rPr>
          <w:spacing w:val="1"/>
          <w:szCs w:val="24"/>
        </w:rPr>
        <w:t xml:space="preserve"> </w:t>
      </w:r>
      <w:proofErr w:type="spellStart"/>
      <w:r w:rsidRPr="00E0113F">
        <w:rPr>
          <w:szCs w:val="24"/>
        </w:rPr>
        <w:t>keberhasilan</w:t>
      </w:r>
      <w:proofErr w:type="spellEnd"/>
      <w:r w:rsidRPr="00E0113F">
        <w:rPr>
          <w:szCs w:val="24"/>
        </w:rPr>
        <w:t>.</w:t>
      </w:r>
      <w:r w:rsidRPr="00E0113F">
        <w:rPr>
          <w:spacing w:val="1"/>
          <w:szCs w:val="24"/>
        </w:rPr>
        <w:t xml:space="preserve"> </w:t>
      </w:r>
      <w:r w:rsidRPr="00E0113F">
        <w:rPr>
          <w:szCs w:val="24"/>
        </w:rPr>
        <w:t>Bandura</w:t>
      </w:r>
      <w:r w:rsidRPr="00E0113F">
        <w:rPr>
          <w:spacing w:val="1"/>
          <w:szCs w:val="24"/>
        </w:rPr>
        <w:t xml:space="preserve"> </w:t>
      </w:r>
      <w:r w:rsidRPr="00E0113F">
        <w:rPr>
          <w:szCs w:val="24"/>
        </w:rPr>
        <w:t>(1997)</w:t>
      </w:r>
      <w:r w:rsidRPr="00E0113F">
        <w:rPr>
          <w:spacing w:val="1"/>
          <w:szCs w:val="24"/>
        </w:rPr>
        <w:t xml:space="preserve"> </w:t>
      </w:r>
      <w:proofErr w:type="spellStart"/>
      <w:r w:rsidRPr="00E0113F">
        <w:rPr>
          <w:szCs w:val="24"/>
        </w:rPr>
        <w:t>menyatakan</w:t>
      </w:r>
      <w:proofErr w:type="spellEnd"/>
      <w:r w:rsidRPr="00E0113F">
        <w:rPr>
          <w:spacing w:val="1"/>
          <w:szCs w:val="24"/>
        </w:rPr>
        <w:t xml:space="preserve"> </w:t>
      </w:r>
      <w:proofErr w:type="spellStart"/>
      <w:r w:rsidRPr="00E0113F">
        <w:rPr>
          <w:szCs w:val="24"/>
        </w:rPr>
        <w:t>terbentuknya</w:t>
      </w:r>
      <w:proofErr w:type="spellEnd"/>
      <w:r w:rsidRPr="00E0113F">
        <w:rPr>
          <w:spacing w:val="1"/>
          <w:szCs w:val="24"/>
        </w:rPr>
        <w:t xml:space="preserve"> </w:t>
      </w:r>
      <w:proofErr w:type="spellStart"/>
      <w:r w:rsidRPr="00E0113F">
        <w:rPr>
          <w:i/>
          <w:szCs w:val="24"/>
        </w:rPr>
        <w:t>self</w:t>
      </w:r>
      <w:r w:rsidRPr="00E0113F">
        <w:rPr>
          <w:i/>
          <w:spacing w:val="1"/>
          <w:szCs w:val="24"/>
        </w:rPr>
        <w:t xml:space="preserve"> </w:t>
      </w:r>
      <w:r w:rsidR="00F716AC" w:rsidRPr="00F716AC">
        <w:rPr>
          <w:i/>
          <w:iCs/>
          <w:szCs w:val="24"/>
        </w:rPr>
        <w:t>Efficacy</w:t>
      </w:r>
      <w:proofErr w:type="spellEnd"/>
      <w:r w:rsidRPr="00E0113F">
        <w:rPr>
          <w:i/>
          <w:szCs w:val="24"/>
        </w:rPr>
        <w:t>,</w:t>
      </w:r>
      <w:r w:rsidRPr="00E0113F">
        <w:rPr>
          <w:i/>
          <w:spacing w:val="1"/>
          <w:szCs w:val="24"/>
        </w:rPr>
        <w:t xml:space="preserve"> </w:t>
      </w:r>
      <w:proofErr w:type="spellStart"/>
      <w:r w:rsidRPr="00E0113F">
        <w:rPr>
          <w:szCs w:val="24"/>
        </w:rPr>
        <w:t>individu</w:t>
      </w:r>
      <w:proofErr w:type="spellEnd"/>
      <w:r w:rsidRPr="00E0113F">
        <w:rPr>
          <w:spacing w:val="-57"/>
          <w:szCs w:val="24"/>
        </w:rPr>
        <w:t xml:space="preserve"> </w:t>
      </w:r>
      <w:proofErr w:type="spellStart"/>
      <w:r w:rsidRPr="00E0113F">
        <w:rPr>
          <w:szCs w:val="24"/>
        </w:rPr>
        <w:t>harus</w:t>
      </w:r>
      <w:proofErr w:type="spellEnd"/>
      <w:r w:rsidRPr="00E0113F">
        <w:rPr>
          <w:szCs w:val="24"/>
        </w:rPr>
        <w:t xml:space="preserve"> </w:t>
      </w:r>
      <w:proofErr w:type="spellStart"/>
      <w:r w:rsidRPr="00E0113F">
        <w:rPr>
          <w:szCs w:val="24"/>
        </w:rPr>
        <w:t>pernah</w:t>
      </w:r>
      <w:proofErr w:type="spellEnd"/>
      <w:r w:rsidRPr="00E0113F">
        <w:rPr>
          <w:szCs w:val="24"/>
        </w:rPr>
        <w:t xml:space="preserve"> </w:t>
      </w:r>
      <w:proofErr w:type="spellStart"/>
      <w:r w:rsidRPr="00E0113F">
        <w:rPr>
          <w:szCs w:val="24"/>
        </w:rPr>
        <w:t>mengalami</w:t>
      </w:r>
      <w:proofErr w:type="spellEnd"/>
      <w:r w:rsidRPr="00E0113F">
        <w:rPr>
          <w:szCs w:val="24"/>
        </w:rPr>
        <w:t xml:space="preserve"> </w:t>
      </w:r>
      <w:proofErr w:type="spellStart"/>
      <w:r w:rsidRPr="00E0113F">
        <w:rPr>
          <w:szCs w:val="24"/>
        </w:rPr>
        <w:t>tantangan</w:t>
      </w:r>
      <w:proofErr w:type="spellEnd"/>
      <w:r w:rsidRPr="00E0113F">
        <w:rPr>
          <w:szCs w:val="24"/>
        </w:rPr>
        <w:t xml:space="preserve"> yang </w:t>
      </w:r>
      <w:proofErr w:type="spellStart"/>
      <w:r w:rsidRPr="00E0113F">
        <w:rPr>
          <w:szCs w:val="24"/>
        </w:rPr>
        <w:t>berat</w:t>
      </w:r>
      <w:proofErr w:type="spellEnd"/>
      <w:r w:rsidRPr="00E0113F">
        <w:rPr>
          <w:szCs w:val="24"/>
        </w:rPr>
        <w:t xml:space="preserve">, </w:t>
      </w:r>
      <w:proofErr w:type="spellStart"/>
      <w:r w:rsidRPr="00E0113F">
        <w:rPr>
          <w:szCs w:val="24"/>
        </w:rPr>
        <w:t>sehingga</w:t>
      </w:r>
      <w:proofErr w:type="spellEnd"/>
      <w:r w:rsidRPr="00E0113F">
        <w:rPr>
          <w:szCs w:val="24"/>
        </w:rPr>
        <w:t xml:space="preserve"> </w:t>
      </w:r>
      <w:proofErr w:type="spellStart"/>
      <w:r w:rsidRPr="00E0113F">
        <w:rPr>
          <w:szCs w:val="24"/>
        </w:rPr>
        <w:t>individu</w:t>
      </w:r>
      <w:proofErr w:type="spellEnd"/>
      <w:r w:rsidRPr="00E0113F">
        <w:rPr>
          <w:szCs w:val="24"/>
        </w:rPr>
        <w:t xml:space="preserve"> </w:t>
      </w:r>
      <w:proofErr w:type="spellStart"/>
      <w:r w:rsidRPr="00E0113F">
        <w:rPr>
          <w:szCs w:val="24"/>
        </w:rPr>
        <w:t>tersebut</w:t>
      </w:r>
      <w:proofErr w:type="spellEnd"/>
      <w:r w:rsidRPr="00E0113F">
        <w:rPr>
          <w:szCs w:val="24"/>
        </w:rPr>
        <w:t xml:space="preserve"> </w:t>
      </w:r>
      <w:proofErr w:type="spellStart"/>
      <w:r w:rsidRPr="00E0113F">
        <w:rPr>
          <w:szCs w:val="24"/>
        </w:rPr>
        <w:t>bisa</w:t>
      </w:r>
      <w:proofErr w:type="spellEnd"/>
      <w:r w:rsidRPr="00E0113F">
        <w:rPr>
          <w:spacing w:val="1"/>
          <w:szCs w:val="24"/>
        </w:rPr>
        <w:t xml:space="preserve"> </w:t>
      </w:r>
      <w:proofErr w:type="spellStart"/>
      <w:r w:rsidRPr="00E0113F">
        <w:rPr>
          <w:szCs w:val="24"/>
        </w:rPr>
        <w:t>menyelesaikannya</w:t>
      </w:r>
      <w:proofErr w:type="spellEnd"/>
      <w:r w:rsidRPr="00E0113F">
        <w:rPr>
          <w:spacing w:val="1"/>
          <w:szCs w:val="24"/>
        </w:rPr>
        <w:t xml:space="preserve"> </w:t>
      </w:r>
      <w:proofErr w:type="spellStart"/>
      <w:r w:rsidRPr="00E0113F">
        <w:rPr>
          <w:szCs w:val="24"/>
        </w:rPr>
        <w:t>dengan</w:t>
      </w:r>
      <w:proofErr w:type="spellEnd"/>
      <w:r w:rsidRPr="00E0113F">
        <w:rPr>
          <w:spacing w:val="1"/>
          <w:szCs w:val="24"/>
        </w:rPr>
        <w:t xml:space="preserve"> </w:t>
      </w:r>
      <w:proofErr w:type="spellStart"/>
      <w:r w:rsidRPr="00E0113F">
        <w:rPr>
          <w:szCs w:val="24"/>
        </w:rPr>
        <w:t>kegigihan</w:t>
      </w:r>
      <w:proofErr w:type="spellEnd"/>
      <w:r w:rsidRPr="00E0113F">
        <w:rPr>
          <w:spacing w:val="1"/>
          <w:szCs w:val="24"/>
        </w:rPr>
        <w:t xml:space="preserve"> </w:t>
      </w:r>
      <w:r w:rsidRPr="00E0113F">
        <w:rPr>
          <w:szCs w:val="24"/>
        </w:rPr>
        <w:t>dan</w:t>
      </w:r>
      <w:r w:rsidRPr="00E0113F">
        <w:rPr>
          <w:spacing w:val="1"/>
          <w:szCs w:val="24"/>
        </w:rPr>
        <w:t xml:space="preserve"> </w:t>
      </w:r>
      <w:proofErr w:type="spellStart"/>
      <w:r w:rsidRPr="00E0113F">
        <w:rPr>
          <w:szCs w:val="24"/>
        </w:rPr>
        <w:t>kerja</w:t>
      </w:r>
      <w:proofErr w:type="spellEnd"/>
      <w:r w:rsidRPr="00E0113F">
        <w:rPr>
          <w:spacing w:val="1"/>
          <w:szCs w:val="24"/>
        </w:rPr>
        <w:t xml:space="preserve"> </w:t>
      </w:r>
      <w:proofErr w:type="spellStart"/>
      <w:r w:rsidRPr="00E0113F">
        <w:rPr>
          <w:szCs w:val="24"/>
        </w:rPr>
        <w:t>keras</w:t>
      </w:r>
      <w:proofErr w:type="spellEnd"/>
      <w:r w:rsidRPr="00E0113F">
        <w:rPr>
          <w:szCs w:val="24"/>
        </w:rPr>
        <w:t>.</w:t>
      </w:r>
      <w:r w:rsidRPr="00E0113F">
        <w:rPr>
          <w:spacing w:val="1"/>
          <w:szCs w:val="24"/>
        </w:rPr>
        <w:t xml:space="preserve"> </w:t>
      </w:r>
      <w:proofErr w:type="spellStart"/>
      <w:r w:rsidRPr="00E0113F">
        <w:rPr>
          <w:szCs w:val="24"/>
        </w:rPr>
        <w:t>Individu</w:t>
      </w:r>
      <w:proofErr w:type="spellEnd"/>
      <w:r w:rsidRPr="00E0113F">
        <w:rPr>
          <w:spacing w:val="1"/>
          <w:szCs w:val="24"/>
        </w:rPr>
        <w:t xml:space="preserve"> </w:t>
      </w:r>
      <w:r w:rsidRPr="00E0113F">
        <w:rPr>
          <w:szCs w:val="24"/>
        </w:rPr>
        <w:t>yang</w:t>
      </w:r>
      <w:r w:rsidRPr="00E0113F">
        <w:rPr>
          <w:spacing w:val="1"/>
          <w:szCs w:val="24"/>
        </w:rPr>
        <w:t xml:space="preserve"> </w:t>
      </w:r>
      <w:proofErr w:type="spellStart"/>
      <w:r w:rsidRPr="00E0113F">
        <w:rPr>
          <w:szCs w:val="24"/>
        </w:rPr>
        <w:t>sering</w:t>
      </w:r>
      <w:proofErr w:type="spellEnd"/>
      <w:r w:rsidRPr="00E0113F">
        <w:rPr>
          <w:spacing w:val="1"/>
          <w:szCs w:val="24"/>
        </w:rPr>
        <w:t xml:space="preserve"> </w:t>
      </w:r>
      <w:proofErr w:type="spellStart"/>
      <w:r w:rsidRPr="00E0113F">
        <w:rPr>
          <w:szCs w:val="24"/>
        </w:rPr>
        <w:t>mengalami</w:t>
      </w:r>
      <w:proofErr w:type="spellEnd"/>
      <w:r w:rsidRPr="00E0113F">
        <w:rPr>
          <w:szCs w:val="24"/>
        </w:rPr>
        <w:t xml:space="preserve"> </w:t>
      </w:r>
      <w:proofErr w:type="spellStart"/>
      <w:r w:rsidRPr="00E0113F">
        <w:rPr>
          <w:szCs w:val="24"/>
        </w:rPr>
        <w:t>kegagalan</w:t>
      </w:r>
      <w:proofErr w:type="spellEnd"/>
      <w:r w:rsidRPr="00E0113F">
        <w:rPr>
          <w:szCs w:val="24"/>
        </w:rPr>
        <w:t xml:space="preserve"> </w:t>
      </w:r>
      <w:proofErr w:type="spellStart"/>
      <w:r w:rsidRPr="00E0113F">
        <w:rPr>
          <w:szCs w:val="24"/>
        </w:rPr>
        <w:t>tapi</w:t>
      </w:r>
      <w:proofErr w:type="spellEnd"/>
      <w:r w:rsidRPr="00E0113F">
        <w:rPr>
          <w:szCs w:val="24"/>
        </w:rPr>
        <w:t xml:space="preserve"> </w:t>
      </w:r>
      <w:proofErr w:type="spellStart"/>
      <w:r w:rsidRPr="00E0113F">
        <w:rPr>
          <w:szCs w:val="24"/>
        </w:rPr>
        <w:t>secara</w:t>
      </w:r>
      <w:proofErr w:type="spellEnd"/>
      <w:r w:rsidRPr="00E0113F">
        <w:rPr>
          <w:szCs w:val="24"/>
        </w:rPr>
        <w:t xml:space="preserve"> </w:t>
      </w:r>
      <w:proofErr w:type="spellStart"/>
      <w:r w:rsidRPr="00E0113F">
        <w:rPr>
          <w:szCs w:val="24"/>
        </w:rPr>
        <w:t>terus-menerus</w:t>
      </w:r>
      <w:proofErr w:type="spellEnd"/>
      <w:r w:rsidRPr="00E0113F">
        <w:rPr>
          <w:szCs w:val="24"/>
        </w:rPr>
        <w:t xml:space="preserve"> </w:t>
      </w:r>
      <w:proofErr w:type="spellStart"/>
      <w:r w:rsidRPr="00E0113F">
        <w:rPr>
          <w:szCs w:val="24"/>
        </w:rPr>
        <w:t>berusaha</w:t>
      </w:r>
      <w:proofErr w:type="spellEnd"/>
      <w:r w:rsidRPr="00E0113F">
        <w:rPr>
          <w:szCs w:val="24"/>
        </w:rPr>
        <w:t xml:space="preserve"> </w:t>
      </w:r>
      <w:proofErr w:type="spellStart"/>
      <w:r w:rsidRPr="00E0113F">
        <w:rPr>
          <w:szCs w:val="24"/>
        </w:rPr>
        <w:t>meningkatkan</w:t>
      </w:r>
      <w:proofErr w:type="spellEnd"/>
      <w:r w:rsidRPr="00E0113F">
        <w:rPr>
          <w:szCs w:val="24"/>
        </w:rPr>
        <w:t xml:space="preserve"> </w:t>
      </w:r>
      <w:proofErr w:type="spellStart"/>
      <w:r w:rsidRPr="00E0113F">
        <w:rPr>
          <w:szCs w:val="24"/>
        </w:rPr>
        <w:t>prestasi</w:t>
      </w:r>
      <w:proofErr w:type="spellEnd"/>
      <w:r w:rsidRPr="00E0113F">
        <w:rPr>
          <w:spacing w:val="1"/>
          <w:szCs w:val="24"/>
        </w:rPr>
        <w:t xml:space="preserve"> </w:t>
      </w:r>
      <w:proofErr w:type="spellStart"/>
      <w:r w:rsidRPr="00E0113F">
        <w:rPr>
          <w:szCs w:val="24"/>
        </w:rPr>
        <w:t>maka</w:t>
      </w:r>
      <w:proofErr w:type="spellEnd"/>
      <w:r w:rsidRPr="00E0113F">
        <w:rPr>
          <w:szCs w:val="24"/>
        </w:rPr>
        <w:t xml:space="preserve"> </w:t>
      </w:r>
      <w:r w:rsidR="00F716AC" w:rsidRPr="00F716AC">
        <w:rPr>
          <w:i/>
          <w:iCs/>
          <w:szCs w:val="24"/>
        </w:rPr>
        <w:t xml:space="preserve">Self Efficacy </w:t>
      </w:r>
      <w:proofErr w:type="spellStart"/>
      <w:r w:rsidRPr="00E0113F">
        <w:rPr>
          <w:szCs w:val="24"/>
        </w:rPr>
        <w:t>akan</w:t>
      </w:r>
      <w:proofErr w:type="spellEnd"/>
      <w:r w:rsidRPr="00E0113F">
        <w:rPr>
          <w:spacing w:val="60"/>
          <w:szCs w:val="24"/>
        </w:rPr>
        <w:t xml:space="preserve"> </w:t>
      </w:r>
      <w:proofErr w:type="spellStart"/>
      <w:r w:rsidRPr="00E0113F">
        <w:rPr>
          <w:szCs w:val="24"/>
        </w:rPr>
        <w:t>meningkat</w:t>
      </w:r>
      <w:proofErr w:type="spellEnd"/>
      <w:r w:rsidRPr="00E0113F">
        <w:rPr>
          <w:szCs w:val="24"/>
        </w:rPr>
        <w:t xml:space="preserve">. Kumpulan </w:t>
      </w:r>
      <w:proofErr w:type="spellStart"/>
      <w:r w:rsidRPr="00E0113F">
        <w:rPr>
          <w:szCs w:val="24"/>
        </w:rPr>
        <w:t>dari</w:t>
      </w:r>
      <w:proofErr w:type="spellEnd"/>
      <w:r w:rsidRPr="00E0113F">
        <w:rPr>
          <w:szCs w:val="24"/>
        </w:rPr>
        <w:t xml:space="preserve"> </w:t>
      </w:r>
      <w:proofErr w:type="spellStart"/>
      <w:r w:rsidRPr="00E0113F">
        <w:rPr>
          <w:szCs w:val="24"/>
        </w:rPr>
        <w:t>pengalaman</w:t>
      </w:r>
      <w:proofErr w:type="spellEnd"/>
      <w:r w:rsidRPr="00E0113F">
        <w:rPr>
          <w:szCs w:val="24"/>
        </w:rPr>
        <w:t xml:space="preserve"> dan </w:t>
      </w:r>
      <w:proofErr w:type="spellStart"/>
      <w:r w:rsidRPr="00E0113F">
        <w:rPr>
          <w:szCs w:val="24"/>
        </w:rPr>
        <w:t>peristiwa</w:t>
      </w:r>
      <w:proofErr w:type="spellEnd"/>
      <w:r w:rsidRPr="00E0113F">
        <w:rPr>
          <w:spacing w:val="1"/>
          <w:szCs w:val="24"/>
        </w:rPr>
        <w:t xml:space="preserve"> </w:t>
      </w:r>
      <w:r w:rsidRPr="00E0113F">
        <w:rPr>
          <w:szCs w:val="24"/>
        </w:rPr>
        <w:t xml:space="preserve">masa </w:t>
      </w:r>
      <w:proofErr w:type="spellStart"/>
      <w:r w:rsidRPr="00E0113F">
        <w:rPr>
          <w:szCs w:val="24"/>
        </w:rPr>
        <w:t>lalu</w:t>
      </w:r>
      <w:proofErr w:type="spellEnd"/>
      <w:r w:rsidRPr="00E0113F">
        <w:rPr>
          <w:szCs w:val="24"/>
        </w:rPr>
        <w:t xml:space="preserve"> </w:t>
      </w:r>
      <w:proofErr w:type="spellStart"/>
      <w:r w:rsidRPr="00E0113F">
        <w:rPr>
          <w:szCs w:val="24"/>
        </w:rPr>
        <w:t>menjadi</w:t>
      </w:r>
      <w:proofErr w:type="spellEnd"/>
      <w:r w:rsidRPr="00E0113F">
        <w:rPr>
          <w:szCs w:val="24"/>
        </w:rPr>
        <w:t xml:space="preserve"> </w:t>
      </w:r>
      <w:proofErr w:type="spellStart"/>
      <w:r w:rsidRPr="00E0113F">
        <w:rPr>
          <w:szCs w:val="24"/>
        </w:rPr>
        <w:t>penetu</w:t>
      </w:r>
      <w:proofErr w:type="spellEnd"/>
      <w:r w:rsidRPr="00E0113F">
        <w:rPr>
          <w:szCs w:val="24"/>
        </w:rPr>
        <w:t xml:space="preserve"> </w:t>
      </w:r>
      <w:proofErr w:type="spellStart"/>
      <w:r w:rsidRPr="00E0113F">
        <w:rPr>
          <w:szCs w:val="24"/>
        </w:rPr>
        <w:t>terbentuknya</w:t>
      </w:r>
      <w:proofErr w:type="spellEnd"/>
      <w:r w:rsidRPr="00E0113F">
        <w:rPr>
          <w:szCs w:val="24"/>
        </w:rPr>
        <w:t xml:space="preserve"> </w:t>
      </w:r>
      <w:r w:rsidR="00F716AC" w:rsidRPr="00F716AC">
        <w:rPr>
          <w:i/>
          <w:iCs/>
          <w:szCs w:val="24"/>
        </w:rPr>
        <w:t xml:space="preserve">Self Efficacy </w:t>
      </w:r>
      <w:proofErr w:type="spellStart"/>
      <w:r w:rsidRPr="00E0113F">
        <w:rPr>
          <w:szCs w:val="24"/>
        </w:rPr>
        <w:t>melalui</w:t>
      </w:r>
      <w:proofErr w:type="spellEnd"/>
      <w:r w:rsidRPr="00E0113F">
        <w:rPr>
          <w:szCs w:val="24"/>
        </w:rPr>
        <w:t xml:space="preserve"> </w:t>
      </w:r>
      <w:proofErr w:type="spellStart"/>
      <w:r w:rsidRPr="00E0113F">
        <w:rPr>
          <w:szCs w:val="24"/>
        </w:rPr>
        <w:t>representasi</w:t>
      </w:r>
      <w:proofErr w:type="spellEnd"/>
      <w:r w:rsidRPr="00E0113F">
        <w:rPr>
          <w:szCs w:val="24"/>
        </w:rPr>
        <w:t xml:space="preserve"> </w:t>
      </w:r>
      <w:proofErr w:type="spellStart"/>
      <w:r w:rsidRPr="00E0113F">
        <w:rPr>
          <w:szCs w:val="24"/>
        </w:rPr>
        <w:t>kognitif</w:t>
      </w:r>
      <w:proofErr w:type="spellEnd"/>
      <w:r w:rsidRPr="00E0113F">
        <w:rPr>
          <w:szCs w:val="24"/>
        </w:rPr>
        <w:t>,</w:t>
      </w:r>
      <w:r w:rsidRPr="00E0113F">
        <w:rPr>
          <w:spacing w:val="1"/>
          <w:szCs w:val="24"/>
        </w:rPr>
        <w:t xml:space="preserve"> </w:t>
      </w:r>
      <w:r w:rsidRPr="00E0113F">
        <w:rPr>
          <w:szCs w:val="24"/>
        </w:rPr>
        <w:t>yang</w:t>
      </w:r>
      <w:r w:rsidRPr="00E0113F">
        <w:rPr>
          <w:spacing w:val="1"/>
          <w:szCs w:val="24"/>
        </w:rPr>
        <w:t xml:space="preserve"> </w:t>
      </w:r>
      <w:proofErr w:type="spellStart"/>
      <w:r w:rsidRPr="00E0113F">
        <w:rPr>
          <w:szCs w:val="24"/>
        </w:rPr>
        <w:t>meliputi</w:t>
      </w:r>
      <w:proofErr w:type="spellEnd"/>
      <w:r w:rsidRPr="00E0113F">
        <w:rPr>
          <w:szCs w:val="24"/>
        </w:rPr>
        <w:t>:</w:t>
      </w:r>
      <w:r w:rsidRPr="00E0113F">
        <w:rPr>
          <w:spacing w:val="1"/>
          <w:szCs w:val="24"/>
        </w:rPr>
        <w:t xml:space="preserve"> </w:t>
      </w:r>
      <w:proofErr w:type="spellStart"/>
      <w:r w:rsidRPr="00E0113F">
        <w:rPr>
          <w:szCs w:val="24"/>
        </w:rPr>
        <w:t>ingatan</w:t>
      </w:r>
      <w:proofErr w:type="spellEnd"/>
      <w:r w:rsidRPr="00E0113F">
        <w:rPr>
          <w:spacing w:val="1"/>
          <w:szCs w:val="24"/>
        </w:rPr>
        <w:t xml:space="preserve"> </w:t>
      </w:r>
      <w:proofErr w:type="spellStart"/>
      <w:r w:rsidRPr="00E0113F">
        <w:rPr>
          <w:szCs w:val="24"/>
        </w:rPr>
        <w:t>terhadap</w:t>
      </w:r>
      <w:proofErr w:type="spellEnd"/>
      <w:r w:rsidRPr="00E0113F">
        <w:rPr>
          <w:spacing w:val="1"/>
          <w:szCs w:val="24"/>
        </w:rPr>
        <w:t xml:space="preserve"> </w:t>
      </w:r>
      <w:proofErr w:type="spellStart"/>
      <w:r w:rsidRPr="00E0113F">
        <w:rPr>
          <w:szCs w:val="24"/>
        </w:rPr>
        <w:t>frekuensi</w:t>
      </w:r>
      <w:proofErr w:type="spellEnd"/>
      <w:r w:rsidRPr="00E0113F">
        <w:rPr>
          <w:spacing w:val="1"/>
          <w:szCs w:val="24"/>
        </w:rPr>
        <w:t xml:space="preserve"> </w:t>
      </w:r>
      <w:proofErr w:type="spellStart"/>
      <w:r w:rsidRPr="00E0113F">
        <w:rPr>
          <w:szCs w:val="24"/>
        </w:rPr>
        <w:t>keberhasilan</w:t>
      </w:r>
      <w:proofErr w:type="spellEnd"/>
      <w:r w:rsidRPr="00E0113F">
        <w:rPr>
          <w:spacing w:val="1"/>
          <w:szCs w:val="24"/>
        </w:rPr>
        <w:t xml:space="preserve"> </w:t>
      </w:r>
      <w:r w:rsidRPr="00E0113F">
        <w:rPr>
          <w:szCs w:val="24"/>
        </w:rPr>
        <w:t>dan</w:t>
      </w:r>
      <w:r w:rsidRPr="00E0113F">
        <w:rPr>
          <w:spacing w:val="1"/>
          <w:szCs w:val="24"/>
        </w:rPr>
        <w:t xml:space="preserve"> </w:t>
      </w:r>
      <w:proofErr w:type="spellStart"/>
      <w:r w:rsidRPr="00E0113F">
        <w:rPr>
          <w:szCs w:val="24"/>
        </w:rPr>
        <w:t>kegagalan</w:t>
      </w:r>
      <w:proofErr w:type="spellEnd"/>
      <w:r w:rsidRPr="00E0113F">
        <w:rPr>
          <w:szCs w:val="24"/>
        </w:rPr>
        <w:t>,</w:t>
      </w:r>
      <w:r w:rsidRPr="00E0113F">
        <w:rPr>
          <w:spacing w:val="1"/>
          <w:szCs w:val="24"/>
        </w:rPr>
        <w:t xml:space="preserve"> </w:t>
      </w:r>
      <w:proofErr w:type="spellStart"/>
      <w:r w:rsidRPr="00E0113F">
        <w:rPr>
          <w:szCs w:val="24"/>
        </w:rPr>
        <w:t>pola</w:t>
      </w:r>
      <w:proofErr w:type="spellEnd"/>
      <w:r w:rsidRPr="00E0113F">
        <w:rPr>
          <w:spacing w:val="1"/>
          <w:szCs w:val="24"/>
        </w:rPr>
        <w:t xml:space="preserve"> </w:t>
      </w:r>
      <w:proofErr w:type="spellStart"/>
      <w:r w:rsidRPr="00E0113F">
        <w:rPr>
          <w:szCs w:val="24"/>
        </w:rPr>
        <w:t>temporernya</w:t>
      </w:r>
      <w:proofErr w:type="spellEnd"/>
      <w:r w:rsidRPr="00E0113F">
        <w:rPr>
          <w:szCs w:val="24"/>
        </w:rPr>
        <w:t>,</w:t>
      </w:r>
      <w:r w:rsidRPr="00E0113F">
        <w:rPr>
          <w:spacing w:val="1"/>
          <w:szCs w:val="24"/>
        </w:rPr>
        <w:t xml:space="preserve"> </w:t>
      </w:r>
      <w:proofErr w:type="spellStart"/>
      <w:r w:rsidRPr="00E0113F">
        <w:rPr>
          <w:szCs w:val="24"/>
        </w:rPr>
        <w:t>serta</w:t>
      </w:r>
      <w:proofErr w:type="spellEnd"/>
      <w:r w:rsidRPr="00E0113F">
        <w:rPr>
          <w:spacing w:val="1"/>
          <w:szCs w:val="24"/>
        </w:rPr>
        <w:t xml:space="preserve"> </w:t>
      </w:r>
      <w:proofErr w:type="spellStart"/>
      <w:r w:rsidRPr="00E0113F">
        <w:rPr>
          <w:szCs w:val="24"/>
        </w:rPr>
        <w:t>dalam</w:t>
      </w:r>
      <w:proofErr w:type="spellEnd"/>
      <w:r w:rsidRPr="00E0113F">
        <w:rPr>
          <w:spacing w:val="1"/>
          <w:szCs w:val="24"/>
        </w:rPr>
        <w:t xml:space="preserve"> </w:t>
      </w:r>
      <w:proofErr w:type="spellStart"/>
      <w:r w:rsidRPr="00E0113F">
        <w:rPr>
          <w:szCs w:val="24"/>
        </w:rPr>
        <w:t>situasi</w:t>
      </w:r>
      <w:proofErr w:type="spellEnd"/>
      <w:r w:rsidRPr="00E0113F">
        <w:rPr>
          <w:spacing w:val="1"/>
          <w:szCs w:val="24"/>
        </w:rPr>
        <w:t xml:space="preserve"> </w:t>
      </w:r>
      <w:r w:rsidRPr="00E0113F">
        <w:rPr>
          <w:szCs w:val="24"/>
        </w:rPr>
        <w:t>yang</w:t>
      </w:r>
      <w:r w:rsidRPr="00E0113F">
        <w:rPr>
          <w:spacing w:val="1"/>
          <w:szCs w:val="24"/>
        </w:rPr>
        <w:t xml:space="preserve"> </w:t>
      </w:r>
      <w:proofErr w:type="spellStart"/>
      <w:r w:rsidRPr="00E0113F">
        <w:rPr>
          <w:szCs w:val="24"/>
        </w:rPr>
        <w:t>bagaimana</w:t>
      </w:r>
      <w:proofErr w:type="spellEnd"/>
      <w:r w:rsidRPr="00E0113F">
        <w:rPr>
          <w:spacing w:val="1"/>
          <w:szCs w:val="24"/>
        </w:rPr>
        <w:t xml:space="preserve"> </w:t>
      </w:r>
      <w:proofErr w:type="spellStart"/>
      <w:r w:rsidRPr="00E0113F">
        <w:rPr>
          <w:szCs w:val="24"/>
        </w:rPr>
        <w:t>terjadinya</w:t>
      </w:r>
      <w:proofErr w:type="spellEnd"/>
      <w:r w:rsidRPr="00E0113F">
        <w:rPr>
          <w:spacing w:val="1"/>
          <w:szCs w:val="24"/>
        </w:rPr>
        <w:t xml:space="preserve"> </w:t>
      </w:r>
      <w:proofErr w:type="spellStart"/>
      <w:r w:rsidRPr="00E0113F">
        <w:rPr>
          <w:szCs w:val="24"/>
        </w:rPr>
        <w:t>keberhasilan</w:t>
      </w:r>
      <w:proofErr w:type="spellEnd"/>
      <w:r w:rsidRPr="00E0113F">
        <w:rPr>
          <w:spacing w:val="1"/>
          <w:szCs w:val="24"/>
        </w:rPr>
        <w:t xml:space="preserve"> </w:t>
      </w:r>
      <w:r w:rsidRPr="00E0113F">
        <w:rPr>
          <w:szCs w:val="24"/>
        </w:rPr>
        <w:t xml:space="preserve">dan </w:t>
      </w:r>
      <w:proofErr w:type="spellStart"/>
      <w:r w:rsidRPr="00E0113F">
        <w:rPr>
          <w:szCs w:val="24"/>
        </w:rPr>
        <w:t>kegagalan</w:t>
      </w:r>
      <w:proofErr w:type="spellEnd"/>
      <w:r w:rsidRPr="00E0113F">
        <w:rPr>
          <w:szCs w:val="24"/>
        </w:rPr>
        <w:t>.</w:t>
      </w:r>
    </w:p>
    <w:p w14:paraId="0FB1D6B8" w14:textId="420DF802" w:rsidR="00E0113F" w:rsidRPr="00E0113F" w:rsidRDefault="00ED4DB8">
      <w:pPr>
        <w:pStyle w:val="ListParagraph"/>
        <w:numPr>
          <w:ilvl w:val="0"/>
          <w:numId w:val="34"/>
        </w:numPr>
        <w:spacing w:after="0" w:line="480" w:lineRule="auto"/>
        <w:jc w:val="both"/>
        <w:rPr>
          <w:szCs w:val="24"/>
        </w:rPr>
      </w:pPr>
      <w:r w:rsidRPr="00E0113F">
        <w:rPr>
          <w:i/>
          <w:szCs w:val="24"/>
        </w:rPr>
        <w:t>Vicarious</w:t>
      </w:r>
      <w:r w:rsidRPr="00E0113F">
        <w:rPr>
          <w:i/>
          <w:spacing w:val="1"/>
          <w:szCs w:val="24"/>
        </w:rPr>
        <w:t xml:space="preserve"> </w:t>
      </w:r>
      <w:r w:rsidR="00503A85" w:rsidRPr="00E0113F">
        <w:rPr>
          <w:i/>
          <w:szCs w:val="24"/>
        </w:rPr>
        <w:t>Experiences</w:t>
      </w:r>
      <w:r w:rsidR="00503A85" w:rsidRPr="00E0113F">
        <w:rPr>
          <w:i/>
          <w:spacing w:val="1"/>
          <w:szCs w:val="24"/>
        </w:rPr>
        <w:t xml:space="preserve"> </w:t>
      </w:r>
      <w:r w:rsidR="00503A85" w:rsidRPr="00E0113F">
        <w:rPr>
          <w:szCs w:val="24"/>
        </w:rPr>
        <w:t>(</w:t>
      </w:r>
      <w:proofErr w:type="spellStart"/>
      <w:r w:rsidR="00503A85" w:rsidRPr="00E0113F">
        <w:rPr>
          <w:szCs w:val="24"/>
        </w:rPr>
        <w:t>Pengamatan</w:t>
      </w:r>
      <w:proofErr w:type="spellEnd"/>
      <w:r w:rsidR="00503A85" w:rsidRPr="00E0113F">
        <w:rPr>
          <w:spacing w:val="1"/>
          <w:szCs w:val="24"/>
        </w:rPr>
        <w:t xml:space="preserve"> </w:t>
      </w:r>
      <w:proofErr w:type="spellStart"/>
      <w:r w:rsidR="00503A85" w:rsidRPr="00E0113F">
        <w:rPr>
          <w:szCs w:val="24"/>
        </w:rPr>
        <w:t>Terhadap</w:t>
      </w:r>
      <w:proofErr w:type="spellEnd"/>
      <w:r w:rsidR="00503A85" w:rsidRPr="00E0113F">
        <w:rPr>
          <w:spacing w:val="1"/>
          <w:szCs w:val="24"/>
        </w:rPr>
        <w:t xml:space="preserve"> </w:t>
      </w:r>
      <w:r w:rsidR="00503A85" w:rsidRPr="00E0113F">
        <w:rPr>
          <w:szCs w:val="24"/>
        </w:rPr>
        <w:t>Orang</w:t>
      </w:r>
      <w:r w:rsidR="00503A85" w:rsidRPr="00E0113F">
        <w:rPr>
          <w:spacing w:val="1"/>
          <w:szCs w:val="24"/>
        </w:rPr>
        <w:t xml:space="preserve"> </w:t>
      </w:r>
      <w:r w:rsidR="00503A85" w:rsidRPr="00E0113F">
        <w:rPr>
          <w:szCs w:val="24"/>
        </w:rPr>
        <w:t>Lain)</w:t>
      </w:r>
    </w:p>
    <w:p w14:paraId="2220E19A" w14:textId="49A70685" w:rsidR="00E0113F" w:rsidRDefault="00ED4DB8" w:rsidP="00503A85">
      <w:pPr>
        <w:pStyle w:val="ListParagraph"/>
        <w:spacing w:after="0" w:line="480" w:lineRule="auto"/>
        <w:jc w:val="both"/>
        <w:rPr>
          <w:szCs w:val="24"/>
        </w:rPr>
      </w:pPr>
      <w:proofErr w:type="spellStart"/>
      <w:r w:rsidRPr="00E0113F">
        <w:rPr>
          <w:szCs w:val="24"/>
        </w:rPr>
        <w:t>Pengamatan</w:t>
      </w:r>
      <w:proofErr w:type="spellEnd"/>
      <w:r w:rsidRPr="00E0113F">
        <w:rPr>
          <w:spacing w:val="1"/>
          <w:szCs w:val="24"/>
        </w:rPr>
        <w:t xml:space="preserve"> </w:t>
      </w:r>
      <w:proofErr w:type="spellStart"/>
      <w:r w:rsidRPr="00E0113F">
        <w:rPr>
          <w:szCs w:val="24"/>
        </w:rPr>
        <w:t>terhadap</w:t>
      </w:r>
      <w:proofErr w:type="spellEnd"/>
      <w:r w:rsidRPr="00E0113F">
        <w:rPr>
          <w:spacing w:val="1"/>
          <w:szCs w:val="24"/>
        </w:rPr>
        <w:t xml:space="preserve"> </w:t>
      </w:r>
      <w:r w:rsidRPr="00E0113F">
        <w:rPr>
          <w:szCs w:val="24"/>
        </w:rPr>
        <w:t>orang</w:t>
      </w:r>
      <w:r w:rsidRPr="00E0113F">
        <w:rPr>
          <w:spacing w:val="1"/>
          <w:szCs w:val="24"/>
        </w:rPr>
        <w:t xml:space="preserve"> </w:t>
      </w:r>
      <w:r w:rsidRPr="00E0113F">
        <w:rPr>
          <w:szCs w:val="24"/>
        </w:rPr>
        <w:t>lain</w:t>
      </w:r>
      <w:r w:rsidRPr="00E0113F">
        <w:rPr>
          <w:spacing w:val="1"/>
          <w:szCs w:val="24"/>
        </w:rPr>
        <w:t xml:space="preserve"> </w:t>
      </w:r>
      <w:proofErr w:type="spellStart"/>
      <w:r w:rsidRPr="00E0113F">
        <w:rPr>
          <w:szCs w:val="24"/>
        </w:rPr>
        <w:t>kemudian</w:t>
      </w:r>
      <w:proofErr w:type="spellEnd"/>
      <w:r w:rsidRPr="00E0113F">
        <w:rPr>
          <w:spacing w:val="1"/>
          <w:szCs w:val="24"/>
        </w:rPr>
        <w:t xml:space="preserve"> </w:t>
      </w:r>
      <w:proofErr w:type="spellStart"/>
      <w:r w:rsidRPr="00E0113F">
        <w:rPr>
          <w:szCs w:val="24"/>
        </w:rPr>
        <w:t>dirasakan</w:t>
      </w:r>
      <w:proofErr w:type="spellEnd"/>
      <w:r w:rsidRPr="00E0113F">
        <w:rPr>
          <w:spacing w:val="1"/>
          <w:szCs w:val="24"/>
        </w:rPr>
        <w:t xml:space="preserve"> </w:t>
      </w:r>
      <w:proofErr w:type="spellStart"/>
      <w:r w:rsidRPr="00E0113F">
        <w:rPr>
          <w:szCs w:val="24"/>
        </w:rPr>
        <w:t>seolah</w:t>
      </w:r>
      <w:proofErr w:type="spellEnd"/>
      <w:r w:rsidRPr="00E0113F">
        <w:rPr>
          <w:spacing w:val="1"/>
          <w:szCs w:val="24"/>
        </w:rPr>
        <w:t xml:space="preserve"> </w:t>
      </w:r>
      <w:proofErr w:type="spellStart"/>
      <w:r w:rsidRPr="00E0113F">
        <w:rPr>
          <w:szCs w:val="24"/>
        </w:rPr>
        <w:t>olah</w:t>
      </w:r>
      <w:proofErr w:type="spellEnd"/>
      <w:r w:rsidRPr="00E0113F">
        <w:rPr>
          <w:spacing w:val="1"/>
          <w:szCs w:val="24"/>
        </w:rPr>
        <w:t xml:space="preserve"> </w:t>
      </w:r>
      <w:proofErr w:type="spellStart"/>
      <w:r w:rsidRPr="00E0113F">
        <w:rPr>
          <w:szCs w:val="24"/>
        </w:rPr>
        <w:t>dialami</w:t>
      </w:r>
      <w:proofErr w:type="spellEnd"/>
      <w:r w:rsidRPr="00E0113F">
        <w:rPr>
          <w:spacing w:val="1"/>
          <w:szCs w:val="24"/>
        </w:rPr>
        <w:t xml:space="preserve"> </w:t>
      </w:r>
      <w:proofErr w:type="spellStart"/>
      <w:r w:rsidRPr="00E0113F">
        <w:rPr>
          <w:szCs w:val="24"/>
        </w:rPr>
        <w:t>diri</w:t>
      </w:r>
      <w:proofErr w:type="spellEnd"/>
      <w:r w:rsidRPr="00E0113F">
        <w:rPr>
          <w:spacing w:val="1"/>
          <w:szCs w:val="24"/>
        </w:rPr>
        <w:t xml:space="preserve"> </w:t>
      </w:r>
      <w:proofErr w:type="spellStart"/>
      <w:r w:rsidRPr="00E0113F">
        <w:rPr>
          <w:szCs w:val="24"/>
        </w:rPr>
        <w:t>sendiri</w:t>
      </w:r>
      <w:proofErr w:type="spellEnd"/>
      <w:r w:rsidRPr="00E0113F">
        <w:rPr>
          <w:szCs w:val="24"/>
        </w:rPr>
        <w:t>,</w:t>
      </w:r>
      <w:r w:rsidRPr="00E0113F">
        <w:rPr>
          <w:spacing w:val="1"/>
          <w:szCs w:val="24"/>
        </w:rPr>
        <w:t xml:space="preserve"> </w:t>
      </w:r>
      <w:proofErr w:type="spellStart"/>
      <w:r w:rsidRPr="00E0113F">
        <w:rPr>
          <w:szCs w:val="24"/>
        </w:rPr>
        <w:t>merupakan</w:t>
      </w:r>
      <w:proofErr w:type="spellEnd"/>
      <w:r w:rsidRPr="00E0113F">
        <w:rPr>
          <w:szCs w:val="24"/>
        </w:rPr>
        <w:t xml:space="preserve"> </w:t>
      </w:r>
      <w:proofErr w:type="spellStart"/>
      <w:r w:rsidRPr="00E0113F">
        <w:rPr>
          <w:szCs w:val="24"/>
        </w:rPr>
        <w:t>cara</w:t>
      </w:r>
      <w:proofErr w:type="spellEnd"/>
      <w:r w:rsidRPr="00E0113F">
        <w:rPr>
          <w:szCs w:val="24"/>
        </w:rPr>
        <w:t xml:space="preserve"> </w:t>
      </w:r>
      <w:proofErr w:type="spellStart"/>
      <w:r w:rsidRPr="00E0113F">
        <w:rPr>
          <w:szCs w:val="24"/>
        </w:rPr>
        <w:t>meningkatkan</w:t>
      </w:r>
      <w:proofErr w:type="spellEnd"/>
      <w:r w:rsidRPr="00E0113F">
        <w:rPr>
          <w:szCs w:val="24"/>
        </w:rPr>
        <w:t xml:space="preserve"> </w:t>
      </w:r>
      <w:r w:rsidR="00F716AC" w:rsidRPr="00F716AC">
        <w:rPr>
          <w:i/>
          <w:iCs/>
          <w:szCs w:val="24"/>
        </w:rPr>
        <w:t xml:space="preserve">Self Efficacy </w:t>
      </w:r>
      <w:proofErr w:type="spellStart"/>
      <w:r w:rsidRPr="00E0113F">
        <w:rPr>
          <w:szCs w:val="24"/>
        </w:rPr>
        <w:t>dari</w:t>
      </w:r>
      <w:proofErr w:type="spellEnd"/>
      <w:r w:rsidRPr="00E0113F">
        <w:rPr>
          <w:szCs w:val="24"/>
        </w:rPr>
        <w:t xml:space="preserve"> </w:t>
      </w:r>
      <w:proofErr w:type="spellStart"/>
      <w:r w:rsidRPr="00E0113F">
        <w:rPr>
          <w:szCs w:val="24"/>
        </w:rPr>
        <w:t>pengalaman</w:t>
      </w:r>
      <w:proofErr w:type="spellEnd"/>
      <w:r w:rsidRPr="00E0113F">
        <w:rPr>
          <w:szCs w:val="24"/>
        </w:rPr>
        <w:t xml:space="preserve"> </w:t>
      </w:r>
      <w:proofErr w:type="spellStart"/>
      <w:r w:rsidRPr="00E0113F">
        <w:rPr>
          <w:szCs w:val="24"/>
        </w:rPr>
        <w:t>keberhasilan</w:t>
      </w:r>
      <w:proofErr w:type="spellEnd"/>
      <w:r w:rsidRPr="00E0113F">
        <w:rPr>
          <w:szCs w:val="24"/>
        </w:rPr>
        <w:t xml:space="preserve"> yang</w:t>
      </w:r>
      <w:r w:rsidRPr="00E0113F">
        <w:rPr>
          <w:spacing w:val="1"/>
          <w:szCs w:val="24"/>
        </w:rPr>
        <w:t xml:space="preserve"> </w:t>
      </w:r>
      <w:proofErr w:type="spellStart"/>
      <w:r w:rsidRPr="00E0113F">
        <w:rPr>
          <w:szCs w:val="24"/>
        </w:rPr>
        <w:t>telah</w:t>
      </w:r>
      <w:proofErr w:type="spellEnd"/>
      <w:r w:rsidRPr="00E0113F">
        <w:rPr>
          <w:spacing w:val="1"/>
          <w:szCs w:val="24"/>
        </w:rPr>
        <w:t xml:space="preserve"> </w:t>
      </w:r>
      <w:proofErr w:type="spellStart"/>
      <w:r w:rsidRPr="00E0113F">
        <w:rPr>
          <w:szCs w:val="24"/>
        </w:rPr>
        <w:t>ditunjukkan</w:t>
      </w:r>
      <w:proofErr w:type="spellEnd"/>
      <w:r w:rsidRPr="00E0113F">
        <w:rPr>
          <w:spacing w:val="1"/>
          <w:szCs w:val="24"/>
        </w:rPr>
        <w:t xml:space="preserve"> </w:t>
      </w:r>
      <w:r w:rsidRPr="00E0113F">
        <w:rPr>
          <w:szCs w:val="24"/>
        </w:rPr>
        <w:t>oleh</w:t>
      </w:r>
      <w:r w:rsidRPr="00E0113F">
        <w:rPr>
          <w:spacing w:val="1"/>
          <w:szCs w:val="24"/>
        </w:rPr>
        <w:t xml:space="preserve"> </w:t>
      </w:r>
      <w:r w:rsidRPr="00E0113F">
        <w:rPr>
          <w:szCs w:val="24"/>
        </w:rPr>
        <w:t>orang</w:t>
      </w:r>
      <w:r w:rsidRPr="00E0113F">
        <w:rPr>
          <w:spacing w:val="1"/>
          <w:szCs w:val="24"/>
        </w:rPr>
        <w:t xml:space="preserve"> </w:t>
      </w:r>
      <w:r w:rsidRPr="00E0113F">
        <w:rPr>
          <w:szCs w:val="24"/>
        </w:rPr>
        <w:t>lain</w:t>
      </w:r>
      <w:r w:rsidRPr="00E0113F">
        <w:rPr>
          <w:spacing w:val="1"/>
          <w:szCs w:val="24"/>
        </w:rPr>
        <w:t xml:space="preserve"> </w:t>
      </w:r>
      <w:proofErr w:type="spellStart"/>
      <w:r w:rsidRPr="00E0113F">
        <w:rPr>
          <w:szCs w:val="24"/>
        </w:rPr>
        <w:t>tersebut</w:t>
      </w:r>
      <w:proofErr w:type="spellEnd"/>
      <w:r w:rsidRPr="00E0113F">
        <w:rPr>
          <w:szCs w:val="24"/>
        </w:rPr>
        <w:t>.</w:t>
      </w:r>
      <w:r w:rsidRPr="00E0113F">
        <w:rPr>
          <w:spacing w:val="1"/>
          <w:szCs w:val="24"/>
        </w:rPr>
        <w:t xml:space="preserve"> </w:t>
      </w:r>
      <w:r w:rsidRPr="00E0113F">
        <w:rPr>
          <w:szCs w:val="24"/>
        </w:rPr>
        <w:t>Bandura</w:t>
      </w:r>
      <w:r w:rsidRPr="00E0113F">
        <w:rPr>
          <w:spacing w:val="1"/>
          <w:szCs w:val="24"/>
        </w:rPr>
        <w:t xml:space="preserve"> </w:t>
      </w:r>
      <w:r w:rsidRPr="00E0113F">
        <w:rPr>
          <w:szCs w:val="24"/>
        </w:rPr>
        <w:t>(1997)</w:t>
      </w:r>
      <w:r w:rsidRPr="00E0113F">
        <w:rPr>
          <w:spacing w:val="1"/>
          <w:szCs w:val="24"/>
        </w:rPr>
        <w:t xml:space="preserve"> </w:t>
      </w:r>
      <w:proofErr w:type="spellStart"/>
      <w:r w:rsidRPr="00E0113F">
        <w:rPr>
          <w:szCs w:val="24"/>
        </w:rPr>
        <w:t>mengatakan</w:t>
      </w:r>
      <w:proofErr w:type="spellEnd"/>
      <w:r w:rsidRPr="00E0113F">
        <w:rPr>
          <w:spacing w:val="1"/>
          <w:szCs w:val="24"/>
        </w:rPr>
        <w:t xml:space="preserve"> </w:t>
      </w:r>
      <w:proofErr w:type="spellStart"/>
      <w:r w:rsidRPr="00E0113F">
        <w:rPr>
          <w:szCs w:val="24"/>
        </w:rPr>
        <w:t>engaruhnya</w:t>
      </w:r>
      <w:proofErr w:type="spellEnd"/>
      <w:r w:rsidRPr="00E0113F">
        <w:rPr>
          <w:szCs w:val="24"/>
        </w:rPr>
        <w:t xml:space="preserve"> </w:t>
      </w:r>
      <w:proofErr w:type="spellStart"/>
      <w:r w:rsidRPr="00E0113F">
        <w:rPr>
          <w:szCs w:val="24"/>
        </w:rPr>
        <w:t>terhadap</w:t>
      </w:r>
      <w:proofErr w:type="spellEnd"/>
      <w:r w:rsidRPr="00E0113F">
        <w:rPr>
          <w:szCs w:val="24"/>
        </w:rPr>
        <w:t xml:space="preserve"> </w:t>
      </w:r>
      <w:r w:rsidR="00F716AC" w:rsidRPr="00F716AC">
        <w:rPr>
          <w:i/>
          <w:iCs/>
          <w:szCs w:val="24"/>
        </w:rPr>
        <w:t xml:space="preserve">Self Efficacy </w:t>
      </w:r>
      <w:proofErr w:type="spellStart"/>
      <w:r w:rsidRPr="00E0113F">
        <w:rPr>
          <w:szCs w:val="24"/>
        </w:rPr>
        <w:t>yaitu</w:t>
      </w:r>
      <w:proofErr w:type="spellEnd"/>
      <w:r w:rsidRPr="00E0113F">
        <w:rPr>
          <w:szCs w:val="24"/>
        </w:rPr>
        <w:t xml:space="preserve"> </w:t>
      </w:r>
      <w:proofErr w:type="spellStart"/>
      <w:r w:rsidRPr="00E0113F">
        <w:rPr>
          <w:szCs w:val="24"/>
        </w:rPr>
        <w:t>persepsi</w:t>
      </w:r>
      <w:proofErr w:type="spellEnd"/>
      <w:r w:rsidRPr="00E0113F">
        <w:rPr>
          <w:szCs w:val="24"/>
        </w:rPr>
        <w:t xml:space="preserve"> </w:t>
      </w:r>
      <w:proofErr w:type="spellStart"/>
      <w:r w:rsidRPr="00E0113F">
        <w:rPr>
          <w:szCs w:val="24"/>
        </w:rPr>
        <w:t>individu</w:t>
      </w:r>
      <w:proofErr w:type="spellEnd"/>
      <w:r w:rsidRPr="00E0113F">
        <w:rPr>
          <w:szCs w:val="24"/>
        </w:rPr>
        <w:t xml:space="preserve"> </w:t>
      </w:r>
      <w:proofErr w:type="spellStart"/>
      <w:r w:rsidRPr="00E0113F">
        <w:rPr>
          <w:szCs w:val="24"/>
        </w:rPr>
        <w:t>tentang</w:t>
      </w:r>
      <w:proofErr w:type="spellEnd"/>
      <w:r w:rsidRPr="00E0113F">
        <w:rPr>
          <w:szCs w:val="24"/>
        </w:rPr>
        <w:t xml:space="preserve"> </w:t>
      </w:r>
      <w:proofErr w:type="spellStart"/>
      <w:r w:rsidRPr="00E0113F">
        <w:rPr>
          <w:szCs w:val="24"/>
        </w:rPr>
        <w:t>dirinya</w:t>
      </w:r>
      <w:proofErr w:type="spellEnd"/>
      <w:r w:rsidRPr="00E0113F">
        <w:rPr>
          <w:szCs w:val="24"/>
        </w:rPr>
        <w:t xml:space="preserve"> </w:t>
      </w:r>
      <w:proofErr w:type="spellStart"/>
      <w:r w:rsidRPr="00E0113F">
        <w:rPr>
          <w:szCs w:val="24"/>
        </w:rPr>
        <w:t>memiliki</w:t>
      </w:r>
      <w:proofErr w:type="spellEnd"/>
      <w:r w:rsidRPr="00E0113F">
        <w:rPr>
          <w:spacing w:val="1"/>
          <w:szCs w:val="24"/>
        </w:rPr>
        <w:t xml:space="preserve"> </w:t>
      </w:r>
      <w:proofErr w:type="spellStart"/>
      <w:r w:rsidRPr="00E0113F">
        <w:rPr>
          <w:szCs w:val="24"/>
        </w:rPr>
        <w:t>kesamaan</w:t>
      </w:r>
      <w:proofErr w:type="spellEnd"/>
      <w:r w:rsidRPr="00E0113F">
        <w:rPr>
          <w:szCs w:val="24"/>
        </w:rPr>
        <w:t xml:space="preserve"> </w:t>
      </w:r>
      <w:proofErr w:type="spellStart"/>
      <w:r w:rsidRPr="00E0113F">
        <w:rPr>
          <w:szCs w:val="24"/>
        </w:rPr>
        <w:t>dengan</w:t>
      </w:r>
      <w:proofErr w:type="spellEnd"/>
      <w:r w:rsidRPr="00E0113F">
        <w:rPr>
          <w:szCs w:val="24"/>
        </w:rPr>
        <w:t xml:space="preserve"> model. </w:t>
      </w:r>
      <w:proofErr w:type="spellStart"/>
      <w:r w:rsidRPr="00E0113F">
        <w:rPr>
          <w:szCs w:val="24"/>
        </w:rPr>
        <w:t>Semakin</w:t>
      </w:r>
      <w:proofErr w:type="spellEnd"/>
      <w:r w:rsidRPr="00E0113F">
        <w:rPr>
          <w:szCs w:val="24"/>
        </w:rPr>
        <w:t xml:space="preserve"> </w:t>
      </w:r>
      <w:proofErr w:type="spellStart"/>
      <w:r w:rsidRPr="00E0113F">
        <w:rPr>
          <w:szCs w:val="24"/>
        </w:rPr>
        <w:t>seseorang</w:t>
      </w:r>
      <w:proofErr w:type="spellEnd"/>
      <w:r w:rsidRPr="00E0113F">
        <w:rPr>
          <w:szCs w:val="24"/>
        </w:rPr>
        <w:t xml:space="preserve"> </w:t>
      </w:r>
      <w:proofErr w:type="spellStart"/>
      <w:r w:rsidRPr="00E0113F">
        <w:rPr>
          <w:szCs w:val="24"/>
        </w:rPr>
        <w:t>merasa</w:t>
      </w:r>
      <w:proofErr w:type="spellEnd"/>
      <w:r w:rsidRPr="00E0113F">
        <w:rPr>
          <w:szCs w:val="24"/>
        </w:rPr>
        <w:t xml:space="preserve"> </w:t>
      </w:r>
      <w:proofErr w:type="spellStart"/>
      <w:r w:rsidRPr="00E0113F">
        <w:rPr>
          <w:szCs w:val="24"/>
        </w:rPr>
        <w:t>dirinya</w:t>
      </w:r>
      <w:proofErr w:type="spellEnd"/>
      <w:r w:rsidRPr="00E0113F">
        <w:rPr>
          <w:szCs w:val="24"/>
        </w:rPr>
        <w:t xml:space="preserve"> </w:t>
      </w:r>
      <w:proofErr w:type="spellStart"/>
      <w:r w:rsidRPr="00E0113F">
        <w:rPr>
          <w:szCs w:val="24"/>
        </w:rPr>
        <w:t>mirip</w:t>
      </w:r>
      <w:proofErr w:type="spellEnd"/>
      <w:r w:rsidRPr="00E0113F">
        <w:rPr>
          <w:szCs w:val="24"/>
        </w:rPr>
        <w:t xml:space="preserve"> </w:t>
      </w:r>
      <w:proofErr w:type="spellStart"/>
      <w:r w:rsidRPr="00E0113F">
        <w:rPr>
          <w:szCs w:val="24"/>
        </w:rPr>
        <w:t>dengan</w:t>
      </w:r>
      <w:proofErr w:type="spellEnd"/>
      <w:r w:rsidRPr="00E0113F">
        <w:rPr>
          <w:szCs w:val="24"/>
        </w:rPr>
        <w:t xml:space="preserve"> model,</w:t>
      </w:r>
      <w:r w:rsidRPr="00E0113F">
        <w:rPr>
          <w:spacing w:val="1"/>
          <w:szCs w:val="24"/>
        </w:rPr>
        <w:t xml:space="preserve"> </w:t>
      </w:r>
      <w:proofErr w:type="spellStart"/>
      <w:r w:rsidRPr="00E0113F">
        <w:rPr>
          <w:szCs w:val="24"/>
        </w:rPr>
        <w:t>maka</w:t>
      </w:r>
      <w:proofErr w:type="spellEnd"/>
      <w:r w:rsidRPr="00E0113F">
        <w:rPr>
          <w:spacing w:val="1"/>
          <w:szCs w:val="24"/>
        </w:rPr>
        <w:t xml:space="preserve"> </w:t>
      </w:r>
      <w:proofErr w:type="spellStart"/>
      <w:r w:rsidRPr="00E0113F">
        <w:rPr>
          <w:szCs w:val="24"/>
        </w:rPr>
        <w:t>keberhasilan</w:t>
      </w:r>
      <w:proofErr w:type="spellEnd"/>
      <w:r w:rsidRPr="00E0113F">
        <w:rPr>
          <w:spacing w:val="1"/>
          <w:szCs w:val="24"/>
        </w:rPr>
        <w:t xml:space="preserve"> </w:t>
      </w:r>
      <w:r w:rsidRPr="00E0113F">
        <w:rPr>
          <w:szCs w:val="24"/>
        </w:rPr>
        <w:t>dan</w:t>
      </w:r>
      <w:r w:rsidRPr="00E0113F">
        <w:rPr>
          <w:spacing w:val="1"/>
          <w:szCs w:val="24"/>
        </w:rPr>
        <w:t xml:space="preserve"> </w:t>
      </w:r>
      <w:proofErr w:type="spellStart"/>
      <w:r w:rsidRPr="00E0113F">
        <w:rPr>
          <w:szCs w:val="24"/>
        </w:rPr>
        <w:t>kegagalan</w:t>
      </w:r>
      <w:proofErr w:type="spellEnd"/>
      <w:r w:rsidRPr="00E0113F">
        <w:rPr>
          <w:spacing w:val="1"/>
          <w:szCs w:val="24"/>
        </w:rPr>
        <w:t xml:space="preserve"> </w:t>
      </w:r>
      <w:r w:rsidRPr="00E0113F">
        <w:rPr>
          <w:szCs w:val="24"/>
        </w:rPr>
        <w:t>model</w:t>
      </w:r>
      <w:r w:rsidRPr="00E0113F">
        <w:rPr>
          <w:spacing w:val="1"/>
          <w:szCs w:val="24"/>
        </w:rPr>
        <w:t xml:space="preserve"> </w:t>
      </w:r>
      <w:proofErr w:type="spellStart"/>
      <w:r w:rsidRPr="00E0113F">
        <w:rPr>
          <w:szCs w:val="24"/>
        </w:rPr>
        <w:t>akan</w:t>
      </w:r>
      <w:proofErr w:type="spellEnd"/>
      <w:r w:rsidRPr="00E0113F">
        <w:rPr>
          <w:spacing w:val="1"/>
          <w:szCs w:val="24"/>
        </w:rPr>
        <w:t xml:space="preserve"> </w:t>
      </w:r>
      <w:proofErr w:type="spellStart"/>
      <w:r w:rsidRPr="00E0113F">
        <w:rPr>
          <w:szCs w:val="24"/>
        </w:rPr>
        <w:t>memengaruhi</w:t>
      </w:r>
      <w:r w:rsidRPr="00E0113F">
        <w:rPr>
          <w:i/>
          <w:szCs w:val="24"/>
        </w:rPr>
        <w:t>self</w:t>
      </w:r>
      <w:proofErr w:type="spellEnd"/>
      <w:r w:rsidRPr="00E0113F">
        <w:rPr>
          <w:i/>
          <w:spacing w:val="1"/>
          <w:szCs w:val="24"/>
        </w:rPr>
        <w:t xml:space="preserve"> </w:t>
      </w:r>
      <w:r w:rsidR="00F716AC" w:rsidRPr="00F716AC">
        <w:rPr>
          <w:i/>
          <w:iCs/>
          <w:szCs w:val="24"/>
        </w:rPr>
        <w:t>Efficacy</w:t>
      </w:r>
      <w:r w:rsidRPr="00E0113F">
        <w:rPr>
          <w:i/>
          <w:szCs w:val="24"/>
        </w:rPr>
        <w:t>.</w:t>
      </w:r>
      <w:r w:rsidRPr="00E0113F">
        <w:rPr>
          <w:i/>
          <w:spacing w:val="1"/>
          <w:szCs w:val="24"/>
        </w:rPr>
        <w:t xml:space="preserve"> </w:t>
      </w:r>
      <w:proofErr w:type="spellStart"/>
      <w:r w:rsidRPr="00E0113F">
        <w:rPr>
          <w:szCs w:val="24"/>
        </w:rPr>
        <w:t>Sebaliknya</w:t>
      </w:r>
      <w:proofErr w:type="spellEnd"/>
      <w:r w:rsidRPr="00E0113F">
        <w:rPr>
          <w:szCs w:val="24"/>
        </w:rPr>
        <w:t xml:space="preserve"> </w:t>
      </w:r>
      <w:proofErr w:type="spellStart"/>
      <w:r w:rsidRPr="00E0113F">
        <w:rPr>
          <w:szCs w:val="24"/>
        </w:rPr>
        <w:t>apabila</w:t>
      </w:r>
      <w:proofErr w:type="spellEnd"/>
      <w:r w:rsidRPr="00E0113F">
        <w:rPr>
          <w:szCs w:val="24"/>
        </w:rPr>
        <w:t xml:space="preserve"> </w:t>
      </w:r>
      <w:proofErr w:type="spellStart"/>
      <w:r w:rsidRPr="00E0113F">
        <w:rPr>
          <w:szCs w:val="24"/>
        </w:rPr>
        <w:t>individu</w:t>
      </w:r>
      <w:proofErr w:type="spellEnd"/>
      <w:r w:rsidRPr="00E0113F">
        <w:rPr>
          <w:szCs w:val="24"/>
        </w:rPr>
        <w:t xml:space="preserve"> </w:t>
      </w:r>
      <w:proofErr w:type="spellStart"/>
      <w:r w:rsidRPr="00E0113F">
        <w:rPr>
          <w:szCs w:val="24"/>
        </w:rPr>
        <w:t>merasa</w:t>
      </w:r>
      <w:proofErr w:type="spellEnd"/>
      <w:r w:rsidRPr="00E0113F">
        <w:rPr>
          <w:szCs w:val="24"/>
        </w:rPr>
        <w:t xml:space="preserve"> </w:t>
      </w:r>
      <w:proofErr w:type="spellStart"/>
      <w:r w:rsidRPr="00E0113F">
        <w:rPr>
          <w:szCs w:val="24"/>
        </w:rPr>
        <w:t>dirinya</w:t>
      </w:r>
      <w:proofErr w:type="spellEnd"/>
      <w:r w:rsidRPr="00E0113F">
        <w:rPr>
          <w:szCs w:val="24"/>
        </w:rPr>
        <w:t xml:space="preserve"> </w:t>
      </w:r>
      <w:proofErr w:type="spellStart"/>
      <w:r w:rsidRPr="00E0113F">
        <w:rPr>
          <w:szCs w:val="24"/>
        </w:rPr>
        <w:t>semakin</w:t>
      </w:r>
      <w:proofErr w:type="spellEnd"/>
      <w:r w:rsidRPr="00E0113F">
        <w:rPr>
          <w:szCs w:val="24"/>
        </w:rPr>
        <w:t xml:space="preserve"> </w:t>
      </w:r>
      <w:proofErr w:type="spellStart"/>
      <w:r w:rsidRPr="00E0113F">
        <w:rPr>
          <w:szCs w:val="24"/>
        </w:rPr>
        <w:t>berbeda</w:t>
      </w:r>
      <w:proofErr w:type="spellEnd"/>
      <w:r w:rsidRPr="00E0113F">
        <w:rPr>
          <w:szCs w:val="24"/>
        </w:rPr>
        <w:t xml:space="preserve"> </w:t>
      </w:r>
      <w:proofErr w:type="spellStart"/>
      <w:r w:rsidRPr="00E0113F">
        <w:rPr>
          <w:szCs w:val="24"/>
        </w:rPr>
        <w:t>dengan</w:t>
      </w:r>
      <w:proofErr w:type="spellEnd"/>
      <w:r w:rsidRPr="00E0113F">
        <w:rPr>
          <w:szCs w:val="24"/>
        </w:rPr>
        <w:t xml:space="preserve"> model, </w:t>
      </w:r>
      <w:proofErr w:type="spellStart"/>
      <w:r w:rsidRPr="00E0113F">
        <w:rPr>
          <w:szCs w:val="24"/>
        </w:rPr>
        <w:t>maka</w:t>
      </w:r>
      <w:proofErr w:type="spellEnd"/>
      <w:r w:rsidRPr="00E0113F">
        <w:rPr>
          <w:szCs w:val="24"/>
        </w:rPr>
        <w:t xml:space="preserve"> </w:t>
      </w:r>
      <w:r w:rsidR="00F716AC" w:rsidRPr="00F716AC">
        <w:rPr>
          <w:i/>
          <w:iCs/>
          <w:szCs w:val="24"/>
        </w:rPr>
        <w:t xml:space="preserve">Self Efficacy </w:t>
      </w:r>
      <w:proofErr w:type="spellStart"/>
      <w:r w:rsidRPr="00E0113F">
        <w:rPr>
          <w:szCs w:val="24"/>
        </w:rPr>
        <w:t>menjadi</w:t>
      </w:r>
      <w:proofErr w:type="spellEnd"/>
      <w:r w:rsidRPr="00E0113F">
        <w:rPr>
          <w:spacing w:val="49"/>
          <w:szCs w:val="24"/>
        </w:rPr>
        <w:t xml:space="preserve"> </w:t>
      </w:r>
      <w:proofErr w:type="spellStart"/>
      <w:r w:rsidRPr="00E0113F">
        <w:rPr>
          <w:szCs w:val="24"/>
        </w:rPr>
        <w:t>semakin</w:t>
      </w:r>
      <w:proofErr w:type="spellEnd"/>
      <w:r w:rsidRPr="00E0113F">
        <w:rPr>
          <w:spacing w:val="48"/>
          <w:szCs w:val="24"/>
        </w:rPr>
        <w:t xml:space="preserve"> </w:t>
      </w:r>
      <w:proofErr w:type="spellStart"/>
      <w:r w:rsidRPr="00E0113F">
        <w:rPr>
          <w:szCs w:val="24"/>
        </w:rPr>
        <w:t>tidak</w:t>
      </w:r>
      <w:proofErr w:type="spellEnd"/>
      <w:r w:rsidRPr="00E0113F">
        <w:rPr>
          <w:spacing w:val="48"/>
          <w:szCs w:val="24"/>
        </w:rPr>
        <w:t xml:space="preserve"> </w:t>
      </w:r>
      <w:proofErr w:type="spellStart"/>
      <w:r w:rsidRPr="00E0113F">
        <w:rPr>
          <w:szCs w:val="24"/>
        </w:rPr>
        <w:t>dipengaruhi</w:t>
      </w:r>
      <w:proofErr w:type="spellEnd"/>
      <w:r w:rsidRPr="00E0113F">
        <w:rPr>
          <w:spacing w:val="51"/>
          <w:szCs w:val="24"/>
        </w:rPr>
        <w:t xml:space="preserve"> </w:t>
      </w:r>
      <w:r w:rsidRPr="00E0113F">
        <w:rPr>
          <w:szCs w:val="24"/>
        </w:rPr>
        <w:t>oleh</w:t>
      </w:r>
      <w:r w:rsidRPr="00E0113F">
        <w:rPr>
          <w:spacing w:val="48"/>
          <w:szCs w:val="24"/>
        </w:rPr>
        <w:t xml:space="preserve"> </w:t>
      </w:r>
      <w:proofErr w:type="spellStart"/>
      <w:r w:rsidRPr="00E0113F">
        <w:rPr>
          <w:szCs w:val="24"/>
        </w:rPr>
        <w:t>perilaku</w:t>
      </w:r>
      <w:proofErr w:type="spellEnd"/>
      <w:r w:rsidRPr="00E0113F">
        <w:rPr>
          <w:spacing w:val="48"/>
          <w:szCs w:val="24"/>
        </w:rPr>
        <w:t xml:space="preserve"> </w:t>
      </w:r>
      <w:r w:rsidRPr="00E0113F">
        <w:rPr>
          <w:szCs w:val="24"/>
        </w:rPr>
        <w:t>model.</w:t>
      </w:r>
      <w:r w:rsidRPr="00E0113F">
        <w:rPr>
          <w:spacing w:val="51"/>
          <w:szCs w:val="24"/>
        </w:rPr>
        <w:t xml:space="preserve"> </w:t>
      </w:r>
      <w:proofErr w:type="spellStart"/>
      <w:r w:rsidRPr="00E0113F">
        <w:rPr>
          <w:szCs w:val="24"/>
        </w:rPr>
        <w:t>Individu</w:t>
      </w:r>
      <w:proofErr w:type="spellEnd"/>
      <w:r w:rsidRPr="00E0113F">
        <w:rPr>
          <w:spacing w:val="-58"/>
          <w:szCs w:val="24"/>
        </w:rPr>
        <w:t xml:space="preserve"> </w:t>
      </w:r>
      <w:proofErr w:type="spellStart"/>
      <w:r w:rsidRPr="00E0113F">
        <w:rPr>
          <w:szCs w:val="24"/>
        </w:rPr>
        <w:t>akan</w:t>
      </w:r>
      <w:proofErr w:type="spellEnd"/>
      <w:r w:rsidRPr="00E0113F">
        <w:rPr>
          <w:szCs w:val="24"/>
        </w:rPr>
        <w:t xml:space="preserve"> </w:t>
      </w:r>
      <w:proofErr w:type="spellStart"/>
      <w:r w:rsidRPr="00E0113F">
        <w:rPr>
          <w:szCs w:val="24"/>
        </w:rPr>
        <w:t>mengamati</w:t>
      </w:r>
      <w:proofErr w:type="spellEnd"/>
      <w:r w:rsidRPr="00E0113F">
        <w:rPr>
          <w:szCs w:val="24"/>
        </w:rPr>
        <w:t xml:space="preserve"> </w:t>
      </w:r>
      <w:proofErr w:type="spellStart"/>
      <w:r w:rsidRPr="00E0113F">
        <w:rPr>
          <w:szCs w:val="24"/>
        </w:rPr>
        <w:t>perilaku</w:t>
      </w:r>
      <w:proofErr w:type="spellEnd"/>
      <w:r w:rsidRPr="00E0113F">
        <w:rPr>
          <w:szCs w:val="24"/>
        </w:rPr>
        <w:t xml:space="preserve"> dan </w:t>
      </w:r>
      <w:proofErr w:type="spellStart"/>
      <w:r w:rsidRPr="00E0113F">
        <w:rPr>
          <w:szCs w:val="24"/>
        </w:rPr>
        <w:t>cara</w:t>
      </w:r>
      <w:proofErr w:type="spellEnd"/>
      <w:r w:rsidRPr="00E0113F">
        <w:rPr>
          <w:szCs w:val="24"/>
        </w:rPr>
        <w:t xml:space="preserve"> </w:t>
      </w:r>
      <w:proofErr w:type="spellStart"/>
      <w:r w:rsidRPr="00E0113F">
        <w:rPr>
          <w:szCs w:val="24"/>
        </w:rPr>
        <w:t>berfikir</w:t>
      </w:r>
      <w:proofErr w:type="spellEnd"/>
      <w:r w:rsidRPr="00E0113F">
        <w:rPr>
          <w:szCs w:val="24"/>
        </w:rPr>
        <w:t xml:space="preserve"> model </w:t>
      </w:r>
      <w:proofErr w:type="spellStart"/>
      <w:r w:rsidRPr="00E0113F">
        <w:rPr>
          <w:szCs w:val="24"/>
        </w:rPr>
        <w:t>sehingga</w:t>
      </w:r>
      <w:proofErr w:type="spellEnd"/>
      <w:r w:rsidRPr="00E0113F">
        <w:rPr>
          <w:szCs w:val="24"/>
        </w:rPr>
        <w:t xml:space="preserve"> </w:t>
      </w:r>
      <w:proofErr w:type="spellStart"/>
      <w:r w:rsidRPr="00E0113F">
        <w:rPr>
          <w:szCs w:val="24"/>
        </w:rPr>
        <w:t>akan</w:t>
      </w:r>
      <w:proofErr w:type="spellEnd"/>
      <w:r w:rsidRPr="00E0113F">
        <w:rPr>
          <w:szCs w:val="24"/>
        </w:rPr>
        <w:t xml:space="preserve"> </w:t>
      </w:r>
      <w:proofErr w:type="spellStart"/>
      <w:r w:rsidRPr="00E0113F">
        <w:rPr>
          <w:szCs w:val="24"/>
        </w:rPr>
        <w:t>dapat</w:t>
      </w:r>
      <w:proofErr w:type="spellEnd"/>
      <w:r w:rsidRPr="00E0113F">
        <w:rPr>
          <w:szCs w:val="24"/>
        </w:rPr>
        <w:t xml:space="preserve"> </w:t>
      </w:r>
      <w:proofErr w:type="spellStart"/>
      <w:r w:rsidRPr="00E0113F">
        <w:rPr>
          <w:szCs w:val="24"/>
        </w:rPr>
        <w:t>memberi</w:t>
      </w:r>
      <w:proofErr w:type="spellEnd"/>
      <w:r w:rsidRPr="00E0113F">
        <w:rPr>
          <w:spacing w:val="1"/>
          <w:szCs w:val="24"/>
        </w:rPr>
        <w:t xml:space="preserve"> </w:t>
      </w:r>
      <w:proofErr w:type="spellStart"/>
      <w:r w:rsidRPr="00E0113F">
        <w:rPr>
          <w:szCs w:val="24"/>
        </w:rPr>
        <w:lastRenderedPageBreak/>
        <w:t>pengetahuan</w:t>
      </w:r>
      <w:proofErr w:type="spellEnd"/>
      <w:r w:rsidRPr="00E0113F">
        <w:rPr>
          <w:szCs w:val="24"/>
        </w:rPr>
        <w:t xml:space="preserve"> dan </w:t>
      </w:r>
      <w:proofErr w:type="spellStart"/>
      <w:r w:rsidRPr="00E0113F">
        <w:rPr>
          <w:szCs w:val="24"/>
        </w:rPr>
        <w:t>pelajaran</w:t>
      </w:r>
      <w:proofErr w:type="spellEnd"/>
      <w:r w:rsidRPr="00E0113F">
        <w:rPr>
          <w:szCs w:val="24"/>
        </w:rPr>
        <w:t xml:space="preserve"> </w:t>
      </w:r>
      <w:proofErr w:type="spellStart"/>
      <w:r w:rsidRPr="00E0113F">
        <w:rPr>
          <w:szCs w:val="24"/>
        </w:rPr>
        <w:t>tentang</w:t>
      </w:r>
      <w:proofErr w:type="spellEnd"/>
      <w:r w:rsidRPr="00E0113F">
        <w:rPr>
          <w:szCs w:val="24"/>
        </w:rPr>
        <w:t xml:space="preserve"> strategi </w:t>
      </w:r>
      <w:proofErr w:type="spellStart"/>
      <w:r w:rsidRPr="00E0113F">
        <w:rPr>
          <w:szCs w:val="24"/>
        </w:rPr>
        <w:t>dalam</w:t>
      </w:r>
      <w:proofErr w:type="spellEnd"/>
      <w:r w:rsidRPr="00E0113F">
        <w:rPr>
          <w:szCs w:val="24"/>
        </w:rPr>
        <w:t xml:space="preserve"> </w:t>
      </w:r>
      <w:proofErr w:type="spellStart"/>
      <w:r w:rsidRPr="00E0113F">
        <w:rPr>
          <w:szCs w:val="24"/>
        </w:rPr>
        <w:t>menghadapi</w:t>
      </w:r>
      <w:proofErr w:type="spellEnd"/>
      <w:r w:rsidRPr="00E0113F">
        <w:rPr>
          <w:szCs w:val="24"/>
        </w:rPr>
        <w:t xml:space="preserve"> </w:t>
      </w:r>
      <w:proofErr w:type="spellStart"/>
      <w:r w:rsidRPr="00E0113F">
        <w:rPr>
          <w:szCs w:val="24"/>
        </w:rPr>
        <w:t>berbagai</w:t>
      </w:r>
      <w:proofErr w:type="spellEnd"/>
      <w:r w:rsidRPr="00E0113F">
        <w:rPr>
          <w:szCs w:val="24"/>
        </w:rPr>
        <w:t xml:space="preserve"> </w:t>
      </w:r>
      <w:proofErr w:type="spellStart"/>
      <w:r w:rsidRPr="00E0113F">
        <w:rPr>
          <w:szCs w:val="24"/>
        </w:rPr>
        <w:t>tuntutan</w:t>
      </w:r>
      <w:proofErr w:type="spellEnd"/>
      <w:r w:rsidRPr="00E0113F">
        <w:rPr>
          <w:spacing w:val="1"/>
          <w:szCs w:val="24"/>
        </w:rPr>
        <w:t xml:space="preserve"> </w:t>
      </w:r>
      <w:proofErr w:type="spellStart"/>
      <w:r w:rsidRPr="00E0113F">
        <w:rPr>
          <w:szCs w:val="24"/>
        </w:rPr>
        <w:t>lingkungan</w:t>
      </w:r>
      <w:proofErr w:type="spellEnd"/>
      <w:r w:rsidRPr="00E0113F">
        <w:rPr>
          <w:szCs w:val="24"/>
        </w:rPr>
        <w:t xml:space="preserve">. Dalam </w:t>
      </w:r>
      <w:proofErr w:type="spellStart"/>
      <w:r w:rsidRPr="00E0113F">
        <w:rPr>
          <w:szCs w:val="24"/>
        </w:rPr>
        <w:t>penelitian</w:t>
      </w:r>
      <w:proofErr w:type="spellEnd"/>
      <w:r w:rsidRPr="00E0113F">
        <w:rPr>
          <w:szCs w:val="24"/>
        </w:rPr>
        <w:t xml:space="preserve"> </w:t>
      </w:r>
      <w:proofErr w:type="spellStart"/>
      <w:r w:rsidRPr="00E0113F">
        <w:rPr>
          <w:szCs w:val="24"/>
        </w:rPr>
        <w:t>tentang</w:t>
      </w:r>
      <w:proofErr w:type="spellEnd"/>
      <w:r w:rsidRPr="00E0113F">
        <w:rPr>
          <w:szCs w:val="24"/>
        </w:rPr>
        <w:t xml:space="preserve"> </w:t>
      </w:r>
      <w:proofErr w:type="spellStart"/>
      <w:r w:rsidRPr="00E0113F">
        <w:rPr>
          <w:szCs w:val="24"/>
        </w:rPr>
        <w:t>pengaruh</w:t>
      </w:r>
      <w:proofErr w:type="spellEnd"/>
      <w:r w:rsidRPr="00E0113F">
        <w:rPr>
          <w:szCs w:val="24"/>
        </w:rPr>
        <w:t xml:space="preserve"> </w:t>
      </w:r>
      <w:proofErr w:type="spellStart"/>
      <w:r w:rsidRPr="00E0113F">
        <w:rPr>
          <w:szCs w:val="24"/>
        </w:rPr>
        <w:t>pengamatan</w:t>
      </w:r>
      <w:proofErr w:type="spellEnd"/>
      <w:r w:rsidRPr="00E0113F">
        <w:rPr>
          <w:szCs w:val="24"/>
        </w:rPr>
        <w:t xml:space="preserve"> orang lain </w:t>
      </w:r>
      <w:proofErr w:type="spellStart"/>
      <w:r w:rsidRPr="00E0113F">
        <w:rPr>
          <w:szCs w:val="24"/>
        </w:rPr>
        <w:t>terhadap</w:t>
      </w:r>
      <w:proofErr w:type="spellEnd"/>
      <w:r w:rsidRPr="00E0113F">
        <w:rPr>
          <w:spacing w:val="1"/>
          <w:szCs w:val="24"/>
        </w:rPr>
        <w:t xml:space="preserve"> </w:t>
      </w:r>
      <w:proofErr w:type="spellStart"/>
      <w:r w:rsidRPr="00E0113F">
        <w:rPr>
          <w:i/>
          <w:szCs w:val="24"/>
        </w:rPr>
        <w:t xml:space="preserve">self </w:t>
      </w:r>
      <w:r w:rsidR="00F716AC" w:rsidRPr="00F716AC">
        <w:rPr>
          <w:i/>
          <w:iCs/>
          <w:szCs w:val="24"/>
        </w:rPr>
        <w:t>Efficacy</w:t>
      </w:r>
      <w:proofErr w:type="spellEnd"/>
      <w:r w:rsidRPr="00E0113F">
        <w:rPr>
          <w:i/>
          <w:szCs w:val="24"/>
        </w:rPr>
        <w:t xml:space="preserve">, </w:t>
      </w:r>
      <w:r w:rsidRPr="00E0113F">
        <w:rPr>
          <w:szCs w:val="24"/>
        </w:rPr>
        <w:t xml:space="preserve">Schunk dan Hanson </w:t>
      </w:r>
      <w:proofErr w:type="spellStart"/>
      <w:r w:rsidRPr="00E0113F">
        <w:rPr>
          <w:szCs w:val="24"/>
        </w:rPr>
        <w:t>menyelidiki</w:t>
      </w:r>
      <w:proofErr w:type="spellEnd"/>
      <w:r w:rsidRPr="00E0113F">
        <w:rPr>
          <w:szCs w:val="24"/>
        </w:rPr>
        <w:t xml:space="preserve"> </w:t>
      </w:r>
      <w:proofErr w:type="spellStart"/>
      <w:r w:rsidRPr="00E0113F">
        <w:rPr>
          <w:szCs w:val="24"/>
        </w:rPr>
        <w:t>bagaimana</w:t>
      </w:r>
      <w:proofErr w:type="spellEnd"/>
      <w:r w:rsidRPr="00E0113F">
        <w:rPr>
          <w:szCs w:val="24"/>
        </w:rPr>
        <w:t xml:space="preserve"> </w:t>
      </w:r>
      <w:r w:rsidR="00F716AC" w:rsidRPr="00F716AC">
        <w:rPr>
          <w:i/>
          <w:iCs/>
          <w:szCs w:val="24"/>
        </w:rPr>
        <w:t xml:space="preserve">Self Efficacy </w:t>
      </w:r>
      <w:proofErr w:type="spellStart"/>
      <w:r w:rsidRPr="00E0113F">
        <w:rPr>
          <w:szCs w:val="24"/>
        </w:rPr>
        <w:t>anak-anak</w:t>
      </w:r>
      <w:proofErr w:type="spellEnd"/>
      <w:r w:rsidRPr="00E0113F">
        <w:rPr>
          <w:spacing w:val="1"/>
          <w:szCs w:val="24"/>
        </w:rPr>
        <w:t xml:space="preserve"> </w:t>
      </w:r>
      <w:r w:rsidRPr="00E0113F">
        <w:rPr>
          <w:szCs w:val="24"/>
        </w:rPr>
        <w:t>dan</w:t>
      </w:r>
      <w:r w:rsidRPr="00E0113F">
        <w:rPr>
          <w:spacing w:val="45"/>
          <w:szCs w:val="24"/>
        </w:rPr>
        <w:t xml:space="preserve"> </w:t>
      </w:r>
      <w:proofErr w:type="spellStart"/>
      <w:r w:rsidRPr="00E0113F">
        <w:rPr>
          <w:szCs w:val="24"/>
        </w:rPr>
        <w:t>prestasi</w:t>
      </w:r>
      <w:proofErr w:type="spellEnd"/>
      <w:r w:rsidRPr="00E0113F">
        <w:rPr>
          <w:spacing w:val="47"/>
          <w:szCs w:val="24"/>
        </w:rPr>
        <w:t xml:space="preserve"> </w:t>
      </w:r>
      <w:proofErr w:type="spellStart"/>
      <w:r w:rsidRPr="00E0113F">
        <w:rPr>
          <w:szCs w:val="24"/>
        </w:rPr>
        <w:t>mereka</w:t>
      </w:r>
      <w:proofErr w:type="spellEnd"/>
      <w:r w:rsidRPr="00E0113F">
        <w:rPr>
          <w:spacing w:val="44"/>
          <w:szCs w:val="24"/>
        </w:rPr>
        <w:t xml:space="preserve"> </w:t>
      </w:r>
      <w:proofErr w:type="spellStart"/>
      <w:r w:rsidRPr="00E0113F">
        <w:rPr>
          <w:szCs w:val="24"/>
        </w:rPr>
        <w:t>dipengaruhi</w:t>
      </w:r>
      <w:proofErr w:type="spellEnd"/>
      <w:r w:rsidRPr="00E0113F">
        <w:rPr>
          <w:spacing w:val="46"/>
          <w:szCs w:val="24"/>
        </w:rPr>
        <w:t xml:space="preserve"> </w:t>
      </w:r>
      <w:r w:rsidRPr="00E0113F">
        <w:rPr>
          <w:szCs w:val="24"/>
        </w:rPr>
        <w:t>oleh</w:t>
      </w:r>
      <w:r w:rsidRPr="00E0113F">
        <w:rPr>
          <w:spacing w:val="45"/>
          <w:szCs w:val="24"/>
        </w:rPr>
        <w:t xml:space="preserve"> </w:t>
      </w:r>
      <w:proofErr w:type="spellStart"/>
      <w:r w:rsidRPr="00E0113F">
        <w:rPr>
          <w:szCs w:val="24"/>
        </w:rPr>
        <w:t>observasi</w:t>
      </w:r>
      <w:proofErr w:type="spellEnd"/>
      <w:r w:rsidRPr="00E0113F">
        <w:rPr>
          <w:spacing w:val="47"/>
          <w:szCs w:val="24"/>
        </w:rPr>
        <w:t xml:space="preserve"> </w:t>
      </w:r>
      <w:proofErr w:type="spellStart"/>
      <w:r w:rsidRPr="00E0113F">
        <w:rPr>
          <w:szCs w:val="24"/>
        </w:rPr>
        <w:t>mereka</w:t>
      </w:r>
      <w:proofErr w:type="spellEnd"/>
      <w:r w:rsidRPr="00E0113F">
        <w:rPr>
          <w:spacing w:val="45"/>
          <w:szCs w:val="24"/>
        </w:rPr>
        <w:t xml:space="preserve"> </w:t>
      </w:r>
      <w:proofErr w:type="spellStart"/>
      <w:r w:rsidRPr="00E0113F">
        <w:rPr>
          <w:szCs w:val="24"/>
        </w:rPr>
        <w:t>terhadap</w:t>
      </w:r>
      <w:proofErr w:type="spellEnd"/>
      <w:r w:rsidRPr="00E0113F">
        <w:rPr>
          <w:spacing w:val="45"/>
          <w:szCs w:val="24"/>
        </w:rPr>
        <w:t xml:space="preserve"> </w:t>
      </w:r>
      <w:r w:rsidRPr="00E0113F">
        <w:rPr>
          <w:szCs w:val="24"/>
        </w:rPr>
        <w:t>model</w:t>
      </w:r>
      <w:r w:rsidRPr="00E0113F">
        <w:rPr>
          <w:spacing w:val="48"/>
          <w:szCs w:val="24"/>
        </w:rPr>
        <w:t xml:space="preserve"> </w:t>
      </w:r>
      <w:proofErr w:type="spellStart"/>
      <w:r w:rsidRPr="00E0113F">
        <w:rPr>
          <w:szCs w:val="24"/>
        </w:rPr>
        <w:t>teman</w:t>
      </w:r>
      <w:proofErr w:type="spellEnd"/>
      <w:r w:rsidRPr="00E0113F">
        <w:rPr>
          <w:szCs w:val="24"/>
        </w:rPr>
        <w:t xml:space="preserve"> </w:t>
      </w:r>
      <w:proofErr w:type="spellStart"/>
      <w:r w:rsidRPr="00E0113F">
        <w:rPr>
          <w:szCs w:val="24"/>
        </w:rPr>
        <w:t>sebaya</w:t>
      </w:r>
      <w:proofErr w:type="spellEnd"/>
      <w:r w:rsidRPr="00E0113F">
        <w:rPr>
          <w:szCs w:val="24"/>
        </w:rPr>
        <w:t xml:space="preserve"> (</w:t>
      </w:r>
      <w:r w:rsidRPr="00E0113F">
        <w:rPr>
          <w:i/>
          <w:szCs w:val="24"/>
        </w:rPr>
        <w:t>peer models</w:t>
      </w:r>
      <w:r w:rsidRPr="00E0113F">
        <w:rPr>
          <w:szCs w:val="24"/>
        </w:rPr>
        <w:t>)</w:t>
      </w:r>
      <w:r w:rsidRPr="00E0113F">
        <w:rPr>
          <w:i/>
          <w:szCs w:val="24"/>
        </w:rPr>
        <w:t xml:space="preserve">. </w:t>
      </w:r>
      <w:r w:rsidRPr="00E0113F">
        <w:rPr>
          <w:szCs w:val="24"/>
        </w:rPr>
        <w:t xml:space="preserve">Hasil </w:t>
      </w:r>
      <w:proofErr w:type="spellStart"/>
      <w:r w:rsidRPr="00E0113F">
        <w:rPr>
          <w:szCs w:val="24"/>
        </w:rPr>
        <w:t>menunjukkan</w:t>
      </w:r>
      <w:proofErr w:type="spellEnd"/>
      <w:r w:rsidRPr="00E0113F">
        <w:rPr>
          <w:szCs w:val="24"/>
        </w:rPr>
        <w:t xml:space="preserve"> </w:t>
      </w:r>
      <w:proofErr w:type="spellStart"/>
      <w:r w:rsidRPr="00E0113F">
        <w:rPr>
          <w:szCs w:val="24"/>
        </w:rPr>
        <w:t>bahwa</w:t>
      </w:r>
      <w:proofErr w:type="spellEnd"/>
      <w:r w:rsidRPr="00E0113F">
        <w:rPr>
          <w:szCs w:val="24"/>
        </w:rPr>
        <w:t xml:space="preserve"> </w:t>
      </w:r>
      <w:proofErr w:type="spellStart"/>
      <w:r w:rsidRPr="00E0113F">
        <w:rPr>
          <w:szCs w:val="24"/>
        </w:rPr>
        <w:t>baik</w:t>
      </w:r>
      <w:proofErr w:type="spellEnd"/>
      <w:r w:rsidRPr="00E0113F">
        <w:rPr>
          <w:szCs w:val="24"/>
        </w:rPr>
        <w:t xml:space="preserve"> model </w:t>
      </w:r>
      <w:proofErr w:type="spellStart"/>
      <w:r w:rsidRPr="00E0113F">
        <w:rPr>
          <w:szCs w:val="24"/>
        </w:rPr>
        <w:t>teman</w:t>
      </w:r>
      <w:proofErr w:type="spellEnd"/>
      <w:r w:rsidRPr="00E0113F">
        <w:rPr>
          <w:szCs w:val="24"/>
        </w:rPr>
        <w:t xml:space="preserve"> </w:t>
      </w:r>
      <w:proofErr w:type="spellStart"/>
      <w:r w:rsidRPr="00E0113F">
        <w:rPr>
          <w:szCs w:val="24"/>
        </w:rPr>
        <w:t>sebaya</w:t>
      </w:r>
      <w:proofErr w:type="spellEnd"/>
      <w:r w:rsidRPr="00E0113F">
        <w:rPr>
          <w:szCs w:val="24"/>
        </w:rPr>
        <w:t xml:space="preserve"> dan</w:t>
      </w:r>
      <w:r w:rsidRPr="00E0113F">
        <w:rPr>
          <w:spacing w:val="1"/>
          <w:szCs w:val="24"/>
        </w:rPr>
        <w:t xml:space="preserve"> </w:t>
      </w:r>
      <w:r w:rsidRPr="00E0113F">
        <w:rPr>
          <w:szCs w:val="24"/>
        </w:rPr>
        <w:t xml:space="preserve">model guru </w:t>
      </w:r>
      <w:proofErr w:type="spellStart"/>
      <w:r w:rsidRPr="00E0113F">
        <w:rPr>
          <w:szCs w:val="24"/>
        </w:rPr>
        <w:t>menghasilkan</w:t>
      </w:r>
      <w:proofErr w:type="spellEnd"/>
      <w:r w:rsidRPr="00E0113F">
        <w:rPr>
          <w:szCs w:val="24"/>
        </w:rPr>
        <w:t xml:space="preserve"> </w:t>
      </w:r>
      <w:r w:rsidR="00F716AC" w:rsidRPr="00F716AC">
        <w:rPr>
          <w:i/>
          <w:iCs/>
          <w:szCs w:val="24"/>
        </w:rPr>
        <w:t xml:space="preserve">Self Efficacy </w:t>
      </w:r>
      <w:r w:rsidRPr="00E0113F">
        <w:rPr>
          <w:szCs w:val="24"/>
        </w:rPr>
        <w:t xml:space="preserve">yang </w:t>
      </w:r>
      <w:proofErr w:type="spellStart"/>
      <w:r w:rsidRPr="00E0113F">
        <w:rPr>
          <w:szCs w:val="24"/>
        </w:rPr>
        <w:t>lebih</w:t>
      </w:r>
      <w:proofErr w:type="spellEnd"/>
      <w:r w:rsidRPr="00E0113F">
        <w:rPr>
          <w:szCs w:val="24"/>
        </w:rPr>
        <w:t xml:space="preserve"> </w:t>
      </w:r>
      <w:proofErr w:type="spellStart"/>
      <w:r w:rsidRPr="00E0113F">
        <w:rPr>
          <w:szCs w:val="24"/>
        </w:rPr>
        <w:t>tinggi</w:t>
      </w:r>
      <w:proofErr w:type="spellEnd"/>
      <w:r w:rsidRPr="00E0113F">
        <w:rPr>
          <w:szCs w:val="24"/>
        </w:rPr>
        <w:t xml:space="preserve"> dan </w:t>
      </w:r>
      <w:proofErr w:type="spellStart"/>
      <w:r w:rsidRPr="00E0113F">
        <w:rPr>
          <w:szCs w:val="24"/>
        </w:rPr>
        <w:t>prestasi</w:t>
      </w:r>
      <w:proofErr w:type="spellEnd"/>
      <w:r w:rsidRPr="00E0113F">
        <w:rPr>
          <w:szCs w:val="24"/>
        </w:rPr>
        <w:t xml:space="preserve"> yang </w:t>
      </w:r>
      <w:proofErr w:type="spellStart"/>
      <w:r w:rsidRPr="00E0113F">
        <w:rPr>
          <w:szCs w:val="24"/>
        </w:rPr>
        <w:t>lebih</w:t>
      </w:r>
      <w:proofErr w:type="spellEnd"/>
      <w:r w:rsidRPr="00E0113F">
        <w:rPr>
          <w:spacing w:val="1"/>
          <w:szCs w:val="24"/>
        </w:rPr>
        <w:t xml:space="preserve"> </w:t>
      </w:r>
      <w:proofErr w:type="spellStart"/>
      <w:r w:rsidRPr="00E0113F">
        <w:rPr>
          <w:szCs w:val="24"/>
        </w:rPr>
        <w:t>tinggi</w:t>
      </w:r>
      <w:proofErr w:type="spellEnd"/>
      <w:r w:rsidRPr="00E0113F">
        <w:rPr>
          <w:szCs w:val="24"/>
        </w:rPr>
        <w:t>.</w:t>
      </w:r>
    </w:p>
    <w:p w14:paraId="1D8BB245" w14:textId="01C6DC32" w:rsidR="00E0113F" w:rsidRDefault="00ED4DB8">
      <w:pPr>
        <w:pStyle w:val="ListParagraph"/>
        <w:numPr>
          <w:ilvl w:val="0"/>
          <w:numId w:val="34"/>
        </w:numPr>
        <w:spacing w:after="0" w:line="480" w:lineRule="auto"/>
        <w:jc w:val="both"/>
        <w:rPr>
          <w:szCs w:val="24"/>
        </w:rPr>
      </w:pPr>
      <w:r w:rsidRPr="00E0113F">
        <w:rPr>
          <w:i/>
          <w:szCs w:val="24"/>
        </w:rPr>
        <w:t xml:space="preserve">Verbal </w:t>
      </w:r>
      <w:r w:rsidR="00503A85" w:rsidRPr="00E0113F">
        <w:rPr>
          <w:i/>
          <w:szCs w:val="24"/>
        </w:rPr>
        <w:t xml:space="preserve">Persuasion </w:t>
      </w:r>
      <w:r w:rsidR="00503A85" w:rsidRPr="00E0113F">
        <w:rPr>
          <w:szCs w:val="24"/>
        </w:rPr>
        <w:t>(</w:t>
      </w:r>
      <w:proofErr w:type="spellStart"/>
      <w:r w:rsidR="00503A85" w:rsidRPr="00E0113F">
        <w:rPr>
          <w:szCs w:val="24"/>
        </w:rPr>
        <w:t>Persuasi</w:t>
      </w:r>
      <w:proofErr w:type="spellEnd"/>
      <w:r w:rsidR="00503A85" w:rsidRPr="00E0113F">
        <w:rPr>
          <w:szCs w:val="24"/>
        </w:rPr>
        <w:t xml:space="preserve"> Verbal)</w:t>
      </w:r>
    </w:p>
    <w:p w14:paraId="09A40414" w14:textId="698F9D4A" w:rsidR="00E0113F" w:rsidRDefault="00ED4DB8" w:rsidP="00503A85">
      <w:pPr>
        <w:pStyle w:val="ListParagraph"/>
        <w:spacing w:after="0" w:line="480" w:lineRule="auto"/>
        <w:jc w:val="both"/>
        <w:rPr>
          <w:szCs w:val="24"/>
        </w:rPr>
      </w:pPr>
      <w:r w:rsidRPr="00E0113F">
        <w:rPr>
          <w:iCs/>
          <w:szCs w:val="24"/>
        </w:rPr>
        <w:t>V</w:t>
      </w:r>
      <w:r w:rsidRPr="00E0113F">
        <w:rPr>
          <w:szCs w:val="24"/>
        </w:rPr>
        <w:t xml:space="preserve">erbal </w:t>
      </w:r>
      <w:proofErr w:type="spellStart"/>
      <w:r w:rsidRPr="00E0113F">
        <w:rPr>
          <w:szCs w:val="24"/>
        </w:rPr>
        <w:t>digunakan</w:t>
      </w:r>
      <w:proofErr w:type="spellEnd"/>
      <w:r w:rsidRPr="00E0113F">
        <w:rPr>
          <w:szCs w:val="24"/>
        </w:rPr>
        <w:t xml:space="preserve"> </w:t>
      </w:r>
      <w:proofErr w:type="spellStart"/>
      <w:r w:rsidRPr="00E0113F">
        <w:rPr>
          <w:szCs w:val="24"/>
        </w:rPr>
        <w:t>secara</w:t>
      </w:r>
      <w:proofErr w:type="spellEnd"/>
      <w:r w:rsidRPr="00E0113F">
        <w:rPr>
          <w:szCs w:val="24"/>
        </w:rPr>
        <w:t xml:space="preserve"> </w:t>
      </w:r>
      <w:proofErr w:type="spellStart"/>
      <w:r w:rsidRPr="00E0113F">
        <w:rPr>
          <w:szCs w:val="24"/>
        </w:rPr>
        <w:t>luas</w:t>
      </w:r>
      <w:proofErr w:type="spellEnd"/>
      <w:r w:rsidRPr="00E0113F">
        <w:rPr>
          <w:szCs w:val="24"/>
        </w:rPr>
        <w:t xml:space="preserve"> </w:t>
      </w:r>
      <w:proofErr w:type="spellStart"/>
      <w:r w:rsidRPr="00E0113F">
        <w:rPr>
          <w:szCs w:val="24"/>
        </w:rPr>
        <w:t>untuk</w:t>
      </w:r>
      <w:proofErr w:type="spellEnd"/>
      <w:r w:rsidRPr="00E0113F">
        <w:rPr>
          <w:spacing w:val="1"/>
          <w:szCs w:val="24"/>
        </w:rPr>
        <w:t xml:space="preserve"> </w:t>
      </w:r>
      <w:proofErr w:type="spellStart"/>
      <w:r w:rsidRPr="00E0113F">
        <w:rPr>
          <w:szCs w:val="24"/>
        </w:rPr>
        <w:t>membujuk</w:t>
      </w:r>
      <w:proofErr w:type="spellEnd"/>
      <w:r w:rsidRPr="00E0113F">
        <w:rPr>
          <w:szCs w:val="24"/>
        </w:rPr>
        <w:t xml:space="preserve"> </w:t>
      </w:r>
      <w:proofErr w:type="spellStart"/>
      <w:r w:rsidRPr="00E0113F">
        <w:rPr>
          <w:szCs w:val="24"/>
        </w:rPr>
        <w:t>seseorang</w:t>
      </w:r>
      <w:proofErr w:type="spellEnd"/>
      <w:r w:rsidRPr="00E0113F">
        <w:rPr>
          <w:szCs w:val="24"/>
        </w:rPr>
        <w:t xml:space="preserve"> </w:t>
      </w:r>
      <w:proofErr w:type="spellStart"/>
      <w:r w:rsidRPr="00E0113F">
        <w:rPr>
          <w:szCs w:val="24"/>
        </w:rPr>
        <w:t>bahwa</w:t>
      </w:r>
      <w:proofErr w:type="spellEnd"/>
      <w:r w:rsidRPr="00E0113F">
        <w:rPr>
          <w:szCs w:val="24"/>
        </w:rPr>
        <w:t xml:space="preserve"> </w:t>
      </w:r>
      <w:proofErr w:type="spellStart"/>
      <w:r w:rsidRPr="00E0113F">
        <w:rPr>
          <w:szCs w:val="24"/>
        </w:rPr>
        <w:t>mereka</w:t>
      </w:r>
      <w:proofErr w:type="spellEnd"/>
      <w:r w:rsidRPr="00E0113F">
        <w:rPr>
          <w:szCs w:val="24"/>
        </w:rPr>
        <w:t xml:space="preserve"> </w:t>
      </w:r>
      <w:proofErr w:type="spellStart"/>
      <w:r w:rsidRPr="00E0113F">
        <w:rPr>
          <w:szCs w:val="24"/>
        </w:rPr>
        <w:t>memiliki</w:t>
      </w:r>
      <w:proofErr w:type="spellEnd"/>
      <w:r w:rsidRPr="00E0113F">
        <w:rPr>
          <w:szCs w:val="24"/>
        </w:rPr>
        <w:t xml:space="preserve"> </w:t>
      </w:r>
      <w:proofErr w:type="spellStart"/>
      <w:r w:rsidRPr="00E0113F">
        <w:rPr>
          <w:szCs w:val="24"/>
        </w:rPr>
        <w:t>kemampuan</w:t>
      </w:r>
      <w:proofErr w:type="spellEnd"/>
      <w:r w:rsidRPr="00E0113F">
        <w:rPr>
          <w:szCs w:val="24"/>
        </w:rPr>
        <w:t xml:space="preserve"> </w:t>
      </w:r>
      <w:proofErr w:type="spellStart"/>
      <w:r w:rsidRPr="00E0113F">
        <w:rPr>
          <w:szCs w:val="24"/>
        </w:rPr>
        <w:t>untuk</w:t>
      </w:r>
      <w:proofErr w:type="spellEnd"/>
      <w:r w:rsidRPr="00E0113F">
        <w:rPr>
          <w:szCs w:val="24"/>
        </w:rPr>
        <w:t xml:space="preserve"> </w:t>
      </w:r>
      <w:proofErr w:type="spellStart"/>
      <w:r w:rsidRPr="00E0113F">
        <w:rPr>
          <w:szCs w:val="24"/>
        </w:rPr>
        <w:t>mencapai</w:t>
      </w:r>
      <w:proofErr w:type="spellEnd"/>
      <w:r w:rsidRPr="00E0113F">
        <w:rPr>
          <w:szCs w:val="24"/>
        </w:rPr>
        <w:t xml:space="preserve"> </w:t>
      </w:r>
      <w:proofErr w:type="spellStart"/>
      <w:r w:rsidRPr="00E0113F">
        <w:rPr>
          <w:szCs w:val="24"/>
        </w:rPr>
        <w:t>tujuan</w:t>
      </w:r>
      <w:proofErr w:type="spellEnd"/>
      <w:r w:rsidR="003118E1">
        <w:rPr>
          <w:szCs w:val="24"/>
        </w:rPr>
        <w:t xml:space="preserve"> </w:t>
      </w:r>
      <w:r w:rsidRPr="00E0113F">
        <w:rPr>
          <w:spacing w:val="-57"/>
          <w:szCs w:val="24"/>
        </w:rPr>
        <w:t xml:space="preserve"> </w:t>
      </w:r>
      <w:r w:rsidR="003118E1">
        <w:rPr>
          <w:spacing w:val="-57"/>
          <w:szCs w:val="24"/>
        </w:rPr>
        <w:t xml:space="preserve"> </w:t>
      </w:r>
      <w:r w:rsidRPr="00E0113F">
        <w:rPr>
          <w:szCs w:val="24"/>
        </w:rPr>
        <w:t>yang</w:t>
      </w:r>
      <w:r w:rsidRPr="00E0113F">
        <w:rPr>
          <w:spacing w:val="1"/>
          <w:szCs w:val="24"/>
        </w:rPr>
        <w:t xml:space="preserve"> </w:t>
      </w:r>
      <w:proofErr w:type="spellStart"/>
      <w:r w:rsidRPr="00E0113F">
        <w:rPr>
          <w:szCs w:val="24"/>
        </w:rPr>
        <w:t>mereka</w:t>
      </w:r>
      <w:proofErr w:type="spellEnd"/>
      <w:r w:rsidRPr="00E0113F">
        <w:rPr>
          <w:spacing w:val="1"/>
          <w:szCs w:val="24"/>
        </w:rPr>
        <w:t xml:space="preserve"> </w:t>
      </w:r>
      <w:proofErr w:type="spellStart"/>
      <w:r w:rsidRPr="00E0113F">
        <w:rPr>
          <w:szCs w:val="24"/>
        </w:rPr>
        <w:t>cari</w:t>
      </w:r>
      <w:proofErr w:type="spellEnd"/>
      <w:r w:rsidRPr="00E0113F">
        <w:rPr>
          <w:szCs w:val="24"/>
        </w:rPr>
        <w:t>.</w:t>
      </w:r>
      <w:r w:rsidRPr="00E0113F">
        <w:rPr>
          <w:spacing w:val="1"/>
          <w:szCs w:val="24"/>
        </w:rPr>
        <w:t xml:space="preserve"> </w:t>
      </w:r>
      <w:proofErr w:type="spellStart"/>
      <w:r w:rsidRPr="00E0113F">
        <w:rPr>
          <w:szCs w:val="24"/>
        </w:rPr>
        <w:t>Kemauan</w:t>
      </w:r>
      <w:proofErr w:type="spellEnd"/>
      <w:r w:rsidRPr="00E0113F">
        <w:rPr>
          <w:spacing w:val="1"/>
          <w:szCs w:val="24"/>
        </w:rPr>
        <w:t xml:space="preserve"> </w:t>
      </w:r>
      <w:proofErr w:type="spellStart"/>
      <w:r w:rsidRPr="00E0113F">
        <w:rPr>
          <w:szCs w:val="24"/>
        </w:rPr>
        <w:t>individu</w:t>
      </w:r>
      <w:proofErr w:type="spellEnd"/>
      <w:r w:rsidRPr="00E0113F">
        <w:rPr>
          <w:spacing w:val="1"/>
          <w:szCs w:val="24"/>
        </w:rPr>
        <w:t xml:space="preserve"> </w:t>
      </w:r>
      <w:proofErr w:type="spellStart"/>
      <w:r w:rsidRPr="00E0113F">
        <w:rPr>
          <w:szCs w:val="24"/>
        </w:rPr>
        <w:t>dalam</w:t>
      </w:r>
      <w:proofErr w:type="spellEnd"/>
      <w:r w:rsidRPr="00E0113F">
        <w:rPr>
          <w:spacing w:val="1"/>
          <w:szCs w:val="24"/>
        </w:rPr>
        <w:t xml:space="preserve"> </w:t>
      </w:r>
      <w:proofErr w:type="spellStart"/>
      <w:r w:rsidRPr="00E0113F">
        <w:rPr>
          <w:szCs w:val="24"/>
        </w:rPr>
        <w:t>memberikan</w:t>
      </w:r>
      <w:proofErr w:type="spellEnd"/>
      <w:r w:rsidRPr="00E0113F">
        <w:rPr>
          <w:spacing w:val="1"/>
          <w:szCs w:val="24"/>
        </w:rPr>
        <w:t xml:space="preserve"> </w:t>
      </w:r>
      <w:proofErr w:type="spellStart"/>
      <w:r w:rsidRPr="00E0113F">
        <w:rPr>
          <w:szCs w:val="24"/>
        </w:rPr>
        <w:t>usaha</w:t>
      </w:r>
      <w:proofErr w:type="spellEnd"/>
      <w:r w:rsidRPr="00E0113F">
        <w:rPr>
          <w:spacing w:val="1"/>
          <w:szCs w:val="24"/>
        </w:rPr>
        <w:t xml:space="preserve"> </w:t>
      </w:r>
      <w:proofErr w:type="spellStart"/>
      <w:r w:rsidRPr="00E0113F">
        <w:rPr>
          <w:szCs w:val="24"/>
        </w:rPr>
        <w:t>untuk</w:t>
      </w:r>
      <w:proofErr w:type="spellEnd"/>
      <w:r w:rsidRPr="00E0113F">
        <w:rPr>
          <w:spacing w:val="1"/>
          <w:szCs w:val="24"/>
        </w:rPr>
        <w:t xml:space="preserve"> </w:t>
      </w:r>
      <w:proofErr w:type="spellStart"/>
      <w:r w:rsidRPr="00E0113F">
        <w:rPr>
          <w:szCs w:val="24"/>
        </w:rPr>
        <w:t>menyelesaikan</w:t>
      </w:r>
      <w:proofErr w:type="spellEnd"/>
      <w:r w:rsidRPr="00E0113F">
        <w:rPr>
          <w:spacing w:val="1"/>
          <w:szCs w:val="24"/>
        </w:rPr>
        <w:t xml:space="preserve"> </w:t>
      </w:r>
      <w:proofErr w:type="spellStart"/>
      <w:r w:rsidRPr="00E0113F">
        <w:rPr>
          <w:szCs w:val="24"/>
        </w:rPr>
        <w:t>tugas-tugas</w:t>
      </w:r>
      <w:proofErr w:type="spellEnd"/>
      <w:r w:rsidRPr="00E0113F">
        <w:rPr>
          <w:spacing w:val="1"/>
          <w:szCs w:val="24"/>
        </w:rPr>
        <w:t xml:space="preserve"> </w:t>
      </w:r>
      <w:r w:rsidRPr="00E0113F">
        <w:rPr>
          <w:szCs w:val="24"/>
        </w:rPr>
        <w:t>yang</w:t>
      </w:r>
      <w:r w:rsidRPr="00E0113F">
        <w:rPr>
          <w:spacing w:val="1"/>
          <w:szCs w:val="24"/>
        </w:rPr>
        <w:t xml:space="preserve"> </w:t>
      </w:r>
      <w:proofErr w:type="spellStart"/>
      <w:r w:rsidRPr="00E0113F">
        <w:rPr>
          <w:szCs w:val="24"/>
        </w:rPr>
        <w:t>diberikan</w:t>
      </w:r>
      <w:proofErr w:type="spellEnd"/>
      <w:r w:rsidRPr="00E0113F">
        <w:rPr>
          <w:spacing w:val="1"/>
          <w:szCs w:val="24"/>
        </w:rPr>
        <w:t xml:space="preserve"> </w:t>
      </w:r>
      <w:proofErr w:type="spellStart"/>
      <w:r w:rsidRPr="00E0113F">
        <w:rPr>
          <w:szCs w:val="24"/>
        </w:rPr>
        <w:t>lebih</w:t>
      </w:r>
      <w:proofErr w:type="spellEnd"/>
      <w:r w:rsidRPr="00E0113F">
        <w:rPr>
          <w:spacing w:val="1"/>
          <w:szCs w:val="24"/>
        </w:rPr>
        <w:t xml:space="preserve"> </w:t>
      </w:r>
      <w:proofErr w:type="spellStart"/>
      <w:r w:rsidRPr="00E0113F">
        <w:rPr>
          <w:szCs w:val="24"/>
        </w:rPr>
        <w:t>besar</w:t>
      </w:r>
      <w:proofErr w:type="spellEnd"/>
      <w:r w:rsidRPr="00E0113F">
        <w:rPr>
          <w:spacing w:val="1"/>
          <w:szCs w:val="24"/>
        </w:rPr>
        <w:t xml:space="preserve"> </w:t>
      </w:r>
      <w:proofErr w:type="spellStart"/>
      <w:r w:rsidRPr="00E0113F">
        <w:rPr>
          <w:szCs w:val="24"/>
        </w:rPr>
        <w:t>jika</w:t>
      </w:r>
      <w:proofErr w:type="spellEnd"/>
      <w:r w:rsidRPr="00E0113F">
        <w:rPr>
          <w:spacing w:val="1"/>
          <w:szCs w:val="24"/>
        </w:rPr>
        <w:t xml:space="preserve"> </w:t>
      </w:r>
      <w:proofErr w:type="spellStart"/>
      <w:r w:rsidRPr="00E0113F">
        <w:rPr>
          <w:szCs w:val="24"/>
        </w:rPr>
        <w:t>mendapat</w:t>
      </w:r>
      <w:proofErr w:type="spellEnd"/>
      <w:r w:rsidRPr="00E0113F">
        <w:rPr>
          <w:spacing w:val="1"/>
          <w:szCs w:val="24"/>
        </w:rPr>
        <w:t xml:space="preserve"> </w:t>
      </w:r>
      <w:proofErr w:type="spellStart"/>
      <w:r w:rsidRPr="00E0113F">
        <w:rPr>
          <w:szCs w:val="24"/>
        </w:rPr>
        <w:t>persuasi</w:t>
      </w:r>
      <w:proofErr w:type="spellEnd"/>
      <w:r w:rsidRPr="00E0113F">
        <w:rPr>
          <w:spacing w:val="-57"/>
          <w:szCs w:val="24"/>
        </w:rPr>
        <w:t xml:space="preserve"> </w:t>
      </w:r>
      <w:r w:rsidRPr="00E0113F">
        <w:rPr>
          <w:szCs w:val="24"/>
        </w:rPr>
        <w:t xml:space="preserve">verbal </w:t>
      </w:r>
      <w:proofErr w:type="spellStart"/>
      <w:r w:rsidRPr="00E0113F">
        <w:rPr>
          <w:szCs w:val="24"/>
        </w:rPr>
        <w:t>dibandingkan</w:t>
      </w:r>
      <w:proofErr w:type="spellEnd"/>
      <w:r w:rsidRPr="00E0113F">
        <w:rPr>
          <w:szCs w:val="24"/>
        </w:rPr>
        <w:t xml:space="preserve"> </w:t>
      </w:r>
      <w:proofErr w:type="spellStart"/>
      <w:r w:rsidRPr="00E0113F">
        <w:rPr>
          <w:szCs w:val="24"/>
        </w:rPr>
        <w:t>dengan</w:t>
      </w:r>
      <w:proofErr w:type="spellEnd"/>
      <w:r w:rsidRPr="00E0113F">
        <w:rPr>
          <w:szCs w:val="24"/>
        </w:rPr>
        <w:t xml:space="preserve"> orang yang </w:t>
      </w:r>
      <w:proofErr w:type="spellStart"/>
      <w:r w:rsidRPr="00E0113F">
        <w:rPr>
          <w:szCs w:val="24"/>
        </w:rPr>
        <w:t>tidak</w:t>
      </w:r>
      <w:proofErr w:type="spellEnd"/>
      <w:r w:rsidRPr="00E0113F">
        <w:rPr>
          <w:szCs w:val="24"/>
        </w:rPr>
        <w:t xml:space="preserve"> </w:t>
      </w:r>
      <w:proofErr w:type="spellStart"/>
      <w:r w:rsidRPr="00E0113F">
        <w:rPr>
          <w:szCs w:val="24"/>
        </w:rPr>
        <w:t>dipersuasi</w:t>
      </w:r>
      <w:proofErr w:type="spellEnd"/>
      <w:r w:rsidRPr="00E0113F">
        <w:rPr>
          <w:szCs w:val="24"/>
        </w:rPr>
        <w:t xml:space="preserve"> </w:t>
      </w:r>
      <w:proofErr w:type="spellStart"/>
      <w:r w:rsidRPr="00E0113F">
        <w:rPr>
          <w:szCs w:val="24"/>
        </w:rPr>
        <w:t>bahwa</w:t>
      </w:r>
      <w:proofErr w:type="spellEnd"/>
      <w:r w:rsidRPr="00E0113F">
        <w:rPr>
          <w:szCs w:val="24"/>
        </w:rPr>
        <w:t xml:space="preserve"> </w:t>
      </w:r>
      <w:proofErr w:type="spellStart"/>
      <w:r w:rsidRPr="00E0113F">
        <w:rPr>
          <w:szCs w:val="24"/>
        </w:rPr>
        <w:t>dirinya</w:t>
      </w:r>
      <w:proofErr w:type="spellEnd"/>
      <w:r w:rsidRPr="00E0113F">
        <w:rPr>
          <w:szCs w:val="24"/>
        </w:rPr>
        <w:t xml:space="preserve"> </w:t>
      </w:r>
      <w:proofErr w:type="spellStart"/>
      <w:r w:rsidRPr="00E0113F">
        <w:rPr>
          <w:szCs w:val="24"/>
        </w:rPr>
        <w:t>mampu</w:t>
      </w:r>
      <w:proofErr w:type="spellEnd"/>
      <w:r w:rsidRPr="00E0113F">
        <w:rPr>
          <w:spacing w:val="1"/>
          <w:szCs w:val="24"/>
        </w:rPr>
        <w:t xml:space="preserve"> </w:t>
      </w:r>
      <w:r w:rsidRPr="00E0113F">
        <w:rPr>
          <w:szCs w:val="24"/>
        </w:rPr>
        <w:t xml:space="preserve">pada </w:t>
      </w:r>
      <w:proofErr w:type="spellStart"/>
      <w:r w:rsidRPr="00E0113F">
        <w:rPr>
          <w:szCs w:val="24"/>
        </w:rPr>
        <w:t>bidang</w:t>
      </w:r>
      <w:proofErr w:type="spellEnd"/>
      <w:r w:rsidRPr="00E0113F">
        <w:rPr>
          <w:szCs w:val="24"/>
        </w:rPr>
        <w:t xml:space="preserve"> </w:t>
      </w:r>
      <w:proofErr w:type="spellStart"/>
      <w:r w:rsidRPr="00E0113F">
        <w:rPr>
          <w:szCs w:val="24"/>
        </w:rPr>
        <w:t>tersebut</w:t>
      </w:r>
      <w:proofErr w:type="spellEnd"/>
      <w:r w:rsidRPr="00E0113F">
        <w:rPr>
          <w:szCs w:val="24"/>
        </w:rPr>
        <w:t xml:space="preserve"> (Bandura, 1997). </w:t>
      </w:r>
      <w:proofErr w:type="spellStart"/>
      <w:r w:rsidRPr="00E0113F">
        <w:rPr>
          <w:szCs w:val="24"/>
        </w:rPr>
        <w:t>Dorongan</w:t>
      </w:r>
      <w:proofErr w:type="spellEnd"/>
      <w:r w:rsidRPr="00E0113F">
        <w:rPr>
          <w:szCs w:val="24"/>
        </w:rPr>
        <w:t xml:space="preserve"> </w:t>
      </w:r>
      <w:proofErr w:type="spellStart"/>
      <w:r w:rsidRPr="00E0113F">
        <w:rPr>
          <w:szCs w:val="24"/>
        </w:rPr>
        <w:t>semangat</w:t>
      </w:r>
      <w:proofErr w:type="spellEnd"/>
      <w:r w:rsidRPr="00E0113F">
        <w:rPr>
          <w:szCs w:val="24"/>
        </w:rPr>
        <w:t xml:space="preserve"> yang </w:t>
      </w:r>
      <w:proofErr w:type="spellStart"/>
      <w:r w:rsidRPr="00E0113F">
        <w:rPr>
          <w:szCs w:val="24"/>
        </w:rPr>
        <w:t>diberikan</w:t>
      </w:r>
      <w:proofErr w:type="spellEnd"/>
      <w:r w:rsidRPr="00E0113F">
        <w:rPr>
          <w:szCs w:val="24"/>
        </w:rPr>
        <w:t xml:space="preserve"> </w:t>
      </w:r>
      <w:proofErr w:type="spellStart"/>
      <w:r w:rsidRPr="00E0113F">
        <w:rPr>
          <w:szCs w:val="24"/>
        </w:rPr>
        <w:t>kepada</w:t>
      </w:r>
      <w:proofErr w:type="spellEnd"/>
      <w:r w:rsidRPr="00E0113F">
        <w:rPr>
          <w:spacing w:val="-57"/>
          <w:szCs w:val="24"/>
        </w:rPr>
        <w:t xml:space="preserve"> </w:t>
      </w:r>
      <w:r w:rsidR="003118E1">
        <w:rPr>
          <w:spacing w:val="-57"/>
          <w:szCs w:val="24"/>
        </w:rPr>
        <w:t xml:space="preserve">  </w:t>
      </w:r>
      <w:r w:rsidRPr="00E0113F">
        <w:rPr>
          <w:szCs w:val="24"/>
        </w:rPr>
        <w:t xml:space="preserve">orang yang </w:t>
      </w:r>
      <w:proofErr w:type="spellStart"/>
      <w:r w:rsidRPr="00E0113F">
        <w:rPr>
          <w:szCs w:val="24"/>
        </w:rPr>
        <w:t>mempunyai</w:t>
      </w:r>
      <w:proofErr w:type="spellEnd"/>
      <w:r w:rsidRPr="00E0113F">
        <w:rPr>
          <w:szCs w:val="24"/>
        </w:rPr>
        <w:t xml:space="preserve"> </w:t>
      </w:r>
      <w:proofErr w:type="spellStart"/>
      <w:r w:rsidRPr="00E0113F">
        <w:rPr>
          <w:szCs w:val="24"/>
        </w:rPr>
        <w:t>potensi</w:t>
      </w:r>
      <w:proofErr w:type="spellEnd"/>
      <w:r w:rsidRPr="00E0113F">
        <w:rPr>
          <w:szCs w:val="24"/>
        </w:rPr>
        <w:t xml:space="preserve"> dan </w:t>
      </w:r>
      <w:proofErr w:type="spellStart"/>
      <w:r w:rsidRPr="00E0113F">
        <w:rPr>
          <w:szCs w:val="24"/>
        </w:rPr>
        <w:t>terbuka</w:t>
      </w:r>
      <w:proofErr w:type="spellEnd"/>
      <w:r w:rsidRPr="00E0113F">
        <w:rPr>
          <w:szCs w:val="24"/>
        </w:rPr>
        <w:t xml:space="preserve"> </w:t>
      </w:r>
      <w:proofErr w:type="spellStart"/>
      <w:r w:rsidRPr="00E0113F">
        <w:rPr>
          <w:szCs w:val="24"/>
        </w:rPr>
        <w:t>menerima</w:t>
      </w:r>
      <w:proofErr w:type="spellEnd"/>
      <w:r w:rsidRPr="00E0113F">
        <w:rPr>
          <w:szCs w:val="24"/>
        </w:rPr>
        <w:t xml:space="preserve"> </w:t>
      </w:r>
      <w:proofErr w:type="spellStart"/>
      <w:r w:rsidRPr="00E0113F">
        <w:rPr>
          <w:szCs w:val="24"/>
        </w:rPr>
        <w:t>informasi</w:t>
      </w:r>
      <w:proofErr w:type="spellEnd"/>
      <w:r w:rsidRPr="00E0113F">
        <w:rPr>
          <w:szCs w:val="24"/>
        </w:rPr>
        <w:t xml:space="preserve"> </w:t>
      </w:r>
      <w:proofErr w:type="spellStart"/>
      <w:r w:rsidRPr="00E0113F">
        <w:rPr>
          <w:szCs w:val="24"/>
        </w:rPr>
        <w:t>akan</w:t>
      </w:r>
      <w:proofErr w:type="spellEnd"/>
      <w:r w:rsidRPr="00E0113F">
        <w:rPr>
          <w:szCs w:val="24"/>
        </w:rPr>
        <w:t xml:space="preserve"> </w:t>
      </w:r>
      <w:proofErr w:type="spellStart"/>
      <w:r w:rsidRPr="00E0113F">
        <w:rPr>
          <w:szCs w:val="24"/>
        </w:rPr>
        <w:t>menggugah</w:t>
      </w:r>
      <w:proofErr w:type="spellEnd"/>
      <w:r w:rsidRPr="00E0113F">
        <w:rPr>
          <w:spacing w:val="-57"/>
          <w:szCs w:val="24"/>
        </w:rPr>
        <w:t xml:space="preserve"> </w:t>
      </w:r>
      <w:proofErr w:type="spellStart"/>
      <w:r w:rsidRPr="00E0113F">
        <w:rPr>
          <w:szCs w:val="24"/>
        </w:rPr>
        <w:t>semangat</w:t>
      </w:r>
      <w:proofErr w:type="spellEnd"/>
      <w:r w:rsidRPr="00E0113F">
        <w:rPr>
          <w:szCs w:val="24"/>
        </w:rPr>
        <w:t xml:space="preserve"> orang </w:t>
      </w:r>
      <w:proofErr w:type="spellStart"/>
      <w:r w:rsidRPr="00E0113F">
        <w:rPr>
          <w:szCs w:val="24"/>
        </w:rPr>
        <w:t>bersangkutan</w:t>
      </w:r>
      <w:proofErr w:type="spellEnd"/>
      <w:r w:rsidRPr="00E0113F">
        <w:rPr>
          <w:szCs w:val="24"/>
        </w:rPr>
        <w:t xml:space="preserve"> </w:t>
      </w:r>
      <w:proofErr w:type="spellStart"/>
      <w:r w:rsidRPr="00E0113F">
        <w:rPr>
          <w:szCs w:val="24"/>
        </w:rPr>
        <w:t>untuk</w:t>
      </w:r>
      <w:proofErr w:type="spellEnd"/>
      <w:r w:rsidRPr="00E0113F">
        <w:rPr>
          <w:szCs w:val="24"/>
        </w:rPr>
        <w:t xml:space="preserve"> </w:t>
      </w:r>
      <w:proofErr w:type="spellStart"/>
      <w:r w:rsidRPr="00E0113F">
        <w:rPr>
          <w:szCs w:val="24"/>
        </w:rPr>
        <w:t>berusaha</w:t>
      </w:r>
      <w:proofErr w:type="spellEnd"/>
      <w:r w:rsidRPr="00E0113F">
        <w:rPr>
          <w:szCs w:val="24"/>
        </w:rPr>
        <w:t xml:space="preserve"> </w:t>
      </w:r>
      <w:proofErr w:type="spellStart"/>
      <w:r w:rsidRPr="00E0113F">
        <w:rPr>
          <w:szCs w:val="24"/>
        </w:rPr>
        <w:t>lebih</w:t>
      </w:r>
      <w:proofErr w:type="spellEnd"/>
      <w:r w:rsidRPr="00E0113F">
        <w:rPr>
          <w:szCs w:val="24"/>
        </w:rPr>
        <w:t xml:space="preserve"> </w:t>
      </w:r>
      <w:proofErr w:type="spellStart"/>
      <w:r w:rsidRPr="00E0113F">
        <w:rPr>
          <w:szCs w:val="24"/>
        </w:rPr>
        <w:t>gigih</w:t>
      </w:r>
      <w:proofErr w:type="spellEnd"/>
      <w:r w:rsidRPr="00E0113F">
        <w:rPr>
          <w:szCs w:val="24"/>
        </w:rPr>
        <w:t xml:space="preserve"> </w:t>
      </w:r>
      <w:proofErr w:type="spellStart"/>
      <w:r w:rsidRPr="00E0113F">
        <w:rPr>
          <w:szCs w:val="24"/>
        </w:rPr>
        <w:t>meningkatkan</w:t>
      </w:r>
      <w:proofErr w:type="spellEnd"/>
      <w:r w:rsidRPr="00E0113F">
        <w:rPr>
          <w:szCs w:val="24"/>
        </w:rPr>
        <w:t xml:space="preserve"> </w:t>
      </w:r>
      <w:proofErr w:type="spellStart"/>
      <w:r w:rsidRPr="00E0113F">
        <w:rPr>
          <w:szCs w:val="24"/>
        </w:rPr>
        <w:t>efikasi</w:t>
      </w:r>
      <w:proofErr w:type="spellEnd"/>
      <w:r w:rsidRPr="00E0113F">
        <w:rPr>
          <w:spacing w:val="1"/>
          <w:szCs w:val="24"/>
        </w:rPr>
        <w:t xml:space="preserve"> </w:t>
      </w:r>
      <w:proofErr w:type="spellStart"/>
      <w:r w:rsidRPr="00E0113F">
        <w:rPr>
          <w:szCs w:val="24"/>
        </w:rPr>
        <w:t>dirinya</w:t>
      </w:r>
      <w:proofErr w:type="spellEnd"/>
      <w:r w:rsidRPr="00E0113F">
        <w:rPr>
          <w:szCs w:val="24"/>
        </w:rPr>
        <w:t xml:space="preserve">. </w:t>
      </w:r>
      <w:proofErr w:type="spellStart"/>
      <w:r w:rsidRPr="00E0113F">
        <w:rPr>
          <w:szCs w:val="24"/>
        </w:rPr>
        <w:t>Individu</w:t>
      </w:r>
      <w:proofErr w:type="spellEnd"/>
      <w:r w:rsidRPr="00E0113F">
        <w:rPr>
          <w:szCs w:val="24"/>
        </w:rPr>
        <w:t xml:space="preserve"> </w:t>
      </w:r>
      <w:proofErr w:type="spellStart"/>
      <w:r w:rsidRPr="00E0113F">
        <w:rPr>
          <w:szCs w:val="24"/>
        </w:rPr>
        <w:t>akan</w:t>
      </w:r>
      <w:proofErr w:type="spellEnd"/>
      <w:r w:rsidRPr="00E0113F">
        <w:rPr>
          <w:szCs w:val="24"/>
        </w:rPr>
        <w:t xml:space="preserve"> </w:t>
      </w:r>
      <w:proofErr w:type="spellStart"/>
      <w:r w:rsidRPr="00E0113F">
        <w:rPr>
          <w:szCs w:val="24"/>
        </w:rPr>
        <w:t>semakin</w:t>
      </w:r>
      <w:proofErr w:type="spellEnd"/>
      <w:r w:rsidRPr="00E0113F">
        <w:rPr>
          <w:szCs w:val="24"/>
        </w:rPr>
        <w:t xml:space="preserve"> </w:t>
      </w:r>
      <w:proofErr w:type="spellStart"/>
      <w:r w:rsidRPr="00E0113F">
        <w:rPr>
          <w:szCs w:val="24"/>
        </w:rPr>
        <w:t>kuat</w:t>
      </w:r>
      <w:proofErr w:type="spellEnd"/>
      <w:r w:rsidRPr="00E0113F">
        <w:rPr>
          <w:szCs w:val="24"/>
        </w:rPr>
        <w:t xml:space="preserve"> </w:t>
      </w:r>
      <w:proofErr w:type="spellStart"/>
      <w:r w:rsidRPr="00E0113F">
        <w:rPr>
          <w:szCs w:val="24"/>
        </w:rPr>
        <w:t>keyakinan</w:t>
      </w:r>
      <w:proofErr w:type="spellEnd"/>
      <w:r w:rsidRPr="00E0113F">
        <w:rPr>
          <w:szCs w:val="24"/>
        </w:rPr>
        <w:t xml:space="preserve"> </w:t>
      </w:r>
      <w:proofErr w:type="spellStart"/>
      <w:r w:rsidRPr="00E0113F">
        <w:rPr>
          <w:szCs w:val="24"/>
        </w:rPr>
        <w:t>untuk</w:t>
      </w:r>
      <w:proofErr w:type="spellEnd"/>
      <w:r w:rsidRPr="00E0113F">
        <w:rPr>
          <w:szCs w:val="24"/>
        </w:rPr>
        <w:t xml:space="preserve"> </w:t>
      </w:r>
      <w:proofErr w:type="spellStart"/>
      <w:r w:rsidRPr="00E0113F">
        <w:rPr>
          <w:szCs w:val="24"/>
        </w:rPr>
        <w:t>merubah</w:t>
      </w:r>
      <w:proofErr w:type="spellEnd"/>
      <w:r w:rsidRPr="00E0113F">
        <w:rPr>
          <w:szCs w:val="24"/>
        </w:rPr>
        <w:t xml:space="preserve"> </w:t>
      </w:r>
      <w:proofErr w:type="spellStart"/>
      <w:r w:rsidRPr="00E0113F">
        <w:rPr>
          <w:szCs w:val="24"/>
        </w:rPr>
        <w:t>efikasi</w:t>
      </w:r>
      <w:proofErr w:type="spellEnd"/>
      <w:r w:rsidRPr="00E0113F">
        <w:rPr>
          <w:szCs w:val="24"/>
        </w:rPr>
        <w:t xml:space="preserve"> </w:t>
      </w:r>
      <w:proofErr w:type="spellStart"/>
      <w:r w:rsidRPr="00E0113F">
        <w:rPr>
          <w:szCs w:val="24"/>
        </w:rPr>
        <w:t>diri</w:t>
      </w:r>
      <w:proofErr w:type="spellEnd"/>
      <w:r w:rsidRPr="00E0113F">
        <w:rPr>
          <w:szCs w:val="24"/>
        </w:rPr>
        <w:t xml:space="preserve"> </w:t>
      </w:r>
      <w:proofErr w:type="spellStart"/>
      <w:r w:rsidRPr="00E0113F">
        <w:rPr>
          <w:szCs w:val="24"/>
        </w:rPr>
        <w:t>apabila</w:t>
      </w:r>
      <w:proofErr w:type="spellEnd"/>
      <w:r w:rsidRPr="00E0113F">
        <w:rPr>
          <w:spacing w:val="1"/>
          <w:szCs w:val="24"/>
        </w:rPr>
        <w:t xml:space="preserve"> </w:t>
      </w:r>
      <w:proofErr w:type="spellStart"/>
      <w:r w:rsidRPr="00E0113F">
        <w:rPr>
          <w:szCs w:val="24"/>
        </w:rPr>
        <w:t>individu</w:t>
      </w:r>
      <w:proofErr w:type="spellEnd"/>
      <w:r w:rsidRPr="00E0113F">
        <w:rPr>
          <w:spacing w:val="-1"/>
          <w:szCs w:val="24"/>
        </w:rPr>
        <w:t xml:space="preserve"> </w:t>
      </w:r>
      <w:proofErr w:type="spellStart"/>
      <w:r w:rsidRPr="00E0113F">
        <w:rPr>
          <w:szCs w:val="24"/>
        </w:rPr>
        <w:t>tersebut</w:t>
      </w:r>
      <w:proofErr w:type="spellEnd"/>
      <w:r w:rsidRPr="00E0113F">
        <w:rPr>
          <w:szCs w:val="24"/>
        </w:rPr>
        <w:t xml:space="preserve"> </w:t>
      </w:r>
      <w:proofErr w:type="spellStart"/>
      <w:r w:rsidRPr="00E0113F">
        <w:rPr>
          <w:szCs w:val="24"/>
        </w:rPr>
        <w:t>percaya</w:t>
      </w:r>
      <w:proofErr w:type="spellEnd"/>
      <w:r w:rsidRPr="00E0113F">
        <w:rPr>
          <w:spacing w:val="3"/>
          <w:szCs w:val="24"/>
        </w:rPr>
        <w:t xml:space="preserve"> </w:t>
      </w:r>
      <w:proofErr w:type="spellStart"/>
      <w:r w:rsidRPr="00E0113F">
        <w:rPr>
          <w:szCs w:val="24"/>
        </w:rPr>
        <w:t>kepada</w:t>
      </w:r>
      <w:proofErr w:type="spellEnd"/>
      <w:r w:rsidRPr="00E0113F">
        <w:rPr>
          <w:spacing w:val="-1"/>
          <w:szCs w:val="24"/>
        </w:rPr>
        <w:t xml:space="preserve"> </w:t>
      </w:r>
      <w:proofErr w:type="spellStart"/>
      <w:r w:rsidRPr="00E0113F">
        <w:rPr>
          <w:szCs w:val="24"/>
        </w:rPr>
        <w:t>pemberi</w:t>
      </w:r>
      <w:proofErr w:type="spellEnd"/>
      <w:r w:rsidRPr="00E0113F">
        <w:rPr>
          <w:spacing w:val="-1"/>
          <w:szCs w:val="24"/>
        </w:rPr>
        <w:t xml:space="preserve"> </w:t>
      </w:r>
      <w:proofErr w:type="spellStart"/>
      <w:r w:rsidRPr="00E0113F">
        <w:rPr>
          <w:szCs w:val="24"/>
        </w:rPr>
        <w:t>informasi</w:t>
      </w:r>
      <w:proofErr w:type="spellEnd"/>
      <w:r w:rsidRPr="00E0113F">
        <w:rPr>
          <w:szCs w:val="24"/>
        </w:rPr>
        <w:t>.</w:t>
      </w:r>
    </w:p>
    <w:p w14:paraId="5E039CAB" w14:textId="3583F219" w:rsidR="00E0113F" w:rsidRPr="00E0113F" w:rsidRDefault="00ED4DB8">
      <w:pPr>
        <w:pStyle w:val="ListParagraph"/>
        <w:numPr>
          <w:ilvl w:val="0"/>
          <w:numId w:val="34"/>
        </w:numPr>
        <w:spacing w:after="0" w:line="480" w:lineRule="auto"/>
        <w:jc w:val="both"/>
        <w:rPr>
          <w:szCs w:val="24"/>
        </w:rPr>
      </w:pPr>
      <w:r w:rsidRPr="00E0113F">
        <w:rPr>
          <w:i/>
          <w:szCs w:val="24"/>
        </w:rPr>
        <w:t>Physiological</w:t>
      </w:r>
      <w:r w:rsidRPr="00E0113F">
        <w:rPr>
          <w:i/>
          <w:spacing w:val="1"/>
          <w:szCs w:val="24"/>
        </w:rPr>
        <w:t xml:space="preserve"> </w:t>
      </w:r>
      <w:r w:rsidR="00503A85" w:rsidRPr="00E0113F">
        <w:rPr>
          <w:i/>
          <w:szCs w:val="24"/>
        </w:rPr>
        <w:t>Information</w:t>
      </w:r>
      <w:r w:rsidR="00503A85" w:rsidRPr="00E0113F">
        <w:rPr>
          <w:i/>
          <w:spacing w:val="1"/>
          <w:szCs w:val="24"/>
        </w:rPr>
        <w:t xml:space="preserve"> </w:t>
      </w:r>
      <w:r w:rsidR="00503A85" w:rsidRPr="00E0113F">
        <w:rPr>
          <w:szCs w:val="24"/>
        </w:rPr>
        <w:t>(</w:t>
      </w:r>
      <w:proofErr w:type="spellStart"/>
      <w:r w:rsidR="00503A85" w:rsidRPr="00E0113F">
        <w:rPr>
          <w:szCs w:val="24"/>
        </w:rPr>
        <w:t>Evaluasi</w:t>
      </w:r>
      <w:proofErr w:type="spellEnd"/>
      <w:r w:rsidR="00503A85" w:rsidRPr="00E0113F">
        <w:rPr>
          <w:spacing w:val="1"/>
          <w:szCs w:val="24"/>
        </w:rPr>
        <w:t xml:space="preserve"> </w:t>
      </w:r>
      <w:proofErr w:type="spellStart"/>
      <w:r w:rsidR="00503A85" w:rsidRPr="00E0113F">
        <w:rPr>
          <w:szCs w:val="24"/>
        </w:rPr>
        <w:t>Fisiologis</w:t>
      </w:r>
      <w:proofErr w:type="spellEnd"/>
      <w:r w:rsidR="00503A85" w:rsidRPr="00E0113F">
        <w:rPr>
          <w:szCs w:val="24"/>
        </w:rPr>
        <w:t>)</w:t>
      </w:r>
    </w:p>
    <w:p w14:paraId="36D2AF6E" w14:textId="7187BB3B" w:rsidR="00E0113F" w:rsidRDefault="00ED4DB8" w:rsidP="00503A85">
      <w:pPr>
        <w:pStyle w:val="ListParagraph"/>
        <w:spacing w:after="0" w:line="480" w:lineRule="auto"/>
        <w:jc w:val="both"/>
        <w:rPr>
          <w:szCs w:val="24"/>
        </w:rPr>
      </w:pPr>
      <w:proofErr w:type="spellStart"/>
      <w:r w:rsidRPr="00E0113F">
        <w:rPr>
          <w:iCs/>
          <w:szCs w:val="24"/>
        </w:rPr>
        <w:t>M</w:t>
      </w:r>
      <w:r w:rsidRPr="00E0113F">
        <w:rPr>
          <w:szCs w:val="24"/>
        </w:rPr>
        <w:t>erupakan</w:t>
      </w:r>
      <w:proofErr w:type="spellEnd"/>
      <w:r w:rsidRPr="00E0113F">
        <w:rPr>
          <w:spacing w:val="1"/>
          <w:szCs w:val="24"/>
        </w:rPr>
        <w:t xml:space="preserve"> </w:t>
      </w:r>
      <w:proofErr w:type="spellStart"/>
      <w:r w:rsidRPr="00E0113F">
        <w:rPr>
          <w:szCs w:val="24"/>
        </w:rPr>
        <w:t>evaluasi</w:t>
      </w:r>
      <w:proofErr w:type="spellEnd"/>
      <w:r w:rsidRPr="00E0113F">
        <w:rPr>
          <w:spacing w:val="1"/>
          <w:szCs w:val="24"/>
        </w:rPr>
        <w:t xml:space="preserve"> </w:t>
      </w:r>
      <w:proofErr w:type="spellStart"/>
      <w:r w:rsidRPr="00E0113F">
        <w:rPr>
          <w:szCs w:val="24"/>
        </w:rPr>
        <w:t>diri</w:t>
      </w:r>
      <w:proofErr w:type="spellEnd"/>
      <w:r w:rsidRPr="00E0113F">
        <w:rPr>
          <w:spacing w:val="-57"/>
          <w:szCs w:val="24"/>
        </w:rPr>
        <w:t xml:space="preserve"> </w:t>
      </w:r>
      <w:proofErr w:type="spellStart"/>
      <w:r w:rsidRPr="00E0113F">
        <w:rPr>
          <w:szCs w:val="24"/>
        </w:rPr>
        <w:t>terhadap</w:t>
      </w:r>
      <w:proofErr w:type="spellEnd"/>
      <w:r w:rsidRPr="00E0113F">
        <w:rPr>
          <w:spacing w:val="1"/>
          <w:szCs w:val="24"/>
        </w:rPr>
        <w:t xml:space="preserve"> </w:t>
      </w:r>
      <w:r w:rsidRPr="00E0113F">
        <w:rPr>
          <w:szCs w:val="24"/>
        </w:rPr>
        <w:t xml:space="preserve">status </w:t>
      </w:r>
      <w:proofErr w:type="spellStart"/>
      <w:r w:rsidRPr="00E0113F">
        <w:rPr>
          <w:szCs w:val="24"/>
        </w:rPr>
        <w:t>fisiologis</w:t>
      </w:r>
      <w:proofErr w:type="spellEnd"/>
      <w:r w:rsidRPr="00E0113F">
        <w:rPr>
          <w:szCs w:val="24"/>
        </w:rPr>
        <w:t xml:space="preserve"> dan </w:t>
      </w:r>
      <w:proofErr w:type="spellStart"/>
      <w:r w:rsidRPr="00E0113F">
        <w:rPr>
          <w:szCs w:val="24"/>
        </w:rPr>
        <w:t>emosional</w:t>
      </w:r>
      <w:proofErr w:type="spellEnd"/>
      <w:r w:rsidRPr="00E0113F">
        <w:rPr>
          <w:szCs w:val="24"/>
        </w:rPr>
        <w:t xml:space="preserve">. </w:t>
      </w:r>
      <w:proofErr w:type="spellStart"/>
      <w:r w:rsidRPr="00E0113F">
        <w:rPr>
          <w:szCs w:val="24"/>
        </w:rPr>
        <w:t>Situasi</w:t>
      </w:r>
      <w:proofErr w:type="spellEnd"/>
      <w:r w:rsidRPr="00E0113F">
        <w:rPr>
          <w:spacing w:val="1"/>
          <w:szCs w:val="24"/>
        </w:rPr>
        <w:t xml:space="preserve"> </w:t>
      </w:r>
      <w:r w:rsidRPr="00E0113F">
        <w:rPr>
          <w:szCs w:val="24"/>
        </w:rPr>
        <w:t xml:space="preserve">yang </w:t>
      </w:r>
      <w:proofErr w:type="spellStart"/>
      <w:r w:rsidRPr="00E0113F">
        <w:rPr>
          <w:szCs w:val="24"/>
        </w:rPr>
        <w:t>dapat</w:t>
      </w:r>
      <w:proofErr w:type="spellEnd"/>
      <w:r w:rsidRPr="00E0113F">
        <w:rPr>
          <w:szCs w:val="24"/>
        </w:rPr>
        <w:t xml:space="preserve"> </w:t>
      </w:r>
      <w:proofErr w:type="spellStart"/>
      <w:r w:rsidRPr="00E0113F">
        <w:rPr>
          <w:szCs w:val="24"/>
        </w:rPr>
        <w:t>menekan</w:t>
      </w:r>
      <w:proofErr w:type="spellEnd"/>
      <w:r w:rsidRPr="00E0113F">
        <w:rPr>
          <w:spacing w:val="1"/>
          <w:szCs w:val="24"/>
        </w:rPr>
        <w:t xml:space="preserve"> </w:t>
      </w:r>
      <w:proofErr w:type="spellStart"/>
      <w:r w:rsidRPr="00E0113F">
        <w:rPr>
          <w:szCs w:val="24"/>
        </w:rPr>
        <w:t>kondisi</w:t>
      </w:r>
      <w:proofErr w:type="spellEnd"/>
      <w:r w:rsidRPr="00E0113F">
        <w:rPr>
          <w:spacing w:val="1"/>
          <w:szCs w:val="24"/>
        </w:rPr>
        <w:t xml:space="preserve"> </w:t>
      </w:r>
      <w:proofErr w:type="spellStart"/>
      <w:r w:rsidRPr="00E0113F">
        <w:rPr>
          <w:szCs w:val="24"/>
        </w:rPr>
        <w:t>emosional</w:t>
      </w:r>
      <w:proofErr w:type="spellEnd"/>
      <w:r w:rsidRPr="00E0113F">
        <w:rPr>
          <w:szCs w:val="24"/>
        </w:rPr>
        <w:t xml:space="preserve"> </w:t>
      </w:r>
      <w:proofErr w:type="spellStart"/>
      <w:r w:rsidRPr="00E0113F">
        <w:rPr>
          <w:szCs w:val="24"/>
        </w:rPr>
        <w:t>dapat</w:t>
      </w:r>
      <w:proofErr w:type="spellEnd"/>
      <w:r w:rsidRPr="00E0113F">
        <w:rPr>
          <w:szCs w:val="24"/>
        </w:rPr>
        <w:t xml:space="preserve"> </w:t>
      </w:r>
      <w:proofErr w:type="spellStart"/>
      <w:r w:rsidRPr="00E0113F">
        <w:rPr>
          <w:szCs w:val="24"/>
        </w:rPr>
        <w:t>mempengarhui</w:t>
      </w:r>
      <w:proofErr w:type="spellEnd"/>
      <w:r w:rsidRPr="00E0113F">
        <w:rPr>
          <w:szCs w:val="24"/>
        </w:rPr>
        <w:t xml:space="preserve"> </w:t>
      </w:r>
      <w:proofErr w:type="spellStart"/>
      <w:r w:rsidRPr="00E0113F">
        <w:rPr>
          <w:i/>
          <w:szCs w:val="24"/>
        </w:rPr>
        <w:t xml:space="preserve">self </w:t>
      </w:r>
      <w:r w:rsidR="00F716AC" w:rsidRPr="00F716AC">
        <w:rPr>
          <w:i/>
          <w:iCs/>
          <w:szCs w:val="24"/>
        </w:rPr>
        <w:t>Efficacy</w:t>
      </w:r>
      <w:proofErr w:type="spellEnd"/>
      <w:r w:rsidRPr="00E0113F">
        <w:rPr>
          <w:i/>
          <w:szCs w:val="24"/>
        </w:rPr>
        <w:t xml:space="preserve">. </w:t>
      </w:r>
      <w:proofErr w:type="spellStart"/>
      <w:r w:rsidRPr="00E0113F">
        <w:rPr>
          <w:szCs w:val="24"/>
        </w:rPr>
        <w:t>Kondisi</w:t>
      </w:r>
      <w:proofErr w:type="spellEnd"/>
      <w:r w:rsidRPr="00E0113F">
        <w:rPr>
          <w:szCs w:val="24"/>
        </w:rPr>
        <w:t xml:space="preserve"> </w:t>
      </w:r>
      <w:proofErr w:type="spellStart"/>
      <w:r w:rsidRPr="00E0113F">
        <w:rPr>
          <w:szCs w:val="24"/>
        </w:rPr>
        <w:t>tubuh</w:t>
      </w:r>
      <w:proofErr w:type="spellEnd"/>
      <w:r w:rsidRPr="00E0113F">
        <w:rPr>
          <w:szCs w:val="24"/>
        </w:rPr>
        <w:t xml:space="preserve"> </w:t>
      </w:r>
      <w:proofErr w:type="spellStart"/>
      <w:r w:rsidRPr="00E0113F">
        <w:rPr>
          <w:szCs w:val="24"/>
        </w:rPr>
        <w:t>dapat</w:t>
      </w:r>
      <w:proofErr w:type="spellEnd"/>
      <w:r w:rsidRPr="00E0113F">
        <w:rPr>
          <w:szCs w:val="24"/>
        </w:rPr>
        <w:t xml:space="preserve"> </w:t>
      </w:r>
      <w:proofErr w:type="spellStart"/>
      <w:r w:rsidRPr="00E0113F">
        <w:rPr>
          <w:szCs w:val="24"/>
        </w:rPr>
        <w:t>memengaruhi</w:t>
      </w:r>
      <w:proofErr w:type="spellEnd"/>
      <w:r w:rsidRPr="00E0113F">
        <w:rPr>
          <w:spacing w:val="1"/>
          <w:szCs w:val="24"/>
        </w:rPr>
        <w:t xml:space="preserve"> </w:t>
      </w:r>
      <w:proofErr w:type="spellStart"/>
      <w:r w:rsidRPr="00E0113F">
        <w:rPr>
          <w:szCs w:val="24"/>
        </w:rPr>
        <w:t>perkiraan</w:t>
      </w:r>
      <w:proofErr w:type="spellEnd"/>
      <w:r w:rsidRPr="00E0113F">
        <w:rPr>
          <w:szCs w:val="24"/>
        </w:rPr>
        <w:t xml:space="preserve"> </w:t>
      </w:r>
      <w:proofErr w:type="spellStart"/>
      <w:r w:rsidRPr="00E0113F">
        <w:rPr>
          <w:szCs w:val="24"/>
        </w:rPr>
        <w:t>individu</w:t>
      </w:r>
      <w:proofErr w:type="spellEnd"/>
      <w:r w:rsidRPr="00E0113F">
        <w:rPr>
          <w:szCs w:val="24"/>
        </w:rPr>
        <w:t xml:space="preserve"> </w:t>
      </w:r>
      <w:proofErr w:type="spellStart"/>
      <w:r w:rsidRPr="00E0113F">
        <w:rPr>
          <w:szCs w:val="24"/>
        </w:rPr>
        <w:t>terhadap</w:t>
      </w:r>
      <w:proofErr w:type="spellEnd"/>
      <w:r w:rsidRPr="00E0113F">
        <w:rPr>
          <w:szCs w:val="24"/>
        </w:rPr>
        <w:t xml:space="preserve"> </w:t>
      </w:r>
      <w:proofErr w:type="spellStart"/>
      <w:r w:rsidRPr="00E0113F">
        <w:rPr>
          <w:szCs w:val="24"/>
        </w:rPr>
        <w:t>kemampuan</w:t>
      </w:r>
      <w:proofErr w:type="spellEnd"/>
      <w:r w:rsidRPr="00E0113F">
        <w:rPr>
          <w:szCs w:val="24"/>
        </w:rPr>
        <w:t xml:space="preserve"> </w:t>
      </w:r>
      <w:proofErr w:type="spellStart"/>
      <w:r w:rsidRPr="00E0113F">
        <w:rPr>
          <w:szCs w:val="24"/>
        </w:rPr>
        <w:t>untuk</w:t>
      </w:r>
      <w:proofErr w:type="spellEnd"/>
      <w:r w:rsidRPr="00E0113F">
        <w:rPr>
          <w:szCs w:val="24"/>
        </w:rPr>
        <w:t xml:space="preserve"> </w:t>
      </w:r>
      <w:proofErr w:type="spellStart"/>
      <w:r w:rsidRPr="00E0113F">
        <w:rPr>
          <w:szCs w:val="24"/>
        </w:rPr>
        <w:t>menampilkan</w:t>
      </w:r>
      <w:proofErr w:type="spellEnd"/>
      <w:r w:rsidRPr="00E0113F">
        <w:rPr>
          <w:szCs w:val="24"/>
        </w:rPr>
        <w:t xml:space="preserve"> </w:t>
      </w:r>
      <w:proofErr w:type="spellStart"/>
      <w:r w:rsidRPr="00E0113F">
        <w:rPr>
          <w:szCs w:val="24"/>
        </w:rPr>
        <w:t>perilaku</w:t>
      </w:r>
      <w:proofErr w:type="spellEnd"/>
      <w:r w:rsidRPr="00E0113F">
        <w:rPr>
          <w:szCs w:val="24"/>
        </w:rPr>
        <w:t xml:space="preserve"> </w:t>
      </w:r>
      <w:proofErr w:type="spellStart"/>
      <w:r w:rsidRPr="00E0113F">
        <w:rPr>
          <w:szCs w:val="24"/>
        </w:rPr>
        <w:t>tertentu</w:t>
      </w:r>
      <w:proofErr w:type="spellEnd"/>
      <w:r w:rsidRPr="00E0113F">
        <w:rPr>
          <w:szCs w:val="24"/>
        </w:rPr>
        <w:t>.</w:t>
      </w:r>
      <w:r w:rsidRPr="00E0113F">
        <w:rPr>
          <w:spacing w:val="1"/>
          <w:szCs w:val="24"/>
        </w:rPr>
        <w:t xml:space="preserve"> </w:t>
      </w:r>
      <w:r w:rsidRPr="00E0113F">
        <w:rPr>
          <w:szCs w:val="24"/>
        </w:rPr>
        <w:t xml:space="preserve">Adanya </w:t>
      </w:r>
      <w:proofErr w:type="spellStart"/>
      <w:r w:rsidRPr="00E0113F">
        <w:rPr>
          <w:szCs w:val="24"/>
        </w:rPr>
        <w:t>pengalaman</w:t>
      </w:r>
      <w:proofErr w:type="spellEnd"/>
      <w:r w:rsidRPr="00E0113F">
        <w:rPr>
          <w:szCs w:val="24"/>
        </w:rPr>
        <w:t xml:space="preserve"> </w:t>
      </w:r>
      <w:proofErr w:type="spellStart"/>
      <w:r w:rsidRPr="00E0113F">
        <w:rPr>
          <w:szCs w:val="24"/>
        </w:rPr>
        <w:t>tekanan</w:t>
      </w:r>
      <w:proofErr w:type="spellEnd"/>
      <w:r w:rsidRPr="00E0113F">
        <w:rPr>
          <w:szCs w:val="24"/>
        </w:rPr>
        <w:t xml:space="preserve">, </w:t>
      </w:r>
      <w:proofErr w:type="spellStart"/>
      <w:r w:rsidRPr="00E0113F">
        <w:rPr>
          <w:szCs w:val="24"/>
        </w:rPr>
        <w:t>cemas</w:t>
      </w:r>
      <w:proofErr w:type="spellEnd"/>
      <w:r w:rsidRPr="00E0113F">
        <w:rPr>
          <w:szCs w:val="24"/>
        </w:rPr>
        <w:t xml:space="preserve">, dan </w:t>
      </w:r>
      <w:proofErr w:type="spellStart"/>
      <w:r w:rsidRPr="00E0113F">
        <w:rPr>
          <w:szCs w:val="24"/>
        </w:rPr>
        <w:t>depresi</w:t>
      </w:r>
      <w:proofErr w:type="spellEnd"/>
      <w:r w:rsidRPr="00E0113F">
        <w:rPr>
          <w:szCs w:val="24"/>
        </w:rPr>
        <w:t xml:space="preserve"> </w:t>
      </w:r>
      <w:proofErr w:type="spellStart"/>
      <w:r w:rsidRPr="00E0113F">
        <w:rPr>
          <w:szCs w:val="24"/>
        </w:rPr>
        <w:t>adalah</w:t>
      </w:r>
      <w:proofErr w:type="spellEnd"/>
      <w:r w:rsidRPr="00E0113F">
        <w:rPr>
          <w:szCs w:val="24"/>
        </w:rPr>
        <w:t xml:space="preserve"> </w:t>
      </w:r>
      <w:proofErr w:type="spellStart"/>
      <w:r w:rsidRPr="00E0113F">
        <w:rPr>
          <w:szCs w:val="24"/>
        </w:rPr>
        <w:t>tanda-tanda</w:t>
      </w:r>
      <w:proofErr w:type="spellEnd"/>
      <w:r w:rsidRPr="00E0113F">
        <w:rPr>
          <w:szCs w:val="24"/>
        </w:rPr>
        <w:t xml:space="preserve"> </w:t>
      </w:r>
      <w:proofErr w:type="spellStart"/>
      <w:r w:rsidRPr="00E0113F">
        <w:rPr>
          <w:szCs w:val="24"/>
        </w:rPr>
        <w:t>defisiensi</w:t>
      </w:r>
      <w:proofErr w:type="spellEnd"/>
      <w:r w:rsidRPr="00E0113F">
        <w:rPr>
          <w:spacing w:val="1"/>
          <w:szCs w:val="24"/>
        </w:rPr>
        <w:t xml:space="preserve"> </w:t>
      </w:r>
      <w:proofErr w:type="spellStart"/>
      <w:r w:rsidRPr="00E0113F">
        <w:rPr>
          <w:szCs w:val="24"/>
        </w:rPr>
        <w:t>atau</w:t>
      </w:r>
      <w:proofErr w:type="spellEnd"/>
      <w:r w:rsidRPr="00E0113F">
        <w:rPr>
          <w:szCs w:val="24"/>
        </w:rPr>
        <w:t xml:space="preserve"> </w:t>
      </w:r>
      <w:proofErr w:type="spellStart"/>
      <w:r w:rsidRPr="00E0113F">
        <w:rPr>
          <w:szCs w:val="24"/>
        </w:rPr>
        <w:t>berkurangnya</w:t>
      </w:r>
      <w:proofErr w:type="spellEnd"/>
      <w:r w:rsidRPr="00E0113F">
        <w:rPr>
          <w:szCs w:val="24"/>
        </w:rPr>
        <w:t xml:space="preserve"> </w:t>
      </w:r>
      <w:proofErr w:type="spellStart"/>
      <w:r w:rsidRPr="00E0113F">
        <w:rPr>
          <w:szCs w:val="24"/>
        </w:rPr>
        <w:t>ketahanan</w:t>
      </w:r>
      <w:proofErr w:type="spellEnd"/>
      <w:r w:rsidRPr="00E0113F">
        <w:rPr>
          <w:szCs w:val="24"/>
        </w:rPr>
        <w:t xml:space="preserve"> </w:t>
      </w:r>
      <w:proofErr w:type="spellStart"/>
      <w:r w:rsidRPr="00E0113F">
        <w:rPr>
          <w:szCs w:val="24"/>
        </w:rPr>
        <w:lastRenderedPageBreak/>
        <w:t>seseorang</w:t>
      </w:r>
      <w:proofErr w:type="spellEnd"/>
      <w:r w:rsidRPr="00E0113F">
        <w:rPr>
          <w:szCs w:val="24"/>
        </w:rPr>
        <w:t xml:space="preserve">. </w:t>
      </w:r>
      <w:proofErr w:type="spellStart"/>
      <w:r w:rsidRPr="00E0113F">
        <w:rPr>
          <w:szCs w:val="24"/>
        </w:rPr>
        <w:t>Aktivitas</w:t>
      </w:r>
      <w:proofErr w:type="spellEnd"/>
      <w:r w:rsidRPr="00E0113F">
        <w:rPr>
          <w:szCs w:val="24"/>
        </w:rPr>
        <w:t xml:space="preserve"> yang </w:t>
      </w:r>
      <w:proofErr w:type="spellStart"/>
      <w:r w:rsidRPr="00E0113F">
        <w:rPr>
          <w:szCs w:val="24"/>
        </w:rPr>
        <w:t>membutuhkan</w:t>
      </w:r>
      <w:proofErr w:type="spellEnd"/>
      <w:r w:rsidRPr="00E0113F">
        <w:rPr>
          <w:szCs w:val="24"/>
        </w:rPr>
        <w:t xml:space="preserve"> </w:t>
      </w:r>
      <w:proofErr w:type="spellStart"/>
      <w:r w:rsidRPr="00E0113F">
        <w:rPr>
          <w:szCs w:val="24"/>
        </w:rPr>
        <w:t>kekuatan</w:t>
      </w:r>
      <w:proofErr w:type="spellEnd"/>
      <w:r w:rsidRPr="00E0113F">
        <w:rPr>
          <w:spacing w:val="1"/>
          <w:szCs w:val="24"/>
        </w:rPr>
        <w:t xml:space="preserve"> </w:t>
      </w:r>
      <w:r w:rsidRPr="00E0113F">
        <w:rPr>
          <w:szCs w:val="24"/>
        </w:rPr>
        <w:t>dan</w:t>
      </w:r>
      <w:r w:rsidRPr="00E0113F">
        <w:rPr>
          <w:spacing w:val="1"/>
          <w:szCs w:val="24"/>
        </w:rPr>
        <w:t xml:space="preserve"> </w:t>
      </w:r>
      <w:proofErr w:type="spellStart"/>
      <w:r w:rsidRPr="00E0113F">
        <w:rPr>
          <w:szCs w:val="24"/>
        </w:rPr>
        <w:t>pertahanan</w:t>
      </w:r>
      <w:proofErr w:type="spellEnd"/>
      <w:r w:rsidRPr="00E0113F">
        <w:rPr>
          <w:szCs w:val="24"/>
        </w:rPr>
        <w:t>,</w:t>
      </w:r>
      <w:r w:rsidRPr="00E0113F">
        <w:rPr>
          <w:spacing w:val="1"/>
          <w:szCs w:val="24"/>
        </w:rPr>
        <w:t xml:space="preserve"> </w:t>
      </w:r>
      <w:proofErr w:type="spellStart"/>
      <w:r w:rsidRPr="00E0113F">
        <w:rPr>
          <w:szCs w:val="24"/>
        </w:rPr>
        <w:t>membuat</w:t>
      </w:r>
      <w:proofErr w:type="spellEnd"/>
      <w:r w:rsidRPr="00E0113F">
        <w:rPr>
          <w:spacing w:val="1"/>
          <w:szCs w:val="24"/>
        </w:rPr>
        <w:t xml:space="preserve"> </w:t>
      </w:r>
      <w:proofErr w:type="spellStart"/>
      <w:r w:rsidRPr="00E0113F">
        <w:rPr>
          <w:szCs w:val="24"/>
        </w:rPr>
        <w:t>mereka</w:t>
      </w:r>
      <w:proofErr w:type="spellEnd"/>
      <w:r w:rsidRPr="00E0113F">
        <w:rPr>
          <w:spacing w:val="1"/>
          <w:szCs w:val="24"/>
        </w:rPr>
        <w:t xml:space="preserve"> </w:t>
      </w:r>
      <w:proofErr w:type="spellStart"/>
      <w:r w:rsidRPr="00E0113F">
        <w:rPr>
          <w:szCs w:val="24"/>
        </w:rPr>
        <w:t>mengalami</w:t>
      </w:r>
      <w:proofErr w:type="spellEnd"/>
      <w:r w:rsidRPr="00E0113F">
        <w:rPr>
          <w:spacing w:val="1"/>
          <w:szCs w:val="24"/>
        </w:rPr>
        <w:t xml:space="preserve"> </w:t>
      </w:r>
      <w:proofErr w:type="spellStart"/>
      <w:r w:rsidRPr="00E0113F">
        <w:rPr>
          <w:szCs w:val="24"/>
        </w:rPr>
        <w:t>kelemahan</w:t>
      </w:r>
      <w:proofErr w:type="spellEnd"/>
      <w:r w:rsidRPr="00E0113F">
        <w:rPr>
          <w:szCs w:val="24"/>
        </w:rPr>
        <w:t>,</w:t>
      </w:r>
      <w:r w:rsidRPr="00E0113F">
        <w:rPr>
          <w:spacing w:val="1"/>
          <w:szCs w:val="24"/>
        </w:rPr>
        <w:t xml:space="preserve"> </w:t>
      </w:r>
      <w:proofErr w:type="spellStart"/>
      <w:r w:rsidRPr="00E0113F">
        <w:rPr>
          <w:szCs w:val="24"/>
        </w:rPr>
        <w:t>nyeri</w:t>
      </w:r>
      <w:proofErr w:type="spellEnd"/>
      <w:r w:rsidRPr="00E0113F">
        <w:rPr>
          <w:szCs w:val="24"/>
        </w:rPr>
        <w:t>,</w:t>
      </w:r>
      <w:r w:rsidRPr="00E0113F">
        <w:rPr>
          <w:spacing w:val="1"/>
          <w:szCs w:val="24"/>
        </w:rPr>
        <w:t xml:space="preserve"> </w:t>
      </w:r>
      <w:proofErr w:type="spellStart"/>
      <w:r w:rsidRPr="00E0113F">
        <w:rPr>
          <w:szCs w:val="24"/>
        </w:rPr>
        <w:t>gangguan</w:t>
      </w:r>
      <w:proofErr w:type="spellEnd"/>
      <w:r w:rsidRPr="00E0113F">
        <w:rPr>
          <w:spacing w:val="1"/>
          <w:szCs w:val="24"/>
        </w:rPr>
        <w:t xml:space="preserve"> </w:t>
      </w:r>
      <w:proofErr w:type="spellStart"/>
      <w:r w:rsidRPr="00E0113F">
        <w:rPr>
          <w:szCs w:val="24"/>
        </w:rPr>
        <w:t>pencernaan</w:t>
      </w:r>
      <w:proofErr w:type="spellEnd"/>
      <w:r w:rsidRPr="00E0113F">
        <w:rPr>
          <w:szCs w:val="24"/>
        </w:rPr>
        <w:t xml:space="preserve"> yang </w:t>
      </w:r>
      <w:proofErr w:type="spellStart"/>
      <w:r w:rsidRPr="00E0113F">
        <w:rPr>
          <w:szCs w:val="24"/>
        </w:rPr>
        <w:t>merupakan</w:t>
      </w:r>
      <w:proofErr w:type="spellEnd"/>
      <w:r w:rsidRPr="00E0113F">
        <w:rPr>
          <w:szCs w:val="24"/>
        </w:rPr>
        <w:t xml:space="preserve"> </w:t>
      </w:r>
      <w:proofErr w:type="spellStart"/>
      <w:r w:rsidRPr="00E0113F">
        <w:rPr>
          <w:szCs w:val="24"/>
        </w:rPr>
        <w:t>indikator</w:t>
      </w:r>
      <w:proofErr w:type="spellEnd"/>
      <w:r w:rsidRPr="00E0113F">
        <w:rPr>
          <w:szCs w:val="24"/>
        </w:rPr>
        <w:t xml:space="preserve"> </w:t>
      </w:r>
      <w:r w:rsidRPr="00E0113F">
        <w:rPr>
          <w:i/>
          <w:szCs w:val="24"/>
        </w:rPr>
        <w:t xml:space="preserve">physical </w:t>
      </w:r>
      <w:r w:rsidR="00F716AC" w:rsidRPr="00F716AC">
        <w:rPr>
          <w:i/>
          <w:iCs/>
          <w:szCs w:val="24"/>
        </w:rPr>
        <w:t>Efficacy</w:t>
      </w:r>
      <w:r w:rsidRPr="00E0113F">
        <w:rPr>
          <w:i/>
          <w:szCs w:val="24"/>
        </w:rPr>
        <w:t xml:space="preserve"> </w:t>
      </w:r>
      <w:r w:rsidRPr="00E0113F">
        <w:rPr>
          <w:szCs w:val="24"/>
        </w:rPr>
        <w:t xml:space="preserve">yang </w:t>
      </w:r>
      <w:proofErr w:type="spellStart"/>
      <w:r w:rsidRPr="00E0113F">
        <w:rPr>
          <w:szCs w:val="24"/>
        </w:rPr>
        <w:t>rendah</w:t>
      </w:r>
      <w:proofErr w:type="spellEnd"/>
      <w:r w:rsidRPr="00E0113F">
        <w:rPr>
          <w:szCs w:val="24"/>
        </w:rPr>
        <w:t xml:space="preserve">. </w:t>
      </w:r>
      <w:proofErr w:type="spellStart"/>
      <w:r w:rsidRPr="00E0113F">
        <w:rPr>
          <w:szCs w:val="24"/>
        </w:rPr>
        <w:t>Seseorang</w:t>
      </w:r>
      <w:proofErr w:type="spellEnd"/>
      <w:r w:rsidRPr="00E0113F">
        <w:rPr>
          <w:spacing w:val="1"/>
          <w:szCs w:val="24"/>
        </w:rPr>
        <w:t xml:space="preserve"> </w:t>
      </w:r>
      <w:proofErr w:type="spellStart"/>
      <w:r w:rsidRPr="00E0113F">
        <w:rPr>
          <w:szCs w:val="24"/>
        </w:rPr>
        <w:t>akan</w:t>
      </w:r>
      <w:proofErr w:type="spellEnd"/>
      <w:r w:rsidRPr="00E0113F">
        <w:rPr>
          <w:spacing w:val="1"/>
          <w:szCs w:val="24"/>
        </w:rPr>
        <w:t xml:space="preserve"> </w:t>
      </w:r>
      <w:proofErr w:type="spellStart"/>
      <w:r w:rsidRPr="00E0113F">
        <w:rPr>
          <w:szCs w:val="24"/>
        </w:rPr>
        <w:t>mencapai</w:t>
      </w:r>
      <w:proofErr w:type="spellEnd"/>
      <w:r w:rsidRPr="00E0113F">
        <w:rPr>
          <w:spacing w:val="1"/>
          <w:szCs w:val="24"/>
        </w:rPr>
        <w:t xml:space="preserve"> </w:t>
      </w:r>
      <w:proofErr w:type="spellStart"/>
      <w:r w:rsidRPr="00E0113F">
        <w:rPr>
          <w:szCs w:val="24"/>
        </w:rPr>
        <w:t>kesuksesan</w:t>
      </w:r>
      <w:proofErr w:type="spellEnd"/>
      <w:r w:rsidRPr="00E0113F">
        <w:rPr>
          <w:spacing w:val="1"/>
          <w:szCs w:val="24"/>
        </w:rPr>
        <w:t xml:space="preserve"> </w:t>
      </w:r>
      <w:proofErr w:type="spellStart"/>
      <w:r w:rsidRPr="00E0113F">
        <w:rPr>
          <w:szCs w:val="24"/>
        </w:rPr>
        <w:t>ketika</w:t>
      </w:r>
      <w:proofErr w:type="spellEnd"/>
      <w:r w:rsidRPr="00E0113F">
        <w:rPr>
          <w:spacing w:val="1"/>
          <w:szCs w:val="24"/>
        </w:rPr>
        <w:t xml:space="preserve"> </w:t>
      </w:r>
      <w:proofErr w:type="spellStart"/>
      <w:r w:rsidRPr="00E0113F">
        <w:rPr>
          <w:szCs w:val="24"/>
        </w:rPr>
        <w:t>mereka</w:t>
      </w:r>
      <w:proofErr w:type="spellEnd"/>
      <w:r w:rsidRPr="00E0113F">
        <w:rPr>
          <w:spacing w:val="1"/>
          <w:szCs w:val="24"/>
        </w:rPr>
        <w:t xml:space="preserve"> </w:t>
      </w:r>
      <w:proofErr w:type="spellStart"/>
      <w:r w:rsidRPr="00E0113F">
        <w:rPr>
          <w:szCs w:val="24"/>
        </w:rPr>
        <w:t>tidak</w:t>
      </w:r>
      <w:proofErr w:type="spellEnd"/>
      <w:r w:rsidRPr="00E0113F">
        <w:rPr>
          <w:spacing w:val="1"/>
          <w:szCs w:val="24"/>
        </w:rPr>
        <w:t xml:space="preserve"> </w:t>
      </w:r>
      <w:proofErr w:type="spellStart"/>
      <w:r w:rsidRPr="00E0113F">
        <w:rPr>
          <w:szCs w:val="24"/>
        </w:rPr>
        <w:t>dalam</w:t>
      </w:r>
      <w:proofErr w:type="spellEnd"/>
      <w:r w:rsidRPr="00E0113F">
        <w:rPr>
          <w:spacing w:val="1"/>
          <w:szCs w:val="24"/>
        </w:rPr>
        <w:t xml:space="preserve"> </w:t>
      </w:r>
      <w:proofErr w:type="spellStart"/>
      <w:r w:rsidRPr="00E0113F">
        <w:rPr>
          <w:szCs w:val="24"/>
        </w:rPr>
        <w:t>keadaan</w:t>
      </w:r>
      <w:proofErr w:type="spellEnd"/>
      <w:r w:rsidRPr="00E0113F">
        <w:rPr>
          <w:spacing w:val="1"/>
          <w:szCs w:val="24"/>
        </w:rPr>
        <w:t xml:space="preserve"> </w:t>
      </w:r>
      <w:r w:rsidRPr="00E0113F">
        <w:rPr>
          <w:szCs w:val="24"/>
        </w:rPr>
        <w:t>stress.</w:t>
      </w:r>
      <w:r w:rsidRPr="00E0113F">
        <w:rPr>
          <w:spacing w:val="1"/>
          <w:szCs w:val="24"/>
        </w:rPr>
        <w:t xml:space="preserve"> </w:t>
      </w:r>
      <w:r w:rsidRPr="00E0113F">
        <w:rPr>
          <w:szCs w:val="24"/>
        </w:rPr>
        <w:t>Stress</w:t>
      </w:r>
      <w:r w:rsidRPr="00E0113F">
        <w:rPr>
          <w:spacing w:val="1"/>
          <w:szCs w:val="24"/>
        </w:rPr>
        <w:t xml:space="preserve"> </w:t>
      </w:r>
      <w:proofErr w:type="spellStart"/>
      <w:r w:rsidRPr="00E0113F">
        <w:rPr>
          <w:szCs w:val="24"/>
        </w:rPr>
        <w:t>memberikan</w:t>
      </w:r>
      <w:proofErr w:type="spellEnd"/>
      <w:r w:rsidRPr="00E0113F">
        <w:rPr>
          <w:szCs w:val="24"/>
        </w:rPr>
        <w:t xml:space="preserve"> </w:t>
      </w:r>
      <w:proofErr w:type="spellStart"/>
      <w:r w:rsidRPr="00E0113F">
        <w:rPr>
          <w:szCs w:val="24"/>
        </w:rPr>
        <w:t>pengaruh</w:t>
      </w:r>
      <w:proofErr w:type="spellEnd"/>
      <w:r w:rsidRPr="00E0113F">
        <w:rPr>
          <w:szCs w:val="24"/>
        </w:rPr>
        <w:t xml:space="preserve"> yang </w:t>
      </w:r>
      <w:proofErr w:type="spellStart"/>
      <w:r w:rsidRPr="00E0113F">
        <w:rPr>
          <w:szCs w:val="24"/>
        </w:rPr>
        <w:t>negatif</w:t>
      </w:r>
      <w:proofErr w:type="spellEnd"/>
      <w:r w:rsidRPr="00E0113F">
        <w:rPr>
          <w:szCs w:val="24"/>
        </w:rPr>
        <w:t xml:space="preserve"> </w:t>
      </w:r>
      <w:proofErr w:type="spellStart"/>
      <w:r w:rsidRPr="00E0113F">
        <w:rPr>
          <w:szCs w:val="24"/>
        </w:rPr>
        <w:t>terhadap</w:t>
      </w:r>
      <w:proofErr w:type="spellEnd"/>
      <w:r w:rsidRPr="00E0113F">
        <w:rPr>
          <w:szCs w:val="24"/>
        </w:rPr>
        <w:t xml:space="preserve"> </w:t>
      </w:r>
      <w:proofErr w:type="spellStart"/>
      <w:r w:rsidRPr="00E0113F">
        <w:rPr>
          <w:i/>
          <w:szCs w:val="24"/>
        </w:rPr>
        <w:t xml:space="preserve">self </w:t>
      </w:r>
      <w:r w:rsidR="00F716AC" w:rsidRPr="00F716AC">
        <w:rPr>
          <w:i/>
          <w:iCs/>
          <w:szCs w:val="24"/>
        </w:rPr>
        <w:t>Efficacy</w:t>
      </w:r>
      <w:proofErr w:type="spellEnd"/>
      <w:r w:rsidRPr="00E0113F">
        <w:rPr>
          <w:szCs w:val="24"/>
        </w:rPr>
        <w:t>.</w:t>
      </w:r>
      <w:r w:rsidRPr="00E0113F">
        <w:rPr>
          <w:spacing w:val="1"/>
          <w:szCs w:val="24"/>
        </w:rPr>
        <w:t xml:space="preserve"> </w:t>
      </w:r>
      <w:r w:rsidRPr="00E0113F">
        <w:rPr>
          <w:szCs w:val="24"/>
        </w:rPr>
        <w:t>Ketika</w:t>
      </w:r>
      <w:r w:rsidRPr="00E0113F">
        <w:rPr>
          <w:spacing w:val="36"/>
          <w:szCs w:val="24"/>
        </w:rPr>
        <w:t xml:space="preserve"> </w:t>
      </w:r>
      <w:proofErr w:type="spellStart"/>
      <w:r w:rsidRPr="00E0113F">
        <w:rPr>
          <w:szCs w:val="24"/>
        </w:rPr>
        <w:t>seseorang</w:t>
      </w:r>
      <w:proofErr w:type="spellEnd"/>
      <w:r w:rsidRPr="00E0113F">
        <w:rPr>
          <w:spacing w:val="37"/>
          <w:szCs w:val="24"/>
        </w:rPr>
        <w:t xml:space="preserve"> </w:t>
      </w:r>
      <w:proofErr w:type="spellStart"/>
      <w:r w:rsidRPr="00E0113F">
        <w:rPr>
          <w:szCs w:val="24"/>
        </w:rPr>
        <w:t>merasa</w:t>
      </w:r>
      <w:proofErr w:type="spellEnd"/>
      <w:r w:rsidRPr="00E0113F">
        <w:rPr>
          <w:spacing w:val="36"/>
          <w:szCs w:val="24"/>
        </w:rPr>
        <w:t xml:space="preserve"> </w:t>
      </w:r>
      <w:proofErr w:type="spellStart"/>
      <w:r w:rsidRPr="00E0113F">
        <w:rPr>
          <w:szCs w:val="24"/>
        </w:rPr>
        <w:t>sedih</w:t>
      </w:r>
      <w:proofErr w:type="spellEnd"/>
      <w:r w:rsidRPr="00E0113F">
        <w:rPr>
          <w:szCs w:val="24"/>
        </w:rPr>
        <w:t>,</w:t>
      </w:r>
      <w:r w:rsidRPr="00E0113F">
        <w:rPr>
          <w:spacing w:val="37"/>
          <w:szCs w:val="24"/>
        </w:rPr>
        <w:t xml:space="preserve"> </w:t>
      </w:r>
      <w:proofErr w:type="spellStart"/>
      <w:r w:rsidRPr="00E0113F">
        <w:rPr>
          <w:szCs w:val="24"/>
        </w:rPr>
        <w:t>maka</w:t>
      </w:r>
      <w:proofErr w:type="spellEnd"/>
      <w:r w:rsidRPr="00E0113F">
        <w:rPr>
          <w:spacing w:val="36"/>
          <w:szCs w:val="24"/>
        </w:rPr>
        <w:t xml:space="preserve"> </w:t>
      </w:r>
      <w:proofErr w:type="spellStart"/>
      <w:r w:rsidRPr="00E0113F">
        <w:rPr>
          <w:szCs w:val="24"/>
        </w:rPr>
        <w:t>penilaian</w:t>
      </w:r>
      <w:proofErr w:type="spellEnd"/>
      <w:r w:rsidRPr="00E0113F">
        <w:rPr>
          <w:spacing w:val="38"/>
          <w:szCs w:val="24"/>
        </w:rPr>
        <w:t xml:space="preserve"> </w:t>
      </w:r>
      <w:proofErr w:type="spellStart"/>
      <w:r w:rsidRPr="00E0113F">
        <w:rPr>
          <w:szCs w:val="24"/>
        </w:rPr>
        <w:t>terhadap</w:t>
      </w:r>
      <w:proofErr w:type="spellEnd"/>
      <w:r w:rsidRPr="00E0113F">
        <w:rPr>
          <w:spacing w:val="37"/>
          <w:szCs w:val="24"/>
        </w:rPr>
        <w:t xml:space="preserve"> </w:t>
      </w:r>
      <w:proofErr w:type="spellStart"/>
      <w:r w:rsidRPr="00E0113F">
        <w:rPr>
          <w:szCs w:val="24"/>
        </w:rPr>
        <w:t>diri</w:t>
      </w:r>
      <w:proofErr w:type="spellEnd"/>
      <w:r w:rsidRPr="00E0113F">
        <w:rPr>
          <w:spacing w:val="39"/>
          <w:szCs w:val="24"/>
        </w:rPr>
        <w:t xml:space="preserve"> </w:t>
      </w:r>
      <w:proofErr w:type="spellStart"/>
      <w:r w:rsidRPr="00E0113F">
        <w:rPr>
          <w:szCs w:val="24"/>
        </w:rPr>
        <w:t>cenderung</w:t>
      </w:r>
      <w:proofErr w:type="spellEnd"/>
      <w:r w:rsidRPr="00E0113F">
        <w:rPr>
          <w:spacing w:val="38"/>
          <w:szCs w:val="24"/>
        </w:rPr>
        <w:t xml:space="preserve"> </w:t>
      </w:r>
      <w:proofErr w:type="spellStart"/>
      <w:r w:rsidRPr="00E0113F">
        <w:rPr>
          <w:szCs w:val="24"/>
        </w:rPr>
        <w:t>rendah</w:t>
      </w:r>
      <w:proofErr w:type="spellEnd"/>
      <w:r w:rsidRPr="00E0113F">
        <w:rPr>
          <w:szCs w:val="24"/>
        </w:rPr>
        <w:t xml:space="preserve"> </w:t>
      </w:r>
      <w:proofErr w:type="spellStart"/>
      <w:r w:rsidRPr="00E0113F">
        <w:rPr>
          <w:szCs w:val="24"/>
        </w:rPr>
        <w:t>atau</w:t>
      </w:r>
      <w:proofErr w:type="spellEnd"/>
      <w:r w:rsidRPr="00E0113F">
        <w:rPr>
          <w:spacing w:val="1"/>
          <w:szCs w:val="24"/>
        </w:rPr>
        <w:t xml:space="preserve"> </w:t>
      </w:r>
      <w:proofErr w:type="spellStart"/>
      <w:r w:rsidRPr="00E0113F">
        <w:rPr>
          <w:szCs w:val="24"/>
        </w:rPr>
        <w:t>tidak</w:t>
      </w:r>
      <w:proofErr w:type="spellEnd"/>
      <w:r w:rsidRPr="00E0113F">
        <w:rPr>
          <w:spacing w:val="1"/>
          <w:szCs w:val="24"/>
        </w:rPr>
        <w:t xml:space="preserve"> </w:t>
      </w:r>
      <w:proofErr w:type="spellStart"/>
      <w:r w:rsidRPr="00E0113F">
        <w:rPr>
          <w:szCs w:val="24"/>
        </w:rPr>
        <w:t>berarti</w:t>
      </w:r>
      <w:proofErr w:type="spellEnd"/>
      <w:r w:rsidRPr="00E0113F">
        <w:rPr>
          <w:szCs w:val="24"/>
        </w:rPr>
        <w:t>.</w:t>
      </w:r>
      <w:r w:rsidRPr="00E0113F">
        <w:rPr>
          <w:spacing w:val="1"/>
          <w:szCs w:val="24"/>
        </w:rPr>
        <w:t xml:space="preserve"> </w:t>
      </w:r>
      <w:proofErr w:type="spellStart"/>
      <w:r w:rsidRPr="00E0113F">
        <w:rPr>
          <w:szCs w:val="24"/>
        </w:rPr>
        <w:t>Seseorang</w:t>
      </w:r>
      <w:proofErr w:type="spellEnd"/>
      <w:r w:rsidRPr="00E0113F">
        <w:rPr>
          <w:spacing w:val="1"/>
          <w:szCs w:val="24"/>
        </w:rPr>
        <w:t xml:space="preserve"> </w:t>
      </w:r>
      <w:proofErr w:type="spellStart"/>
      <w:r w:rsidRPr="00E0113F">
        <w:rPr>
          <w:szCs w:val="24"/>
        </w:rPr>
        <w:t>cenderung</w:t>
      </w:r>
      <w:proofErr w:type="spellEnd"/>
      <w:r w:rsidRPr="00E0113F">
        <w:rPr>
          <w:spacing w:val="1"/>
          <w:szCs w:val="24"/>
        </w:rPr>
        <w:t xml:space="preserve"> </w:t>
      </w:r>
      <w:proofErr w:type="spellStart"/>
      <w:r w:rsidRPr="00E0113F">
        <w:rPr>
          <w:szCs w:val="24"/>
        </w:rPr>
        <w:t>membuat</w:t>
      </w:r>
      <w:proofErr w:type="spellEnd"/>
      <w:r w:rsidRPr="00E0113F">
        <w:rPr>
          <w:spacing w:val="1"/>
          <w:szCs w:val="24"/>
        </w:rPr>
        <w:t xml:space="preserve"> </w:t>
      </w:r>
      <w:proofErr w:type="spellStart"/>
      <w:r w:rsidRPr="00E0113F">
        <w:rPr>
          <w:szCs w:val="24"/>
        </w:rPr>
        <w:t>evaluasi</w:t>
      </w:r>
      <w:proofErr w:type="spellEnd"/>
      <w:r w:rsidRPr="00E0113F">
        <w:rPr>
          <w:spacing w:val="1"/>
          <w:szCs w:val="24"/>
        </w:rPr>
        <w:t xml:space="preserve"> </w:t>
      </w:r>
      <w:proofErr w:type="spellStart"/>
      <w:r w:rsidRPr="00E0113F">
        <w:rPr>
          <w:szCs w:val="24"/>
        </w:rPr>
        <w:t>diri</w:t>
      </w:r>
      <w:proofErr w:type="spellEnd"/>
      <w:r w:rsidRPr="00E0113F">
        <w:rPr>
          <w:spacing w:val="1"/>
          <w:szCs w:val="24"/>
        </w:rPr>
        <w:t xml:space="preserve"> </w:t>
      </w:r>
      <w:proofErr w:type="spellStart"/>
      <w:r w:rsidRPr="00E0113F">
        <w:rPr>
          <w:szCs w:val="24"/>
        </w:rPr>
        <w:t>positif</w:t>
      </w:r>
      <w:proofErr w:type="spellEnd"/>
      <w:r w:rsidRPr="00E0113F">
        <w:rPr>
          <w:spacing w:val="1"/>
          <w:szCs w:val="24"/>
        </w:rPr>
        <w:t xml:space="preserve"> </w:t>
      </w:r>
      <w:proofErr w:type="spellStart"/>
      <w:r w:rsidRPr="00E0113F">
        <w:rPr>
          <w:szCs w:val="24"/>
        </w:rPr>
        <w:t>ketika</w:t>
      </w:r>
      <w:proofErr w:type="spellEnd"/>
      <w:r w:rsidRPr="00E0113F">
        <w:rPr>
          <w:spacing w:val="1"/>
          <w:szCs w:val="24"/>
        </w:rPr>
        <w:t xml:space="preserve"> </w:t>
      </w:r>
      <w:proofErr w:type="spellStart"/>
      <w:r w:rsidRPr="00E0113F">
        <w:rPr>
          <w:szCs w:val="24"/>
        </w:rPr>
        <w:t>suasana</w:t>
      </w:r>
      <w:proofErr w:type="spellEnd"/>
      <w:r w:rsidRPr="00E0113F">
        <w:rPr>
          <w:szCs w:val="24"/>
        </w:rPr>
        <w:t xml:space="preserve"> </w:t>
      </w:r>
      <w:proofErr w:type="spellStart"/>
      <w:r w:rsidRPr="00E0113F">
        <w:rPr>
          <w:szCs w:val="24"/>
        </w:rPr>
        <w:t>hati</w:t>
      </w:r>
      <w:proofErr w:type="spellEnd"/>
      <w:r w:rsidRPr="00E0113F">
        <w:rPr>
          <w:spacing w:val="1"/>
          <w:szCs w:val="24"/>
        </w:rPr>
        <w:t xml:space="preserve"> </w:t>
      </w:r>
      <w:proofErr w:type="spellStart"/>
      <w:r w:rsidRPr="00E0113F">
        <w:rPr>
          <w:szCs w:val="24"/>
        </w:rPr>
        <w:t>positif</w:t>
      </w:r>
      <w:proofErr w:type="spellEnd"/>
      <w:r w:rsidRPr="00E0113F">
        <w:rPr>
          <w:szCs w:val="24"/>
        </w:rPr>
        <w:t xml:space="preserve"> dan </w:t>
      </w:r>
      <w:proofErr w:type="spellStart"/>
      <w:r w:rsidRPr="00E0113F">
        <w:rPr>
          <w:szCs w:val="24"/>
        </w:rPr>
        <w:t>membuat</w:t>
      </w:r>
      <w:proofErr w:type="spellEnd"/>
      <w:r w:rsidRPr="00E0113F">
        <w:rPr>
          <w:szCs w:val="24"/>
        </w:rPr>
        <w:t xml:space="preserve"> </w:t>
      </w:r>
      <w:proofErr w:type="spellStart"/>
      <w:r w:rsidRPr="00E0113F">
        <w:rPr>
          <w:szCs w:val="24"/>
        </w:rPr>
        <w:t>evaluasi</w:t>
      </w:r>
      <w:proofErr w:type="spellEnd"/>
      <w:r w:rsidRPr="00E0113F">
        <w:rPr>
          <w:szCs w:val="24"/>
        </w:rPr>
        <w:t xml:space="preserve"> </w:t>
      </w:r>
      <w:proofErr w:type="spellStart"/>
      <w:r w:rsidRPr="00E0113F">
        <w:rPr>
          <w:szCs w:val="24"/>
        </w:rPr>
        <w:t>negatif</w:t>
      </w:r>
      <w:proofErr w:type="spellEnd"/>
      <w:r w:rsidRPr="00E0113F">
        <w:rPr>
          <w:szCs w:val="24"/>
        </w:rPr>
        <w:t xml:space="preserve"> </w:t>
      </w:r>
      <w:proofErr w:type="spellStart"/>
      <w:r w:rsidRPr="00E0113F">
        <w:rPr>
          <w:szCs w:val="24"/>
        </w:rPr>
        <w:t>ketika</w:t>
      </w:r>
      <w:proofErr w:type="spellEnd"/>
      <w:r w:rsidRPr="00E0113F">
        <w:rPr>
          <w:szCs w:val="24"/>
        </w:rPr>
        <w:t xml:space="preserve"> </w:t>
      </w:r>
      <w:proofErr w:type="spellStart"/>
      <w:r w:rsidRPr="00E0113F">
        <w:rPr>
          <w:szCs w:val="24"/>
        </w:rPr>
        <w:t>suasana</w:t>
      </w:r>
      <w:proofErr w:type="spellEnd"/>
      <w:r w:rsidRPr="00E0113F">
        <w:rPr>
          <w:szCs w:val="24"/>
        </w:rPr>
        <w:t xml:space="preserve"> </w:t>
      </w:r>
      <w:proofErr w:type="spellStart"/>
      <w:r w:rsidRPr="00E0113F">
        <w:rPr>
          <w:szCs w:val="24"/>
        </w:rPr>
        <w:t>hati</w:t>
      </w:r>
      <w:proofErr w:type="spellEnd"/>
      <w:r w:rsidRPr="00E0113F">
        <w:rPr>
          <w:spacing w:val="1"/>
          <w:szCs w:val="24"/>
        </w:rPr>
        <w:t xml:space="preserve"> </w:t>
      </w:r>
      <w:proofErr w:type="spellStart"/>
      <w:r w:rsidRPr="00E0113F">
        <w:rPr>
          <w:szCs w:val="24"/>
        </w:rPr>
        <w:t>negatif</w:t>
      </w:r>
      <w:proofErr w:type="spellEnd"/>
      <w:r w:rsidRPr="00E0113F">
        <w:rPr>
          <w:szCs w:val="24"/>
        </w:rPr>
        <w:t>.</w:t>
      </w:r>
    </w:p>
    <w:p w14:paraId="72AEFF33" w14:textId="0E8AE25C" w:rsidR="00ED4DB8" w:rsidRPr="00E0113F" w:rsidRDefault="00F716AC" w:rsidP="00E0113F">
      <w:pPr>
        <w:spacing w:after="0" w:line="480" w:lineRule="auto"/>
        <w:ind w:firstLine="720"/>
        <w:jc w:val="both"/>
        <w:rPr>
          <w:szCs w:val="24"/>
        </w:rPr>
      </w:pPr>
      <w:proofErr w:type="spellStart"/>
      <w:r w:rsidRPr="00F716AC">
        <w:rPr>
          <w:i/>
          <w:iCs/>
          <w:szCs w:val="24"/>
        </w:rPr>
        <w:t>Self Efficacy</w:t>
      </w:r>
      <w:proofErr w:type="spellEnd"/>
      <w:r w:rsidRPr="00F716AC">
        <w:rPr>
          <w:i/>
          <w:iCs/>
          <w:szCs w:val="24"/>
        </w:rPr>
        <w:t xml:space="preserve"> </w:t>
      </w:r>
      <w:proofErr w:type="spellStart"/>
      <w:r w:rsidR="00ED4DB8" w:rsidRPr="00E0113F">
        <w:rPr>
          <w:szCs w:val="24"/>
        </w:rPr>
        <w:t>dari</w:t>
      </w:r>
      <w:proofErr w:type="spellEnd"/>
      <w:r w:rsidR="00ED4DB8" w:rsidRPr="00E0113F">
        <w:rPr>
          <w:szCs w:val="24"/>
        </w:rPr>
        <w:t xml:space="preserve"> </w:t>
      </w:r>
      <w:proofErr w:type="spellStart"/>
      <w:r w:rsidR="00ED4DB8" w:rsidRPr="00E0113F">
        <w:rPr>
          <w:szCs w:val="24"/>
        </w:rPr>
        <w:t>berbagai</w:t>
      </w:r>
      <w:proofErr w:type="spellEnd"/>
      <w:r w:rsidR="00ED4DB8" w:rsidRPr="00E0113F">
        <w:rPr>
          <w:szCs w:val="24"/>
        </w:rPr>
        <w:t xml:space="preserve"> </w:t>
      </w:r>
      <w:proofErr w:type="spellStart"/>
      <w:r w:rsidR="00ED4DB8" w:rsidRPr="00E0113F">
        <w:rPr>
          <w:szCs w:val="24"/>
        </w:rPr>
        <w:t>sumber</w:t>
      </w:r>
      <w:proofErr w:type="spellEnd"/>
      <w:r w:rsidR="00ED4DB8" w:rsidRPr="00E0113F">
        <w:rPr>
          <w:szCs w:val="24"/>
        </w:rPr>
        <w:t xml:space="preserve"> </w:t>
      </w:r>
      <w:proofErr w:type="spellStart"/>
      <w:r w:rsidR="00ED4DB8" w:rsidRPr="00E0113F">
        <w:rPr>
          <w:szCs w:val="24"/>
        </w:rPr>
        <w:t>butuh</w:t>
      </w:r>
      <w:proofErr w:type="spellEnd"/>
      <w:r w:rsidR="00ED4DB8" w:rsidRPr="00E0113F">
        <w:rPr>
          <w:szCs w:val="24"/>
        </w:rPr>
        <w:t xml:space="preserve"> </w:t>
      </w:r>
      <w:proofErr w:type="spellStart"/>
      <w:r w:rsidR="00ED4DB8" w:rsidRPr="00E0113F">
        <w:rPr>
          <w:szCs w:val="24"/>
        </w:rPr>
        <w:t>diproses</w:t>
      </w:r>
      <w:proofErr w:type="spellEnd"/>
      <w:r w:rsidR="00ED4DB8" w:rsidRPr="00E0113F">
        <w:rPr>
          <w:szCs w:val="24"/>
        </w:rPr>
        <w:t xml:space="preserve"> </w:t>
      </w:r>
      <w:proofErr w:type="spellStart"/>
      <w:r w:rsidR="00ED4DB8" w:rsidRPr="00E0113F">
        <w:rPr>
          <w:szCs w:val="24"/>
        </w:rPr>
        <w:t>secara</w:t>
      </w:r>
      <w:proofErr w:type="spellEnd"/>
      <w:r w:rsidR="00ED4DB8" w:rsidRPr="00E0113F">
        <w:rPr>
          <w:szCs w:val="24"/>
        </w:rPr>
        <w:t xml:space="preserve"> </w:t>
      </w:r>
      <w:proofErr w:type="spellStart"/>
      <w:r w:rsidR="00ED4DB8" w:rsidRPr="00E0113F">
        <w:rPr>
          <w:szCs w:val="24"/>
        </w:rPr>
        <w:t>kognitif</w:t>
      </w:r>
      <w:proofErr w:type="spellEnd"/>
      <w:r w:rsidR="00ED4DB8" w:rsidRPr="00E0113F">
        <w:rPr>
          <w:szCs w:val="24"/>
        </w:rPr>
        <w:t>. Banyak</w:t>
      </w:r>
      <w:r w:rsidR="00ED4DB8" w:rsidRPr="00E0113F">
        <w:rPr>
          <w:spacing w:val="1"/>
          <w:szCs w:val="24"/>
        </w:rPr>
        <w:t xml:space="preserve"> </w:t>
      </w:r>
      <w:proofErr w:type="spellStart"/>
      <w:r w:rsidR="00ED4DB8" w:rsidRPr="00E0113F">
        <w:rPr>
          <w:szCs w:val="24"/>
        </w:rPr>
        <w:t>faktor</w:t>
      </w:r>
      <w:proofErr w:type="spellEnd"/>
      <w:r w:rsidR="00ED4DB8" w:rsidRPr="00E0113F">
        <w:rPr>
          <w:spacing w:val="1"/>
          <w:szCs w:val="24"/>
        </w:rPr>
        <w:t xml:space="preserve"> </w:t>
      </w:r>
      <w:r w:rsidR="00ED4DB8" w:rsidRPr="00E0113F">
        <w:rPr>
          <w:szCs w:val="24"/>
        </w:rPr>
        <w:t>yang</w:t>
      </w:r>
      <w:r w:rsidR="00ED4DB8" w:rsidRPr="00E0113F">
        <w:rPr>
          <w:spacing w:val="1"/>
          <w:szCs w:val="24"/>
        </w:rPr>
        <w:t xml:space="preserve"> </w:t>
      </w:r>
      <w:proofErr w:type="spellStart"/>
      <w:r w:rsidR="00ED4DB8" w:rsidRPr="00E0113F">
        <w:rPr>
          <w:szCs w:val="24"/>
        </w:rPr>
        <w:t>memengaruhi</w:t>
      </w:r>
      <w:proofErr w:type="spellEnd"/>
      <w:r w:rsidR="00ED4DB8" w:rsidRPr="00E0113F">
        <w:rPr>
          <w:spacing w:val="1"/>
          <w:szCs w:val="24"/>
        </w:rPr>
        <w:t xml:space="preserve"> </w:t>
      </w:r>
      <w:proofErr w:type="spellStart"/>
      <w:r w:rsidR="00ED4DB8" w:rsidRPr="00E0113F">
        <w:rPr>
          <w:szCs w:val="24"/>
        </w:rPr>
        <w:t>pengalaman</w:t>
      </w:r>
      <w:proofErr w:type="spellEnd"/>
      <w:r w:rsidR="00ED4DB8" w:rsidRPr="00E0113F">
        <w:rPr>
          <w:spacing w:val="1"/>
          <w:szCs w:val="24"/>
        </w:rPr>
        <w:t xml:space="preserve"> </w:t>
      </w:r>
      <w:proofErr w:type="spellStart"/>
      <w:r w:rsidR="00ED4DB8" w:rsidRPr="00E0113F">
        <w:rPr>
          <w:szCs w:val="24"/>
        </w:rPr>
        <w:t>kognitif</w:t>
      </w:r>
      <w:proofErr w:type="spellEnd"/>
      <w:r w:rsidR="00ED4DB8" w:rsidRPr="00E0113F">
        <w:rPr>
          <w:szCs w:val="24"/>
        </w:rPr>
        <w:t>,</w:t>
      </w:r>
      <w:r w:rsidR="00ED4DB8" w:rsidRPr="00E0113F">
        <w:rPr>
          <w:spacing w:val="1"/>
          <w:szCs w:val="24"/>
        </w:rPr>
        <w:t xml:space="preserve"> </w:t>
      </w:r>
      <w:proofErr w:type="spellStart"/>
      <w:r w:rsidR="00ED4DB8" w:rsidRPr="00E0113F">
        <w:rPr>
          <w:szCs w:val="24"/>
        </w:rPr>
        <w:t>misalnya</w:t>
      </w:r>
      <w:proofErr w:type="spellEnd"/>
      <w:r w:rsidR="00ED4DB8" w:rsidRPr="00E0113F">
        <w:rPr>
          <w:spacing w:val="1"/>
          <w:szCs w:val="24"/>
        </w:rPr>
        <w:t xml:space="preserve"> </w:t>
      </w:r>
      <w:proofErr w:type="spellStart"/>
      <w:r w:rsidR="00ED4DB8" w:rsidRPr="00E0113F">
        <w:rPr>
          <w:szCs w:val="24"/>
        </w:rPr>
        <w:t>kepribadian</w:t>
      </w:r>
      <w:proofErr w:type="spellEnd"/>
      <w:r w:rsidR="00ED4DB8" w:rsidRPr="00E0113F">
        <w:rPr>
          <w:szCs w:val="24"/>
        </w:rPr>
        <w:t>,</w:t>
      </w:r>
      <w:r w:rsidR="00ED4DB8" w:rsidRPr="00E0113F">
        <w:rPr>
          <w:spacing w:val="1"/>
          <w:szCs w:val="24"/>
        </w:rPr>
        <w:t xml:space="preserve"> </w:t>
      </w:r>
      <w:proofErr w:type="spellStart"/>
      <w:r w:rsidR="00ED4DB8" w:rsidRPr="00E0113F">
        <w:rPr>
          <w:szCs w:val="24"/>
        </w:rPr>
        <w:t>situasi</w:t>
      </w:r>
      <w:proofErr w:type="spellEnd"/>
      <w:r w:rsidR="00ED4DB8" w:rsidRPr="00E0113F">
        <w:rPr>
          <w:szCs w:val="24"/>
        </w:rPr>
        <w:t>,</w:t>
      </w:r>
      <w:r w:rsidR="00ED4DB8" w:rsidRPr="00E0113F">
        <w:rPr>
          <w:spacing w:val="-57"/>
          <w:szCs w:val="24"/>
        </w:rPr>
        <w:t xml:space="preserve"> </w:t>
      </w:r>
      <w:proofErr w:type="spellStart"/>
      <w:r w:rsidR="00ED4DB8" w:rsidRPr="00E0113F">
        <w:rPr>
          <w:szCs w:val="24"/>
        </w:rPr>
        <w:t>sosial</w:t>
      </w:r>
      <w:proofErr w:type="spellEnd"/>
      <w:r w:rsidR="00ED4DB8" w:rsidRPr="00E0113F">
        <w:rPr>
          <w:spacing w:val="-1"/>
          <w:szCs w:val="24"/>
        </w:rPr>
        <w:t xml:space="preserve"> </w:t>
      </w:r>
      <w:r w:rsidR="00ED4DB8" w:rsidRPr="00E0113F">
        <w:rPr>
          <w:szCs w:val="24"/>
        </w:rPr>
        <w:t xml:space="preserve">dan </w:t>
      </w:r>
      <w:proofErr w:type="spellStart"/>
      <w:r w:rsidR="00ED4DB8" w:rsidRPr="00E0113F">
        <w:rPr>
          <w:szCs w:val="24"/>
        </w:rPr>
        <w:t>faktor</w:t>
      </w:r>
      <w:proofErr w:type="spellEnd"/>
      <w:r w:rsidR="00ED4DB8" w:rsidRPr="00E0113F">
        <w:rPr>
          <w:szCs w:val="24"/>
        </w:rPr>
        <w:t xml:space="preserve"> </w:t>
      </w:r>
      <w:proofErr w:type="spellStart"/>
      <w:r w:rsidR="00ED4DB8" w:rsidRPr="00E0113F">
        <w:rPr>
          <w:szCs w:val="24"/>
        </w:rPr>
        <w:t>waktu</w:t>
      </w:r>
      <w:proofErr w:type="spellEnd"/>
    </w:p>
    <w:p w14:paraId="3E8145B5" w14:textId="7DD43056" w:rsidR="00ED4DB8" w:rsidRDefault="00ED4DB8" w:rsidP="00E0113F">
      <w:pPr>
        <w:pStyle w:val="Heading3"/>
        <w:ind w:left="720"/>
      </w:pPr>
      <w:bookmarkStart w:id="66" w:name="_Toc175211348"/>
      <w:r>
        <w:t xml:space="preserve">Proses </w:t>
      </w:r>
      <w:proofErr w:type="spellStart"/>
      <w:r>
        <w:t>Keyakinan</w:t>
      </w:r>
      <w:proofErr w:type="spellEnd"/>
      <w:r>
        <w:t xml:space="preserve"> Diri</w:t>
      </w:r>
      <w:bookmarkEnd w:id="66"/>
    </w:p>
    <w:p w14:paraId="005C061A" w14:textId="76326F2B" w:rsidR="00ED4DB8" w:rsidRPr="0037773C" w:rsidRDefault="00ED4DB8" w:rsidP="00E0113F">
      <w:pPr>
        <w:spacing w:before="240" w:after="0" w:line="480" w:lineRule="auto"/>
        <w:ind w:firstLine="720"/>
        <w:jc w:val="both"/>
        <w:rPr>
          <w:szCs w:val="24"/>
        </w:rPr>
      </w:pPr>
      <w:proofErr w:type="spellStart"/>
      <w:r w:rsidRPr="0037773C">
        <w:rPr>
          <w:szCs w:val="24"/>
        </w:rPr>
        <w:t>Menurut</w:t>
      </w:r>
      <w:proofErr w:type="spellEnd"/>
      <w:r w:rsidRPr="0037773C">
        <w:rPr>
          <w:szCs w:val="24"/>
        </w:rPr>
        <w:t xml:space="preserve"> Bandura (1997), proses </w:t>
      </w:r>
      <w:proofErr w:type="spellStart"/>
      <w:r w:rsidRPr="0037773C">
        <w:rPr>
          <w:szCs w:val="24"/>
        </w:rPr>
        <w:t>psikologis</w:t>
      </w:r>
      <w:proofErr w:type="spellEnd"/>
      <w:r w:rsidRPr="0037773C">
        <w:rPr>
          <w:szCs w:val="24"/>
        </w:rPr>
        <w:t xml:space="preserve"> </w:t>
      </w:r>
      <w:proofErr w:type="spellStart"/>
      <w:r w:rsidRPr="0037773C">
        <w:rPr>
          <w:szCs w:val="24"/>
        </w:rPr>
        <w:t>dalam</w:t>
      </w:r>
      <w:proofErr w:type="spellEnd"/>
      <w:r w:rsidRPr="0037773C">
        <w:rPr>
          <w:szCs w:val="24"/>
        </w:rPr>
        <w:t xml:space="preserve"> </w:t>
      </w:r>
      <w:r w:rsidR="00F716AC" w:rsidRPr="00F716AC">
        <w:rPr>
          <w:i/>
          <w:iCs/>
          <w:szCs w:val="24"/>
        </w:rPr>
        <w:t xml:space="preserve">Self Efficacy </w:t>
      </w:r>
      <w:r w:rsidRPr="0037773C">
        <w:rPr>
          <w:szCs w:val="24"/>
        </w:rPr>
        <w:t xml:space="preserve">yang </w:t>
      </w:r>
      <w:proofErr w:type="spellStart"/>
      <w:r w:rsidRPr="0037773C">
        <w:rPr>
          <w:szCs w:val="24"/>
        </w:rPr>
        <w:t>turut</w:t>
      </w:r>
      <w:proofErr w:type="spellEnd"/>
      <w:r w:rsidRPr="0037773C">
        <w:rPr>
          <w:spacing w:val="1"/>
          <w:szCs w:val="24"/>
        </w:rPr>
        <w:t xml:space="preserve"> </w:t>
      </w:r>
      <w:proofErr w:type="spellStart"/>
      <w:r w:rsidRPr="0037773C">
        <w:rPr>
          <w:szCs w:val="24"/>
        </w:rPr>
        <w:t>berperan</w:t>
      </w:r>
      <w:proofErr w:type="spellEnd"/>
      <w:r w:rsidRPr="0037773C">
        <w:rPr>
          <w:szCs w:val="24"/>
        </w:rPr>
        <w:t xml:space="preserve"> </w:t>
      </w:r>
      <w:proofErr w:type="spellStart"/>
      <w:r w:rsidRPr="0037773C">
        <w:rPr>
          <w:szCs w:val="24"/>
        </w:rPr>
        <w:t>dalam</w:t>
      </w:r>
      <w:proofErr w:type="spellEnd"/>
      <w:r w:rsidRPr="0037773C">
        <w:rPr>
          <w:szCs w:val="24"/>
        </w:rPr>
        <w:t xml:space="preserve"> </w:t>
      </w:r>
      <w:proofErr w:type="spellStart"/>
      <w:r w:rsidRPr="0037773C">
        <w:rPr>
          <w:szCs w:val="24"/>
        </w:rPr>
        <w:t>diri</w:t>
      </w:r>
      <w:proofErr w:type="spellEnd"/>
      <w:r w:rsidRPr="0037773C">
        <w:rPr>
          <w:szCs w:val="24"/>
        </w:rPr>
        <w:t xml:space="preserve"> </w:t>
      </w:r>
      <w:proofErr w:type="spellStart"/>
      <w:r w:rsidRPr="0037773C">
        <w:rPr>
          <w:szCs w:val="24"/>
        </w:rPr>
        <w:t>manusia</w:t>
      </w:r>
      <w:proofErr w:type="spellEnd"/>
      <w:r w:rsidRPr="0037773C">
        <w:rPr>
          <w:szCs w:val="24"/>
        </w:rPr>
        <w:t xml:space="preserve"> </w:t>
      </w:r>
      <w:proofErr w:type="spellStart"/>
      <w:r w:rsidRPr="0037773C">
        <w:rPr>
          <w:szCs w:val="24"/>
        </w:rPr>
        <w:t>ada</w:t>
      </w:r>
      <w:proofErr w:type="spellEnd"/>
      <w:r w:rsidRPr="0037773C">
        <w:rPr>
          <w:szCs w:val="24"/>
        </w:rPr>
        <w:t xml:space="preserve"> 4 </w:t>
      </w:r>
      <w:proofErr w:type="spellStart"/>
      <w:r w:rsidRPr="0037773C">
        <w:rPr>
          <w:szCs w:val="24"/>
        </w:rPr>
        <w:t>yaitu</w:t>
      </w:r>
      <w:proofErr w:type="spellEnd"/>
      <w:r w:rsidRPr="0037773C">
        <w:rPr>
          <w:szCs w:val="24"/>
        </w:rPr>
        <w:t xml:space="preserve"> proses </w:t>
      </w:r>
      <w:proofErr w:type="spellStart"/>
      <w:r w:rsidRPr="0037773C">
        <w:rPr>
          <w:szCs w:val="24"/>
        </w:rPr>
        <w:t>kognitif</w:t>
      </w:r>
      <w:proofErr w:type="spellEnd"/>
      <w:r w:rsidRPr="0037773C">
        <w:rPr>
          <w:szCs w:val="24"/>
        </w:rPr>
        <w:t xml:space="preserve">, </w:t>
      </w:r>
      <w:proofErr w:type="spellStart"/>
      <w:r w:rsidRPr="0037773C">
        <w:rPr>
          <w:szCs w:val="24"/>
        </w:rPr>
        <w:t>motivasional</w:t>
      </w:r>
      <w:proofErr w:type="spellEnd"/>
      <w:r w:rsidRPr="0037773C">
        <w:rPr>
          <w:szCs w:val="24"/>
        </w:rPr>
        <w:t xml:space="preserve">, </w:t>
      </w:r>
      <w:proofErr w:type="spellStart"/>
      <w:r w:rsidRPr="0037773C">
        <w:rPr>
          <w:szCs w:val="24"/>
        </w:rPr>
        <w:t>afeksi</w:t>
      </w:r>
      <w:proofErr w:type="spellEnd"/>
      <w:r w:rsidRPr="0037773C">
        <w:rPr>
          <w:szCs w:val="24"/>
        </w:rPr>
        <w:t>, dan</w:t>
      </w:r>
      <w:r w:rsidRPr="0037773C">
        <w:rPr>
          <w:spacing w:val="1"/>
          <w:szCs w:val="24"/>
        </w:rPr>
        <w:t xml:space="preserve"> </w:t>
      </w:r>
      <w:r w:rsidRPr="0037773C">
        <w:rPr>
          <w:szCs w:val="24"/>
        </w:rPr>
        <w:t>proses</w:t>
      </w:r>
      <w:r w:rsidRPr="0037773C">
        <w:rPr>
          <w:spacing w:val="-1"/>
          <w:szCs w:val="24"/>
        </w:rPr>
        <w:t xml:space="preserve"> </w:t>
      </w:r>
      <w:proofErr w:type="spellStart"/>
      <w:r w:rsidRPr="0037773C">
        <w:rPr>
          <w:szCs w:val="24"/>
        </w:rPr>
        <w:t>pemilihan</w:t>
      </w:r>
      <w:proofErr w:type="spellEnd"/>
      <w:r w:rsidRPr="0037773C">
        <w:rPr>
          <w:szCs w:val="24"/>
        </w:rPr>
        <w:t>/</w:t>
      </w:r>
      <w:proofErr w:type="spellStart"/>
      <w:r w:rsidRPr="0037773C">
        <w:rPr>
          <w:szCs w:val="24"/>
        </w:rPr>
        <w:t>seleksi</w:t>
      </w:r>
      <w:proofErr w:type="spellEnd"/>
      <w:r w:rsidRPr="0037773C">
        <w:rPr>
          <w:szCs w:val="24"/>
        </w:rPr>
        <w:t>.</w:t>
      </w:r>
    </w:p>
    <w:p w14:paraId="1F20E9E0" w14:textId="77777777" w:rsidR="00503A85" w:rsidRDefault="00ED4DB8">
      <w:pPr>
        <w:pStyle w:val="ListParagraph"/>
        <w:numPr>
          <w:ilvl w:val="0"/>
          <w:numId w:val="35"/>
        </w:numPr>
        <w:spacing w:after="0" w:line="480" w:lineRule="auto"/>
        <w:jc w:val="both"/>
        <w:rPr>
          <w:szCs w:val="24"/>
        </w:rPr>
      </w:pPr>
      <w:r w:rsidRPr="00503A85">
        <w:rPr>
          <w:szCs w:val="24"/>
        </w:rPr>
        <w:t>Proses</w:t>
      </w:r>
      <w:r w:rsidRPr="00503A85">
        <w:rPr>
          <w:spacing w:val="-3"/>
          <w:szCs w:val="24"/>
        </w:rPr>
        <w:t xml:space="preserve"> </w:t>
      </w:r>
      <w:proofErr w:type="spellStart"/>
      <w:r w:rsidRPr="00503A85">
        <w:rPr>
          <w:szCs w:val="24"/>
        </w:rPr>
        <w:t>kognitif</w:t>
      </w:r>
      <w:proofErr w:type="spellEnd"/>
    </w:p>
    <w:p w14:paraId="4DBF05A5" w14:textId="2E9A2F6C" w:rsidR="00503A85" w:rsidRDefault="00ED4DB8" w:rsidP="00503A85">
      <w:pPr>
        <w:pStyle w:val="ListParagraph"/>
        <w:spacing w:after="0" w:line="480" w:lineRule="auto"/>
        <w:jc w:val="both"/>
        <w:rPr>
          <w:szCs w:val="24"/>
        </w:rPr>
      </w:pPr>
      <w:r w:rsidRPr="00503A85">
        <w:rPr>
          <w:szCs w:val="24"/>
        </w:rPr>
        <w:t>Proses</w:t>
      </w:r>
      <w:r w:rsidRPr="00503A85">
        <w:rPr>
          <w:spacing w:val="1"/>
          <w:szCs w:val="24"/>
        </w:rPr>
        <w:t xml:space="preserve"> </w:t>
      </w:r>
      <w:proofErr w:type="spellStart"/>
      <w:r w:rsidRPr="00503A85">
        <w:rPr>
          <w:szCs w:val="24"/>
        </w:rPr>
        <w:t>kognitif</w:t>
      </w:r>
      <w:proofErr w:type="spellEnd"/>
      <w:r w:rsidRPr="00503A85">
        <w:rPr>
          <w:spacing w:val="1"/>
          <w:szCs w:val="24"/>
        </w:rPr>
        <w:t xml:space="preserve"> </w:t>
      </w:r>
      <w:proofErr w:type="spellStart"/>
      <w:r w:rsidRPr="00503A85">
        <w:rPr>
          <w:szCs w:val="24"/>
        </w:rPr>
        <w:t>merupakan</w:t>
      </w:r>
      <w:proofErr w:type="spellEnd"/>
      <w:r w:rsidRPr="00503A85">
        <w:rPr>
          <w:spacing w:val="1"/>
          <w:szCs w:val="24"/>
        </w:rPr>
        <w:t xml:space="preserve"> </w:t>
      </w:r>
      <w:r w:rsidRPr="00503A85">
        <w:rPr>
          <w:szCs w:val="24"/>
        </w:rPr>
        <w:t>proses</w:t>
      </w:r>
      <w:r w:rsidRPr="00503A85">
        <w:rPr>
          <w:spacing w:val="1"/>
          <w:szCs w:val="24"/>
        </w:rPr>
        <w:t xml:space="preserve"> </w:t>
      </w:r>
      <w:proofErr w:type="spellStart"/>
      <w:r w:rsidRPr="00503A85">
        <w:rPr>
          <w:szCs w:val="24"/>
        </w:rPr>
        <w:t>berfikir</w:t>
      </w:r>
      <w:proofErr w:type="spellEnd"/>
      <w:r w:rsidRPr="00503A85">
        <w:rPr>
          <w:spacing w:val="1"/>
          <w:szCs w:val="24"/>
        </w:rPr>
        <w:t xml:space="preserve"> </w:t>
      </w:r>
      <w:proofErr w:type="spellStart"/>
      <w:r w:rsidRPr="00503A85">
        <w:rPr>
          <w:szCs w:val="24"/>
        </w:rPr>
        <w:t>termasuk</w:t>
      </w:r>
      <w:proofErr w:type="spellEnd"/>
      <w:r w:rsidRPr="00503A85">
        <w:rPr>
          <w:spacing w:val="1"/>
          <w:szCs w:val="24"/>
        </w:rPr>
        <w:t xml:space="preserve"> </w:t>
      </w:r>
      <w:proofErr w:type="spellStart"/>
      <w:r w:rsidRPr="00503A85">
        <w:rPr>
          <w:szCs w:val="24"/>
        </w:rPr>
        <w:t>pemerolehan</w:t>
      </w:r>
      <w:proofErr w:type="spellEnd"/>
      <w:r w:rsidRPr="00503A85">
        <w:rPr>
          <w:szCs w:val="24"/>
        </w:rPr>
        <w:t>,</w:t>
      </w:r>
      <w:r w:rsidRPr="00503A85">
        <w:rPr>
          <w:spacing w:val="1"/>
          <w:szCs w:val="24"/>
        </w:rPr>
        <w:t xml:space="preserve"> </w:t>
      </w:r>
      <w:proofErr w:type="spellStart"/>
      <w:r w:rsidRPr="00503A85">
        <w:rPr>
          <w:szCs w:val="24"/>
        </w:rPr>
        <w:t>pengorganisasian</w:t>
      </w:r>
      <w:proofErr w:type="spellEnd"/>
      <w:r w:rsidRPr="00503A85">
        <w:rPr>
          <w:szCs w:val="24"/>
        </w:rPr>
        <w:t>,</w:t>
      </w:r>
      <w:r w:rsidRPr="00503A85">
        <w:rPr>
          <w:spacing w:val="1"/>
          <w:szCs w:val="24"/>
        </w:rPr>
        <w:t xml:space="preserve"> </w:t>
      </w:r>
      <w:r w:rsidRPr="00503A85">
        <w:rPr>
          <w:szCs w:val="24"/>
        </w:rPr>
        <w:t>dan</w:t>
      </w:r>
      <w:r w:rsidRPr="00503A85">
        <w:rPr>
          <w:spacing w:val="1"/>
          <w:szCs w:val="24"/>
        </w:rPr>
        <w:t xml:space="preserve"> </w:t>
      </w:r>
      <w:proofErr w:type="spellStart"/>
      <w:r w:rsidRPr="00503A85">
        <w:rPr>
          <w:szCs w:val="24"/>
        </w:rPr>
        <w:t>penggunaan</w:t>
      </w:r>
      <w:proofErr w:type="spellEnd"/>
      <w:r w:rsidRPr="00503A85">
        <w:rPr>
          <w:spacing w:val="1"/>
          <w:szCs w:val="24"/>
        </w:rPr>
        <w:t xml:space="preserve"> </w:t>
      </w:r>
      <w:proofErr w:type="spellStart"/>
      <w:r w:rsidRPr="00503A85">
        <w:rPr>
          <w:szCs w:val="24"/>
        </w:rPr>
        <w:t>informasi</w:t>
      </w:r>
      <w:proofErr w:type="spellEnd"/>
      <w:r w:rsidRPr="00503A85">
        <w:rPr>
          <w:szCs w:val="24"/>
        </w:rPr>
        <w:t>.</w:t>
      </w:r>
      <w:r w:rsidRPr="00503A85">
        <w:rPr>
          <w:spacing w:val="1"/>
          <w:szCs w:val="24"/>
        </w:rPr>
        <w:t xml:space="preserve"> </w:t>
      </w:r>
      <w:proofErr w:type="spellStart"/>
      <w:r w:rsidRPr="00503A85">
        <w:rPr>
          <w:szCs w:val="24"/>
        </w:rPr>
        <w:t>Kebanyakan</w:t>
      </w:r>
      <w:proofErr w:type="spellEnd"/>
      <w:r w:rsidRPr="00503A85">
        <w:rPr>
          <w:spacing w:val="1"/>
          <w:szCs w:val="24"/>
        </w:rPr>
        <w:t xml:space="preserve"> </w:t>
      </w:r>
      <w:proofErr w:type="spellStart"/>
      <w:r w:rsidRPr="00503A85">
        <w:rPr>
          <w:szCs w:val="24"/>
        </w:rPr>
        <w:t>dari</w:t>
      </w:r>
      <w:proofErr w:type="spellEnd"/>
      <w:r w:rsidRPr="00503A85">
        <w:rPr>
          <w:spacing w:val="1"/>
          <w:szCs w:val="24"/>
        </w:rPr>
        <w:t xml:space="preserve"> </w:t>
      </w:r>
      <w:proofErr w:type="spellStart"/>
      <w:r w:rsidRPr="00503A85">
        <w:rPr>
          <w:szCs w:val="24"/>
        </w:rPr>
        <w:t>manusia</w:t>
      </w:r>
      <w:proofErr w:type="spellEnd"/>
      <w:r w:rsidRPr="00503A85">
        <w:rPr>
          <w:spacing w:val="1"/>
          <w:szCs w:val="24"/>
        </w:rPr>
        <w:t xml:space="preserve"> </w:t>
      </w:r>
      <w:proofErr w:type="spellStart"/>
      <w:r w:rsidRPr="00503A85">
        <w:rPr>
          <w:szCs w:val="24"/>
        </w:rPr>
        <w:t>sebelum</w:t>
      </w:r>
      <w:proofErr w:type="spellEnd"/>
      <w:r w:rsidRPr="00503A85">
        <w:rPr>
          <w:szCs w:val="24"/>
        </w:rPr>
        <w:t xml:space="preserve"> </w:t>
      </w:r>
      <w:proofErr w:type="spellStart"/>
      <w:r w:rsidRPr="00503A85">
        <w:rPr>
          <w:szCs w:val="24"/>
        </w:rPr>
        <w:t>melakukan</w:t>
      </w:r>
      <w:proofErr w:type="spellEnd"/>
      <w:r w:rsidRPr="00503A85">
        <w:rPr>
          <w:szCs w:val="24"/>
        </w:rPr>
        <w:t xml:space="preserve"> </w:t>
      </w:r>
      <w:proofErr w:type="spellStart"/>
      <w:r w:rsidRPr="00503A85">
        <w:rPr>
          <w:szCs w:val="24"/>
        </w:rPr>
        <w:t>tindakan</w:t>
      </w:r>
      <w:proofErr w:type="spellEnd"/>
      <w:r w:rsidRPr="00503A85">
        <w:rPr>
          <w:szCs w:val="24"/>
        </w:rPr>
        <w:t xml:space="preserve">, pada </w:t>
      </w:r>
      <w:proofErr w:type="spellStart"/>
      <w:r w:rsidRPr="00503A85">
        <w:rPr>
          <w:szCs w:val="24"/>
        </w:rPr>
        <w:t>awalnya</w:t>
      </w:r>
      <w:proofErr w:type="spellEnd"/>
      <w:r w:rsidRPr="00503A85">
        <w:rPr>
          <w:szCs w:val="24"/>
        </w:rPr>
        <w:t xml:space="preserve"> </w:t>
      </w:r>
      <w:proofErr w:type="spellStart"/>
      <w:r w:rsidRPr="00503A85">
        <w:rPr>
          <w:szCs w:val="24"/>
        </w:rPr>
        <w:t>diatur</w:t>
      </w:r>
      <w:proofErr w:type="spellEnd"/>
      <w:r w:rsidRPr="00503A85">
        <w:rPr>
          <w:szCs w:val="24"/>
        </w:rPr>
        <w:t xml:space="preserve"> </w:t>
      </w:r>
      <w:proofErr w:type="spellStart"/>
      <w:r w:rsidRPr="00503A85">
        <w:rPr>
          <w:szCs w:val="24"/>
        </w:rPr>
        <w:t>dalam</w:t>
      </w:r>
      <w:proofErr w:type="spellEnd"/>
      <w:r w:rsidRPr="00503A85">
        <w:rPr>
          <w:szCs w:val="24"/>
        </w:rPr>
        <w:t xml:space="preserve"> </w:t>
      </w:r>
      <w:proofErr w:type="spellStart"/>
      <w:r w:rsidRPr="00503A85">
        <w:rPr>
          <w:szCs w:val="24"/>
        </w:rPr>
        <w:t>sebuah</w:t>
      </w:r>
      <w:proofErr w:type="spellEnd"/>
      <w:r w:rsidRPr="00503A85">
        <w:rPr>
          <w:szCs w:val="24"/>
        </w:rPr>
        <w:t xml:space="preserve"> </w:t>
      </w:r>
      <w:proofErr w:type="spellStart"/>
      <w:r w:rsidRPr="00503A85">
        <w:rPr>
          <w:szCs w:val="24"/>
        </w:rPr>
        <w:t>pemikiran</w:t>
      </w:r>
      <w:proofErr w:type="spellEnd"/>
      <w:r w:rsidRPr="00503A85">
        <w:rPr>
          <w:szCs w:val="24"/>
        </w:rPr>
        <w:t>.</w:t>
      </w:r>
      <w:r w:rsidRPr="00503A85">
        <w:rPr>
          <w:spacing w:val="1"/>
          <w:szCs w:val="24"/>
        </w:rPr>
        <w:t xml:space="preserve"> </w:t>
      </w:r>
      <w:proofErr w:type="spellStart"/>
      <w:r w:rsidRPr="00503A85">
        <w:rPr>
          <w:szCs w:val="24"/>
        </w:rPr>
        <w:t>Keyakinan</w:t>
      </w:r>
      <w:proofErr w:type="spellEnd"/>
      <w:r w:rsidRPr="00503A85">
        <w:rPr>
          <w:szCs w:val="24"/>
        </w:rPr>
        <w:t xml:space="preserve"> </w:t>
      </w:r>
      <w:proofErr w:type="spellStart"/>
      <w:r w:rsidRPr="00503A85">
        <w:rPr>
          <w:szCs w:val="24"/>
        </w:rPr>
        <w:t>tentang</w:t>
      </w:r>
      <w:proofErr w:type="spellEnd"/>
      <w:r w:rsidRPr="00503A85">
        <w:rPr>
          <w:szCs w:val="24"/>
        </w:rPr>
        <w:t xml:space="preserve"> </w:t>
      </w:r>
      <w:proofErr w:type="spellStart"/>
      <w:r w:rsidRPr="00503A85">
        <w:rPr>
          <w:szCs w:val="24"/>
        </w:rPr>
        <w:t>keberhasilan</w:t>
      </w:r>
      <w:proofErr w:type="spellEnd"/>
      <w:r w:rsidRPr="00503A85">
        <w:rPr>
          <w:szCs w:val="24"/>
        </w:rPr>
        <w:t xml:space="preserve"> </w:t>
      </w:r>
      <w:proofErr w:type="spellStart"/>
      <w:r w:rsidRPr="00503A85">
        <w:rPr>
          <w:szCs w:val="24"/>
        </w:rPr>
        <w:t>akan</w:t>
      </w:r>
      <w:proofErr w:type="spellEnd"/>
      <w:r w:rsidRPr="00503A85">
        <w:rPr>
          <w:szCs w:val="24"/>
        </w:rPr>
        <w:t xml:space="preserve"> </w:t>
      </w:r>
      <w:proofErr w:type="spellStart"/>
      <w:r w:rsidRPr="00503A85">
        <w:rPr>
          <w:szCs w:val="24"/>
        </w:rPr>
        <w:t>membentuk</w:t>
      </w:r>
      <w:proofErr w:type="spellEnd"/>
      <w:r w:rsidRPr="00503A85">
        <w:rPr>
          <w:szCs w:val="24"/>
        </w:rPr>
        <w:t xml:space="preserve"> </w:t>
      </w:r>
      <w:proofErr w:type="spellStart"/>
      <w:r w:rsidRPr="00503A85">
        <w:rPr>
          <w:szCs w:val="24"/>
        </w:rPr>
        <w:t>sebuah</w:t>
      </w:r>
      <w:proofErr w:type="spellEnd"/>
      <w:r w:rsidRPr="00503A85">
        <w:rPr>
          <w:spacing w:val="1"/>
          <w:szCs w:val="24"/>
        </w:rPr>
        <w:t xml:space="preserve"> </w:t>
      </w:r>
      <w:proofErr w:type="spellStart"/>
      <w:r w:rsidRPr="00503A85">
        <w:rPr>
          <w:szCs w:val="24"/>
        </w:rPr>
        <w:t>skenario</w:t>
      </w:r>
      <w:proofErr w:type="spellEnd"/>
      <w:r w:rsidRPr="00503A85">
        <w:rPr>
          <w:szCs w:val="24"/>
        </w:rPr>
        <w:t xml:space="preserve"> </w:t>
      </w:r>
      <w:proofErr w:type="spellStart"/>
      <w:r w:rsidRPr="00503A85">
        <w:rPr>
          <w:szCs w:val="24"/>
        </w:rPr>
        <w:t>dimana</w:t>
      </w:r>
      <w:proofErr w:type="spellEnd"/>
      <w:r w:rsidRPr="00503A85">
        <w:rPr>
          <w:spacing w:val="1"/>
          <w:szCs w:val="24"/>
        </w:rPr>
        <w:t xml:space="preserve"> </w:t>
      </w:r>
      <w:proofErr w:type="spellStart"/>
      <w:r w:rsidRPr="00503A85">
        <w:rPr>
          <w:szCs w:val="24"/>
        </w:rPr>
        <w:t>seseorang</w:t>
      </w:r>
      <w:proofErr w:type="spellEnd"/>
      <w:r w:rsidRPr="00503A85">
        <w:rPr>
          <w:spacing w:val="20"/>
          <w:szCs w:val="24"/>
        </w:rPr>
        <w:t xml:space="preserve"> </w:t>
      </w:r>
      <w:proofErr w:type="spellStart"/>
      <w:r w:rsidRPr="00503A85">
        <w:rPr>
          <w:szCs w:val="24"/>
        </w:rPr>
        <w:t>akan</w:t>
      </w:r>
      <w:proofErr w:type="spellEnd"/>
      <w:r w:rsidRPr="00503A85">
        <w:rPr>
          <w:spacing w:val="22"/>
          <w:szCs w:val="24"/>
        </w:rPr>
        <w:t xml:space="preserve"> </w:t>
      </w:r>
      <w:proofErr w:type="spellStart"/>
      <w:r w:rsidRPr="00503A85">
        <w:rPr>
          <w:szCs w:val="24"/>
        </w:rPr>
        <w:t>berusaha</w:t>
      </w:r>
      <w:proofErr w:type="spellEnd"/>
      <w:r w:rsidRPr="00503A85">
        <w:rPr>
          <w:spacing w:val="21"/>
          <w:szCs w:val="24"/>
        </w:rPr>
        <w:t xml:space="preserve"> </w:t>
      </w:r>
      <w:r w:rsidRPr="00503A85">
        <w:rPr>
          <w:szCs w:val="24"/>
        </w:rPr>
        <w:t>dan</w:t>
      </w:r>
      <w:r w:rsidRPr="00503A85">
        <w:rPr>
          <w:spacing w:val="22"/>
          <w:szCs w:val="24"/>
        </w:rPr>
        <w:t xml:space="preserve"> </w:t>
      </w:r>
      <w:proofErr w:type="spellStart"/>
      <w:r w:rsidRPr="00503A85">
        <w:rPr>
          <w:szCs w:val="24"/>
        </w:rPr>
        <w:t>berlatih</w:t>
      </w:r>
      <w:proofErr w:type="spellEnd"/>
      <w:r w:rsidRPr="00503A85">
        <w:rPr>
          <w:spacing w:val="22"/>
          <w:szCs w:val="24"/>
        </w:rPr>
        <w:t xml:space="preserve"> </w:t>
      </w:r>
      <w:proofErr w:type="spellStart"/>
      <w:r w:rsidRPr="00503A85">
        <w:rPr>
          <w:szCs w:val="24"/>
        </w:rPr>
        <w:t>untuk</w:t>
      </w:r>
      <w:proofErr w:type="spellEnd"/>
      <w:r w:rsidRPr="00503A85">
        <w:rPr>
          <w:spacing w:val="20"/>
          <w:szCs w:val="24"/>
        </w:rPr>
        <w:t xml:space="preserve"> </w:t>
      </w:r>
      <w:proofErr w:type="spellStart"/>
      <w:r w:rsidRPr="00503A85">
        <w:rPr>
          <w:szCs w:val="24"/>
        </w:rPr>
        <w:t>mewujudkan</w:t>
      </w:r>
      <w:proofErr w:type="spellEnd"/>
      <w:r w:rsidRPr="00503A85">
        <w:rPr>
          <w:spacing w:val="22"/>
          <w:szCs w:val="24"/>
        </w:rPr>
        <w:t xml:space="preserve"> </w:t>
      </w:r>
      <w:proofErr w:type="spellStart"/>
      <w:r w:rsidRPr="00503A85">
        <w:rPr>
          <w:szCs w:val="24"/>
        </w:rPr>
        <w:t>keyakinannya</w:t>
      </w:r>
      <w:proofErr w:type="spellEnd"/>
      <w:r w:rsidRPr="00503A85">
        <w:rPr>
          <w:szCs w:val="24"/>
        </w:rPr>
        <w:t xml:space="preserve">. </w:t>
      </w:r>
      <w:proofErr w:type="spellStart"/>
      <w:r w:rsidRPr="00503A85">
        <w:rPr>
          <w:szCs w:val="24"/>
        </w:rPr>
        <w:t>Individu</w:t>
      </w:r>
      <w:proofErr w:type="spellEnd"/>
      <w:r w:rsidRPr="00503A85">
        <w:rPr>
          <w:spacing w:val="1"/>
          <w:szCs w:val="24"/>
        </w:rPr>
        <w:t xml:space="preserve"> </w:t>
      </w:r>
      <w:r w:rsidRPr="00503A85">
        <w:rPr>
          <w:szCs w:val="24"/>
        </w:rPr>
        <w:t>yang</w:t>
      </w:r>
      <w:r w:rsidRPr="00503A85">
        <w:rPr>
          <w:spacing w:val="1"/>
          <w:szCs w:val="24"/>
        </w:rPr>
        <w:t xml:space="preserve"> </w:t>
      </w:r>
      <w:proofErr w:type="spellStart"/>
      <w:r w:rsidRPr="00503A85">
        <w:rPr>
          <w:szCs w:val="24"/>
        </w:rPr>
        <w:t>memiliki</w:t>
      </w:r>
      <w:proofErr w:type="spellEnd"/>
      <w:r w:rsidRPr="00503A85">
        <w:rPr>
          <w:spacing w:val="1"/>
          <w:szCs w:val="24"/>
        </w:rPr>
        <w:t xml:space="preserve"> </w:t>
      </w:r>
      <w:r w:rsidR="00F716AC" w:rsidRPr="00F716AC">
        <w:rPr>
          <w:i/>
          <w:iCs/>
          <w:szCs w:val="24"/>
        </w:rPr>
        <w:t xml:space="preserve">Self Efficacy </w:t>
      </w:r>
      <w:proofErr w:type="spellStart"/>
      <w:r w:rsidRPr="00503A85">
        <w:rPr>
          <w:szCs w:val="24"/>
        </w:rPr>
        <w:t>tinggi</w:t>
      </w:r>
      <w:proofErr w:type="spellEnd"/>
      <w:r w:rsidRPr="00503A85">
        <w:rPr>
          <w:spacing w:val="1"/>
          <w:szCs w:val="24"/>
        </w:rPr>
        <w:t xml:space="preserve"> </w:t>
      </w:r>
      <w:proofErr w:type="spellStart"/>
      <w:r w:rsidRPr="00503A85">
        <w:rPr>
          <w:szCs w:val="24"/>
        </w:rPr>
        <w:t>akan</w:t>
      </w:r>
      <w:proofErr w:type="spellEnd"/>
      <w:r w:rsidRPr="00503A85">
        <w:rPr>
          <w:spacing w:val="1"/>
          <w:szCs w:val="24"/>
        </w:rPr>
        <w:t xml:space="preserve"> </w:t>
      </w:r>
      <w:proofErr w:type="spellStart"/>
      <w:r w:rsidRPr="00503A85">
        <w:rPr>
          <w:szCs w:val="24"/>
        </w:rPr>
        <w:t>memvisualisasikan</w:t>
      </w:r>
      <w:proofErr w:type="spellEnd"/>
      <w:r w:rsidRPr="00503A85">
        <w:rPr>
          <w:spacing w:val="1"/>
          <w:szCs w:val="24"/>
        </w:rPr>
        <w:t xml:space="preserve"> </w:t>
      </w:r>
      <w:proofErr w:type="spellStart"/>
      <w:r w:rsidRPr="00503A85">
        <w:rPr>
          <w:szCs w:val="24"/>
        </w:rPr>
        <w:t>keberhasilannya</w:t>
      </w:r>
      <w:proofErr w:type="spellEnd"/>
      <w:r w:rsidRPr="00503A85">
        <w:rPr>
          <w:spacing w:val="1"/>
          <w:szCs w:val="24"/>
        </w:rPr>
        <w:t xml:space="preserve"> </w:t>
      </w:r>
      <w:proofErr w:type="spellStart"/>
      <w:r w:rsidRPr="00503A85">
        <w:rPr>
          <w:szCs w:val="24"/>
        </w:rPr>
        <w:t>sebagai</w:t>
      </w:r>
      <w:proofErr w:type="spellEnd"/>
      <w:r w:rsidRPr="00503A85">
        <w:rPr>
          <w:spacing w:val="1"/>
          <w:szCs w:val="24"/>
        </w:rPr>
        <w:t xml:space="preserve"> </w:t>
      </w:r>
      <w:proofErr w:type="spellStart"/>
      <w:r w:rsidRPr="00503A85">
        <w:rPr>
          <w:szCs w:val="24"/>
        </w:rPr>
        <w:t>panduan</w:t>
      </w:r>
      <w:proofErr w:type="spellEnd"/>
      <w:r w:rsidRPr="00503A85">
        <w:rPr>
          <w:spacing w:val="1"/>
          <w:szCs w:val="24"/>
        </w:rPr>
        <w:t xml:space="preserve"> </w:t>
      </w:r>
      <w:proofErr w:type="spellStart"/>
      <w:r w:rsidRPr="00503A85">
        <w:rPr>
          <w:szCs w:val="24"/>
        </w:rPr>
        <w:t>positif</w:t>
      </w:r>
      <w:proofErr w:type="spellEnd"/>
      <w:r w:rsidRPr="00503A85">
        <w:rPr>
          <w:spacing w:val="1"/>
          <w:szCs w:val="24"/>
        </w:rPr>
        <w:t xml:space="preserve"> </w:t>
      </w:r>
      <w:proofErr w:type="spellStart"/>
      <w:r w:rsidRPr="00503A85">
        <w:rPr>
          <w:szCs w:val="24"/>
        </w:rPr>
        <w:t>untuk</w:t>
      </w:r>
      <w:proofErr w:type="spellEnd"/>
      <w:r w:rsidRPr="00503A85">
        <w:rPr>
          <w:spacing w:val="1"/>
          <w:szCs w:val="24"/>
        </w:rPr>
        <w:t xml:space="preserve"> </w:t>
      </w:r>
      <w:proofErr w:type="spellStart"/>
      <w:r w:rsidRPr="00503A85">
        <w:rPr>
          <w:szCs w:val="24"/>
        </w:rPr>
        <w:t>membentuk</w:t>
      </w:r>
      <w:proofErr w:type="spellEnd"/>
      <w:r w:rsidRPr="00503A85">
        <w:rPr>
          <w:spacing w:val="60"/>
          <w:szCs w:val="24"/>
        </w:rPr>
        <w:t xml:space="preserve"> </w:t>
      </w:r>
      <w:proofErr w:type="spellStart"/>
      <w:r w:rsidRPr="00503A85">
        <w:rPr>
          <w:szCs w:val="24"/>
        </w:rPr>
        <w:t>usaha-usaha</w:t>
      </w:r>
      <w:proofErr w:type="spellEnd"/>
      <w:r w:rsidRPr="00503A85">
        <w:rPr>
          <w:spacing w:val="1"/>
          <w:szCs w:val="24"/>
        </w:rPr>
        <w:t xml:space="preserve"> </w:t>
      </w:r>
      <w:proofErr w:type="spellStart"/>
      <w:r w:rsidRPr="00503A85">
        <w:rPr>
          <w:szCs w:val="24"/>
        </w:rPr>
        <w:t>dalam</w:t>
      </w:r>
      <w:proofErr w:type="spellEnd"/>
      <w:r w:rsidRPr="00503A85">
        <w:rPr>
          <w:spacing w:val="1"/>
          <w:szCs w:val="24"/>
        </w:rPr>
        <w:t xml:space="preserve"> </w:t>
      </w:r>
      <w:proofErr w:type="spellStart"/>
      <w:r w:rsidRPr="00503A85">
        <w:rPr>
          <w:szCs w:val="24"/>
        </w:rPr>
        <w:t>mencapai</w:t>
      </w:r>
      <w:proofErr w:type="spellEnd"/>
      <w:r w:rsidRPr="00503A85">
        <w:rPr>
          <w:spacing w:val="1"/>
          <w:szCs w:val="24"/>
        </w:rPr>
        <w:t xml:space="preserve"> </w:t>
      </w:r>
      <w:proofErr w:type="spellStart"/>
      <w:r w:rsidRPr="00503A85">
        <w:rPr>
          <w:szCs w:val="24"/>
        </w:rPr>
        <w:t>tujuannya</w:t>
      </w:r>
      <w:proofErr w:type="spellEnd"/>
      <w:r w:rsidRPr="00503A85">
        <w:rPr>
          <w:szCs w:val="24"/>
        </w:rPr>
        <w:t>,</w:t>
      </w:r>
      <w:r w:rsidRPr="00503A85">
        <w:rPr>
          <w:spacing w:val="1"/>
          <w:szCs w:val="24"/>
        </w:rPr>
        <w:t xml:space="preserve"> </w:t>
      </w:r>
      <w:proofErr w:type="spellStart"/>
      <w:r w:rsidRPr="00503A85">
        <w:rPr>
          <w:szCs w:val="24"/>
        </w:rPr>
        <w:t>sedangkan</w:t>
      </w:r>
      <w:proofErr w:type="spellEnd"/>
      <w:r w:rsidRPr="00503A85">
        <w:rPr>
          <w:spacing w:val="1"/>
          <w:szCs w:val="24"/>
        </w:rPr>
        <w:t xml:space="preserve"> </w:t>
      </w:r>
      <w:proofErr w:type="spellStart"/>
      <w:r w:rsidRPr="00503A85">
        <w:rPr>
          <w:szCs w:val="24"/>
        </w:rPr>
        <w:t>individu</w:t>
      </w:r>
      <w:proofErr w:type="spellEnd"/>
      <w:r w:rsidRPr="00503A85">
        <w:rPr>
          <w:spacing w:val="1"/>
          <w:szCs w:val="24"/>
        </w:rPr>
        <w:t xml:space="preserve"> </w:t>
      </w:r>
      <w:r w:rsidRPr="00503A85">
        <w:rPr>
          <w:szCs w:val="24"/>
        </w:rPr>
        <w:t>yang</w:t>
      </w:r>
      <w:r w:rsidRPr="00503A85">
        <w:rPr>
          <w:spacing w:val="1"/>
          <w:szCs w:val="24"/>
        </w:rPr>
        <w:t xml:space="preserve"> </w:t>
      </w:r>
      <w:proofErr w:type="spellStart"/>
      <w:r w:rsidRPr="00503A85">
        <w:rPr>
          <w:szCs w:val="24"/>
        </w:rPr>
        <w:t>meragukan</w:t>
      </w:r>
      <w:proofErr w:type="spellEnd"/>
      <w:r w:rsidRPr="00503A85">
        <w:rPr>
          <w:spacing w:val="1"/>
          <w:szCs w:val="24"/>
        </w:rPr>
        <w:t xml:space="preserve"> </w:t>
      </w:r>
      <w:proofErr w:type="spellStart"/>
      <w:r w:rsidRPr="00503A85">
        <w:rPr>
          <w:szCs w:val="24"/>
        </w:rPr>
        <w:lastRenderedPageBreak/>
        <w:t>keberhasilannya</w:t>
      </w:r>
      <w:proofErr w:type="spellEnd"/>
      <w:r w:rsidRPr="00503A85">
        <w:rPr>
          <w:spacing w:val="1"/>
          <w:szCs w:val="24"/>
        </w:rPr>
        <w:t xml:space="preserve"> </w:t>
      </w:r>
      <w:proofErr w:type="spellStart"/>
      <w:r w:rsidRPr="00503A85">
        <w:rPr>
          <w:szCs w:val="24"/>
        </w:rPr>
        <w:t>akan</w:t>
      </w:r>
      <w:proofErr w:type="spellEnd"/>
      <w:r w:rsidRPr="00503A85">
        <w:rPr>
          <w:spacing w:val="1"/>
          <w:szCs w:val="24"/>
        </w:rPr>
        <w:t xml:space="preserve"> </w:t>
      </w:r>
      <w:proofErr w:type="spellStart"/>
      <w:r w:rsidRPr="00503A85">
        <w:rPr>
          <w:szCs w:val="24"/>
        </w:rPr>
        <w:t>memvisualisasikan</w:t>
      </w:r>
      <w:proofErr w:type="spellEnd"/>
      <w:r w:rsidRPr="00503A85">
        <w:rPr>
          <w:spacing w:val="1"/>
          <w:szCs w:val="24"/>
        </w:rPr>
        <w:t xml:space="preserve"> </w:t>
      </w:r>
      <w:proofErr w:type="spellStart"/>
      <w:r w:rsidRPr="00503A85">
        <w:rPr>
          <w:szCs w:val="24"/>
        </w:rPr>
        <w:t>kegagalan</w:t>
      </w:r>
      <w:proofErr w:type="spellEnd"/>
      <w:r w:rsidRPr="00503A85">
        <w:rPr>
          <w:spacing w:val="1"/>
          <w:szCs w:val="24"/>
        </w:rPr>
        <w:t xml:space="preserve"> </w:t>
      </w:r>
      <w:proofErr w:type="spellStart"/>
      <w:r w:rsidRPr="00503A85">
        <w:rPr>
          <w:szCs w:val="24"/>
        </w:rPr>
        <w:t>sehingga</w:t>
      </w:r>
      <w:proofErr w:type="spellEnd"/>
      <w:r w:rsidRPr="00503A85">
        <w:rPr>
          <w:spacing w:val="1"/>
          <w:szCs w:val="24"/>
        </w:rPr>
        <w:t xml:space="preserve"> </w:t>
      </w:r>
      <w:proofErr w:type="spellStart"/>
      <w:r w:rsidRPr="00503A85">
        <w:rPr>
          <w:szCs w:val="24"/>
        </w:rPr>
        <w:t>banyak</w:t>
      </w:r>
      <w:proofErr w:type="spellEnd"/>
      <w:r w:rsidRPr="00503A85">
        <w:rPr>
          <w:spacing w:val="1"/>
          <w:szCs w:val="24"/>
        </w:rPr>
        <w:t xml:space="preserve"> </w:t>
      </w:r>
      <w:proofErr w:type="spellStart"/>
      <w:r w:rsidRPr="00503A85">
        <w:rPr>
          <w:szCs w:val="24"/>
        </w:rPr>
        <w:t>kesahalan</w:t>
      </w:r>
      <w:proofErr w:type="spellEnd"/>
      <w:r w:rsidRPr="00503A85">
        <w:rPr>
          <w:spacing w:val="-1"/>
          <w:szCs w:val="24"/>
        </w:rPr>
        <w:t xml:space="preserve"> </w:t>
      </w:r>
      <w:proofErr w:type="spellStart"/>
      <w:r w:rsidRPr="00503A85">
        <w:rPr>
          <w:szCs w:val="24"/>
        </w:rPr>
        <w:t>dalam</w:t>
      </w:r>
      <w:proofErr w:type="spellEnd"/>
      <w:r w:rsidRPr="00503A85">
        <w:rPr>
          <w:szCs w:val="24"/>
        </w:rPr>
        <w:t xml:space="preserve"> </w:t>
      </w:r>
      <w:proofErr w:type="spellStart"/>
      <w:r w:rsidRPr="00503A85">
        <w:rPr>
          <w:szCs w:val="24"/>
        </w:rPr>
        <w:t>berusaha</w:t>
      </w:r>
      <w:proofErr w:type="spellEnd"/>
      <w:r w:rsidRPr="00503A85">
        <w:rPr>
          <w:spacing w:val="-1"/>
          <w:szCs w:val="24"/>
        </w:rPr>
        <w:t xml:space="preserve"> </w:t>
      </w:r>
      <w:r w:rsidRPr="00503A85">
        <w:rPr>
          <w:szCs w:val="24"/>
        </w:rPr>
        <w:t>dan</w:t>
      </w:r>
      <w:r w:rsidRPr="00503A85">
        <w:rPr>
          <w:spacing w:val="-1"/>
          <w:szCs w:val="24"/>
        </w:rPr>
        <w:t xml:space="preserve"> </w:t>
      </w:r>
      <w:proofErr w:type="spellStart"/>
      <w:r w:rsidRPr="00503A85">
        <w:rPr>
          <w:szCs w:val="24"/>
        </w:rPr>
        <w:t>tidak</w:t>
      </w:r>
      <w:proofErr w:type="spellEnd"/>
      <w:r w:rsidRPr="00503A85">
        <w:rPr>
          <w:szCs w:val="24"/>
        </w:rPr>
        <w:t xml:space="preserve"> </w:t>
      </w:r>
      <w:proofErr w:type="spellStart"/>
      <w:r w:rsidRPr="00503A85">
        <w:rPr>
          <w:szCs w:val="24"/>
        </w:rPr>
        <w:t>komitmen</w:t>
      </w:r>
      <w:proofErr w:type="spellEnd"/>
      <w:r w:rsidRPr="00503A85">
        <w:rPr>
          <w:szCs w:val="24"/>
        </w:rPr>
        <w:t xml:space="preserve"> </w:t>
      </w:r>
      <w:proofErr w:type="spellStart"/>
      <w:r w:rsidRPr="00503A85">
        <w:rPr>
          <w:szCs w:val="24"/>
        </w:rPr>
        <w:t>dengan</w:t>
      </w:r>
      <w:proofErr w:type="spellEnd"/>
      <w:r w:rsidRPr="00503A85">
        <w:rPr>
          <w:spacing w:val="-1"/>
          <w:szCs w:val="24"/>
        </w:rPr>
        <w:t xml:space="preserve"> </w:t>
      </w:r>
      <w:proofErr w:type="spellStart"/>
      <w:r w:rsidRPr="00503A85">
        <w:rPr>
          <w:szCs w:val="24"/>
        </w:rPr>
        <w:t>tujuannya</w:t>
      </w:r>
      <w:proofErr w:type="spellEnd"/>
      <w:r w:rsidRPr="00503A85">
        <w:rPr>
          <w:szCs w:val="24"/>
        </w:rPr>
        <w:t>.</w:t>
      </w:r>
    </w:p>
    <w:p w14:paraId="11997604" w14:textId="77777777" w:rsidR="00503A85" w:rsidRDefault="00ED4DB8">
      <w:pPr>
        <w:pStyle w:val="ListParagraph"/>
        <w:numPr>
          <w:ilvl w:val="0"/>
          <w:numId w:val="35"/>
        </w:numPr>
        <w:spacing w:after="0" w:line="480" w:lineRule="auto"/>
        <w:jc w:val="both"/>
        <w:rPr>
          <w:szCs w:val="24"/>
        </w:rPr>
      </w:pPr>
      <w:r w:rsidRPr="00503A85">
        <w:rPr>
          <w:szCs w:val="24"/>
        </w:rPr>
        <w:t>Proses</w:t>
      </w:r>
      <w:r w:rsidRPr="00503A85">
        <w:rPr>
          <w:spacing w:val="-2"/>
          <w:szCs w:val="24"/>
        </w:rPr>
        <w:t xml:space="preserve"> </w:t>
      </w:r>
      <w:proofErr w:type="spellStart"/>
      <w:r w:rsidRPr="00503A85">
        <w:rPr>
          <w:szCs w:val="24"/>
        </w:rPr>
        <w:t>motivasional</w:t>
      </w:r>
      <w:proofErr w:type="spellEnd"/>
    </w:p>
    <w:p w14:paraId="51082E9A" w14:textId="77777777" w:rsidR="00503A85" w:rsidRDefault="00ED4DB8" w:rsidP="00503A85">
      <w:pPr>
        <w:pStyle w:val="ListParagraph"/>
        <w:spacing w:after="0" w:line="480" w:lineRule="auto"/>
        <w:jc w:val="both"/>
        <w:rPr>
          <w:szCs w:val="24"/>
        </w:rPr>
      </w:pPr>
      <w:proofErr w:type="spellStart"/>
      <w:r w:rsidRPr="00503A85">
        <w:rPr>
          <w:szCs w:val="24"/>
        </w:rPr>
        <w:t>Menurut</w:t>
      </w:r>
      <w:proofErr w:type="spellEnd"/>
      <w:r w:rsidRPr="00503A85">
        <w:rPr>
          <w:szCs w:val="24"/>
        </w:rPr>
        <w:t xml:space="preserve"> Bandura (1997), </w:t>
      </w:r>
      <w:proofErr w:type="spellStart"/>
      <w:r w:rsidRPr="00503A85">
        <w:rPr>
          <w:szCs w:val="24"/>
        </w:rPr>
        <w:t>ada</w:t>
      </w:r>
      <w:proofErr w:type="spellEnd"/>
      <w:r w:rsidRPr="00503A85">
        <w:rPr>
          <w:szCs w:val="24"/>
        </w:rPr>
        <w:t xml:space="preserve"> </w:t>
      </w:r>
      <w:proofErr w:type="spellStart"/>
      <w:r w:rsidRPr="00503A85">
        <w:rPr>
          <w:szCs w:val="24"/>
        </w:rPr>
        <w:t>tiga</w:t>
      </w:r>
      <w:proofErr w:type="spellEnd"/>
      <w:r w:rsidRPr="00503A85">
        <w:rPr>
          <w:szCs w:val="24"/>
        </w:rPr>
        <w:t xml:space="preserve"> </w:t>
      </w:r>
      <w:proofErr w:type="spellStart"/>
      <w:r w:rsidRPr="00503A85">
        <w:rPr>
          <w:szCs w:val="24"/>
        </w:rPr>
        <w:t>teori</w:t>
      </w:r>
      <w:proofErr w:type="spellEnd"/>
      <w:r w:rsidRPr="00503A85">
        <w:rPr>
          <w:szCs w:val="24"/>
        </w:rPr>
        <w:t xml:space="preserve"> motivator, </w:t>
      </w:r>
      <w:proofErr w:type="spellStart"/>
      <w:r w:rsidRPr="00503A85">
        <w:rPr>
          <w:szCs w:val="24"/>
        </w:rPr>
        <w:t>teori</w:t>
      </w:r>
      <w:proofErr w:type="spellEnd"/>
      <w:r w:rsidRPr="00503A85">
        <w:rPr>
          <w:szCs w:val="24"/>
        </w:rPr>
        <w:t xml:space="preserve"> </w:t>
      </w:r>
      <w:proofErr w:type="spellStart"/>
      <w:r w:rsidRPr="00503A85">
        <w:rPr>
          <w:szCs w:val="24"/>
        </w:rPr>
        <w:t>pertama</w:t>
      </w:r>
      <w:proofErr w:type="spellEnd"/>
      <w:r w:rsidRPr="00503A85">
        <w:rPr>
          <w:szCs w:val="24"/>
        </w:rPr>
        <w:t xml:space="preserve"> </w:t>
      </w:r>
      <w:proofErr w:type="spellStart"/>
      <w:r w:rsidRPr="00503A85">
        <w:rPr>
          <w:szCs w:val="24"/>
        </w:rPr>
        <w:t>yaitu</w:t>
      </w:r>
      <w:proofErr w:type="spellEnd"/>
      <w:r w:rsidRPr="00503A85">
        <w:rPr>
          <w:szCs w:val="24"/>
        </w:rPr>
        <w:t xml:space="preserve"> </w:t>
      </w:r>
      <w:r w:rsidRPr="00503A85">
        <w:rPr>
          <w:i/>
          <w:szCs w:val="24"/>
        </w:rPr>
        <w:t>causal</w:t>
      </w:r>
      <w:r w:rsidRPr="00503A85">
        <w:rPr>
          <w:i/>
          <w:spacing w:val="1"/>
          <w:szCs w:val="24"/>
        </w:rPr>
        <w:t xml:space="preserve"> </w:t>
      </w:r>
      <w:r w:rsidRPr="00503A85">
        <w:rPr>
          <w:i/>
          <w:szCs w:val="24"/>
        </w:rPr>
        <w:t xml:space="preserve">attributions </w:t>
      </w:r>
      <w:r w:rsidRPr="00503A85">
        <w:rPr>
          <w:szCs w:val="24"/>
        </w:rPr>
        <w:t>(</w:t>
      </w:r>
      <w:proofErr w:type="spellStart"/>
      <w:r w:rsidRPr="00503A85">
        <w:rPr>
          <w:szCs w:val="24"/>
        </w:rPr>
        <w:t>atribusi</w:t>
      </w:r>
      <w:proofErr w:type="spellEnd"/>
      <w:r w:rsidRPr="00503A85">
        <w:rPr>
          <w:szCs w:val="24"/>
        </w:rPr>
        <w:t xml:space="preserve"> </w:t>
      </w:r>
      <w:proofErr w:type="spellStart"/>
      <w:r w:rsidRPr="00503A85">
        <w:rPr>
          <w:szCs w:val="24"/>
        </w:rPr>
        <w:t>penyebab</w:t>
      </w:r>
      <w:proofErr w:type="spellEnd"/>
      <w:r w:rsidRPr="00503A85">
        <w:rPr>
          <w:szCs w:val="24"/>
        </w:rPr>
        <w:t xml:space="preserve">), </w:t>
      </w:r>
      <w:proofErr w:type="spellStart"/>
      <w:r w:rsidRPr="00503A85">
        <w:rPr>
          <w:szCs w:val="24"/>
        </w:rPr>
        <w:t>teori</w:t>
      </w:r>
      <w:proofErr w:type="spellEnd"/>
      <w:r w:rsidRPr="00503A85">
        <w:rPr>
          <w:szCs w:val="24"/>
        </w:rPr>
        <w:t xml:space="preserve"> </w:t>
      </w:r>
      <w:proofErr w:type="spellStart"/>
      <w:r w:rsidRPr="00503A85">
        <w:rPr>
          <w:szCs w:val="24"/>
        </w:rPr>
        <w:t>ini</w:t>
      </w:r>
      <w:proofErr w:type="spellEnd"/>
      <w:r w:rsidRPr="00503A85">
        <w:rPr>
          <w:szCs w:val="24"/>
        </w:rPr>
        <w:t xml:space="preserve"> </w:t>
      </w:r>
      <w:proofErr w:type="spellStart"/>
      <w:r w:rsidRPr="00503A85">
        <w:rPr>
          <w:szCs w:val="24"/>
        </w:rPr>
        <w:t>memengaruhi</w:t>
      </w:r>
      <w:proofErr w:type="spellEnd"/>
      <w:r w:rsidRPr="00503A85">
        <w:rPr>
          <w:szCs w:val="24"/>
        </w:rPr>
        <w:t xml:space="preserve"> </w:t>
      </w:r>
      <w:proofErr w:type="spellStart"/>
      <w:r w:rsidRPr="00503A85">
        <w:rPr>
          <w:szCs w:val="24"/>
        </w:rPr>
        <w:t>motivasi</w:t>
      </w:r>
      <w:proofErr w:type="spellEnd"/>
      <w:r w:rsidRPr="00503A85">
        <w:rPr>
          <w:szCs w:val="24"/>
        </w:rPr>
        <w:t xml:space="preserve">, </w:t>
      </w:r>
      <w:proofErr w:type="spellStart"/>
      <w:r w:rsidRPr="00503A85">
        <w:rPr>
          <w:szCs w:val="24"/>
        </w:rPr>
        <w:t>usaha</w:t>
      </w:r>
      <w:proofErr w:type="spellEnd"/>
      <w:r w:rsidRPr="00503A85">
        <w:rPr>
          <w:szCs w:val="24"/>
        </w:rPr>
        <w:t xml:space="preserve"> dan</w:t>
      </w:r>
      <w:r w:rsidRPr="00503A85">
        <w:rPr>
          <w:spacing w:val="1"/>
          <w:szCs w:val="24"/>
        </w:rPr>
        <w:t xml:space="preserve"> </w:t>
      </w:r>
      <w:proofErr w:type="spellStart"/>
      <w:r w:rsidRPr="00503A85">
        <w:rPr>
          <w:szCs w:val="24"/>
        </w:rPr>
        <w:t>reaksi-reaksi</w:t>
      </w:r>
      <w:proofErr w:type="spellEnd"/>
      <w:r w:rsidRPr="00503A85">
        <w:rPr>
          <w:spacing w:val="1"/>
          <w:szCs w:val="24"/>
        </w:rPr>
        <w:t xml:space="preserve"> </w:t>
      </w:r>
      <w:proofErr w:type="spellStart"/>
      <w:r w:rsidRPr="00503A85">
        <w:rPr>
          <w:szCs w:val="24"/>
        </w:rPr>
        <w:t>individu</w:t>
      </w:r>
      <w:proofErr w:type="spellEnd"/>
      <w:r w:rsidRPr="00503A85">
        <w:rPr>
          <w:szCs w:val="24"/>
        </w:rPr>
        <w:t>.</w:t>
      </w:r>
      <w:r w:rsidRPr="00503A85">
        <w:rPr>
          <w:spacing w:val="1"/>
          <w:szCs w:val="24"/>
        </w:rPr>
        <w:t xml:space="preserve"> </w:t>
      </w:r>
      <w:r w:rsidRPr="00503A85">
        <w:rPr>
          <w:szCs w:val="24"/>
        </w:rPr>
        <w:t>Teori</w:t>
      </w:r>
      <w:r w:rsidRPr="00503A85">
        <w:rPr>
          <w:spacing w:val="1"/>
          <w:szCs w:val="24"/>
        </w:rPr>
        <w:t xml:space="preserve"> </w:t>
      </w:r>
      <w:proofErr w:type="spellStart"/>
      <w:r w:rsidRPr="00503A85">
        <w:rPr>
          <w:szCs w:val="24"/>
        </w:rPr>
        <w:t>kedua</w:t>
      </w:r>
      <w:proofErr w:type="spellEnd"/>
      <w:r w:rsidRPr="00503A85">
        <w:rPr>
          <w:szCs w:val="24"/>
        </w:rPr>
        <w:t>,</w:t>
      </w:r>
      <w:r w:rsidRPr="00503A85">
        <w:rPr>
          <w:spacing w:val="1"/>
          <w:szCs w:val="24"/>
        </w:rPr>
        <w:t xml:space="preserve"> </w:t>
      </w:r>
      <w:r w:rsidRPr="00503A85">
        <w:rPr>
          <w:i/>
          <w:szCs w:val="24"/>
        </w:rPr>
        <w:t>outcomes</w:t>
      </w:r>
      <w:r w:rsidRPr="00503A85">
        <w:rPr>
          <w:i/>
          <w:spacing w:val="1"/>
          <w:szCs w:val="24"/>
        </w:rPr>
        <w:t xml:space="preserve"> </w:t>
      </w:r>
      <w:r w:rsidRPr="00503A85">
        <w:rPr>
          <w:i/>
          <w:szCs w:val="24"/>
        </w:rPr>
        <w:t>experience</w:t>
      </w:r>
      <w:r w:rsidRPr="00503A85">
        <w:rPr>
          <w:i/>
          <w:spacing w:val="1"/>
          <w:szCs w:val="24"/>
        </w:rPr>
        <w:t xml:space="preserve"> </w:t>
      </w:r>
      <w:r w:rsidRPr="00503A85">
        <w:rPr>
          <w:szCs w:val="24"/>
        </w:rPr>
        <w:t>(</w:t>
      </w:r>
      <w:proofErr w:type="spellStart"/>
      <w:r w:rsidRPr="00503A85">
        <w:rPr>
          <w:szCs w:val="24"/>
        </w:rPr>
        <w:t>harapan</w:t>
      </w:r>
      <w:proofErr w:type="spellEnd"/>
      <w:r w:rsidRPr="00503A85">
        <w:rPr>
          <w:spacing w:val="60"/>
          <w:szCs w:val="24"/>
        </w:rPr>
        <w:t xml:space="preserve"> </w:t>
      </w:r>
      <w:proofErr w:type="spellStart"/>
      <w:r w:rsidRPr="00503A85">
        <w:rPr>
          <w:szCs w:val="24"/>
        </w:rPr>
        <w:t>akan</w:t>
      </w:r>
      <w:proofErr w:type="spellEnd"/>
      <w:r w:rsidRPr="00503A85">
        <w:rPr>
          <w:spacing w:val="1"/>
          <w:szCs w:val="24"/>
        </w:rPr>
        <w:t xml:space="preserve"> </w:t>
      </w:r>
      <w:proofErr w:type="spellStart"/>
      <w:r w:rsidRPr="00503A85">
        <w:rPr>
          <w:szCs w:val="24"/>
        </w:rPr>
        <w:t>hasil</w:t>
      </w:r>
      <w:proofErr w:type="spellEnd"/>
      <w:r w:rsidRPr="00503A85">
        <w:rPr>
          <w:szCs w:val="24"/>
        </w:rPr>
        <w:t xml:space="preserve">), </w:t>
      </w:r>
      <w:proofErr w:type="spellStart"/>
      <w:r w:rsidRPr="00503A85">
        <w:rPr>
          <w:szCs w:val="24"/>
        </w:rPr>
        <w:t>motivasi</w:t>
      </w:r>
      <w:proofErr w:type="spellEnd"/>
      <w:r w:rsidRPr="00503A85">
        <w:rPr>
          <w:szCs w:val="24"/>
        </w:rPr>
        <w:t xml:space="preserve"> </w:t>
      </w:r>
      <w:proofErr w:type="spellStart"/>
      <w:r w:rsidRPr="00503A85">
        <w:rPr>
          <w:szCs w:val="24"/>
        </w:rPr>
        <w:t>dibentuk</w:t>
      </w:r>
      <w:proofErr w:type="spellEnd"/>
      <w:r w:rsidRPr="00503A85">
        <w:rPr>
          <w:szCs w:val="24"/>
        </w:rPr>
        <w:t xml:space="preserve"> </w:t>
      </w:r>
      <w:proofErr w:type="spellStart"/>
      <w:r w:rsidRPr="00503A85">
        <w:rPr>
          <w:szCs w:val="24"/>
        </w:rPr>
        <w:t>melalui</w:t>
      </w:r>
      <w:proofErr w:type="spellEnd"/>
      <w:r w:rsidRPr="00503A85">
        <w:rPr>
          <w:szCs w:val="24"/>
        </w:rPr>
        <w:t xml:space="preserve"> </w:t>
      </w:r>
      <w:proofErr w:type="spellStart"/>
      <w:r w:rsidRPr="00503A85">
        <w:rPr>
          <w:szCs w:val="24"/>
        </w:rPr>
        <w:t>harapan-harapan</w:t>
      </w:r>
      <w:proofErr w:type="spellEnd"/>
      <w:r w:rsidRPr="00503A85">
        <w:rPr>
          <w:szCs w:val="24"/>
        </w:rPr>
        <w:t xml:space="preserve">. Teori </w:t>
      </w:r>
      <w:proofErr w:type="spellStart"/>
      <w:r w:rsidRPr="00503A85">
        <w:rPr>
          <w:szCs w:val="24"/>
        </w:rPr>
        <w:t>ketiga</w:t>
      </w:r>
      <w:proofErr w:type="spellEnd"/>
      <w:r w:rsidRPr="00503A85">
        <w:rPr>
          <w:szCs w:val="24"/>
        </w:rPr>
        <w:t xml:space="preserve"> </w:t>
      </w:r>
      <w:r w:rsidRPr="00503A85">
        <w:rPr>
          <w:i/>
          <w:szCs w:val="24"/>
        </w:rPr>
        <w:t>goal theory</w:t>
      </w:r>
      <w:r w:rsidRPr="00503A85">
        <w:rPr>
          <w:i/>
          <w:spacing w:val="1"/>
          <w:szCs w:val="24"/>
        </w:rPr>
        <w:t xml:space="preserve"> </w:t>
      </w:r>
      <w:r w:rsidRPr="00503A85">
        <w:rPr>
          <w:szCs w:val="24"/>
        </w:rPr>
        <w:t>(</w:t>
      </w:r>
      <w:proofErr w:type="spellStart"/>
      <w:r w:rsidRPr="00503A85">
        <w:rPr>
          <w:szCs w:val="24"/>
        </w:rPr>
        <w:t>teori</w:t>
      </w:r>
      <w:proofErr w:type="spellEnd"/>
      <w:r w:rsidRPr="00503A85">
        <w:rPr>
          <w:szCs w:val="24"/>
        </w:rPr>
        <w:t xml:space="preserve"> </w:t>
      </w:r>
      <w:proofErr w:type="spellStart"/>
      <w:r w:rsidRPr="00503A85">
        <w:rPr>
          <w:szCs w:val="24"/>
        </w:rPr>
        <w:t>tujuan</w:t>
      </w:r>
      <w:proofErr w:type="spellEnd"/>
      <w:r w:rsidRPr="00503A85">
        <w:rPr>
          <w:szCs w:val="24"/>
        </w:rPr>
        <w:t xml:space="preserve">), </w:t>
      </w:r>
      <w:proofErr w:type="spellStart"/>
      <w:r w:rsidRPr="00503A85">
        <w:rPr>
          <w:szCs w:val="24"/>
        </w:rPr>
        <w:t>dengan</w:t>
      </w:r>
      <w:proofErr w:type="spellEnd"/>
      <w:r w:rsidRPr="00503A85">
        <w:rPr>
          <w:szCs w:val="24"/>
        </w:rPr>
        <w:t xml:space="preserve"> </w:t>
      </w:r>
      <w:proofErr w:type="spellStart"/>
      <w:r w:rsidRPr="00503A85">
        <w:rPr>
          <w:szCs w:val="24"/>
        </w:rPr>
        <w:t>membentuk</w:t>
      </w:r>
      <w:proofErr w:type="spellEnd"/>
      <w:r w:rsidRPr="00503A85">
        <w:rPr>
          <w:szCs w:val="24"/>
        </w:rPr>
        <w:t xml:space="preserve"> </w:t>
      </w:r>
      <w:proofErr w:type="spellStart"/>
      <w:r w:rsidRPr="00503A85">
        <w:rPr>
          <w:szCs w:val="24"/>
        </w:rPr>
        <w:t>tujuan</w:t>
      </w:r>
      <w:proofErr w:type="spellEnd"/>
      <w:r w:rsidRPr="00503A85">
        <w:rPr>
          <w:szCs w:val="24"/>
        </w:rPr>
        <w:t xml:space="preserve"> </w:t>
      </w:r>
      <w:proofErr w:type="spellStart"/>
      <w:r w:rsidRPr="00503A85">
        <w:rPr>
          <w:szCs w:val="24"/>
        </w:rPr>
        <w:t>terlebih</w:t>
      </w:r>
      <w:proofErr w:type="spellEnd"/>
      <w:r w:rsidRPr="00503A85">
        <w:rPr>
          <w:szCs w:val="24"/>
        </w:rPr>
        <w:t xml:space="preserve"> </w:t>
      </w:r>
      <w:proofErr w:type="spellStart"/>
      <w:r w:rsidRPr="00503A85">
        <w:rPr>
          <w:szCs w:val="24"/>
        </w:rPr>
        <w:t>dahulu</w:t>
      </w:r>
      <w:proofErr w:type="spellEnd"/>
      <w:r w:rsidRPr="00503A85">
        <w:rPr>
          <w:szCs w:val="24"/>
        </w:rPr>
        <w:t xml:space="preserve"> </w:t>
      </w:r>
      <w:proofErr w:type="spellStart"/>
      <w:r w:rsidRPr="00503A85">
        <w:rPr>
          <w:szCs w:val="24"/>
        </w:rPr>
        <w:t>dapat</w:t>
      </w:r>
      <w:proofErr w:type="spellEnd"/>
      <w:r w:rsidRPr="00503A85">
        <w:rPr>
          <w:szCs w:val="24"/>
        </w:rPr>
        <w:t xml:space="preserve"> </w:t>
      </w:r>
      <w:proofErr w:type="spellStart"/>
      <w:r w:rsidRPr="00503A85">
        <w:rPr>
          <w:szCs w:val="24"/>
        </w:rPr>
        <w:t>meningkatkan</w:t>
      </w:r>
      <w:proofErr w:type="spellEnd"/>
      <w:r w:rsidRPr="00503A85">
        <w:rPr>
          <w:spacing w:val="1"/>
          <w:szCs w:val="24"/>
        </w:rPr>
        <w:t xml:space="preserve"> </w:t>
      </w:r>
      <w:proofErr w:type="spellStart"/>
      <w:r w:rsidRPr="00503A85">
        <w:rPr>
          <w:szCs w:val="24"/>
        </w:rPr>
        <w:t>motivasi</w:t>
      </w:r>
      <w:proofErr w:type="spellEnd"/>
      <w:r w:rsidRPr="00503A85">
        <w:rPr>
          <w:szCs w:val="24"/>
        </w:rPr>
        <w:t>.</w:t>
      </w:r>
      <w:r w:rsidR="00503A85">
        <w:rPr>
          <w:szCs w:val="24"/>
        </w:rPr>
        <w:t>\</w:t>
      </w:r>
    </w:p>
    <w:p w14:paraId="6EDC5CF7" w14:textId="77777777" w:rsidR="00503A85" w:rsidRDefault="00ED4DB8">
      <w:pPr>
        <w:pStyle w:val="ListParagraph"/>
        <w:numPr>
          <w:ilvl w:val="0"/>
          <w:numId w:val="35"/>
        </w:numPr>
        <w:spacing w:after="0" w:line="480" w:lineRule="auto"/>
        <w:jc w:val="both"/>
        <w:rPr>
          <w:szCs w:val="24"/>
        </w:rPr>
      </w:pPr>
      <w:r w:rsidRPr="00503A85">
        <w:rPr>
          <w:szCs w:val="24"/>
        </w:rPr>
        <w:t>Proses</w:t>
      </w:r>
      <w:r w:rsidRPr="00503A85">
        <w:rPr>
          <w:spacing w:val="-3"/>
          <w:szCs w:val="24"/>
        </w:rPr>
        <w:t xml:space="preserve"> </w:t>
      </w:r>
      <w:proofErr w:type="spellStart"/>
      <w:r w:rsidRPr="00503A85">
        <w:rPr>
          <w:szCs w:val="24"/>
        </w:rPr>
        <w:t>afeksi</w:t>
      </w:r>
      <w:proofErr w:type="spellEnd"/>
      <w:r w:rsidRPr="00503A85">
        <w:rPr>
          <w:szCs w:val="24"/>
        </w:rPr>
        <w:t xml:space="preserve">. </w:t>
      </w:r>
    </w:p>
    <w:p w14:paraId="58481B58" w14:textId="77777777" w:rsidR="00503A85" w:rsidRDefault="00ED4DB8" w:rsidP="00503A85">
      <w:pPr>
        <w:pStyle w:val="ListParagraph"/>
        <w:spacing w:after="0" w:line="480" w:lineRule="auto"/>
        <w:jc w:val="both"/>
        <w:rPr>
          <w:szCs w:val="24"/>
        </w:rPr>
      </w:pPr>
      <w:r w:rsidRPr="00503A85">
        <w:rPr>
          <w:szCs w:val="24"/>
        </w:rPr>
        <w:t xml:space="preserve">Proses </w:t>
      </w:r>
      <w:proofErr w:type="spellStart"/>
      <w:r w:rsidRPr="00503A85">
        <w:rPr>
          <w:szCs w:val="24"/>
        </w:rPr>
        <w:t>afeksi</w:t>
      </w:r>
      <w:proofErr w:type="spellEnd"/>
      <w:r w:rsidRPr="00503A85">
        <w:rPr>
          <w:szCs w:val="24"/>
        </w:rPr>
        <w:t xml:space="preserve"> </w:t>
      </w:r>
      <w:proofErr w:type="spellStart"/>
      <w:r w:rsidRPr="00503A85">
        <w:rPr>
          <w:szCs w:val="24"/>
        </w:rPr>
        <w:t>adalah</w:t>
      </w:r>
      <w:proofErr w:type="spellEnd"/>
      <w:r w:rsidRPr="00503A85">
        <w:rPr>
          <w:szCs w:val="24"/>
        </w:rPr>
        <w:t xml:space="preserve"> proses </w:t>
      </w:r>
      <w:proofErr w:type="spellStart"/>
      <w:r w:rsidRPr="00503A85">
        <w:rPr>
          <w:szCs w:val="24"/>
        </w:rPr>
        <w:t>pengaturan</w:t>
      </w:r>
      <w:proofErr w:type="spellEnd"/>
      <w:r w:rsidRPr="00503A85">
        <w:rPr>
          <w:szCs w:val="24"/>
        </w:rPr>
        <w:t xml:space="preserve"> </w:t>
      </w:r>
      <w:proofErr w:type="spellStart"/>
      <w:r w:rsidRPr="00503A85">
        <w:rPr>
          <w:szCs w:val="24"/>
        </w:rPr>
        <w:t>kondisi</w:t>
      </w:r>
      <w:proofErr w:type="spellEnd"/>
      <w:r w:rsidRPr="00503A85">
        <w:rPr>
          <w:szCs w:val="24"/>
        </w:rPr>
        <w:t xml:space="preserve"> </w:t>
      </w:r>
      <w:proofErr w:type="spellStart"/>
      <w:r w:rsidRPr="00503A85">
        <w:rPr>
          <w:szCs w:val="24"/>
        </w:rPr>
        <w:t>emosi</w:t>
      </w:r>
      <w:proofErr w:type="spellEnd"/>
      <w:r w:rsidRPr="00503A85">
        <w:rPr>
          <w:szCs w:val="24"/>
        </w:rPr>
        <w:t xml:space="preserve"> dan </w:t>
      </w:r>
      <w:proofErr w:type="spellStart"/>
      <w:r w:rsidRPr="00503A85">
        <w:rPr>
          <w:szCs w:val="24"/>
        </w:rPr>
        <w:t>reaksi</w:t>
      </w:r>
      <w:proofErr w:type="spellEnd"/>
      <w:r w:rsidRPr="00503A85">
        <w:rPr>
          <w:szCs w:val="24"/>
        </w:rPr>
        <w:t xml:space="preserve"> </w:t>
      </w:r>
      <w:proofErr w:type="spellStart"/>
      <w:r w:rsidRPr="00503A85">
        <w:rPr>
          <w:szCs w:val="24"/>
        </w:rPr>
        <w:t>emosional</w:t>
      </w:r>
      <w:proofErr w:type="spellEnd"/>
      <w:r w:rsidRPr="00503A85">
        <w:rPr>
          <w:szCs w:val="24"/>
        </w:rPr>
        <w:t>.</w:t>
      </w:r>
      <w:r w:rsidRPr="00503A85">
        <w:rPr>
          <w:spacing w:val="1"/>
          <w:szCs w:val="24"/>
        </w:rPr>
        <w:t xml:space="preserve"> </w:t>
      </w:r>
      <w:proofErr w:type="spellStart"/>
      <w:r w:rsidRPr="00503A85">
        <w:rPr>
          <w:szCs w:val="24"/>
        </w:rPr>
        <w:t>Menurut</w:t>
      </w:r>
      <w:proofErr w:type="spellEnd"/>
      <w:r w:rsidRPr="00503A85">
        <w:rPr>
          <w:spacing w:val="1"/>
          <w:szCs w:val="24"/>
        </w:rPr>
        <w:t xml:space="preserve"> </w:t>
      </w:r>
      <w:r w:rsidRPr="00503A85">
        <w:rPr>
          <w:szCs w:val="24"/>
        </w:rPr>
        <w:t>Bandura</w:t>
      </w:r>
      <w:r w:rsidRPr="00503A85">
        <w:rPr>
          <w:spacing w:val="1"/>
          <w:szCs w:val="24"/>
        </w:rPr>
        <w:t xml:space="preserve"> </w:t>
      </w:r>
      <w:r w:rsidRPr="00503A85">
        <w:rPr>
          <w:szCs w:val="24"/>
        </w:rPr>
        <w:t>(1997)</w:t>
      </w:r>
      <w:r w:rsidRPr="00503A85">
        <w:rPr>
          <w:spacing w:val="1"/>
          <w:szCs w:val="24"/>
        </w:rPr>
        <w:t xml:space="preserve"> </w:t>
      </w:r>
      <w:proofErr w:type="spellStart"/>
      <w:r w:rsidRPr="00503A85">
        <w:rPr>
          <w:szCs w:val="24"/>
        </w:rPr>
        <w:t>keyakinan</w:t>
      </w:r>
      <w:proofErr w:type="spellEnd"/>
      <w:r w:rsidRPr="00503A85">
        <w:rPr>
          <w:spacing w:val="1"/>
          <w:szCs w:val="24"/>
        </w:rPr>
        <w:t xml:space="preserve"> </w:t>
      </w:r>
      <w:proofErr w:type="spellStart"/>
      <w:r w:rsidRPr="00503A85">
        <w:rPr>
          <w:szCs w:val="24"/>
        </w:rPr>
        <w:t>individu</w:t>
      </w:r>
      <w:proofErr w:type="spellEnd"/>
      <w:r w:rsidRPr="00503A85">
        <w:rPr>
          <w:spacing w:val="1"/>
          <w:szCs w:val="24"/>
        </w:rPr>
        <w:t xml:space="preserve"> </w:t>
      </w:r>
      <w:proofErr w:type="spellStart"/>
      <w:r w:rsidRPr="00503A85">
        <w:rPr>
          <w:szCs w:val="24"/>
        </w:rPr>
        <w:t>terhadap</w:t>
      </w:r>
      <w:proofErr w:type="spellEnd"/>
      <w:r w:rsidRPr="00503A85">
        <w:rPr>
          <w:spacing w:val="1"/>
          <w:szCs w:val="24"/>
        </w:rPr>
        <w:t xml:space="preserve"> </w:t>
      </w:r>
      <w:r w:rsidRPr="00503A85">
        <w:rPr>
          <w:i/>
          <w:szCs w:val="24"/>
        </w:rPr>
        <w:t>coping</w:t>
      </w:r>
      <w:r w:rsidRPr="00503A85">
        <w:rPr>
          <w:i/>
          <w:spacing w:val="1"/>
          <w:szCs w:val="24"/>
        </w:rPr>
        <w:t xml:space="preserve"> </w:t>
      </w:r>
      <w:proofErr w:type="spellStart"/>
      <w:r w:rsidRPr="00503A85">
        <w:rPr>
          <w:szCs w:val="24"/>
        </w:rPr>
        <w:t>atau</w:t>
      </w:r>
      <w:proofErr w:type="spellEnd"/>
      <w:r w:rsidRPr="00503A85">
        <w:rPr>
          <w:spacing w:val="1"/>
          <w:szCs w:val="24"/>
        </w:rPr>
        <w:t xml:space="preserve"> </w:t>
      </w:r>
      <w:proofErr w:type="spellStart"/>
      <w:r w:rsidRPr="00503A85">
        <w:rPr>
          <w:szCs w:val="24"/>
        </w:rPr>
        <w:t>pengendalian</w:t>
      </w:r>
      <w:proofErr w:type="spellEnd"/>
      <w:r w:rsidRPr="00503A85">
        <w:rPr>
          <w:spacing w:val="1"/>
          <w:szCs w:val="24"/>
        </w:rPr>
        <w:t xml:space="preserve"> </w:t>
      </w:r>
      <w:proofErr w:type="spellStart"/>
      <w:r w:rsidRPr="00503A85">
        <w:rPr>
          <w:szCs w:val="24"/>
        </w:rPr>
        <w:t>situasi</w:t>
      </w:r>
      <w:proofErr w:type="spellEnd"/>
      <w:r w:rsidRPr="00503A85">
        <w:rPr>
          <w:spacing w:val="1"/>
          <w:szCs w:val="24"/>
        </w:rPr>
        <w:t xml:space="preserve"> </w:t>
      </w:r>
      <w:proofErr w:type="spellStart"/>
      <w:r w:rsidRPr="00503A85">
        <w:rPr>
          <w:szCs w:val="24"/>
        </w:rPr>
        <w:t>turut</w:t>
      </w:r>
      <w:proofErr w:type="spellEnd"/>
      <w:r w:rsidRPr="00503A85">
        <w:rPr>
          <w:spacing w:val="1"/>
          <w:szCs w:val="24"/>
        </w:rPr>
        <w:t xml:space="preserve"> </w:t>
      </w:r>
      <w:proofErr w:type="spellStart"/>
      <w:r w:rsidRPr="00503A85">
        <w:rPr>
          <w:szCs w:val="24"/>
        </w:rPr>
        <w:t>memengaruhi</w:t>
      </w:r>
      <w:proofErr w:type="spellEnd"/>
      <w:r w:rsidRPr="00503A85">
        <w:rPr>
          <w:spacing w:val="1"/>
          <w:szCs w:val="24"/>
        </w:rPr>
        <w:t xml:space="preserve"> </w:t>
      </w:r>
      <w:r w:rsidRPr="00503A85">
        <w:rPr>
          <w:szCs w:val="24"/>
        </w:rPr>
        <w:t>level</w:t>
      </w:r>
      <w:r w:rsidRPr="00503A85">
        <w:rPr>
          <w:spacing w:val="1"/>
          <w:szCs w:val="24"/>
        </w:rPr>
        <w:t xml:space="preserve"> </w:t>
      </w:r>
      <w:proofErr w:type="spellStart"/>
      <w:r w:rsidRPr="00503A85">
        <w:rPr>
          <w:szCs w:val="24"/>
        </w:rPr>
        <w:t>stres</w:t>
      </w:r>
      <w:proofErr w:type="spellEnd"/>
      <w:r w:rsidRPr="00503A85">
        <w:rPr>
          <w:spacing w:val="1"/>
          <w:szCs w:val="24"/>
        </w:rPr>
        <w:t xml:space="preserve"> </w:t>
      </w:r>
      <w:r w:rsidRPr="00503A85">
        <w:rPr>
          <w:szCs w:val="24"/>
        </w:rPr>
        <w:t>dan</w:t>
      </w:r>
      <w:r w:rsidRPr="00503A85">
        <w:rPr>
          <w:spacing w:val="1"/>
          <w:szCs w:val="24"/>
        </w:rPr>
        <w:t xml:space="preserve"> </w:t>
      </w:r>
      <w:proofErr w:type="spellStart"/>
      <w:r w:rsidRPr="00503A85">
        <w:rPr>
          <w:szCs w:val="24"/>
        </w:rPr>
        <w:t>kecemasan</w:t>
      </w:r>
      <w:proofErr w:type="spellEnd"/>
      <w:r w:rsidRPr="00503A85">
        <w:rPr>
          <w:spacing w:val="1"/>
          <w:szCs w:val="24"/>
        </w:rPr>
        <w:t xml:space="preserve"> </w:t>
      </w:r>
      <w:proofErr w:type="spellStart"/>
      <w:r w:rsidRPr="00503A85">
        <w:rPr>
          <w:szCs w:val="24"/>
        </w:rPr>
        <w:t>saat</w:t>
      </w:r>
      <w:proofErr w:type="spellEnd"/>
      <w:r w:rsidRPr="00503A85">
        <w:rPr>
          <w:spacing w:val="1"/>
          <w:szCs w:val="24"/>
        </w:rPr>
        <w:t xml:space="preserve"> </w:t>
      </w:r>
      <w:proofErr w:type="spellStart"/>
      <w:r w:rsidRPr="00503A85">
        <w:rPr>
          <w:szCs w:val="24"/>
        </w:rPr>
        <w:t>mereka</w:t>
      </w:r>
      <w:proofErr w:type="spellEnd"/>
      <w:r w:rsidRPr="00503A85">
        <w:rPr>
          <w:spacing w:val="1"/>
          <w:szCs w:val="24"/>
        </w:rPr>
        <w:t xml:space="preserve"> </w:t>
      </w:r>
      <w:proofErr w:type="spellStart"/>
      <w:r w:rsidRPr="00503A85">
        <w:rPr>
          <w:szCs w:val="24"/>
        </w:rPr>
        <w:t>menghadapi</w:t>
      </w:r>
      <w:proofErr w:type="spellEnd"/>
      <w:r w:rsidRPr="00503A85">
        <w:rPr>
          <w:szCs w:val="24"/>
        </w:rPr>
        <w:t xml:space="preserve"> </w:t>
      </w:r>
      <w:proofErr w:type="spellStart"/>
      <w:r w:rsidRPr="00503A85">
        <w:rPr>
          <w:szCs w:val="24"/>
        </w:rPr>
        <w:t>situasi</w:t>
      </w:r>
      <w:proofErr w:type="spellEnd"/>
      <w:r w:rsidRPr="00503A85">
        <w:rPr>
          <w:spacing w:val="1"/>
          <w:szCs w:val="24"/>
        </w:rPr>
        <w:t xml:space="preserve"> </w:t>
      </w:r>
      <w:r w:rsidRPr="00503A85">
        <w:rPr>
          <w:szCs w:val="24"/>
        </w:rPr>
        <w:t xml:space="preserve">yang </w:t>
      </w:r>
      <w:proofErr w:type="spellStart"/>
      <w:r w:rsidRPr="00503A85">
        <w:rPr>
          <w:szCs w:val="24"/>
        </w:rPr>
        <w:t>sulit</w:t>
      </w:r>
      <w:proofErr w:type="spellEnd"/>
      <w:r w:rsidRPr="00503A85">
        <w:rPr>
          <w:szCs w:val="24"/>
        </w:rPr>
        <w:t>.</w:t>
      </w:r>
      <w:r w:rsidRPr="00503A85">
        <w:rPr>
          <w:spacing w:val="1"/>
          <w:szCs w:val="24"/>
        </w:rPr>
        <w:t xml:space="preserve"> </w:t>
      </w:r>
      <w:proofErr w:type="spellStart"/>
      <w:r w:rsidRPr="00503A85">
        <w:rPr>
          <w:szCs w:val="24"/>
        </w:rPr>
        <w:t>Individu</w:t>
      </w:r>
      <w:proofErr w:type="spellEnd"/>
      <w:r w:rsidRPr="00503A85">
        <w:rPr>
          <w:spacing w:val="1"/>
          <w:szCs w:val="24"/>
        </w:rPr>
        <w:t xml:space="preserve"> </w:t>
      </w:r>
      <w:r w:rsidRPr="00503A85">
        <w:rPr>
          <w:szCs w:val="24"/>
        </w:rPr>
        <w:t xml:space="preserve">yang </w:t>
      </w:r>
      <w:proofErr w:type="spellStart"/>
      <w:r w:rsidRPr="00503A85">
        <w:rPr>
          <w:szCs w:val="24"/>
        </w:rPr>
        <w:t>memiliki</w:t>
      </w:r>
      <w:proofErr w:type="spellEnd"/>
      <w:r w:rsidRPr="00503A85">
        <w:rPr>
          <w:spacing w:val="1"/>
          <w:szCs w:val="24"/>
        </w:rPr>
        <w:t xml:space="preserve"> </w:t>
      </w:r>
      <w:proofErr w:type="spellStart"/>
      <w:r w:rsidRPr="00503A85">
        <w:rPr>
          <w:szCs w:val="24"/>
        </w:rPr>
        <w:t>keyakinan</w:t>
      </w:r>
      <w:proofErr w:type="spellEnd"/>
      <w:r w:rsidRPr="00503A85">
        <w:rPr>
          <w:spacing w:val="1"/>
          <w:szCs w:val="24"/>
        </w:rPr>
        <w:t xml:space="preserve"> </w:t>
      </w:r>
      <w:proofErr w:type="spellStart"/>
      <w:r w:rsidRPr="00503A85">
        <w:rPr>
          <w:szCs w:val="24"/>
        </w:rPr>
        <w:t>terhadap</w:t>
      </w:r>
      <w:proofErr w:type="spellEnd"/>
      <w:r w:rsidRPr="00503A85">
        <w:rPr>
          <w:spacing w:val="1"/>
          <w:szCs w:val="24"/>
        </w:rPr>
        <w:t xml:space="preserve"> </w:t>
      </w:r>
      <w:proofErr w:type="spellStart"/>
      <w:r w:rsidRPr="00503A85">
        <w:rPr>
          <w:szCs w:val="24"/>
        </w:rPr>
        <w:t>kemampuannya</w:t>
      </w:r>
      <w:proofErr w:type="spellEnd"/>
      <w:r w:rsidRPr="00503A85">
        <w:rPr>
          <w:spacing w:val="1"/>
          <w:szCs w:val="24"/>
        </w:rPr>
        <w:t xml:space="preserve"> </w:t>
      </w:r>
      <w:proofErr w:type="spellStart"/>
      <w:r w:rsidRPr="00503A85">
        <w:rPr>
          <w:szCs w:val="24"/>
        </w:rPr>
        <w:t>untuk</w:t>
      </w:r>
      <w:proofErr w:type="spellEnd"/>
      <w:r w:rsidRPr="00503A85">
        <w:rPr>
          <w:spacing w:val="1"/>
          <w:szCs w:val="24"/>
        </w:rPr>
        <w:t xml:space="preserve"> </w:t>
      </w:r>
      <w:proofErr w:type="spellStart"/>
      <w:r w:rsidRPr="00503A85">
        <w:rPr>
          <w:szCs w:val="24"/>
        </w:rPr>
        <w:t>mengontrol</w:t>
      </w:r>
      <w:proofErr w:type="spellEnd"/>
      <w:r w:rsidRPr="00503A85">
        <w:rPr>
          <w:spacing w:val="1"/>
          <w:szCs w:val="24"/>
        </w:rPr>
        <w:t xml:space="preserve"> </w:t>
      </w:r>
      <w:proofErr w:type="spellStart"/>
      <w:r w:rsidRPr="00503A85">
        <w:rPr>
          <w:szCs w:val="24"/>
        </w:rPr>
        <w:t>situasi</w:t>
      </w:r>
      <w:proofErr w:type="spellEnd"/>
      <w:r w:rsidRPr="00503A85">
        <w:rPr>
          <w:spacing w:val="1"/>
          <w:szCs w:val="24"/>
        </w:rPr>
        <w:t xml:space="preserve"> </w:t>
      </w:r>
      <w:proofErr w:type="spellStart"/>
      <w:r w:rsidRPr="00503A85">
        <w:rPr>
          <w:szCs w:val="24"/>
        </w:rPr>
        <w:t>cenderung</w:t>
      </w:r>
      <w:proofErr w:type="spellEnd"/>
      <w:r w:rsidRPr="00503A85">
        <w:rPr>
          <w:spacing w:val="1"/>
          <w:szCs w:val="24"/>
        </w:rPr>
        <w:t xml:space="preserve"> </w:t>
      </w:r>
      <w:proofErr w:type="spellStart"/>
      <w:r w:rsidRPr="00503A85">
        <w:rPr>
          <w:szCs w:val="24"/>
        </w:rPr>
        <w:t>tidak</w:t>
      </w:r>
      <w:proofErr w:type="spellEnd"/>
      <w:r w:rsidRPr="00503A85">
        <w:rPr>
          <w:spacing w:val="1"/>
          <w:szCs w:val="24"/>
        </w:rPr>
        <w:t xml:space="preserve"> </w:t>
      </w:r>
      <w:proofErr w:type="spellStart"/>
      <w:r w:rsidRPr="00503A85">
        <w:rPr>
          <w:szCs w:val="24"/>
        </w:rPr>
        <w:t>memikirkan</w:t>
      </w:r>
      <w:proofErr w:type="spellEnd"/>
      <w:r w:rsidRPr="00503A85">
        <w:rPr>
          <w:spacing w:val="-1"/>
          <w:szCs w:val="24"/>
        </w:rPr>
        <w:t xml:space="preserve"> </w:t>
      </w:r>
      <w:proofErr w:type="spellStart"/>
      <w:r w:rsidRPr="00503A85">
        <w:rPr>
          <w:szCs w:val="24"/>
        </w:rPr>
        <w:t>hal-hal</w:t>
      </w:r>
      <w:proofErr w:type="spellEnd"/>
      <w:r w:rsidRPr="00503A85">
        <w:rPr>
          <w:spacing w:val="5"/>
          <w:szCs w:val="24"/>
        </w:rPr>
        <w:t xml:space="preserve"> </w:t>
      </w:r>
      <w:r w:rsidRPr="00503A85">
        <w:rPr>
          <w:szCs w:val="24"/>
        </w:rPr>
        <w:t xml:space="preserve">yang </w:t>
      </w:r>
      <w:proofErr w:type="spellStart"/>
      <w:r w:rsidRPr="00503A85">
        <w:rPr>
          <w:szCs w:val="24"/>
        </w:rPr>
        <w:t>negatif</w:t>
      </w:r>
      <w:proofErr w:type="spellEnd"/>
      <w:r w:rsidRPr="00503A85">
        <w:rPr>
          <w:szCs w:val="24"/>
        </w:rPr>
        <w:t>.</w:t>
      </w:r>
    </w:p>
    <w:p w14:paraId="199F8A38" w14:textId="77777777" w:rsidR="00503A85" w:rsidRPr="00503A85" w:rsidRDefault="00ED4DB8">
      <w:pPr>
        <w:pStyle w:val="ListParagraph"/>
        <w:numPr>
          <w:ilvl w:val="0"/>
          <w:numId w:val="35"/>
        </w:numPr>
        <w:spacing w:after="0" w:line="480" w:lineRule="auto"/>
        <w:jc w:val="both"/>
        <w:rPr>
          <w:szCs w:val="24"/>
        </w:rPr>
      </w:pPr>
      <w:r w:rsidRPr="00503A85">
        <w:rPr>
          <w:szCs w:val="24"/>
          <w:lang w:val="de-DE"/>
        </w:rPr>
        <w:t>Proses</w:t>
      </w:r>
      <w:r w:rsidRPr="00503A85">
        <w:rPr>
          <w:spacing w:val="-2"/>
          <w:szCs w:val="24"/>
          <w:lang w:val="de-DE"/>
        </w:rPr>
        <w:t xml:space="preserve"> </w:t>
      </w:r>
      <w:r w:rsidRPr="00503A85">
        <w:rPr>
          <w:szCs w:val="24"/>
          <w:lang w:val="de-DE"/>
        </w:rPr>
        <w:t>pemilihan</w:t>
      </w:r>
      <w:r w:rsidRPr="00503A85">
        <w:rPr>
          <w:spacing w:val="-1"/>
          <w:szCs w:val="24"/>
          <w:lang w:val="de-DE"/>
        </w:rPr>
        <w:t xml:space="preserve"> </w:t>
      </w:r>
      <w:r w:rsidRPr="00503A85">
        <w:rPr>
          <w:szCs w:val="24"/>
          <w:lang w:val="de-DE"/>
        </w:rPr>
        <w:t>atau</w:t>
      </w:r>
      <w:r w:rsidRPr="00503A85">
        <w:rPr>
          <w:spacing w:val="-2"/>
          <w:szCs w:val="24"/>
          <w:lang w:val="de-DE"/>
        </w:rPr>
        <w:t xml:space="preserve"> </w:t>
      </w:r>
      <w:r w:rsidRPr="00503A85">
        <w:rPr>
          <w:szCs w:val="24"/>
          <w:lang w:val="de-DE"/>
        </w:rPr>
        <w:t xml:space="preserve">seleksi. </w:t>
      </w:r>
    </w:p>
    <w:p w14:paraId="7EA2002E" w14:textId="10409BA4" w:rsidR="00ED4DB8" w:rsidRPr="00D5407E" w:rsidRDefault="00ED4DB8" w:rsidP="00503A85">
      <w:pPr>
        <w:pStyle w:val="ListParagraph"/>
        <w:spacing w:after="0" w:line="480" w:lineRule="auto"/>
        <w:jc w:val="both"/>
        <w:rPr>
          <w:szCs w:val="24"/>
          <w:lang w:val="de-DE"/>
        </w:rPr>
      </w:pPr>
      <w:r w:rsidRPr="00503A85">
        <w:rPr>
          <w:szCs w:val="24"/>
          <w:lang w:val="de-DE"/>
        </w:rPr>
        <w:t>Individu</w:t>
      </w:r>
      <w:r w:rsidRPr="00503A85">
        <w:rPr>
          <w:spacing w:val="1"/>
          <w:szCs w:val="24"/>
          <w:lang w:val="de-DE"/>
        </w:rPr>
        <w:t xml:space="preserve"> </w:t>
      </w:r>
      <w:r w:rsidRPr="00503A85">
        <w:rPr>
          <w:szCs w:val="24"/>
          <w:lang w:val="de-DE"/>
        </w:rPr>
        <w:t>cenderung</w:t>
      </w:r>
      <w:r w:rsidRPr="00503A85">
        <w:rPr>
          <w:spacing w:val="1"/>
          <w:szCs w:val="24"/>
          <w:lang w:val="de-DE"/>
        </w:rPr>
        <w:t xml:space="preserve"> </w:t>
      </w:r>
      <w:r w:rsidRPr="00503A85">
        <w:rPr>
          <w:szCs w:val="24"/>
          <w:lang w:val="de-DE"/>
        </w:rPr>
        <w:t>menghindari</w:t>
      </w:r>
      <w:r w:rsidRPr="00503A85">
        <w:rPr>
          <w:spacing w:val="1"/>
          <w:szCs w:val="24"/>
          <w:lang w:val="de-DE"/>
        </w:rPr>
        <w:t xml:space="preserve"> </w:t>
      </w:r>
      <w:r w:rsidRPr="00503A85">
        <w:rPr>
          <w:szCs w:val="24"/>
          <w:lang w:val="de-DE"/>
        </w:rPr>
        <w:t>aktivitas</w:t>
      </w:r>
      <w:r w:rsidRPr="00503A85">
        <w:rPr>
          <w:spacing w:val="1"/>
          <w:szCs w:val="24"/>
          <w:lang w:val="de-DE"/>
        </w:rPr>
        <w:t xml:space="preserve"> </w:t>
      </w:r>
      <w:r w:rsidRPr="00503A85">
        <w:rPr>
          <w:szCs w:val="24"/>
          <w:lang w:val="de-DE"/>
        </w:rPr>
        <w:t>dan</w:t>
      </w:r>
      <w:r w:rsidRPr="00503A85">
        <w:rPr>
          <w:spacing w:val="1"/>
          <w:szCs w:val="24"/>
          <w:lang w:val="de-DE"/>
        </w:rPr>
        <w:t xml:space="preserve"> </w:t>
      </w:r>
      <w:r w:rsidRPr="00503A85">
        <w:rPr>
          <w:szCs w:val="24"/>
          <w:lang w:val="de-DE"/>
        </w:rPr>
        <w:t>situasi</w:t>
      </w:r>
      <w:r w:rsidRPr="00503A85">
        <w:rPr>
          <w:spacing w:val="1"/>
          <w:szCs w:val="24"/>
          <w:lang w:val="de-DE"/>
        </w:rPr>
        <w:t xml:space="preserve"> </w:t>
      </w:r>
      <w:r w:rsidRPr="00503A85">
        <w:rPr>
          <w:szCs w:val="24"/>
          <w:lang w:val="de-DE"/>
        </w:rPr>
        <w:t>yang</w:t>
      </w:r>
      <w:r w:rsidRPr="00503A85">
        <w:rPr>
          <w:spacing w:val="1"/>
          <w:szCs w:val="24"/>
          <w:lang w:val="de-DE"/>
        </w:rPr>
        <w:t xml:space="preserve"> </w:t>
      </w:r>
      <w:r w:rsidRPr="00503A85">
        <w:rPr>
          <w:szCs w:val="24"/>
          <w:lang w:val="de-DE"/>
        </w:rPr>
        <w:t>luar</w:t>
      </w:r>
      <w:r w:rsidRPr="00503A85">
        <w:rPr>
          <w:spacing w:val="1"/>
          <w:szCs w:val="24"/>
          <w:lang w:val="de-DE"/>
        </w:rPr>
        <w:t xml:space="preserve"> </w:t>
      </w:r>
      <w:r w:rsidRPr="00503A85">
        <w:rPr>
          <w:szCs w:val="24"/>
          <w:lang w:val="de-DE"/>
        </w:rPr>
        <w:t>batas</w:t>
      </w:r>
      <w:r w:rsidRPr="00503A85">
        <w:rPr>
          <w:spacing w:val="1"/>
          <w:szCs w:val="24"/>
          <w:lang w:val="de-DE"/>
        </w:rPr>
        <w:t xml:space="preserve"> </w:t>
      </w:r>
      <w:r w:rsidRPr="00503A85">
        <w:rPr>
          <w:szCs w:val="24"/>
          <w:lang w:val="de-DE"/>
        </w:rPr>
        <w:t>kemampuan</w:t>
      </w:r>
      <w:r w:rsidRPr="00503A85">
        <w:rPr>
          <w:spacing w:val="1"/>
          <w:szCs w:val="24"/>
          <w:lang w:val="de-DE"/>
        </w:rPr>
        <w:t xml:space="preserve"> </w:t>
      </w:r>
      <w:r w:rsidRPr="00503A85">
        <w:rPr>
          <w:szCs w:val="24"/>
          <w:lang w:val="de-DE"/>
        </w:rPr>
        <w:t>mereka.</w:t>
      </w:r>
      <w:r w:rsidRPr="00503A85">
        <w:rPr>
          <w:spacing w:val="1"/>
          <w:szCs w:val="24"/>
          <w:lang w:val="de-DE"/>
        </w:rPr>
        <w:t xml:space="preserve"> </w:t>
      </w:r>
      <w:r w:rsidRPr="00503A85">
        <w:rPr>
          <w:szCs w:val="24"/>
          <w:lang w:val="de-DE"/>
        </w:rPr>
        <w:t>Kemampuan</w:t>
      </w:r>
      <w:r w:rsidRPr="00503A85">
        <w:rPr>
          <w:spacing w:val="1"/>
          <w:szCs w:val="24"/>
          <w:lang w:val="de-DE"/>
        </w:rPr>
        <w:t xml:space="preserve"> </w:t>
      </w:r>
      <w:r w:rsidRPr="00503A85">
        <w:rPr>
          <w:szCs w:val="24"/>
          <w:lang w:val="de-DE"/>
        </w:rPr>
        <w:t>individu</w:t>
      </w:r>
      <w:r w:rsidRPr="00503A85">
        <w:rPr>
          <w:spacing w:val="1"/>
          <w:szCs w:val="24"/>
          <w:lang w:val="de-DE"/>
        </w:rPr>
        <w:t xml:space="preserve"> </w:t>
      </w:r>
      <w:r w:rsidRPr="00503A85">
        <w:rPr>
          <w:szCs w:val="24"/>
          <w:lang w:val="de-DE"/>
        </w:rPr>
        <w:t>dalam</w:t>
      </w:r>
      <w:r w:rsidRPr="00503A85">
        <w:rPr>
          <w:spacing w:val="1"/>
          <w:szCs w:val="24"/>
          <w:lang w:val="de-DE"/>
        </w:rPr>
        <w:t xml:space="preserve"> </w:t>
      </w:r>
      <w:r w:rsidRPr="00503A85">
        <w:rPr>
          <w:szCs w:val="24"/>
          <w:lang w:val="de-DE"/>
        </w:rPr>
        <w:t>memilih</w:t>
      </w:r>
      <w:r w:rsidRPr="00503A85">
        <w:rPr>
          <w:spacing w:val="1"/>
          <w:szCs w:val="24"/>
          <w:lang w:val="de-DE"/>
        </w:rPr>
        <w:t xml:space="preserve"> </w:t>
      </w:r>
      <w:r w:rsidRPr="00503A85">
        <w:rPr>
          <w:szCs w:val="24"/>
          <w:lang w:val="de-DE"/>
        </w:rPr>
        <w:t>aktivitas</w:t>
      </w:r>
      <w:r w:rsidRPr="00503A85">
        <w:rPr>
          <w:spacing w:val="1"/>
          <w:szCs w:val="24"/>
          <w:lang w:val="de-DE"/>
        </w:rPr>
        <w:t xml:space="preserve"> </w:t>
      </w:r>
      <w:r w:rsidRPr="00503A85">
        <w:rPr>
          <w:szCs w:val="24"/>
          <w:lang w:val="de-DE"/>
        </w:rPr>
        <w:t>dan</w:t>
      </w:r>
      <w:r w:rsidRPr="00503A85">
        <w:rPr>
          <w:spacing w:val="1"/>
          <w:szCs w:val="24"/>
          <w:lang w:val="de-DE"/>
        </w:rPr>
        <w:t xml:space="preserve"> </w:t>
      </w:r>
      <w:r w:rsidRPr="00503A85">
        <w:rPr>
          <w:szCs w:val="24"/>
          <w:lang w:val="de-DE"/>
        </w:rPr>
        <w:t>situasi tertentu dapat meningkatkan kemampuan, minat, dan hubungan sosial</w:t>
      </w:r>
      <w:r w:rsidRPr="00503A85">
        <w:rPr>
          <w:spacing w:val="1"/>
          <w:szCs w:val="24"/>
          <w:lang w:val="de-DE"/>
        </w:rPr>
        <w:t xml:space="preserve"> </w:t>
      </w:r>
      <w:r w:rsidRPr="00503A85">
        <w:rPr>
          <w:szCs w:val="24"/>
          <w:lang w:val="de-DE"/>
        </w:rPr>
        <w:t>mereka.</w:t>
      </w:r>
    </w:p>
    <w:p w14:paraId="27EDF207" w14:textId="3F0D4996" w:rsidR="00ED4DB8" w:rsidRPr="008F17BB" w:rsidRDefault="00ED4DB8" w:rsidP="00503A85">
      <w:pPr>
        <w:pStyle w:val="Heading3"/>
        <w:ind w:left="720"/>
        <w:rPr>
          <w:lang w:val="en-ID"/>
        </w:rPr>
      </w:pPr>
      <w:bookmarkStart w:id="67" w:name="_Toc175211349"/>
      <w:r>
        <w:t xml:space="preserve">Alat </w:t>
      </w:r>
      <w:proofErr w:type="spellStart"/>
      <w:r>
        <w:t>Ukur</w:t>
      </w:r>
      <w:proofErr w:type="spellEnd"/>
      <w:r>
        <w:t xml:space="preserve"> </w:t>
      </w:r>
      <w:proofErr w:type="spellStart"/>
      <w:r>
        <w:t>Keyakinan</w:t>
      </w:r>
      <w:proofErr w:type="spellEnd"/>
      <w:r>
        <w:t xml:space="preserve"> Diri </w:t>
      </w:r>
      <w:r w:rsidRPr="008F17BB">
        <w:t>General Self-</w:t>
      </w:r>
      <w:r w:rsidR="00F716AC" w:rsidRPr="00F716AC">
        <w:rPr>
          <w:i/>
          <w:iCs/>
        </w:rPr>
        <w:t>Efficacy</w:t>
      </w:r>
      <w:r w:rsidRPr="008F17BB">
        <w:t xml:space="preserve"> Scale (GSES)</w:t>
      </w:r>
      <w:bookmarkEnd w:id="67"/>
    </w:p>
    <w:p w14:paraId="6E6AC032" w14:textId="76A98B5D" w:rsidR="00ED4DB8" w:rsidRPr="00762256" w:rsidRDefault="00ED4DB8" w:rsidP="00503A85">
      <w:pPr>
        <w:spacing w:before="240" w:after="0" w:line="480" w:lineRule="auto"/>
        <w:ind w:firstLine="720"/>
        <w:jc w:val="both"/>
        <w:rPr>
          <w:szCs w:val="24"/>
        </w:rPr>
      </w:pPr>
      <w:r w:rsidRPr="008F17BB">
        <w:rPr>
          <w:szCs w:val="24"/>
        </w:rPr>
        <w:t xml:space="preserve">Alat </w:t>
      </w:r>
      <w:proofErr w:type="spellStart"/>
      <w:r w:rsidRPr="008F17BB">
        <w:rPr>
          <w:szCs w:val="24"/>
        </w:rPr>
        <w:t>ukur</w:t>
      </w:r>
      <w:proofErr w:type="spellEnd"/>
      <w:r w:rsidRPr="008F17BB">
        <w:rPr>
          <w:szCs w:val="24"/>
        </w:rPr>
        <w:t xml:space="preserve"> yang </w:t>
      </w:r>
      <w:proofErr w:type="spellStart"/>
      <w:r w:rsidRPr="008F17BB">
        <w:rPr>
          <w:szCs w:val="24"/>
        </w:rPr>
        <w:t>digunakan</w:t>
      </w:r>
      <w:proofErr w:type="spellEnd"/>
      <w:r w:rsidRPr="008F17BB">
        <w:rPr>
          <w:szCs w:val="24"/>
        </w:rPr>
        <w:t xml:space="preserve"> </w:t>
      </w:r>
      <w:proofErr w:type="spellStart"/>
      <w:r w:rsidRPr="008F17BB">
        <w:rPr>
          <w:szCs w:val="24"/>
        </w:rPr>
        <w:t>untuk</w:t>
      </w:r>
      <w:proofErr w:type="spellEnd"/>
      <w:r w:rsidRPr="008F17BB">
        <w:rPr>
          <w:szCs w:val="24"/>
        </w:rPr>
        <w:t xml:space="preserve"> </w:t>
      </w:r>
      <w:proofErr w:type="spellStart"/>
      <w:r w:rsidRPr="008F17BB">
        <w:rPr>
          <w:szCs w:val="24"/>
        </w:rPr>
        <w:t>mengukur</w:t>
      </w:r>
      <w:proofErr w:type="spellEnd"/>
      <w:r w:rsidRPr="008F17BB">
        <w:rPr>
          <w:szCs w:val="24"/>
        </w:rPr>
        <w:t xml:space="preserve"> </w:t>
      </w:r>
      <w:proofErr w:type="spellStart"/>
      <w:r w:rsidRPr="008F17BB">
        <w:rPr>
          <w:szCs w:val="24"/>
        </w:rPr>
        <w:t>keyakinan</w:t>
      </w:r>
      <w:proofErr w:type="spellEnd"/>
      <w:r w:rsidRPr="008F17BB">
        <w:rPr>
          <w:szCs w:val="24"/>
        </w:rPr>
        <w:t xml:space="preserve"> </w:t>
      </w:r>
      <w:proofErr w:type="spellStart"/>
      <w:r w:rsidRPr="008F17BB">
        <w:rPr>
          <w:szCs w:val="24"/>
        </w:rPr>
        <w:t>diri</w:t>
      </w:r>
      <w:proofErr w:type="spellEnd"/>
      <w:r w:rsidRPr="008F17BB">
        <w:rPr>
          <w:szCs w:val="24"/>
        </w:rPr>
        <w:t xml:space="preserve"> </w:t>
      </w:r>
      <w:proofErr w:type="spellStart"/>
      <w:r w:rsidRPr="008F17BB">
        <w:rPr>
          <w:szCs w:val="24"/>
        </w:rPr>
        <w:t>adalah</w:t>
      </w:r>
      <w:proofErr w:type="spellEnd"/>
      <w:r w:rsidRPr="008F17BB">
        <w:rPr>
          <w:szCs w:val="24"/>
        </w:rPr>
        <w:t xml:space="preserve"> </w:t>
      </w:r>
      <w:r w:rsidRPr="008F17BB">
        <w:rPr>
          <w:i/>
          <w:iCs/>
          <w:szCs w:val="24"/>
        </w:rPr>
        <w:t>General Self-</w:t>
      </w:r>
      <w:r w:rsidR="00F716AC" w:rsidRPr="00F716AC">
        <w:rPr>
          <w:i/>
          <w:iCs/>
          <w:szCs w:val="24"/>
        </w:rPr>
        <w:t>Efficacy</w:t>
      </w:r>
      <w:r w:rsidRPr="008F17BB">
        <w:rPr>
          <w:i/>
          <w:iCs/>
          <w:szCs w:val="24"/>
        </w:rPr>
        <w:t xml:space="preserve"> Scale (GSES) </w:t>
      </w:r>
      <w:r w:rsidRPr="008F17BB">
        <w:rPr>
          <w:szCs w:val="24"/>
        </w:rPr>
        <w:t xml:space="preserve">yang </w:t>
      </w:r>
      <w:proofErr w:type="spellStart"/>
      <w:r w:rsidRPr="008F17BB">
        <w:rPr>
          <w:szCs w:val="24"/>
        </w:rPr>
        <w:t>disusun</w:t>
      </w:r>
      <w:proofErr w:type="spellEnd"/>
      <w:r w:rsidRPr="008F17BB">
        <w:rPr>
          <w:szCs w:val="24"/>
        </w:rPr>
        <w:t xml:space="preserve"> oleh </w:t>
      </w:r>
      <w:r w:rsidRPr="008F17BB">
        <w:rPr>
          <w:i/>
          <w:iCs/>
          <w:szCs w:val="24"/>
        </w:rPr>
        <w:t xml:space="preserve">Schwarzer, R., &amp; Jerusalem, M. </w:t>
      </w:r>
      <w:r w:rsidRPr="008F17BB">
        <w:rPr>
          <w:i/>
          <w:iCs/>
          <w:szCs w:val="24"/>
        </w:rPr>
        <w:lastRenderedPageBreak/>
        <w:t>(1995) Generalized Self-</w:t>
      </w:r>
      <w:r w:rsidR="00F716AC" w:rsidRPr="00F716AC">
        <w:rPr>
          <w:i/>
          <w:iCs/>
          <w:szCs w:val="24"/>
        </w:rPr>
        <w:t>Efficacy</w:t>
      </w:r>
      <w:r w:rsidRPr="008F17BB">
        <w:rPr>
          <w:i/>
          <w:iCs/>
          <w:szCs w:val="24"/>
        </w:rPr>
        <w:t xml:space="preserve"> scale. </w:t>
      </w:r>
      <w:r w:rsidRPr="00F93DE8">
        <w:rPr>
          <w:i/>
          <w:iCs/>
          <w:szCs w:val="24"/>
        </w:rPr>
        <w:t>In</w:t>
      </w:r>
      <w:r>
        <w:rPr>
          <w:i/>
          <w:iCs/>
          <w:szCs w:val="24"/>
        </w:rPr>
        <w:t xml:space="preserve"> </w:t>
      </w:r>
      <w:r w:rsidRPr="00F93DE8">
        <w:rPr>
          <w:i/>
          <w:iCs/>
          <w:szCs w:val="24"/>
        </w:rPr>
        <w:t>J. Weinman, S. Wright, &amp; M. Johnston, Measures in health</w:t>
      </w:r>
      <w:r>
        <w:rPr>
          <w:i/>
          <w:iCs/>
          <w:szCs w:val="24"/>
        </w:rPr>
        <w:t xml:space="preserve"> </w:t>
      </w:r>
      <w:r w:rsidRPr="00F93DE8">
        <w:rPr>
          <w:i/>
          <w:iCs/>
          <w:szCs w:val="24"/>
        </w:rPr>
        <w:t>psychology: A user's portfolio. Causal and control beliefs (pp. 35-37)</w:t>
      </w:r>
      <w:r>
        <w:rPr>
          <w:i/>
          <w:iCs/>
          <w:szCs w:val="24"/>
        </w:rPr>
        <w:t xml:space="preserve"> </w:t>
      </w:r>
      <w:proofErr w:type="spellStart"/>
      <w:r>
        <w:rPr>
          <w:szCs w:val="24"/>
        </w:rPr>
        <w:t>dimana</w:t>
      </w:r>
      <w:proofErr w:type="spellEnd"/>
      <w:r>
        <w:rPr>
          <w:szCs w:val="24"/>
        </w:rPr>
        <w:t xml:space="preserve"> </w:t>
      </w:r>
      <w:proofErr w:type="spellStart"/>
      <w:r>
        <w:rPr>
          <w:szCs w:val="24"/>
        </w:rPr>
        <w:t>s</w:t>
      </w:r>
      <w:r w:rsidRPr="00F93DE8">
        <w:rPr>
          <w:szCs w:val="24"/>
        </w:rPr>
        <w:t>kala</w:t>
      </w:r>
      <w:proofErr w:type="spellEnd"/>
      <w:r w:rsidRPr="00F93DE8">
        <w:rPr>
          <w:szCs w:val="24"/>
        </w:rPr>
        <w:t xml:space="preserve"> </w:t>
      </w:r>
      <w:proofErr w:type="spellStart"/>
      <w:r w:rsidRPr="00F93DE8">
        <w:rPr>
          <w:szCs w:val="24"/>
        </w:rPr>
        <w:t>ini</w:t>
      </w:r>
      <w:proofErr w:type="spellEnd"/>
      <w:r w:rsidRPr="00F93DE8">
        <w:rPr>
          <w:szCs w:val="24"/>
        </w:rPr>
        <w:t xml:space="preserve"> </w:t>
      </w:r>
      <w:proofErr w:type="spellStart"/>
      <w:r w:rsidRPr="00F93DE8">
        <w:rPr>
          <w:szCs w:val="24"/>
        </w:rPr>
        <w:t>adalah</w:t>
      </w:r>
      <w:proofErr w:type="spellEnd"/>
      <w:r w:rsidRPr="00F93DE8">
        <w:rPr>
          <w:szCs w:val="24"/>
        </w:rPr>
        <w:t xml:space="preserve"> </w:t>
      </w:r>
      <w:proofErr w:type="spellStart"/>
      <w:r w:rsidRPr="00F93DE8">
        <w:rPr>
          <w:szCs w:val="24"/>
        </w:rPr>
        <w:t>ukuran</w:t>
      </w:r>
      <w:proofErr w:type="spellEnd"/>
      <w:r w:rsidRPr="00F93DE8">
        <w:rPr>
          <w:szCs w:val="24"/>
        </w:rPr>
        <w:t xml:space="preserve"> </w:t>
      </w:r>
      <w:proofErr w:type="spellStart"/>
      <w:r w:rsidRPr="00F93DE8">
        <w:rPr>
          <w:szCs w:val="24"/>
        </w:rPr>
        <w:t>efikasi</w:t>
      </w:r>
      <w:proofErr w:type="spellEnd"/>
      <w:r w:rsidRPr="00F93DE8">
        <w:rPr>
          <w:szCs w:val="24"/>
        </w:rPr>
        <w:t xml:space="preserve"> </w:t>
      </w:r>
      <w:proofErr w:type="spellStart"/>
      <w:r w:rsidRPr="00F93DE8">
        <w:rPr>
          <w:szCs w:val="24"/>
        </w:rPr>
        <w:t>diri</w:t>
      </w:r>
      <w:proofErr w:type="spellEnd"/>
      <w:r w:rsidRPr="00F93DE8">
        <w:rPr>
          <w:szCs w:val="24"/>
        </w:rPr>
        <w:t xml:space="preserve"> yang </w:t>
      </w:r>
      <w:proofErr w:type="spellStart"/>
      <w:r w:rsidRPr="00F93DE8">
        <w:rPr>
          <w:szCs w:val="24"/>
        </w:rPr>
        <w:t>dilaporkan</w:t>
      </w:r>
      <w:proofErr w:type="spellEnd"/>
      <w:r w:rsidRPr="00F93DE8">
        <w:rPr>
          <w:szCs w:val="24"/>
        </w:rPr>
        <w:t xml:space="preserve"> </w:t>
      </w:r>
      <w:proofErr w:type="spellStart"/>
      <w:r w:rsidRPr="00F93DE8">
        <w:rPr>
          <w:szCs w:val="24"/>
        </w:rPr>
        <w:t>sendiri</w:t>
      </w:r>
      <w:proofErr w:type="spellEnd"/>
      <w:r>
        <w:rPr>
          <w:szCs w:val="24"/>
        </w:rPr>
        <w:t xml:space="preserve">. </w:t>
      </w:r>
      <w:proofErr w:type="spellStart"/>
      <w:r w:rsidRPr="00762256">
        <w:rPr>
          <w:szCs w:val="24"/>
        </w:rPr>
        <w:t>Koefisien</w:t>
      </w:r>
      <w:proofErr w:type="spellEnd"/>
      <w:r w:rsidRPr="00762256">
        <w:rPr>
          <w:szCs w:val="24"/>
        </w:rPr>
        <w:t xml:space="preserve"> </w:t>
      </w:r>
      <w:proofErr w:type="spellStart"/>
      <w:r w:rsidRPr="00762256">
        <w:rPr>
          <w:szCs w:val="24"/>
        </w:rPr>
        <w:t>negatif</w:t>
      </w:r>
      <w:proofErr w:type="spellEnd"/>
      <w:r w:rsidRPr="00762256">
        <w:rPr>
          <w:szCs w:val="24"/>
        </w:rPr>
        <w:t xml:space="preserve"> </w:t>
      </w:r>
      <w:proofErr w:type="spellStart"/>
      <w:r w:rsidRPr="00762256">
        <w:rPr>
          <w:szCs w:val="24"/>
        </w:rPr>
        <w:t>ditemukan</w:t>
      </w:r>
      <w:proofErr w:type="spellEnd"/>
      <w:r w:rsidRPr="00762256">
        <w:rPr>
          <w:szCs w:val="24"/>
        </w:rPr>
        <w:t xml:space="preserve"> </w:t>
      </w:r>
      <w:proofErr w:type="spellStart"/>
      <w:r w:rsidRPr="00762256">
        <w:rPr>
          <w:szCs w:val="24"/>
        </w:rPr>
        <w:t>untuk</w:t>
      </w:r>
      <w:proofErr w:type="spellEnd"/>
      <w:r w:rsidRPr="00762256">
        <w:rPr>
          <w:szCs w:val="24"/>
        </w:rPr>
        <w:t xml:space="preserve"> </w:t>
      </w:r>
      <w:proofErr w:type="spellStart"/>
      <w:r w:rsidRPr="00762256">
        <w:rPr>
          <w:szCs w:val="24"/>
        </w:rPr>
        <w:t>depresi</w:t>
      </w:r>
      <w:proofErr w:type="spellEnd"/>
      <w:r w:rsidRPr="00762256">
        <w:rPr>
          <w:szCs w:val="24"/>
        </w:rPr>
        <w:t xml:space="preserve">, </w:t>
      </w:r>
      <w:proofErr w:type="spellStart"/>
      <w:r w:rsidRPr="00762256">
        <w:rPr>
          <w:szCs w:val="24"/>
        </w:rPr>
        <w:t>stres</w:t>
      </w:r>
      <w:proofErr w:type="spellEnd"/>
      <w:r w:rsidRPr="00762256">
        <w:rPr>
          <w:szCs w:val="24"/>
        </w:rPr>
        <w:t xml:space="preserve">, </w:t>
      </w:r>
      <w:proofErr w:type="spellStart"/>
      <w:r w:rsidRPr="00762256">
        <w:rPr>
          <w:szCs w:val="24"/>
        </w:rPr>
        <w:t>kesehatan</w:t>
      </w:r>
      <w:proofErr w:type="spellEnd"/>
      <w:r w:rsidRPr="00762256">
        <w:rPr>
          <w:szCs w:val="24"/>
        </w:rPr>
        <w:t xml:space="preserve">, </w:t>
      </w:r>
      <w:proofErr w:type="spellStart"/>
      <w:r w:rsidRPr="00762256">
        <w:rPr>
          <w:szCs w:val="24"/>
        </w:rPr>
        <w:t>keluhan</w:t>
      </w:r>
      <w:proofErr w:type="spellEnd"/>
      <w:r w:rsidRPr="00762256">
        <w:rPr>
          <w:szCs w:val="24"/>
        </w:rPr>
        <w:t xml:space="preserve">, </w:t>
      </w:r>
      <w:proofErr w:type="spellStart"/>
      <w:r w:rsidRPr="00762256">
        <w:rPr>
          <w:szCs w:val="24"/>
        </w:rPr>
        <w:t>kelelahan</w:t>
      </w:r>
      <w:proofErr w:type="spellEnd"/>
      <w:r w:rsidRPr="00762256">
        <w:rPr>
          <w:szCs w:val="24"/>
        </w:rPr>
        <w:t xml:space="preserve">, dan </w:t>
      </w:r>
      <w:proofErr w:type="spellStart"/>
      <w:r w:rsidRPr="00762256">
        <w:rPr>
          <w:szCs w:val="24"/>
        </w:rPr>
        <w:t>kecemasan</w:t>
      </w:r>
      <w:proofErr w:type="spellEnd"/>
      <w:r w:rsidRPr="00762256">
        <w:rPr>
          <w:szCs w:val="24"/>
        </w:rPr>
        <w:t xml:space="preserve"> </w:t>
      </w:r>
      <w:r>
        <w:rPr>
          <w:szCs w:val="24"/>
          <w:lang w:val="de-DE"/>
        </w:rPr>
        <w:fldChar w:fldCharType="begin" w:fldLock="1"/>
      </w:r>
      <w:r>
        <w:rPr>
          <w:szCs w:val="24"/>
        </w:rPr>
        <w:instrText>ADDIN CSL_CITATION {"citationItems":[{"id":"ITEM-1","itemData":{"author":[{"dropping-particle":"","family":"J. Weinman, S. Wright","given":"&amp; M. Johnston","non-dropping-particle":"","parse-names":false,"suffix":""}],"container-title":"Windsor, UK: NFER-NELSON","id":"ITEM-1","issue":"1","issued":{"date-parts":[["2017"]]},"page":"9-15","title":"Generalized Self-Efficacy scale. Measures in health psychology: A user’s portfolio","type":"article-newspaper","volume":"4"},"uris":["http://www.mendeley.com/documents/?uuid=607415b2-0165-4791-96a4-9ad84bd7e6d2","http://www.mendeley.com/documents/?uuid=4995f69a-4fce-41ea-b635-abc9ccd8184e"]}],"mendeley":{"formattedCitation":"(J. Weinman, S. Wright, 2017)","plainTextFormattedCitation":"(J. Weinman, S. Wright, 2017)","previouslyFormattedCitation":"(J. Weinman, S. Wright, 2017)"},"properties":{"noteIndex":0},"schema":"https://github.com/citation-style-language/schema/raw/master/csl-citation.json"}</w:instrText>
      </w:r>
      <w:r>
        <w:rPr>
          <w:szCs w:val="24"/>
          <w:lang w:val="de-DE"/>
        </w:rPr>
        <w:fldChar w:fldCharType="separate"/>
      </w:r>
      <w:r w:rsidRPr="00762256">
        <w:rPr>
          <w:noProof/>
          <w:szCs w:val="24"/>
        </w:rPr>
        <w:t>(J. Weinman, S. Wright, 2017)</w:t>
      </w:r>
      <w:r>
        <w:rPr>
          <w:szCs w:val="24"/>
          <w:lang w:val="de-DE"/>
        </w:rPr>
        <w:fldChar w:fldCharType="end"/>
      </w:r>
      <w:r w:rsidRPr="00762256">
        <w:rPr>
          <w:szCs w:val="24"/>
        </w:rPr>
        <w:t>.</w:t>
      </w:r>
    </w:p>
    <w:p w14:paraId="105C2D36" w14:textId="77777777" w:rsidR="00ED4DB8" w:rsidRPr="00A90221" w:rsidRDefault="00ED4DB8" w:rsidP="00ED4DB8">
      <w:pPr>
        <w:spacing w:after="0" w:line="480" w:lineRule="auto"/>
        <w:ind w:firstLine="567"/>
        <w:jc w:val="both"/>
        <w:rPr>
          <w:rFonts w:cs="Times New Roman"/>
          <w:szCs w:val="24"/>
          <w:lang w:val="de-DE"/>
        </w:rPr>
      </w:pPr>
      <w:r w:rsidRPr="00762256">
        <w:rPr>
          <w:rFonts w:cs="Times New Roman"/>
          <w:szCs w:val="24"/>
        </w:rPr>
        <w:t xml:space="preserve">GSE </w:t>
      </w:r>
      <w:proofErr w:type="spellStart"/>
      <w:r w:rsidRPr="00762256">
        <w:rPr>
          <w:rFonts w:cs="Times New Roman"/>
          <w:szCs w:val="24"/>
        </w:rPr>
        <w:t>menyajikan</w:t>
      </w:r>
      <w:proofErr w:type="spellEnd"/>
      <w:r w:rsidRPr="00762256">
        <w:rPr>
          <w:rFonts w:cs="Times New Roman"/>
          <w:szCs w:val="24"/>
        </w:rPr>
        <w:t xml:space="preserve"> </w:t>
      </w:r>
      <w:proofErr w:type="spellStart"/>
      <w:r w:rsidRPr="00762256">
        <w:rPr>
          <w:rFonts w:cs="Times New Roman"/>
          <w:szCs w:val="24"/>
        </w:rPr>
        <w:t>kepada</w:t>
      </w:r>
      <w:proofErr w:type="spellEnd"/>
      <w:r w:rsidRPr="00762256">
        <w:rPr>
          <w:rFonts w:cs="Times New Roman"/>
          <w:szCs w:val="24"/>
        </w:rPr>
        <w:t xml:space="preserve"> </w:t>
      </w:r>
      <w:proofErr w:type="spellStart"/>
      <w:r w:rsidRPr="00762256">
        <w:rPr>
          <w:rFonts w:cs="Times New Roman"/>
          <w:szCs w:val="24"/>
        </w:rPr>
        <w:t>individu</w:t>
      </w:r>
      <w:proofErr w:type="spellEnd"/>
      <w:r w:rsidRPr="00762256">
        <w:rPr>
          <w:rFonts w:cs="Times New Roman"/>
          <w:szCs w:val="24"/>
        </w:rPr>
        <w:t xml:space="preserve"> </w:t>
      </w:r>
      <w:proofErr w:type="spellStart"/>
      <w:r w:rsidRPr="00762256">
        <w:rPr>
          <w:rFonts w:cs="Times New Roman"/>
          <w:szCs w:val="24"/>
        </w:rPr>
        <w:t>serangkaian</w:t>
      </w:r>
      <w:proofErr w:type="spellEnd"/>
      <w:r w:rsidRPr="00762256">
        <w:rPr>
          <w:rFonts w:cs="Times New Roman"/>
          <w:szCs w:val="24"/>
        </w:rPr>
        <w:t xml:space="preserve"> </w:t>
      </w:r>
      <w:proofErr w:type="spellStart"/>
      <w:r w:rsidRPr="00762256">
        <w:rPr>
          <w:rFonts w:cs="Times New Roman"/>
          <w:szCs w:val="24"/>
        </w:rPr>
        <w:t>pernyataan</w:t>
      </w:r>
      <w:proofErr w:type="spellEnd"/>
      <w:r w:rsidRPr="00762256">
        <w:rPr>
          <w:rFonts w:cs="Times New Roman"/>
          <w:szCs w:val="24"/>
        </w:rPr>
        <w:t xml:space="preserve"> yang </w:t>
      </w:r>
      <w:proofErr w:type="spellStart"/>
      <w:r w:rsidRPr="00762256">
        <w:rPr>
          <w:rFonts w:cs="Times New Roman"/>
          <w:szCs w:val="24"/>
        </w:rPr>
        <w:t>menggambarkan</w:t>
      </w:r>
      <w:proofErr w:type="spellEnd"/>
      <w:r w:rsidRPr="00762256">
        <w:rPr>
          <w:rFonts w:cs="Times New Roman"/>
          <w:szCs w:val="24"/>
        </w:rPr>
        <w:t xml:space="preserve"> </w:t>
      </w:r>
      <w:proofErr w:type="spellStart"/>
      <w:r w:rsidRPr="00762256">
        <w:rPr>
          <w:rFonts w:cs="Times New Roman"/>
          <w:szCs w:val="24"/>
        </w:rPr>
        <w:t>situasi</w:t>
      </w:r>
      <w:proofErr w:type="spellEnd"/>
      <w:r w:rsidRPr="00762256">
        <w:rPr>
          <w:rFonts w:cs="Times New Roman"/>
          <w:szCs w:val="24"/>
        </w:rPr>
        <w:t xml:space="preserve"> </w:t>
      </w:r>
      <w:proofErr w:type="spellStart"/>
      <w:r w:rsidRPr="00762256">
        <w:rPr>
          <w:rFonts w:cs="Times New Roman"/>
          <w:szCs w:val="24"/>
        </w:rPr>
        <w:t>kompleks</w:t>
      </w:r>
      <w:proofErr w:type="spellEnd"/>
      <w:r w:rsidRPr="00762256">
        <w:rPr>
          <w:rFonts w:cs="Times New Roman"/>
          <w:szCs w:val="24"/>
        </w:rPr>
        <w:t xml:space="preserve">. </w:t>
      </w:r>
      <w:proofErr w:type="spellStart"/>
      <w:r w:rsidRPr="00762256">
        <w:rPr>
          <w:rFonts w:cs="Times New Roman"/>
          <w:szCs w:val="24"/>
        </w:rPr>
        <w:t>Pasien</w:t>
      </w:r>
      <w:proofErr w:type="spellEnd"/>
      <w:r w:rsidRPr="00762256">
        <w:rPr>
          <w:rFonts w:cs="Times New Roman"/>
          <w:szCs w:val="24"/>
        </w:rPr>
        <w:t xml:space="preserve"> </w:t>
      </w:r>
      <w:proofErr w:type="spellStart"/>
      <w:r w:rsidRPr="00762256">
        <w:rPr>
          <w:rFonts w:cs="Times New Roman"/>
          <w:szCs w:val="24"/>
        </w:rPr>
        <w:t>kemudian</w:t>
      </w:r>
      <w:proofErr w:type="spellEnd"/>
      <w:r w:rsidRPr="00762256">
        <w:rPr>
          <w:rFonts w:cs="Times New Roman"/>
          <w:szCs w:val="24"/>
        </w:rPr>
        <w:t xml:space="preserve"> </w:t>
      </w:r>
      <w:proofErr w:type="spellStart"/>
      <w:r w:rsidRPr="00762256">
        <w:rPr>
          <w:rFonts w:cs="Times New Roman"/>
          <w:szCs w:val="24"/>
        </w:rPr>
        <w:t>menilai</w:t>
      </w:r>
      <w:proofErr w:type="spellEnd"/>
      <w:r w:rsidRPr="00762256">
        <w:rPr>
          <w:rFonts w:cs="Times New Roman"/>
          <w:szCs w:val="24"/>
        </w:rPr>
        <w:t xml:space="preserve"> </w:t>
      </w:r>
      <w:proofErr w:type="spellStart"/>
      <w:r w:rsidRPr="00762256">
        <w:rPr>
          <w:rFonts w:cs="Times New Roman"/>
          <w:szCs w:val="24"/>
        </w:rPr>
        <w:t>kepercayaan</w:t>
      </w:r>
      <w:proofErr w:type="spellEnd"/>
      <w:r w:rsidRPr="00762256">
        <w:rPr>
          <w:rFonts w:cs="Times New Roman"/>
          <w:szCs w:val="24"/>
        </w:rPr>
        <w:t xml:space="preserve"> </w:t>
      </w:r>
      <w:proofErr w:type="spellStart"/>
      <w:r w:rsidRPr="00762256">
        <w:rPr>
          <w:rFonts w:cs="Times New Roman"/>
          <w:szCs w:val="24"/>
        </w:rPr>
        <w:t>diri</w:t>
      </w:r>
      <w:proofErr w:type="spellEnd"/>
      <w:r w:rsidRPr="00762256">
        <w:rPr>
          <w:rFonts w:cs="Times New Roman"/>
          <w:szCs w:val="24"/>
        </w:rPr>
        <w:t xml:space="preserve"> </w:t>
      </w:r>
      <w:proofErr w:type="spellStart"/>
      <w:r w:rsidRPr="00762256">
        <w:rPr>
          <w:rFonts w:cs="Times New Roman"/>
          <w:szCs w:val="24"/>
        </w:rPr>
        <w:t>mereka</w:t>
      </w:r>
      <w:proofErr w:type="spellEnd"/>
      <w:r w:rsidRPr="00762256">
        <w:rPr>
          <w:rFonts w:cs="Times New Roman"/>
          <w:szCs w:val="24"/>
        </w:rPr>
        <w:t xml:space="preserve"> </w:t>
      </w:r>
      <w:proofErr w:type="spellStart"/>
      <w:r w:rsidRPr="00762256">
        <w:rPr>
          <w:rFonts w:cs="Times New Roman"/>
          <w:szCs w:val="24"/>
        </w:rPr>
        <w:t>terhadap</w:t>
      </w:r>
      <w:proofErr w:type="spellEnd"/>
      <w:r w:rsidRPr="00762256">
        <w:rPr>
          <w:rFonts w:cs="Times New Roman"/>
          <w:szCs w:val="24"/>
        </w:rPr>
        <w:t xml:space="preserve"> </w:t>
      </w:r>
      <w:proofErr w:type="spellStart"/>
      <w:r w:rsidRPr="00762256">
        <w:rPr>
          <w:rFonts w:cs="Times New Roman"/>
          <w:szCs w:val="24"/>
        </w:rPr>
        <w:t>kemampuan</w:t>
      </w:r>
      <w:proofErr w:type="spellEnd"/>
      <w:r w:rsidRPr="00762256">
        <w:rPr>
          <w:rFonts w:cs="Times New Roman"/>
          <w:szCs w:val="24"/>
        </w:rPr>
        <w:t xml:space="preserve"> </w:t>
      </w:r>
      <w:proofErr w:type="spellStart"/>
      <w:r w:rsidRPr="00762256">
        <w:rPr>
          <w:rFonts w:cs="Times New Roman"/>
          <w:szCs w:val="24"/>
        </w:rPr>
        <w:t>mereka</w:t>
      </w:r>
      <w:proofErr w:type="spellEnd"/>
      <w:r w:rsidRPr="00762256">
        <w:rPr>
          <w:rFonts w:cs="Times New Roman"/>
          <w:szCs w:val="24"/>
        </w:rPr>
        <w:t xml:space="preserve"> </w:t>
      </w:r>
      <w:proofErr w:type="spellStart"/>
      <w:r w:rsidRPr="00762256">
        <w:rPr>
          <w:rFonts w:cs="Times New Roman"/>
          <w:szCs w:val="24"/>
        </w:rPr>
        <w:t>menangani</w:t>
      </w:r>
      <w:proofErr w:type="spellEnd"/>
      <w:r w:rsidRPr="00762256">
        <w:rPr>
          <w:rFonts w:cs="Times New Roman"/>
          <w:szCs w:val="24"/>
        </w:rPr>
        <w:t xml:space="preserve"> </w:t>
      </w:r>
      <w:proofErr w:type="spellStart"/>
      <w:r w:rsidRPr="00762256">
        <w:rPr>
          <w:rFonts w:cs="Times New Roman"/>
          <w:szCs w:val="24"/>
        </w:rPr>
        <w:t>situasi</w:t>
      </w:r>
      <w:proofErr w:type="spellEnd"/>
      <w:r w:rsidRPr="00762256">
        <w:rPr>
          <w:rFonts w:cs="Times New Roman"/>
          <w:szCs w:val="24"/>
        </w:rPr>
        <w:t xml:space="preserve"> </w:t>
      </w:r>
      <w:proofErr w:type="spellStart"/>
      <w:r w:rsidRPr="00762256">
        <w:rPr>
          <w:rFonts w:cs="Times New Roman"/>
          <w:szCs w:val="24"/>
        </w:rPr>
        <w:t>dengan</w:t>
      </w:r>
      <w:proofErr w:type="spellEnd"/>
      <w:r w:rsidRPr="00762256">
        <w:rPr>
          <w:rFonts w:cs="Times New Roman"/>
          <w:szCs w:val="24"/>
        </w:rPr>
        <w:t xml:space="preserve"> </w:t>
      </w:r>
      <w:proofErr w:type="spellStart"/>
      <w:r w:rsidRPr="00762256">
        <w:rPr>
          <w:rFonts w:cs="Times New Roman"/>
          <w:szCs w:val="24"/>
        </w:rPr>
        <w:t>skala</w:t>
      </w:r>
      <w:proofErr w:type="spellEnd"/>
      <w:r w:rsidRPr="00762256">
        <w:rPr>
          <w:rFonts w:cs="Times New Roman"/>
          <w:szCs w:val="24"/>
        </w:rPr>
        <w:t xml:space="preserve"> 1 </w:t>
      </w:r>
      <w:proofErr w:type="spellStart"/>
      <w:r w:rsidRPr="00762256">
        <w:rPr>
          <w:rFonts w:cs="Times New Roman"/>
          <w:szCs w:val="24"/>
        </w:rPr>
        <w:t>sampai</w:t>
      </w:r>
      <w:proofErr w:type="spellEnd"/>
      <w:r w:rsidRPr="00762256">
        <w:rPr>
          <w:rFonts w:cs="Times New Roman"/>
          <w:szCs w:val="24"/>
        </w:rPr>
        <w:t xml:space="preserve"> 4. </w:t>
      </w:r>
      <w:r w:rsidRPr="00A90221">
        <w:rPr>
          <w:rFonts w:cs="Times New Roman"/>
          <w:szCs w:val="24"/>
          <w:lang w:val="de-DE"/>
        </w:rPr>
        <w:t>Kemungkinan skor berkisar antara 10 sampai 40, dengan skor:</w:t>
      </w:r>
    </w:p>
    <w:p w14:paraId="3B3F2B96" w14:textId="77777777" w:rsidR="00ED4DB8" w:rsidRPr="00A90221" w:rsidRDefault="00ED4DB8" w:rsidP="00ED4DB8">
      <w:pPr>
        <w:spacing w:after="0" w:line="480" w:lineRule="auto"/>
        <w:jc w:val="both"/>
        <w:rPr>
          <w:rFonts w:cs="Times New Roman"/>
          <w:szCs w:val="24"/>
          <w:lang w:val="de-DE"/>
        </w:rPr>
      </w:pPr>
      <w:r w:rsidRPr="00A90221">
        <w:rPr>
          <w:rFonts w:cs="Times New Roman"/>
          <w:szCs w:val="24"/>
          <w:lang w:val="de-DE"/>
        </w:rPr>
        <w:t xml:space="preserve">Rendah </w:t>
      </w:r>
      <w:r w:rsidRPr="00A90221">
        <w:rPr>
          <w:rFonts w:cs="Times New Roman"/>
          <w:szCs w:val="24"/>
          <w:lang w:val="de-DE"/>
        </w:rPr>
        <w:tab/>
        <w:t>= 10 - 20</w:t>
      </w:r>
    </w:p>
    <w:p w14:paraId="0177F176" w14:textId="77777777" w:rsidR="00ED4DB8" w:rsidRPr="007079DA" w:rsidRDefault="00ED4DB8" w:rsidP="00ED4DB8">
      <w:pPr>
        <w:spacing w:after="0" w:line="480" w:lineRule="auto"/>
        <w:jc w:val="both"/>
        <w:rPr>
          <w:rFonts w:cs="Times New Roman"/>
          <w:szCs w:val="24"/>
          <w:lang w:val="de-DE"/>
        </w:rPr>
      </w:pPr>
      <w:r w:rsidRPr="007079DA">
        <w:rPr>
          <w:rFonts w:cs="Times New Roman"/>
          <w:szCs w:val="24"/>
          <w:lang w:val="de-DE"/>
        </w:rPr>
        <w:t>Sedang</w:t>
      </w:r>
      <w:r w:rsidRPr="007079DA">
        <w:rPr>
          <w:rFonts w:cs="Times New Roman"/>
          <w:szCs w:val="24"/>
          <w:lang w:val="de-DE"/>
        </w:rPr>
        <w:tab/>
      </w:r>
      <w:r w:rsidRPr="007079DA">
        <w:rPr>
          <w:rFonts w:cs="Times New Roman"/>
          <w:szCs w:val="24"/>
          <w:lang w:val="de-DE"/>
        </w:rPr>
        <w:tab/>
        <w:t>= 21 - 30</w:t>
      </w:r>
    </w:p>
    <w:p w14:paraId="7176F8C8" w14:textId="77777777" w:rsidR="00ED4DB8" w:rsidRPr="007079DA" w:rsidRDefault="00ED4DB8" w:rsidP="00ED4DB8">
      <w:pPr>
        <w:spacing w:after="0" w:line="480" w:lineRule="auto"/>
        <w:jc w:val="both"/>
        <w:rPr>
          <w:rFonts w:cs="Times New Roman"/>
          <w:szCs w:val="24"/>
          <w:lang w:val="de-DE"/>
        </w:rPr>
      </w:pPr>
      <w:r w:rsidRPr="007079DA">
        <w:rPr>
          <w:rFonts w:cs="Times New Roman"/>
          <w:szCs w:val="24"/>
          <w:lang w:val="de-DE"/>
        </w:rPr>
        <w:t>Tinggi</w:t>
      </w:r>
      <w:r w:rsidRPr="007079DA">
        <w:rPr>
          <w:rFonts w:cs="Times New Roman"/>
          <w:szCs w:val="24"/>
          <w:lang w:val="de-DE"/>
        </w:rPr>
        <w:tab/>
      </w:r>
      <w:r w:rsidRPr="007079DA">
        <w:rPr>
          <w:rFonts w:cs="Times New Roman"/>
          <w:szCs w:val="24"/>
          <w:lang w:val="de-DE"/>
        </w:rPr>
        <w:tab/>
        <w:t>= 31 - 40</w:t>
      </w:r>
    </w:p>
    <w:p w14:paraId="7C330458" w14:textId="77777777" w:rsidR="00ED4DB8" w:rsidRDefault="00ED4DB8" w:rsidP="00ED4DB8">
      <w:pPr>
        <w:spacing w:after="0" w:line="480" w:lineRule="auto"/>
        <w:jc w:val="both"/>
        <w:rPr>
          <w:rFonts w:cs="Times New Roman"/>
          <w:szCs w:val="24"/>
        </w:rPr>
      </w:pPr>
      <w:r>
        <w:rPr>
          <w:rFonts w:cs="Times New Roman"/>
          <w:szCs w:val="24"/>
        </w:rPr>
        <w:fldChar w:fldCharType="begin" w:fldLock="1"/>
      </w:r>
      <w:r>
        <w:rPr>
          <w:rFonts w:cs="Times New Roman"/>
          <w:szCs w:val="24"/>
        </w:rPr>
        <w:instrText>ADDIN CSL_CITATION {"citationItems":[{"id":"ITEM-1","itemData":{"abstract":"Self-efficacy is the belief we have in our ability to accomplish tasks, reach goals, and overcome obstacles. It is a crucial component of personal growth and achievement, as it influences our motivation, effort, and persistence in facing challenges. According to the Self-Efficacy Theory, a person's self-efficacy can significantly impact motivation, behavior, and emotional well-being. The higher a person's self-efficacy, the more likely they are to set challenging goals, persevere in the face of obstacles, and view failures as learning opportunities. Healthcare professionals, especially mental health providers, use the (GSE) to measure an individual's perceived self-efficacy in handling difficult situations. This 10-item scale helps assess the degree to which people believe they can cope with challenging tasks and overcome obstacles.","author":[{"dropping-particle":"","family":"Olivares","given":"Matt","non-dropping-particle":"","parse-names":false,"suffix":""}],"container-title":"careparton","id":"ITEM-1","issued":{"date-parts":[["2024"]]},"title":"Evaluate your patient’s perceived self-efficacy using the General Self-Efficacy Scale (GSE). Get access to a free PDF template and example for your practice.","type":"webpage"},"uris":["http://www.mendeley.com/documents/?uuid=c6ea1fe3-b81e-49c6-ac32-ddd9493652f3","http://www.mendeley.com/documents/?uuid=2735a6c6-f26d-474e-a772-c3c2b7f7f5a4"]}],"mendeley":{"formattedCitation":"(Olivares, 2024)","plainTextFormattedCitation":"(Olivares, 2024)","previouslyFormattedCitation":"(Olivares, 2024)"},"properties":{"noteIndex":0},"schema":"https://github.com/citation-style-language/schema/raw/master/csl-citation.json"}</w:instrText>
      </w:r>
      <w:r>
        <w:rPr>
          <w:rFonts w:cs="Times New Roman"/>
          <w:szCs w:val="24"/>
        </w:rPr>
        <w:fldChar w:fldCharType="separate"/>
      </w:r>
      <w:r w:rsidRPr="00762256">
        <w:rPr>
          <w:rFonts w:cs="Times New Roman"/>
          <w:noProof/>
          <w:szCs w:val="24"/>
        </w:rPr>
        <w:t>(Olivares, 2024)</w:t>
      </w:r>
      <w:r>
        <w:rPr>
          <w:rFonts w:cs="Times New Roman"/>
          <w:szCs w:val="24"/>
        </w:rPr>
        <w:fldChar w:fldCharType="end"/>
      </w:r>
      <w:r w:rsidRPr="00762256">
        <w:rPr>
          <w:rFonts w:cs="Times New Roman"/>
          <w:szCs w:val="24"/>
        </w:rPr>
        <w:t>.</w:t>
      </w:r>
    </w:p>
    <w:p w14:paraId="16FAB478" w14:textId="77777777" w:rsidR="00ED4DB8" w:rsidRDefault="00ED4DB8" w:rsidP="00503A85">
      <w:pPr>
        <w:pStyle w:val="Heading2"/>
        <w:tabs>
          <w:tab w:val="left" w:pos="540"/>
        </w:tabs>
        <w:spacing w:line="480" w:lineRule="auto"/>
        <w:ind w:left="540"/>
      </w:pPr>
      <w:bookmarkStart w:id="68" w:name="_Toc175211350"/>
      <w:proofErr w:type="spellStart"/>
      <w:r>
        <w:t>Konsep</w:t>
      </w:r>
      <w:proofErr w:type="spellEnd"/>
      <w:r w:rsidRPr="00383454">
        <w:t xml:space="preserve"> Teori</w:t>
      </w:r>
      <w:r>
        <w:t xml:space="preserve"> </w:t>
      </w:r>
      <w:proofErr w:type="spellStart"/>
      <w:r>
        <w:t>Ketahanan</w:t>
      </w:r>
      <w:proofErr w:type="spellEnd"/>
      <w:r>
        <w:t xml:space="preserve"> Diri</w:t>
      </w:r>
      <w:bookmarkEnd w:id="68"/>
    </w:p>
    <w:p w14:paraId="2AEA1DC9" w14:textId="06D7A8E5" w:rsidR="00ED4DB8" w:rsidRDefault="00ED4DB8" w:rsidP="00503A85">
      <w:pPr>
        <w:pStyle w:val="Heading3"/>
        <w:spacing w:line="480" w:lineRule="auto"/>
        <w:ind w:left="720"/>
      </w:pPr>
      <w:bookmarkStart w:id="69" w:name="_Toc175211351"/>
      <w:proofErr w:type="spellStart"/>
      <w:r w:rsidRPr="00A27F90">
        <w:t>Definisi</w:t>
      </w:r>
      <w:proofErr w:type="spellEnd"/>
      <w:r w:rsidRPr="00A27F90">
        <w:t xml:space="preserve"> </w:t>
      </w:r>
      <w:proofErr w:type="spellStart"/>
      <w:r w:rsidRPr="00A27F90">
        <w:t>Ketahanan</w:t>
      </w:r>
      <w:proofErr w:type="spellEnd"/>
      <w:r w:rsidRPr="00A27F90">
        <w:t xml:space="preserve"> Diri</w:t>
      </w:r>
      <w:bookmarkEnd w:id="69"/>
    </w:p>
    <w:p w14:paraId="728578B7" w14:textId="77777777" w:rsidR="00ED4DB8" w:rsidRPr="00400E78" w:rsidRDefault="00ED4DB8" w:rsidP="00503A85">
      <w:pPr>
        <w:spacing w:after="0" w:line="480" w:lineRule="auto"/>
        <w:ind w:firstLine="720"/>
        <w:jc w:val="both"/>
        <w:rPr>
          <w:b/>
          <w:bCs/>
          <w:lang w:val="id"/>
        </w:rPr>
      </w:pPr>
      <w:bookmarkStart w:id="70" w:name="_Hlk167296461"/>
      <w:r w:rsidRPr="00D86B6A">
        <w:rPr>
          <w:rFonts w:cs="Times New Roman"/>
          <w:szCs w:val="24"/>
          <w:lang w:val="id"/>
        </w:rPr>
        <w:t xml:space="preserve">Ketahanan Diri dan Keyakinan diri memengaruhi kemampuan seseorang saat mengatasi suatu permasalahan dan mempengaruhi seseorang saat mencapai tujuan hidupnya. Artinya seperti apa seseorang memandang dirinya, apakah seseorang itu yakin pada kemampuannya dalam menghadapi permasalahan yang ada, dan bagaimana seseorang menangani situasi yang sulit </w:t>
      </w:r>
      <w:r w:rsidRPr="001B44B6">
        <w:rPr>
          <w:rFonts w:cs="Times New Roman"/>
          <w:szCs w:val="24"/>
        </w:rPr>
        <w:fldChar w:fldCharType="begin" w:fldLock="1"/>
      </w:r>
      <w:r>
        <w:rPr>
          <w:rFonts w:cs="Times New Roman"/>
          <w:szCs w:val="24"/>
          <w:lang w:val="id"/>
        </w:rPr>
        <w:instrText>ADDIN CSL_CITATION {"citationItems":[{"id":"ITEM-1","itemData":{"DOI":"10.30872/psikoborneo.v11i2.10988","ISSN":"2477-2666","abstract":"Migrant students strive to achieve success with quality education. Some overseas students are afraid of facing difficulties, fear failure, and fear of not being able to adjust to existing associations, so they do not trust themselves and prefer to entrust others to overcome the challenges they face. Today's migrant students need resilience and high self-efficacy to adjust to changes in habits in a new environment. Resilience, Self-Efficacy, and Adversity Quotient are essential for individuals to develop the abilities that exist within overseas students. This study aimed to prove the correlation between Resilience and Self Efficacy with Adversity Quotient. Research subjects are active students of the Faculty of Psychology. The method used in this research is the quantitative method. Sampling using Purposive Random Sampling of as many as 205 subjects. Data were collected using measuring instruments in the form of a Self-Resilience scale, Self-Efficacy scale, and Adversity Quotient scale in the form of google form. Data analysis using multiple regression. The practical contribution given by the Resilience and Self Efficacy variables with Adversity Quotient is 30.4%, while other variables influence the remaining 69.6%. The results of data analysis show that Resilience and Self Efficacy play a role in increasing Adversity Quotient with a significant value of p=0.000 (0.001 &lt;0.05). The results showed that the higher the Resilience and Self Efficacy, the higher the level of Adversity Quotient.Mahasiswa perantau berusaha untuk menggapai kesuksesan dengan pendidikan yang berkualitas. Beberapa mahasiswa perantau takut menghadapi kesulitan sendiri, takut akan kegagalan, takut tidak mampu menyesuaikan pergaulan yang ada, sehingga tidak percaya diri dan lebih memilih mempercayakan orang lain untuk mengatasi tantangan yang dihadapi. Mahasiswa perantau saat ini membutuhkan Ketahanan Diri dan keyakinan diri yang tinggi untuk menyesuaikan perubahan kebiasaan dilingkungan baru. Ketahanan Diri, Self Efficacy, dan Adversity Quotient adalah hal yang penting bagi individu untuk mengembangkan kemampuan yang ada dalam diri mahasiswa perantau. Tujuan penelitian ini adalah untuk membuktikan korelasi antara Ketahanan Diri dan Self Efficacy dengan Adversity Quotient. Subjek penelitian Mahasiswa aktif Fakultas Psikologi. Metode yang digunakan dalam penelitian ini yaitu metode kuantitatif. Pengambilan sampel menggunakan Purposive Random Sampling sebanyak 205 subjek. Data dikumpulkan…","author":[{"dropping-particle":"","family":"Apriyani","given":"Yesi","non-dropping-particle":"","parse-names":false,"suffix":""},{"dropping-particle":"","family":"Uyun","given":"Muhamad","non-dropping-particle":"","parse-names":false,"suffix":""}],"container-title":"Psikoborneo: Jurnal Ilmiah Psikologi","id":"ITEM-1","issue":"2","issued":{"date-parts":[["2023"]]},"page":"162","title":"The Role of Self-Resilience and Self-Efficacy to Increase Adversity Quotient","type":"article-journal","volume":"11"},"uris":["http://www.mendeley.com/documents/?uuid=52a6e766-d3aa-452e-ae4f-12d91647ae1f"]}],"mendeley":{"formattedCitation":"(Apriyani &amp; Uyun, 2023)","plainTextFormattedCitation":"(Apriyani &amp; Uyun, 2023)","previouslyFormattedCitation":"(Apriyani &amp; Uyun, 2023)"},"properties":{"noteIndex":0},"schema":"https://github.com/citation-style-language/schema/raw/master/csl-citation.json"}</w:instrText>
      </w:r>
      <w:r w:rsidRPr="001B44B6">
        <w:rPr>
          <w:rFonts w:cs="Times New Roman"/>
          <w:szCs w:val="24"/>
        </w:rPr>
        <w:fldChar w:fldCharType="separate"/>
      </w:r>
      <w:r w:rsidRPr="00D86B6A">
        <w:rPr>
          <w:rFonts w:cs="Times New Roman"/>
          <w:noProof/>
          <w:szCs w:val="24"/>
          <w:lang w:val="id"/>
        </w:rPr>
        <w:t>(Apriyani &amp; Uyun, 2023)</w:t>
      </w:r>
      <w:r w:rsidRPr="001B44B6">
        <w:rPr>
          <w:rFonts w:cs="Times New Roman"/>
          <w:szCs w:val="24"/>
        </w:rPr>
        <w:fldChar w:fldCharType="end"/>
      </w:r>
      <w:r w:rsidRPr="00D86B6A">
        <w:rPr>
          <w:rFonts w:cs="Times New Roman"/>
          <w:szCs w:val="24"/>
          <w:lang w:val="id"/>
        </w:rPr>
        <w:t>.</w:t>
      </w:r>
    </w:p>
    <w:p w14:paraId="0574F660" w14:textId="77B5AC81" w:rsidR="00ED4DB8" w:rsidRDefault="00ED4DB8" w:rsidP="00503A85">
      <w:pPr>
        <w:pStyle w:val="Heading3"/>
        <w:spacing w:line="480" w:lineRule="auto"/>
        <w:ind w:left="720"/>
      </w:pPr>
      <w:bookmarkStart w:id="71" w:name="_Toc175211352"/>
      <w:bookmarkEnd w:id="70"/>
      <w:proofErr w:type="spellStart"/>
      <w:r>
        <w:t>Aspek-aspek</w:t>
      </w:r>
      <w:proofErr w:type="spellEnd"/>
      <w:r>
        <w:t xml:space="preserve"> </w:t>
      </w:r>
      <w:proofErr w:type="spellStart"/>
      <w:r>
        <w:t>Ketahanan</w:t>
      </w:r>
      <w:proofErr w:type="spellEnd"/>
      <w:r>
        <w:t xml:space="preserve"> Diri</w:t>
      </w:r>
      <w:bookmarkEnd w:id="71"/>
    </w:p>
    <w:p w14:paraId="731C77F2" w14:textId="77777777" w:rsidR="00ED4DB8" w:rsidRPr="00D86B6A" w:rsidRDefault="00ED4DB8" w:rsidP="00503A85">
      <w:pPr>
        <w:spacing w:after="0" w:line="480" w:lineRule="auto"/>
        <w:ind w:firstLine="720"/>
        <w:jc w:val="both"/>
        <w:rPr>
          <w:szCs w:val="24"/>
          <w:lang w:val="id"/>
        </w:rPr>
      </w:pPr>
      <w:bookmarkStart w:id="72" w:name="_Hlk166739662"/>
      <w:bookmarkStart w:id="73" w:name="_Hlk167297780"/>
      <w:bookmarkStart w:id="74" w:name="_Hlk166737554"/>
      <w:proofErr w:type="spellStart"/>
      <w:r w:rsidRPr="00D86B6A">
        <w:rPr>
          <w:szCs w:val="24"/>
          <w:lang w:val="id"/>
        </w:rPr>
        <w:t>Reivich</w:t>
      </w:r>
      <w:proofErr w:type="spellEnd"/>
      <w:r w:rsidRPr="00D86B6A">
        <w:rPr>
          <w:szCs w:val="24"/>
          <w:lang w:val="id"/>
        </w:rPr>
        <w:t xml:space="preserve"> dan </w:t>
      </w:r>
      <w:proofErr w:type="spellStart"/>
      <w:r w:rsidRPr="00D86B6A">
        <w:rPr>
          <w:szCs w:val="24"/>
          <w:lang w:val="id"/>
        </w:rPr>
        <w:t>Shatte</w:t>
      </w:r>
      <w:proofErr w:type="spellEnd"/>
      <w:r w:rsidRPr="00D86B6A">
        <w:rPr>
          <w:szCs w:val="24"/>
          <w:lang w:val="id"/>
        </w:rPr>
        <w:t xml:space="preserve"> (2002) membagi beberapa aspek dari ketahanan </w:t>
      </w:r>
      <w:proofErr w:type="spellStart"/>
      <w:r w:rsidRPr="00D86B6A">
        <w:rPr>
          <w:szCs w:val="24"/>
          <w:lang w:val="id"/>
        </w:rPr>
        <w:t>diantaranya</w:t>
      </w:r>
      <w:proofErr w:type="spellEnd"/>
      <w:r w:rsidRPr="00D86B6A">
        <w:rPr>
          <w:szCs w:val="24"/>
          <w:lang w:val="id"/>
        </w:rPr>
        <w:t xml:space="preserve"> </w:t>
      </w:r>
      <w:r>
        <w:rPr>
          <w:szCs w:val="24"/>
          <w:lang w:val="de-DE"/>
        </w:rPr>
        <w:fldChar w:fldCharType="begin" w:fldLock="1"/>
      </w:r>
      <w:r>
        <w:rPr>
          <w:szCs w:val="24"/>
          <w:lang w:val="id"/>
        </w:rPr>
        <w:instrText>ADDIN CSL_CITATION {"citationItems":[{"id":"ITEM-1","itemData":{"author":[{"dropping-particle":"","family":"Dwi Rizqi Putri Wahyu Hidayati","given":"","non-dropping-particle":"","parse-names":false,"suffix":""}],"container-title":"Stikes Hang Tuah Surabaya","id":"ITEM-1","issued":{"date-parts":[["2019"]]},"title":"Hubungan Mekanisme Koping Dengan Self Efficacy pada Penderita TB Paru Di Puskesmas Tanah Tali Kedinding Surabaya","type":"article-journal"},"uris":["http://www.mendeley.com/documents/?uuid=40ef6c6a-8f10-455d-b28e-a399a847b2a5","http://www.mendeley.com/documents/?uuid=6d6109fd-6e65-4dfe-be5a-4fe8944cf537"]}],"mendeley":{"formattedCitation":"(Dwi Rizqi Putri Wahyu Hidayati, 2019)","plainTextFormattedCitation":"(Dwi Rizqi Putri Wahyu Hidayati, 2019)","previouslyFormattedCitation":"(Dwi Rizqi Putri Wahyu Hidayati, 2019)"},"properties":{"noteIndex":0},"schema":"https://github.com/citation-style-language/schema/raw/master/csl-citation.json"}</w:instrText>
      </w:r>
      <w:r>
        <w:rPr>
          <w:szCs w:val="24"/>
          <w:lang w:val="de-DE"/>
        </w:rPr>
        <w:fldChar w:fldCharType="separate"/>
      </w:r>
      <w:r w:rsidRPr="00D86B6A">
        <w:rPr>
          <w:noProof/>
          <w:szCs w:val="24"/>
          <w:lang w:val="id"/>
        </w:rPr>
        <w:t>(Dwi Rizqi Putri Wahyu Hidayati, 2019)</w:t>
      </w:r>
      <w:r>
        <w:rPr>
          <w:szCs w:val="24"/>
          <w:lang w:val="de-DE"/>
        </w:rPr>
        <w:fldChar w:fldCharType="end"/>
      </w:r>
      <w:r w:rsidRPr="00D86B6A">
        <w:rPr>
          <w:szCs w:val="24"/>
          <w:lang w:val="id"/>
        </w:rPr>
        <w:t>:</w:t>
      </w:r>
    </w:p>
    <w:p w14:paraId="3079D0CD" w14:textId="77777777" w:rsidR="00503A85" w:rsidRPr="00503A85" w:rsidRDefault="00ED4DB8">
      <w:pPr>
        <w:pStyle w:val="ListParagraph"/>
        <w:numPr>
          <w:ilvl w:val="0"/>
          <w:numId w:val="36"/>
        </w:numPr>
        <w:spacing w:after="0" w:line="480" w:lineRule="auto"/>
        <w:jc w:val="both"/>
        <w:rPr>
          <w:b/>
          <w:bCs/>
          <w:szCs w:val="24"/>
        </w:rPr>
      </w:pPr>
      <w:bookmarkStart w:id="75" w:name="_Hlk178921969"/>
      <w:bookmarkEnd w:id="72"/>
      <w:proofErr w:type="spellStart"/>
      <w:r w:rsidRPr="00503A85">
        <w:rPr>
          <w:szCs w:val="24"/>
        </w:rPr>
        <w:lastRenderedPageBreak/>
        <w:t>Regulasi</w:t>
      </w:r>
      <w:proofErr w:type="spellEnd"/>
      <w:r w:rsidRPr="00503A85">
        <w:rPr>
          <w:szCs w:val="24"/>
        </w:rPr>
        <w:t xml:space="preserve"> Emosi</w:t>
      </w:r>
    </w:p>
    <w:p w14:paraId="6E5AB5E5" w14:textId="492A1F0B" w:rsidR="00503A85" w:rsidRPr="00503A85" w:rsidRDefault="00503A85" w:rsidP="00503A85">
      <w:pPr>
        <w:pStyle w:val="ListParagraph"/>
        <w:spacing w:after="0" w:line="480" w:lineRule="auto"/>
        <w:ind w:left="644"/>
        <w:jc w:val="both"/>
        <w:rPr>
          <w:b/>
          <w:bCs/>
          <w:szCs w:val="24"/>
        </w:rPr>
      </w:pPr>
      <w:proofErr w:type="spellStart"/>
      <w:r>
        <w:rPr>
          <w:szCs w:val="24"/>
        </w:rPr>
        <w:t>K</w:t>
      </w:r>
      <w:r w:rsidR="00ED4DB8" w:rsidRPr="00503A85">
        <w:rPr>
          <w:szCs w:val="24"/>
        </w:rPr>
        <w:t>emampuan</w:t>
      </w:r>
      <w:proofErr w:type="spellEnd"/>
      <w:r w:rsidR="00ED4DB8" w:rsidRPr="00503A85">
        <w:rPr>
          <w:szCs w:val="24"/>
        </w:rPr>
        <w:t xml:space="preserve"> </w:t>
      </w:r>
      <w:proofErr w:type="spellStart"/>
      <w:r w:rsidR="00ED4DB8" w:rsidRPr="00503A85">
        <w:rPr>
          <w:szCs w:val="24"/>
        </w:rPr>
        <w:t>seseorang</w:t>
      </w:r>
      <w:proofErr w:type="spellEnd"/>
      <w:r w:rsidR="00ED4DB8" w:rsidRPr="00503A85">
        <w:rPr>
          <w:szCs w:val="24"/>
        </w:rPr>
        <w:t xml:space="preserve"> </w:t>
      </w:r>
      <w:proofErr w:type="spellStart"/>
      <w:r w:rsidR="00ED4DB8" w:rsidRPr="00503A85">
        <w:rPr>
          <w:szCs w:val="24"/>
        </w:rPr>
        <w:t>untuk</w:t>
      </w:r>
      <w:proofErr w:type="spellEnd"/>
      <w:r w:rsidR="00ED4DB8" w:rsidRPr="00503A85">
        <w:rPr>
          <w:szCs w:val="24"/>
        </w:rPr>
        <w:t xml:space="preserve"> </w:t>
      </w:r>
      <w:proofErr w:type="spellStart"/>
      <w:r w:rsidR="00ED4DB8" w:rsidRPr="00503A85">
        <w:rPr>
          <w:szCs w:val="24"/>
        </w:rPr>
        <w:t>tetap</w:t>
      </w:r>
      <w:proofErr w:type="spellEnd"/>
      <w:r w:rsidR="00ED4DB8" w:rsidRPr="00503A85">
        <w:rPr>
          <w:szCs w:val="24"/>
        </w:rPr>
        <w:t xml:space="preserve"> </w:t>
      </w:r>
      <w:proofErr w:type="spellStart"/>
      <w:r w:rsidR="00ED4DB8" w:rsidRPr="00503A85">
        <w:rPr>
          <w:szCs w:val="24"/>
        </w:rPr>
        <w:t>berada</w:t>
      </w:r>
      <w:proofErr w:type="spellEnd"/>
      <w:r w:rsidR="00ED4DB8" w:rsidRPr="00503A85">
        <w:rPr>
          <w:szCs w:val="24"/>
        </w:rPr>
        <w:t xml:space="preserve"> pada </w:t>
      </w:r>
      <w:proofErr w:type="spellStart"/>
      <w:r w:rsidR="00ED4DB8" w:rsidRPr="00503A85">
        <w:rPr>
          <w:szCs w:val="24"/>
        </w:rPr>
        <w:t>keadaan</w:t>
      </w:r>
      <w:proofErr w:type="spellEnd"/>
      <w:r w:rsidR="00ED4DB8" w:rsidRPr="00503A85">
        <w:rPr>
          <w:szCs w:val="24"/>
        </w:rPr>
        <w:t xml:space="preserve"> </w:t>
      </w:r>
      <w:proofErr w:type="spellStart"/>
      <w:r w:rsidR="00ED4DB8" w:rsidRPr="00503A85">
        <w:rPr>
          <w:szCs w:val="24"/>
        </w:rPr>
        <w:t>tenang</w:t>
      </w:r>
      <w:proofErr w:type="spellEnd"/>
      <w:r w:rsidR="00ED4DB8" w:rsidRPr="00503A85">
        <w:rPr>
          <w:szCs w:val="24"/>
        </w:rPr>
        <w:t xml:space="preserve"> </w:t>
      </w:r>
      <w:proofErr w:type="spellStart"/>
      <w:r w:rsidR="00ED4DB8" w:rsidRPr="00503A85">
        <w:rPr>
          <w:szCs w:val="24"/>
        </w:rPr>
        <w:t>meskipun</w:t>
      </w:r>
      <w:proofErr w:type="spellEnd"/>
      <w:r w:rsidR="00ED4DB8" w:rsidRPr="00503A85">
        <w:rPr>
          <w:szCs w:val="24"/>
        </w:rPr>
        <w:t xml:space="preserve"> orang </w:t>
      </w:r>
      <w:proofErr w:type="spellStart"/>
      <w:r w:rsidR="00ED4DB8" w:rsidRPr="00503A85">
        <w:rPr>
          <w:szCs w:val="24"/>
        </w:rPr>
        <w:t>tersebut</w:t>
      </w:r>
      <w:proofErr w:type="spellEnd"/>
      <w:r w:rsidR="00ED4DB8" w:rsidRPr="00503A85">
        <w:rPr>
          <w:szCs w:val="24"/>
        </w:rPr>
        <w:t xml:space="preserve"> </w:t>
      </w:r>
      <w:proofErr w:type="spellStart"/>
      <w:r w:rsidR="00ED4DB8" w:rsidRPr="00503A85">
        <w:rPr>
          <w:szCs w:val="24"/>
        </w:rPr>
        <w:t>sedang</w:t>
      </w:r>
      <w:proofErr w:type="spellEnd"/>
      <w:r w:rsidR="00ED4DB8" w:rsidRPr="00503A85">
        <w:rPr>
          <w:szCs w:val="24"/>
        </w:rPr>
        <w:t xml:space="preserve"> </w:t>
      </w:r>
      <w:proofErr w:type="spellStart"/>
      <w:r w:rsidR="00ED4DB8" w:rsidRPr="00503A85">
        <w:rPr>
          <w:szCs w:val="24"/>
        </w:rPr>
        <w:t>berada</w:t>
      </w:r>
      <w:proofErr w:type="spellEnd"/>
      <w:r w:rsidR="00ED4DB8" w:rsidRPr="00503A85">
        <w:rPr>
          <w:szCs w:val="24"/>
        </w:rPr>
        <w:t xml:space="preserve"> pada </w:t>
      </w:r>
      <w:proofErr w:type="spellStart"/>
      <w:r w:rsidR="00ED4DB8" w:rsidRPr="00503A85">
        <w:rPr>
          <w:szCs w:val="24"/>
        </w:rPr>
        <w:t>tekanan</w:t>
      </w:r>
      <w:proofErr w:type="spellEnd"/>
      <w:r w:rsidR="00ED4DB8" w:rsidRPr="00503A85">
        <w:rPr>
          <w:szCs w:val="24"/>
        </w:rPr>
        <w:t xml:space="preserve">. </w:t>
      </w:r>
      <w:proofErr w:type="spellStart"/>
      <w:r w:rsidR="00ED4DB8" w:rsidRPr="00503A85">
        <w:rPr>
          <w:szCs w:val="24"/>
        </w:rPr>
        <w:t>Regulasi</w:t>
      </w:r>
      <w:proofErr w:type="spellEnd"/>
      <w:r w:rsidR="00ED4DB8" w:rsidRPr="00503A85">
        <w:rPr>
          <w:szCs w:val="24"/>
        </w:rPr>
        <w:t xml:space="preserve"> </w:t>
      </w:r>
      <w:proofErr w:type="spellStart"/>
      <w:r w:rsidR="00ED4DB8" w:rsidRPr="00503A85">
        <w:rPr>
          <w:szCs w:val="24"/>
        </w:rPr>
        <w:t>emosi</w:t>
      </w:r>
      <w:proofErr w:type="spellEnd"/>
      <w:r w:rsidR="00ED4DB8" w:rsidRPr="00503A85">
        <w:rPr>
          <w:szCs w:val="24"/>
        </w:rPr>
        <w:t xml:space="preserve"> yang </w:t>
      </w:r>
      <w:proofErr w:type="spellStart"/>
      <w:r w:rsidR="00ED4DB8" w:rsidRPr="00503A85">
        <w:rPr>
          <w:szCs w:val="24"/>
        </w:rPr>
        <w:t>dimaksud</w:t>
      </w:r>
      <w:proofErr w:type="spellEnd"/>
      <w:r w:rsidR="00ED4DB8" w:rsidRPr="00503A85">
        <w:rPr>
          <w:szCs w:val="24"/>
        </w:rPr>
        <w:t xml:space="preserve"> </w:t>
      </w:r>
      <w:proofErr w:type="spellStart"/>
      <w:r w:rsidR="00ED4DB8" w:rsidRPr="00503A85">
        <w:rPr>
          <w:szCs w:val="24"/>
        </w:rPr>
        <w:t>dalam</w:t>
      </w:r>
      <w:proofErr w:type="spellEnd"/>
      <w:r w:rsidR="00ED4DB8" w:rsidRPr="00503A85">
        <w:rPr>
          <w:szCs w:val="24"/>
        </w:rPr>
        <w:t xml:space="preserve"> </w:t>
      </w:r>
      <w:proofErr w:type="spellStart"/>
      <w:r w:rsidR="00ED4DB8" w:rsidRPr="00503A85">
        <w:rPr>
          <w:szCs w:val="24"/>
        </w:rPr>
        <w:t>hal</w:t>
      </w:r>
      <w:proofErr w:type="spellEnd"/>
      <w:r w:rsidR="00ED4DB8" w:rsidRPr="00503A85">
        <w:rPr>
          <w:szCs w:val="24"/>
        </w:rPr>
        <w:t xml:space="preserve"> </w:t>
      </w:r>
      <w:proofErr w:type="spellStart"/>
      <w:r w:rsidR="00ED4DB8" w:rsidRPr="00503A85">
        <w:rPr>
          <w:szCs w:val="24"/>
        </w:rPr>
        <w:t>ini</w:t>
      </w:r>
      <w:proofErr w:type="spellEnd"/>
      <w:r w:rsidR="00ED4DB8" w:rsidRPr="00503A85">
        <w:rPr>
          <w:szCs w:val="24"/>
        </w:rPr>
        <w:t xml:space="preserve"> </w:t>
      </w:r>
      <w:proofErr w:type="spellStart"/>
      <w:r w:rsidR="00ED4DB8" w:rsidRPr="00503A85">
        <w:rPr>
          <w:szCs w:val="24"/>
        </w:rPr>
        <w:t>adalah</w:t>
      </w:r>
      <w:proofErr w:type="spellEnd"/>
      <w:r w:rsidR="00ED4DB8" w:rsidRPr="00503A85">
        <w:rPr>
          <w:szCs w:val="24"/>
        </w:rPr>
        <w:t xml:space="preserve"> </w:t>
      </w:r>
      <w:proofErr w:type="spellStart"/>
      <w:r w:rsidR="00ED4DB8" w:rsidRPr="00503A85">
        <w:rPr>
          <w:szCs w:val="24"/>
        </w:rPr>
        <w:t>pengaturan</w:t>
      </w:r>
      <w:proofErr w:type="spellEnd"/>
      <w:r w:rsidR="00ED4DB8" w:rsidRPr="00503A85">
        <w:rPr>
          <w:szCs w:val="24"/>
        </w:rPr>
        <w:t xml:space="preserve"> </w:t>
      </w:r>
      <w:proofErr w:type="spellStart"/>
      <w:r w:rsidR="00ED4DB8" w:rsidRPr="00503A85">
        <w:rPr>
          <w:szCs w:val="24"/>
        </w:rPr>
        <w:t>emosi</w:t>
      </w:r>
      <w:proofErr w:type="spellEnd"/>
      <w:r w:rsidR="00ED4DB8" w:rsidRPr="00503A85">
        <w:rPr>
          <w:szCs w:val="24"/>
        </w:rPr>
        <w:t xml:space="preserve"> pada </w:t>
      </w:r>
      <w:proofErr w:type="spellStart"/>
      <w:r w:rsidR="00ED4DB8" w:rsidRPr="00503A85">
        <w:rPr>
          <w:szCs w:val="24"/>
        </w:rPr>
        <w:t>keadaan</w:t>
      </w:r>
      <w:proofErr w:type="spellEnd"/>
      <w:r w:rsidR="00ED4DB8" w:rsidRPr="00503A85">
        <w:rPr>
          <w:szCs w:val="24"/>
        </w:rPr>
        <w:t xml:space="preserve"> </w:t>
      </w:r>
      <w:proofErr w:type="spellStart"/>
      <w:r w:rsidR="00ED4DB8" w:rsidRPr="00503A85">
        <w:rPr>
          <w:szCs w:val="24"/>
        </w:rPr>
        <w:t>tenang</w:t>
      </w:r>
      <w:proofErr w:type="spellEnd"/>
      <w:r w:rsidR="00ED4DB8" w:rsidRPr="00503A85">
        <w:rPr>
          <w:szCs w:val="24"/>
        </w:rPr>
        <w:t xml:space="preserve"> dan </w:t>
      </w:r>
      <w:proofErr w:type="spellStart"/>
      <w:r w:rsidR="00ED4DB8" w:rsidRPr="00503A85">
        <w:rPr>
          <w:szCs w:val="24"/>
        </w:rPr>
        <w:t>fokus</w:t>
      </w:r>
      <w:proofErr w:type="spellEnd"/>
      <w:r w:rsidR="00ED4DB8" w:rsidRPr="00503A85">
        <w:rPr>
          <w:szCs w:val="24"/>
        </w:rPr>
        <w:t>.</w:t>
      </w:r>
    </w:p>
    <w:p w14:paraId="35C90C3F" w14:textId="77777777" w:rsidR="00503A85" w:rsidRPr="00503A85" w:rsidRDefault="00ED4DB8">
      <w:pPr>
        <w:pStyle w:val="ListParagraph"/>
        <w:numPr>
          <w:ilvl w:val="0"/>
          <w:numId w:val="36"/>
        </w:numPr>
        <w:spacing w:after="0" w:line="480" w:lineRule="auto"/>
        <w:jc w:val="both"/>
        <w:rPr>
          <w:b/>
          <w:bCs/>
          <w:szCs w:val="24"/>
        </w:rPr>
      </w:pPr>
      <w:proofErr w:type="spellStart"/>
      <w:r w:rsidRPr="00503A85">
        <w:rPr>
          <w:szCs w:val="24"/>
        </w:rPr>
        <w:t>Kontrol</w:t>
      </w:r>
      <w:proofErr w:type="spellEnd"/>
      <w:r w:rsidRPr="00503A85">
        <w:rPr>
          <w:szCs w:val="24"/>
        </w:rPr>
        <w:t xml:space="preserve"> </w:t>
      </w:r>
      <w:proofErr w:type="spellStart"/>
      <w:r w:rsidRPr="00503A85">
        <w:rPr>
          <w:szCs w:val="24"/>
        </w:rPr>
        <w:t>terhadap</w:t>
      </w:r>
      <w:proofErr w:type="spellEnd"/>
      <w:r w:rsidRPr="00503A85">
        <w:rPr>
          <w:szCs w:val="24"/>
        </w:rPr>
        <w:t xml:space="preserve"> </w:t>
      </w:r>
      <w:proofErr w:type="spellStart"/>
      <w:r w:rsidRPr="00503A85">
        <w:rPr>
          <w:i/>
          <w:iCs/>
          <w:szCs w:val="24"/>
        </w:rPr>
        <w:t>impuls</w:t>
      </w:r>
      <w:proofErr w:type="spellEnd"/>
      <w:r w:rsidRPr="00503A85">
        <w:rPr>
          <w:szCs w:val="24"/>
        </w:rPr>
        <w:t xml:space="preserve"> </w:t>
      </w:r>
    </w:p>
    <w:p w14:paraId="7936D0D2" w14:textId="4F6C90D7" w:rsidR="00503A85" w:rsidRPr="00503A85" w:rsidRDefault="00503A85" w:rsidP="00503A85">
      <w:pPr>
        <w:pStyle w:val="ListParagraph"/>
        <w:spacing w:after="0" w:line="480" w:lineRule="auto"/>
        <w:ind w:left="644"/>
        <w:jc w:val="both"/>
        <w:rPr>
          <w:b/>
          <w:bCs/>
          <w:szCs w:val="24"/>
        </w:rPr>
      </w:pPr>
      <w:proofErr w:type="spellStart"/>
      <w:r>
        <w:rPr>
          <w:szCs w:val="24"/>
        </w:rPr>
        <w:t>K</w:t>
      </w:r>
      <w:r w:rsidR="00ED4DB8" w:rsidRPr="00503A85">
        <w:rPr>
          <w:szCs w:val="24"/>
        </w:rPr>
        <w:t>emampuan</w:t>
      </w:r>
      <w:proofErr w:type="spellEnd"/>
      <w:r w:rsidR="00ED4DB8" w:rsidRPr="00503A85">
        <w:rPr>
          <w:szCs w:val="24"/>
        </w:rPr>
        <w:t xml:space="preserve"> </w:t>
      </w:r>
      <w:proofErr w:type="spellStart"/>
      <w:r w:rsidR="00ED4DB8" w:rsidRPr="00503A85">
        <w:rPr>
          <w:szCs w:val="24"/>
        </w:rPr>
        <w:t>seseorang</w:t>
      </w:r>
      <w:proofErr w:type="spellEnd"/>
      <w:r w:rsidR="00ED4DB8" w:rsidRPr="00503A85">
        <w:rPr>
          <w:szCs w:val="24"/>
        </w:rPr>
        <w:t xml:space="preserve"> </w:t>
      </w:r>
      <w:proofErr w:type="spellStart"/>
      <w:r w:rsidR="00ED4DB8" w:rsidRPr="00503A85">
        <w:rPr>
          <w:szCs w:val="24"/>
        </w:rPr>
        <w:t>dalam</w:t>
      </w:r>
      <w:proofErr w:type="spellEnd"/>
      <w:r w:rsidR="00ED4DB8" w:rsidRPr="00503A85">
        <w:rPr>
          <w:szCs w:val="24"/>
        </w:rPr>
        <w:t xml:space="preserve"> </w:t>
      </w:r>
      <w:proofErr w:type="spellStart"/>
      <w:r w:rsidR="00ED4DB8" w:rsidRPr="00503A85">
        <w:rPr>
          <w:szCs w:val="24"/>
        </w:rPr>
        <w:t>mengendalikan</w:t>
      </w:r>
      <w:proofErr w:type="spellEnd"/>
      <w:r w:rsidR="00ED4DB8" w:rsidRPr="00503A85">
        <w:rPr>
          <w:szCs w:val="24"/>
        </w:rPr>
        <w:t xml:space="preserve"> </w:t>
      </w:r>
      <w:proofErr w:type="spellStart"/>
      <w:r w:rsidR="00ED4DB8" w:rsidRPr="00503A85">
        <w:rPr>
          <w:szCs w:val="24"/>
        </w:rPr>
        <w:t>dorongan</w:t>
      </w:r>
      <w:proofErr w:type="spellEnd"/>
      <w:r w:rsidR="00ED4DB8" w:rsidRPr="00503A85">
        <w:rPr>
          <w:szCs w:val="24"/>
        </w:rPr>
        <w:t xml:space="preserve">, </w:t>
      </w:r>
      <w:proofErr w:type="spellStart"/>
      <w:r w:rsidR="00ED4DB8" w:rsidRPr="00503A85">
        <w:rPr>
          <w:szCs w:val="24"/>
        </w:rPr>
        <w:t>keinginan</w:t>
      </w:r>
      <w:proofErr w:type="spellEnd"/>
      <w:r w:rsidR="00ED4DB8" w:rsidRPr="00503A85">
        <w:rPr>
          <w:szCs w:val="24"/>
        </w:rPr>
        <w:t xml:space="preserve">, dan </w:t>
      </w:r>
      <w:proofErr w:type="spellStart"/>
      <w:r w:rsidR="00ED4DB8" w:rsidRPr="00503A85">
        <w:rPr>
          <w:szCs w:val="24"/>
        </w:rPr>
        <w:t>tekanan</w:t>
      </w:r>
      <w:proofErr w:type="spellEnd"/>
      <w:r w:rsidR="00ED4DB8" w:rsidRPr="00503A85">
        <w:rPr>
          <w:szCs w:val="24"/>
        </w:rPr>
        <w:t xml:space="preserve"> yang </w:t>
      </w:r>
      <w:proofErr w:type="spellStart"/>
      <w:r w:rsidR="00ED4DB8" w:rsidRPr="00503A85">
        <w:rPr>
          <w:szCs w:val="24"/>
        </w:rPr>
        <w:t>muncul</w:t>
      </w:r>
      <w:proofErr w:type="spellEnd"/>
      <w:r w:rsidR="00ED4DB8" w:rsidRPr="00503A85">
        <w:rPr>
          <w:szCs w:val="24"/>
        </w:rPr>
        <w:t xml:space="preserve"> pada </w:t>
      </w:r>
      <w:proofErr w:type="spellStart"/>
      <w:r w:rsidR="00ED4DB8" w:rsidRPr="00503A85">
        <w:rPr>
          <w:szCs w:val="24"/>
        </w:rPr>
        <w:t>dirinya</w:t>
      </w:r>
      <w:proofErr w:type="spellEnd"/>
      <w:r w:rsidR="00ED4DB8" w:rsidRPr="00503A85">
        <w:rPr>
          <w:szCs w:val="24"/>
        </w:rPr>
        <w:t xml:space="preserve">, </w:t>
      </w:r>
      <w:proofErr w:type="spellStart"/>
      <w:r w:rsidR="00ED4DB8" w:rsidRPr="00503A85">
        <w:rPr>
          <w:szCs w:val="24"/>
        </w:rPr>
        <w:t>kemudian</w:t>
      </w:r>
      <w:proofErr w:type="spellEnd"/>
      <w:r w:rsidR="00ED4DB8" w:rsidRPr="00503A85">
        <w:rPr>
          <w:szCs w:val="24"/>
        </w:rPr>
        <w:t xml:space="preserve"> </w:t>
      </w:r>
      <w:proofErr w:type="spellStart"/>
      <w:r w:rsidR="00ED4DB8" w:rsidRPr="00503A85">
        <w:rPr>
          <w:szCs w:val="24"/>
        </w:rPr>
        <w:t>membawanya</w:t>
      </w:r>
      <w:proofErr w:type="spellEnd"/>
      <w:r w:rsidR="00ED4DB8" w:rsidRPr="00503A85">
        <w:rPr>
          <w:szCs w:val="24"/>
        </w:rPr>
        <w:t xml:space="preserve"> </w:t>
      </w:r>
      <w:proofErr w:type="spellStart"/>
      <w:r w:rsidR="00ED4DB8" w:rsidRPr="00503A85">
        <w:rPr>
          <w:szCs w:val="24"/>
        </w:rPr>
        <w:t>kedalam</w:t>
      </w:r>
      <w:proofErr w:type="spellEnd"/>
      <w:r w:rsidR="00ED4DB8" w:rsidRPr="00503A85">
        <w:rPr>
          <w:szCs w:val="24"/>
        </w:rPr>
        <w:t xml:space="preserve"> </w:t>
      </w:r>
      <w:proofErr w:type="spellStart"/>
      <w:r w:rsidR="00ED4DB8" w:rsidRPr="00503A85">
        <w:rPr>
          <w:szCs w:val="24"/>
        </w:rPr>
        <w:t>kemampuan</w:t>
      </w:r>
      <w:proofErr w:type="spellEnd"/>
      <w:r w:rsidR="00ED4DB8" w:rsidRPr="00503A85">
        <w:rPr>
          <w:szCs w:val="24"/>
        </w:rPr>
        <w:t xml:space="preserve"> </w:t>
      </w:r>
      <w:proofErr w:type="spellStart"/>
      <w:r w:rsidR="00ED4DB8" w:rsidRPr="00503A85">
        <w:rPr>
          <w:szCs w:val="24"/>
        </w:rPr>
        <w:t>berpikir</w:t>
      </w:r>
      <w:proofErr w:type="spellEnd"/>
      <w:r w:rsidR="00ED4DB8" w:rsidRPr="00503A85">
        <w:rPr>
          <w:szCs w:val="24"/>
        </w:rPr>
        <w:t xml:space="preserve"> </w:t>
      </w:r>
      <w:proofErr w:type="spellStart"/>
      <w:r w:rsidR="00ED4DB8" w:rsidRPr="00503A85">
        <w:rPr>
          <w:szCs w:val="24"/>
        </w:rPr>
        <w:t>jernih</w:t>
      </w:r>
      <w:proofErr w:type="spellEnd"/>
      <w:r w:rsidR="00ED4DB8" w:rsidRPr="00503A85">
        <w:rPr>
          <w:szCs w:val="24"/>
        </w:rPr>
        <w:t xml:space="preserve"> dan </w:t>
      </w:r>
      <w:proofErr w:type="spellStart"/>
      <w:r w:rsidR="00ED4DB8" w:rsidRPr="00503A85">
        <w:rPr>
          <w:szCs w:val="24"/>
        </w:rPr>
        <w:t>tepat</w:t>
      </w:r>
      <w:proofErr w:type="spellEnd"/>
      <w:r w:rsidR="00ED4DB8" w:rsidRPr="00503A85">
        <w:rPr>
          <w:szCs w:val="24"/>
        </w:rPr>
        <w:t>.</w:t>
      </w:r>
    </w:p>
    <w:p w14:paraId="6640DDA9" w14:textId="77777777" w:rsidR="00503A85" w:rsidRPr="00503A85" w:rsidRDefault="00ED4DB8">
      <w:pPr>
        <w:pStyle w:val="ListParagraph"/>
        <w:numPr>
          <w:ilvl w:val="0"/>
          <w:numId w:val="36"/>
        </w:numPr>
        <w:spacing w:after="0" w:line="480" w:lineRule="auto"/>
        <w:jc w:val="both"/>
        <w:rPr>
          <w:b/>
          <w:bCs/>
          <w:szCs w:val="24"/>
        </w:rPr>
      </w:pPr>
      <w:proofErr w:type="spellStart"/>
      <w:r w:rsidRPr="00503A85">
        <w:rPr>
          <w:szCs w:val="24"/>
        </w:rPr>
        <w:t>Optimis</w:t>
      </w:r>
      <w:proofErr w:type="spellEnd"/>
      <w:r w:rsidRPr="00503A85">
        <w:rPr>
          <w:szCs w:val="24"/>
        </w:rPr>
        <w:t xml:space="preserve"> </w:t>
      </w:r>
    </w:p>
    <w:p w14:paraId="1F888503" w14:textId="7A9DE9F9" w:rsidR="00503A85" w:rsidRPr="00503A85" w:rsidRDefault="00503A85" w:rsidP="00503A85">
      <w:pPr>
        <w:pStyle w:val="ListParagraph"/>
        <w:spacing w:after="0" w:line="480" w:lineRule="auto"/>
        <w:ind w:left="644"/>
        <w:jc w:val="both"/>
        <w:rPr>
          <w:b/>
          <w:bCs/>
          <w:szCs w:val="24"/>
        </w:rPr>
      </w:pPr>
      <w:proofErr w:type="spellStart"/>
      <w:r>
        <w:rPr>
          <w:szCs w:val="24"/>
        </w:rPr>
        <w:t>K</w:t>
      </w:r>
      <w:r w:rsidR="00ED4DB8" w:rsidRPr="00503A85">
        <w:rPr>
          <w:szCs w:val="24"/>
        </w:rPr>
        <w:t>eadaan</w:t>
      </w:r>
      <w:proofErr w:type="spellEnd"/>
      <w:r w:rsidR="00ED4DB8" w:rsidRPr="00503A85">
        <w:rPr>
          <w:szCs w:val="24"/>
        </w:rPr>
        <w:t xml:space="preserve"> </w:t>
      </w:r>
      <w:proofErr w:type="spellStart"/>
      <w:r w:rsidR="00ED4DB8" w:rsidRPr="00503A85">
        <w:rPr>
          <w:szCs w:val="24"/>
        </w:rPr>
        <w:t>seseorang</w:t>
      </w:r>
      <w:proofErr w:type="spellEnd"/>
      <w:r w:rsidR="00ED4DB8" w:rsidRPr="00503A85">
        <w:rPr>
          <w:szCs w:val="24"/>
        </w:rPr>
        <w:t xml:space="preserve"> yang </w:t>
      </w:r>
      <w:proofErr w:type="spellStart"/>
      <w:r w:rsidR="00ED4DB8" w:rsidRPr="00503A85">
        <w:rPr>
          <w:szCs w:val="24"/>
        </w:rPr>
        <w:t>memiliki</w:t>
      </w:r>
      <w:proofErr w:type="spellEnd"/>
      <w:r w:rsidR="00ED4DB8" w:rsidRPr="00503A85">
        <w:rPr>
          <w:szCs w:val="24"/>
        </w:rPr>
        <w:t xml:space="preserve"> </w:t>
      </w:r>
      <w:proofErr w:type="spellStart"/>
      <w:r w:rsidR="00ED4DB8" w:rsidRPr="00503A85">
        <w:rPr>
          <w:szCs w:val="24"/>
        </w:rPr>
        <w:t>kepercayaan</w:t>
      </w:r>
      <w:proofErr w:type="spellEnd"/>
      <w:r w:rsidR="00ED4DB8" w:rsidRPr="00503A85">
        <w:rPr>
          <w:szCs w:val="24"/>
        </w:rPr>
        <w:t xml:space="preserve"> </w:t>
      </w:r>
      <w:proofErr w:type="spellStart"/>
      <w:r w:rsidR="00ED4DB8" w:rsidRPr="00503A85">
        <w:rPr>
          <w:szCs w:val="24"/>
        </w:rPr>
        <w:t>penuh</w:t>
      </w:r>
      <w:proofErr w:type="spellEnd"/>
      <w:r w:rsidR="00ED4DB8" w:rsidRPr="00503A85">
        <w:rPr>
          <w:szCs w:val="24"/>
        </w:rPr>
        <w:t xml:space="preserve"> </w:t>
      </w:r>
      <w:proofErr w:type="spellStart"/>
      <w:r w:rsidR="00ED4DB8" w:rsidRPr="00503A85">
        <w:rPr>
          <w:szCs w:val="24"/>
        </w:rPr>
        <w:t>terhadap</w:t>
      </w:r>
      <w:proofErr w:type="spellEnd"/>
      <w:r w:rsidR="00ED4DB8" w:rsidRPr="00503A85">
        <w:rPr>
          <w:szCs w:val="24"/>
        </w:rPr>
        <w:t xml:space="preserve"> </w:t>
      </w:r>
      <w:proofErr w:type="spellStart"/>
      <w:r w:rsidR="00ED4DB8" w:rsidRPr="00503A85">
        <w:rPr>
          <w:szCs w:val="24"/>
        </w:rPr>
        <w:t>segala</w:t>
      </w:r>
      <w:proofErr w:type="spellEnd"/>
      <w:r w:rsidR="00ED4DB8" w:rsidRPr="00503A85">
        <w:rPr>
          <w:szCs w:val="24"/>
        </w:rPr>
        <w:t xml:space="preserve"> </w:t>
      </w:r>
      <w:proofErr w:type="spellStart"/>
      <w:r w:rsidR="00ED4DB8" w:rsidRPr="00503A85">
        <w:rPr>
          <w:szCs w:val="24"/>
        </w:rPr>
        <w:t>sesuatu</w:t>
      </w:r>
      <w:proofErr w:type="spellEnd"/>
      <w:r w:rsidR="00ED4DB8" w:rsidRPr="00503A85">
        <w:rPr>
          <w:szCs w:val="24"/>
        </w:rPr>
        <w:t xml:space="preserve"> yang </w:t>
      </w:r>
      <w:proofErr w:type="spellStart"/>
      <w:r w:rsidR="00ED4DB8" w:rsidRPr="00503A85">
        <w:rPr>
          <w:szCs w:val="24"/>
        </w:rPr>
        <w:t>terjadi</w:t>
      </w:r>
      <w:proofErr w:type="spellEnd"/>
      <w:r w:rsidR="00ED4DB8" w:rsidRPr="00503A85">
        <w:rPr>
          <w:szCs w:val="24"/>
        </w:rPr>
        <w:t xml:space="preserve"> dan </w:t>
      </w:r>
      <w:proofErr w:type="spellStart"/>
      <w:r w:rsidR="00ED4DB8" w:rsidRPr="00503A85">
        <w:rPr>
          <w:szCs w:val="24"/>
        </w:rPr>
        <w:t>membuatnya</w:t>
      </w:r>
      <w:proofErr w:type="spellEnd"/>
      <w:r w:rsidR="00ED4DB8" w:rsidRPr="00503A85">
        <w:rPr>
          <w:szCs w:val="24"/>
        </w:rPr>
        <w:t xml:space="preserve"> </w:t>
      </w:r>
      <w:proofErr w:type="spellStart"/>
      <w:r w:rsidR="00ED4DB8" w:rsidRPr="00503A85">
        <w:rPr>
          <w:szCs w:val="24"/>
        </w:rPr>
        <w:t>menjadi</w:t>
      </w:r>
      <w:proofErr w:type="spellEnd"/>
      <w:r w:rsidR="00ED4DB8" w:rsidRPr="00503A85">
        <w:rPr>
          <w:szCs w:val="24"/>
        </w:rPr>
        <w:t xml:space="preserve"> </w:t>
      </w:r>
      <w:proofErr w:type="spellStart"/>
      <w:r w:rsidR="00ED4DB8" w:rsidRPr="00503A85">
        <w:rPr>
          <w:szCs w:val="24"/>
        </w:rPr>
        <w:t>lebih</w:t>
      </w:r>
      <w:proofErr w:type="spellEnd"/>
      <w:r w:rsidR="00ED4DB8" w:rsidRPr="00503A85">
        <w:rPr>
          <w:szCs w:val="24"/>
        </w:rPr>
        <w:t xml:space="preserve"> </w:t>
      </w:r>
      <w:proofErr w:type="spellStart"/>
      <w:r w:rsidR="00ED4DB8" w:rsidRPr="00503A85">
        <w:rPr>
          <w:szCs w:val="24"/>
        </w:rPr>
        <w:t>baik</w:t>
      </w:r>
      <w:proofErr w:type="spellEnd"/>
      <w:r w:rsidR="00ED4DB8" w:rsidRPr="00503A85">
        <w:rPr>
          <w:szCs w:val="24"/>
        </w:rPr>
        <w:t xml:space="preserve"> </w:t>
      </w:r>
      <w:proofErr w:type="spellStart"/>
      <w:r w:rsidR="00ED4DB8" w:rsidRPr="00503A85">
        <w:rPr>
          <w:szCs w:val="24"/>
        </w:rPr>
        <w:t>lagi</w:t>
      </w:r>
      <w:proofErr w:type="spellEnd"/>
      <w:r w:rsidR="00ED4DB8" w:rsidRPr="00503A85">
        <w:rPr>
          <w:szCs w:val="24"/>
        </w:rPr>
        <w:t>.</w:t>
      </w:r>
    </w:p>
    <w:p w14:paraId="4C13E034" w14:textId="77777777" w:rsidR="00503A85" w:rsidRPr="00503A85" w:rsidRDefault="00ED4DB8">
      <w:pPr>
        <w:pStyle w:val="ListParagraph"/>
        <w:numPr>
          <w:ilvl w:val="0"/>
          <w:numId w:val="36"/>
        </w:numPr>
        <w:spacing w:after="0" w:line="480" w:lineRule="auto"/>
        <w:jc w:val="both"/>
        <w:rPr>
          <w:b/>
          <w:bCs/>
          <w:szCs w:val="24"/>
        </w:rPr>
      </w:pPr>
      <w:proofErr w:type="spellStart"/>
      <w:r w:rsidRPr="00503A85">
        <w:rPr>
          <w:szCs w:val="24"/>
        </w:rPr>
        <w:t>Kemampuan</w:t>
      </w:r>
      <w:proofErr w:type="spellEnd"/>
      <w:r w:rsidRPr="00503A85">
        <w:rPr>
          <w:szCs w:val="24"/>
        </w:rPr>
        <w:t xml:space="preserve"> </w:t>
      </w:r>
      <w:proofErr w:type="spellStart"/>
      <w:r w:rsidRPr="00503A85">
        <w:rPr>
          <w:szCs w:val="24"/>
        </w:rPr>
        <w:t>Menganalisis</w:t>
      </w:r>
      <w:proofErr w:type="spellEnd"/>
      <w:r w:rsidRPr="00503A85">
        <w:rPr>
          <w:szCs w:val="24"/>
        </w:rPr>
        <w:t xml:space="preserve"> </w:t>
      </w:r>
      <w:proofErr w:type="spellStart"/>
      <w:r w:rsidRPr="00503A85">
        <w:rPr>
          <w:szCs w:val="24"/>
        </w:rPr>
        <w:t>Masalah</w:t>
      </w:r>
      <w:proofErr w:type="spellEnd"/>
      <w:r w:rsidRPr="00503A85">
        <w:rPr>
          <w:szCs w:val="24"/>
        </w:rPr>
        <w:t xml:space="preserve"> </w:t>
      </w:r>
    </w:p>
    <w:p w14:paraId="0FE98B3F" w14:textId="22413613" w:rsidR="00503A85" w:rsidRPr="00503A85" w:rsidRDefault="00503A85" w:rsidP="00503A85">
      <w:pPr>
        <w:pStyle w:val="ListParagraph"/>
        <w:spacing w:after="0" w:line="480" w:lineRule="auto"/>
        <w:ind w:left="644"/>
        <w:jc w:val="both"/>
        <w:rPr>
          <w:b/>
          <w:bCs/>
          <w:szCs w:val="24"/>
        </w:rPr>
      </w:pPr>
      <w:proofErr w:type="spellStart"/>
      <w:r>
        <w:rPr>
          <w:szCs w:val="24"/>
        </w:rPr>
        <w:t>K</w:t>
      </w:r>
      <w:r w:rsidR="00ED4DB8" w:rsidRPr="00503A85">
        <w:rPr>
          <w:szCs w:val="24"/>
        </w:rPr>
        <w:t>eadaan</w:t>
      </w:r>
      <w:proofErr w:type="spellEnd"/>
      <w:r w:rsidR="00ED4DB8" w:rsidRPr="00503A85">
        <w:rPr>
          <w:szCs w:val="24"/>
        </w:rPr>
        <w:t xml:space="preserve"> </w:t>
      </w:r>
      <w:proofErr w:type="spellStart"/>
      <w:r w:rsidR="00ED4DB8" w:rsidRPr="00503A85">
        <w:rPr>
          <w:szCs w:val="24"/>
        </w:rPr>
        <w:t>individu</w:t>
      </w:r>
      <w:proofErr w:type="spellEnd"/>
      <w:r w:rsidR="00ED4DB8" w:rsidRPr="00503A85">
        <w:rPr>
          <w:szCs w:val="24"/>
        </w:rPr>
        <w:t xml:space="preserve"> yang </w:t>
      </w:r>
      <w:proofErr w:type="spellStart"/>
      <w:r w:rsidR="00ED4DB8" w:rsidRPr="00503A85">
        <w:rPr>
          <w:szCs w:val="24"/>
        </w:rPr>
        <w:t>menunjukkan</w:t>
      </w:r>
      <w:proofErr w:type="spellEnd"/>
      <w:r w:rsidR="00ED4DB8" w:rsidRPr="00503A85">
        <w:rPr>
          <w:szCs w:val="24"/>
        </w:rPr>
        <w:t xml:space="preserve"> </w:t>
      </w:r>
      <w:proofErr w:type="spellStart"/>
      <w:r w:rsidR="00ED4DB8" w:rsidRPr="00503A85">
        <w:rPr>
          <w:szCs w:val="24"/>
        </w:rPr>
        <w:t>adanya</w:t>
      </w:r>
      <w:proofErr w:type="spellEnd"/>
      <w:r w:rsidR="00ED4DB8" w:rsidRPr="00503A85">
        <w:rPr>
          <w:szCs w:val="24"/>
        </w:rPr>
        <w:t xml:space="preserve"> </w:t>
      </w:r>
      <w:proofErr w:type="spellStart"/>
      <w:r w:rsidR="00ED4DB8" w:rsidRPr="00503A85">
        <w:rPr>
          <w:szCs w:val="24"/>
        </w:rPr>
        <w:t>kemampuan</w:t>
      </w:r>
      <w:proofErr w:type="spellEnd"/>
      <w:r w:rsidR="00ED4DB8" w:rsidRPr="00503A85">
        <w:rPr>
          <w:szCs w:val="24"/>
        </w:rPr>
        <w:t xml:space="preserve"> </w:t>
      </w:r>
      <w:proofErr w:type="spellStart"/>
      <w:r w:rsidR="00ED4DB8" w:rsidRPr="00503A85">
        <w:rPr>
          <w:szCs w:val="24"/>
        </w:rPr>
        <w:t>untuk</w:t>
      </w:r>
      <w:proofErr w:type="spellEnd"/>
      <w:r w:rsidR="00ED4DB8" w:rsidRPr="00503A85">
        <w:rPr>
          <w:szCs w:val="24"/>
        </w:rPr>
        <w:t xml:space="preserve"> </w:t>
      </w:r>
      <w:proofErr w:type="spellStart"/>
      <w:r w:rsidR="00ED4DB8" w:rsidRPr="00503A85">
        <w:rPr>
          <w:szCs w:val="24"/>
        </w:rPr>
        <w:t>mengidentifikasi</w:t>
      </w:r>
      <w:proofErr w:type="spellEnd"/>
      <w:r w:rsidR="00ED4DB8" w:rsidRPr="00503A85">
        <w:rPr>
          <w:szCs w:val="24"/>
        </w:rPr>
        <w:t xml:space="preserve"> </w:t>
      </w:r>
      <w:proofErr w:type="spellStart"/>
      <w:r w:rsidR="00ED4DB8" w:rsidRPr="00503A85">
        <w:rPr>
          <w:szCs w:val="24"/>
        </w:rPr>
        <w:t>penyebab</w:t>
      </w:r>
      <w:proofErr w:type="spellEnd"/>
      <w:r w:rsidR="00ED4DB8" w:rsidRPr="00503A85">
        <w:rPr>
          <w:szCs w:val="24"/>
        </w:rPr>
        <w:t xml:space="preserve"> </w:t>
      </w:r>
      <w:proofErr w:type="spellStart"/>
      <w:r w:rsidR="00ED4DB8" w:rsidRPr="00503A85">
        <w:rPr>
          <w:szCs w:val="24"/>
        </w:rPr>
        <w:t>masalahnya</w:t>
      </w:r>
      <w:proofErr w:type="spellEnd"/>
      <w:r w:rsidR="00ED4DB8" w:rsidRPr="00503A85">
        <w:rPr>
          <w:szCs w:val="24"/>
        </w:rPr>
        <w:t xml:space="preserve"> </w:t>
      </w:r>
      <w:proofErr w:type="spellStart"/>
      <w:r w:rsidR="00ED4DB8" w:rsidRPr="00503A85">
        <w:rPr>
          <w:szCs w:val="24"/>
        </w:rPr>
        <w:t>secara</w:t>
      </w:r>
      <w:proofErr w:type="spellEnd"/>
      <w:r w:rsidR="00ED4DB8" w:rsidRPr="00503A85">
        <w:rPr>
          <w:szCs w:val="24"/>
        </w:rPr>
        <w:t xml:space="preserve"> </w:t>
      </w:r>
      <w:proofErr w:type="spellStart"/>
      <w:r w:rsidR="00ED4DB8" w:rsidRPr="00503A85">
        <w:rPr>
          <w:szCs w:val="24"/>
        </w:rPr>
        <w:t>akurat</w:t>
      </w:r>
      <w:proofErr w:type="spellEnd"/>
      <w:r w:rsidR="00ED4DB8" w:rsidRPr="00503A85">
        <w:rPr>
          <w:szCs w:val="24"/>
        </w:rPr>
        <w:t>.</w:t>
      </w:r>
    </w:p>
    <w:p w14:paraId="0EBEB006" w14:textId="77777777" w:rsidR="00503A85" w:rsidRPr="00503A85" w:rsidRDefault="00ED4DB8">
      <w:pPr>
        <w:pStyle w:val="ListParagraph"/>
        <w:numPr>
          <w:ilvl w:val="0"/>
          <w:numId w:val="36"/>
        </w:numPr>
        <w:spacing w:after="0" w:line="480" w:lineRule="auto"/>
        <w:jc w:val="both"/>
        <w:rPr>
          <w:b/>
          <w:bCs/>
          <w:szCs w:val="24"/>
        </w:rPr>
      </w:pPr>
      <w:proofErr w:type="spellStart"/>
      <w:r w:rsidRPr="00503A85">
        <w:rPr>
          <w:szCs w:val="24"/>
        </w:rPr>
        <w:t>Empati</w:t>
      </w:r>
      <w:proofErr w:type="spellEnd"/>
    </w:p>
    <w:p w14:paraId="6B43864F" w14:textId="0D8739BF" w:rsidR="00503A85" w:rsidRPr="00503A85" w:rsidRDefault="00503A85" w:rsidP="00503A85">
      <w:pPr>
        <w:pStyle w:val="ListParagraph"/>
        <w:spacing w:after="0" w:line="480" w:lineRule="auto"/>
        <w:ind w:left="644"/>
        <w:jc w:val="both"/>
        <w:rPr>
          <w:b/>
          <w:bCs/>
          <w:szCs w:val="24"/>
        </w:rPr>
      </w:pPr>
      <w:proofErr w:type="spellStart"/>
      <w:r>
        <w:rPr>
          <w:szCs w:val="24"/>
        </w:rPr>
        <w:t>K</w:t>
      </w:r>
      <w:r w:rsidR="00ED4DB8" w:rsidRPr="00503A85">
        <w:rPr>
          <w:szCs w:val="24"/>
        </w:rPr>
        <w:t>emampuan</w:t>
      </w:r>
      <w:proofErr w:type="spellEnd"/>
      <w:r w:rsidR="00ED4DB8" w:rsidRPr="00503A85">
        <w:rPr>
          <w:szCs w:val="24"/>
        </w:rPr>
        <w:t xml:space="preserve"> </w:t>
      </w:r>
      <w:proofErr w:type="spellStart"/>
      <w:r w:rsidR="00ED4DB8" w:rsidRPr="00503A85">
        <w:rPr>
          <w:szCs w:val="24"/>
        </w:rPr>
        <w:t>seseorang</w:t>
      </w:r>
      <w:proofErr w:type="spellEnd"/>
      <w:r w:rsidR="00ED4DB8" w:rsidRPr="00503A85">
        <w:rPr>
          <w:szCs w:val="24"/>
        </w:rPr>
        <w:t xml:space="preserve"> </w:t>
      </w:r>
      <w:proofErr w:type="spellStart"/>
      <w:r w:rsidR="00ED4DB8" w:rsidRPr="00503A85">
        <w:rPr>
          <w:szCs w:val="24"/>
        </w:rPr>
        <w:t>untuk</w:t>
      </w:r>
      <w:proofErr w:type="spellEnd"/>
      <w:r w:rsidR="00ED4DB8" w:rsidRPr="00503A85">
        <w:rPr>
          <w:szCs w:val="24"/>
        </w:rPr>
        <w:t xml:space="preserve"> </w:t>
      </w:r>
      <w:proofErr w:type="spellStart"/>
      <w:r w:rsidR="00ED4DB8" w:rsidRPr="00503A85">
        <w:rPr>
          <w:szCs w:val="24"/>
        </w:rPr>
        <w:t>membaca</w:t>
      </w:r>
      <w:proofErr w:type="spellEnd"/>
      <w:r w:rsidR="00ED4DB8" w:rsidRPr="00503A85">
        <w:rPr>
          <w:szCs w:val="24"/>
        </w:rPr>
        <w:t xml:space="preserve"> dan </w:t>
      </w:r>
      <w:proofErr w:type="spellStart"/>
      <w:r w:rsidR="00ED4DB8" w:rsidRPr="00503A85">
        <w:rPr>
          <w:szCs w:val="24"/>
        </w:rPr>
        <w:t>merasakan</w:t>
      </w:r>
      <w:proofErr w:type="spellEnd"/>
      <w:r w:rsidR="00ED4DB8" w:rsidRPr="00503A85">
        <w:rPr>
          <w:szCs w:val="24"/>
        </w:rPr>
        <w:t xml:space="preserve"> </w:t>
      </w:r>
      <w:proofErr w:type="spellStart"/>
      <w:r w:rsidR="00ED4DB8" w:rsidRPr="00503A85">
        <w:rPr>
          <w:szCs w:val="24"/>
        </w:rPr>
        <w:t>perasaan</w:t>
      </w:r>
      <w:proofErr w:type="spellEnd"/>
      <w:r w:rsidR="00ED4DB8" w:rsidRPr="00503A85">
        <w:rPr>
          <w:szCs w:val="24"/>
        </w:rPr>
        <w:t xml:space="preserve"> dan </w:t>
      </w:r>
      <w:proofErr w:type="spellStart"/>
      <w:r w:rsidR="00ED4DB8" w:rsidRPr="00503A85">
        <w:rPr>
          <w:szCs w:val="24"/>
        </w:rPr>
        <w:t>emosi</w:t>
      </w:r>
      <w:proofErr w:type="spellEnd"/>
      <w:r w:rsidR="00ED4DB8" w:rsidRPr="00503A85">
        <w:rPr>
          <w:szCs w:val="24"/>
        </w:rPr>
        <w:t xml:space="preserve"> orang lain </w:t>
      </w:r>
      <w:proofErr w:type="spellStart"/>
      <w:r w:rsidR="00ED4DB8" w:rsidRPr="00503A85">
        <w:rPr>
          <w:szCs w:val="24"/>
        </w:rPr>
        <w:t>sehingga</w:t>
      </w:r>
      <w:proofErr w:type="spellEnd"/>
      <w:r w:rsidR="00ED4DB8" w:rsidRPr="00503A85">
        <w:rPr>
          <w:szCs w:val="24"/>
        </w:rPr>
        <w:t xml:space="preserve"> orang </w:t>
      </w:r>
      <w:proofErr w:type="spellStart"/>
      <w:r w:rsidR="00ED4DB8" w:rsidRPr="00503A85">
        <w:rPr>
          <w:szCs w:val="24"/>
        </w:rPr>
        <w:t>tersebut</w:t>
      </w:r>
      <w:proofErr w:type="spellEnd"/>
      <w:r w:rsidR="00ED4DB8" w:rsidRPr="00503A85">
        <w:rPr>
          <w:szCs w:val="24"/>
        </w:rPr>
        <w:t xml:space="preserve"> </w:t>
      </w:r>
      <w:proofErr w:type="spellStart"/>
      <w:r w:rsidR="00ED4DB8" w:rsidRPr="00503A85">
        <w:rPr>
          <w:szCs w:val="24"/>
        </w:rPr>
        <w:t>mampu</w:t>
      </w:r>
      <w:proofErr w:type="spellEnd"/>
      <w:r w:rsidR="00ED4DB8" w:rsidRPr="00503A85">
        <w:rPr>
          <w:szCs w:val="24"/>
        </w:rPr>
        <w:t xml:space="preserve"> </w:t>
      </w:r>
      <w:proofErr w:type="spellStart"/>
      <w:r w:rsidR="00ED4DB8" w:rsidRPr="00503A85">
        <w:rPr>
          <w:szCs w:val="24"/>
        </w:rPr>
        <w:t>membaca</w:t>
      </w:r>
      <w:proofErr w:type="spellEnd"/>
      <w:r w:rsidR="00ED4DB8" w:rsidRPr="00503A85">
        <w:rPr>
          <w:szCs w:val="24"/>
        </w:rPr>
        <w:t xml:space="preserve"> </w:t>
      </w:r>
      <w:proofErr w:type="spellStart"/>
      <w:r w:rsidR="00ED4DB8" w:rsidRPr="00503A85">
        <w:rPr>
          <w:szCs w:val="24"/>
        </w:rPr>
        <w:t>kondisi</w:t>
      </w:r>
      <w:proofErr w:type="spellEnd"/>
      <w:r w:rsidR="00ED4DB8" w:rsidRPr="00503A85">
        <w:rPr>
          <w:szCs w:val="24"/>
        </w:rPr>
        <w:t xml:space="preserve"> </w:t>
      </w:r>
      <w:proofErr w:type="spellStart"/>
      <w:r w:rsidR="00ED4DB8" w:rsidRPr="00503A85">
        <w:rPr>
          <w:szCs w:val="24"/>
        </w:rPr>
        <w:t>psikologis</w:t>
      </w:r>
      <w:proofErr w:type="spellEnd"/>
      <w:r w:rsidR="00ED4DB8" w:rsidRPr="00503A85">
        <w:rPr>
          <w:szCs w:val="24"/>
        </w:rPr>
        <w:t xml:space="preserve"> dan </w:t>
      </w:r>
      <w:proofErr w:type="spellStart"/>
      <w:r w:rsidR="00ED4DB8" w:rsidRPr="00503A85">
        <w:rPr>
          <w:szCs w:val="24"/>
        </w:rPr>
        <w:t>emosional</w:t>
      </w:r>
      <w:proofErr w:type="spellEnd"/>
      <w:r w:rsidR="00ED4DB8" w:rsidRPr="00503A85">
        <w:rPr>
          <w:szCs w:val="24"/>
        </w:rPr>
        <w:t xml:space="preserve"> </w:t>
      </w:r>
      <w:proofErr w:type="spellStart"/>
      <w:r w:rsidR="00ED4DB8" w:rsidRPr="00503A85">
        <w:rPr>
          <w:szCs w:val="24"/>
        </w:rPr>
        <w:t>seseorang</w:t>
      </w:r>
      <w:proofErr w:type="spellEnd"/>
      <w:r w:rsidR="00ED4DB8" w:rsidRPr="00503A85">
        <w:rPr>
          <w:szCs w:val="24"/>
        </w:rPr>
        <w:t xml:space="preserve"> </w:t>
      </w:r>
      <w:proofErr w:type="spellStart"/>
      <w:r w:rsidR="00ED4DB8" w:rsidRPr="00503A85">
        <w:rPr>
          <w:szCs w:val="24"/>
        </w:rPr>
        <w:t>secara</w:t>
      </w:r>
      <w:proofErr w:type="spellEnd"/>
      <w:r w:rsidR="00ED4DB8" w:rsidRPr="00503A85">
        <w:rPr>
          <w:szCs w:val="24"/>
        </w:rPr>
        <w:t xml:space="preserve"> verbal </w:t>
      </w:r>
      <w:proofErr w:type="spellStart"/>
      <w:r w:rsidR="00ED4DB8" w:rsidRPr="00503A85">
        <w:rPr>
          <w:szCs w:val="24"/>
        </w:rPr>
        <w:t>maupun</w:t>
      </w:r>
      <w:proofErr w:type="spellEnd"/>
      <w:r w:rsidR="00ED4DB8" w:rsidRPr="00503A85">
        <w:rPr>
          <w:szCs w:val="24"/>
        </w:rPr>
        <w:t xml:space="preserve"> nonverbal.</w:t>
      </w:r>
    </w:p>
    <w:p w14:paraId="3FF2121B" w14:textId="77777777" w:rsidR="00503A85" w:rsidRPr="00503A85" w:rsidRDefault="00ED4DB8">
      <w:pPr>
        <w:pStyle w:val="ListParagraph"/>
        <w:numPr>
          <w:ilvl w:val="0"/>
          <w:numId w:val="36"/>
        </w:numPr>
        <w:spacing w:after="0" w:line="480" w:lineRule="auto"/>
        <w:jc w:val="both"/>
        <w:rPr>
          <w:b/>
          <w:bCs/>
          <w:szCs w:val="24"/>
        </w:rPr>
      </w:pPr>
      <w:proofErr w:type="spellStart"/>
      <w:r w:rsidRPr="00503A85">
        <w:rPr>
          <w:szCs w:val="24"/>
        </w:rPr>
        <w:t>Efikasi</w:t>
      </w:r>
      <w:proofErr w:type="spellEnd"/>
      <w:r w:rsidRPr="00503A85">
        <w:rPr>
          <w:szCs w:val="24"/>
        </w:rPr>
        <w:t xml:space="preserve"> Diri </w:t>
      </w:r>
    </w:p>
    <w:p w14:paraId="5F35A3BD" w14:textId="6D9E3E28" w:rsidR="00503A85" w:rsidRPr="00503A85" w:rsidRDefault="00503A85" w:rsidP="00503A85">
      <w:pPr>
        <w:pStyle w:val="ListParagraph"/>
        <w:spacing w:after="0" w:line="480" w:lineRule="auto"/>
        <w:ind w:left="644"/>
        <w:jc w:val="both"/>
        <w:rPr>
          <w:b/>
          <w:bCs/>
          <w:szCs w:val="24"/>
        </w:rPr>
      </w:pPr>
      <w:proofErr w:type="spellStart"/>
      <w:r>
        <w:rPr>
          <w:szCs w:val="24"/>
        </w:rPr>
        <w:t>K</w:t>
      </w:r>
      <w:r w:rsidR="00ED4DB8" w:rsidRPr="00503A85">
        <w:rPr>
          <w:szCs w:val="24"/>
        </w:rPr>
        <w:t>eyakinan</w:t>
      </w:r>
      <w:proofErr w:type="spellEnd"/>
      <w:r w:rsidR="00ED4DB8" w:rsidRPr="00503A85">
        <w:rPr>
          <w:szCs w:val="24"/>
        </w:rPr>
        <w:t xml:space="preserve"> </w:t>
      </w:r>
      <w:proofErr w:type="spellStart"/>
      <w:r w:rsidR="00ED4DB8" w:rsidRPr="00503A85">
        <w:rPr>
          <w:szCs w:val="24"/>
        </w:rPr>
        <w:t>seseorang</w:t>
      </w:r>
      <w:proofErr w:type="spellEnd"/>
      <w:r w:rsidR="00ED4DB8" w:rsidRPr="00503A85">
        <w:rPr>
          <w:szCs w:val="24"/>
        </w:rPr>
        <w:t xml:space="preserve"> </w:t>
      </w:r>
      <w:proofErr w:type="spellStart"/>
      <w:r w:rsidR="00ED4DB8" w:rsidRPr="00503A85">
        <w:rPr>
          <w:szCs w:val="24"/>
        </w:rPr>
        <w:t>terhadap</w:t>
      </w:r>
      <w:proofErr w:type="spellEnd"/>
      <w:r w:rsidR="00ED4DB8" w:rsidRPr="00503A85">
        <w:rPr>
          <w:szCs w:val="24"/>
        </w:rPr>
        <w:t xml:space="preserve"> </w:t>
      </w:r>
      <w:proofErr w:type="spellStart"/>
      <w:r w:rsidR="00ED4DB8" w:rsidRPr="00503A85">
        <w:rPr>
          <w:szCs w:val="24"/>
        </w:rPr>
        <w:t>dirinya</w:t>
      </w:r>
      <w:proofErr w:type="spellEnd"/>
      <w:r w:rsidR="00ED4DB8" w:rsidRPr="00503A85">
        <w:rPr>
          <w:szCs w:val="24"/>
        </w:rPr>
        <w:t xml:space="preserve"> </w:t>
      </w:r>
      <w:proofErr w:type="spellStart"/>
      <w:r w:rsidR="00ED4DB8" w:rsidRPr="00503A85">
        <w:rPr>
          <w:szCs w:val="24"/>
        </w:rPr>
        <w:t>dalam</w:t>
      </w:r>
      <w:proofErr w:type="spellEnd"/>
      <w:r w:rsidR="00ED4DB8" w:rsidRPr="00503A85">
        <w:rPr>
          <w:szCs w:val="24"/>
        </w:rPr>
        <w:t xml:space="preserve"> </w:t>
      </w:r>
      <w:proofErr w:type="spellStart"/>
      <w:r w:rsidR="00ED4DB8" w:rsidRPr="00503A85">
        <w:rPr>
          <w:szCs w:val="24"/>
        </w:rPr>
        <w:t>memecahkan</w:t>
      </w:r>
      <w:proofErr w:type="spellEnd"/>
      <w:r w:rsidR="00ED4DB8" w:rsidRPr="00503A85">
        <w:rPr>
          <w:szCs w:val="24"/>
        </w:rPr>
        <w:t xml:space="preserve"> </w:t>
      </w:r>
      <w:proofErr w:type="spellStart"/>
      <w:r w:rsidR="00ED4DB8" w:rsidRPr="00503A85">
        <w:rPr>
          <w:szCs w:val="24"/>
        </w:rPr>
        <w:t>masalah</w:t>
      </w:r>
      <w:proofErr w:type="spellEnd"/>
      <w:r w:rsidR="00ED4DB8" w:rsidRPr="00503A85">
        <w:rPr>
          <w:szCs w:val="24"/>
        </w:rPr>
        <w:t>.</w:t>
      </w:r>
    </w:p>
    <w:p w14:paraId="29BBCA59" w14:textId="77777777" w:rsidR="00503A85" w:rsidRPr="00503A85" w:rsidRDefault="00ED4DB8">
      <w:pPr>
        <w:pStyle w:val="ListParagraph"/>
        <w:numPr>
          <w:ilvl w:val="0"/>
          <w:numId w:val="36"/>
        </w:numPr>
        <w:spacing w:after="0" w:line="480" w:lineRule="auto"/>
        <w:jc w:val="both"/>
        <w:rPr>
          <w:b/>
          <w:bCs/>
          <w:szCs w:val="24"/>
        </w:rPr>
      </w:pPr>
      <w:proofErr w:type="spellStart"/>
      <w:r w:rsidRPr="00503A85">
        <w:rPr>
          <w:szCs w:val="24"/>
        </w:rPr>
        <w:t>Pencapaian</w:t>
      </w:r>
      <w:proofErr w:type="spellEnd"/>
      <w:r w:rsidRPr="00503A85">
        <w:rPr>
          <w:szCs w:val="24"/>
        </w:rPr>
        <w:t xml:space="preserve"> </w:t>
      </w:r>
    </w:p>
    <w:p w14:paraId="4AE5FB59" w14:textId="3F201112" w:rsidR="00ED4DB8" w:rsidRDefault="00503A85" w:rsidP="00503A85">
      <w:pPr>
        <w:pStyle w:val="ListParagraph"/>
        <w:spacing w:after="0" w:line="480" w:lineRule="auto"/>
        <w:ind w:left="644"/>
        <w:jc w:val="both"/>
        <w:rPr>
          <w:szCs w:val="24"/>
        </w:rPr>
      </w:pPr>
      <w:r>
        <w:rPr>
          <w:szCs w:val="24"/>
        </w:rPr>
        <w:t>G</w:t>
      </w:r>
      <w:r w:rsidR="00ED4DB8" w:rsidRPr="00503A85">
        <w:rPr>
          <w:szCs w:val="24"/>
        </w:rPr>
        <w:t xml:space="preserve">ambaran </w:t>
      </w:r>
      <w:proofErr w:type="spellStart"/>
      <w:r w:rsidR="00ED4DB8" w:rsidRPr="00503A85">
        <w:rPr>
          <w:szCs w:val="24"/>
        </w:rPr>
        <w:t>kemampuan</w:t>
      </w:r>
      <w:proofErr w:type="spellEnd"/>
      <w:r w:rsidR="00ED4DB8" w:rsidRPr="00503A85">
        <w:rPr>
          <w:szCs w:val="24"/>
        </w:rPr>
        <w:t xml:space="preserve"> </w:t>
      </w:r>
      <w:proofErr w:type="spellStart"/>
      <w:r w:rsidR="00ED4DB8" w:rsidRPr="00503A85">
        <w:rPr>
          <w:szCs w:val="24"/>
        </w:rPr>
        <w:t>seseoran</w:t>
      </w:r>
      <w:proofErr w:type="spellEnd"/>
      <w:r w:rsidR="00ED4DB8" w:rsidRPr="00503A85">
        <w:rPr>
          <w:szCs w:val="24"/>
        </w:rPr>
        <w:t xml:space="preserve"> </w:t>
      </w:r>
      <w:proofErr w:type="spellStart"/>
      <w:r w:rsidR="00ED4DB8" w:rsidRPr="00503A85">
        <w:rPr>
          <w:szCs w:val="24"/>
        </w:rPr>
        <w:t>untuk</w:t>
      </w:r>
      <w:proofErr w:type="spellEnd"/>
      <w:r w:rsidR="00ED4DB8" w:rsidRPr="00503A85">
        <w:rPr>
          <w:szCs w:val="24"/>
        </w:rPr>
        <w:t xml:space="preserve"> </w:t>
      </w:r>
      <w:proofErr w:type="spellStart"/>
      <w:r w:rsidR="00ED4DB8" w:rsidRPr="00503A85">
        <w:rPr>
          <w:szCs w:val="24"/>
        </w:rPr>
        <w:t>meningkatkan</w:t>
      </w:r>
      <w:proofErr w:type="spellEnd"/>
      <w:r w:rsidR="00ED4DB8" w:rsidRPr="00503A85">
        <w:rPr>
          <w:szCs w:val="24"/>
        </w:rPr>
        <w:t xml:space="preserve"> </w:t>
      </w:r>
      <w:proofErr w:type="spellStart"/>
      <w:r w:rsidR="00ED4DB8" w:rsidRPr="00503A85">
        <w:rPr>
          <w:szCs w:val="24"/>
        </w:rPr>
        <w:t>aspek</w:t>
      </w:r>
      <w:proofErr w:type="spellEnd"/>
      <w:r w:rsidR="00ED4DB8" w:rsidRPr="00503A85">
        <w:rPr>
          <w:szCs w:val="24"/>
        </w:rPr>
        <w:t xml:space="preserve"> </w:t>
      </w:r>
      <w:proofErr w:type="spellStart"/>
      <w:r w:rsidR="00ED4DB8" w:rsidRPr="00503A85">
        <w:rPr>
          <w:szCs w:val="24"/>
        </w:rPr>
        <w:t>positif</w:t>
      </w:r>
      <w:proofErr w:type="spellEnd"/>
      <w:r w:rsidR="00ED4DB8" w:rsidRPr="00503A85">
        <w:rPr>
          <w:szCs w:val="24"/>
        </w:rPr>
        <w:t xml:space="preserve"> yang </w:t>
      </w:r>
      <w:proofErr w:type="spellStart"/>
      <w:r w:rsidR="00ED4DB8" w:rsidRPr="00503A85">
        <w:rPr>
          <w:szCs w:val="24"/>
        </w:rPr>
        <w:t>ada</w:t>
      </w:r>
      <w:proofErr w:type="spellEnd"/>
      <w:r w:rsidR="00ED4DB8" w:rsidRPr="00503A85">
        <w:rPr>
          <w:szCs w:val="24"/>
        </w:rPr>
        <w:t xml:space="preserve"> </w:t>
      </w:r>
      <w:proofErr w:type="spellStart"/>
      <w:r w:rsidR="00ED4DB8" w:rsidRPr="00503A85">
        <w:rPr>
          <w:szCs w:val="24"/>
        </w:rPr>
        <w:t>dalam</w:t>
      </w:r>
      <w:proofErr w:type="spellEnd"/>
      <w:r w:rsidR="00ED4DB8" w:rsidRPr="00503A85">
        <w:rPr>
          <w:szCs w:val="24"/>
        </w:rPr>
        <w:t xml:space="preserve"> </w:t>
      </w:r>
      <w:proofErr w:type="spellStart"/>
      <w:r w:rsidR="00ED4DB8" w:rsidRPr="00503A85">
        <w:rPr>
          <w:szCs w:val="24"/>
        </w:rPr>
        <w:t>dirinya</w:t>
      </w:r>
      <w:bookmarkEnd w:id="73"/>
      <w:proofErr w:type="spellEnd"/>
      <w:r w:rsidR="00ED4DB8" w:rsidRPr="00503A85">
        <w:rPr>
          <w:szCs w:val="24"/>
        </w:rPr>
        <w:t>.</w:t>
      </w:r>
      <w:bookmarkEnd w:id="74"/>
    </w:p>
    <w:bookmarkEnd w:id="75"/>
    <w:p w14:paraId="2B2C6570" w14:textId="77777777" w:rsidR="00503A85" w:rsidRPr="00503A85" w:rsidRDefault="00503A85" w:rsidP="00503A85">
      <w:pPr>
        <w:pStyle w:val="ListParagraph"/>
        <w:spacing w:after="0" w:line="480" w:lineRule="auto"/>
        <w:ind w:left="644"/>
        <w:jc w:val="both"/>
        <w:rPr>
          <w:b/>
          <w:bCs/>
          <w:szCs w:val="24"/>
        </w:rPr>
      </w:pPr>
    </w:p>
    <w:p w14:paraId="73E86431" w14:textId="1F49CBC7" w:rsidR="00ED4DB8" w:rsidRPr="00ED4DB8" w:rsidRDefault="00ED4DB8" w:rsidP="00503A85">
      <w:pPr>
        <w:pStyle w:val="Heading3"/>
        <w:ind w:left="720"/>
        <w:rPr>
          <w:lang w:val="de-DE"/>
        </w:rPr>
      </w:pPr>
      <w:bookmarkStart w:id="76" w:name="_Toc175211353"/>
      <w:r w:rsidRPr="00ED4DB8">
        <w:rPr>
          <w:lang w:val="de-DE"/>
        </w:rPr>
        <w:lastRenderedPageBreak/>
        <w:t>Faktor-faktor yang Mempengaruhi Ketahanan Diri</w:t>
      </w:r>
      <w:bookmarkEnd w:id="76"/>
    </w:p>
    <w:p w14:paraId="35589AFF" w14:textId="77777777" w:rsidR="00ED4DB8" w:rsidRPr="00547AEC" w:rsidRDefault="00ED4DB8" w:rsidP="00503A85">
      <w:pPr>
        <w:spacing w:before="240" w:after="0" w:line="480" w:lineRule="auto"/>
        <w:ind w:firstLine="720"/>
        <w:jc w:val="both"/>
        <w:rPr>
          <w:rFonts w:cs="Times New Roman"/>
          <w:szCs w:val="24"/>
          <w:lang w:val="de-DE"/>
        </w:rPr>
      </w:pPr>
      <w:bookmarkStart w:id="77" w:name="_Hlk166739357"/>
      <w:bookmarkStart w:id="78" w:name="_Hlk176896245"/>
      <w:r w:rsidRPr="00547AEC">
        <w:rPr>
          <w:rFonts w:cs="Times New Roman"/>
          <w:szCs w:val="24"/>
          <w:lang w:val="de-DE"/>
        </w:rPr>
        <w:t xml:space="preserve">Faktor-faktor yang Mempengaruhi Ketahanan Diri </w:t>
      </w:r>
      <w:r w:rsidRPr="001B44B6">
        <w:rPr>
          <w:rFonts w:cs="Times New Roman"/>
          <w:szCs w:val="24"/>
        </w:rPr>
        <w:fldChar w:fldCharType="begin" w:fldLock="1"/>
      </w:r>
      <w:r>
        <w:rPr>
          <w:rFonts w:cs="Times New Roman"/>
          <w:szCs w:val="24"/>
          <w:lang w:val="id"/>
        </w:rPr>
        <w:instrText>ADDIN CSL_CITATION {"citationItems":[{"id":"ITEM-1","itemData":{"DOI":"10.35728/jkw.v3i1.542","ISSN":"2774-4558","abstract":"Latar Belakang: Setiap tahun lebih dari 185.000 wanita didiagnosis kanker payudara. Penatalaksanaan yang menjadi alternatif pilihan utama untuk mengatasi kanker adalah kemoterapi yang dapat menyebabkan penurunan kualitas hidup baik secara fisik,psikologis, sosial, dan spiritual sehingga pasien tidak bersedia melanjutkan kemoterapi. Pasien yang tidak melanjutkan kemoterapi juga menolak tindakan operasi, atau tidak berobat dapat menyebabkan cepat meninggal atau penyebaran penyakit lebih cepat, kualitas hidup lebih rendah. Tujuan: Diketahui ketahanan diri pasien dengan kanker payudara yang menjalani pengobatan kemoterapi. Metode: Jenis penelitian ini adalah penelitian literature review dengan menggunakan search engine Google Scholar, Pubmed, dan DOAJ. Kata kunci yang dimasukkan ke dalam search engine atau database antara lain “self-resilience” or “breast cancer” or “chemotherapy”. Setelah membaca artikel dan menyeleksinya dengan menggunakan JBI critical appraisal tool didapatkan 11 artikel yang sesuai. Hasil: Cara pasien kanker payudara mempertahankan diri dalam menjalani pengobatan kemoterapi yaitu dengan beradaptasi terhadap kondisinya seperti tidak merasa malu dan terbebani terhadap penyakit yang dialami serta melakukan berbagai kegiatan sebagai distraksi. Kesimpulan: Dengan adanya dukungan berupa motivasi, saran maupun bantuan materi memberikan dampak positif pada kesehatan dan psikologis penderita sehingga pasien lebih kuat, optimis, semangat menjalani kemoterapi dan mampu bertahan melawan penyakitnya serta pemberian terapi non farmakologis terbukti dapat meningkatkan kesejahteraan emosional subjek.","author":[{"dropping-particle":"","family":"Sulistyarini","given":"Wahyu Dewi","non-dropping-particle":"","parse-names":false,"suffix":""},{"dropping-particle":"","family":"Nainggolan","given":"Erny Nury","non-dropping-particle":"","parse-names":false,"suffix":""},{"dropping-particle":"","family":"Mukaromah","given":"Siti","non-dropping-particle":"","parse-names":false,"suffix":""}],"container-title":"Jurnal Keperawatan Wiyata","id":"ITEM-1","issue":"1","issued":{"date-parts":[["2022"]]},"page":"32","title":"Ketahanan Diri Pasien Kanker Payudara Yang Menjalani Pengobatan Kemoterapi : Literature Review","type":"article-journal","volume":"3"},"uris":["http://www.mendeley.com/documents/?uuid=c395d933-f07a-420c-a0f6-345176f2ac2d"]}],"mendeley":{"formattedCitation":"(Sulistyarini et al., 2022)","plainTextFormattedCitation":"(Sulistyarini et al., 2022)","previouslyFormattedCitation":"(Sulistyarini et al., 2022)"},"properties":{"noteIndex":0},"schema":"https://github.com/citation-style-language/schema/raw/master/csl-citation.json"}</w:instrText>
      </w:r>
      <w:r w:rsidRPr="001B44B6">
        <w:rPr>
          <w:rFonts w:cs="Times New Roman"/>
          <w:szCs w:val="24"/>
        </w:rPr>
        <w:fldChar w:fldCharType="separate"/>
      </w:r>
      <w:r w:rsidRPr="00547AEC">
        <w:rPr>
          <w:rFonts w:cs="Times New Roman"/>
          <w:noProof/>
          <w:szCs w:val="24"/>
          <w:lang w:val="de-DE"/>
        </w:rPr>
        <w:t>(Sulistyarini et al., 2022)</w:t>
      </w:r>
      <w:r w:rsidRPr="001B44B6">
        <w:rPr>
          <w:rFonts w:cs="Times New Roman"/>
          <w:szCs w:val="24"/>
        </w:rPr>
        <w:fldChar w:fldCharType="end"/>
      </w:r>
      <w:r w:rsidRPr="00547AEC">
        <w:rPr>
          <w:rFonts w:cs="Times New Roman"/>
          <w:szCs w:val="24"/>
          <w:lang w:val="de-DE"/>
        </w:rPr>
        <w:t>.</w:t>
      </w:r>
    </w:p>
    <w:bookmarkEnd w:id="77"/>
    <w:p w14:paraId="555E3B7D" w14:textId="77777777" w:rsidR="00503A85" w:rsidRDefault="00ED4DB8">
      <w:pPr>
        <w:pStyle w:val="ListParagraph"/>
        <w:numPr>
          <w:ilvl w:val="0"/>
          <w:numId w:val="37"/>
        </w:numPr>
        <w:spacing w:after="0" w:line="480" w:lineRule="auto"/>
        <w:jc w:val="both"/>
        <w:rPr>
          <w:szCs w:val="24"/>
        </w:rPr>
      </w:pPr>
      <w:proofErr w:type="spellStart"/>
      <w:r w:rsidRPr="00503A85">
        <w:rPr>
          <w:szCs w:val="24"/>
        </w:rPr>
        <w:t>Kekuatan</w:t>
      </w:r>
      <w:proofErr w:type="spellEnd"/>
      <w:r w:rsidRPr="00503A85">
        <w:rPr>
          <w:szCs w:val="24"/>
        </w:rPr>
        <w:t xml:space="preserve"> </w:t>
      </w:r>
      <w:proofErr w:type="spellStart"/>
      <w:r w:rsidRPr="00503A85">
        <w:rPr>
          <w:szCs w:val="24"/>
        </w:rPr>
        <w:t>individu</w:t>
      </w:r>
      <w:proofErr w:type="spellEnd"/>
      <w:r w:rsidRPr="00503A85">
        <w:rPr>
          <w:szCs w:val="24"/>
        </w:rPr>
        <w:t xml:space="preserve"> (</w:t>
      </w:r>
      <w:r w:rsidRPr="00503A85">
        <w:rPr>
          <w:i/>
          <w:iCs/>
          <w:szCs w:val="24"/>
        </w:rPr>
        <w:t>I am</w:t>
      </w:r>
      <w:r w:rsidRPr="00503A85">
        <w:rPr>
          <w:szCs w:val="24"/>
        </w:rPr>
        <w:t xml:space="preserve">). </w:t>
      </w:r>
    </w:p>
    <w:p w14:paraId="313FF181" w14:textId="77777777" w:rsidR="00503A85" w:rsidRPr="00503A85" w:rsidRDefault="00ED4DB8" w:rsidP="00503A85">
      <w:pPr>
        <w:pStyle w:val="ListParagraph"/>
        <w:spacing w:after="0" w:line="480" w:lineRule="auto"/>
        <w:jc w:val="both"/>
        <w:rPr>
          <w:szCs w:val="24"/>
        </w:rPr>
      </w:pPr>
      <w:bookmarkStart w:id="79" w:name="_Hlk176896218"/>
      <w:proofErr w:type="spellStart"/>
      <w:r w:rsidRPr="00503A85">
        <w:rPr>
          <w:rFonts w:cs="Times New Roman"/>
          <w:szCs w:val="24"/>
        </w:rPr>
        <w:t>Partisipan</w:t>
      </w:r>
      <w:proofErr w:type="spellEnd"/>
      <w:r w:rsidRPr="00503A85">
        <w:rPr>
          <w:rFonts w:cs="Times New Roman"/>
          <w:szCs w:val="24"/>
        </w:rPr>
        <w:t xml:space="preserve"> </w:t>
      </w:r>
      <w:proofErr w:type="spellStart"/>
      <w:r w:rsidRPr="00503A85">
        <w:rPr>
          <w:rFonts w:cs="Times New Roman"/>
          <w:szCs w:val="24"/>
        </w:rPr>
        <w:t>mengemban</w:t>
      </w:r>
      <w:proofErr w:type="spellEnd"/>
      <w:r w:rsidRPr="00503A85">
        <w:rPr>
          <w:rFonts w:cs="Times New Roman"/>
          <w:szCs w:val="24"/>
        </w:rPr>
        <w:t xml:space="preserve"> </w:t>
      </w:r>
      <w:proofErr w:type="spellStart"/>
      <w:r w:rsidRPr="00503A85">
        <w:rPr>
          <w:rFonts w:cs="Times New Roman"/>
          <w:szCs w:val="24"/>
        </w:rPr>
        <w:t>tanggung</w:t>
      </w:r>
      <w:proofErr w:type="spellEnd"/>
      <w:r w:rsidRPr="00503A85">
        <w:rPr>
          <w:rFonts w:cs="Times New Roman"/>
          <w:szCs w:val="24"/>
        </w:rPr>
        <w:t xml:space="preserve"> </w:t>
      </w:r>
      <w:proofErr w:type="spellStart"/>
      <w:r w:rsidRPr="00503A85">
        <w:rPr>
          <w:rFonts w:cs="Times New Roman"/>
          <w:szCs w:val="24"/>
        </w:rPr>
        <w:t>jawab</w:t>
      </w:r>
      <w:proofErr w:type="spellEnd"/>
      <w:r w:rsidRPr="00503A85">
        <w:rPr>
          <w:rFonts w:cs="Times New Roman"/>
          <w:szCs w:val="24"/>
        </w:rPr>
        <w:t xml:space="preserve"> </w:t>
      </w:r>
      <w:proofErr w:type="spellStart"/>
      <w:r w:rsidRPr="00503A85">
        <w:rPr>
          <w:rFonts w:cs="Times New Roman"/>
          <w:szCs w:val="24"/>
        </w:rPr>
        <w:t>sebagai</w:t>
      </w:r>
      <w:proofErr w:type="spellEnd"/>
      <w:r w:rsidRPr="00503A85">
        <w:rPr>
          <w:rFonts w:cs="Times New Roman"/>
          <w:szCs w:val="24"/>
        </w:rPr>
        <w:t xml:space="preserve"> orang </w:t>
      </w:r>
      <w:proofErr w:type="spellStart"/>
      <w:r w:rsidRPr="00503A85">
        <w:rPr>
          <w:rFonts w:cs="Times New Roman"/>
          <w:szCs w:val="24"/>
        </w:rPr>
        <w:t>tua</w:t>
      </w:r>
      <w:proofErr w:type="spellEnd"/>
      <w:r w:rsidRPr="00503A85">
        <w:rPr>
          <w:rFonts w:cs="Times New Roman"/>
          <w:szCs w:val="24"/>
        </w:rPr>
        <w:t xml:space="preserve"> </w:t>
      </w:r>
      <w:proofErr w:type="spellStart"/>
      <w:r w:rsidRPr="00503A85">
        <w:rPr>
          <w:rFonts w:cs="Times New Roman"/>
          <w:szCs w:val="24"/>
        </w:rPr>
        <w:t>mempengaruhi</w:t>
      </w:r>
      <w:proofErr w:type="spellEnd"/>
      <w:r w:rsidRPr="00503A85">
        <w:rPr>
          <w:rFonts w:cs="Times New Roman"/>
          <w:szCs w:val="24"/>
        </w:rPr>
        <w:t xml:space="preserve"> </w:t>
      </w:r>
      <w:proofErr w:type="spellStart"/>
      <w:r w:rsidRPr="00503A85">
        <w:rPr>
          <w:rFonts w:cs="Times New Roman"/>
          <w:szCs w:val="24"/>
        </w:rPr>
        <w:t>partisipan</w:t>
      </w:r>
      <w:proofErr w:type="spellEnd"/>
      <w:r w:rsidRPr="00503A85">
        <w:rPr>
          <w:rFonts w:cs="Times New Roman"/>
          <w:szCs w:val="24"/>
        </w:rPr>
        <w:t xml:space="preserve"> </w:t>
      </w:r>
      <w:proofErr w:type="spellStart"/>
      <w:r w:rsidRPr="00503A85">
        <w:rPr>
          <w:rFonts w:cs="Times New Roman"/>
          <w:szCs w:val="24"/>
        </w:rPr>
        <w:t>dalam</w:t>
      </w:r>
      <w:proofErr w:type="spellEnd"/>
      <w:r w:rsidRPr="00503A85">
        <w:rPr>
          <w:rFonts w:cs="Times New Roman"/>
          <w:szCs w:val="24"/>
        </w:rPr>
        <w:t xml:space="preserve"> </w:t>
      </w:r>
      <w:proofErr w:type="spellStart"/>
      <w:r w:rsidRPr="00503A85">
        <w:rPr>
          <w:rFonts w:cs="Times New Roman"/>
          <w:szCs w:val="24"/>
        </w:rPr>
        <w:t>menjalani</w:t>
      </w:r>
      <w:proofErr w:type="spellEnd"/>
      <w:r w:rsidRPr="00503A85">
        <w:rPr>
          <w:rFonts w:cs="Times New Roman"/>
          <w:szCs w:val="24"/>
        </w:rPr>
        <w:t xml:space="preserve"> </w:t>
      </w:r>
      <w:proofErr w:type="spellStart"/>
      <w:r w:rsidRPr="00503A85">
        <w:rPr>
          <w:rFonts w:cs="Times New Roman"/>
          <w:szCs w:val="24"/>
        </w:rPr>
        <w:t>peristiwa</w:t>
      </w:r>
      <w:proofErr w:type="spellEnd"/>
      <w:r w:rsidRPr="00503A85">
        <w:rPr>
          <w:rFonts w:cs="Times New Roman"/>
          <w:szCs w:val="24"/>
        </w:rPr>
        <w:t xml:space="preserve"> </w:t>
      </w:r>
      <w:proofErr w:type="spellStart"/>
      <w:r w:rsidRPr="00503A85">
        <w:rPr>
          <w:rFonts w:cs="Times New Roman"/>
          <w:szCs w:val="24"/>
        </w:rPr>
        <w:t>penuh</w:t>
      </w:r>
      <w:proofErr w:type="spellEnd"/>
      <w:r w:rsidRPr="00503A85">
        <w:rPr>
          <w:rFonts w:cs="Times New Roman"/>
          <w:szCs w:val="24"/>
        </w:rPr>
        <w:t xml:space="preserve"> </w:t>
      </w:r>
      <w:proofErr w:type="spellStart"/>
      <w:r w:rsidRPr="00503A85">
        <w:rPr>
          <w:rFonts w:cs="Times New Roman"/>
          <w:szCs w:val="24"/>
        </w:rPr>
        <w:t>stres</w:t>
      </w:r>
      <w:proofErr w:type="spellEnd"/>
      <w:r w:rsidRPr="00503A85">
        <w:rPr>
          <w:rFonts w:cs="Times New Roman"/>
          <w:szCs w:val="24"/>
        </w:rPr>
        <w:t xml:space="preserve">. </w:t>
      </w:r>
    </w:p>
    <w:bookmarkEnd w:id="79"/>
    <w:p w14:paraId="4F602F3C" w14:textId="77777777" w:rsidR="00503A85" w:rsidRDefault="00ED4DB8">
      <w:pPr>
        <w:pStyle w:val="ListParagraph"/>
        <w:numPr>
          <w:ilvl w:val="0"/>
          <w:numId w:val="37"/>
        </w:numPr>
        <w:spacing w:after="0" w:line="480" w:lineRule="auto"/>
        <w:jc w:val="both"/>
        <w:rPr>
          <w:szCs w:val="24"/>
        </w:rPr>
      </w:pPr>
      <w:proofErr w:type="spellStart"/>
      <w:r w:rsidRPr="00503A85">
        <w:rPr>
          <w:szCs w:val="24"/>
        </w:rPr>
        <w:t>Dukungan</w:t>
      </w:r>
      <w:proofErr w:type="spellEnd"/>
      <w:r w:rsidRPr="00503A85">
        <w:rPr>
          <w:szCs w:val="24"/>
        </w:rPr>
        <w:t xml:space="preserve"> </w:t>
      </w:r>
      <w:proofErr w:type="spellStart"/>
      <w:r w:rsidRPr="00503A85">
        <w:rPr>
          <w:szCs w:val="24"/>
        </w:rPr>
        <w:t>eksternal</w:t>
      </w:r>
      <w:proofErr w:type="spellEnd"/>
      <w:r w:rsidRPr="00503A85">
        <w:rPr>
          <w:szCs w:val="24"/>
        </w:rPr>
        <w:t xml:space="preserve"> (</w:t>
      </w:r>
      <w:r w:rsidRPr="00503A85">
        <w:rPr>
          <w:i/>
          <w:iCs/>
          <w:szCs w:val="24"/>
        </w:rPr>
        <w:t>I have</w:t>
      </w:r>
      <w:r w:rsidRPr="00503A85">
        <w:rPr>
          <w:szCs w:val="24"/>
        </w:rPr>
        <w:t xml:space="preserve">). </w:t>
      </w:r>
    </w:p>
    <w:p w14:paraId="11B0892E" w14:textId="30DA2FF3" w:rsidR="00503A85" w:rsidRPr="00503A85" w:rsidRDefault="00ED4DB8" w:rsidP="00503A85">
      <w:pPr>
        <w:pStyle w:val="ListParagraph"/>
        <w:spacing w:after="0" w:line="480" w:lineRule="auto"/>
        <w:jc w:val="both"/>
        <w:rPr>
          <w:szCs w:val="24"/>
        </w:rPr>
      </w:pPr>
      <w:proofErr w:type="spellStart"/>
      <w:r w:rsidRPr="00503A85">
        <w:rPr>
          <w:rFonts w:cs="Times New Roman"/>
          <w:szCs w:val="24"/>
        </w:rPr>
        <w:t>Dukungan</w:t>
      </w:r>
      <w:proofErr w:type="spellEnd"/>
      <w:r w:rsidRPr="00503A85">
        <w:rPr>
          <w:rFonts w:cs="Times New Roman"/>
          <w:szCs w:val="24"/>
        </w:rPr>
        <w:t xml:space="preserve"> </w:t>
      </w:r>
      <w:proofErr w:type="spellStart"/>
      <w:r w:rsidRPr="00503A85">
        <w:rPr>
          <w:rFonts w:cs="Times New Roman"/>
          <w:szCs w:val="24"/>
        </w:rPr>
        <w:t>berupa</w:t>
      </w:r>
      <w:proofErr w:type="spellEnd"/>
      <w:r w:rsidRPr="00503A85">
        <w:rPr>
          <w:rFonts w:cs="Times New Roman"/>
          <w:szCs w:val="24"/>
        </w:rPr>
        <w:t xml:space="preserve"> </w:t>
      </w:r>
      <w:proofErr w:type="spellStart"/>
      <w:r w:rsidRPr="00503A85">
        <w:rPr>
          <w:rFonts w:cs="Times New Roman"/>
          <w:szCs w:val="24"/>
        </w:rPr>
        <w:t>semangat</w:t>
      </w:r>
      <w:proofErr w:type="spellEnd"/>
      <w:r w:rsidRPr="00503A85">
        <w:rPr>
          <w:rFonts w:cs="Times New Roman"/>
          <w:szCs w:val="24"/>
        </w:rPr>
        <w:t xml:space="preserve"> yang </w:t>
      </w:r>
      <w:proofErr w:type="spellStart"/>
      <w:r w:rsidRPr="00503A85">
        <w:rPr>
          <w:rFonts w:cs="Times New Roman"/>
          <w:szCs w:val="24"/>
        </w:rPr>
        <w:t>diberikan</w:t>
      </w:r>
      <w:proofErr w:type="spellEnd"/>
      <w:r w:rsidRPr="00503A85">
        <w:rPr>
          <w:rFonts w:cs="Times New Roman"/>
          <w:szCs w:val="24"/>
        </w:rPr>
        <w:t xml:space="preserve"> oleh </w:t>
      </w:r>
      <w:proofErr w:type="spellStart"/>
      <w:r w:rsidRPr="00503A85">
        <w:rPr>
          <w:rFonts w:cs="Times New Roman"/>
          <w:szCs w:val="24"/>
        </w:rPr>
        <w:t>keluarga</w:t>
      </w:r>
      <w:proofErr w:type="spellEnd"/>
      <w:r w:rsidRPr="00503A85">
        <w:rPr>
          <w:rFonts w:cs="Times New Roman"/>
          <w:szCs w:val="24"/>
        </w:rPr>
        <w:t xml:space="preserve"> dan </w:t>
      </w:r>
      <w:proofErr w:type="spellStart"/>
      <w:r w:rsidRPr="00503A85">
        <w:rPr>
          <w:rFonts w:cs="Times New Roman"/>
          <w:szCs w:val="24"/>
        </w:rPr>
        <w:t>lingkungan</w:t>
      </w:r>
      <w:proofErr w:type="spellEnd"/>
      <w:r w:rsidRPr="00503A85">
        <w:rPr>
          <w:rFonts w:cs="Times New Roman"/>
          <w:szCs w:val="24"/>
        </w:rPr>
        <w:t xml:space="preserve"> </w:t>
      </w:r>
      <w:proofErr w:type="spellStart"/>
      <w:r w:rsidRPr="00503A85">
        <w:rPr>
          <w:rFonts w:cs="Times New Roman"/>
          <w:szCs w:val="24"/>
        </w:rPr>
        <w:t>disekitar</w:t>
      </w:r>
      <w:proofErr w:type="spellEnd"/>
      <w:r w:rsidRPr="00503A85">
        <w:rPr>
          <w:rFonts w:cs="Times New Roman"/>
          <w:szCs w:val="24"/>
        </w:rPr>
        <w:t xml:space="preserve"> </w:t>
      </w:r>
      <w:proofErr w:type="spellStart"/>
      <w:r w:rsidRPr="00503A85">
        <w:rPr>
          <w:rFonts w:cs="Times New Roman"/>
          <w:szCs w:val="24"/>
        </w:rPr>
        <w:t>subjek</w:t>
      </w:r>
      <w:proofErr w:type="spellEnd"/>
      <w:r w:rsidRPr="00503A85">
        <w:rPr>
          <w:rFonts w:cs="Times New Roman"/>
          <w:szCs w:val="24"/>
        </w:rPr>
        <w:t xml:space="preserve"> </w:t>
      </w:r>
      <w:proofErr w:type="spellStart"/>
      <w:r w:rsidRPr="00503A85">
        <w:rPr>
          <w:rFonts w:cs="Times New Roman"/>
          <w:szCs w:val="24"/>
        </w:rPr>
        <w:t>dapat</w:t>
      </w:r>
      <w:proofErr w:type="spellEnd"/>
      <w:r w:rsidRPr="00503A85">
        <w:rPr>
          <w:rFonts w:cs="Times New Roman"/>
          <w:szCs w:val="24"/>
        </w:rPr>
        <w:t xml:space="preserve"> </w:t>
      </w:r>
      <w:proofErr w:type="spellStart"/>
      <w:r w:rsidRPr="00503A85">
        <w:rPr>
          <w:rFonts w:cs="Times New Roman"/>
          <w:szCs w:val="24"/>
        </w:rPr>
        <w:t>menambah</w:t>
      </w:r>
      <w:proofErr w:type="spellEnd"/>
      <w:r w:rsidRPr="00503A85">
        <w:rPr>
          <w:rFonts w:cs="Times New Roman"/>
          <w:szCs w:val="24"/>
        </w:rPr>
        <w:t xml:space="preserve"> </w:t>
      </w:r>
      <w:proofErr w:type="spellStart"/>
      <w:r w:rsidRPr="00503A85">
        <w:rPr>
          <w:rFonts w:cs="Times New Roman"/>
          <w:szCs w:val="24"/>
        </w:rPr>
        <w:t>kemampuan</w:t>
      </w:r>
      <w:proofErr w:type="spellEnd"/>
      <w:r w:rsidRPr="00503A85">
        <w:rPr>
          <w:rFonts w:cs="Times New Roman"/>
          <w:szCs w:val="24"/>
        </w:rPr>
        <w:t xml:space="preserve"> </w:t>
      </w:r>
      <w:proofErr w:type="spellStart"/>
      <w:r w:rsidR="007D6A8C">
        <w:rPr>
          <w:rFonts w:cs="Times New Roman"/>
          <w:szCs w:val="24"/>
        </w:rPr>
        <w:t>ketahanan</w:t>
      </w:r>
      <w:proofErr w:type="spellEnd"/>
      <w:r w:rsidR="007D6A8C">
        <w:rPr>
          <w:rFonts w:cs="Times New Roman"/>
          <w:szCs w:val="24"/>
        </w:rPr>
        <w:t xml:space="preserve"> </w:t>
      </w:r>
      <w:proofErr w:type="spellStart"/>
      <w:r w:rsidR="007D6A8C">
        <w:rPr>
          <w:rFonts w:cs="Times New Roman"/>
          <w:szCs w:val="24"/>
        </w:rPr>
        <w:t>diri</w:t>
      </w:r>
      <w:proofErr w:type="spellEnd"/>
      <w:r w:rsidRPr="00503A85">
        <w:rPr>
          <w:rFonts w:cs="Times New Roman"/>
          <w:szCs w:val="24"/>
        </w:rPr>
        <w:t xml:space="preserve"> pada </w:t>
      </w:r>
      <w:proofErr w:type="spellStart"/>
      <w:r w:rsidRPr="00503A85">
        <w:rPr>
          <w:rFonts w:cs="Times New Roman"/>
          <w:szCs w:val="24"/>
        </w:rPr>
        <w:t>subjek</w:t>
      </w:r>
      <w:proofErr w:type="spellEnd"/>
      <w:r w:rsidRPr="00503A85">
        <w:rPr>
          <w:rFonts w:cs="Times New Roman"/>
          <w:szCs w:val="24"/>
        </w:rPr>
        <w:t xml:space="preserve"> </w:t>
      </w:r>
      <w:proofErr w:type="spellStart"/>
      <w:r w:rsidRPr="00503A85">
        <w:rPr>
          <w:rFonts w:cs="Times New Roman"/>
          <w:szCs w:val="24"/>
        </w:rPr>
        <w:t>dengan</w:t>
      </w:r>
      <w:proofErr w:type="spellEnd"/>
      <w:r w:rsidRPr="00503A85">
        <w:rPr>
          <w:rFonts w:cs="Times New Roman"/>
          <w:szCs w:val="24"/>
        </w:rPr>
        <w:t xml:space="preserve"> </w:t>
      </w:r>
      <w:proofErr w:type="spellStart"/>
      <w:r w:rsidRPr="00503A85">
        <w:rPr>
          <w:rFonts w:cs="Times New Roman"/>
          <w:szCs w:val="24"/>
        </w:rPr>
        <w:t>ditandai</w:t>
      </w:r>
      <w:proofErr w:type="spellEnd"/>
      <w:r w:rsidRPr="00503A85">
        <w:rPr>
          <w:rFonts w:cs="Times New Roman"/>
          <w:szCs w:val="24"/>
        </w:rPr>
        <w:t xml:space="preserve"> </w:t>
      </w:r>
      <w:proofErr w:type="spellStart"/>
      <w:r w:rsidRPr="00503A85">
        <w:rPr>
          <w:rFonts w:cs="Times New Roman"/>
          <w:szCs w:val="24"/>
        </w:rPr>
        <w:t>munculnya</w:t>
      </w:r>
      <w:proofErr w:type="spellEnd"/>
      <w:r w:rsidRPr="00503A85">
        <w:rPr>
          <w:rFonts w:cs="Times New Roman"/>
          <w:szCs w:val="24"/>
        </w:rPr>
        <w:t xml:space="preserve"> </w:t>
      </w:r>
      <w:proofErr w:type="spellStart"/>
      <w:r w:rsidRPr="00503A85">
        <w:rPr>
          <w:rFonts w:cs="Times New Roman"/>
          <w:szCs w:val="24"/>
        </w:rPr>
        <w:t>semangat</w:t>
      </w:r>
      <w:proofErr w:type="spellEnd"/>
      <w:r w:rsidRPr="00503A85">
        <w:rPr>
          <w:rFonts w:cs="Times New Roman"/>
          <w:szCs w:val="24"/>
        </w:rPr>
        <w:t xml:space="preserve"> </w:t>
      </w:r>
      <w:proofErr w:type="spellStart"/>
      <w:r w:rsidRPr="00503A85">
        <w:rPr>
          <w:rFonts w:cs="Times New Roman"/>
          <w:szCs w:val="24"/>
        </w:rPr>
        <w:t>subjek</w:t>
      </w:r>
      <w:proofErr w:type="spellEnd"/>
      <w:r w:rsidRPr="00503A85">
        <w:rPr>
          <w:rFonts w:cs="Times New Roman"/>
          <w:szCs w:val="24"/>
        </w:rPr>
        <w:t xml:space="preserve"> </w:t>
      </w:r>
      <w:proofErr w:type="spellStart"/>
      <w:r w:rsidRPr="00503A85">
        <w:rPr>
          <w:rFonts w:cs="Times New Roman"/>
          <w:szCs w:val="24"/>
        </w:rPr>
        <w:t>untuk</w:t>
      </w:r>
      <w:proofErr w:type="spellEnd"/>
      <w:r w:rsidRPr="00503A85">
        <w:rPr>
          <w:rFonts w:cs="Times New Roman"/>
          <w:szCs w:val="24"/>
        </w:rPr>
        <w:t xml:space="preserve"> </w:t>
      </w:r>
      <w:proofErr w:type="spellStart"/>
      <w:r w:rsidRPr="00503A85">
        <w:rPr>
          <w:rFonts w:cs="Times New Roman"/>
          <w:szCs w:val="24"/>
        </w:rPr>
        <w:t>sembuh</w:t>
      </w:r>
      <w:proofErr w:type="spellEnd"/>
      <w:r w:rsidRPr="00503A85">
        <w:rPr>
          <w:rFonts w:cs="Times New Roman"/>
          <w:szCs w:val="24"/>
        </w:rPr>
        <w:t xml:space="preserve">. </w:t>
      </w:r>
    </w:p>
    <w:p w14:paraId="2BACD11B" w14:textId="77777777" w:rsidR="00503A85" w:rsidRDefault="00ED4DB8">
      <w:pPr>
        <w:pStyle w:val="ListParagraph"/>
        <w:numPr>
          <w:ilvl w:val="0"/>
          <w:numId w:val="37"/>
        </w:numPr>
        <w:spacing w:after="0" w:line="480" w:lineRule="auto"/>
        <w:jc w:val="both"/>
        <w:rPr>
          <w:szCs w:val="24"/>
        </w:rPr>
      </w:pPr>
      <w:proofErr w:type="spellStart"/>
      <w:r w:rsidRPr="00503A85">
        <w:rPr>
          <w:szCs w:val="24"/>
        </w:rPr>
        <w:t>Kemampuan</w:t>
      </w:r>
      <w:proofErr w:type="spellEnd"/>
      <w:r w:rsidRPr="00503A85">
        <w:rPr>
          <w:szCs w:val="24"/>
        </w:rPr>
        <w:t xml:space="preserve"> interpersonal (</w:t>
      </w:r>
      <w:r w:rsidRPr="00503A85">
        <w:rPr>
          <w:i/>
          <w:iCs/>
          <w:szCs w:val="24"/>
        </w:rPr>
        <w:t>I can</w:t>
      </w:r>
      <w:r w:rsidRPr="00503A85">
        <w:rPr>
          <w:szCs w:val="24"/>
        </w:rPr>
        <w:t>).</w:t>
      </w:r>
    </w:p>
    <w:p w14:paraId="31E442F2" w14:textId="0533B4D4" w:rsidR="00ED4DB8" w:rsidRPr="00503A85" w:rsidRDefault="00ED4DB8" w:rsidP="00503A85">
      <w:pPr>
        <w:pStyle w:val="ListParagraph"/>
        <w:spacing w:after="0" w:line="480" w:lineRule="auto"/>
        <w:jc w:val="both"/>
        <w:rPr>
          <w:szCs w:val="24"/>
        </w:rPr>
      </w:pPr>
      <w:proofErr w:type="spellStart"/>
      <w:r w:rsidRPr="00503A85">
        <w:rPr>
          <w:rFonts w:cs="Times New Roman"/>
          <w:szCs w:val="24"/>
        </w:rPr>
        <w:t>Interaksi</w:t>
      </w:r>
      <w:proofErr w:type="spellEnd"/>
      <w:r w:rsidRPr="00503A85">
        <w:rPr>
          <w:rFonts w:cs="Times New Roman"/>
          <w:szCs w:val="24"/>
        </w:rPr>
        <w:t xml:space="preserve"> </w:t>
      </w:r>
      <w:proofErr w:type="spellStart"/>
      <w:r w:rsidRPr="00503A85">
        <w:rPr>
          <w:rFonts w:cs="Times New Roman"/>
          <w:szCs w:val="24"/>
        </w:rPr>
        <w:t>sesama</w:t>
      </w:r>
      <w:proofErr w:type="spellEnd"/>
      <w:r w:rsidRPr="00503A85">
        <w:rPr>
          <w:rFonts w:cs="Times New Roman"/>
          <w:szCs w:val="24"/>
        </w:rPr>
        <w:t xml:space="preserve"> </w:t>
      </w:r>
      <w:proofErr w:type="spellStart"/>
      <w:r w:rsidRPr="00503A85">
        <w:rPr>
          <w:rFonts w:cs="Times New Roman"/>
          <w:szCs w:val="24"/>
        </w:rPr>
        <w:t>pasien</w:t>
      </w:r>
      <w:proofErr w:type="spellEnd"/>
      <w:r w:rsidRPr="00503A85">
        <w:rPr>
          <w:rFonts w:cs="Times New Roman"/>
          <w:szCs w:val="24"/>
        </w:rPr>
        <w:t xml:space="preserve"> </w:t>
      </w:r>
      <w:proofErr w:type="spellStart"/>
      <w:r w:rsidRPr="00503A85">
        <w:rPr>
          <w:rFonts w:cs="Times New Roman"/>
          <w:szCs w:val="24"/>
        </w:rPr>
        <w:t>yaitu</w:t>
      </w:r>
      <w:proofErr w:type="spellEnd"/>
      <w:r w:rsidRPr="00503A85">
        <w:rPr>
          <w:rFonts w:cs="Times New Roman"/>
          <w:szCs w:val="24"/>
        </w:rPr>
        <w:t xml:space="preserve"> </w:t>
      </w:r>
      <w:proofErr w:type="spellStart"/>
      <w:r w:rsidRPr="00503A85">
        <w:rPr>
          <w:rFonts w:cs="Times New Roman"/>
          <w:szCs w:val="24"/>
        </w:rPr>
        <w:t>dengan</w:t>
      </w:r>
      <w:proofErr w:type="spellEnd"/>
      <w:r w:rsidRPr="00503A85">
        <w:rPr>
          <w:rFonts w:cs="Times New Roman"/>
          <w:szCs w:val="24"/>
        </w:rPr>
        <w:t xml:space="preserve"> </w:t>
      </w:r>
      <w:proofErr w:type="spellStart"/>
      <w:r w:rsidRPr="00503A85">
        <w:rPr>
          <w:rFonts w:cs="Times New Roman"/>
          <w:szCs w:val="24"/>
        </w:rPr>
        <w:t>adanya</w:t>
      </w:r>
      <w:proofErr w:type="spellEnd"/>
      <w:r w:rsidRPr="00503A85">
        <w:rPr>
          <w:rFonts w:cs="Times New Roman"/>
          <w:szCs w:val="24"/>
        </w:rPr>
        <w:t xml:space="preserve"> </w:t>
      </w:r>
      <w:proofErr w:type="spellStart"/>
      <w:r w:rsidRPr="00503A85">
        <w:rPr>
          <w:rFonts w:cs="Times New Roman"/>
          <w:szCs w:val="24"/>
        </w:rPr>
        <w:t>hubungan</w:t>
      </w:r>
      <w:proofErr w:type="spellEnd"/>
      <w:r w:rsidRPr="00503A85">
        <w:rPr>
          <w:rFonts w:cs="Times New Roman"/>
          <w:szCs w:val="24"/>
        </w:rPr>
        <w:t xml:space="preserve"> interpersonal </w:t>
      </w:r>
      <w:proofErr w:type="spellStart"/>
      <w:r w:rsidRPr="00503A85">
        <w:rPr>
          <w:rFonts w:cs="Times New Roman"/>
          <w:szCs w:val="24"/>
        </w:rPr>
        <w:t>pasien</w:t>
      </w:r>
      <w:proofErr w:type="spellEnd"/>
      <w:r w:rsidRPr="00503A85">
        <w:rPr>
          <w:rFonts w:cs="Times New Roman"/>
          <w:szCs w:val="24"/>
        </w:rPr>
        <w:t xml:space="preserve"> </w:t>
      </w:r>
      <w:proofErr w:type="spellStart"/>
      <w:r w:rsidRPr="00503A85">
        <w:rPr>
          <w:rFonts w:cs="Times New Roman"/>
          <w:szCs w:val="24"/>
        </w:rPr>
        <w:t>dengan</w:t>
      </w:r>
      <w:proofErr w:type="spellEnd"/>
      <w:r w:rsidRPr="00503A85">
        <w:rPr>
          <w:rFonts w:cs="Times New Roman"/>
          <w:szCs w:val="24"/>
        </w:rPr>
        <w:t xml:space="preserve"> </w:t>
      </w:r>
      <w:proofErr w:type="spellStart"/>
      <w:r w:rsidRPr="00503A85">
        <w:rPr>
          <w:rFonts w:cs="Times New Roman"/>
          <w:szCs w:val="24"/>
        </w:rPr>
        <w:t>pasien</w:t>
      </w:r>
      <w:proofErr w:type="spellEnd"/>
      <w:r w:rsidRPr="00503A85">
        <w:rPr>
          <w:rFonts w:cs="Times New Roman"/>
          <w:szCs w:val="24"/>
        </w:rPr>
        <w:t xml:space="preserve"> </w:t>
      </w:r>
      <w:proofErr w:type="spellStart"/>
      <w:r w:rsidRPr="00503A85">
        <w:rPr>
          <w:rFonts w:cs="Times New Roman"/>
          <w:szCs w:val="24"/>
        </w:rPr>
        <w:t>lainnya</w:t>
      </w:r>
      <w:proofErr w:type="spellEnd"/>
      <w:r w:rsidRPr="00503A85">
        <w:rPr>
          <w:rFonts w:cs="Times New Roman"/>
          <w:szCs w:val="24"/>
        </w:rPr>
        <w:t xml:space="preserve"> yang </w:t>
      </w:r>
      <w:proofErr w:type="spellStart"/>
      <w:r w:rsidRPr="00503A85">
        <w:rPr>
          <w:rFonts w:cs="Times New Roman"/>
          <w:szCs w:val="24"/>
        </w:rPr>
        <w:t>memberikan</w:t>
      </w:r>
      <w:proofErr w:type="spellEnd"/>
      <w:r w:rsidRPr="00503A85">
        <w:rPr>
          <w:rFonts w:cs="Times New Roman"/>
          <w:szCs w:val="24"/>
        </w:rPr>
        <w:t xml:space="preserve"> </w:t>
      </w:r>
      <w:proofErr w:type="spellStart"/>
      <w:r w:rsidRPr="00503A85">
        <w:rPr>
          <w:rFonts w:cs="Times New Roman"/>
          <w:szCs w:val="24"/>
        </w:rPr>
        <w:t>efek</w:t>
      </w:r>
      <w:proofErr w:type="spellEnd"/>
      <w:r w:rsidRPr="00503A85">
        <w:rPr>
          <w:rFonts w:cs="Times New Roman"/>
          <w:szCs w:val="24"/>
        </w:rPr>
        <w:t xml:space="preserve"> </w:t>
      </w:r>
      <w:proofErr w:type="spellStart"/>
      <w:r w:rsidRPr="00503A85">
        <w:rPr>
          <w:rFonts w:cs="Times New Roman"/>
          <w:szCs w:val="24"/>
        </w:rPr>
        <w:t>positif</w:t>
      </w:r>
      <w:proofErr w:type="spellEnd"/>
      <w:r w:rsidRPr="00503A85">
        <w:rPr>
          <w:rFonts w:cs="Times New Roman"/>
          <w:szCs w:val="24"/>
        </w:rPr>
        <w:t xml:space="preserve"> pada </w:t>
      </w:r>
      <w:proofErr w:type="spellStart"/>
      <w:r w:rsidRPr="00503A85">
        <w:rPr>
          <w:rFonts w:cs="Times New Roman"/>
          <w:szCs w:val="24"/>
        </w:rPr>
        <w:t>diri</w:t>
      </w:r>
      <w:proofErr w:type="spellEnd"/>
      <w:r w:rsidRPr="00503A85">
        <w:rPr>
          <w:rFonts w:cs="Times New Roman"/>
          <w:szCs w:val="24"/>
        </w:rPr>
        <w:t xml:space="preserve"> </w:t>
      </w:r>
      <w:proofErr w:type="spellStart"/>
      <w:r w:rsidRPr="00503A85">
        <w:rPr>
          <w:rFonts w:cs="Times New Roman"/>
          <w:szCs w:val="24"/>
        </w:rPr>
        <w:t>pasien</w:t>
      </w:r>
      <w:proofErr w:type="spellEnd"/>
      <w:r w:rsidRPr="00503A85">
        <w:rPr>
          <w:rFonts w:cs="Times New Roman"/>
          <w:szCs w:val="24"/>
        </w:rPr>
        <w:t xml:space="preserve">. </w:t>
      </w:r>
      <w:proofErr w:type="spellStart"/>
      <w:r w:rsidRPr="00503A85">
        <w:rPr>
          <w:rFonts w:cs="Times New Roman"/>
          <w:szCs w:val="24"/>
        </w:rPr>
        <w:t>Dukungan</w:t>
      </w:r>
      <w:proofErr w:type="spellEnd"/>
      <w:r w:rsidRPr="00503A85">
        <w:rPr>
          <w:rFonts w:cs="Times New Roman"/>
          <w:szCs w:val="24"/>
        </w:rPr>
        <w:t xml:space="preserve"> </w:t>
      </w:r>
      <w:proofErr w:type="spellStart"/>
      <w:r w:rsidRPr="00503A85">
        <w:rPr>
          <w:rFonts w:cs="Times New Roman"/>
          <w:szCs w:val="24"/>
        </w:rPr>
        <w:t>sosial</w:t>
      </w:r>
      <w:proofErr w:type="spellEnd"/>
      <w:r w:rsidRPr="00503A85">
        <w:rPr>
          <w:rFonts w:cs="Times New Roman"/>
          <w:szCs w:val="24"/>
        </w:rPr>
        <w:t xml:space="preserve"> yang </w:t>
      </w:r>
      <w:proofErr w:type="spellStart"/>
      <w:r w:rsidRPr="00503A85">
        <w:rPr>
          <w:rFonts w:cs="Times New Roman"/>
          <w:szCs w:val="24"/>
        </w:rPr>
        <w:t>diberikan</w:t>
      </w:r>
      <w:proofErr w:type="spellEnd"/>
      <w:r w:rsidRPr="00503A85">
        <w:rPr>
          <w:rFonts w:cs="Times New Roman"/>
          <w:szCs w:val="24"/>
        </w:rPr>
        <w:t xml:space="preserve"> </w:t>
      </w:r>
      <w:proofErr w:type="spellStart"/>
      <w:r w:rsidRPr="00503A85">
        <w:rPr>
          <w:rFonts w:cs="Times New Roman"/>
          <w:szCs w:val="24"/>
        </w:rPr>
        <w:t>kepada</w:t>
      </w:r>
      <w:proofErr w:type="spellEnd"/>
      <w:r w:rsidRPr="00503A85">
        <w:rPr>
          <w:rFonts w:cs="Times New Roman"/>
          <w:szCs w:val="24"/>
        </w:rPr>
        <w:t xml:space="preserve"> </w:t>
      </w:r>
      <w:proofErr w:type="spellStart"/>
      <w:r w:rsidRPr="00503A85">
        <w:rPr>
          <w:rFonts w:cs="Times New Roman"/>
          <w:szCs w:val="24"/>
        </w:rPr>
        <w:t>subjek</w:t>
      </w:r>
      <w:proofErr w:type="spellEnd"/>
      <w:r w:rsidRPr="00503A85">
        <w:rPr>
          <w:rFonts w:cs="Times New Roman"/>
          <w:szCs w:val="24"/>
        </w:rPr>
        <w:t xml:space="preserve"> </w:t>
      </w:r>
      <w:proofErr w:type="spellStart"/>
      <w:r w:rsidRPr="00503A85">
        <w:rPr>
          <w:rFonts w:cs="Times New Roman"/>
          <w:szCs w:val="24"/>
        </w:rPr>
        <w:t>baik</w:t>
      </w:r>
      <w:proofErr w:type="spellEnd"/>
      <w:r w:rsidRPr="00503A85">
        <w:rPr>
          <w:rFonts w:cs="Times New Roman"/>
          <w:szCs w:val="24"/>
        </w:rPr>
        <w:t xml:space="preserve"> </w:t>
      </w:r>
      <w:proofErr w:type="spellStart"/>
      <w:r w:rsidRPr="00503A85">
        <w:rPr>
          <w:rFonts w:cs="Times New Roman"/>
          <w:szCs w:val="24"/>
        </w:rPr>
        <w:t>berupa</w:t>
      </w:r>
      <w:proofErr w:type="spellEnd"/>
      <w:r w:rsidRPr="00503A85">
        <w:rPr>
          <w:rFonts w:cs="Times New Roman"/>
          <w:szCs w:val="24"/>
        </w:rPr>
        <w:t xml:space="preserve"> </w:t>
      </w:r>
      <w:proofErr w:type="spellStart"/>
      <w:r w:rsidRPr="00503A85">
        <w:rPr>
          <w:rFonts w:cs="Times New Roman"/>
          <w:szCs w:val="24"/>
        </w:rPr>
        <w:t>motivasi</w:t>
      </w:r>
      <w:proofErr w:type="spellEnd"/>
      <w:r w:rsidRPr="00503A85">
        <w:rPr>
          <w:rFonts w:cs="Times New Roman"/>
          <w:szCs w:val="24"/>
        </w:rPr>
        <w:t xml:space="preserve">, saran, </w:t>
      </w:r>
      <w:proofErr w:type="spellStart"/>
      <w:r w:rsidRPr="00503A85">
        <w:rPr>
          <w:rFonts w:cs="Times New Roman"/>
          <w:szCs w:val="24"/>
        </w:rPr>
        <w:t>nasihat</w:t>
      </w:r>
      <w:proofErr w:type="spellEnd"/>
      <w:r w:rsidRPr="00503A85">
        <w:rPr>
          <w:rFonts w:cs="Times New Roman"/>
          <w:szCs w:val="24"/>
        </w:rPr>
        <w:t xml:space="preserve"> </w:t>
      </w:r>
      <w:proofErr w:type="spellStart"/>
      <w:r w:rsidRPr="00503A85">
        <w:rPr>
          <w:rFonts w:cs="Times New Roman"/>
          <w:szCs w:val="24"/>
        </w:rPr>
        <w:t>maupun</w:t>
      </w:r>
      <w:proofErr w:type="spellEnd"/>
      <w:r w:rsidRPr="00503A85">
        <w:rPr>
          <w:rFonts w:cs="Times New Roman"/>
          <w:szCs w:val="24"/>
        </w:rPr>
        <w:t xml:space="preserve"> </w:t>
      </w:r>
      <w:proofErr w:type="spellStart"/>
      <w:r w:rsidRPr="00503A85">
        <w:rPr>
          <w:rFonts w:cs="Times New Roman"/>
          <w:szCs w:val="24"/>
        </w:rPr>
        <w:t>bantuan</w:t>
      </w:r>
      <w:proofErr w:type="spellEnd"/>
      <w:r w:rsidRPr="00503A85">
        <w:rPr>
          <w:rFonts w:cs="Times New Roman"/>
          <w:szCs w:val="24"/>
        </w:rPr>
        <w:t xml:space="preserve"> </w:t>
      </w:r>
      <w:proofErr w:type="spellStart"/>
      <w:r w:rsidRPr="00503A85">
        <w:rPr>
          <w:rFonts w:cs="Times New Roman"/>
          <w:szCs w:val="24"/>
        </w:rPr>
        <w:t>materi</w:t>
      </w:r>
      <w:proofErr w:type="spellEnd"/>
      <w:r w:rsidRPr="00503A85">
        <w:rPr>
          <w:rFonts w:cs="Times New Roman"/>
          <w:szCs w:val="24"/>
        </w:rPr>
        <w:t xml:space="preserve"> </w:t>
      </w:r>
      <w:proofErr w:type="spellStart"/>
      <w:r w:rsidRPr="00503A85">
        <w:rPr>
          <w:rFonts w:cs="Times New Roman"/>
          <w:szCs w:val="24"/>
        </w:rPr>
        <w:t>memberikan</w:t>
      </w:r>
      <w:proofErr w:type="spellEnd"/>
      <w:r w:rsidRPr="00503A85">
        <w:rPr>
          <w:rFonts w:cs="Times New Roman"/>
          <w:szCs w:val="24"/>
        </w:rPr>
        <w:t xml:space="preserve"> </w:t>
      </w:r>
      <w:proofErr w:type="spellStart"/>
      <w:r w:rsidRPr="00503A85">
        <w:rPr>
          <w:rFonts w:cs="Times New Roman"/>
          <w:szCs w:val="24"/>
        </w:rPr>
        <w:t>dampak</w:t>
      </w:r>
      <w:proofErr w:type="spellEnd"/>
      <w:r w:rsidRPr="00503A85">
        <w:rPr>
          <w:rFonts w:cs="Times New Roman"/>
          <w:szCs w:val="24"/>
        </w:rPr>
        <w:t xml:space="preserve"> </w:t>
      </w:r>
      <w:proofErr w:type="spellStart"/>
      <w:r w:rsidRPr="00503A85">
        <w:rPr>
          <w:rFonts w:cs="Times New Roman"/>
          <w:szCs w:val="24"/>
        </w:rPr>
        <w:t>positif</w:t>
      </w:r>
      <w:proofErr w:type="spellEnd"/>
      <w:r w:rsidRPr="00503A85">
        <w:rPr>
          <w:rFonts w:cs="Times New Roman"/>
          <w:szCs w:val="24"/>
        </w:rPr>
        <w:t xml:space="preserve"> pada </w:t>
      </w:r>
      <w:proofErr w:type="spellStart"/>
      <w:r w:rsidRPr="00503A85">
        <w:rPr>
          <w:rFonts w:cs="Times New Roman"/>
          <w:szCs w:val="24"/>
        </w:rPr>
        <w:t>kesehatan</w:t>
      </w:r>
      <w:proofErr w:type="spellEnd"/>
      <w:r w:rsidRPr="00503A85">
        <w:rPr>
          <w:rFonts w:cs="Times New Roman"/>
          <w:szCs w:val="24"/>
        </w:rPr>
        <w:t xml:space="preserve"> dan </w:t>
      </w:r>
      <w:proofErr w:type="spellStart"/>
      <w:r w:rsidRPr="00503A85">
        <w:rPr>
          <w:rFonts w:cs="Times New Roman"/>
          <w:szCs w:val="24"/>
        </w:rPr>
        <w:t>psikologis</w:t>
      </w:r>
      <w:proofErr w:type="spellEnd"/>
      <w:r w:rsidRPr="00503A85">
        <w:rPr>
          <w:rFonts w:cs="Times New Roman"/>
          <w:szCs w:val="24"/>
        </w:rPr>
        <w:t xml:space="preserve"> </w:t>
      </w:r>
      <w:proofErr w:type="spellStart"/>
      <w:r w:rsidRPr="00503A85">
        <w:rPr>
          <w:rFonts w:cs="Times New Roman"/>
          <w:szCs w:val="24"/>
        </w:rPr>
        <w:t>subjek</w:t>
      </w:r>
      <w:proofErr w:type="spellEnd"/>
      <w:r w:rsidRPr="00503A85">
        <w:rPr>
          <w:rFonts w:cs="Times New Roman"/>
          <w:szCs w:val="24"/>
        </w:rPr>
        <w:t xml:space="preserve"> </w:t>
      </w:r>
      <w:proofErr w:type="spellStart"/>
      <w:r w:rsidRPr="00503A85">
        <w:rPr>
          <w:rFonts w:cs="Times New Roman"/>
          <w:szCs w:val="24"/>
        </w:rPr>
        <w:t>sehingga</w:t>
      </w:r>
      <w:proofErr w:type="spellEnd"/>
      <w:r w:rsidRPr="00503A85">
        <w:rPr>
          <w:rFonts w:cs="Times New Roman"/>
          <w:szCs w:val="24"/>
        </w:rPr>
        <w:t xml:space="preserve"> </w:t>
      </w:r>
      <w:proofErr w:type="spellStart"/>
      <w:r w:rsidRPr="00503A85">
        <w:rPr>
          <w:rFonts w:cs="Times New Roman"/>
          <w:szCs w:val="24"/>
        </w:rPr>
        <w:t>subjek</w:t>
      </w:r>
      <w:proofErr w:type="spellEnd"/>
      <w:r w:rsidRPr="00503A85">
        <w:rPr>
          <w:rFonts w:cs="Times New Roman"/>
          <w:szCs w:val="24"/>
        </w:rPr>
        <w:t xml:space="preserve"> </w:t>
      </w:r>
      <w:proofErr w:type="spellStart"/>
      <w:r w:rsidRPr="00503A85">
        <w:rPr>
          <w:rFonts w:cs="Times New Roman"/>
          <w:szCs w:val="24"/>
        </w:rPr>
        <w:t>lebih</w:t>
      </w:r>
      <w:proofErr w:type="spellEnd"/>
      <w:r w:rsidRPr="00503A85">
        <w:rPr>
          <w:rFonts w:cs="Times New Roman"/>
          <w:szCs w:val="24"/>
        </w:rPr>
        <w:t xml:space="preserve"> </w:t>
      </w:r>
      <w:proofErr w:type="spellStart"/>
      <w:r w:rsidRPr="00503A85">
        <w:rPr>
          <w:rFonts w:cs="Times New Roman"/>
          <w:szCs w:val="24"/>
        </w:rPr>
        <w:t>kuat</w:t>
      </w:r>
      <w:proofErr w:type="spellEnd"/>
      <w:r w:rsidRPr="00503A85">
        <w:rPr>
          <w:rFonts w:cs="Times New Roman"/>
          <w:szCs w:val="24"/>
        </w:rPr>
        <w:t xml:space="preserve">, </w:t>
      </w:r>
      <w:proofErr w:type="spellStart"/>
      <w:r w:rsidRPr="00503A85">
        <w:rPr>
          <w:rFonts w:cs="Times New Roman"/>
          <w:szCs w:val="24"/>
        </w:rPr>
        <w:t>optimis</w:t>
      </w:r>
      <w:proofErr w:type="spellEnd"/>
      <w:r w:rsidRPr="00503A85">
        <w:rPr>
          <w:rFonts w:cs="Times New Roman"/>
          <w:szCs w:val="24"/>
        </w:rPr>
        <w:t xml:space="preserve">, </w:t>
      </w:r>
      <w:proofErr w:type="spellStart"/>
      <w:r w:rsidRPr="00503A85">
        <w:rPr>
          <w:rFonts w:cs="Times New Roman"/>
          <w:szCs w:val="24"/>
        </w:rPr>
        <w:t>semangat</w:t>
      </w:r>
      <w:proofErr w:type="spellEnd"/>
      <w:r w:rsidRPr="00503A85">
        <w:rPr>
          <w:rFonts w:cs="Times New Roman"/>
          <w:szCs w:val="24"/>
        </w:rPr>
        <w:t xml:space="preserve"> </w:t>
      </w:r>
      <w:proofErr w:type="spellStart"/>
      <w:r w:rsidRPr="00503A85">
        <w:rPr>
          <w:rFonts w:cs="Times New Roman"/>
          <w:szCs w:val="24"/>
        </w:rPr>
        <w:t>menjalani</w:t>
      </w:r>
      <w:proofErr w:type="spellEnd"/>
      <w:r w:rsidRPr="00503A85">
        <w:rPr>
          <w:rFonts w:cs="Times New Roman"/>
          <w:szCs w:val="24"/>
        </w:rPr>
        <w:t xml:space="preserve"> </w:t>
      </w:r>
      <w:proofErr w:type="spellStart"/>
      <w:r w:rsidRPr="00503A85">
        <w:rPr>
          <w:rFonts w:cs="Times New Roman"/>
          <w:szCs w:val="24"/>
        </w:rPr>
        <w:t>pengobatan</w:t>
      </w:r>
      <w:proofErr w:type="spellEnd"/>
      <w:r w:rsidRPr="00503A85">
        <w:rPr>
          <w:rFonts w:cs="Times New Roman"/>
          <w:szCs w:val="24"/>
        </w:rPr>
        <w:t xml:space="preserve"> dan </w:t>
      </w:r>
      <w:proofErr w:type="spellStart"/>
      <w:r w:rsidRPr="00503A85">
        <w:rPr>
          <w:rFonts w:cs="Times New Roman"/>
          <w:szCs w:val="24"/>
        </w:rPr>
        <w:t>mampu</w:t>
      </w:r>
      <w:proofErr w:type="spellEnd"/>
      <w:r w:rsidRPr="00503A85">
        <w:rPr>
          <w:rFonts w:cs="Times New Roman"/>
          <w:szCs w:val="24"/>
        </w:rPr>
        <w:t xml:space="preserve"> </w:t>
      </w:r>
      <w:proofErr w:type="spellStart"/>
      <w:r w:rsidRPr="00503A85">
        <w:rPr>
          <w:rFonts w:cs="Times New Roman"/>
          <w:szCs w:val="24"/>
        </w:rPr>
        <w:t>bertahan</w:t>
      </w:r>
      <w:proofErr w:type="spellEnd"/>
      <w:r w:rsidRPr="00503A85">
        <w:rPr>
          <w:rFonts w:cs="Times New Roman"/>
          <w:szCs w:val="24"/>
        </w:rPr>
        <w:t xml:space="preserve"> </w:t>
      </w:r>
      <w:proofErr w:type="spellStart"/>
      <w:r w:rsidRPr="00503A85">
        <w:rPr>
          <w:rFonts w:cs="Times New Roman"/>
          <w:szCs w:val="24"/>
        </w:rPr>
        <w:t>melawan</w:t>
      </w:r>
      <w:proofErr w:type="spellEnd"/>
      <w:r w:rsidRPr="00503A85">
        <w:rPr>
          <w:rFonts w:cs="Times New Roman"/>
          <w:szCs w:val="24"/>
        </w:rPr>
        <w:t xml:space="preserve"> </w:t>
      </w:r>
      <w:proofErr w:type="spellStart"/>
      <w:r w:rsidRPr="00503A85">
        <w:rPr>
          <w:rFonts w:cs="Times New Roman"/>
          <w:szCs w:val="24"/>
        </w:rPr>
        <w:t>penyakitnya</w:t>
      </w:r>
      <w:proofErr w:type="spellEnd"/>
      <w:r w:rsidRPr="00503A85">
        <w:rPr>
          <w:rFonts w:cs="Times New Roman"/>
          <w:szCs w:val="24"/>
        </w:rPr>
        <w:t xml:space="preserve">. </w:t>
      </w:r>
    </w:p>
    <w:p w14:paraId="1CE90506" w14:textId="35BD9E9A" w:rsidR="00ED4DB8" w:rsidRPr="00ED4DB8" w:rsidRDefault="00ED4DB8" w:rsidP="00503A85">
      <w:pPr>
        <w:pStyle w:val="Heading3"/>
        <w:ind w:left="720"/>
        <w:rPr>
          <w:lang w:val="de-DE"/>
        </w:rPr>
      </w:pPr>
      <w:bookmarkStart w:id="80" w:name="_Toc175211354"/>
      <w:bookmarkEnd w:id="78"/>
      <w:r w:rsidRPr="00ED4DB8">
        <w:rPr>
          <w:lang w:val="de-DE"/>
        </w:rPr>
        <w:t>Karakteristik Individu yang Memiliki Ketahanan Diri</w:t>
      </w:r>
      <w:bookmarkEnd w:id="80"/>
    </w:p>
    <w:p w14:paraId="3272791E" w14:textId="77777777" w:rsidR="00ED4DB8" w:rsidRPr="00142C47" w:rsidRDefault="00ED4DB8" w:rsidP="00503A85">
      <w:pPr>
        <w:spacing w:before="240" w:after="0" w:line="480" w:lineRule="auto"/>
        <w:ind w:firstLine="720"/>
        <w:jc w:val="both"/>
        <w:rPr>
          <w:szCs w:val="24"/>
          <w:lang w:val="id"/>
        </w:rPr>
      </w:pPr>
      <w:r w:rsidRPr="00142C47">
        <w:rPr>
          <w:szCs w:val="24"/>
          <w:lang w:val="id"/>
        </w:rPr>
        <w:t xml:space="preserve">Menurut </w:t>
      </w:r>
      <w:r w:rsidRPr="00D819F1">
        <w:rPr>
          <w:szCs w:val="24"/>
        </w:rPr>
        <w:fldChar w:fldCharType="begin" w:fldLock="1"/>
      </w:r>
      <w:r>
        <w:rPr>
          <w:szCs w:val="24"/>
          <w:lang w:val="id"/>
        </w:rPr>
        <w:instrText>ADDIN CSL_CITATION {"citationItems":[{"id":"ITEM-1","itemData":{"author":[{"dropping-particle":"","family":"Murphey","given":"","non-dropping-particle":"","parse-names":false,"suffix":""}],"id":"ITEM-1","issue":"January","issued":{"date-parts":[["2013"]]},"title":"Positive Mental Health : Resilience","type":"article-journal"},"uris":["http://www.mendeley.com/documents/?uuid=b2d96bcf-de4b-473e-832d-b167a3a4443c","http://www.mendeley.com/documents/?uuid=cc92895b-b69a-43ff-b5f2-936bf9c68c73","http://www.mendeley.com/documents/?uuid=9a423fb1-540b-4ec8-a3d7-6027c94bfb9b"]}],"mendeley":{"formattedCitation":"(Murphey, 2013)","manualFormatting":"Murphey (2013)","plainTextFormattedCitation":"(Murphey, 2013)","previouslyFormattedCitation":"(Murphey, 2013)"},"properties":{"noteIndex":0},"schema":"https://github.com/citation-style-language/schema/raw/master/csl-citation.json"}</w:instrText>
      </w:r>
      <w:r w:rsidRPr="00D819F1">
        <w:rPr>
          <w:szCs w:val="24"/>
        </w:rPr>
        <w:fldChar w:fldCharType="separate"/>
      </w:r>
      <w:r w:rsidRPr="00142C47">
        <w:rPr>
          <w:noProof/>
          <w:szCs w:val="24"/>
          <w:lang w:val="id"/>
        </w:rPr>
        <w:t>Murphey (2013)</w:t>
      </w:r>
      <w:r w:rsidRPr="00D819F1">
        <w:rPr>
          <w:szCs w:val="24"/>
        </w:rPr>
        <w:fldChar w:fldCharType="end"/>
      </w:r>
      <w:r w:rsidRPr="00142C47">
        <w:rPr>
          <w:szCs w:val="24"/>
          <w:lang w:val="id"/>
        </w:rPr>
        <w:t xml:space="preserve"> karakteristik individu yang memiliki ketahanan tinggi adalah </w:t>
      </w:r>
      <w:proofErr w:type="spellStart"/>
      <w:r w:rsidRPr="00142C47">
        <w:rPr>
          <w:i/>
          <w:iCs/>
          <w:szCs w:val="24"/>
          <w:lang w:val="id"/>
        </w:rPr>
        <w:t>easygoing</w:t>
      </w:r>
      <w:proofErr w:type="spellEnd"/>
      <w:r w:rsidRPr="00142C47">
        <w:rPr>
          <w:szCs w:val="24"/>
          <w:lang w:val="id"/>
        </w:rPr>
        <w:t xml:space="preserve"> dan mudah bersosialisasi, memiliki intelegensi yang baik, memiliki orang sekitar yang mendukung, memiliki bakat, yakin pada kemampuan yang ada pada dirinya sendiri, mampu mengambil keputusan </w:t>
      </w:r>
      <w:r>
        <w:rPr>
          <w:szCs w:val="24"/>
          <w:lang w:val="de-DE"/>
        </w:rPr>
        <w:fldChar w:fldCharType="begin" w:fldLock="1"/>
      </w:r>
      <w:r>
        <w:rPr>
          <w:szCs w:val="24"/>
          <w:lang w:val="id"/>
        </w:rPr>
        <w:instrText>ADDIN CSL_CITATION {"citationItems":[{"id":"ITEM-1","itemData":{"abstract":"Kurangnya keyakinan diri yang dimiliki oleh remaja dimasa pandemi memiliki pengaruh terhadap perilaku remaja, seperti tidak mampu menerapkan protokol Kesehatan, mengikuti daring, dan tugas-tugas perkembangan remaja lainnya. Tujuan penelitian ini adalah untuk mengetahui Hubungan Keyakinan Diri (Self-Efficacy) Dengan Ketahanan Remaja Pada Masa Pandemi Covid-19 di Jawa Timur. Desain penelitian menggunakan desain analitik korelasional dengan pendekatan cross sectional. Populasi dalam penelitian ini adalah remaja di 20 Kota dan Kabupaten Provinsi Jawa Timur. Sampel penelitian sebanyak 400 orang dengan menggunakan teknik snowball sampling. Variabel independen adalah keyakinan diri dan variabel dependen adalah ketahanan remaja. Instrumen penelitian menggunakan kuesioner self-efficacy scale dan kuesioner ketahanan dengan 7 aspek ketahanan yang di uji menggunakan Spearman Rho Correlation p ≤ 0,005. Hasil penelitian menunjukkan bahwa keyakinan diri remaja mayoritas berada dalam kategori tinggi sedangkan ketahanan remaja mayoritas berada dalam kategori tinggi. Hasil uji korelasi menunjukkan p=0,000, hal ini menunjukkan terdapat hubungan antara keyakinan diri (self-efficacy) dengan ketahanan remaja pada masa pandemi Covid-19 di Jawa Timur. Implikasi penelitian diharapkan remaja mampu meningkatkan keyakinan pada dirinya agar mampu beradaptasi dengan keadaan yang sulit menerapkan protokol Kesehatan dan beradaptasi terhadap perubahan yang terjadi selama pandemi. Kata kunci : Covid-19, Keyakinan Diri, Ketahanan, Remaja","author":[{"dropping-particle":"","family":"Wila Ayu","given":"Wardani","non-dropping-particle":"","parse-names":false,"suffix":""}],"id":"ITEM-1","issued":{"date-parts":[["2021"]]},"publisher":"Stikes Hang Tuah Surabaya","title":"Hubungan Keyakinan Diri (Self-Efficacy) Dengan Ketahanan Remaja Pada Masa Pandemi COVID-19 Di Jawa Timur","type":"thesis"},"uris":["http://www.mendeley.com/documents/?uuid=251faf39-ec87-4d49-9c85-ce43b9cd155c","http://www.mendeley.com/documents/?uuid=a6433f42-6cb0-4d7e-820c-aeea0729af7a"]}],"mendeley":{"formattedCitation":"(Wila Ayu, 2021)","plainTextFormattedCitation":"(Wila Ayu, 2021)","previouslyFormattedCitation":"(Wila Ayu, 2021)"},"properties":{"noteIndex":0},"schema":"https://github.com/citation-style-language/schema/raw/master/csl-citation.json"}</w:instrText>
      </w:r>
      <w:r>
        <w:rPr>
          <w:szCs w:val="24"/>
          <w:lang w:val="de-DE"/>
        </w:rPr>
        <w:fldChar w:fldCharType="separate"/>
      </w:r>
      <w:r w:rsidRPr="00142C47">
        <w:rPr>
          <w:noProof/>
          <w:szCs w:val="24"/>
          <w:lang w:val="id"/>
        </w:rPr>
        <w:t>(Wila Ayu, 2021)</w:t>
      </w:r>
      <w:r>
        <w:rPr>
          <w:szCs w:val="24"/>
          <w:lang w:val="de-DE"/>
        </w:rPr>
        <w:fldChar w:fldCharType="end"/>
      </w:r>
      <w:r w:rsidRPr="00142C47">
        <w:rPr>
          <w:szCs w:val="24"/>
          <w:lang w:val="id"/>
        </w:rPr>
        <w:t>.</w:t>
      </w:r>
    </w:p>
    <w:p w14:paraId="6C9D47BE" w14:textId="77777777" w:rsidR="00ED4DB8" w:rsidRPr="00142C47" w:rsidRDefault="00ED4DB8" w:rsidP="00ED4DB8">
      <w:pPr>
        <w:spacing w:after="0" w:line="480" w:lineRule="auto"/>
        <w:ind w:firstLine="567"/>
        <w:jc w:val="both"/>
        <w:rPr>
          <w:szCs w:val="24"/>
          <w:lang w:val="id"/>
        </w:rPr>
      </w:pPr>
      <w:bookmarkStart w:id="81" w:name="_Hlk176896288"/>
      <w:r w:rsidRPr="00142C47">
        <w:rPr>
          <w:szCs w:val="24"/>
          <w:lang w:val="id"/>
        </w:rPr>
        <w:t xml:space="preserve">Menurut </w:t>
      </w:r>
      <w:r w:rsidRPr="00D819F1">
        <w:rPr>
          <w:szCs w:val="24"/>
        </w:rPr>
        <w:fldChar w:fldCharType="begin" w:fldLock="1"/>
      </w:r>
      <w:r>
        <w:rPr>
          <w:szCs w:val="24"/>
          <w:lang w:val="id"/>
        </w:rPr>
        <w:instrText>ADDIN CSL_CITATION {"citationItems":[{"id":"ITEM-1","itemData":{"author":[{"dropping-particle":"","family":"Detta","given":"Berna","non-dropping-particle":"","parse-names":false,"suffix":""},{"dropping-particle":"","family":"Abdullah","given":"Sri Muliati","non-dropping-particle":"","parse-names":false,"suffix":""}],"id":"ITEM-1","issue":"2","issued":{"date-parts":[["2017"]]},"page":"71-86","title":"Dinamika Resiliensi Remaja Dengan Keluarga Broken Home","type":"article-journal","volume":"19"},"uris":["http://www.mendeley.com/documents/?uuid=569ddd2f-189e-438b-a383-c07f4fded8a5","http://www.mendeley.com/documents/?uuid=ce4ab8b5-adcc-4cd5-866e-71979b02547d","http://www.mendeley.com/documents/?uuid=eafcefda-5f28-4e6b-ab2c-cc76c0aff5e7"]}],"mendeley":{"formattedCitation":"(Detta &amp; Abdullah, 2017)","manualFormatting":"Detta &amp; Abdullah ( 2017)","plainTextFormattedCitation":"(Detta &amp; Abdullah, 2017)","previouslyFormattedCitation":"(Detta &amp; Abdullah, 2017)"},"properties":{"noteIndex":0},"schema":"https://github.com/citation-style-language/schema/raw/master/csl-citation.json"}</w:instrText>
      </w:r>
      <w:r w:rsidRPr="00D819F1">
        <w:rPr>
          <w:szCs w:val="24"/>
        </w:rPr>
        <w:fldChar w:fldCharType="separate"/>
      </w:r>
      <w:r w:rsidRPr="00142C47">
        <w:rPr>
          <w:noProof/>
          <w:szCs w:val="24"/>
          <w:lang w:val="id"/>
        </w:rPr>
        <w:t>Detta &amp; Abdullah ( 2017)</w:t>
      </w:r>
      <w:r w:rsidRPr="00D819F1">
        <w:rPr>
          <w:szCs w:val="24"/>
        </w:rPr>
        <w:fldChar w:fldCharType="end"/>
      </w:r>
      <w:r w:rsidRPr="00142C47">
        <w:rPr>
          <w:szCs w:val="24"/>
          <w:lang w:val="id"/>
        </w:rPr>
        <w:t xml:space="preserve"> terdapat tujuh karakteristik utama yang dimiliki oleh individu </w:t>
      </w:r>
      <w:proofErr w:type="spellStart"/>
      <w:r w:rsidRPr="00142C47">
        <w:rPr>
          <w:szCs w:val="24"/>
          <w:lang w:val="id"/>
        </w:rPr>
        <w:t>resilien</w:t>
      </w:r>
      <w:proofErr w:type="spellEnd"/>
      <w:r w:rsidRPr="00142C47">
        <w:rPr>
          <w:szCs w:val="24"/>
          <w:lang w:val="id"/>
        </w:rPr>
        <w:t xml:space="preserve"> </w:t>
      </w:r>
      <w:r>
        <w:rPr>
          <w:szCs w:val="24"/>
          <w:lang w:val="de-DE"/>
        </w:rPr>
        <w:fldChar w:fldCharType="begin" w:fldLock="1"/>
      </w:r>
      <w:r>
        <w:rPr>
          <w:szCs w:val="24"/>
          <w:lang w:val="id"/>
        </w:rPr>
        <w:instrText>ADDIN CSL_CITATION {"citationItems":[{"id":"ITEM-1","itemData":{"abstract":"Kurangnya keyakinan diri yang dimiliki oleh remaja dimasa pandemi memiliki pengaruh terhadap perilaku remaja, seperti tidak mampu menerapkan protokol Kesehatan, mengikuti daring, dan tugas-tugas perkembangan remaja lainnya. Tujuan penelitian ini adalah untuk mengetahui Hubungan Keyakinan Diri (Self-Efficacy) Dengan Ketahanan Remaja Pada Masa Pandemi Covid-19 di Jawa Timur. Desain penelitian menggunakan desain analitik korelasional dengan pendekatan cross sectional. Populasi dalam penelitian ini adalah remaja di 20 Kota dan Kabupaten Provinsi Jawa Timur. Sampel penelitian sebanyak 400 orang dengan menggunakan teknik snowball sampling. Variabel independen adalah keyakinan diri dan variabel dependen adalah ketahanan remaja. Instrumen penelitian menggunakan kuesioner self-efficacy scale dan kuesioner ketahanan dengan 7 aspek ketahanan yang di uji menggunakan Spearman Rho Correlation p ≤ 0,005. Hasil penelitian menunjukkan bahwa keyakinan diri remaja mayoritas berada dalam kategori tinggi sedangkan ketahanan remaja mayoritas berada dalam kategori tinggi. Hasil uji korelasi menunjukkan p=0,000, hal ini menunjukkan terdapat hubungan antara keyakinan diri (self-efficacy) dengan ketahanan remaja pada masa pandemi Covid-19 di Jawa Timur. Implikasi penelitian diharapkan remaja mampu meningkatkan keyakinan pada dirinya agar mampu beradaptasi dengan keadaan yang sulit menerapkan protokol Kesehatan dan beradaptasi terhadap perubahan yang terjadi selama pandemi. Kata kunci : Covid-19, Keyakinan Diri, Ketahanan, Remaja","author":[{"dropping-particle":"","family":"Wila Ayu","given":"Wardani","non-dropping-particle":"","parse-names":false,"suffix":""}],"id":"ITEM-1","issued":{"date-parts":[["2021"]]},"publisher":"Stikes Hang Tuah Surabaya","title":"Hubungan Keyakinan Diri (Self-Efficacy) Dengan Ketahanan Remaja Pada Masa Pandemi COVID-19 Di Jawa Timur","type":"thesis"},"uris":["http://www.mendeley.com/documents/?uuid=251faf39-ec87-4d49-9c85-ce43b9cd155c","http://www.mendeley.com/documents/?uuid=a6433f42-6cb0-4d7e-820c-aeea0729af7a"]}],"mendeley":{"formattedCitation":"(Wila Ayu, 2021)","plainTextFormattedCitation":"(Wila Ayu, 2021)","previouslyFormattedCitation":"(Wila Ayu, 2021)"},"properties":{"noteIndex":0},"schema":"https://github.com/citation-style-language/schema/raw/master/csl-citation.json"}</w:instrText>
      </w:r>
      <w:r>
        <w:rPr>
          <w:szCs w:val="24"/>
          <w:lang w:val="de-DE"/>
        </w:rPr>
        <w:fldChar w:fldCharType="separate"/>
      </w:r>
      <w:r w:rsidRPr="00142C47">
        <w:rPr>
          <w:noProof/>
          <w:szCs w:val="24"/>
          <w:lang w:val="id"/>
        </w:rPr>
        <w:t>(Wila Ayu, 2021)</w:t>
      </w:r>
      <w:r>
        <w:rPr>
          <w:szCs w:val="24"/>
          <w:lang w:val="de-DE"/>
        </w:rPr>
        <w:fldChar w:fldCharType="end"/>
      </w:r>
      <w:r w:rsidRPr="00142C47">
        <w:rPr>
          <w:szCs w:val="24"/>
          <w:lang w:val="id"/>
        </w:rPr>
        <w:t>, yaitu :</w:t>
      </w:r>
    </w:p>
    <w:p w14:paraId="3DDAE666" w14:textId="77777777" w:rsidR="00503A85" w:rsidRPr="00503A85" w:rsidRDefault="00ED4DB8">
      <w:pPr>
        <w:pStyle w:val="ListParagraph"/>
        <w:numPr>
          <w:ilvl w:val="0"/>
          <w:numId w:val="8"/>
        </w:numPr>
        <w:spacing w:after="0" w:line="480" w:lineRule="auto"/>
        <w:jc w:val="both"/>
        <w:rPr>
          <w:b/>
          <w:bCs/>
          <w:i/>
          <w:iCs/>
          <w:szCs w:val="24"/>
          <w:lang w:val="id"/>
        </w:rPr>
      </w:pPr>
      <w:proofErr w:type="spellStart"/>
      <w:r w:rsidRPr="00503A85">
        <w:rPr>
          <w:i/>
          <w:iCs/>
          <w:szCs w:val="24"/>
          <w:lang w:val="id"/>
        </w:rPr>
        <w:lastRenderedPageBreak/>
        <w:t>Insight</w:t>
      </w:r>
      <w:proofErr w:type="spellEnd"/>
      <w:r w:rsidRPr="00503A85">
        <w:rPr>
          <w:i/>
          <w:iCs/>
          <w:szCs w:val="24"/>
          <w:lang w:val="id"/>
        </w:rPr>
        <w:t>,</w:t>
      </w:r>
      <w:r w:rsidRPr="00503A85">
        <w:rPr>
          <w:szCs w:val="24"/>
          <w:lang w:val="id"/>
        </w:rPr>
        <w:t xml:space="preserve"> merupakan kemampuan mental untuk bertanya kepada diri sendiri dan menjawab dengan jujur. Hal ini untuk membantu individu untuk dapat memahami diri sendiri dan orang lain, serta dapat menyesuaikan diri di berbagai situasi.</w:t>
      </w:r>
    </w:p>
    <w:p w14:paraId="1908DDC1" w14:textId="77777777" w:rsidR="00503A85" w:rsidRPr="00503A85" w:rsidRDefault="00ED4DB8">
      <w:pPr>
        <w:pStyle w:val="ListParagraph"/>
        <w:numPr>
          <w:ilvl w:val="0"/>
          <w:numId w:val="8"/>
        </w:numPr>
        <w:spacing w:after="0" w:line="480" w:lineRule="auto"/>
        <w:jc w:val="both"/>
        <w:rPr>
          <w:b/>
          <w:bCs/>
          <w:i/>
          <w:iCs/>
          <w:szCs w:val="24"/>
          <w:lang w:val="id"/>
        </w:rPr>
      </w:pPr>
      <w:r w:rsidRPr="00503A85">
        <w:rPr>
          <w:szCs w:val="24"/>
          <w:lang w:val="id"/>
        </w:rPr>
        <w:t>Kemandirian, merupakan kemampuan untuk mengambil jarak secara emosional maupun fisik dari sumber masalah dalam hidup seseorang. Kemandirian melibatkan kemampuan untuk menjaga keseimbangan antara jujur pada diri sendiri dan peduli pada orang lain.</w:t>
      </w:r>
    </w:p>
    <w:p w14:paraId="5001F302" w14:textId="77777777" w:rsidR="00503A85" w:rsidRPr="00503A85" w:rsidRDefault="00ED4DB8">
      <w:pPr>
        <w:pStyle w:val="ListParagraph"/>
        <w:numPr>
          <w:ilvl w:val="0"/>
          <w:numId w:val="8"/>
        </w:numPr>
        <w:spacing w:after="0" w:line="480" w:lineRule="auto"/>
        <w:jc w:val="both"/>
        <w:rPr>
          <w:b/>
          <w:bCs/>
          <w:i/>
          <w:iCs/>
          <w:szCs w:val="24"/>
          <w:lang w:val="id"/>
        </w:rPr>
      </w:pPr>
      <w:r w:rsidRPr="00503A85">
        <w:rPr>
          <w:szCs w:val="24"/>
          <w:lang w:val="id"/>
        </w:rPr>
        <w:t xml:space="preserve">Hubungan, merupakan seorang yang dapat mengembangkan hubungan yang jujur, saling mendukung dan berkualitas bagi kehidupan, atau memiliki </w:t>
      </w:r>
      <w:proofErr w:type="spellStart"/>
      <w:r w:rsidRPr="00503A85">
        <w:rPr>
          <w:szCs w:val="24"/>
          <w:lang w:val="id"/>
        </w:rPr>
        <w:t>role</w:t>
      </w:r>
      <w:proofErr w:type="spellEnd"/>
      <w:r w:rsidRPr="00503A85">
        <w:rPr>
          <w:szCs w:val="24"/>
          <w:lang w:val="id"/>
        </w:rPr>
        <w:t xml:space="preserve"> model yang sehat.</w:t>
      </w:r>
    </w:p>
    <w:p w14:paraId="5A86F2A5" w14:textId="77777777" w:rsidR="00503A85" w:rsidRPr="00503A85" w:rsidRDefault="00ED4DB8">
      <w:pPr>
        <w:pStyle w:val="ListParagraph"/>
        <w:numPr>
          <w:ilvl w:val="0"/>
          <w:numId w:val="8"/>
        </w:numPr>
        <w:spacing w:after="0" w:line="480" w:lineRule="auto"/>
        <w:jc w:val="both"/>
        <w:rPr>
          <w:b/>
          <w:bCs/>
          <w:i/>
          <w:iCs/>
          <w:szCs w:val="24"/>
          <w:lang w:val="id"/>
        </w:rPr>
      </w:pPr>
      <w:r w:rsidRPr="00503A85">
        <w:rPr>
          <w:szCs w:val="24"/>
          <w:lang w:val="id"/>
        </w:rPr>
        <w:t xml:space="preserve">Inisiatif, merupakan melibatkan keinginan yang kuat untuk bertanggung jawab atas kehidupan sendiri atau masalah yang dihadapi. Individu yang </w:t>
      </w:r>
      <w:proofErr w:type="spellStart"/>
      <w:r w:rsidRPr="00503A85">
        <w:rPr>
          <w:szCs w:val="24"/>
          <w:lang w:val="id"/>
        </w:rPr>
        <w:t>resilien</w:t>
      </w:r>
      <w:proofErr w:type="spellEnd"/>
      <w:r w:rsidRPr="00503A85">
        <w:rPr>
          <w:szCs w:val="24"/>
          <w:lang w:val="id"/>
        </w:rPr>
        <w:t xml:space="preserve"> bersikap proaktif bukan reaktif bertanggung jawab dalam pemecahan masalah, selalu berusaha memperbaiki diri ataupun situasi yang dapat diubah serta meningkatkan kemampuan untuk menghadapi hal-hal yang tidak dapat diubah.</w:t>
      </w:r>
    </w:p>
    <w:p w14:paraId="389C9F33" w14:textId="77777777" w:rsidR="00503A85" w:rsidRPr="00503A85" w:rsidRDefault="00ED4DB8">
      <w:pPr>
        <w:pStyle w:val="ListParagraph"/>
        <w:numPr>
          <w:ilvl w:val="0"/>
          <w:numId w:val="8"/>
        </w:numPr>
        <w:spacing w:after="0" w:line="480" w:lineRule="auto"/>
        <w:jc w:val="both"/>
        <w:rPr>
          <w:b/>
          <w:bCs/>
          <w:i/>
          <w:iCs/>
          <w:szCs w:val="24"/>
          <w:lang w:val="id"/>
        </w:rPr>
      </w:pPr>
      <w:r w:rsidRPr="00503A85">
        <w:rPr>
          <w:szCs w:val="24"/>
          <w:lang w:val="id"/>
        </w:rPr>
        <w:t xml:space="preserve">Kreativitas, merupakan kemampuan memikirkan berbagai pilihan, konsekuensi, dan alternatif dalam menghadapi tantangan hidup. Individu yang </w:t>
      </w:r>
      <w:proofErr w:type="spellStart"/>
      <w:r w:rsidRPr="00503A85">
        <w:rPr>
          <w:szCs w:val="24"/>
          <w:lang w:val="id"/>
        </w:rPr>
        <w:t>resilien</w:t>
      </w:r>
      <w:proofErr w:type="spellEnd"/>
      <w:r w:rsidRPr="00503A85">
        <w:rPr>
          <w:szCs w:val="24"/>
          <w:lang w:val="id"/>
        </w:rPr>
        <w:t xml:space="preserve"> tidak terlibat dalam perilaku negatif sebab ia mampu mempertimbangkan konsekuensi dari setiap perilaku dan membuat keputusan yang benar. Kreativitas juga melibatkan daya imajinasi yang digunakan untuk mengekspresikan diri dalam seni, serta membuat seseorang mampu menghibur dirinya sendiri saat menghadapi kesulitan.</w:t>
      </w:r>
    </w:p>
    <w:p w14:paraId="3127EAD5" w14:textId="77777777" w:rsidR="00503A85" w:rsidRPr="00503A85" w:rsidRDefault="00ED4DB8">
      <w:pPr>
        <w:pStyle w:val="ListParagraph"/>
        <w:numPr>
          <w:ilvl w:val="0"/>
          <w:numId w:val="8"/>
        </w:numPr>
        <w:spacing w:after="0" w:line="480" w:lineRule="auto"/>
        <w:jc w:val="both"/>
        <w:rPr>
          <w:b/>
          <w:bCs/>
          <w:i/>
          <w:iCs/>
          <w:szCs w:val="24"/>
          <w:lang w:val="id"/>
        </w:rPr>
      </w:pPr>
      <w:r w:rsidRPr="00503A85">
        <w:rPr>
          <w:szCs w:val="24"/>
          <w:lang w:val="id"/>
        </w:rPr>
        <w:lastRenderedPageBreak/>
        <w:t xml:space="preserve">Humor, merupakan kemampuan diri untuk melihat sisi terang dari kehidupan, menertawakan diri sendiri dan menemukan kebahagiaan saat situasi </w:t>
      </w:r>
      <w:proofErr w:type="spellStart"/>
      <w:r w:rsidRPr="00503A85">
        <w:rPr>
          <w:szCs w:val="24"/>
          <w:lang w:val="id"/>
        </w:rPr>
        <w:t>apapun</w:t>
      </w:r>
      <w:proofErr w:type="spellEnd"/>
      <w:r w:rsidRPr="00503A85">
        <w:rPr>
          <w:szCs w:val="24"/>
          <w:lang w:val="id"/>
        </w:rPr>
        <w:t xml:space="preserve">. Individu yang </w:t>
      </w:r>
      <w:proofErr w:type="spellStart"/>
      <w:r w:rsidRPr="00503A85">
        <w:rPr>
          <w:szCs w:val="24"/>
          <w:lang w:val="id"/>
        </w:rPr>
        <w:t>resilien</w:t>
      </w:r>
      <w:proofErr w:type="spellEnd"/>
      <w:r w:rsidRPr="00503A85">
        <w:rPr>
          <w:szCs w:val="24"/>
          <w:lang w:val="id"/>
        </w:rPr>
        <w:t xml:space="preserve"> menggunakan rasa humornya untuk memandang tantangan hidup dengan cara yang baru dan lebih ringan.</w:t>
      </w:r>
    </w:p>
    <w:p w14:paraId="49307B96" w14:textId="76DA421E" w:rsidR="00ED4DB8" w:rsidRPr="00503A85" w:rsidRDefault="00ED4DB8">
      <w:pPr>
        <w:pStyle w:val="ListParagraph"/>
        <w:numPr>
          <w:ilvl w:val="0"/>
          <w:numId w:val="8"/>
        </w:numPr>
        <w:spacing w:after="0" w:line="480" w:lineRule="auto"/>
        <w:ind w:left="810"/>
        <w:jc w:val="both"/>
        <w:rPr>
          <w:b/>
          <w:bCs/>
          <w:i/>
          <w:iCs/>
          <w:szCs w:val="24"/>
          <w:lang w:val="id"/>
        </w:rPr>
      </w:pPr>
      <w:r w:rsidRPr="00503A85">
        <w:rPr>
          <w:szCs w:val="24"/>
          <w:lang w:val="de-DE"/>
        </w:rPr>
        <w:t xml:space="preserve">Moralitas atau orientasi pada nilai-nilai ditandai dengan keinginan untuk secara baik dan produktif. </w:t>
      </w:r>
      <w:proofErr w:type="spellStart"/>
      <w:r w:rsidRPr="00503A85">
        <w:rPr>
          <w:szCs w:val="24"/>
        </w:rPr>
        <w:t>Individu</w:t>
      </w:r>
      <w:proofErr w:type="spellEnd"/>
      <w:r w:rsidRPr="00503A85">
        <w:rPr>
          <w:szCs w:val="24"/>
        </w:rPr>
        <w:t xml:space="preserve"> yang </w:t>
      </w:r>
      <w:proofErr w:type="spellStart"/>
      <w:r w:rsidRPr="00503A85">
        <w:rPr>
          <w:szCs w:val="24"/>
        </w:rPr>
        <w:t>resilien</w:t>
      </w:r>
      <w:proofErr w:type="spellEnd"/>
      <w:r w:rsidRPr="00503A85">
        <w:rPr>
          <w:szCs w:val="24"/>
        </w:rPr>
        <w:t xml:space="preserve"> </w:t>
      </w:r>
      <w:proofErr w:type="spellStart"/>
      <w:r w:rsidRPr="00503A85">
        <w:rPr>
          <w:szCs w:val="24"/>
        </w:rPr>
        <w:t>dapat</w:t>
      </w:r>
      <w:proofErr w:type="spellEnd"/>
      <w:r w:rsidRPr="00503A85">
        <w:rPr>
          <w:szCs w:val="24"/>
        </w:rPr>
        <w:t xml:space="preserve"> </w:t>
      </w:r>
      <w:proofErr w:type="spellStart"/>
      <w:r w:rsidRPr="00503A85">
        <w:rPr>
          <w:szCs w:val="24"/>
        </w:rPr>
        <w:t>mengevaluasi</w:t>
      </w:r>
      <w:proofErr w:type="spellEnd"/>
      <w:r w:rsidRPr="00503A85">
        <w:rPr>
          <w:szCs w:val="24"/>
        </w:rPr>
        <w:t xml:space="preserve"> </w:t>
      </w:r>
      <w:proofErr w:type="spellStart"/>
      <w:r w:rsidRPr="00503A85">
        <w:rPr>
          <w:szCs w:val="24"/>
        </w:rPr>
        <w:t>berbagai</w:t>
      </w:r>
      <w:proofErr w:type="spellEnd"/>
      <w:r w:rsidRPr="00503A85">
        <w:rPr>
          <w:szCs w:val="24"/>
        </w:rPr>
        <w:t xml:space="preserve"> </w:t>
      </w:r>
      <w:proofErr w:type="spellStart"/>
      <w:r w:rsidRPr="00503A85">
        <w:rPr>
          <w:szCs w:val="24"/>
        </w:rPr>
        <w:t>hal</w:t>
      </w:r>
      <w:proofErr w:type="spellEnd"/>
      <w:r w:rsidRPr="00503A85">
        <w:rPr>
          <w:szCs w:val="24"/>
        </w:rPr>
        <w:t xml:space="preserve"> dan </w:t>
      </w:r>
      <w:proofErr w:type="spellStart"/>
      <w:r w:rsidRPr="00503A85">
        <w:rPr>
          <w:szCs w:val="24"/>
        </w:rPr>
        <w:t>membuat</w:t>
      </w:r>
      <w:proofErr w:type="spellEnd"/>
      <w:r w:rsidRPr="00503A85">
        <w:rPr>
          <w:szCs w:val="24"/>
        </w:rPr>
        <w:t xml:space="preserve"> </w:t>
      </w:r>
      <w:proofErr w:type="spellStart"/>
      <w:r w:rsidRPr="00503A85">
        <w:rPr>
          <w:szCs w:val="24"/>
        </w:rPr>
        <w:t>keputusan</w:t>
      </w:r>
      <w:proofErr w:type="spellEnd"/>
      <w:r w:rsidRPr="00503A85">
        <w:rPr>
          <w:szCs w:val="24"/>
        </w:rPr>
        <w:t xml:space="preserve"> yang </w:t>
      </w:r>
      <w:proofErr w:type="spellStart"/>
      <w:r w:rsidRPr="00503A85">
        <w:rPr>
          <w:szCs w:val="24"/>
        </w:rPr>
        <w:t>tepat</w:t>
      </w:r>
      <w:proofErr w:type="spellEnd"/>
      <w:r w:rsidRPr="00503A85">
        <w:rPr>
          <w:szCs w:val="24"/>
        </w:rPr>
        <w:t xml:space="preserve"> </w:t>
      </w:r>
      <w:proofErr w:type="spellStart"/>
      <w:r w:rsidRPr="00503A85">
        <w:rPr>
          <w:szCs w:val="24"/>
        </w:rPr>
        <w:t>tanpa</w:t>
      </w:r>
      <w:proofErr w:type="spellEnd"/>
      <w:r w:rsidRPr="00503A85">
        <w:rPr>
          <w:szCs w:val="24"/>
        </w:rPr>
        <w:t xml:space="preserve"> rasa </w:t>
      </w:r>
      <w:proofErr w:type="spellStart"/>
      <w:r w:rsidRPr="00503A85">
        <w:rPr>
          <w:szCs w:val="24"/>
        </w:rPr>
        <w:t>takut</w:t>
      </w:r>
      <w:proofErr w:type="spellEnd"/>
      <w:r w:rsidRPr="00503A85">
        <w:rPr>
          <w:szCs w:val="24"/>
        </w:rPr>
        <w:t xml:space="preserve"> </w:t>
      </w:r>
      <w:proofErr w:type="spellStart"/>
      <w:r w:rsidRPr="00503A85">
        <w:rPr>
          <w:szCs w:val="24"/>
        </w:rPr>
        <w:t>terhadap</w:t>
      </w:r>
      <w:proofErr w:type="spellEnd"/>
      <w:r w:rsidRPr="00503A85">
        <w:rPr>
          <w:szCs w:val="24"/>
        </w:rPr>
        <w:t xml:space="preserve"> </w:t>
      </w:r>
      <w:proofErr w:type="spellStart"/>
      <w:r w:rsidRPr="00503A85">
        <w:rPr>
          <w:szCs w:val="24"/>
        </w:rPr>
        <w:t>pendapat</w:t>
      </w:r>
      <w:proofErr w:type="spellEnd"/>
      <w:r w:rsidRPr="00503A85">
        <w:rPr>
          <w:szCs w:val="24"/>
        </w:rPr>
        <w:t xml:space="preserve"> orang lain.</w:t>
      </w:r>
    </w:p>
    <w:p w14:paraId="64020FC4" w14:textId="77777777" w:rsidR="00ED4DB8" w:rsidRDefault="00ED4DB8" w:rsidP="00503A85">
      <w:pPr>
        <w:pStyle w:val="Heading2"/>
        <w:spacing w:before="0" w:line="480" w:lineRule="auto"/>
        <w:ind w:left="630"/>
      </w:pPr>
      <w:bookmarkStart w:id="82" w:name="_Toc175211355"/>
      <w:bookmarkEnd w:id="81"/>
      <w:proofErr w:type="spellStart"/>
      <w:r>
        <w:t>Konsep</w:t>
      </w:r>
      <w:proofErr w:type="spellEnd"/>
      <w:r w:rsidRPr="00383454">
        <w:t xml:space="preserve"> Teori</w:t>
      </w:r>
      <w:r>
        <w:t xml:space="preserve"> TB Paru</w:t>
      </w:r>
      <w:bookmarkEnd w:id="82"/>
    </w:p>
    <w:p w14:paraId="3E23D015" w14:textId="416857BC" w:rsidR="00ED4DB8" w:rsidRDefault="00ED4DB8" w:rsidP="00503A85">
      <w:pPr>
        <w:pStyle w:val="Heading3"/>
        <w:spacing w:before="0" w:line="480" w:lineRule="auto"/>
        <w:ind w:left="720"/>
      </w:pPr>
      <w:bookmarkStart w:id="83" w:name="_Toc175211356"/>
      <w:proofErr w:type="spellStart"/>
      <w:r>
        <w:t>D</w:t>
      </w:r>
      <w:r w:rsidRPr="006F61B8">
        <w:t>efinisi</w:t>
      </w:r>
      <w:proofErr w:type="spellEnd"/>
      <w:r w:rsidRPr="006F61B8">
        <w:t xml:space="preserve"> TB Paru</w:t>
      </w:r>
      <w:bookmarkEnd w:id="83"/>
    </w:p>
    <w:p w14:paraId="7EF29575" w14:textId="26DBB85B" w:rsidR="00ED4DB8" w:rsidRPr="00400E78" w:rsidRDefault="00D030E6" w:rsidP="00503A85">
      <w:pPr>
        <w:spacing w:after="0" w:line="480" w:lineRule="auto"/>
        <w:ind w:firstLine="720"/>
        <w:jc w:val="both"/>
        <w:rPr>
          <w:b/>
          <w:bCs/>
          <w:lang w:val="id-ID"/>
        </w:rPr>
      </w:pPr>
      <w:proofErr w:type="spellStart"/>
      <w:r w:rsidRPr="00D030E6">
        <w:rPr>
          <w:rFonts w:cs="Times New Roman"/>
          <w:szCs w:val="24"/>
          <w:lang w:val="id-ID"/>
        </w:rPr>
        <w:t>Tuberkulosis</w:t>
      </w:r>
      <w:r w:rsidR="00ED4DB8" w:rsidRPr="007C0EF8">
        <w:rPr>
          <w:rFonts w:cs="Times New Roman"/>
          <w:i/>
          <w:iCs/>
          <w:szCs w:val="24"/>
          <w:lang w:val="id-ID"/>
        </w:rPr>
        <w:t>i</w:t>
      </w:r>
      <w:proofErr w:type="spellEnd"/>
      <w:r w:rsidR="00ED4DB8" w:rsidRPr="005D33C2">
        <w:rPr>
          <w:rFonts w:cs="Times New Roman"/>
          <w:szCs w:val="24"/>
          <w:lang w:val="id-ID"/>
        </w:rPr>
        <w:t xml:space="preserve"> paru (TB paru) merupakan penyakit menular yang terjadi akibat adanya</w:t>
      </w:r>
      <w:r w:rsidR="00ED4DB8" w:rsidRPr="005D33C2">
        <w:rPr>
          <w:rFonts w:cs="Times New Roman"/>
          <w:spacing w:val="-52"/>
          <w:szCs w:val="24"/>
          <w:lang w:val="id-ID"/>
        </w:rPr>
        <w:t xml:space="preserve"> </w:t>
      </w:r>
      <w:r w:rsidR="00ED4DB8" w:rsidRPr="00C1196A">
        <w:rPr>
          <w:rFonts w:cs="Times New Roman"/>
          <w:spacing w:val="-52"/>
          <w:szCs w:val="24"/>
          <w:lang w:val="id"/>
        </w:rPr>
        <w:t xml:space="preserve"> </w:t>
      </w:r>
      <w:r w:rsidR="00ED4DB8" w:rsidRPr="005D33C2">
        <w:rPr>
          <w:rFonts w:cs="Times New Roman"/>
          <w:szCs w:val="24"/>
          <w:lang w:val="id-ID"/>
        </w:rPr>
        <w:t>kuman</w:t>
      </w:r>
      <w:r w:rsidR="00ED4DB8" w:rsidRPr="005D33C2">
        <w:rPr>
          <w:rFonts w:cs="Times New Roman"/>
          <w:spacing w:val="-4"/>
          <w:szCs w:val="24"/>
          <w:lang w:val="id-ID"/>
        </w:rPr>
        <w:t xml:space="preserve"> </w:t>
      </w:r>
      <w:r w:rsidR="00ED4DB8" w:rsidRPr="005D33C2">
        <w:rPr>
          <w:rFonts w:cs="Times New Roman"/>
          <w:szCs w:val="24"/>
          <w:lang w:val="id-ID"/>
        </w:rPr>
        <w:t>tuberkulosis</w:t>
      </w:r>
      <w:r w:rsidR="00ED4DB8" w:rsidRPr="005D33C2">
        <w:rPr>
          <w:rFonts w:cs="Times New Roman"/>
          <w:spacing w:val="-4"/>
          <w:szCs w:val="24"/>
          <w:lang w:val="id-ID"/>
        </w:rPr>
        <w:t xml:space="preserve"> </w:t>
      </w:r>
      <w:r w:rsidR="00ED4DB8" w:rsidRPr="005D33C2">
        <w:rPr>
          <w:rFonts w:cs="Times New Roman"/>
          <w:szCs w:val="24"/>
          <w:lang w:val="id-ID"/>
        </w:rPr>
        <w:t>yang</w:t>
      </w:r>
      <w:r w:rsidR="00ED4DB8" w:rsidRPr="005D33C2">
        <w:rPr>
          <w:rFonts w:cs="Times New Roman"/>
          <w:spacing w:val="-5"/>
          <w:szCs w:val="24"/>
          <w:lang w:val="id-ID"/>
        </w:rPr>
        <w:t xml:space="preserve"> </w:t>
      </w:r>
      <w:r w:rsidR="00ED4DB8" w:rsidRPr="005D33C2">
        <w:rPr>
          <w:rFonts w:cs="Times New Roman"/>
          <w:szCs w:val="24"/>
          <w:lang w:val="id-ID"/>
        </w:rPr>
        <w:t>masuk</w:t>
      </w:r>
      <w:r w:rsidR="00ED4DB8" w:rsidRPr="005D33C2">
        <w:rPr>
          <w:rFonts w:cs="Times New Roman"/>
          <w:spacing w:val="-6"/>
          <w:szCs w:val="24"/>
          <w:lang w:val="id-ID"/>
        </w:rPr>
        <w:t xml:space="preserve"> </w:t>
      </w:r>
      <w:r w:rsidR="00ED4DB8" w:rsidRPr="005D33C2">
        <w:rPr>
          <w:rFonts w:cs="Times New Roman"/>
          <w:szCs w:val="24"/>
          <w:lang w:val="id-ID"/>
        </w:rPr>
        <w:t>sekaligus</w:t>
      </w:r>
      <w:r w:rsidR="00ED4DB8" w:rsidRPr="005D33C2">
        <w:rPr>
          <w:rFonts w:cs="Times New Roman"/>
          <w:spacing w:val="-3"/>
          <w:szCs w:val="24"/>
          <w:lang w:val="id-ID"/>
        </w:rPr>
        <w:t xml:space="preserve"> </w:t>
      </w:r>
      <w:r w:rsidR="00ED4DB8" w:rsidRPr="005D33C2">
        <w:rPr>
          <w:rFonts w:cs="Times New Roman"/>
          <w:szCs w:val="24"/>
          <w:lang w:val="id-ID"/>
        </w:rPr>
        <w:t>menginfeksi</w:t>
      </w:r>
      <w:r w:rsidR="00ED4DB8" w:rsidRPr="005D33C2">
        <w:rPr>
          <w:rFonts w:cs="Times New Roman"/>
          <w:spacing w:val="-3"/>
          <w:szCs w:val="24"/>
          <w:lang w:val="id-ID"/>
        </w:rPr>
        <w:t xml:space="preserve"> </w:t>
      </w:r>
      <w:r w:rsidR="00ED4DB8" w:rsidRPr="005D33C2">
        <w:rPr>
          <w:rFonts w:cs="Times New Roman"/>
          <w:szCs w:val="24"/>
          <w:lang w:val="id-ID"/>
        </w:rPr>
        <w:t>bagian</w:t>
      </w:r>
      <w:r w:rsidR="00ED4DB8" w:rsidRPr="005D33C2">
        <w:rPr>
          <w:rFonts w:cs="Times New Roman"/>
          <w:spacing w:val="-5"/>
          <w:szCs w:val="24"/>
          <w:lang w:val="id-ID"/>
        </w:rPr>
        <w:t xml:space="preserve"> </w:t>
      </w:r>
      <w:r w:rsidR="00ED4DB8" w:rsidRPr="005D33C2">
        <w:rPr>
          <w:rFonts w:cs="Times New Roman"/>
          <w:szCs w:val="24"/>
          <w:lang w:val="id-ID"/>
        </w:rPr>
        <w:t>paru-paru</w:t>
      </w:r>
      <w:r w:rsidR="00ED4DB8" w:rsidRPr="00C1196A">
        <w:rPr>
          <w:rFonts w:cs="Times New Roman"/>
          <w:szCs w:val="24"/>
          <w:lang w:val="id"/>
        </w:rPr>
        <w:t xml:space="preserve"> </w:t>
      </w:r>
      <w:r w:rsidR="00ED4DB8" w:rsidRPr="005D33C2">
        <w:rPr>
          <w:rFonts w:cs="Times New Roman"/>
          <w:szCs w:val="24"/>
          <w:lang w:val="id-ID"/>
        </w:rPr>
        <w:fldChar w:fldCharType="begin" w:fldLock="1"/>
      </w:r>
      <w:r w:rsidR="00ED4DB8" w:rsidRPr="005D33C2">
        <w:rPr>
          <w:rFonts w:cs="Times New Roman"/>
          <w:szCs w:val="24"/>
          <w:lang w:val="id-ID"/>
        </w:rPr>
        <w:instrText>ADDIN CSL_CITATION {"citationItems":[{"id":"ITEM-1","itemData":{"DOI":"10.53801/jmn.v1i4.68","ISSN":"2807-1905","abstract":"Pendahuluan: Bersihan jalan napas tidak efektif ialah salah satu gangguan sistem pernafasan, dimana saluran pernafasan mengalami penyempitan akibat adanya benda asing di jalan nafas juga adanya sputum yang tertahan sehingga dapat menghambat suplai oksigen yang masuk pada saluran pernafasan dan jalan nafas tidak paten. Hal ini dimanifestasikan adanya batuk, peningkatan sputum, suara nafas tambahan, nyeri saat bernafas, sulit bicara, bentuk dada ortopnea, pasien gelisah, terdapat sianosis, perubahan dalam bernafas. Tujuan: Penelitian ini bertujuan untuk mendeskripsikan asuhan keperawatan dari tahap pengkajian hingga evaluasi keperawatan pada pasien TB Paru. Metode: Penelitian ini adalah deskriptif melalui studi kasus pada pasien Ny. T dengan gangguan kebutuhan dasar oksigenasi bersihan jalan nafas tidak efektif dengan diagnosa medis TB Paru selama 3 hari di ruang Edelweis Bawah RSUD Kardinah Tegal. Peneliti dalam mengumpulkan data melalui tahapan proses anamnesis, pengamatan, phsysical assessment, dan dokumentasi. Hasil: Penelitian ini menunjukkan adanya perkembangan kondisi pasien dari sebelum dan sesudah diberikan implementasi ditandai dengan frekuensi nafas 24x/menit, sesak nafas berkurang, batuk berkurang dan dahak bisa dikeluarkan. Kesimpulan: Masalah keperawatan bersihan jalan nafas tidak efektif dapat teratasi pada hari ke-3 dengan tindakan keperawatan meliputi pemantauan nafas pasien, pemantauan sekret pasien, pemberian oksigen nasal kanul 6 lpm, memposisikan semi fowler, memberikan minuman hangat, mengajarkan batuk efektif, kolaborasi pemberian terapi nebulizer combivent 2,5 ml.","author":[{"dropping-particle":"","family":"Novitasari","given":"Dwi","non-dropping-particle":"","parse-names":false,"suffix":""},{"dropping-particle":"","family":"Abdurrosidi","given":"Absdurrosidi","non-dropping-particle":"","parse-names":false,"suffix":""}],"container-title":"Journal of Management Nursing","id":"ITEM-1","issue":"4","issued":{"date-parts":[["2022"]]},"page":"125-132","title":"Asuhan Keperawatan Dengan Gangguan Oksigenasi Bersihan Jalan Nafas Tidak Efektif pada Pasien TB Paru","type":"article-journal","volume":"1"},"uris":["http://www.mendeley.com/documents/?uuid=49e2a58a-9885-49df-857a-9ba73b721dec","http://www.mendeley.com/documents/?uuid=bee47b92-d890-42dd-bf7d-a1ff08a45121"]}],"mendeley":{"formattedCitation":"(Novitasari &amp; Abdurrosidi, 2022)","plainTextFormattedCitation":"(Novitasari &amp; Abdurrosidi, 2022)","previouslyFormattedCitation":"(Novitasari &amp; Abdurrosidi, 2022)"},"properties":{"noteIndex":0},"schema":"https://github.com/citation-style-language/schema/raw/master/csl-citation.json"}</w:instrText>
      </w:r>
      <w:r w:rsidR="00ED4DB8" w:rsidRPr="005D33C2">
        <w:rPr>
          <w:rFonts w:cs="Times New Roman"/>
          <w:szCs w:val="24"/>
          <w:lang w:val="id-ID"/>
        </w:rPr>
        <w:fldChar w:fldCharType="separate"/>
      </w:r>
      <w:r w:rsidR="00ED4DB8" w:rsidRPr="005D33C2">
        <w:rPr>
          <w:rFonts w:cs="Times New Roman"/>
          <w:noProof/>
          <w:szCs w:val="24"/>
          <w:lang w:val="id-ID"/>
        </w:rPr>
        <w:t>(Novitasari &amp; Abdurrosidi, 2022)</w:t>
      </w:r>
      <w:r w:rsidR="00ED4DB8" w:rsidRPr="005D33C2">
        <w:rPr>
          <w:rFonts w:cs="Times New Roman"/>
          <w:szCs w:val="24"/>
          <w:lang w:val="id-ID"/>
        </w:rPr>
        <w:fldChar w:fldCharType="end"/>
      </w:r>
      <w:r w:rsidR="00ED4DB8" w:rsidRPr="005D33C2">
        <w:rPr>
          <w:rFonts w:cs="Times New Roman"/>
          <w:szCs w:val="24"/>
          <w:lang w:val="id-ID"/>
        </w:rPr>
        <w:t>.</w:t>
      </w:r>
      <w:r w:rsidR="00ED4DB8" w:rsidRPr="005D33C2">
        <w:rPr>
          <w:rFonts w:cs="Times New Roman"/>
          <w:spacing w:val="-3"/>
          <w:szCs w:val="24"/>
          <w:lang w:val="id-ID"/>
        </w:rPr>
        <w:t xml:space="preserve"> </w:t>
      </w:r>
      <w:r w:rsidRPr="00D030E6">
        <w:rPr>
          <w:rFonts w:cs="Times New Roman"/>
          <w:szCs w:val="24"/>
          <w:lang w:val="id-ID"/>
        </w:rPr>
        <w:t>Tuberkulosis</w:t>
      </w:r>
      <w:r w:rsidR="00ED4DB8" w:rsidRPr="005D33C2">
        <w:rPr>
          <w:rFonts w:cs="Times New Roman"/>
          <w:szCs w:val="32"/>
          <w:lang w:val="id-ID"/>
        </w:rPr>
        <w:t xml:space="preserve"> </w:t>
      </w:r>
      <w:r w:rsidR="00ED4DB8">
        <w:rPr>
          <w:rFonts w:cs="Times New Roman"/>
          <w:szCs w:val="32"/>
          <w:lang w:val="id-ID"/>
        </w:rPr>
        <w:t>(</w:t>
      </w:r>
      <w:r w:rsidR="00ED4DB8" w:rsidRPr="005D33C2">
        <w:rPr>
          <w:rFonts w:cs="Times New Roman"/>
          <w:szCs w:val="32"/>
          <w:lang w:val="id-ID"/>
        </w:rPr>
        <w:t>TBC</w:t>
      </w:r>
      <w:r w:rsidR="00ED4DB8">
        <w:rPr>
          <w:rFonts w:cs="Times New Roman"/>
          <w:szCs w:val="32"/>
          <w:lang w:val="id-ID"/>
        </w:rPr>
        <w:t>)</w:t>
      </w:r>
      <w:r w:rsidR="00ED4DB8" w:rsidRPr="005D33C2">
        <w:rPr>
          <w:rFonts w:cs="Times New Roman"/>
          <w:szCs w:val="32"/>
          <w:lang w:val="id-ID"/>
        </w:rPr>
        <w:t xml:space="preserve"> adalah penyakit menular yang</w:t>
      </w:r>
      <w:r w:rsidR="00ED4DB8" w:rsidRPr="005D33C2">
        <w:rPr>
          <w:rFonts w:cs="Times New Roman"/>
          <w:spacing w:val="1"/>
          <w:szCs w:val="32"/>
          <w:lang w:val="id-ID"/>
        </w:rPr>
        <w:t xml:space="preserve"> </w:t>
      </w:r>
      <w:r w:rsidR="00ED4DB8" w:rsidRPr="005D33C2">
        <w:rPr>
          <w:rFonts w:cs="Times New Roman"/>
          <w:szCs w:val="32"/>
          <w:lang w:val="id-ID"/>
        </w:rPr>
        <w:t xml:space="preserve">disebabkan oleh bakteri </w:t>
      </w:r>
      <w:proofErr w:type="spellStart"/>
      <w:r w:rsidR="00ED4DB8" w:rsidRPr="005D33C2">
        <w:rPr>
          <w:rFonts w:cs="Times New Roman"/>
          <w:i/>
          <w:szCs w:val="32"/>
          <w:lang w:val="id-ID"/>
        </w:rPr>
        <w:t>Mycobacterium</w:t>
      </w:r>
      <w:proofErr w:type="spellEnd"/>
      <w:r w:rsidR="00ED4DB8" w:rsidRPr="005D33C2">
        <w:rPr>
          <w:rFonts w:cs="Times New Roman"/>
          <w:i/>
          <w:szCs w:val="32"/>
          <w:lang w:val="id-ID"/>
        </w:rPr>
        <w:t xml:space="preserve"> </w:t>
      </w:r>
      <w:r w:rsidRPr="00D030E6">
        <w:rPr>
          <w:rFonts w:cs="Times New Roman"/>
          <w:szCs w:val="32"/>
          <w:lang w:val="id-ID"/>
        </w:rPr>
        <w:t>Tuberkulosis</w:t>
      </w:r>
      <w:r w:rsidR="00ED4DB8" w:rsidRPr="005D33C2">
        <w:rPr>
          <w:rFonts w:cs="Times New Roman"/>
          <w:szCs w:val="32"/>
          <w:lang w:val="id-ID"/>
        </w:rPr>
        <w:t>,</w:t>
      </w:r>
      <w:r w:rsidR="00ED4DB8" w:rsidRPr="005D33C2">
        <w:rPr>
          <w:rFonts w:cs="Times New Roman"/>
          <w:spacing w:val="-47"/>
          <w:szCs w:val="32"/>
          <w:lang w:val="id-ID"/>
        </w:rPr>
        <w:t xml:space="preserve"> </w:t>
      </w:r>
      <w:r w:rsidR="00ED4DB8" w:rsidRPr="005D33C2">
        <w:rPr>
          <w:rFonts w:cs="Times New Roman"/>
          <w:szCs w:val="32"/>
          <w:lang w:val="id-ID"/>
        </w:rPr>
        <w:t xml:space="preserve">yang paling umum mempengaruhi paru–paru </w:t>
      </w:r>
      <w:r w:rsidR="00ED4DB8" w:rsidRPr="005D33C2">
        <w:rPr>
          <w:rFonts w:cs="Times New Roman"/>
          <w:szCs w:val="24"/>
        </w:rPr>
        <w:fldChar w:fldCharType="begin" w:fldLock="1"/>
      </w:r>
      <w:r w:rsidR="00ED4DB8" w:rsidRPr="005D33C2">
        <w:rPr>
          <w:rFonts w:cs="Times New Roman"/>
          <w:szCs w:val="24"/>
          <w:lang w:val="id-ID"/>
        </w:rPr>
        <w:instrText>ADDIN CSL_CITATION {"citationItems":[{"id":"ITEM-1","itemData":{"abstract":"Tuberkulosis (TBC) masih merupakan suatu penyakit menular yang angka kejadiannya masih tinggi. adapun penyebabnya adalah bakteri Mycobacterium tuberculosis yang penularannya melalui droplet udara. Upaya pencegahan penyakit TB pada era new normal dipengaruhi oleh perilaku begitu juga pengetahuan dan sikap yang positif yang harus terus dilakukan agar mata rantai penularan dapat diputuskan dan pengendalian infeksi yang baik. Penelitian ini bertujuan untuk mendapatkan informasi terkait hubungan sikap dan pengetahuan dengan perilaku upaya pencegahan penularan penyakit TBC selama new normal Covid 19. Jenis penelitian ini menggunakan penelitian survei analitik dengan rancangan Cross sectional. Untuk sampel digunakan teknik samping purposive sampling sebanyak 60 responden, yang memenuhi kriteri inklusi dan eksulisi. Instrument yang digunakan adalah kuesioner yang dilaksanakan bulan juli-september 2022. Hasil penelitian tentang hubungan pengetahuan, sikap dengan perilaku menunjukkan tidak adanya hubungan. yang mana dibuktikan dengan nilai p value &gt; 0,05. Hasil analisa data bisa disimpulkan bahwa sangat perilaku seseorang dipengaruhi oleh pengetahuan dan sikap. Pengetahuan yang baik berasal dari informasi yang di terima dari sumber yang tepat sehingga semakin banyak menerima informasi maka dari itu sikap seseorang bisa lebih positif merangsang seseorang untuk menunjukkan perilaku yang lebih positif","author":[{"dropping-particle":"","family":"Making","given":"Maria Agustina","non-dropping-particle":"","parse-names":false,"suffix":""},{"dropping-particle":"","family":"Banhae","given":"Yulianti Kristiani","non-dropping-particle":"","parse-names":false,"suffix":""},{"dropping-particle":"","family":"Aty","given":"Maria Yoani Vivi Bita","non-dropping-particle":"","parse-names":false,"suffix":""},{"dropping-particle":"","family":"Mau","given":"Yohanes","non-dropping-particle":"","parse-names":false,"suffix":""},{"dropping-particle":"","family":"Abanit","given":"","non-dropping-particle":"","parse-names":false,"suffix":""},{"dropping-particle":"","family":"Selasa","given":"Pius","non-dropping-particle":"","parse-names":false,"suffix":""},{"dropping-particle":"","family":"Israfil","given":"","non-dropping-particle":"","parse-names":false,"suffix":""}],"container-title":"Jurnal Penelitian Perawat Profesional","id":"ITEM-1","issue":"1","issued":{"date-parts":[["2023"]]},"page":"43-50","title":"Analisa Faktor Pengetahuan Dan Sikap Dengan Perilaku Pencegahan Tb Paru Pada Kontak Serumah Selama Era New Normal Covid 19","type":"article-journal","volume":"5"},"uris":["http://www.mendeley.com/documents/?uuid=14d1874b-00b2-48e9-a773-22e18d766d8a","http://www.mendeley.com/documents/?uuid=8ac3e806-c82c-43dc-bbb3-7ad50d788d74"]}],"mendeley":{"formattedCitation":"(Making et al., 2023)","plainTextFormattedCitation":"(Making et al., 2023)","previouslyFormattedCitation":"(Making et al., 2023)"},"properties":{"noteIndex":0},"schema":"https://github.com/citation-style-language/schema/raw/master/csl-citation.json"}</w:instrText>
      </w:r>
      <w:r w:rsidR="00ED4DB8" w:rsidRPr="005D33C2">
        <w:rPr>
          <w:rFonts w:cs="Times New Roman"/>
          <w:szCs w:val="24"/>
        </w:rPr>
        <w:fldChar w:fldCharType="separate"/>
      </w:r>
      <w:r w:rsidR="00ED4DB8" w:rsidRPr="00A90221">
        <w:rPr>
          <w:rFonts w:cs="Times New Roman"/>
          <w:noProof/>
          <w:szCs w:val="24"/>
          <w:lang w:val="id-ID"/>
        </w:rPr>
        <w:t>(Making et al., 2023)</w:t>
      </w:r>
      <w:r w:rsidR="00ED4DB8" w:rsidRPr="005D33C2">
        <w:rPr>
          <w:rFonts w:cs="Times New Roman"/>
          <w:szCs w:val="24"/>
        </w:rPr>
        <w:fldChar w:fldCharType="end"/>
      </w:r>
      <w:r w:rsidR="00ED4DB8" w:rsidRPr="00400E78">
        <w:rPr>
          <w:rFonts w:cs="Times New Roman"/>
          <w:szCs w:val="24"/>
          <w:lang w:val="id-ID"/>
        </w:rPr>
        <w:t>.</w:t>
      </w:r>
    </w:p>
    <w:p w14:paraId="3B5CB5EC" w14:textId="2B41C5E6" w:rsidR="00ED4DB8" w:rsidRDefault="00ED4DB8" w:rsidP="00503A85">
      <w:pPr>
        <w:pStyle w:val="Heading3"/>
        <w:spacing w:before="0" w:line="480" w:lineRule="auto"/>
        <w:ind w:left="720"/>
      </w:pPr>
      <w:bookmarkStart w:id="84" w:name="_Toc175211357"/>
      <w:proofErr w:type="spellStart"/>
      <w:r>
        <w:t>Etiologi</w:t>
      </w:r>
      <w:proofErr w:type="spellEnd"/>
      <w:r>
        <w:t xml:space="preserve"> TB Paru</w:t>
      </w:r>
      <w:bookmarkEnd w:id="84"/>
    </w:p>
    <w:p w14:paraId="1DDDE8AB" w14:textId="604A72FD" w:rsidR="00503A85" w:rsidRDefault="00ED4DB8" w:rsidP="00503A85">
      <w:pPr>
        <w:spacing w:after="0" w:line="480" w:lineRule="auto"/>
        <w:ind w:right="39" w:firstLine="720"/>
        <w:jc w:val="both"/>
        <w:rPr>
          <w:rFonts w:cs="Times New Roman"/>
          <w:szCs w:val="24"/>
          <w:lang w:val="id-ID"/>
        </w:rPr>
      </w:pPr>
      <w:bookmarkStart w:id="85" w:name="_Hlk167296569"/>
      <w:r w:rsidRPr="006F61B8">
        <w:rPr>
          <w:rFonts w:cs="Times New Roman"/>
          <w:szCs w:val="24"/>
          <w:lang w:val="id-ID"/>
        </w:rPr>
        <w:t xml:space="preserve">TB Paru merupakan penyakit infeksi menular yang disebabkan oleh </w:t>
      </w:r>
      <w:proofErr w:type="spellStart"/>
      <w:r w:rsidRPr="006F61B8">
        <w:rPr>
          <w:rFonts w:cs="Times New Roman"/>
          <w:i/>
          <w:szCs w:val="24"/>
          <w:lang w:val="id-ID"/>
        </w:rPr>
        <w:t>Mycobacterium</w:t>
      </w:r>
      <w:proofErr w:type="spellEnd"/>
      <w:r w:rsidRPr="006F61B8">
        <w:rPr>
          <w:rFonts w:cs="Times New Roman"/>
          <w:i/>
          <w:szCs w:val="24"/>
          <w:lang w:val="id-ID"/>
        </w:rPr>
        <w:t xml:space="preserve"> </w:t>
      </w:r>
      <w:r w:rsidR="00D030E6" w:rsidRPr="00D030E6">
        <w:rPr>
          <w:rFonts w:cs="Times New Roman"/>
          <w:szCs w:val="24"/>
          <w:lang w:val="id-ID"/>
        </w:rPr>
        <w:t>Tuberkulosis</w:t>
      </w:r>
      <w:r w:rsidRPr="006F61B8">
        <w:rPr>
          <w:rFonts w:cs="Times New Roman"/>
          <w:i/>
          <w:szCs w:val="24"/>
          <w:lang w:val="id-ID"/>
        </w:rPr>
        <w:t xml:space="preserve"> </w:t>
      </w:r>
      <w:r w:rsidRPr="006F61B8">
        <w:rPr>
          <w:rFonts w:cs="Times New Roman"/>
          <w:szCs w:val="24"/>
          <w:lang w:val="id-ID"/>
        </w:rPr>
        <w:t xml:space="preserve">dan paling sering </w:t>
      </w:r>
      <w:r w:rsidRPr="006F61B8">
        <w:rPr>
          <w:rFonts w:cs="Times New Roman"/>
          <w:spacing w:val="-2"/>
          <w:szCs w:val="24"/>
          <w:lang w:val="id-ID"/>
        </w:rPr>
        <w:t xml:space="preserve">bermanifestasi </w:t>
      </w:r>
      <w:r w:rsidRPr="006F61B8">
        <w:rPr>
          <w:rFonts w:cs="Times New Roman"/>
          <w:spacing w:val="-6"/>
          <w:szCs w:val="24"/>
          <w:lang w:val="id-ID"/>
        </w:rPr>
        <w:t>di</w:t>
      </w:r>
      <w:r w:rsidRPr="006F61B8">
        <w:rPr>
          <w:rFonts w:cs="Times New Roman"/>
          <w:szCs w:val="24"/>
          <w:lang w:val="id-ID"/>
        </w:rPr>
        <w:t xml:space="preserve"> </w:t>
      </w:r>
      <w:r w:rsidRPr="006F61B8">
        <w:rPr>
          <w:rFonts w:cs="Times New Roman"/>
          <w:spacing w:val="-4"/>
          <w:szCs w:val="24"/>
          <w:lang w:val="id-ID"/>
        </w:rPr>
        <w:t xml:space="preserve">paru. </w:t>
      </w:r>
      <w:proofErr w:type="spellStart"/>
      <w:r w:rsidRPr="006F61B8">
        <w:rPr>
          <w:rFonts w:cs="Times New Roman"/>
          <w:i/>
          <w:iCs/>
          <w:szCs w:val="24"/>
          <w:lang w:val="id-ID"/>
        </w:rPr>
        <w:t>Mikobakterium</w:t>
      </w:r>
      <w:proofErr w:type="spellEnd"/>
      <w:r w:rsidRPr="006F61B8">
        <w:rPr>
          <w:rFonts w:cs="Times New Roman"/>
          <w:szCs w:val="24"/>
          <w:lang w:val="id-ID"/>
        </w:rPr>
        <w:t xml:space="preserve"> ini ditransmisikan melalui </w:t>
      </w:r>
      <w:proofErr w:type="spellStart"/>
      <w:r w:rsidRPr="006F61B8">
        <w:rPr>
          <w:rFonts w:cs="Times New Roman"/>
          <w:szCs w:val="24"/>
          <w:lang w:val="id-ID"/>
        </w:rPr>
        <w:t>droplet</w:t>
      </w:r>
      <w:proofErr w:type="spellEnd"/>
      <w:r w:rsidRPr="006F61B8">
        <w:rPr>
          <w:rFonts w:cs="Times New Roman"/>
          <w:szCs w:val="24"/>
          <w:lang w:val="id-ID"/>
        </w:rPr>
        <w:t xml:space="preserve"> di udara, sehingga seorang penderita tuberkulosis paru merupakan sumber penyebab penularan tuberkulosis paru pada populasi di sekitarnya </w:t>
      </w:r>
      <w:r w:rsidRPr="006F61B8">
        <w:rPr>
          <w:rFonts w:cs="Times New Roman"/>
          <w:szCs w:val="24"/>
        </w:rPr>
        <w:fldChar w:fldCharType="begin" w:fldLock="1"/>
      </w:r>
      <w:r w:rsidRPr="006F61B8">
        <w:rPr>
          <w:rFonts w:cs="Times New Roman"/>
          <w:szCs w:val="24"/>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Kata","author":[{"dropping-particle":"","family":"Wikurendra EA","given":"","non-dropping-particle":"","parse-names":false,"suffix":""}],"container-title":"Peer-reviewed Publication DOI.","id":"ITEM-1","issued":{"date-parts":[["2019"]]},"page":"1-23","title":"Faktor faktor yang mempengaruhi kejadian tb paru dan upaya penanggulangannya [Internet]","type":"article-journal"},"uris":["http://www.mendeley.com/documents/?uuid=03fdb651-ff01-4e17-959a-8f614fc3a78b","http://www.mendeley.com/documents/?uuid=d4571eef-a6f9-4f70-a58c-2b26fed597e6"]}],"mendeley":{"formattedCitation":"(Wikurendra EA, 2019)","plainTextFormattedCitation":"(Wikurendra EA, 2019)","previouslyFormattedCitation":"(Wikurendra EA, 2019)"},"properties":{"noteIndex":0},"schema":"https://github.com/citation-style-language/schema/raw/master/csl-citation.json"}</w:instrText>
      </w:r>
      <w:r w:rsidRPr="006F61B8">
        <w:rPr>
          <w:rFonts w:cs="Times New Roman"/>
          <w:szCs w:val="24"/>
        </w:rPr>
        <w:fldChar w:fldCharType="separate"/>
      </w:r>
      <w:r w:rsidRPr="006F61B8">
        <w:rPr>
          <w:rFonts w:cs="Times New Roman"/>
          <w:noProof/>
          <w:szCs w:val="24"/>
          <w:lang w:val="id-ID"/>
        </w:rPr>
        <w:t>(Wikurendra EA, 2019)</w:t>
      </w:r>
      <w:r w:rsidRPr="006F61B8">
        <w:rPr>
          <w:rFonts w:cs="Times New Roman"/>
          <w:szCs w:val="24"/>
        </w:rPr>
        <w:fldChar w:fldCharType="end"/>
      </w:r>
      <w:r w:rsidRPr="006F61B8">
        <w:rPr>
          <w:rFonts w:cs="Times New Roman"/>
          <w:szCs w:val="24"/>
          <w:lang w:val="id-ID"/>
        </w:rPr>
        <w:t>.</w:t>
      </w:r>
      <w:bookmarkEnd w:id="85"/>
    </w:p>
    <w:p w14:paraId="38C698E8" w14:textId="762C55A1" w:rsidR="00ED4DB8" w:rsidRDefault="00ED4DB8" w:rsidP="00503A85">
      <w:pPr>
        <w:spacing w:after="0" w:line="480" w:lineRule="auto"/>
        <w:ind w:right="39" w:firstLine="720"/>
        <w:jc w:val="both"/>
        <w:rPr>
          <w:rFonts w:cs="Times New Roman"/>
          <w:szCs w:val="24"/>
          <w:lang w:val="id-ID"/>
        </w:rPr>
      </w:pPr>
      <w:r w:rsidRPr="006F61B8">
        <w:rPr>
          <w:rFonts w:cs="Times New Roman"/>
          <w:szCs w:val="24"/>
          <w:lang w:val="id-ID"/>
        </w:rPr>
        <w:t>Penularan</w:t>
      </w:r>
      <w:r w:rsidRPr="006F61B8">
        <w:rPr>
          <w:rFonts w:cs="Times New Roman"/>
          <w:spacing w:val="-5"/>
          <w:szCs w:val="24"/>
          <w:lang w:val="id-ID"/>
        </w:rPr>
        <w:t xml:space="preserve"> </w:t>
      </w:r>
      <w:r w:rsidRPr="006F61B8">
        <w:rPr>
          <w:rFonts w:cs="Times New Roman"/>
          <w:szCs w:val="24"/>
          <w:lang w:val="id-ID"/>
        </w:rPr>
        <w:t>penyakit</w:t>
      </w:r>
      <w:r w:rsidRPr="006F61B8">
        <w:rPr>
          <w:rFonts w:cs="Times New Roman"/>
          <w:spacing w:val="-52"/>
          <w:szCs w:val="24"/>
          <w:lang w:val="id-ID"/>
        </w:rPr>
        <w:t xml:space="preserve"> </w:t>
      </w:r>
      <w:r w:rsidRPr="006F61B8">
        <w:rPr>
          <w:rFonts w:cs="Times New Roman"/>
          <w:szCs w:val="24"/>
          <w:lang w:val="id-ID"/>
        </w:rPr>
        <w:t xml:space="preserve">ini terjadi melalui </w:t>
      </w:r>
      <w:proofErr w:type="spellStart"/>
      <w:r w:rsidRPr="006F61B8">
        <w:rPr>
          <w:rFonts w:cs="Times New Roman"/>
          <w:i/>
          <w:szCs w:val="24"/>
          <w:lang w:val="id-ID"/>
        </w:rPr>
        <w:t>droplet</w:t>
      </w:r>
      <w:proofErr w:type="spellEnd"/>
      <w:r w:rsidRPr="006F61B8">
        <w:rPr>
          <w:rFonts w:cs="Times New Roman"/>
          <w:i/>
          <w:szCs w:val="24"/>
          <w:lang w:val="id-ID"/>
        </w:rPr>
        <w:t xml:space="preserve"> </w:t>
      </w:r>
      <w:r w:rsidRPr="006F61B8">
        <w:rPr>
          <w:rFonts w:cs="Times New Roman"/>
          <w:szCs w:val="24"/>
          <w:lang w:val="id-ID"/>
        </w:rPr>
        <w:t>sehingga dapat memasuki saluran pernafasan manusia, dan ketika</w:t>
      </w:r>
      <w:r w:rsidRPr="006F61B8">
        <w:rPr>
          <w:rFonts w:cs="Times New Roman"/>
          <w:spacing w:val="1"/>
          <w:szCs w:val="24"/>
          <w:lang w:val="id-ID"/>
        </w:rPr>
        <w:t xml:space="preserve"> </w:t>
      </w:r>
      <w:r w:rsidRPr="006F61B8">
        <w:rPr>
          <w:rFonts w:cs="Times New Roman"/>
          <w:szCs w:val="24"/>
          <w:lang w:val="id-ID"/>
        </w:rPr>
        <w:t>kuman</w:t>
      </w:r>
      <w:r w:rsidRPr="006F61B8">
        <w:rPr>
          <w:rFonts w:cs="Times New Roman"/>
          <w:spacing w:val="-11"/>
          <w:szCs w:val="24"/>
          <w:lang w:val="id-ID"/>
        </w:rPr>
        <w:t xml:space="preserve"> </w:t>
      </w:r>
      <w:r w:rsidRPr="006F61B8">
        <w:rPr>
          <w:rFonts w:cs="Times New Roman"/>
          <w:szCs w:val="24"/>
          <w:lang w:val="id-ID"/>
        </w:rPr>
        <w:t>ini</w:t>
      </w:r>
      <w:r w:rsidRPr="006F61B8">
        <w:rPr>
          <w:rFonts w:cs="Times New Roman"/>
          <w:spacing w:val="-12"/>
          <w:szCs w:val="24"/>
          <w:lang w:val="id-ID"/>
        </w:rPr>
        <w:t xml:space="preserve"> </w:t>
      </w:r>
      <w:r w:rsidRPr="006F61B8">
        <w:rPr>
          <w:rFonts w:cs="Times New Roman"/>
          <w:szCs w:val="24"/>
          <w:lang w:val="id-ID"/>
        </w:rPr>
        <w:t>sudah</w:t>
      </w:r>
      <w:r w:rsidRPr="006F61B8">
        <w:rPr>
          <w:rFonts w:cs="Times New Roman"/>
          <w:spacing w:val="-12"/>
          <w:szCs w:val="24"/>
          <w:lang w:val="id-ID"/>
        </w:rPr>
        <w:t xml:space="preserve"> </w:t>
      </w:r>
      <w:r w:rsidRPr="006F61B8">
        <w:rPr>
          <w:rFonts w:cs="Times New Roman"/>
          <w:szCs w:val="24"/>
          <w:lang w:val="id-ID"/>
        </w:rPr>
        <w:t>memasukinya</w:t>
      </w:r>
      <w:r w:rsidRPr="006F61B8">
        <w:rPr>
          <w:rFonts w:cs="Times New Roman"/>
          <w:spacing w:val="-12"/>
          <w:szCs w:val="24"/>
          <w:lang w:val="id-ID"/>
        </w:rPr>
        <w:t xml:space="preserve"> </w:t>
      </w:r>
      <w:r w:rsidRPr="006F61B8">
        <w:rPr>
          <w:rFonts w:cs="Times New Roman"/>
          <w:szCs w:val="24"/>
          <w:lang w:val="id-ID"/>
        </w:rPr>
        <w:t>akan</w:t>
      </w:r>
      <w:r w:rsidRPr="006F61B8">
        <w:rPr>
          <w:rFonts w:cs="Times New Roman"/>
          <w:spacing w:val="-11"/>
          <w:szCs w:val="24"/>
          <w:lang w:val="id-ID"/>
        </w:rPr>
        <w:t xml:space="preserve"> </w:t>
      </w:r>
      <w:r w:rsidRPr="006F61B8">
        <w:rPr>
          <w:rFonts w:cs="Times New Roman"/>
          <w:szCs w:val="24"/>
          <w:lang w:val="id-ID"/>
        </w:rPr>
        <w:t>sangat</w:t>
      </w:r>
      <w:r w:rsidRPr="006F61B8">
        <w:rPr>
          <w:rFonts w:cs="Times New Roman"/>
          <w:spacing w:val="-12"/>
          <w:szCs w:val="24"/>
          <w:lang w:val="id-ID"/>
        </w:rPr>
        <w:t xml:space="preserve"> </w:t>
      </w:r>
      <w:r w:rsidRPr="006F61B8">
        <w:rPr>
          <w:rFonts w:cs="Times New Roman"/>
          <w:szCs w:val="24"/>
          <w:lang w:val="id-ID"/>
        </w:rPr>
        <w:t>mudah</w:t>
      </w:r>
      <w:r w:rsidRPr="006F61B8">
        <w:rPr>
          <w:rFonts w:cs="Times New Roman"/>
          <w:spacing w:val="-11"/>
          <w:szCs w:val="24"/>
          <w:lang w:val="id-ID"/>
        </w:rPr>
        <w:t xml:space="preserve"> </w:t>
      </w:r>
      <w:r w:rsidRPr="006F61B8">
        <w:rPr>
          <w:rFonts w:cs="Times New Roman"/>
          <w:szCs w:val="24"/>
          <w:lang w:val="id-ID"/>
        </w:rPr>
        <w:t>menginfeksi</w:t>
      </w:r>
      <w:r w:rsidRPr="006F61B8">
        <w:rPr>
          <w:rFonts w:cs="Times New Roman"/>
          <w:spacing w:val="-12"/>
          <w:szCs w:val="24"/>
          <w:lang w:val="id-ID"/>
        </w:rPr>
        <w:t xml:space="preserve"> </w:t>
      </w:r>
      <w:r w:rsidRPr="006F61B8">
        <w:rPr>
          <w:rFonts w:cs="Times New Roman"/>
          <w:szCs w:val="24"/>
          <w:lang w:val="id-ID"/>
        </w:rPr>
        <w:t>area</w:t>
      </w:r>
      <w:r w:rsidRPr="006F61B8">
        <w:rPr>
          <w:rFonts w:cs="Times New Roman"/>
          <w:spacing w:val="-13"/>
          <w:szCs w:val="24"/>
          <w:lang w:val="id-ID"/>
        </w:rPr>
        <w:t xml:space="preserve"> </w:t>
      </w:r>
      <w:r w:rsidRPr="006F61B8">
        <w:rPr>
          <w:rFonts w:cs="Times New Roman"/>
          <w:szCs w:val="24"/>
          <w:lang w:val="id-ID"/>
        </w:rPr>
        <w:t>sekitar</w:t>
      </w:r>
      <w:r w:rsidRPr="006F61B8">
        <w:rPr>
          <w:rFonts w:cs="Times New Roman"/>
          <w:spacing w:val="-12"/>
          <w:szCs w:val="24"/>
          <w:lang w:val="id-ID"/>
        </w:rPr>
        <w:t xml:space="preserve"> </w:t>
      </w:r>
      <w:r w:rsidRPr="006F61B8">
        <w:rPr>
          <w:rFonts w:cs="Times New Roman"/>
          <w:szCs w:val="24"/>
          <w:lang w:val="id-ID"/>
        </w:rPr>
        <w:t>sampai</w:t>
      </w:r>
      <w:r w:rsidRPr="006F61B8">
        <w:rPr>
          <w:rFonts w:cs="Times New Roman"/>
          <w:spacing w:val="-14"/>
          <w:szCs w:val="24"/>
          <w:lang w:val="id-ID"/>
        </w:rPr>
        <w:t xml:space="preserve"> </w:t>
      </w:r>
      <w:r w:rsidRPr="006F61B8">
        <w:rPr>
          <w:rFonts w:cs="Times New Roman"/>
          <w:szCs w:val="24"/>
          <w:lang w:val="id-ID"/>
        </w:rPr>
        <w:t>ke</w:t>
      </w:r>
      <w:r w:rsidRPr="006F61B8">
        <w:rPr>
          <w:rFonts w:cs="Times New Roman"/>
          <w:spacing w:val="-10"/>
          <w:szCs w:val="24"/>
          <w:lang w:val="id-ID"/>
        </w:rPr>
        <w:t xml:space="preserve"> </w:t>
      </w:r>
      <w:r w:rsidRPr="006F61B8">
        <w:rPr>
          <w:rFonts w:cs="Times New Roman"/>
          <w:szCs w:val="24"/>
          <w:lang w:val="id-ID"/>
        </w:rPr>
        <w:t>bagian</w:t>
      </w:r>
      <w:r w:rsidRPr="006F61B8">
        <w:rPr>
          <w:rFonts w:cs="Times New Roman"/>
          <w:spacing w:val="-52"/>
          <w:szCs w:val="24"/>
          <w:lang w:val="id-ID"/>
        </w:rPr>
        <w:t xml:space="preserve"> </w:t>
      </w:r>
      <w:r w:rsidRPr="006F61B8">
        <w:rPr>
          <w:rFonts w:cs="Times New Roman"/>
          <w:szCs w:val="24"/>
          <w:lang w:val="id-ID"/>
        </w:rPr>
        <w:t xml:space="preserve">paru-paru. Meski terbilang </w:t>
      </w:r>
      <w:r w:rsidRPr="006F61B8">
        <w:rPr>
          <w:rFonts w:cs="Times New Roman"/>
          <w:szCs w:val="24"/>
          <w:lang w:val="id-ID"/>
        </w:rPr>
        <w:lastRenderedPageBreak/>
        <w:t xml:space="preserve">penyakit yang dapat dicegah, akan tetapi tidak sedikit orang yang </w:t>
      </w:r>
      <w:r w:rsidRPr="006F61B8">
        <w:rPr>
          <w:rFonts w:cs="Times New Roman"/>
          <w:spacing w:val="-52"/>
          <w:szCs w:val="24"/>
          <w:lang w:val="id-ID"/>
        </w:rPr>
        <w:t xml:space="preserve"> </w:t>
      </w:r>
      <w:r w:rsidRPr="006F61B8">
        <w:rPr>
          <w:rFonts w:cs="Times New Roman"/>
          <w:szCs w:val="24"/>
          <w:lang w:val="id-ID"/>
        </w:rPr>
        <w:t>terkena penyakit TB Paru, sehingga penyakit TB Paru disebut juga penyakit menular teratas</w:t>
      </w:r>
      <w:r w:rsidRPr="006F61B8">
        <w:rPr>
          <w:rFonts w:cs="Times New Roman"/>
          <w:spacing w:val="1"/>
          <w:szCs w:val="24"/>
          <w:lang w:val="id-ID"/>
        </w:rPr>
        <w:t xml:space="preserve"> </w:t>
      </w:r>
      <w:r w:rsidRPr="006F61B8">
        <w:rPr>
          <w:rFonts w:cs="Times New Roman"/>
          <w:szCs w:val="24"/>
          <w:lang w:val="id-ID"/>
        </w:rPr>
        <w:t>didunia, hal ini dibuktikan dengan prevalensi angka kematian didunia ada sekitar 10 juta</w:t>
      </w:r>
      <w:r w:rsidRPr="006F61B8">
        <w:rPr>
          <w:rFonts w:cs="Times New Roman"/>
          <w:spacing w:val="1"/>
          <w:szCs w:val="24"/>
          <w:lang w:val="id-ID"/>
        </w:rPr>
        <w:t xml:space="preserve"> </w:t>
      </w:r>
      <w:r w:rsidRPr="006F61B8">
        <w:rPr>
          <w:rFonts w:cs="Times New Roman"/>
          <w:szCs w:val="24"/>
          <w:lang w:val="id-ID"/>
        </w:rPr>
        <w:t>orang</w:t>
      </w:r>
      <w:r w:rsidRPr="006F61B8">
        <w:rPr>
          <w:rFonts w:cs="Times New Roman"/>
          <w:spacing w:val="-3"/>
          <w:szCs w:val="24"/>
          <w:lang w:val="id-ID"/>
        </w:rPr>
        <w:t xml:space="preserve"> </w:t>
      </w:r>
      <w:r w:rsidRPr="006F61B8">
        <w:rPr>
          <w:rFonts w:cs="Times New Roman"/>
          <w:szCs w:val="24"/>
          <w:lang w:val="id-ID"/>
        </w:rPr>
        <w:t>terjangkit</w:t>
      </w:r>
      <w:r w:rsidRPr="006F61B8">
        <w:rPr>
          <w:rFonts w:cs="Times New Roman"/>
          <w:spacing w:val="-1"/>
          <w:szCs w:val="24"/>
          <w:lang w:val="id-ID"/>
        </w:rPr>
        <w:t xml:space="preserve"> </w:t>
      </w:r>
      <w:r w:rsidRPr="006F61B8">
        <w:rPr>
          <w:rFonts w:cs="Times New Roman"/>
          <w:szCs w:val="24"/>
          <w:lang w:val="id-ID"/>
        </w:rPr>
        <w:t>penyakit</w:t>
      </w:r>
      <w:r w:rsidRPr="006F61B8">
        <w:rPr>
          <w:rFonts w:cs="Times New Roman"/>
          <w:spacing w:val="-1"/>
          <w:szCs w:val="24"/>
          <w:lang w:val="id-ID"/>
        </w:rPr>
        <w:t xml:space="preserve"> </w:t>
      </w:r>
      <w:r w:rsidRPr="006F61B8">
        <w:rPr>
          <w:rFonts w:cs="Times New Roman"/>
          <w:szCs w:val="24"/>
          <w:lang w:val="id-ID"/>
        </w:rPr>
        <w:t>ini setiap</w:t>
      </w:r>
      <w:r w:rsidRPr="006F61B8">
        <w:rPr>
          <w:rFonts w:cs="Times New Roman"/>
          <w:spacing w:val="1"/>
          <w:szCs w:val="24"/>
          <w:lang w:val="id-ID"/>
        </w:rPr>
        <w:t xml:space="preserve"> </w:t>
      </w:r>
      <w:r w:rsidRPr="006F61B8">
        <w:rPr>
          <w:rFonts w:cs="Times New Roman"/>
          <w:szCs w:val="24"/>
          <w:lang w:val="id-ID"/>
        </w:rPr>
        <w:t xml:space="preserve">tahun </w:t>
      </w:r>
      <w:r w:rsidRPr="006F61B8">
        <w:rPr>
          <w:rFonts w:cs="Times New Roman"/>
          <w:szCs w:val="24"/>
          <w:lang w:val="id-ID"/>
        </w:rPr>
        <w:fldChar w:fldCharType="begin" w:fldLock="1"/>
      </w:r>
      <w:r w:rsidRPr="006F61B8">
        <w:rPr>
          <w:rFonts w:cs="Times New Roman"/>
          <w:szCs w:val="24"/>
          <w:lang w:val="id-ID"/>
        </w:rPr>
        <w:instrText>ADDIN CSL_CITATION {"citationItems":[{"id":"ITEM-1","itemData":{"DOI":"10.53801/jmn.v1i4.68","ISSN":"2807-1905","abstract":"Pendahuluan: Bersihan jalan napas tidak efektif ialah salah satu gangguan sistem pernafasan, dimana saluran pernafasan mengalami penyempitan akibat adanya benda asing di jalan nafas juga adanya sputum yang tertahan sehingga dapat menghambat suplai oksigen yang masuk pada saluran pernafasan dan jalan nafas tidak paten. Hal ini dimanifestasikan adanya batuk, peningkatan sputum, suara nafas tambahan, nyeri saat bernafas, sulit bicara, bentuk dada ortopnea, pasien gelisah, terdapat sianosis, perubahan dalam bernafas. Tujuan: Penelitian ini bertujuan untuk mendeskripsikan asuhan keperawatan dari tahap pengkajian hingga evaluasi keperawatan pada pasien TB Paru. Metode: Penelitian ini adalah deskriptif melalui studi kasus pada pasien Ny. T dengan gangguan kebutuhan dasar oksigenasi bersihan jalan nafas tidak efektif dengan diagnosa medis TB Paru selama 3 hari di ruang Edelweis Bawah RSUD Kardinah Tegal. Peneliti dalam mengumpulkan data melalui tahapan proses anamnesis, pengamatan, phsysical assessment, dan dokumentasi. Hasil: Penelitian ini menunjukkan adanya perkembangan kondisi pasien dari sebelum dan sesudah diberikan implementasi ditandai dengan frekuensi nafas 24x/menit, sesak nafas berkurang, batuk berkurang dan dahak bisa dikeluarkan. Kesimpulan: Masalah keperawatan bersihan jalan nafas tidak efektif dapat teratasi pada hari ke-3 dengan tindakan keperawatan meliputi pemantauan nafas pasien, pemantauan sekret pasien, pemberian oksigen nasal kanul 6 lpm, memposisikan semi fowler, memberikan minuman hangat, mengajarkan batuk efektif, kolaborasi pemberian terapi nebulizer combivent 2,5 ml.","author":[{"dropping-particle":"","family":"Novitasari","given":"Dwi","non-dropping-particle":"","parse-names":false,"suffix":""},{"dropping-particle":"","family":"Abdurrosidi","given":"Absdurrosidi","non-dropping-particle":"","parse-names":false,"suffix":""}],"container-title":"Journal of Management Nursing","id":"ITEM-1","issue":"4","issued":{"date-parts":[["2022"]]},"page":"125-132","title":"Asuhan Keperawatan Dengan Gangguan Oksigenasi Bersihan Jalan Nafas Tidak Efektif pada Pasien TB Paru","type":"article-journal","volume":"1"},"uris":["http://www.mendeley.com/documents/?uuid=bee47b92-d890-42dd-bf7d-a1ff08a45121","http://www.mendeley.com/documents/?uuid=49e2a58a-9885-49df-857a-9ba73b721dec"]}],"mendeley":{"formattedCitation":"(Novitasari &amp; Abdurrosidi, 2022)","plainTextFormattedCitation":"(Novitasari &amp; Abdurrosidi, 2022)","previouslyFormattedCitation":"(Novitasari &amp; Abdurrosidi, 2022)"},"properties":{"noteIndex":0},"schema":"https://github.com/citation-style-language/schema/raw/master/csl-citation.json"}</w:instrText>
      </w:r>
      <w:r w:rsidRPr="006F61B8">
        <w:rPr>
          <w:rFonts w:cs="Times New Roman"/>
          <w:szCs w:val="24"/>
          <w:lang w:val="id-ID"/>
        </w:rPr>
        <w:fldChar w:fldCharType="separate"/>
      </w:r>
      <w:r w:rsidRPr="006F61B8">
        <w:rPr>
          <w:rFonts w:cs="Times New Roman"/>
          <w:noProof/>
          <w:szCs w:val="24"/>
          <w:lang w:val="id-ID"/>
        </w:rPr>
        <w:t>(Novitasari &amp; Abdurrosidi, 2022)</w:t>
      </w:r>
      <w:r w:rsidRPr="006F61B8">
        <w:rPr>
          <w:rFonts w:cs="Times New Roman"/>
          <w:szCs w:val="24"/>
          <w:lang w:val="id-ID"/>
        </w:rPr>
        <w:fldChar w:fldCharType="end"/>
      </w:r>
    </w:p>
    <w:p w14:paraId="76CF3DC3" w14:textId="6533A03E" w:rsidR="00ED4DB8" w:rsidRPr="00ED4DB8" w:rsidRDefault="00ED4DB8" w:rsidP="00503A85">
      <w:pPr>
        <w:pStyle w:val="Heading3"/>
        <w:ind w:left="720"/>
        <w:rPr>
          <w:lang w:val="id-ID"/>
        </w:rPr>
      </w:pPr>
      <w:bookmarkStart w:id="86" w:name="_Toc175211358"/>
      <w:proofErr w:type="spellStart"/>
      <w:r w:rsidRPr="00ED4DB8">
        <w:rPr>
          <w:lang w:val="id-ID"/>
        </w:rPr>
        <w:t>Patofisiologi</w:t>
      </w:r>
      <w:proofErr w:type="spellEnd"/>
      <w:r w:rsidRPr="00ED4DB8">
        <w:rPr>
          <w:lang w:val="id-ID"/>
        </w:rPr>
        <w:t xml:space="preserve"> TB Paru</w:t>
      </w:r>
      <w:bookmarkEnd w:id="86"/>
    </w:p>
    <w:p w14:paraId="078167F7" w14:textId="6821FFD7" w:rsidR="00ED4DB8" w:rsidRPr="006F61B8" w:rsidRDefault="00ED4DB8" w:rsidP="00ED4DB8">
      <w:pPr>
        <w:spacing w:before="91" w:after="0" w:line="480" w:lineRule="auto"/>
        <w:ind w:right="39" w:firstLine="720"/>
        <w:jc w:val="both"/>
        <w:rPr>
          <w:rFonts w:cs="Times New Roman"/>
          <w:spacing w:val="-57"/>
          <w:szCs w:val="24"/>
          <w:lang w:val="id-ID"/>
        </w:rPr>
      </w:pPr>
      <w:r w:rsidRPr="006F61B8">
        <w:rPr>
          <w:rFonts w:cs="Times New Roman"/>
          <w:szCs w:val="24"/>
          <w:lang w:val="id-ID"/>
        </w:rPr>
        <w:t>Paru-paru</w:t>
      </w:r>
      <w:r w:rsidRPr="006F61B8">
        <w:rPr>
          <w:rFonts w:cs="Times New Roman"/>
          <w:spacing w:val="1"/>
          <w:szCs w:val="24"/>
          <w:lang w:val="id-ID"/>
        </w:rPr>
        <w:t xml:space="preserve"> </w:t>
      </w:r>
      <w:r w:rsidRPr="006F61B8">
        <w:rPr>
          <w:rFonts w:cs="Times New Roman"/>
          <w:szCs w:val="24"/>
          <w:lang w:val="id-ID"/>
        </w:rPr>
        <w:t>merupakan</w:t>
      </w:r>
      <w:r w:rsidRPr="006F61B8">
        <w:rPr>
          <w:rFonts w:cs="Times New Roman"/>
          <w:spacing w:val="1"/>
          <w:szCs w:val="24"/>
          <w:lang w:val="id-ID"/>
        </w:rPr>
        <w:t xml:space="preserve"> </w:t>
      </w:r>
      <w:proofErr w:type="spellStart"/>
      <w:r w:rsidRPr="006F61B8">
        <w:rPr>
          <w:rFonts w:cs="Times New Roman"/>
          <w:i/>
          <w:szCs w:val="24"/>
          <w:lang w:val="id-ID"/>
        </w:rPr>
        <w:t>port</w:t>
      </w:r>
      <w:proofErr w:type="spellEnd"/>
      <w:r w:rsidRPr="006F61B8">
        <w:rPr>
          <w:rFonts w:cs="Times New Roman"/>
          <w:i/>
          <w:spacing w:val="1"/>
          <w:szCs w:val="24"/>
          <w:lang w:val="id-ID"/>
        </w:rPr>
        <w:t xml:space="preserve"> </w:t>
      </w:r>
      <w:proofErr w:type="spellStart"/>
      <w:r w:rsidRPr="006F61B8">
        <w:rPr>
          <w:rFonts w:cs="Times New Roman"/>
          <w:i/>
          <w:szCs w:val="24"/>
          <w:lang w:val="id-ID"/>
        </w:rPr>
        <w:t>d’entree</w:t>
      </w:r>
      <w:proofErr w:type="spellEnd"/>
      <w:r w:rsidRPr="006F61B8">
        <w:rPr>
          <w:rFonts w:cs="Times New Roman"/>
          <w:i/>
          <w:spacing w:val="1"/>
          <w:szCs w:val="24"/>
          <w:lang w:val="id-ID"/>
        </w:rPr>
        <w:t xml:space="preserve"> </w:t>
      </w:r>
      <w:r w:rsidRPr="006F61B8">
        <w:rPr>
          <w:rFonts w:cs="Times New Roman"/>
          <w:szCs w:val="24"/>
          <w:lang w:val="id-ID"/>
        </w:rPr>
        <w:t>lebih</w:t>
      </w:r>
      <w:r w:rsidRPr="006F61B8">
        <w:rPr>
          <w:rFonts w:cs="Times New Roman"/>
          <w:spacing w:val="1"/>
          <w:szCs w:val="24"/>
          <w:lang w:val="id-ID"/>
        </w:rPr>
        <w:t xml:space="preserve"> </w:t>
      </w:r>
      <w:r w:rsidRPr="006F61B8">
        <w:rPr>
          <w:rFonts w:cs="Times New Roman"/>
          <w:szCs w:val="24"/>
          <w:lang w:val="id-ID"/>
        </w:rPr>
        <w:t>dari</w:t>
      </w:r>
      <w:r w:rsidRPr="006F61B8">
        <w:rPr>
          <w:rFonts w:cs="Times New Roman"/>
          <w:spacing w:val="1"/>
          <w:szCs w:val="24"/>
          <w:lang w:val="id-ID"/>
        </w:rPr>
        <w:t xml:space="preserve"> </w:t>
      </w:r>
      <w:r w:rsidRPr="006F61B8">
        <w:rPr>
          <w:rFonts w:cs="Times New Roman"/>
          <w:szCs w:val="24"/>
          <w:lang w:val="id-ID"/>
        </w:rPr>
        <w:t>98%</w:t>
      </w:r>
      <w:r w:rsidRPr="006F61B8">
        <w:rPr>
          <w:rFonts w:cs="Times New Roman"/>
          <w:spacing w:val="1"/>
          <w:szCs w:val="24"/>
          <w:lang w:val="id-ID"/>
        </w:rPr>
        <w:t xml:space="preserve"> </w:t>
      </w:r>
      <w:r w:rsidRPr="006F61B8">
        <w:rPr>
          <w:rFonts w:cs="Times New Roman"/>
          <w:szCs w:val="24"/>
          <w:lang w:val="id-ID"/>
        </w:rPr>
        <w:t>kasus</w:t>
      </w:r>
      <w:r w:rsidRPr="006F61B8">
        <w:rPr>
          <w:rFonts w:cs="Times New Roman"/>
          <w:spacing w:val="1"/>
          <w:szCs w:val="24"/>
          <w:lang w:val="id-ID"/>
        </w:rPr>
        <w:t xml:space="preserve"> </w:t>
      </w:r>
      <w:r w:rsidRPr="006F61B8">
        <w:rPr>
          <w:rFonts w:cs="Times New Roman"/>
          <w:szCs w:val="24"/>
          <w:lang w:val="id-ID"/>
        </w:rPr>
        <w:t>infeksi</w:t>
      </w:r>
      <w:r w:rsidRPr="006F61B8">
        <w:rPr>
          <w:rFonts w:cs="Times New Roman"/>
          <w:spacing w:val="1"/>
          <w:szCs w:val="24"/>
          <w:lang w:val="id-ID"/>
        </w:rPr>
        <w:t xml:space="preserve"> </w:t>
      </w:r>
      <w:r w:rsidR="00D030E6" w:rsidRPr="00D030E6">
        <w:rPr>
          <w:rFonts w:cs="Times New Roman"/>
          <w:szCs w:val="24"/>
          <w:lang w:val="id-ID"/>
        </w:rPr>
        <w:t>Tuberkulosis</w:t>
      </w:r>
      <w:r w:rsidRPr="006F61B8">
        <w:rPr>
          <w:rFonts w:cs="Times New Roman"/>
          <w:szCs w:val="24"/>
          <w:lang w:val="id-ID"/>
        </w:rPr>
        <w:t>.</w:t>
      </w:r>
      <w:r w:rsidRPr="006F61B8">
        <w:rPr>
          <w:rFonts w:cs="Times New Roman"/>
          <w:spacing w:val="1"/>
          <w:szCs w:val="24"/>
          <w:lang w:val="id-ID"/>
        </w:rPr>
        <w:t xml:space="preserve"> </w:t>
      </w:r>
      <w:r w:rsidRPr="006F61B8">
        <w:rPr>
          <w:rFonts w:cs="Times New Roman"/>
          <w:szCs w:val="24"/>
          <w:lang w:val="id-ID"/>
        </w:rPr>
        <w:t xml:space="preserve">Kuman </w:t>
      </w:r>
      <w:r w:rsidR="00D030E6" w:rsidRPr="00D030E6">
        <w:rPr>
          <w:rFonts w:cs="Times New Roman"/>
          <w:szCs w:val="24"/>
          <w:lang w:val="id-ID"/>
        </w:rPr>
        <w:t>Tuberkulosis</w:t>
      </w:r>
      <w:r w:rsidRPr="006F61B8">
        <w:rPr>
          <w:rFonts w:cs="Times New Roman"/>
          <w:szCs w:val="24"/>
          <w:lang w:val="id-ID"/>
        </w:rPr>
        <w:t xml:space="preserve"> dalam percikan </w:t>
      </w:r>
      <w:r w:rsidRPr="006F61B8">
        <w:rPr>
          <w:rFonts w:cs="Times New Roman"/>
          <w:i/>
          <w:szCs w:val="24"/>
          <w:lang w:val="id-ID"/>
        </w:rPr>
        <w:t>(</w:t>
      </w:r>
      <w:proofErr w:type="spellStart"/>
      <w:r w:rsidRPr="006F61B8">
        <w:rPr>
          <w:rFonts w:cs="Times New Roman"/>
          <w:i/>
          <w:szCs w:val="24"/>
          <w:lang w:val="id-ID"/>
        </w:rPr>
        <w:t>dropet</w:t>
      </w:r>
      <w:proofErr w:type="spellEnd"/>
      <w:r w:rsidRPr="006F61B8">
        <w:rPr>
          <w:rFonts w:cs="Times New Roman"/>
          <w:i/>
          <w:szCs w:val="24"/>
          <w:lang w:val="id-ID"/>
        </w:rPr>
        <w:t xml:space="preserve"> </w:t>
      </w:r>
      <w:proofErr w:type="spellStart"/>
      <w:r w:rsidRPr="006F61B8">
        <w:rPr>
          <w:rFonts w:cs="Times New Roman"/>
          <w:i/>
          <w:szCs w:val="24"/>
          <w:lang w:val="id-ID"/>
        </w:rPr>
        <w:t>nuclei</w:t>
      </w:r>
      <w:proofErr w:type="spellEnd"/>
      <w:r w:rsidRPr="006F61B8">
        <w:rPr>
          <w:rFonts w:cs="Times New Roman"/>
          <w:i/>
          <w:szCs w:val="24"/>
          <w:lang w:val="id-ID"/>
        </w:rPr>
        <w:t xml:space="preserve">) </w:t>
      </w:r>
      <w:r w:rsidRPr="006F61B8">
        <w:rPr>
          <w:rFonts w:cs="Times New Roman"/>
          <w:szCs w:val="24"/>
          <w:lang w:val="id-ID"/>
        </w:rPr>
        <w:t>yang ukurannya sangat kecil (&lt;5 µm)</w:t>
      </w:r>
      <w:r w:rsidRPr="006F61B8">
        <w:rPr>
          <w:rFonts w:cs="Times New Roman"/>
          <w:spacing w:val="1"/>
          <w:szCs w:val="24"/>
          <w:lang w:val="id-ID"/>
        </w:rPr>
        <w:t xml:space="preserve"> </w:t>
      </w:r>
      <w:r w:rsidRPr="006F61B8">
        <w:rPr>
          <w:rFonts w:cs="Times New Roman"/>
          <w:szCs w:val="24"/>
          <w:lang w:val="id-ID"/>
        </w:rPr>
        <w:t>akan terhirup dan dapat mencapai alveolus. Pada sebagian kasus, kuman TB dapat</w:t>
      </w:r>
      <w:r w:rsidRPr="006F61B8">
        <w:rPr>
          <w:rFonts w:cs="Times New Roman"/>
          <w:spacing w:val="-57"/>
          <w:szCs w:val="24"/>
          <w:lang w:val="id-ID"/>
        </w:rPr>
        <w:t xml:space="preserve"> </w:t>
      </w:r>
      <w:r w:rsidRPr="006F61B8">
        <w:rPr>
          <w:rFonts w:cs="Times New Roman"/>
          <w:szCs w:val="24"/>
          <w:lang w:val="id-ID"/>
        </w:rPr>
        <w:t xml:space="preserve">dihancurkan seluruhnya oleh mekanisme imunologis </w:t>
      </w:r>
      <w:proofErr w:type="spellStart"/>
      <w:r w:rsidRPr="006F61B8">
        <w:rPr>
          <w:rFonts w:cs="Times New Roman"/>
          <w:szCs w:val="24"/>
          <w:lang w:val="id-ID"/>
        </w:rPr>
        <w:t>nonspesifik</w:t>
      </w:r>
      <w:proofErr w:type="spellEnd"/>
      <w:r w:rsidRPr="006F61B8">
        <w:rPr>
          <w:rFonts w:cs="Times New Roman"/>
          <w:szCs w:val="24"/>
          <w:lang w:val="id-ID"/>
        </w:rPr>
        <w:t>, sehingga tidak</w:t>
      </w:r>
      <w:r w:rsidRPr="006F61B8">
        <w:rPr>
          <w:rFonts w:cs="Times New Roman"/>
          <w:spacing w:val="1"/>
          <w:szCs w:val="24"/>
          <w:lang w:val="id-ID"/>
        </w:rPr>
        <w:t xml:space="preserve"> </w:t>
      </w:r>
      <w:r w:rsidRPr="006F61B8">
        <w:rPr>
          <w:rFonts w:cs="Times New Roman"/>
          <w:szCs w:val="24"/>
          <w:lang w:val="id-ID"/>
        </w:rPr>
        <w:t>terjadi</w:t>
      </w:r>
      <w:r w:rsidRPr="006F61B8">
        <w:rPr>
          <w:rFonts w:cs="Times New Roman"/>
          <w:spacing w:val="1"/>
          <w:szCs w:val="24"/>
          <w:lang w:val="id-ID"/>
        </w:rPr>
        <w:t xml:space="preserve"> </w:t>
      </w:r>
      <w:r w:rsidRPr="006F61B8">
        <w:rPr>
          <w:rFonts w:cs="Times New Roman"/>
          <w:szCs w:val="24"/>
          <w:lang w:val="id-ID"/>
        </w:rPr>
        <w:t>respons</w:t>
      </w:r>
      <w:r w:rsidRPr="006F61B8">
        <w:rPr>
          <w:rFonts w:cs="Times New Roman"/>
          <w:spacing w:val="1"/>
          <w:szCs w:val="24"/>
          <w:lang w:val="id-ID"/>
        </w:rPr>
        <w:t xml:space="preserve"> </w:t>
      </w:r>
      <w:r w:rsidRPr="006F61B8">
        <w:rPr>
          <w:rFonts w:cs="Times New Roman"/>
          <w:szCs w:val="24"/>
          <w:lang w:val="id-ID"/>
        </w:rPr>
        <w:t>imunologis</w:t>
      </w:r>
      <w:r w:rsidRPr="006F61B8">
        <w:rPr>
          <w:rFonts w:cs="Times New Roman"/>
          <w:spacing w:val="1"/>
          <w:szCs w:val="24"/>
          <w:lang w:val="id-ID"/>
        </w:rPr>
        <w:t xml:space="preserve"> </w:t>
      </w:r>
      <w:r w:rsidRPr="006F61B8">
        <w:rPr>
          <w:rFonts w:cs="Times New Roman"/>
          <w:szCs w:val="24"/>
          <w:lang w:val="id-ID"/>
        </w:rPr>
        <w:t>spesifik.</w:t>
      </w:r>
      <w:r w:rsidRPr="006F61B8">
        <w:rPr>
          <w:rFonts w:cs="Times New Roman"/>
          <w:spacing w:val="1"/>
          <w:szCs w:val="24"/>
          <w:lang w:val="id-ID"/>
        </w:rPr>
        <w:t xml:space="preserve"> </w:t>
      </w:r>
      <w:r w:rsidRPr="006F61B8">
        <w:rPr>
          <w:rFonts w:cs="Times New Roman"/>
          <w:szCs w:val="24"/>
          <w:lang w:val="id-ID"/>
        </w:rPr>
        <w:t>Pada</w:t>
      </w:r>
      <w:r w:rsidRPr="006F61B8">
        <w:rPr>
          <w:rFonts w:cs="Times New Roman"/>
          <w:spacing w:val="1"/>
          <w:szCs w:val="24"/>
          <w:lang w:val="id-ID"/>
        </w:rPr>
        <w:t xml:space="preserve"> </w:t>
      </w:r>
      <w:r w:rsidRPr="006F61B8">
        <w:rPr>
          <w:rFonts w:cs="Times New Roman"/>
          <w:szCs w:val="24"/>
          <w:lang w:val="id-ID"/>
        </w:rPr>
        <w:t>individu</w:t>
      </w:r>
      <w:r w:rsidRPr="006F61B8">
        <w:rPr>
          <w:rFonts w:cs="Times New Roman"/>
          <w:spacing w:val="1"/>
          <w:szCs w:val="24"/>
          <w:lang w:val="id-ID"/>
        </w:rPr>
        <w:t xml:space="preserve"> </w:t>
      </w:r>
      <w:r w:rsidRPr="006F61B8">
        <w:rPr>
          <w:rFonts w:cs="Times New Roman"/>
          <w:szCs w:val="24"/>
          <w:lang w:val="id-ID"/>
        </w:rPr>
        <w:t>yang</w:t>
      </w:r>
      <w:r w:rsidRPr="006F61B8">
        <w:rPr>
          <w:rFonts w:cs="Times New Roman"/>
          <w:spacing w:val="1"/>
          <w:szCs w:val="24"/>
          <w:lang w:val="id-ID"/>
        </w:rPr>
        <w:t xml:space="preserve"> </w:t>
      </w:r>
      <w:r w:rsidRPr="006F61B8">
        <w:rPr>
          <w:rFonts w:cs="Times New Roman"/>
          <w:szCs w:val="24"/>
          <w:lang w:val="id-ID"/>
        </w:rPr>
        <w:t>tidak</w:t>
      </w:r>
      <w:r w:rsidRPr="006F61B8">
        <w:rPr>
          <w:rFonts w:cs="Times New Roman"/>
          <w:spacing w:val="1"/>
          <w:szCs w:val="24"/>
          <w:lang w:val="id-ID"/>
        </w:rPr>
        <w:t xml:space="preserve"> dapat </w:t>
      </w:r>
      <w:r w:rsidRPr="006F61B8">
        <w:rPr>
          <w:rFonts w:cs="Times New Roman"/>
          <w:szCs w:val="24"/>
          <w:lang w:val="id-ID"/>
        </w:rPr>
        <w:t xml:space="preserve">menghancurkan seluruh kuman, </w:t>
      </w:r>
      <w:proofErr w:type="spellStart"/>
      <w:r w:rsidRPr="006F61B8">
        <w:rPr>
          <w:rFonts w:cs="Times New Roman"/>
          <w:szCs w:val="24"/>
          <w:lang w:val="id-ID"/>
        </w:rPr>
        <w:t>makrofag</w:t>
      </w:r>
      <w:proofErr w:type="spellEnd"/>
      <w:r w:rsidRPr="006F61B8">
        <w:rPr>
          <w:rFonts w:cs="Times New Roman"/>
          <w:szCs w:val="24"/>
          <w:lang w:val="id-ID"/>
        </w:rPr>
        <w:t xml:space="preserve"> alveolus akan </w:t>
      </w:r>
      <w:proofErr w:type="spellStart"/>
      <w:r w:rsidRPr="006F61B8">
        <w:rPr>
          <w:rFonts w:cs="Times New Roman"/>
          <w:szCs w:val="24"/>
          <w:lang w:val="id-ID"/>
        </w:rPr>
        <w:t>memfagosit</w:t>
      </w:r>
      <w:proofErr w:type="spellEnd"/>
      <w:r w:rsidRPr="006F61B8">
        <w:rPr>
          <w:rFonts w:cs="Times New Roman"/>
          <w:szCs w:val="24"/>
          <w:lang w:val="id-ID"/>
        </w:rPr>
        <w:t xml:space="preserve"> kuman </w:t>
      </w:r>
      <w:r w:rsidR="00D030E6" w:rsidRPr="00D030E6">
        <w:rPr>
          <w:rFonts w:cs="Times New Roman"/>
          <w:szCs w:val="24"/>
          <w:lang w:val="id-ID"/>
        </w:rPr>
        <w:t>Tuberkulosis</w:t>
      </w:r>
      <w:r w:rsidRPr="006F61B8">
        <w:rPr>
          <w:rFonts w:cs="Times New Roman"/>
          <w:szCs w:val="24"/>
          <w:lang w:val="id-ID"/>
        </w:rPr>
        <w:t xml:space="preserve"> yang sebagian besar dihancurkan, sedangkan sebagian kecil kuman </w:t>
      </w:r>
      <w:r w:rsidR="00D030E6" w:rsidRPr="00D030E6">
        <w:rPr>
          <w:rFonts w:cs="Times New Roman"/>
          <w:szCs w:val="24"/>
          <w:lang w:val="id-ID"/>
        </w:rPr>
        <w:t>Tuberkulosis</w:t>
      </w:r>
      <w:r w:rsidRPr="006F61B8">
        <w:rPr>
          <w:rFonts w:cs="Times New Roman"/>
          <w:szCs w:val="24"/>
          <w:lang w:val="id-ID"/>
        </w:rPr>
        <w:t xml:space="preserve"> yang tidak</w:t>
      </w:r>
      <w:r w:rsidRPr="006F61B8">
        <w:rPr>
          <w:rFonts w:cs="Times New Roman"/>
          <w:spacing w:val="1"/>
          <w:szCs w:val="24"/>
          <w:lang w:val="id-ID"/>
        </w:rPr>
        <w:t xml:space="preserve"> </w:t>
      </w:r>
      <w:r w:rsidRPr="006F61B8">
        <w:rPr>
          <w:rFonts w:cs="Times New Roman"/>
          <w:szCs w:val="24"/>
          <w:lang w:val="id-ID"/>
        </w:rPr>
        <w:t>dapat</w:t>
      </w:r>
      <w:r w:rsidRPr="006F61B8">
        <w:rPr>
          <w:rFonts w:cs="Times New Roman"/>
          <w:spacing w:val="1"/>
          <w:szCs w:val="24"/>
          <w:lang w:val="id-ID"/>
        </w:rPr>
        <w:t xml:space="preserve"> </w:t>
      </w:r>
      <w:r w:rsidRPr="006F61B8">
        <w:rPr>
          <w:rFonts w:cs="Times New Roman"/>
          <w:szCs w:val="24"/>
          <w:lang w:val="id-ID"/>
        </w:rPr>
        <w:t>dihancurkan</w:t>
      </w:r>
      <w:r w:rsidRPr="006F61B8">
        <w:rPr>
          <w:rFonts w:cs="Times New Roman"/>
          <w:spacing w:val="1"/>
          <w:szCs w:val="24"/>
          <w:lang w:val="id-ID"/>
        </w:rPr>
        <w:t xml:space="preserve"> </w:t>
      </w:r>
      <w:r w:rsidRPr="006F61B8">
        <w:rPr>
          <w:rFonts w:cs="Times New Roman"/>
          <w:szCs w:val="24"/>
          <w:lang w:val="id-ID"/>
        </w:rPr>
        <w:t>akan</w:t>
      </w:r>
      <w:r w:rsidRPr="006F61B8">
        <w:rPr>
          <w:rFonts w:cs="Times New Roman"/>
          <w:spacing w:val="1"/>
          <w:szCs w:val="24"/>
          <w:lang w:val="id-ID"/>
        </w:rPr>
        <w:t xml:space="preserve"> </w:t>
      </w:r>
      <w:r w:rsidRPr="006F61B8">
        <w:rPr>
          <w:rFonts w:cs="Times New Roman"/>
          <w:szCs w:val="24"/>
          <w:lang w:val="id-ID"/>
        </w:rPr>
        <w:t>terus</w:t>
      </w:r>
      <w:r w:rsidRPr="006F61B8">
        <w:rPr>
          <w:rFonts w:cs="Times New Roman"/>
          <w:spacing w:val="1"/>
          <w:szCs w:val="24"/>
          <w:lang w:val="id-ID"/>
        </w:rPr>
        <w:t xml:space="preserve"> </w:t>
      </w:r>
      <w:r w:rsidRPr="006F61B8">
        <w:rPr>
          <w:rFonts w:cs="Times New Roman"/>
          <w:szCs w:val="24"/>
          <w:lang w:val="id-ID"/>
        </w:rPr>
        <w:t>berkembang</w:t>
      </w:r>
      <w:r w:rsidRPr="006F61B8">
        <w:rPr>
          <w:rFonts w:cs="Times New Roman"/>
          <w:spacing w:val="1"/>
          <w:szCs w:val="24"/>
          <w:lang w:val="id-ID"/>
        </w:rPr>
        <w:t xml:space="preserve"> </w:t>
      </w:r>
      <w:r w:rsidRPr="006F61B8">
        <w:rPr>
          <w:rFonts w:cs="Times New Roman"/>
          <w:szCs w:val="24"/>
          <w:lang w:val="id-ID"/>
        </w:rPr>
        <w:t>biak</w:t>
      </w:r>
      <w:r w:rsidRPr="006F61B8">
        <w:rPr>
          <w:rFonts w:cs="Times New Roman"/>
          <w:spacing w:val="1"/>
          <w:szCs w:val="24"/>
          <w:lang w:val="id-ID"/>
        </w:rPr>
        <w:t xml:space="preserve"> </w:t>
      </w:r>
      <w:r w:rsidRPr="006F61B8">
        <w:rPr>
          <w:rFonts w:cs="Times New Roman"/>
          <w:szCs w:val="24"/>
          <w:lang w:val="id-ID"/>
        </w:rPr>
        <w:t>di</w:t>
      </w:r>
      <w:r w:rsidRPr="006F61B8">
        <w:rPr>
          <w:rFonts w:cs="Times New Roman"/>
          <w:spacing w:val="1"/>
          <w:szCs w:val="24"/>
          <w:lang w:val="id-ID"/>
        </w:rPr>
        <w:t xml:space="preserve"> </w:t>
      </w:r>
      <w:r w:rsidRPr="006F61B8">
        <w:rPr>
          <w:rFonts w:cs="Times New Roman"/>
          <w:szCs w:val="24"/>
          <w:lang w:val="id-ID"/>
        </w:rPr>
        <w:t>dalam</w:t>
      </w:r>
      <w:r w:rsidRPr="006F61B8">
        <w:rPr>
          <w:rFonts w:cs="Times New Roman"/>
          <w:spacing w:val="1"/>
          <w:szCs w:val="24"/>
          <w:lang w:val="id-ID"/>
        </w:rPr>
        <w:t xml:space="preserve"> </w:t>
      </w:r>
      <w:proofErr w:type="spellStart"/>
      <w:r w:rsidRPr="006F61B8">
        <w:rPr>
          <w:rFonts w:cs="Times New Roman"/>
          <w:szCs w:val="24"/>
          <w:lang w:val="id-ID"/>
        </w:rPr>
        <w:t>makrofag</w:t>
      </w:r>
      <w:proofErr w:type="spellEnd"/>
      <w:r w:rsidRPr="006F61B8">
        <w:rPr>
          <w:rFonts w:cs="Times New Roman"/>
          <w:spacing w:val="1"/>
          <w:szCs w:val="24"/>
          <w:lang w:val="id-ID"/>
        </w:rPr>
        <w:t xml:space="preserve"> </w:t>
      </w:r>
      <w:r w:rsidRPr="006F61B8">
        <w:rPr>
          <w:rFonts w:cs="Times New Roman"/>
          <w:szCs w:val="24"/>
          <w:lang w:val="id-ID"/>
        </w:rPr>
        <w:t>sehingga</w:t>
      </w:r>
      <w:r w:rsidRPr="006F61B8">
        <w:rPr>
          <w:rFonts w:cs="Times New Roman"/>
          <w:spacing w:val="1"/>
          <w:szCs w:val="24"/>
          <w:lang w:val="id-ID"/>
        </w:rPr>
        <w:t xml:space="preserve"> </w:t>
      </w:r>
      <w:r w:rsidRPr="006F61B8">
        <w:rPr>
          <w:rFonts w:cs="Times New Roman"/>
          <w:szCs w:val="24"/>
          <w:lang w:val="id-ID"/>
        </w:rPr>
        <w:t xml:space="preserve">menyebabkan lisis </w:t>
      </w:r>
      <w:proofErr w:type="spellStart"/>
      <w:r w:rsidRPr="006F61B8">
        <w:rPr>
          <w:rFonts w:cs="Times New Roman"/>
          <w:szCs w:val="24"/>
          <w:lang w:val="id-ID"/>
        </w:rPr>
        <w:t>makrofag</w:t>
      </w:r>
      <w:proofErr w:type="spellEnd"/>
      <w:r w:rsidRPr="006F61B8">
        <w:rPr>
          <w:rFonts w:cs="Times New Roman"/>
          <w:szCs w:val="24"/>
          <w:lang w:val="id-ID"/>
        </w:rPr>
        <w:t xml:space="preserve">. Kuman </w:t>
      </w:r>
      <w:r w:rsidR="00D030E6" w:rsidRPr="00D030E6">
        <w:rPr>
          <w:rFonts w:cs="Times New Roman"/>
          <w:szCs w:val="24"/>
          <w:lang w:val="id-ID"/>
        </w:rPr>
        <w:t>Tuberkulosis</w:t>
      </w:r>
      <w:r w:rsidRPr="006F61B8">
        <w:rPr>
          <w:rFonts w:cs="Times New Roman"/>
          <w:szCs w:val="24"/>
          <w:lang w:val="id-ID"/>
        </w:rPr>
        <w:t xml:space="preserve"> yang membentuk lesi di tempat tersebut</w:t>
      </w:r>
      <w:r w:rsidRPr="006F61B8">
        <w:rPr>
          <w:rFonts w:cs="Times New Roman"/>
          <w:spacing w:val="1"/>
          <w:szCs w:val="24"/>
          <w:lang w:val="id-ID"/>
        </w:rPr>
        <w:t xml:space="preserve"> </w:t>
      </w:r>
      <w:r w:rsidRPr="006F61B8">
        <w:rPr>
          <w:rFonts w:cs="Times New Roman"/>
          <w:szCs w:val="24"/>
          <w:lang w:val="id-ID"/>
        </w:rPr>
        <w:t xml:space="preserve">dinamakan fokus primer </w:t>
      </w:r>
      <w:proofErr w:type="spellStart"/>
      <w:r w:rsidRPr="006F61B8">
        <w:rPr>
          <w:rFonts w:cs="Times New Roman"/>
          <w:szCs w:val="24"/>
          <w:lang w:val="id-ID"/>
        </w:rPr>
        <w:t>Ghon</w:t>
      </w:r>
      <w:proofErr w:type="spellEnd"/>
      <w:r w:rsidRPr="006F61B8">
        <w:rPr>
          <w:rFonts w:cs="Times New Roman"/>
          <w:szCs w:val="24"/>
          <w:lang w:val="id-ID"/>
        </w:rPr>
        <w:t xml:space="preserve">. Kuman </w:t>
      </w:r>
      <w:r w:rsidR="00D030E6" w:rsidRPr="00D030E6">
        <w:rPr>
          <w:rFonts w:cs="Times New Roman"/>
          <w:szCs w:val="24"/>
          <w:lang w:val="id-ID"/>
        </w:rPr>
        <w:t>Tuberkulosis</w:t>
      </w:r>
      <w:r w:rsidRPr="006F61B8">
        <w:rPr>
          <w:rFonts w:cs="Times New Roman"/>
          <w:szCs w:val="24"/>
          <w:lang w:val="id-ID"/>
        </w:rPr>
        <w:t xml:space="preserve"> tersebut selanjutnya menyebar melalui</w:t>
      </w:r>
      <w:r w:rsidRPr="006F61B8">
        <w:rPr>
          <w:rFonts w:cs="Times New Roman"/>
          <w:spacing w:val="-57"/>
          <w:szCs w:val="24"/>
          <w:lang w:val="id-ID"/>
        </w:rPr>
        <w:t xml:space="preserve"> </w:t>
      </w:r>
      <w:r w:rsidRPr="006F61B8">
        <w:rPr>
          <w:rFonts w:cs="Times New Roman"/>
          <w:szCs w:val="24"/>
          <w:lang w:val="id-ID"/>
        </w:rPr>
        <w:t>saluran</w:t>
      </w:r>
      <w:r w:rsidRPr="006F61B8">
        <w:rPr>
          <w:rFonts w:cs="Times New Roman"/>
          <w:spacing w:val="1"/>
          <w:szCs w:val="24"/>
          <w:lang w:val="id-ID"/>
        </w:rPr>
        <w:t xml:space="preserve"> </w:t>
      </w:r>
      <w:r w:rsidRPr="006F61B8">
        <w:rPr>
          <w:rFonts w:cs="Times New Roman"/>
          <w:szCs w:val="24"/>
          <w:lang w:val="id-ID"/>
        </w:rPr>
        <w:t>limfa</w:t>
      </w:r>
      <w:r w:rsidRPr="006F61B8">
        <w:rPr>
          <w:rFonts w:cs="Times New Roman"/>
          <w:spacing w:val="1"/>
          <w:szCs w:val="24"/>
          <w:lang w:val="id-ID"/>
        </w:rPr>
        <w:t xml:space="preserve"> </w:t>
      </w:r>
      <w:r w:rsidRPr="006F61B8">
        <w:rPr>
          <w:rFonts w:cs="Times New Roman"/>
          <w:szCs w:val="24"/>
          <w:lang w:val="id-ID"/>
        </w:rPr>
        <w:t>menuju</w:t>
      </w:r>
      <w:r w:rsidRPr="006F61B8">
        <w:rPr>
          <w:rFonts w:cs="Times New Roman"/>
          <w:spacing w:val="1"/>
          <w:szCs w:val="24"/>
          <w:lang w:val="id-ID"/>
        </w:rPr>
        <w:t xml:space="preserve"> </w:t>
      </w:r>
      <w:r w:rsidRPr="006F61B8">
        <w:rPr>
          <w:rFonts w:cs="Times New Roman"/>
          <w:szCs w:val="24"/>
          <w:lang w:val="id-ID"/>
        </w:rPr>
        <w:t>kelenjar</w:t>
      </w:r>
      <w:r w:rsidRPr="006F61B8">
        <w:rPr>
          <w:rFonts w:cs="Times New Roman"/>
          <w:spacing w:val="1"/>
          <w:szCs w:val="24"/>
          <w:lang w:val="id-ID"/>
        </w:rPr>
        <w:t xml:space="preserve"> </w:t>
      </w:r>
      <w:r w:rsidRPr="006F61B8">
        <w:rPr>
          <w:rFonts w:cs="Times New Roman"/>
          <w:szCs w:val="24"/>
          <w:lang w:val="id-ID"/>
        </w:rPr>
        <w:t>limfa</w:t>
      </w:r>
      <w:r w:rsidRPr="006F61B8">
        <w:rPr>
          <w:rFonts w:cs="Times New Roman"/>
          <w:spacing w:val="1"/>
          <w:szCs w:val="24"/>
          <w:lang w:val="id-ID"/>
        </w:rPr>
        <w:t xml:space="preserve"> </w:t>
      </w:r>
      <w:r w:rsidRPr="006F61B8">
        <w:rPr>
          <w:rFonts w:cs="Times New Roman"/>
          <w:szCs w:val="24"/>
          <w:lang w:val="id-ID"/>
        </w:rPr>
        <w:t>regional,</w:t>
      </w:r>
      <w:r w:rsidRPr="006F61B8">
        <w:rPr>
          <w:rFonts w:cs="Times New Roman"/>
          <w:spacing w:val="1"/>
          <w:szCs w:val="24"/>
          <w:lang w:val="id-ID"/>
        </w:rPr>
        <w:t xml:space="preserve"> </w:t>
      </w:r>
      <w:r w:rsidRPr="006F61B8">
        <w:rPr>
          <w:rFonts w:cs="Times New Roman"/>
          <w:szCs w:val="24"/>
          <w:lang w:val="id-ID"/>
        </w:rPr>
        <w:t>yaitu</w:t>
      </w:r>
      <w:r w:rsidRPr="006F61B8">
        <w:rPr>
          <w:rFonts w:cs="Times New Roman"/>
          <w:spacing w:val="1"/>
          <w:szCs w:val="24"/>
          <w:lang w:val="id-ID"/>
        </w:rPr>
        <w:t xml:space="preserve"> </w:t>
      </w:r>
      <w:r w:rsidRPr="006F61B8">
        <w:rPr>
          <w:rFonts w:cs="Times New Roman"/>
          <w:szCs w:val="24"/>
          <w:lang w:val="id-ID"/>
        </w:rPr>
        <w:t>kelenjar</w:t>
      </w:r>
      <w:r w:rsidRPr="006F61B8">
        <w:rPr>
          <w:rFonts w:cs="Times New Roman"/>
          <w:spacing w:val="1"/>
          <w:szCs w:val="24"/>
          <w:lang w:val="id-ID"/>
        </w:rPr>
        <w:t xml:space="preserve"> </w:t>
      </w:r>
      <w:r w:rsidRPr="006F61B8">
        <w:rPr>
          <w:rFonts w:cs="Times New Roman"/>
          <w:szCs w:val="24"/>
          <w:lang w:val="id-ID"/>
        </w:rPr>
        <w:t>limfa</w:t>
      </w:r>
      <w:r w:rsidRPr="006F61B8">
        <w:rPr>
          <w:rFonts w:cs="Times New Roman"/>
          <w:spacing w:val="1"/>
          <w:szCs w:val="24"/>
          <w:lang w:val="id-ID"/>
        </w:rPr>
        <w:t xml:space="preserve"> </w:t>
      </w:r>
      <w:r w:rsidRPr="006F61B8">
        <w:rPr>
          <w:rFonts w:cs="Times New Roman"/>
          <w:szCs w:val="24"/>
          <w:lang w:val="id-ID"/>
        </w:rPr>
        <w:t>yang</w:t>
      </w:r>
      <w:r w:rsidRPr="006F61B8">
        <w:rPr>
          <w:rFonts w:cs="Times New Roman"/>
          <w:spacing w:val="-57"/>
          <w:szCs w:val="24"/>
          <w:lang w:val="id-ID"/>
        </w:rPr>
        <w:t xml:space="preserve"> </w:t>
      </w:r>
      <w:r w:rsidRPr="006F61B8">
        <w:rPr>
          <w:rFonts w:cs="Times New Roman"/>
          <w:szCs w:val="24"/>
          <w:lang w:val="id-ID"/>
        </w:rPr>
        <w:t>mempunyai saluran limfa ke fokus primer. Penyebaran tersebut menyebabkan</w:t>
      </w:r>
      <w:r w:rsidRPr="006F61B8">
        <w:rPr>
          <w:rFonts w:cs="Times New Roman"/>
          <w:spacing w:val="1"/>
          <w:szCs w:val="24"/>
          <w:lang w:val="id-ID"/>
        </w:rPr>
        <w:t xml:space="preserve"> </w:t>
      </w:r>
      <w:r w:rsidRPr="006F61B8">
        <w:rPr>
          <w:rFonts w:cs="Times New Roman"/>
          <w:szCs w:val="24"/>
          <w:lang w:val="id-ID"/>
        </w:rPr>
        <w:t>terjadinya inflamasi di saluran limfa (</w:t>
      </w:r>
      <w:proofErr w:type="spellStart"/>
      <w:r w:rsidRPr="006F61B8">
        <w:rPr>
          <w:rFonts w:cs="Times New Roman"/>
          <w:szCs w:val="24"/>
          <w:lang w:val="id-ID"/>
        </w:rPr>
        <w:t>limfangitis</w:t>
      </w:r>
      <w:proofErr w:type="spellEnd"/>
      <w:r w:rsidRPr="006F61B8">
        <w:rPr>
          <w:rFonts w:cs="Times New Roman"/>
          <w:szCs w:val="24"/>
          <w:lang w:val="id-ID"/>
        </w:rPr>
        <w:t>) dan kelenjar limfa (limfadenitis)</w:t>
      </w:r>
      <w:r w:rsidRPr="006F61B8">
        <w:rPr>
          <w:rFonts w:cs="Times New Roman"/>
          <w:spacing w:val="-57"/>
          <w:szCs w:val="24"/>
          <w:lang w:val="id-ID"/>
        </w:rPr>
        <w:t xml:space="preserve"> </w:t>
      </w:r>
      <w:r w:rsidRPr="006F61B8">
        <w:rPr>
          <w:rFonts w:cs="Times New Roman"/>
          <w:szCs w:val="24"/>
          <w:lang w:val="id-ID"/>
        </w:rPr>
        <w:t>yang</w:t>
      </w:r>
      <w:r w:rsidRPr="006F61B8">
        <w:rPr>
          <w:rFonts w:cs="Times New Roman"/>
          <w:spacing w:val="-3"/>
          <w:szCs w:val="24"/>
          <w:lang w:val="id-ID"/>
        </w:rPr>
        <w:t xml:space="preserve"> </w:t>
      </w:r>
      <w:r w:rsidRPr="006F61B8">
        <w:rPr>
          <w:rFonts w:cs="Times New Roman"/>
          <w:szCs w:val="24"/>
          <w:lang w:val="id-ID"/>
        </w:rPr>
        <w:t xml:space="preserve">terkena </w:t>
      </w:r>
      <w:r w:rsidRPr="006F61B8">
        <w:rPr>
          <w:rFonts w:cs="Times New Roman"/>
          <w:szCs w:val="24"/>
        </w:rPr>
        <w:fldChar w:fldCharType="begin" w:fldLock="1"/>
      </w:r>
      <w:r>
        <w:rPr>
          <w:rFonts w:cs="Times New Roman"/>
          <w:szCs w:val="24"/>
          <w:lang w:val="id-ID"/>
        </w:rPr>
        <w:instrText>ADDIN CSL_CITATION {"citationItems":[{"id":"ITEM-1","itemData":{"ISBN":"9789289368124","ISSN":"20711050","abstract":"Pendahuluan: Tuberkulosis (TB) merupakan salah satu indikator untuk menentukan derajat kesehatan masyarakat. Anak-anak dan balita yang tertular penyakit TB tidak terlepas dari kurangnya peran anggota keluarga dalam menjaga kebersihan diri yang disebabkan keluarga kurang memiliki pengetahuan mengenai perilaku pencegahan penularan TB. Tujuan dari penelitian ini adalah untuk mengetahui pengaruh Peer Group Support dan Motivational Interviewing dalam mencegah penularan TB pada anak yang tinggal satu rumah dengan penderita. Metode: Penelitian menggunakan desain quasy experiment study (pre-post test with one group design). Responden dalam penelitian ini berjumlah 30 responden menggunakan acidental sampling. Variabel independen dalam penelitian ini adalah Peer Group Support dan Motivational Interviewing sedangkan variabel dependen adalah perilaku orang tua dalam pencegahan TB pada anak. Instrumen yang digunakan berupa kuesioner mengenai perilaku pencegahan TB pada anak. Uji normalitas menggunakan uji Shapiro-Wilk dan uji analisis menggunakan uji Paired T-Test. Hasil: Terdapat perbedaan terhadap perilaku orang tua dalam pencegahan TB pada anak yakni 0,000 (p&lt; 0,05). Kesimpulan. Peer Group Support dan Motivational Interviewing memberikan perbedaan pada perilaku orang tua dalam pencegahan TB pada anak yang tinggal bersama dengan penderita. Intervensi ini dapat diterapkan oleh perawat dalam melengkapi terapi pengobatan Tuberkulosis dan sebagai alternatif tindakan dalam mencegah penularan TB pada anak yang tinggal satu rumah dengan penderita.","author":[{"dropping-particle":"","family":"Rahmawati","given":"Apriana","non-dropping-particle":"","parse-names":false,"suffix":""}],"container-title":"Program Studi Magister Keperawatan, Falkutas Keperawatan Universitas Airlangga Surabaya","id":"ITEM-1","issue":"2","issued":{"date-parts":[["2020"]]},"number-of-pages":"1-4","title":"Peer Group Support dan Motivational Interviewing Terhadap Perilaku Orang Tua Dalam Pencegahan Tuberkulosis pada Anak yang Tinggal Satu Rumah DENGAN PENDERITA","type":"thesis","volume":"14"},"uris":["http://www.mendeley.com/documents/?uuid=797279e3-25a2-4918-92b8-62522d213407","http://www.mendeley.com/documents/?uuid=7092cd2e-0cd1-41fc-9e79-178929062aed"]}],"mendeley":{"formattedCitation":"(Rahmawati, 2020)","plainTextFormattedCitation":"(Rahmawati, 2020)","previouslyFormattedCitation":"(Rahmawati, 2020)"},"properties":{"noteIndex":0},"schema":"https://github.com/citation-style-language/schema/raw/master/csl-citation.json"}</w:instrText>
      </w:r>
      <w:r w:rsidRPr="006F61B8">
        <w:rPr>
          <w:rFonts w:cs="Times New Roman"/>
          <w:szCs w:val="24"/>
        </w:rPr>
        <w:fldChar w:fldCharType="separate"/>
      </w:r>
      <w:r w:rsidRPr="006F61B8">
        <w:rPr>
          <w:rFonts w:cs="Times New Roman"/>
          <w:noProof/>
          <w:szCs w:val="24"/>
          <w:lang w:val="id-ID"/>
        </w:rPr>
        <w:t>(Rahmawati, 2020)</w:t>
      </w:r>
      <w:r w:rsidRPr="006F61B8">
        <w:rPr>
          <w:rFonts w:cs="Times New Roman"/>
          <w:szCs w:val="24"/>
        </w:rPr>
        <w:fldChar w:fldCharType="end"/>
      </w:r>
      <w:r w:rsidRPr="006F61B8">
        <w:rPr>
          <w:rFonts w:cs="Times New Roman"/>
          <w:szCs w:val="24"/>
          <w:lang w:val="id-ID"/>
        </w:rPr>
        <w:t>.</w:t>
      </w:r>
    </w:p>
    <w:p w14:paraId="0A7E279B" w14:textId="4D73FB40" w:rsidR="00ED4DB8" w:rsidRDefault="00ED4DB8" w:rsidP="00ED4DB8">
      <w:pPr>
        <w:spacing w:after="0" w:line="480" w:lineRule="auto"/>
        <w:ind w:right="39" w:firstLine="720"/>
        <w:jc w:val="both"/>
        <w:rPr>
          <w:rFonts w:cs="Times New Roman"/>
          <w:szCs w:val="24"/>
          <w:lang w:val="id-ID"/>
        </w:rPr>
      </w:pPr>
      <w:r w:rsidRPr="006F61B8">
        <w:rPr>
          <w:rFonts w:cs="Times New Roman"/>
          <w:szCs w:val="24"/>
          <w:lang w:val="id-ID"/>
        </w:rPr>
        <w:t>Waktu yang diperlukan sejak masuknya kuman TB hingga terbentuknya</w:t>
      </w:r>
      <w:r w:rsidRPr="006F61B8">
        <w:rPr>
          <w:rFonts w:cs="Times New Roman"/>
          <w:spacing w:val="1"/>
          <w:szCs w:val="24"/>
          <w:lang w:val="id-ID"/>
        </w:rPr>
        <w:t xml:space="preserve"> </w:t>
      </w:r>
      <w:r w:rsidRPr="006F61B8">
        <w:rPr>
          <w:rFonts w:cs="Times New Roman"/>
          <w:szCs w:val="24"/>
          <w:lang w:val="id-ID"/>
        </w:rPr>
        <w:t>kompleks primer secara</w:t>
      </w:r>
      <w:r w:rsidRPr="006F61B8">
        <w:rPr>
          <w:rFonts w:cs="Times New Roman"/>
          <w:spacing w:val="60"/>
          <w:szCs w:val="24"/>
          <w:lang w:val="id-ID"/>
        </w:rPr>
        <w:t xml:space="preserve"> </w:t>
      </w:r>
      <w:r w:rsidRPr="006F61B8">
        <w:rPr>
          <w:rFonts w:cs="Times New Roman"/>
          <w:szCs w:val="24"/>
          <w:lang w:val="id-ID"/>
        </w:rPr>
        <w:t>lengkap disebut sebagai masa inkubasi. Masa inkubasi</w:t>
      </w:r>
      <w:r w:rsidRPr="006F61B8">
        <w:rPr>
          <w:rFonts w:cs="Times New Roman"/>
          <w:spacing w:val="1"/>
          <w:szCs w:val="24"/>
          <w:lang w:val="id-ID"/>
        </w:rPr>
        <w:t xml:space="preserve"> </w:t>
      </w:r>
      <w:r w:rsidR="00D030E6" w:rsidRPr="00D030E6">
        <w:rPr>
          <w:rFonts w:cs="Times New Roman"/>
          <w:szCs w:val="24"/>
          <w:lang w:val="id-ID"/>
        </w:rPr>
        <w:t>Tuberkulosis</w:t>
      </w:r>
      <w:r w:rsidRPr="006F61B8">
        <w:rPr>
          <w:rFonts w:cs="Times New Roman"/>
          <w:spacing w:val="1"/>
          <w:szCs w:val="24"/>
          <w:lang w:val="id-ID"/>
        </w:rPr>
        <w:t xml:space="preserve"> </w:t>
      </w:r>
      <w:r w:rsidRPr="006F61B8">
        <w:rPr>
          <w:rFonts w:cs="Times New Roman"/>
          <w:szCs w:val="24"/>
          <w:lang w:val="id-ID"/>
        </w:rPr>
        <w:t>bervariasi</w:t>
      </w:r>
      <w:r w:rsidRPr="006F61B8">
        <w:rPr>
          <w:rFonts w:cs="Times New Roman"/>
          <w:spacing w:val="1"/>
          <w:szCs w:val="24"/>
          <w:lang w:val="id-ID"/>
        </w:rPr>
        <w:t xml:space="preserve"> </w:t>
      </w:r>
      <w:r w:rsidRPr="006F61B8">
        <w:rPr>
          <w:rFonts w:cs="Times New Roman"/>
          <w:szCs w:val="24"/>
          <w:lang w:val="id-ID"/>
        </w:rPr>
        <w:t>selama</w:t>
      </w:r>
      <w:r w:rsidRPr="006F61B8">
        <w:rPr>
          <w:rFonts w:cs="Times New Roman"/>
          <w:spacing w:val="1"/>
          <w:szCs w:val="24"/>
          <w:lang w:val="id-ID"/>
        </w:rPr>
        <w:t xml:space="preserve"> </w:t>
      </w:r>
      <w:r w:rsidRPr="006F61B8">
        <w:rPr>
          <w:rFonts w:cs="Times New Roman"/>
          <w:szCs w:val="24"/>
          <w:lang w:val="id-ID"/>
        </w:rPr>
        <w:t>2-12</w:t>
      </w:r>
      <w:r w:rsidRPr="006F61B8">
        <w:rPr>
          <w:rFonts w:cs="Times New Roman"/>
          <w:spacing w:val="1"/>
          <w:szCs w:val="24"/>
          <w:lang w:val="id-ID"/>
        </w:rPr>
        <w:t xml:space="preserve"> </w:t>
      </w:r>
      <w:r w:rsidRPr="006F61B8">
        <w:rPr>
          <w:rFonts w:cs="Times New Roman"/>
          <w:szCs w:val="24"/>
          <w:lang w:val="id-ID"/>
        </w:rPr>
        <w:t>minggu</w:t>
      </w:r>
      <w:r w:rsidRPr="006F61B8">
        <w:rPr>
          <w:rFonts w:cs="Times New Roman"/>
          <w:spacing w:val="1"/>
          <w:szCs w:val="24"/>
          <w:lang w:val="id-ID"/>
        </w:rPr>
        <w:t xml:space="preserve"> </w:t>
      </w:r>
      <w:r w:rsidRPr="006F61B8">
        <w:rPr>
          <w:rFonts w:cs="Times New Roman"/>
          <w:szCs w:val="24"/>
          <w:lang w:val="id-ID"/>
        </w:rPr>
        <w:t>dengan</w:t>
      </w:r>
      <w:r w:rsidRPr="006F61B8">
        <w:rPr>
          <w:rFonts w:cs="Times New Roman"/>
          <w:spacing w:val="1"/>
          <w:szCs w:val="24"/>
          <w:lang w:val="id-ID"/>
        </w:rPr>
        <w:t xml:space="preserve"> </w:t>
      </w:r>
      <w:r w:rsidRPr="006F61B8">
        <w:rPr>
          <w:rFonts w:cs="Times New Roman"/>
          <w:szCs w:val="24"/>
          <w:lang w:val="id-ID"/>
        </w:rPr>
        <w:t>masa</w:t>
      </w:r>
      <w:r w:rsidRPr="006F61B8">
        <w:rPr>
          <w:rFonts w:cs="Times New Roman"/>
          <w:spacing w:val="1"/>
          <w:szCs w:val="24"/>
          <w:lang w:val="id-ID"/>
        </w:rPr>
        <w:t xml:space="preserve"> </w:t>
      </w:r>
      <w:r w:rsidRPr="006F61B8">
        <w:rPr>
          <w:rFonts w:cs="Times New Roman"/>
          <w:szCs w:val="24"/>
          <w:lang w:val="id-ID"/>
        </w:rPr>
        <w:t>rata-rata</w:t>
      </w:r>
      <w:r w:rsidRPr="006F61B8">
        <w:rPr>
          <w:rFonts w:cs="Times New Roman"/>
          <w:spacing w:val="1"/>
          <w:szCs w:val="24"/>
          <w:lang w:val="id-ID"/>
        </w:rPr>
        <w:t xml:space="preserve"> </w:t>
      </w:r>
      <w:r w:rsidRPr="006F61B8">
        <w:rPr>
          <w:rFonts w:cs="Times New Roman"/>
          <w:szCs w:val="24"/>
          <w:lang w:val="id-ID"/>
        </w:rPr>
        <w:t>inkubasi</w:t>
      </w:r>
      <w:r w:rsidRPr="006F61B8">
        <w:rPr>
          <w:rFonts w:cs="Times New Roman"/>
          <w:spacing w:val="1"/>
          <w:szCs w:val="24"/>
          <w:lang w:val="id-ID"/>
        </w:rPr>
        <w:t xml:space="preserve"> </w:t>
      </w:r>
      <w:r w:rsidRPr="006F61B8">
        <w:rPr>
          <w:rFonts w:cs="Times New Roman"/>
          <w:szCs w:val="24"/>
          <w:lang w:val="id-ID"/>
        </w:rPr>
        <w:t>yaitu</w:t>
      </w:r>
      <w:r w:rsidRPr="006F61B8">
        <w:rPr>
          <w:rFonts w:cs="Times New Roman"/>
          <w:spacing w:val="1"/>
          <w:szCs w:val="24"/>
          <w:lang w:val="id-ID"/>
        </w:rPr>
        <w:t xml:space="preserve"> </w:t>
      </w:r>
      <w:r w:rsidRPr="006F61B8">
        <w:rPr>
          <w:rFonts w:cs="Times New Roman"/>
          <w:szCs w:val="24"/>
          <w:lang w:val="id-ID"/>
        </w:rPr>
        <w:t>4-8</w:t>
      </w:r>
      <w:r w:rsidRPr="006F61B8">
        <w:rPr>
          <w:rFonts w:cs="Times New Roman"/>
          <w:spacing w:val="-57"/>
          <w:szCs w:val="24"/>
          <w:lang w:val="id-ID"/>
        </w:rPr>
        <w:t xml:space="preserve"> </w:t>
      </w:r>
      <w:r w:rsidRPr="006F61B8">
        <w:rPr>
          <w:rFonts w:cs="Times New Roman"/>
          <w:szCs w:val="24"/>
          <w:lang w:val="id-ID"/>
        </w:rPr>
        <w:t>minggu.</w:t>
      </w:r>
      <w:r w:rsidRPr="006F61B8">
        <w:rPr>
          <w:rFonts w:cs="Times New Roman"/>
          <w:spacing w:val="1"/>
          <w:szCs w:val="24"/>
          <w:lang w:val="id-ID"/>
        </w:rPr>
        <w:t xml:space="preserve"> </w:t>
      </w:r>
      <w:r w:rsidRPr="006F61B8">
        <w:rPr>
          <w:rFonts w:cs="Times New Roman"/>
          <w:szCs w:val="24"/>
          <w:lang w:val="id-ID"/>
        </w:rPr>
        <w:t>Selama</w:t>
      </w:r>
      <w:r w:rsidRPr="006F61B8">
        <w:rPr>
          <w:rFonts w:cs="Times New Roman"/>
          <w:spacing w:val="1"/>
          <w:szCs w:val="24"/>
          <w:lang w:val="id-ID"/>
        </w:rPr>
        <w:t xml:space="preserve"> </w:t>
      </w:r>
      <w:r w:rsidRPr="006F61B8">
        <w:rPr>
          <w:rFonts w:cs="Times New Roman"/>
          <w:szCs w:val="24"/>
          <w:lang w:val="id-ID"/>
        </w:rPr>
        <w:t>masa</w:t>
      </w:r>
      <w:r w:rsidRPr="006F61B8">
        <w:rPr>
          <w:rFonts w:cs="Times New Roman"/>
          <w:spacing w:val="1"/>
          <w:szCs w:val="24"/>
          <w:lang w:val="id-ID"/>
        </w:rPr>
        <w:t xml:space="preserve"> </w:t>
      </w:r>
      <w:r w:rsidRPr="006F61B8">
        <w:rPr>
          <w:rFonts w:cs="Times New Roman"/>
          <w:szCs w:val="24"/>
          <w:lang w:val="id-ID"/>
        </w:rPr>
        <w:t>inkubasi</w:t>
      </w:r>
      <w:r w:rsidRPr="006F61B8">
        <w:rPr>
          <w:rFonts w:cs="Times New Roman"/>
          <w:spacing w:val="1"/>
          <w:szCs w:val="24"/>
          <w:lang w:val="id-ID"/>
        </w:rPr>
        <w:t xml:space="preserve"> </w:t>
      </w:r>
      <w:r w:rsidRPr="006F61B8">
        <w:rPr>
          <w:rFonts w:cs="Times New Roman"/>
          <w:szCs w:val="24"/>
          <w:lang w:val="id-ID"/>
        </w:rPr>
        <w:t>tersebut,</w:t>
      </w:r>
      <w:r w:rsidRPr="006F61B8">
        <w:rPr>
          <w:rFonts w:cs="Times New Roman"/>
          <w:spacing w:val="1"/>
          <w:szCs w:val="24"/>
          <w:lang w:val="id-ID"/>
        </w:rPr>
        <w:t xml:space="preserve"> </w:t>
      </w:r>
      <w:r w:rsidRPr="006F61B8">
        <w:rPr>
          <w:rFonts w:cs="Times New Roman"/>
          <w:szCs w:val="24"/>
          <w:lang w:val="id-ID"/>
        </w:rPr>
        <w:t>kuman</w:t>
      </w:r>
      <w:r w:rsidRPr="006F61B8">
        <w:rPr>
          <w:rFonts w:cs="Times New Roman"/>
          <w:spacing w:val="1"/>
          <w:szCs w:val="24"/>
          <w:lang w:val="id-ID"/>
        </w:rPr>
        <w:t xml:space="preserve"> </w:t>
      </w:r>
      <w:r w:rsidRPr="006F61B8">
        <w:rPr>
          <w:rFonts w:cs="Times New Roman"/>
          <w:szCs w:val="24"/>
          <w:lang w:val="id-ID"/>
        </w:rPr>
        <w:t>berkembang</w:t>
      </w:r>
      <w:r w:rsidRPr="006F61B8">
        <w:rPr>
          <w:rFonts w:cs="Times New Roman"/>
          <w:spacing w:val="1"/>
          <w:szCs w:val="24"/>
          <w:lang w:val="id-ID"/>
        </w:rPr>
        <w:t xml:space="preserve"> </w:t>
      </w:r>
      <w:r w:rsidRPr="006F61B8">
        <w:rPr>
          <w:rFonts w:cs="Times New Roman"/>
          <w:szCs w:val="24"/>
          <w:lang w:val="id-ID"/>
        </w:rPr>
        <w:t>biak</w:t>
      </w:r>
      <w:r w:rsidRPr="006F61B8">
        <w:rPr>
          <w:rFonts w:cs="Times New Roman"/>
          <w:spacing w:val="60"/>
          <w:szCs w:val="24"/>
          <w:lang w:val="id-ID"/>
        </w:rPr>
        <w:t xml:space="preserve"> </w:t>
      </w:r>
      <w:r w:rsidRPr="006F61B8">
        <w:rPr>
          <w:rFonts w:cs="Times New Roman"/>
          <w:szCs w:val="24"/>
          <w:lang w:val="id-ID"/>
        </w:rPr>
        <w:t>hingga</w:t>
      </w:r>
      <w:r w:rsidRPr="006F61B8">
        <w:rPr>
          <w:rFonts w:cs="Times New Roman"/>
          <w:spacing w:val="1"/>
          <w:szCs w:val="24"/>
          <w:lang w:val="id-ID"/>
        </w:rPr>
        <w:t xml:space="preserve"> </w:t>
      </w:r>
      <w:r w:rsidRPr="006F61B8">
        <w:rPr>
          <w:rFonts w:cs="Times New Roman"/>
          <w:szCs w:val="24"/>
          <w:lang w:val="id-ID"/>
        </w:rPr>
        <w:t>mencapai jumlah 10</w:t>
      </w:r>
      <w:r w:rsidRPr="006F61B8">
        <w:rPr>
          <w:rFonts w:cs="Times New Roman"/>
          <w:szCs w:val="24"/>
          <w:vertAlign w:val="superscript"/>
          <w:lang w:val="id-ID"/>
        </w:rPr>
        <w:t>3</w:t>
      </w:r>
      <w:r w:rsidRPr="006F61B8">
        <w:rPr>
          <w:rFonts w:cs="Times New Roman"/>
          <w:szCs w:val="24"/>
          <w:lang w:val="id-ID"/>
        </w:rPr>
        <w:t>-10</w:t>
      </w:r>
      <w:r w:rsidRPr="006F61B8">
        <w:rPr>
          <w:rFonts w:cs="Times New Roman"/>
          <w:szCs w:val="24"/>
          <w:vertAlign w:val="superscript"/>
          <w:lang w:val="id-ID"/>
        </w:rPr>
        <w:t>4</w:t>
      </w:r>
      <w:r w:rsidRPr="006F61B8">
        <w:rPr>
          <w:rFonts w:cs="Times New Roman"/>
          <w:szCs w:val="24"/>
          <w:lang w:val="id-ID"/>
        </w:rPr>
        <w:t xml:space="preserve">, yaitu jumlah yang cukup untuk merangsang </w:t>
      </w:r>
      <w:proofErr w:type="spellStart"/>
      <w:r w:rsidRPr="006F61B8">
        <w:rPr>
          <w:rFonts w:cs="Times New Roman"/>
          <w:szCs w:val="24"/>
          <w:lang w:val="id-ID"/>
        </w:rPr>
        <w:t>respon</w:t>
      </w:r>
      <w:proofErr w:type="spellEnd"/>
      <w:r w:rsidRPr="006F61B8">
        <w:rPr>
          <w:rFonts w:cs="Times New Roman"/>
          <w:spacing w:val="1"/>
          <w:szCs w:val="24"/>
          <w:lang w:val="id-ID"/>
        </w:rPr>
        <w:t xml:space="preserve"> </w:t>
      </w:r>
      <w:r w:rsidRPr="006F61B8">
        <w:rPr>
          <w:rFonts w:cs="Times New Roman"/>
          <w:szCs w:val="24"/>
          <w:lang w:val="id-ID"/>
        </w:rPr>
        <w:lastRenderedPageBreak/>
        <w:t>imunitas selular. Kompleks primer (</w:t>
      </w:r>
      <w:proofErr w:type="spellStart"/>
      <w:r w:rsidRPr="006F61B8">
        <w:rPr>
          <w:rFonts w:cs="Times New Roman"/>
          <w:szCs w:val="24"/>
          <w:lang w:val="id-ID"/>
        </w:rPr>
        <w:t>limfangitis</w:t>
      </w:r>
      <w:proofErr w:type="spellEnd"/>
      <w:r w:rsidRPr="006F61B8">
        <w:rPr>
          <w:rFonts w:cs="Times New Roman"/>
          <w:szCs w:val="24"/>
          <w:lang w:val="id-ID"/>
        </w:rPr>
        <w:t>, limfadenitis, dan fokus primer</w:t>
      </w:r>
      <w:r w:rsidRPr="006F61B8">
        <w:rPr>
          <w:rFonts w:cs="Times New Roman"/>
          <w:spacing w:val="1"/>
          <w:szCs w:val="24"/>
          <w:lang w:val="id-ID"/>
        </w:rPr>
        <w:t xml:space="preserve"> </w:t>
      </w:r>
      <w:proofErr w:type="spellStart"/>
      <w:r w:rsidRPr="006F61B8">
        <w:rPr>
          <w:rFonts w:cs="Times New Roman"/>
          <w:szCs w:val="24"/>
          <w:lang w:val="id-ID"/>
        </w:rPr>
        <w:t>Ghon</w:t>
      </w:r>
      <w:proofErr w:type="spellEnd"/>
      <w:r w:rsidRPr="006F61B8">
        <w:rPr>
          <w:rFonts w:cs="Times New Roman"/>
          <w:szCs w:val="24"/>
          <w:lang w:val="id-ID"/>
        </w:rPr>
        <w:t>)</w:t>
      </w:r>
      <w:r w:rsidRPr="006F61B8">
        <w:rPr>
          <w:rFonts w:cs="Times New Roman"/>
          <w:spacing w:val="1"/>
          <w:szCs w:val="24"/>
          <w:lang w:val="id-ID"/>
        </w:rPr>
        <w:t xml:space="preserve"> </w:t>
      </w:r>
      <w:r w:rsidRPr="006F61B8">
        <w:rPr>
          <w:rFonts w:cs="Times New Roman"/>
          <w:szCs w:val="24"/>
          <w:lang w:val="id-ID"/>
        </w:rPr>
        <w:t>menyebabkan</w:t>
      </w:r>
      <w:r w:rsidRPr="006F61B8">
        <w:rPr>
          <w:rFonts w:cs="Times New Roman"/>
          <w:spacing w:val="1"/>
          <w:szCs w:val="24"/>
          <w:lang w:val="id-ID"/>
        </w:rPr>
        <w:t xml:space="preserve"> </w:t>
      </w:r>
      <w:r w:rsidRPr="006F61B8">
        <w:rPr>
          <w:rFonts w:cs="Times New Roman"/>
          <w:szCs w:val="24"/>
          <w:lang w:val="id-ID"/>
        </w:rPr>
        <w:t>terbentuknya</w:t>
      </w:r>
      <w:r w:rsidRPr="006F61B8">
        <w:rPr>
          <w:rFonts w:cs="Times New Roman"/>
          <w:spacing w:val="1"/>
          <w:szCs w:val="24"/>
          <w:lang w:val="id-ID"/>
        </w:rPr>
        <w:t xml:space="preserve"> </w:t>
      </w:r>
      <w:r w:rsidRPr="006F61B8">
        <w:rPr>
          <w:rFonts w:cs="Times New Roman"/>
          <w:szCs w:val="24"/>
          <w:lang w:val="id-ID"/>
        </w:rPr>
        <w:t>TB</w:t>
      </w:r>
      <w:r w:rsidRPr="006F61B8">
        <w:rPr>
          <w:rFonts w:cs="Times New Roman"/>
          <w:spacing w:val="1"/>
          <w:szCs w:val="24"/>
          <w:lang w:val="id-ID"/>
        </w:rPr>
        <w:t xml:space="preserve"> </w:t>
      </w:r>
      <w:r w:rsidRPr="006F61B8">
        <w:rPr>
          <w:rFonts w:cs="Times New Roman"/>
          <w:szCs w:val="24"/>
          <w:lang w:val="id-ID"/>
        </w:rPr>
        <w:t>primer,</w:t>
      </w:r>
      <w:r w:rsidRPr="006F61B8">
        <w:rPr>
          <w:rFonts w:cs="Times New Roman"/>
          <w:spacing w:val="1"/>
          <w:szCs w:val="24"/>
          <w:lang w:val="id-ID"/>
        </w:rPr>
        <w:t xml:space="preserve"> </w:t>
      </w:r>
      <w:r w:rsidRPr="006F61B8">
        <w:rPr>
          <w:rFonts w:cs="Times New Roman"/>
          <w:szCs w:val="24"/>
          <w:lang w:val="id-ID"/>
        </w:rPr>
        <w:t>yang</w:t>
      </w:r>
      <w:r w:rsidRPr="006F61B8">
        <w:rPr>
          <w:rFonts w:cs="Times New Roman"/>
          <w:spacing w:val="1"/>
          <w:szCs w:val="24"/>
          <w:lang w:val="id-ID"/>
        </w:rPr>
        <w:t xml:space="preserve"> </w:t>
      </w:r>
      <w:r w:rsidRPr="006F61B8">
        <w:rPr>
          <w:rFonts w:cs="Times New Roman"/>
          <w:szCs w:val="24"/>
          <w:lang w:val="id-ID"/>
        </w:rPr>
        <w:t>kemudian</w:t>
      </w:r>
      <w:r w:rsidRPr="006F61B8">
        <w:rPr>
          <w:rFonts w:cs="Times New Roman"/>
          <w:spacing w:val="1"/>
          <w:szCs w:val="24"/>
          <w:lang w:val="id-ID"/>
        </w:rPr>
        <w:t xml:space="preserve"> </w:t>
      </w:r>
      <w:r w:rsidRPr="006F61B8">
        <w:rPr>
          <w:rFonts w:cs="Times New Roman"/>
          <w:szCs w:val="24"/>
          <w:lang w:val="id-ID"/>
        </w:rPr>
        <w:t>membentuk</w:t>
      </w:r>
      <w:r w:rsidRPr="006F61B8">
        <w:rPr>
          <w:rFonts w:cs="Times New Roman"/>
          <w:spacing w:val="1"/>
          <w:szCs w:val="24"/>
          <w:lang w:val="id-ID"/>
        </w:rPr>
        <w:t xml:space="preserve"> </w:t>
      </w:r>
      <w:r w:rsidRPr="006F61B8">
        <w:rPr>
          <w:rFonts w:cs="Times New Roman"/>
          <w:szCs w:val="24"/>
          <w:lang w:val="id-ID"/>
        </w:rPr>
        <w:t>imunitas</w:t>
      </w:r>
      <w:r w:rsidRPr="006F61B8">
        <w:rPr>
          <w:rFonts w:cs="Times New Roman"/>
          <w:spacing w:val="1"/>
          <w:szCs w:val="24"/>
          <w:lang w:val="id-ID"/>
        </w:rPr>
        <w:t xml:space="preserve"> </w:t>
      </w:r>
      <w:r w:rsidRPr="006F61B8">
        <w:rPr>
          <w:rFonts w:cs="Times New Roman"/>
          <w:szCs w:val="24"/>
          <w:lang w:val="id-ID"/>
        </w:rPr>
        <w:t>seluler</w:t>
      </w:r>
      <w:r w:rsidRPr="006F61B8">
        <w:rPr>
          <w:rFonts w:cs="Times New Roman"/>
          <w:spacing w:val="1"/>
          <w:szCs w:val="24"/>
          <w:lang w:val="id-ID"/>
        </w:rPr>
        <w:t xml:space="preserve"> </w:t>
      </w:r>
      <w:r w:rsidRPr="006F61B8">
        <w:rPr>
          <w:rFonts w:cs="Times New Roman"/>
          <w:szCs w:val="24"/>
          <w:lang w:val="id-ID"/>
        </w:rPr>
        <w:t>dan</w:t>
      </w:r>
      <w:r w:rsidRPr="006F61B8">
        <w:rPr>
          <w:rFonts w:cs="Times New Roman"/>
          <w:spacing w:val="1"/>
          <w:szCs w:val="24"/>
          <w:lang w:val="id-ID"/>
        </w:rPr>
        <w:t xml:space="preserve"> </w:t>
      </w:r>
      <w:r w:rsidRPr="006F61B8">
        <w:rPr>
          <w:rFonts w:cs="Times New Roman"/>
          <w:szCs w:val="24"/>
          <w:lang w:val="id-ID"/>
        </w:rPr>
        <w:t>dapat</w:t>
      </w:r>
      <w:r w:rsidRPr="006F61B8">
        <w:rPr>
          <w:rFonts w:cs="Times New Roman"/>
          <w:spacing w:val="1"/>
          <w:szCs w:val="24"/>
          <w:lang w:val="id-ID"/>
        </w:rPr>
        <w:t xml:space="preserve"> </w:t>
      </w:r>
      <w:r w:rsidRPr="006F61B8">
        <w:rPr>
          <w:rFonts w:cs="Times New Roman"/>
          <w:szCs w:val="24"/>
          <w:lang w:val="id-ID"/>
        </w:rPr>
        <w:t>dikenali</w:t>
      </w:r>
      <w:r w:rsidRPr="006F61B8">
        <w:rPr>
          <w:rFonts w:cs="Times New Roman"/>
          <w:spacing w:val="1"/>
          <w:szCs w:val="24"/>
          <w:lang w:val="id-ID"/>
        </w:rPr>
        <w:t xml:space="preserve"> </w:t>
      </w:r>
      <w:r w:rsidRPr="006F61B8">
        <w:rPr>
          <w:rFonts w:cs="Times New Roman"/>
          <w:szCs w:val="24"/>
          <w:lang w:val="id-ID"/>
        </w:rPr>
        <w:t>tandanya</w:t>
      </w:r>
      <w:r w:rsidRPr="006F61B8">
        <w:rPr>
          <w:rFonts w:cs="Times New Roman"/>
          <w:spacing w:val="1"/>
          <w:szCs w:val="24"/>
          <w:lang w:val="id-ID"/>
        </w:rPr>
        <w:t xml:space="preserve"> </w:t>
      </w:r>
      <w:r w:rsidRPr="006F61B8">
        <w:rPr>
          <w:rFonts w:cs="Times New Roman"/>
          <w:szCs w:val="24"/>
          <w:lang w:val="id-ID"/>
        </w:rPr>
        <w:t>dengan</w:t>
      </w:r>
      <w:r w:rsidRPr="006F61B8">
        <w:rPr>
          <w:rFonts w:cs="Times New Roman"/>
          <w:spacing w:val="1"/>
          <w:szCs w:val="24"/>
          <w:lang w:val="id-ID"/>
        </w:rPr>
        <w:t xml:space="preserve"> </w:t>
      </w:r>
      <w:r w:rsidRPr="006F61B8">
        <w:rPr>
          <w:rFonts w:cs="Times New Roman"/>
          <w:szCs w:val="24"/>
          <w:lang w:val="id-ID"/>
        </w:rPr>
        <w:t>adanya</w:t>
      </w:r>
      <w:r w:rsidRPr="006F61B8">
        <w:rPr>
          <w:rFonts w:cs="Times New Roman"/>
          <w:spacing w:val="1"/>
          <w:szCs w:val="24"/>
          <w:lang w:val="id-ID"/>
        </w:rPr>
        <w:t xml:space="preserve"> </w:t>
      </w:r>
      <w:r w:rsidRPr="006F61B8">
        <w:rPr>
          <w:rFonts w:cs="Times New Roman"/>
          <w:szCs w:val="24"/>
          <w:lang w:val="id-ID"/>
        </w:rPr>
        <w:t>hipersensitivitas</w:t>
      </w:r>
      <w:r w:rsidRPr="006F61B8">
        <w:rPr>
          <w:rFonts w:cs="Times New Roman"/>
          <w:spacing w:val="1"/>
          <w:szCs w:val="24"/>
          <w:lang w:val="id-ID"/>
        </w:rPr>
        <w:t xml:space="preserve"> </w:t>
      </w:r>
      <w:r w:rsidRPr="006F61B8">
        <w:rPr>
          <w:rFonts w:cs="Times New Roman"/>
          <w:szCs w:val="24"/>
          <w:lang w:val="id-ID"/>
        </w:rPr>
        <w:t>terhadap</w:t>
      </w:r>
      <w:r w:rsidRPr="006F61B8">
        <w:rPr>
          <w:rFonts w:cs="Times New Roman"/>
          <w:spacing w:val="-1"/>
          <w:szCs w:val="24"/>
          <w:lang w:val="id-ID"/>
        </w:rPr>
        <w:t xml:space="preserve"> </w:t>
      </w:r>
      <w:proofErr w:type="spellStart"/>
      <w:r w:rsidRPr="006F61B8">
        <w:rPr>
          <w:rFonts w:cs="Times New Roman"/>
          <w:szCs w:val="24"/>
          <w:lang w:val="id-ID"/>
        </w:rPr>
        <w:t>tuberkuloprotein</w:t>
      </w:r>
      <w:proofErr w:type="spellEnd"/>
      <w:r w:rsidRPr="006F61B8">
        <w:rPr>
          <w:rFonts w:cs="Times New Roman"/>
          <w:szCs w:val="24"/>
          <w:lang w:val="id-ID"/>
        </w:rPr>
        <w:t xml:space="preserve"> (uji </w:t>
      </w:r>
      <w:proofErr w:type="spellStart"/>
      <w:r w:rsidRPr="006F61B8">
        <w:rPr>
          <w:rFonts w:cs="Times New Roman"/>
          <w:szCs w:val="24"/>
          <w:lang w:val="id-ID"/>
        </w:rPr>
        <w:t>tuberkulin</w:t>
      </w:r>
      <w:proofErr w:type="spellEnd"/>
      <w:r w:rsidRPr="006F61B8">
        <w:rPr>
          <w:rFonts w:cs="Times New Roman"/>
          <w:szCs w:val="24"/>
          <w:lang w:val="id-ID"/>
        </w:rPr>
        <w:t xml:space="preserve"> positif) </w:t>
      </w:r>
      <w:r w:rsidRPr="006F61B8">
        <w:rPr>
          <w:rFonts w:cs="Times New Roman"/>
          <w:szCs w:val="24"/>
        </w:rPr>
        <w:fldChar w:fldCharType="begin" w:fldLock="1"/>
      </w:r>
      <w:r>
        <w:rPr>
          <w:rFonts w:cs="Times New Roman"/>
          <w:szCs w:val="24"/>
          <w:lang w:val="id-ID"/>
        </w:rPr>
        <w:instrText>ADDIN CSL_CITATION {"citationItems":[{"id":"ITEM-1","itemData":{"ISBN":"9789289368124","ISSN":"20711050","abstract":"Pendahuluan: Tuberkulosis (TB) merupakan salah satu indikator untuk menentukan derajat kesehatan masyarakat. Anak-anak dan balita yang tertular penyakit TB tidak terlepas dari kurangnya peran anggota keluarga dalam menjaga kebersihan diri yang disebabkan keluarga kurang memiliki pengetahuan mengenai perilaku pencegahan penularan TB. Tujuan dari penelitian ini adalah untuk mengetahui pengaruh Peer Group Support dan Motivational Interviewing dalam mencegah penularan TB pada anak yang tinggal satu rumah dengan penderita. Metode: Penelitian menggunakan desain quasy experiment study (pre-post test with one group design). Responden dalam penelitian ini berjumlah 30 responden menggunakan acidental sampling. Variabel independen dalam penelitian ini adalah Peer Group Support dan Motivational Interviewing sedangkan variabel dependen adalah perilaku orang tua dalam pencegahan TB pada anak. Instrumen yang digunakan berupa kuesioner mengenai perilaku pencegahan TB pada anak. Uji normalitas menggunakan uji Shapiro-Wilk dan uji analisis menggunakan uji Paired T-Test. Hasil: Terdapat perbedaan terhadap perilaku orang tua dalam pencegahan TB pada anak yakni 0,000 (p&lt; 0,05). Kesimpulan. Peer Group Support dan Motivational Interviewing memberikan perbedaan pada perilaku orang tua dalam pencegahan TB pada anak yang tinggal bersama dengan penderita. Intervensi ini dapat diterapkan oleh perawat dalam melengkapi terapi pengobatan Tuberkulosis dan sebagai alternatif tindakan dalam mencegah penularan TB pada anak yang tinggal satu rumah dengan penderita.","author":[{"dropping-particle":"","family":"Rahmawati","given":"Apriana","non-dropping-particle":"","parse-names":false,"suffix":""}],"container-title":"Program Studi Magister Keperawatan, Falkutas Keperawatan Universitas Airlangga Surabaya","id":"ITEM-1","issue":"2","issued":{"date-parts":[["2020"]]},"number-of-pages":"1-4","title":"Peer Group Support dan Motivational Interviewing Terhadap Perilaku Orang Tua Dalam Pencegahan Tuberkulosis pada Anak yang Tinggal Satu Rumah DENGAN PENDERITA","type":"thesis","volume":"14"},"uris":["http://www.mendeley.com/documents/?uuid=797279e3-25a2-4918-92b8-62522d213407","http://www.mendeley.com/documents/?uuid=7092cd2e-0cd1-41fc-9e79-178929062aed"]}],"mendeley":{"formattedCitation":"(Rahmawati, 2020)","plainTextFormattedCitation":"(Rahmawati, 2020)","previouslyFormattedCitation":"(Rahmawati, 2020)"},"properties":{"noteIndex":0},"schema":"https://github.com/citation-style-language/schema/raw/master/csl-citation.json"}</w:instrText>
      </w:r>
      <w:r w:rsidRPr="006F61B8">
        <w:rPr>
          <w:rFonts w:cs="Times New Roman"/>
          <w:szCs w:val="24"/>
        </w:rPr>
        <w:fldChar w:fldCharType="separate"/>
      </w:r>
      <w:r w:rsidRPr="006F61B8">
        <w:rPr>
          <w:rFonts w:cs="Times New Roman"/>
          <w:noProof/>
          <w:szCs w:val="24"/>
          <w:lang w:val="id-ID"/>
        </w:rPr>
        <w:t>(Rahmawati, 2020)</w:t>
      </w:r>
      <w:r w:rsidRPr="006F61B8">
        <w:rPr>
          <w:rFonts w:cs="Times New Roman"/>
          <w:szCs w:val="24"/>
        </w:rPr>
        <w:fldChar w:fldCharType="end"/>
      </w:r>
      <w:r w:rsidRPr="006F61B8">
        <w:rPr>
          <w:rFonts w:cs="Times New Roman"/>
          <w:szCs w:val="24"/>
          <w:lang w:val="id-ID"/>
        </w:rPr>
        <w:t>.</w:t>
      </w:r>
    </w:p>
    <w:p w14:paraId="24C2139E" w14:textId="59D0E9C3" w:rsidR="00ED4DB8" w:rsidRDefault="00ED4DB8" w:rsidP="00ED4DB8">
      <w:pPr>
        <w:spacing w:after="0" w:line="480" w:lineRule="auto"/>
        <w:ind w:right="39" w:firstLine="720"/>
        <w:jc w:val="both"/>
        <w:rPr>
          <w:rFonts w:cs="Times New Roman"/>
          <w:szCs w:val="24"/>
          <w:lang w:val="id-ID"/>
        </w:rPr>
      </w:pPr>
      <w:r w:rsidRPr="006F61B8">
        <w:rPr>
          <w:rFonts w:cs="Times New Roman"/>
          <w:szCs w:val="24"/>
          <w:lang w:val="id-ID"/>
        </w:rPr>
        <w:t>Selama masa inkubasi, penyebaran kuman</w:t>
      </w:r>
      <w:r w:rsidRPr="006F61B8">
        <w:rPr>
          <w:rFonts w:cs="Times New Roman"/>
          <w:spacing w:val="1"/>
          <w:szCs w:val="28"/>
          <w:lang w:val="id-ID"/>
        </w:rPr>
        <w:t xml:space="preserve"> </w:t>
      </w:r>
      <w:r w:rsidR="00D030E6" w:rsidRPr="00D030E6">
        <w:rPr>
          <w:rFonts w:cs="Times New Roman"/>
          <w:szCs w:val="24"/>
          <w:lang w:val="id-ID"/>
        </w:rPr>
        <w:t>Tuberkulosis</w:t>
      </w:r>
      <w:r w:rsidRPr="006F61B8">
        <w:rPr>
          <w:rFonts w:cs="Times New Roman"/>
          <w:szCs w:val="24"/>
          <w:lang w:val="id-ID"/>
        </w:rPr>
        <w:t xml:space="preserve"> terjadi secara </w:t>
      </w:r>
      <w:proofErr w:type="spellStart"/>
      <w:r w:rsidRPr="006F61B8">
        <w:rPr>
          <w:rFonts w:cs="Times New Roman"/>
          <w:szCs w:val="24"/>
          <w:lang w:val="id-ID"/>
        </w:rPr>
        <w:t>limfogen</w:t>
      </w:r>
      <w:proofErr w:type="spellEnd"/>
      <w:r w:rsidRPr="006F61B8">
        <w:rPr>
          <w:rFonts w:cs="Times New Roman"/>
          <w:szCs w:val="24"/>
          <w:lang w:val="id-ID"/>
        </w:rPr>
        <w:t xml:space="preserve"> dan</w:t>
      </w:r>
      <w:r w:rsidRPr="006F61B8">
        <w:rPr>
          <w:rFonts w:cs="Times New Roman"/>
          <w:spacing w:val="1"/>
          <w:szCs w:val="24"/>
          <w:lang w:val="id-ID"/>
        </w:rPr>
        <w:t xml:space="preserve"> </w:t>
      </w:r>
      <w:proofErr w:type="spellStart"/>
      <w:r w:rsidRPr="006F61B8">
        <w:rPr>
          <w:rFonts w:cs="Times New Roman"/>
          <w:szCs w:val="24"/>
          <w:lang w:val="id-ID"/>
        </w:rPr>
        <w:t>hematogen</w:t>
      </w:r>
      <w:proofErr w:type="spellEnd"/>
      <w:r w:rsidRPr="006F61B8">
        <w:rPr>
          <w:rFonts w:cs="Times New Roman"/>
          <w:szCs w:val="24"/>
          <w:lang w:val="id-ID"/>
        </w:rPr>
        <w:t>.</w:t>
      </w:r>
      <w:r w:rsidRPr="006F61B8">
        <w:rPr>
          <w:rFonts w:cs="Times New Roman"/>
          <w:spacing w:val="1"/>
          <w:szCs w:val="24"/>
          <w:lang w:val="id-ID"/>
        </w:rPr>
        <w:t xml:space="preserve"> </w:t>
      </w:r>
      <w:r w:rsidRPr="006F61B8">
        <w:rPr>
          <w:rFonts w:cs="Times New Roman"/>
          <w:szCs w:val="24"/>
          <w:lang w:val="id-ID"/>
        </w:rPr>
        <w:t>Pada</w:t>
      </w:r>
      <w:r w:rsidRPr="006F61B8">
        <w:rPr>
          <w:rFonts w:cs="Times New Roman"/>
          <w:spacing w:val="1"/>
          <w:szCs w:val="24"/>
          <w:lang w:val="id-ID"/>
        </w:rPr>
        <w:t xml:space="preserve"> </w:t>
      </w:r>
      <w:r w:rsidRPr="006F61B8">
        <w:rPr>
          <w:rFonts w:cs="Times New Roman"/>
          <w:szCs w:val="24"/>
          <w:lang w:val="id-ID"/>
        </w:rPr>
        <w:t>penyebaran</w:t>
      </w:r>
      <w:r w:rsidRPr="006F61B8">
        <w:rPr>
          <w:rFonts w:cs="Times New Roman"/>
          <w:spacing w:val="1"/>
          <w:szCs w:val="24"/>
          <w:lang w:val="id-ID"/>
        </w:rPr>
        <w:t xml:space="preserve"> </w:t>
      </w:r>
      <w:proofErr w:type="spellStart"/>
      <w:r w:rsidRPr="006F61B8">
        <w:rPr>
          <w:rFonts w:cs="Times New Roman"/>
          <w:szCs w:val="24"/>
          <w:lang w:val="id-ID"/>
        </w:rPr>
        <w:t>limfogen</w:t>
      </w:r>
      <w:proofErr w:type="spellEnd"/>
      <w:r w:rsidRPr="006F61B8">
        <w:rPr>
          <w:rFonts w:cs="Times New Roman"/>
          <w:szCs w:val="24"/>
          <w:lang w:val="id-ID"/>
        </w:rPr>
        <w:t>,</w:t>
      </w:r>
      <w:r w:rsidRPr="006F61B8">
        <w:rPr>
          <w:rFonts w:cs="Times New Roman"/>
          <w:spacing w:val="1"/>
          <w:szCs w:val="24"/>
          <w:lang w:val="id-ID"/>
        </w:rPr>
        <w:t xml:space="preserve"> </w:t>
      </w:r>
      <w:r w:rsidRPr="006F61B8">
        <w:rPr>
          <w:rFonts w:cs="Times New Roman"/>
          <w:szCs w:val="24"/>
          <w:lang w:val="id-ID"/>
        </w:rPr>
        <w:t>kuman</w:t>
      </w:r>
      <w:r w:rsidRPr="006F61B8">
        <w:rPr>
          <w:rFonts w:cs="Times New Roman"/>
          <w:spacing w:val="1"/>
          <w:szCs w:val="24"/>
          <w:lang w:val="id-ID"/>
        </w:rPr>
        <w:t xml:space="preserve"> </w:t>
      </w:r>
      <w:r w:rsidRPr="006F61B8">
        <w:rPr>
          <w:rFonts w:cs="Times New Roman"/>
          <w:szCs w:val="24"/>
          <w:lang w:val="id-ID"/>
        </w:rPr>
        <w:t>menyebar</w:t>
      </w:r>
      <w:r w:rsidRPr="006F61B8">
        <w:rPr>
          <w:rFonts w:cs="Times New Roman"/>
          <w:spacing w:val="1"/>
          <w:szCs w:val="24"/>
          <w:lang w:val="id-ID"/>
        </w:rPr>
        <w:t xml:space="preserve"> </w:t>
      </w:r>
      <w:r w:rsidRPr="006F61B8">
        <w:rPr>
          <w:rFonts w:cs="Times New Roman"/>
          <w:szCs w:val="24"/>
          <w:lang w:val="id-ID"/>
        </w:rPr>
        <w:t>ke</w:t>
      </w:r>
      <w:r w:rsidRPr="006F61B8">
        <w:rPr>
          <w:rFonts w:cs="Times New Roman"/>
          <w:spacing w:val="1"/>
          <w:szCs w:val="24"/>
          <w:lang w:val="id-ID"/>
        </w:rPr>
        <w:t xml:space="preserve"> </w:t>
      </w:r>
      <w:r w:rsidRPr="006F61B8">
        <w:rPr>
          <w:rFonts w:cs="Times New Roman"/>
          <w:szCs w:val="24"/>
          <w:lang w:val="id-ID"/>
        </w:rPr>
        <w:t>kelenjar</w:t>
      </w:r>
      <w:r w:rsidRPr="006F61B8">
        <w:rPr>
          <w:rFonts w:cs="Times New Roman"/>
          <w:spacing w:val="1"/>
          <w:szCs w:val="24"/>
          <w:lang w:val="id-ID"/>
        </w:rPr>
        <w:t xml:space="preserve"> </w:t>
      </w:r>
      <w:r w:rsidRPr="006F61B8">
        <w:rPr>
          <w:rFonts w:cs="Times New Roman"/>
          <w:szCs w:val="24"/>
          <w:lang w:val="id-ID"/>
        </w:rPr>
        <w:t>limfa</w:t>
      </w:r>
      <w:r w:rsidRPr="006F61B8">
        <w:rPr>
          <w:rFonts w:cs="Times New Roman"/>
          <w:spacing w:val="1"/>
          <w:szCs w:val="24"/>
          <w:lang w:val="id-ID"/>
        </w:rPr>
        <w:t xml:space="preserve"> </w:t>
      </w:r>
      <w:r w:rsidRPr="006F61B8">
        <w:rPr>
          <w:rFonts w:cs="Times New Roman"/>
          <w:szCs w:val="24"/>
          <w:lang w:val="id-ID"/>
        </w:rPr>
        <w:t>regional membentuk kompleks primer, atau berlanjut menyebar melalui sirkulasi</w:t>
      </w:r>
      <w:r w:rsidRPr="006F61B8">
        <w:rPr>
          <w:rFonts w:cs="Times New Roman"/>
          <w:spacing w:val="1"/>
          <w:szCs w:val="24"/>
          <w:lang w:val="id-ID"/>
        </w:rPr>
        <w:t xml:space="preserve"> </w:t>
      </w:r>
      <w:r w:rsidRPr="006F61B8">
        <w:rPr>
          <w:rFonts w:cs="Times New Roman"/>
          <w:szCs w:val="24"/>
          <w:lang w:val="id-ID"/>
        </w:rPr>
        <w:t>darah (</w:t>
      </w:r>
      <w:proofErr w:type="spellStart"/>
      <w:r w:rsidRPr="006F61B8">
        <w:rPr>
          <w:rFonts w:cs="Times New Roman"/>
          <w:szCs w:val="24"/>
          <w:lang w:val="id-ID"/>
        </w:rPr>
        <w:t>limfahematogen</w:t>
      </w:r>
      <w:proofErr w:type="spellEnd"/>
      <w:r w:rsidRPr="006F61B8">
        <w:rPr>
          <w:rFonts w:cs="Times New Roman"/>
          <w:szCs w:val="24"/>
          <w:lang w:val="id-ID"/>
        </w:rPr>
        <w:t xml:space="preserve">). Penyebaran </w:t>
      </w:r>
      <w:proofErr w:type="spellStart"/>
      <w:r w:rsidRPr="006F61B8">
        <w:rPr>
          <w:rFonts w:cs="Times New Roman"/>
          <w:szCs w:val="24"/>
          <w:lang w:val="id-ID"/>
        </w:rPr>
        <w:t>hematogen</w:t>
      </w:r>
      <w:proofErr w:type="spellEnd"/>
      <w:r w:rsidRPr="006F61B8">
        <w:rPr>
          <w:rFonts w:cs="Times New Roman"/>
          <w:szCs w:val="24"/>
          <w:lang w:val="id-ID"/>
        </w:rPr>
        <w:t xml:space="preserve"> sendiri juga dapat terjadi, yaitu</w:t>
      </w:r>
      <w:r w:rsidRPr="006F61B8">
        <w:rPr>
          <w:rFonts w:cs="Times New Roman"/>
          <w:spacing w:val="1"/>
          <w:szCs w:val="24"/>
          <w:lang w:val="id-ID"/>
        </w:rPr>
        <w:t xml:space="preserve"> </w:t>
      </w:r>
      <w:r w:rsidRPr="006F61B8">
        <w:rPr>
          <w:rFonts w:cs="Times New Roman"/>
          <w:szCs w:val="24"/>
          <w:lang w:val="id-ID"/>
        </w:rPr>
        <w:t xml:space="preserve">masuknya kuman ke dalam sirkulasi darah dan ke seluruh tubuh sehingga </w:t>
      </w:r>
      <w:r w:rsidRPr="006F61B8">
        <w:rPr>
          <w:rFonts w:cs="Times New Roman"/>
          <w:szCs w:val="28"/>
          <w:lang w:val="id-ID"/>
        </w:rPr>
        <w:t>infeksi</w:t>
      </w:r>
      <w:r w:rsidRPr="006F61B8">
        <w:rPr>
          <w:rFonts w:cs="Times New Roman"/>
          <w:spacing w:val="1"/>
          <w:szCs w:val="28"/>
          <w:lang w:val="id-ID"/>
        </w:rPr>
        <w:t xml:space="preserve"> </w:t>
      </w:r>
      <w:r w:rsidR="00D030E6" w:rsidRPr="00D030E6">
        <w:rPr>
          <w:rFonts w:cs="Times New Roman"/>
          <w:szCs w:val="24"/>
          <w:lang w:val="id-ID"/>
        </w:rPr>
        <w:t>Tuberkulosis</w:t>
      </w:r>
      <w:r w:rsidRPr="006F61B8">
        <w:rPr>
          <w:rFonts w:cs="Times New Roman"/>
          <w:szCs w:val="24"/>
          <w:lang w:val="id-ID"/>
        </w:rPr>
        <w:t xml:space="preserve"> dapat</w:t>
      </w:r>
      <w:r w:rsidRPr="006F61B8">
        <w:rPr>
          <w:rFonts w:cs="Times New Roman"/>
          <w:spacing w:val="-1"/>
          <w:szCs w:val="24"/>
          <w:lang w:val="id-ID"/>
        </w:rPr>
        <w:t xml:space="preserve"> </w:t>
      </w:r>
      <w:r w:rsidRPr="006F61B8">
        <w:rPr>
          <w:rFonts w:cs="Times New Roman"/>
          <w:szCs w:val="24"/>
          <w:lang w:val="id-ID"/>
        </w:rPr>
        <w:t>juga</w:t>
      </w:r>
      <w:r w:rsidRPr="006F61B8">
        <w:rPr>
          <w:rFonts w:cs="Times New Roman"/>
          <w:spacing w:val="-1"/>
          <w:szCs w:val="24"/>
          <w:lang w:val="id-ID"/>
        </w:rPr>
        <w:t xml:space="preserve"> </w:t>
      </w:r>
      <w:r w:rsidRPr="006F61B8">
        <w:rPr>
          <w:rFonts w:cs="Times New Roman"/>
          <w:szCs w:val="24"/>
          <w:lang w:val="id-ID"/>
        </w:rPr>
        <w:t xml:space="preserve">disebut sebagai penyakit </w:t>
      </w:r>
      <w:proofErr w:type="spellStart"/>
      <w:r w:rsidRPr="006F61B8">
        <w:rPr>
          <w:rFonts w:cs="Times New Roman"/>
          <w:szCs w:val="24"/>
          <w:lang w:val="id-ID"/>
        </w:rPr>
        <w:t>sistemik</w:t>
      </w:r>
      <w:proofErr w:type="spellEnd"/>
      <w:r w:rsidRPr="006F61B8">
        <w:rPr>
          <w:rFonts w:cs="Times New Roman"/>
          <w:szCs w:val="24"/>
          <w:lang w:val="id-ID"/>
        </w:rPr>
        <w:t xml:space="preserve"> </w:t>
      </w:r>
      <w:r w:rsidRPr="006F61B8">
        <w:rPr>
          <w:rFonts w:cs="Times New Roman"/>
          <w:szCs w:val="24"/>
        </w:rPr>
        <w:fldChar w:fldCharType="begin" w:fldLock="1"/>
      </w:r>
      <w:r>
        <w:rPr>
          <w:rFonts w:cs="Times New Roman"/>
          <w:szCs w:val="24"/>
          <w:lang w:val="id-ID"/>
        </w:rPr>
        <w:instrText>ADDIN CSL_CITATION {"citationItems":[{"id":"ITEM-1","itemData":{"ISBN":"9789289368124","ISSN":"20711050","abstract":"Pendahuluan: Tuberkulosis (TB) merupakan salah satu indikator untuk menentukan derajat kesehatan masyarakat. Anak-anak dan balita yang tertular penyakit TB tidak terlepas dari kurangnya peran anggota keluarga dalam menjaga kebersihan diri yang disebabkan keluarga kurang memiliki pengetahuan mengenai perilaku pencegahan penularan TB. Tujuan dari penelitian ini adalah untuk mengetahui pengaruh Peer Group Support dan Motivational Interviewing dalam mencegah penularan TB pada anak yang tinggal satu rumah dengan penderita. Metode: Penelitian menggunakan desain quasy experiment study (pre-post test with one group design). Responden dalam penelitian ini berjumlah 30 responden menggunakan acidental sampling. Variabel independen dalam penelitian ini adalah Peer Group Support dan Motivational Interviewing sedangkan variabel dependen adalah perilaku orang tua dalam pencegahan TB pada anak. Instrumen yang digunakan berupa kuesioner mengenai perilaku pencegahan TB pada anak. Uji normalitas menggunakan uji Shapiro-Wilk dan uji analisis menggunakan uji Paired T-Test. Hasil: Terdapat perbedaan terhadap perilaku orang tua dalam pencegahan TB pada anak yakni 0,000 (p&lt; 0,05). Kesimpulan. Peer Group Support dan Motivational Interviewing memberikan perbedaan pada perilaku orang tua dalam pencegahan TB pada anak yang tinggal bersama dengan penderita. Intervensi ini dapat diterapkan oleh perawat dalam melengkapi terapi pengobatan Tuberkulosis dan sebagai alternatif tindakan dalam mencegah penularan TB pada anak yang tinggal satu rumah dengan penderita.","author":[{"dropping-particle":"","family":"Rahmawati","given":"Apriana","non-dropping-particle":"","parse-names":false,"suffix":""}],"container-title":"Program Studi Magister Keperawatan, Falkutas Keperawatan Universitas Airlangga Surabaya","id":"ITEM-1","issue":"2","issued":{"date-parts":[["2020"]]},"number-of-pages":"1-4","title":"Peer Group Support dan Motivational Interviewing Terhadap Perilaku Orang Tua Dalam Pencegahan Tuberkulosis pada Anak yang Tinggal Satu Rumah DENGAN PENDERITA","type":"thesis","volume":"14"},"uris":["http://www.mendeley.com/documents/?uuid=797279e3-25a2-4918-92b8-62522d213407","http://www.mendeley.com/documents/?uuid=7092cd2e-0cd1-41fc-9e79-178929062aed"]}],"mendeley":{"formattedCitation":"(Rahmawati, 2020)","plainTextFormattedCitation":"(Rahmawati, 2020)","previouslyFormattedCitation":"(Rahmawati, 2020)"},"properties":{"noteIndex":0},"schema":"https://github.com/citation-style-language/schema/raw/master/csl-citation.json"}</w:instrText>
      </w:r>
      <w:r w:rsidRPr="006F61B8">
        <w:rPr>
          <w:rFonts w:cs="Times New Roman"/>
          <w:szCs w:val="24"/>
        </w:rPr>
        <w:fldChar w:fldCharType="separate"/>
      </w:r>
      <w:r w:rsidRPr="006F61B8">
        <w:rPr>
          <w:rFonts w:cs="Times New Roman"/>
          <w:noProof/>
          <w:szCs w:val="24"/>
        </w:rPr>
        <w:t>(Rahmawati, 2020)</w:t>
      </w:r>
      <w:r w:rsidRPr="006F61B8">
        <w:rPr>
          <w:rFonts w:cs="Times New Roman"/>
          <w:szCs w:val="24"/>
        </w:rPr>
        <w:fldChar w:fldCharType="end"/>
      </w:r>
      <w:r w:rsidRPr="006F61B8">
        <w:rPr>
          <w:rFonts w:cs="Times New Roman"/>
          <w:szCs w:val="24"/>
        </w:rPr>
        <w:t>.</w:t>
      </w:r>
    </w:p>
    <w:p w14:paraId="4477519D" w14:textId="1D378541" w:rsidR="00ED4DB8" w:rsidRDefault="00ED4DB8" w:rsidP="00ED4DB8">
      <w:pPr>
        <w:spacing w:after="0" w:line="480" w:lineRule="auto"/>
        <w:ind w:right="39" w:firstLine="720"/>
        <w:jc w:val="both"/>
        <w:rPr>
          <w:rFonts w:cs="Times New Roman"/>
          <w:szCs w:val="24"/>
          <w:lang w:val="id-ID"/>
        </w:rPr>
      </w:pPr>
      <w:proofErr w:type="spellStart"/>
      <w:r w:rsidRPr="006F61B8">
        <w:rPr>
          <w:rFonts w:cs="Times New Roman"/>
          <w:szCs w:val="24"/>
        </w:rPr>
        <w:t>Penyebaran</w:t>
      </w:r>
      <w:proofErr w:type="spellEnd"/>
      <w:r w:rsidRPr="006F61B8">
        <w:rPr>
          <w:rFonts w:cs="Times New Roman"/>
          <w:szCs w:val="24"/>
        </w:rPr>
        <w:t xml:space="preserve"> </w:t>
      </w:r>
      <w:proofErr w:type="spellStart"/>
      <w:r w:rsidRPr="006F61B8">
        <w:rPr>
          <w:rFonts w:cs="Times New Roman"/>
          <w:szCs w:val="24"/>
        </w:rPr>
        <w:t>hematogen</w:t>
      </w:r>
      <w:proofErr w:type="spellEnd"/>
      <w:r w:rsidRPr="006F61B8">
        <w:rPr>
          <w:rFonts w:cs="Times New Roman"/>
          <w:szCs w:val="24"/>
        </w:rPr>
        <w:t xml:space="preserve"> yang </w:t>
      </w:r>
      <w:proofErr w:type="spellStart"/>
      <w:r w:rsidRPr="006F61B8">
        <w:rPr>
          <w:rFonts w:cs="Times New Roman"/>
          <w:szCs w:val="24"/>
        </w:rPr>
        <w:t>sering</w:t>
      </w:r>
      <w:proofErr w:type="spellEnd"/>
      <w:r w:rsidRPr="006F61B8">
        <w:rPr>
          <w:rFonts w:cs="Times New Roman"/>
          <w:szCs w:val="24"/>
        </w:rPr>
        <w:t xml:space="preserve"> </w:t>
      </w:r>
      <w:proofErr w:type="spellStart"/>
      <w:r w:rsidRPr="006F61B8">
        <w:rPr>
          <w:rFonts w:cs="Times New Roman"/>
          <w:szCs w:val="24"/>
        </w:rPr>
        <w:t>terjadi</w:t>
      </w:r>
      <w:proofErr w:type="spellEnd"/>
      <w:r w:rsidRPr="006F61B8">
        <w:rPr>
          <w:rFonts w:cs="Times New Roman"/>
          <w:szCs w:val="24"/>
        </w:rPr>
        <w:t xml:space="preserve"> </w:t>
      </w:r>
      <w:proofErr w:type="spellStart"/>
      <w:r w:rsidRPr="006F61B8">
        <w:rPr>
          <w:rFonts w:cs="Times New Roman"/>
          <w:szCs w:val="24"/>
        </w:rPr>
        <w:t>yaitu</w:t>
      </w:r>
      <w:proofErr w:type="spellEnd"/>
      <w:r w:rsidRPr="006F61B8">
        <w:rPr>
          <w:rFonts w:cs="Times New Roman"/>
          <w:szCs w:val="24"/>
        </w:rPr>
        <w:t xml:space="preserve"> </w:t>
      </w:r>
      <w:proofErr w:type="spellStart"/>
      <w:r w:rsidRPr="006F61B8">
        <w:rPr>
          <w:rFonts w:cs="Times New Roman"/>
          <w:szCs w:val="24"/>
        </w:rPr>
        <w:t>dalam</w:t>
      </w:r>
      <w:proofErr w:type="spellEnd"/>
      <w:r w:rsidRPr="006F61B8">
        <w:rPr>
          <w:rFonts w:cs="Times New Roman"/>
          <w:szCs w:val="24"/>
        </w:rPr>
        <w:t xml:space="preserve"> </w:t>
      </w:r>
      <w:proofErr w:type="spellStart"/>
      <w:r w:rsidRPr="006F61B8">
        <w:rPr>
          <w:rFonts w:cs="Times New Roman"/>
          <w:szCs w:val="24"/>
        </w:rPr>
        <w:t>bentuk</w:t>
      </w:r>
      <w:proofErr w:type="spellEnd"/>
      <w:r w:rsidRPr="006F61B8">
        <w:rPr>
          <w:rFonts w:cs="Times New Roman"/>
          <w:szCs w:val="24"/>
        </w:rPr>
        <w:t xml:space="preserve"> </w:t>
      </w:r>
      <w:proofErr w:type="spellStart"/>
      <w:r w:rsidRPr="006F61B8">
        <w:rPr>
          <w:rFonts w:cs="Times New Roman"/>
          <w:szCs w:val="24"/>
        </w:rPr>
        <w:t>penyebaran</w:t>
      </w:r>
      <w:proofErr w:type="spellEnd"/>
      <w:r w:rsidRPr="006F61B8">
        <w:rPr>
          <w:rFonts w:cs="Times New Roman"/>
          <w:spacing w:val="1"/>
          <w:szCs w:val="24"/>
        </w:rPr>
        <w:t xml:space="preserve"> </w:t>
      </w:r>
      <w:proofErr w:type="spellStart"/>
      <w:r w:rsidRPr="006F61B8">
        <w:rPr>
          <w:rFonts w:cs="Times New Roman"/>
          <w:szCs w:val="24"/>
        </w:rPr>
        <w:t>tersamar</w:t>
      </w:r>
      <w:proofErr w:type="spellEnd"/>
      <w:r w:rsidRPr="006F61B8">
        <w:rPr>
          <w:rFonts w:cs="Times New Roman"/>
          <w:spacing w:val="1"/>
          <w:szCs w:val="24"/>
        </w:rPr>
        <w:t xml:space="preserve"> </w:t>
      </w:r>
      <w:r w:rsidRPr="006F61B8">
        <w:rPr>
          <w:rFonts w:cs="Times New Roman"/>
          <w:i/>
          <w:szCs w:val="24"/>
        </w:rPr>
        <w:t>(occult</w:t>
      </w:r>
      <w:r w:rsidRPr="006F61B8">
        <w:rPr>
          <w:rFonts w:cs="Times New Roman"/>
          <w:i/>
          <w:spacing w:val="1"/>
          <w:szCs w:val="24"/>
        </w:rPr>
        <w:t xml:space="preserve"> </w:t>
      </w:r>
      <w:r w:rsidRPr="006F61B8">
        <w:rPr>
          <w:rFonts w:cs="Times New Roman"/>
          <w:i/>
          <w:szCs w:val="24"/>
        </w:rPr>
        <w:t>hematogenic</w:t>
      </w:r>
      <w:r w:rsidRPr="006F61B8">
        <w:rPr>
          <w:rFonts w:cs="Times New Roman"/>
          <w:i/>
          <w:spacing w:val="1"/>
          <w:szCs w:val="24"/>
        </w:rPr>
        <w:t xml:space="preserve"> </w:t>
      </w:r>
      <w:r w:rsidRPr="006F61B8">
        <w:rPr>
          <w:rFonts w:cs="Times New Roman"/>
          <w:i/>
          <w:szCs w:val="24"/>
        </w:rPr>
        <w:t>spread)</w:t>
      </w:r>
      <w:r w:rsidRPr="006F61B8">
        <w:rPr>
          <w:rFonts w:cs="Times New Roman"/>
          <w:szCs w:val="24"/>
        </w:rPr>
        <w:t>.</w:t>
      </w:r>
      <w:r w:rsidRPr="006F61B8">
        <w:rPr>
          <w:rFonts w:cs="Times New Roman"/>
          <w:spacing w:val="1"/>
          <w:szCs w:val="24"/>
        </w:rPr>
        <w:t xml:space="preserve"> </w:t>
      </w:r>
      <w:r w:rsidRPr="006F61B8">
        <w:rPr>
          <w:rFonts w:cs="Times New Roman"/>
          <w:szCs w:val="24"/>
        </w:rPr>
        <w:t>Kuman</w:t>
      </w:r>
      <w:r w:rsidRPr="006F61B8">
        <w:rPr>
          <w:rFonts w:cs="Times New Roman"/>
          <w:spacing w:val="1"/>
          <w:szCs w:val="24"/>
        </w:rPr>
        <w:t xml:space="preserve"> </w:t>
      </w:r>
      <w:r w:rsidR="00D030E6" w:rsidRPr="00D030E6">
        <w:rPr>
          <w:rFonts w:cs="Times New Roman"/>
          <w:szCs w:val="24"/>
          <w:lang w:val="id-ID"/>
        </w:rPr>
        <w:t>Tuberkulosis</w:t>
      </w:r>
      <w:r w:rsidRPr="006F61B8">
        <w:rPr>
          <w:rFonts w:cs="Times New Roman"/>
          <w:spacing w:val="1"/>
          <w:szCs w:val="24"/>
        </w:rPr>
        <w:t xml:space="preserve"> </w:t>
      </w:r>
      <w:proofErr w:type="spellStart"/>
      <w:r w:rsidRPr="006F61B8">
        <w:rPr>
          <w:rFonts w:cs="Times New Roman"/>
          <w:szCs w:val="24"/>
        </w:rPr>
        <w:t>tersebut</w:t>
      </w:r>
      <w:proofErr w:type="spellEnd"/>
      <w:r w:rsidRPr="006F61B8">
        <w:rPr>
          <w:rFonts w:cs="Times New Roman"/>
          <w:spacing w:val="1"/>
          <w:szCs w:val="24"/>
        </w:rPr>
        <w:t xml:space="preserve"> </w:t>
      </w:r>
      <w:proofErr w:type="spellStart"/>
      <w:r w:rsidRPr="006F61B8">
        <w:rPr>
          <w:rFonts w:cs="Times New Roman"/>
          <w:szCs w:val="24"/>
        </w:rPr>
        <w:t>menyebar</w:t>
      </w:r>
      <w:proofErr w:type="spellEnd"/>
      <w:r w:rsidRPr="006F61B8">
        <w:rPr>
          <w:rFonts w:cs="Times New Roman"/>
          <w:spacing w:val="1"/>
          <w:szCs w:val="24"/>
        </w:rPr>
        <w:t xml:space="preserve"> </w:t>
      </w:r>
      <w:proofErr w:type="spellStart"/>
      <w:r w:rsidRPr="006F61B8">
        <w:rPr>
          <w:rFonts w:cs="Times New Roman"/>
          <w:szCs w:val="24"/>
        </w:rPr>
        <w:t>secara</w:t>
      </w:r>
      <w:proofErr w:type="spellEnd"/>
      <w:r w:rsidRPr="006F61B8">
        <w:rPr>
          <w:rFonts w:cs="Times New Roman"/>
          <w:spacing w:val="1"/>
          <w:szCs w:val="24"/>
        </w:rPr>
        <w:t xml:space="preserve"> </w:t>
      </w:r>
      <w:proofErr w:type="spellStart"/>
      <w:r w:rsidRPr="006F61B8">
        <w:rPr>
          <w:rFonts w:cs="Times New Roman"/>
          <w:szCs w:val="24"/>
        </w:rPr>
        <w:t>sporadik</w:t>
      </w:r>
      <w:proofErr w:type="spellEnd"/>
      <w:r w:rsidRPr="006F61B8">
        <w:rPr>
          <w:rFonts w:cs="Times New Roman"/>
          <w:szCs w:val="24"/>
        </w:rPr>
        <w:t xml:space="preserve"> </w:t>
      </w:r>
      <w:proofErr w:type="spellStart"/>
      <w:r w:rsidRPr="006F61B8">
        <w:rPr>
          <w:rFonts w:cs="Times New Roman"/>
          <w:szCs w:val="24"/>
        </w:rPr>
        <w:t>sedikit</w:t>
      </w:r>
      <w:proofErr w:type="spellEnd"/>
      <w:r w:rsidRPr="006F61B8">
        <w:rPr>
          <w:rFonts w:cs="Times New Roman"/>
          <w:szCs w:val="24"/>
        </w:rPr>
        <w:t xml:space="preserve"> demi </w:t>
      </w:r>
      <w:proofErr w:type="spellStart"/>
      <w:r w:rsidRPr="006F61B8">
        <w:rPr>
          <w:rFonts w:cs="Times New Roman"/>
          <w:szCs w:val="24"/>
        </w:rPr>
        <w:t>sedikit</w:t>
      </w:r>
      <w:proofErr w:type="spellEnd"/>
      <w:r w:rsidRPr="006F61B8">
        <w:rPr>
          <w:rFonts w:cs="Times New Roman"/>
          <w:szCs w:val="24"/>
        </w:rPr>
        <w:t xml:space="preserve"> </w:t>
      </w:r>
      <w:proofErr w:type="spellStart"/>
      <w:r w:rsidRPr="006F61B8">
        <w:rPr>
          <w:rFonts w:cs="Times New Roman"/>
          <w:szCs w:val="24"/>
        </w:rPr>
        <w:t>sehingga</w:t>
      </w:r>
      <w:proofErr w:type="spellEnd"/>
      <w:r w:rsidRPr="006F61B8">
        <w:rPr>
          <w:rFonts w:cs="Times New Roman"/>
          <w:szCs w:val="24"/>
        </w:rPr>
        <w:t xml:space="preserve"> </w:t>
      </w:r>
      <w:proofErr w:type="spellStart"/>
      <w:r w:rsidRPr="006F61B8">
        <w:rPr>
          <w:rFonts w:cs="Times New Roman"/>
          <w:szCs w:val="24"/>
        </w:rPr>
        <w:t>tidak</w:t>
      </w:r>
      <w:proofErr w:type="spellEnd"/>
      <w:r w:rsidRPr="006F61B8">
        <w:rPr>
          <w:rFonts w:cs="Times New Roman"/>
          <w:szCs w:val="24"/>
        </w:rPr>
        <w:t xml:space="preserve"> </w:t>
      </w:r>
      <w:proofErr w:type="spellStart"/>
      <w:r w:rsidRPr="006F61B8">
        <w:rPr>
          <w:rFonts w:cs="Times New Roman"/>
          <w:szCs w:val="24"/>
        </w:rPr>
        <w:t>menimnbulkan</w:t>
      </w:r>
      <w:proofErr w:type="spellEnd"/>
      <w:r w:rsidRPr="006F61B8">
        <w:rPr>
          <w:rFonts w:cs="Times New Roman"/>
          <w:szCs w:val="24"/>
        </w:rPr>
        <w:t xml:space="preserve"> </w:t>
      </w:r>
      <w:proofErr w:type="spellStart"/>
      <w:r w:rsidRPr="006F61B8">
        <w:rPr>
          <w:rFonts w:cs="Times New Roman"/>
          <w:szCs w:val="24"/>
        </w:rPr>
        <w:t>gejala</w:t>
      </w:r>
      <w:proofErr w:type="spellEnd"/>
      <w:r w:rsidRPr="006F61B8">
        <w:rPr>
          <w:rFonts w:cs="Times New Roman"/>
          <w:szCs w:val="24"/>
        </w:rPr>
        <w:t xml:space="preserve"> </w:t>
      </w:r>
      <w:proofErr w:type="spellStart"/>
      <w:r w:rsidRPr="006F61B8">
        <w:rPr>
          <w:rFonts w:cs="Times New Roman"/>
          <w:szCs w:val="24"/>
        </w:rPr>
        <w:t>klinis</w:t>
      </w:r>
      <w:proofErr w:type="spellEnd"/>
      <w:r w:rsidRPr="006F61B8">
        <w:rPr>
          <w:rFonts w:cs="Times New Roman"/>
          <w:szCs w:val="24"/>
        </w:rPr>
        <w:t>. Kuman</w:t>
      </w:r>
      <w:r w:rsidRPr="006F61B8">
        <w:rPr>
          <w:rFonts w:cs="Times New Roman"/>
          <w:spacing w:val="1"/>
          <w:szCs w:val="24"/>
        </w:rPr>
        <w:t xml:space="preserve"> </w:t>
      </w:r>
      <w:r w:rsidR="00D030E6" w:rsidRPr="00D030E6">
        <w:rPr>
          <w:rFonts w:cs="Times New Roman"/>
          <w:szCs w:val="24"/>
          <w:lang w:val="id-ID"/>
        </w:rPr>
        <w:t>Tuberkulosis</w:t>
      </w:r>
      <w:r w:rsidRPr="006F61B8">
        <w:rPr>
          <w:rFonts w:cs="Times New Roman"/>
          <w:szCs w:val="24"/>
        </w:rPr>
        <w:t xml:space="preserve"> </w:t>
      </w:r>
      <w:proofErr w:type="spellStart"/>
      <w:r w:rsidRPr="006F61B8">
        <w:rPr>
          <w:rFonts w:cs="Times New Roman"/>
          <w:szCs w:val="24"/>
        </w:rPr>
        <w:t>kemudian</w:t>
      </w:r>
      <w:proofErr w:type="spellEnd"/>
      <w:r w:rsidRPr="006F61B8">
        <w:rPr>
          <w:rFonts w:cs="Times New Roman"/>
          <w:szCs w:val="24"/>
        </w:rPr>
        <w:t xml:space="preserve"> </w:t>
      </w:r>
      <w:proofErr w:type="spellStart"/>
      <w:r w:rsidRPr="006F61B8">
        <w:rPr>
          <w:rFonts w:cs="Times New Roman"/>
          <w:szCs w:val="24"/>
        </w:rPr>
        <w:t>akan</w:t>
      </w:r>
      <w:proofErr w:type="spellEnd"/>
      <w:r w:rsidRPr="006F61B8">
        <w:rPr>
          <w:rFonts w:cs="Times New Roman"/>
          <w:szCs w:val="24"/>
        </w:rPr>
        <w:t xml:space="preserve"> </w:t>
      </w:r>
      <w:proofErr w:type="spellStart"/>
      <w:r w:rsidRPr="006F61B8">
        <w:rPr>
          <w:rFonts w:cs="Times New Roman"/>
          <w:szCs w:val="24"/>
        </w:rPr>
        <w:t>mencapai</w:t>
      </w:r>
      <w:proofErr w:type="spellEnd"/>
      <w:r w:rsidRPr="006F61B8">
        <w:rPr>
          <w:rFonts w:cs="Times New Roman"/>
          <w:szCs w:val="24"/>
        </w:rPr>
        <w:t xml:space="preserve"> </w:t>
      </w:r>
      <w:proofErr w:type="spellStart"/>
      <w:r w:rsidRPr="006F61B8">
        <w:rPr>
          <w:rFonts w:cs="Times New Roman"/>
          <w:szCs w:val="24"/>
        </w:rPr>
        <w:t>berbagai</w:t>
      </w:r>
      <w:proofErr w:type="spellEnd"/>
      <w:r w:rsidRPr="006F61B8">
        <w:rPr>
          <w:rFonts w:cs="Times New Roman"/>
          <w:szCs w:val="24"/>
        </w:rPr>
        <w:t xml:space="preserve"> organ di </w:t>
      </w:r>
      <w:proofErr w:type="spellStart"/>
      <w:r w:rsidRPr="006F61B8">
        <w:rPr>
          <w:rFonts w:cs="Times New Roman"/>
          <w:szCs w:val="24"/>
        </w:rPr>
        <w:t>seluruh</w:t>
      </w:r>
      <w:proofErr w:type="spellEnd"/>
      <w:r w:rsidRPr="006F61B8">
        <w:rPr>
          <w:rFonts w:cs="Times New Roman"/>
          <w:szCs w:val="24"/>
        </w:rPr>
        <w:t xml:space="preserve"> </w:t>
      </w:r>
      <w:proofErr w:type="spellStart"/>
      <w:r w:rsidRPr="006F61B8">
        <w:rPr>
          <w:rFonts w:cs="Times New Roman"/>
          <w:szCs w:val="24"/>
        </w:rPr>
        <w:t>tubuh</w:t>
      </w:r>
      <w:proofErr w:type="spellEnd"/>
      <w:r w:rsidRPr="006F61B8">
        <w:rPr>
          <w:rFonts w:cs="Times New Roman"/>
          <w:szCs w:val="24"/>
        </w:rPr>
        <w:t xml:space="preserve">, </w:t>
      </w:r>
      <w:proofErr w:type="spellStart"/>
      <w:r w:rsidRPr="006F61B8">
        <w:rPr>
          <w:rFonts w:cs="Times New Roman"/>
          <w:szCs w:val="24"/>
        </w:rPr>
        <w:t>bersarang</w:t>
      </w:r>
      <w:proofErr w:type="spellEnd"/>
      <w:r w:rsidRPr="006F61B8">
        <w:rPr>
          <w:rFonts w:cs="Times New Roman"/>
          <w:szCs w:val="24"/>
        </w:rPr>
        <w:t xml:space="preserve"> di organ</w:t>
      </w:r>
      <w:r w:rsidRPr="006F61B8">
        <w:rPr>
          <w:rFonts w:cs="Times New Roman"/>
          <w:spacing w:val="1"/>
          <w:szCs w:val="24"/>
        </w:rPr>
        <w:t xml:space="preserve"> </w:t>
      </w:r>
      <w:r w:rsidRPr="006F61B8">
        <w:rPr>
          <w:rFonts w:cs="Times New Roman"/>
          <w:szCs w:val="24"/>
        </w:rPr>
        <w:t xml:space="preserve">yang </w:t>
      </w:r>
      <w:proofErr w:type="spellStart"/>
      <w:r w:rsidRPr="006F61B8">
        <w:rPr>
          <w:rFonts w:cs="Times New Roman"/>
          <w:szCs w:val="24"/>
        </w:rPr>
        <w:t>memiliki</w:t>
      </w:r>
      <w:proofErr w:type="spellEnd"/>
      <w:r w:rsidRPr="006F61B8">
        <w:rPr>
          <w:rFonts w:cs="Times New Roman"/>
          <w:szCs w:val="24"/>
        </w:rPr>
        <w:t xml:space="preserve"> </w:t>
      </w:r>
      <w:proofErr w:type="spellStart"/>
      <w:r w:rsidRPr="006F61B8">
        <w:rPr>
          <w:rFonts w:cs="Times New Roman"/>
          <w:szCs w:val="24"/>
        </w:rPr>
        <w:t>vaskularisasi</w:t>
      </w:r>
      <w:proofErr w:type="spellEnd"/>
      <w:r w:rsidRPr="006F61B8">
        <w:rPr>
          <w:rFonts w:cs="Times New Roman"/>
          <w:szCs w:val="24"/>
        </w:rPr>
        <w:t xml:space="preserve"> </w:t>
      </w:r>
      <w:proofErr w:type="spellStart"/>
      <w:r w:rsidRPr="006F61B8">
        <w:rPr>
          <w:rFonts w:cs="Times New Roman"/>
          <w:szCs w:val="24"/>
        </w:rPr>
        <w:t>baik</w:t>
      </w:r>
      <w:proofErr w:type="spellEnd"/>
      <w:r w:rsidRPr="006F61B8">
        <w:rPr>
          <w:rFonts w:cs="Times New Roman"/>
          <w:szCs w:val="24"/>
        </w:rPr>
        <w:t xml:space="preserve">, </w:t>
      </w:r>
      <w:proofErr w:type="spellStart"/>
      <w:r w:rsidRPr="006F61B8">
        <w:rPr>
          <w:rFonts w:cs="Times New Roman"/>
          <w:szCs w:val="24"/>
        </w:rPr>
        <w:t>antara</w:t>
      </w:r>
      <w:proofErr w:type="spellEnd"/>
      <w:r w:rsidRPr="006F61B8">
        <w:rPr>
          <w:rFonts w:cs="Times New Roman"/>
          <w:szCs w:val="24"/>
        </w:rPr>
        <w:t xml:space="preserve"> lain </w:t>
      </w:r>
      <w:proofErr w:type="spellStart"/>
      <w:r w:rsidRPr="006F61B8">
        <w:rPr>
          <w:rFonts w:cs="Times New Roman"/>
          <w:szCs w:val="24"/>
        </w:rPr>
        <w:t>apeks</w:t>
      </w:r>
      <w:proofErr w:type="spellEnd"/>
      <w:r w:rsidRPr="006F61B8">
        <w:rPr>
          <w:rFonts w:cs="Times New Roman"/>
          <w:szCs w:val="24"/>
        </w:rPr>
        <w:t xml:space="preserve"> </w:t>
      </w:r>
      <w:proofErr w:type="spellStart"/>
      <w:r w:rsidRPr="006F61B8">
        <w:rPr>
          <w:rFonts w:cs="Times New Roman"/>
          <w:szCs w:val="24"/>
        </w:rPr>
        <w:t>paru</w:t>
      </w:r>
      <w:proofErr w:type="spellEnd"/>
      <w:r w:rsidRPr="006F61B8">
        <w:rPr>
          <w:rFonts w:cs="Times New Roman"/>
          <w:szCs w:val="24"/>
        </w:rPr>
        <w:t xml:space="preserve">, limpa, dan </w:t>
      </w:r>
      <w:proofErr w:type="spellStart"/>
      <w:r w:rsidRPr="006F61B8">
        <w:rPr>
          <w:rFonts w:cs="Times New Roman"/>
          <w:szCs w:val="24"/>
        </w:rPr>
        <w:t>kelenjar</w:t>
      </w:r>
      <w:proofErr w:type="spellEnd"/>
      <w:r w:rsidRPr="006F61B8">
        <w:rPr>
          <w:rFonts w:cs="Times New Roman"/>
          <w:szCs w:val="24"/>
        </w:rPr>
        <w:t xml:space="preserve"> </w:t>
      </w:r>
      <w:proofErr w:type="spellStart"/>
      <w:r w:rsidRPr="006F61B8">
        <w:rPr>
          <w:rFonts w:cs="Times New Roman"/>
          <w:szCs w:val="24"/>
        </w:rPr>
        <w:t>limfa</w:t>
      </w:r>
      <w:proofErr w:type="spellEnd"/>
      <w:r w:rsidRPr="006F61B8">
        <w:rPr>
          <w:rFonts w:cs="Times New Roman"/>
          <w:spacing w:val="-57"/>
          <w:szCs w:val="24"/>
        </w:rPr>
        <w:t xml:space="preserve"> </w:t>
      </w:r>
      <w:proofErr w:type="spellStart"/>
      <w:r w:rsidRPr="006F61B8">
        <w:rPr>
          <w:rFonts w:cs="Times New Roman"/>
          <w:szCs w:val="24"/>
        </w:rPr>
        <w:t>superfisialis</w:t>
      </w:r>
      <w:proofErr w:type="spellEnd"/>
      <w:r w:rsidRPr="006F61B8">
        <w:rPr>
          <w:rFonts w:cs="Times New Roman"/>
          <w:szCs w:val="24"/>
        </w:rPr>
        <w:t>.</w:t>
      </w:r>
      <w:r w:rsidRPr="006F61B8">
        <w:rPr>
          <w:rFonts w:cs="Times New Roman"/>
          <w:spacing w:val="1"/>
          <w:szCs w:val="24"/>
        </w:rPr>
        <w:t xml:space="preserve"> </w:t>
      </w:r>
      <w:r w:rsidRPr="006F61B8">
        <w:rPr>
          <w:rFonts w:cs="Times New Roman"/>
          <w:szCs w:val="24"/>
        </w:rPr>
        <w:t>Kuman</w:t>
      </w:r>
      <w:r w:rsidRPr="006F61B8">
        <w:rPr>
          <w:rFonts w:cs="Times New Roman"/>
          <w:spacing w:val="1"/>
          <w:szCs w:val="24"/>
        </w:rPr>
        <w:t xml:space="preserve"> </w:t>
      </w:r>
      <w:r w:rsidRPr="006F61B8">
        <w:rPr>
          <w:rFonts w:cs="Times New Roman"/>
          <w:szCs w:val="24"/>
        </w:rPr>
        <w:t>yang</w:t>
      </w:r>
      <w:r w:rsidRPr="006F61B8">
        <w:rPr>
          <w:rFonts w:cs="Times New Roman"/>
          <w:spacing w:val="1"/>
          <w:szCs w:val="24"/>
        </w:rPr>
        <w:t xml:space="preserve"> </w:t>
      </w:r>
      <w:proofErr w:type="spellStart"/>
      <w:r w:rsidRPr="006F61B8">
        <w:rPr>
          <w:rFonts w:cs="Times New Roman"/>
          <w:szCs w:val="24"/>
        </w:rPr>
        <w:t>bersarang</w:t>
      </w:r>
      <w:proofErr w:type="spellEnd"/>
      <w:r w:rsidRPr="006F61B8">
        <w:rPr>
          <w:rFonts w:cs="Times New Roman"/>
          <w:spacing w:val="1"/>
          <w:szCs w:val="24"/>
        </w:rPr>
        <w:t xml:space="preserve"> </w:t>
      </w:r>
      <w:proofErr w:type="spellStart"/>
      <w:r w:rsidRPr="006F61B8">
        <w:rPr>
          <w:rFonts w:cs="Times New Roman"/>
          <w:szCs w:val="24"/>
        </w:rPr>
        <w:t>tersebut</w:t>
      </w:r>
      <w:proofErr w:type="spellEnd"/>
      <w:r w:rsidRPr="006F61B8">
        <w:rPr>
          <w:rFonts w:cs="Times New Roman"/>
          <w:spacing w:val="1"/>
          <w:szCs w:val="24"/>
        </w:rPr>
        <w:t xml:space="preserve"> </w:t>
      </w:r>
      <w:proofErr w:type="spellStart"/>
      <w:r w:rsidRPr="006F61B8">
        <w:rPr>
          <w:rFonts w:cs="Times New Roman"/>
          <w:szCs w:val="24"/>
        </w:rPr>
        <w:t>tetap</w:t>
      </w:r>
      <w:proofErr w:type="spellEnd"/>
      <w:r w:rsidRPr="006F61B8">
        <w:rPr>
          <w:rFonts w:cs="Times New Roman"/>
          <w:spacing w:val="1"/>
          <w:szCs w:val="24"/>
        </w:rPr>
        <w:t xml:space="preserve"> </w:t>
      </w:r>
      <w:proofErr w:type="spellStart"/>
      <w:r w:rsidRPr="006F61B8">
        <w:rPr>
          <w:rFonts w:cs="Times New Roman"/>
          <w:szCs w:val="24"/>
        </w:rPr>
        <w:t>hidup</w:t>
      </w:r>
      <w:proofErr w:type="spellEnd"/>
      <w:r w:rsidRPr="006F61B8">
        <w:rPr>
          <w:rFonts w:cs="Times New Roman"/>
          <w:szCs w:val="24"/>
        </w:rPr>
        <w:t>,</w:t>
      </w:r>
      <w:r w:rsidRPr="006F61B8">
        <w:rPr>
          <w:rFonts w:cs="Times New Roman"/>
          <w:spacing w:val="1"/>
          <w:szCs w:val="24"/>
        </w:rPr>
        <w:t xml:space="preserve"> </w:t>
      </w:r>
      <w:proofErr w:type="spellStart"/>
      <w:r w:rsidRPr="006F61B8">
        <w:rPr>
          <w:rFonts w:cs="Times New Roman"/>
          <w:szCs w:val="24"/>
        </w:rPr>
        <w:t>namun</w:t>
      </w:r>
      <w:proofErr w:type="spellEnd"/>
      <w:r w:rsidRPr="006F61B8">
        <w:rPr>
          <w:rFonts w:cs="Times New Roman"/>
          <w:spacing w:val="1"/>
          <w:szCs w:val="24"/>
        </w:rPr>
        <w:t xml:space="preserve"> </w:t>
      </w:r>
      <w:proofErr w:type="spellStart"/>
      <w:r w:rsidRPr="006F61B8">
        <w:rPr>
          <w:rFonts w:cs="Times New Roman"/>
          <w:szCs w:val="24"/>
        </w:rPr>
        <w:t>tidak</w:t>
      </w:r>
      <w:proofErr w:type="spellEnd"/>
      <w:r w:rsidRPr="006F61B8">
        <w:rPr>
          <w:rFonts w:cs="Times New Roman"/>
          <w:spacing w:val="1"/>
          <w:szCs w:val="24"/>
        </w:rPr>
        <w:t xml:space="preserve"> </w:t>
      </w:r>
      <w:proofErr w:type="spellStart"/>
      <w:r w:rsidRPr="006F61B8">
        <w:rPr>
          <w:rFonts w:cs="Times New Roman"/>
          <w:szCs w:val="24"/>
        </w:rPr>
        <w:t>aktif</w:t>
      </w:r>
      <w:proofErr w:type="spellEnd"/>
      <w:r w:rsidRPr="006F61B8">
        <w:rPr>
          <w:rFonts w:cs="Times New Roman"/>
          <w:spacing w:val="1"/>
          <w:szCs w:val="24"/>
        </w:rPr>
        <w:t xml:space="preserve"> </w:t>
      </w:r>
      <w:proofErr w:type="spellStart"/>
      <w:r w:rsidRPr="006F61B8">
        <w:rPr>
          <w:rFonts w:cs="Times New Roman"/>
          <w:szCs w:val="24"/>
        </w:rPr>
        <w:t>demikian</w:t>
      </w:r>
      <w:proofErr w:type="spellEnd"/>
      <w:r w:rsidRPr="006F61B8">
        <w:rPr>
          <w:rFonts w:cs="Times New Roman"/>
          <w:szCs w:val="24"/>
        </w:rPr>
        <w:t xml:space="preserve"> </w:t>
      </w:r>
      <w:proofErr w:type="spellStart"/>
      <w:r w:rsidRPr="006F61B8">
        <w:rPr>
          <w:rFonts w:cs="Times New Roman"/>
          <w:szCs w:val="24"/>
        </w:rPr>
        <w:t>dengan</w:t>
      </w:r>
      <w:proofErr w:type="spellEnd"/>
      <w:r w:rsidRPr="006F61B8">
        <w:rPr>
          <w:rFonts w:cs="Times New Roman"/>
          <w:szCs w:val="24"/>
        </w:rPr>
        <w:t xml:space="preserve"> proses </w:t>
      </w:r>
      <w:proofErr w:type="spellStart"/>
      <w:r w:rsidRPr="006F61B8">
        <w:rPr>
          <w:rFonts w:cs="Times New Roman"/>
          <w:szCs w:val="24"/>
        </w:rPr>
        <w:t>patologinya</w:t>
      </w:r>
      <w:proofErr w:type="spellEnd"/>
      <w:r w:rsidRPr="006F61B8">
        <w:rPr>
          <w:rFonts w:cs="Times New Roman"/>
          <w:szCs w:val="24"/>
        </w:rPr>
        <w:t xml:space="preserve">. Sarang di </w:t>
      </w:r>
      <w:proofErr w:type="spellStart"/>
      <w:r w:rsidRPr="006F61B8">
        <w:rPr>
          <w:rFonts w:cs="Times New Roman"/>
          <w:szCs w:val="24"/>
        </w:rPr>
        <w:t>apeks</w:t>
      </w:r>
      <w:proofErr w:type="spellEnd"/>
      <w:r w:rsidRPr="006F61B8">
        <w:rPr>
          <w:rFonts w:cs="Times New Roman"/>
          <w:szCs w:val="24"/>
        </w:rPr>
        <w:t xml:space="preserve"> </w:t>
      </w:r>
      <w:proofErr w:type="spellStart"/>
      <w:r w:rsidRPr="006F61B8">
        <w:rPr>
          <w:rFonts w:cs="Times New Roman"/>
          <w:szCs w:val="24"/>
        </w:rPr>
        <w:t>paru</w:t>
      </w:r>
      <w:proofErr w:type="spellEnd"/>
      <w:r w:rsidRPr="006F61B8">
        <w:rPr>
          <w:rFonts w:cs="Times New Roman"/>
          <w:szCs w:val="24"/>
        </w:rPr>
        <w:t xml:space="preserve"> </w:t>
      </w:r>
      <w:proofErr w:type="spellStart"/>
      <w:r w:rsidRPr="006F61B8">
        <w:rPr>
          <w:rFonts w:cs="Times New Roman"/>
          <w:szCs w:val="24"/>
        </w:rPr>
        <w:t>disebut</w:t>
      </w:r>
      <w:proofErr w:type="spellEnd"/>
      <w:r w:rsidRPr="006F61B8">
        <w:rPr>
          <w:rFonts w:cs="Times New Roman"/>
          <w:szCs w:val="24"/>
        </w:rPr>
        <w:t xml:space="preserve"> </w:t>
      </w:r>
      <w:proofErr w:type="spellStart"/>
      <w:r w:rsidRPr="006F61B8">
        <w:rPr>
          <w:rFonts w:cs="Times New Roman"/>
          <w:szCs w:val="24"/>
        </w:rPr>
        <w:t>dengan</w:t>
      </w:r>
      <w:proofErr w:type="spellEnd"/>
      <w:r w:rsidRPr="006F61B8">
        <w:rPr>
          <w:rFonts w:cs="Times New Roman"/>
          <w:szCs w:val="24"/>
        </w:rPr>
        <w:t xml:space="preserve"> </w:t>
      </w:r>
      <w:proofErr w:type="spellStart"/>
      <w:r w:rsidRPr="006F61B8">
        <w:rPr>
          <w:rFonts w:cs="Times New Roman"/>
          <w:szCs w:val="24"/>
        </w:rPr>
        <w:t>fokus</w:t>
      </w:r>
      <w:proofErr w:type="spellEnd"/>
      <w:r w:rsidRPr="006F61B8">
        <w:rPr>
          <w:rFonts w:cs="Times New Roman"/>
          <w:spacing w:val="1"/>
          <w:szCs w:val="24"/>
        </w:rPr>
        <w:t xml:space="preserve"> </w:t>
      </w:r>
      <w:r w:rsidRPr="006F61B8">
        <w:rPr>
          <w:rFonts w:cs="Times New Roman"/>
          <w:szCs w:val="24"/>
        </w:rPr>
        <w:t>Simon,</w:t>
      </w:r>
      <w:r w:rsidRPr="006F61B8">
        <w:rPr>
          <w:rFonts w:cs="Times New Roman"/>
          <w:spacing w:val="1"/>
          <w:szCs w:val="24"/>
        </w:rPr>
        <w:t xml:space="preserve"> </w:t>
      </w:r>
      <w:r w:rsidRPr="006F61B8">
        <w:rPr>
          <w:rFonts w:cs="Times New Roman"/>
          <w:szCs w:val="24"/>
        </w:rPr>
        <w:t>yang</w:t>
      </w:r>
      <w:r w:rsidRPr="006F61B8">
        <w:rPr>
          <w:rFonts w:cs="Times New Roman"/>
          <w:spacing w:val="-3"/>
          <w:szCs w:val="24"/>
        </w:rPr>
        <w:t xml:space="preserve"> </w:t>
      </w:r>
      <w:r w:rsidRPr="006F61B8">
        <w:rPr>
          <w:rFonts w:cs="Times New Roman"/>
          <w:szCs w:val="24"/>
        </w:rPr>
        <w:t xml:space="preserve">di </w:t>
      </w:r>
      <w:proofErr w:type="spellStart"/>
      <w:r w:rsidRPr="006F61B8">
        <w:rPr>
          <w:rFonts w:cs="Times New Roman"/>
          <w:szCs w:val="24"/>
        </w:rPr>
        <w:t>kemudian</w:t>
      </w:r>
      <w:proofErr w:type="spellEnd"/>
      <w:r w:rsidRPr="006F61B8">
        <w:rPr>
          <w:rFonts w:cs="Times New Roman"/>
          <w:spacing w:val="-1"/>
          <w:szCs w:val="24"/>
        </w:rPr>
        <w:t xml:space="preserve"> </w:t>
      </w:r>
      <w:proofErr w:type="spellStart"/>
      <w:r w:rsidRPr="006F61B8">
        <w:rPr>
          <w:rFonts w:cs="Times New Roman"/>
          <w:szCs w:val="24"/>
        </w:rPr>
        <w:t>hari</w:t>
      </w:r>
      <w:proofErr w:type="spellEnd"/>
      <w:r w:rsidRPr="006F61B8">
        <w:rPr>
          <w:rFonts w:cs="Times New Roman"/>
          <w:szCs w:val="24"/>
        </w:rPr>
        <w:t xml:space="preserve"> </w:t>
      </w:r>
      <w:proofErr w:type="spellStart"/>
      <w:r w:rsidRPr="006F61B8">
        <w:rPr>
          <w:rFonts w:cs="Times New Roman"/>
          <w:szCs w:val="24"/>
        </w:rPr>
        <w:t>dapat</w:t>
      </w:r>
      <w:proofErr w:type="spellEnd"/>
      <w:r w:rsidRPr="006F61B8">
        <w:rPr>
          <w:rFonts w:cs="Times New Roman"/>
          <w:szCs w:val="24"/>
        </w:rPr>
        <w:t xml:space="preserve"> </w:t>
      </w:r>
      <w:proofErr w:type="spellStart"/>
      <w:r w:rsidRPr="006F61B8">
        <w:rPr>
          <w:rFonts w:cs="Times New Roman"/>
          <w:szCs w:val="24"/>
        </w:rPr>
        <w:t>terjadi</w:t>
      </w:r>
      <w:proofErr w:type="spellEnd"/>
      <w:r w:rsidRPr="006F61B8">
        <w:rPr>
          <w:rFonts w:cs="Times New Roman"/>
          <w:spacing w:val="-1"/>
          <w:szCs w:val="24"/>
        </w:rPr>
        <w:t xml:space="preserve"> </w:t>
      </w:r>
      <w:proofErr w:type="spellStart"/>
      <w:r w:rsidRPr="006F61B8">
        <w:rPr>
          <w:rFonts w:cs="Times New Roman"/>
          <w:szCs w:val="28"/>
        </w:rPr>
        <w:t>infeksi</w:t>
      </w:r>
      <w:proofErr w:type="spellEnd"/>
      <w:r w:rsidRPr="006F61B8">
        <w:rPr>
          <w:rFonts w:cs="Times New Roman"/>
          <w:spacing w:val="1"/>
          <w:szCs w:val="28"/>
        </w:rPr>
        <w:t xml:space="preserve"> </w:t>
      </w:r>
      <w:r w:rsidR="00D030E6" w:rsidRPr="00D030E6">
        <w:rPr>
          <w:rFonts w:cs="Times New Roman"/>
          <w:szCs w:val="24"/>
          <w:lang w:val="id-ID"/>
        </w:rPr>
        <w:t>Tuberkulosis</w:t>
      </w:r>
      <w:r w:rsidRPr="006F61B8">
        <w:rPr>
          <w:rFonts w:cs="Times New Roman"/>
          <w:szCs w:val="24"/>
        </w:rPr>
        <w:t xml:space="preserve"> </w:t>
      </w:r>
      <w:proofErr w:type="spellStart"/>
      <w:r w:rsidRPr="006F61B8">
        <w:rPr>
          <w:rFonts w:cs="Times New Roman"/>
          <w:szCs w:val="24"/>
        </w:rPr>
        <w:t>apeks</w:t>
      </w:r>
      <w:proofErr w:type="spellEnd"/>
      <w:r w:rsidRPr="006F61B8">
        <w:rPr>
          <w:rFonts w:cs="Times New Roman"/>
          <w:szCs w:val="24"/>
        </w:rPr>
        <w:t xml:space="preserve"> </w:t>
      </w:r>
      <w:proofErr w:type="spellStart"/>
      <w:r w:rsidRPr="006F61B8">
        <w:rPr>
          <w:rFonts w:cs="Times New Roman"/>
          <w:szCs w:val="24"/>
        </w:rPr>
        <w:t>paru</w:t>
      </w:r>
      <w:proofErr w:type="spellEnd"/>
      <w:r w:rsidRPr="006F61B8">
        <w:rPr>
          <w:rFonts w:cs="Times New Roman"/>
          <w:spacing w:val="-1"/>
          <w:szCs w:val="24"/>
        </w:rPr>
        <w:t xml:space="preserve"> </w:t>
      </w:r>
      <w:proofErr w:type="spellStart"/>
      <w:r w:rsidRPr="006F61B8">
        <w:rPr>
          <w:rFonts w:cs="Times New Roman"/>
          <w:szCs w:val="24"/>
        </w:rPr>
        <w:t>saat</w:t>
      </w:r>
      <w:proofErr w:type="spellEnd"/>
      <w:r w:rsidRPr="006F61B8">
        <w:rPr>
          <w:rFonts w:cs="Times New Roman"/>
          <w:szCs w:val="24"/>
        </w:rPr>
        <w:t xml:space="preserve"> </w:t>
      </w:r>
      <w:proofErr w:type="spellStart"/>
      <w:r w:rsidRPr="006F61B8">
        <w:rPr>
          <w:rFonts w:cs="Times New Roman"/>
          <w:szCs w:val="24"/>
        </w:rPr>
        <w:t>dewasa</w:t>
      </w:r>
      <w:proofErr w:type="spellEnd"/>
      <w:r w:rsidRPr="006F61B8">
        <w:rPr>
          <w:rFonts w:cs="Times New Roman"/>
          <w:szCs w:val="24"/>
        </w:rPr>
        <w:t xml:space="preserve"> </w:t>
      </w:r>
      <w:r w:rsidRPr="006F61B8">
        <w:rPr>
          <w:rFonts w:cs="Times New Roman"/>
          <w:szCs w:val="24"/>
        </w:rPr>
        <w:fldChar w:fldCharType="begin" w:fldLock="1"/>
      </w:r>
      <w:r>
        <w:rPr>
          <w:rFonts w:cs="Times New Roman"/>
          <w:szCs w:val="24"/>
        </w:rPr>
        <w:instrText>ADDIN CSL_CITATION {"citationItems":[{"id":"ITEM-1","itemData":{"ISBN":"9789289368124","ISSN":"20711050","abstract":"Pendahuluan: Tuberkulosis (TB) merupakan salah satu indikator untuk menentukan derajat kesehatan masyarakat. Anak-anak dan balita yang tertular penyakit TB tidak terlepas dari kurangnya peran anggota keluarga dalam menjaga kebersihan diri yang disebabkan keluarga kurang memiliki pengetahuan mengenai perilaku pencegahan penularan TB. Tujuan dari penelitian ini adalah untuk mengetahui pengaruh Peer Group Support dan Motivational Interviewing dalam mencegah penularan TB pada anak yang tinggal satu rumah dengan penderita. Metode: Penelitian menggunakan desain quasy experiment study (pre-post test with one group design). Responden dalam penelitian ini berjumlah 30 responden menggunakan acidental sampling. Variabel independen dalam penelitian ini adalah Peer Group Support dan Motivational Interviewing sedangkan variabel dependen adalah perilaku orang tua dalam pencegahan TB pada anak. Instrumen yang digunakan berupa kuesioner mengenai perilaku pencegahan TB pada anak. Uji normalitas menggunakan uji Shapiro-Wilk dan uji analisis menggunakan uji Paired T-Test. Hasil: Terdapat perbedaan terhadap perilaku orang tua dalam pencegahan TB pada anak yakni 0,000 (p&lt; 0,05). Kesimpulan. Peer Group Support dan Motivational Interviewing memberikan perbedaan pada perilaku orang tua dalam pencegahan TB pada anak yang tinggal bersama dengan penderita. Intervensi ini dapat diterapkan oleh perawat dalam melengkapi terapi pengobatan Tuberkulosis dan sebagai alternatif tindakan dalam mencegah penularan TB pada anak yang tinggal satu rumah dengan penderita.","author":[{"dropping-particle":"","family":"Rahmawati","given":"Apriana","non-dropping-particle":"","parse-names":false,"suffix":""}],"container-title":"Program Studi Magister Keperawatan, Falkutas Keperawatan Universitas Airlangga Surabaya","id":"ITEM-1","issue":"2","issued":{"date-parts":[["2020"]]},"number-of-pages":"1-4","title":"Peer Group Support dan Motivational Interviewing Terhadap Perilaku Orang Tua Dalam Pencegahan Tuberkulosis pada Anak yang Tinggal Satu Rumah DENGAN PENDERITA","type":"thesis","volume":"14"},"uris":["http://www.mendeley.com/documents/?uuid=797279e3-25a2-4918-92b8-62522d213407","http://www.mendeley.com/documents/?uuid=7092cd2e-0cd1-41fc-9e79-178929062aed"]}],"mendeley":{"formattedCitation":"(Rahmawati, 2020)","plainTextFormattedCitation":"(Rahmawati, 2020)","previouslyFormattedCitation":"(Rahmawati, 2020)"},"properties":{"noteIndex":0},"schema":"https://github.com/citation-style-language/schema/raw/master/csl-citation.json"}</w:instrText>
      </w:r>
      <w:r w:rsidRPr="006F61B8">
        <w:rPr>
          <w:rFonts w:cs="Times New Roman"/>
          <w:szCs w:val="24"/>
        </w:rPr>
        <w:fldChar w:fldCharType="separate"/>
      </w:r>
      <w:r w:rsidRPr="006F61B8">
        <w:rPr>
          <w:rFonts w:cs="Times New Roman"/>
          <w:noProof/>
          <w:szCs w:val="24"/>
        </w:rPr>
        <w:t>(Rahmawati, 2020)</w:t>
      </w:r>
      <w:r w:rsidRPr="006F61B8">
        <w:rPr>
          <w:rFonts w:cs="Times New Roman"/>
          <w:szCs w:val="24"/>
        </w:rPr>
        <w:fldChar w:fldCharType="end"/>
      </w:r>
      <w:r w:rsidRPr="006F61B8">
        <w:rPr>
          <w:rFonts w:cs="Times New Roman"/>
          <w:szCs w:val="24"/>
        </w:rPr>
        <w:t>.</w:t>
      </w:r>
    </w:p>
    <w:p w14:paraId="3082DD3C" w14:textId="642ECC6C" w:rsidR="00ED4DB8" w:rsidRPr="006F61B8" w:rsidRDefault="00ED4DB8" w:rsidP="00ED4DB8">
      <w:pPr>
        <w:spacing w:after="0" w:line="480" w:lineRule="auto"/>
        <w:ind w:right="39" w:firstLine="720"/>
        <w:jc w:val="both"/>
        <w:rPr>
          <w:rFonts w:cs="Times New Roman"/>
          <w:szCs w:val="24"/>
          <w:lang w:val="id-ID"/>
        </w:rPr>
      </w:pPr>
      <w:proofErr w:type="spellStart"/>
      <w:r w:rsidRPr="006F61B8">
        <w:rPr>
          <w:rFonts w:cs="Times New Roman"/>
          <w:szCs w:val="24"/>
        </w:rPr>
        <w:t>Bentuk</w:t>
      </w:r>
      <w:proofErr w:type="spellEnd"/>
      <w:r w:rsidRPr="006F61B8">
        <w:rPr>
          <w:rFonts w:cs="Times New Roman"/>
          <w:szCs w:val="24"/>
        </w:rPr>
        <w:t xml:space="preserve"> </w:t>
      </w:r>
      <w:proofErr w:type="spellStart"/>
      <w:r w:rsidRPr="006F61B8">
        <w:rPr>
          <w:rFonts w:cs="Times New Roman"/>
          <w:szCs w:val="24"/>
        </w:rPr>
        <w:t>penyebaran</w:t>
      </w:r>
      <w:proofErr w:type="spellEnd"/>
      <w:r w:rsidRPr="006F61B8">
        <w:rPr>
          <w:rFonts w:cs="Times New Roman"/>
          <w:szCs w:val="24"/>
        </w:rPr>
        <w:t xml:space="preserve"> </w:t>
      </w:r>
      <w:proofErr w:type="spellStart"/>
      <w:r w:rsidRPr="006F61B8">
        <w:rPr>
          <w:rFonts w:cs="Times New Roman"/>
          <w:szCs w:val="24"/>
        </w:rPr>
        <w:t>hematogen</w:t>
      </w:r>
      <w:proofErr w:type="spellEnd"/>
      <w:r w:rsidRPr="006F61B8">
        <w:rPr>
          <w:rFonts w:cs="Times New Roman"/>
          <w:szCs w:val="24"/>
        </w:rPr>
        <w:t xml:space="preserve"> yang lain </w:t>
      </w:r>
      <w:proofErr w:type="spellStart"/>
      <w:r w:rsidRPr="006F61B8">
        <w:rPr>
          <w:rFonts w:cs="Times New Roman"/>
          <w:szCs w:val="24"/>
        </w:rPr>
        <w:t>adalah</w:t>
      </w:r>
      <w:proofErr w:type="spellEnd"/>
      <w:r w:rsidRPr="006F61B8">
        <w:rPr>
          <w:rFonts w:cs="Times New Roman"/>
          <w:szCs w:val="24"/>
        </w:rPr>
        <w:t xml:space="preserve"> </w:t>
      </w:r>
      <w:proofErr w:type="spellStart"/>
      <w:r w:rsidRPr="006F61B8">
        <w:rPr>
          <w:rFonts w:cs="Times New Roman"/>
          <w:szCs w:val="24"/>
        </w:rPr>
        <w:t>penyebaran</w:t>
      </w:r>
      <w:proofErr w:type="spellEnd"/>
      <w:r w:rsidRPr="006F61B8">
        <w:rPr>
          <w:rFonts w:cs="Times New Roman"/>
          <w:szCs w:val="24"/>
        </w:rPr>
        <w:t xml:space="preserve"> </w:t>
      </w:r>
      <w:proofErr w:type="spellStart"/>
      <w:r w:rsidRPr="006F61B8">
        <w:rPr>
          <w:rFonts w:cs="Times New Roman"/>
          <w:szCs w:val="24"/>
        </w:rPr>
        <w:t>hematogenik</w:t>
      </w:r>
      <w:proofErr w:type="spellEnd"/>
      <w:r w:rsidRPr="006F61B8">
        <w:rPr>
          <w:rFonts w:cs="Times New Roman"/>
          <w:spacing w:val="1"/>
          <w:szCs w:val="24"/>
        </w:rPr>
        <w:t xml:space="preserve"> </w:t>
      </w:r>
      <w:proofErr w:type="spellStart"/>
      <w:r w:rsidRPr="006F61B8">
        <w:rPr>
          <w:rFonts w:cs="Times New Roman"/>
          <w:szCs w:val="24"/>
        </w:rPr>
        <w:t>generalisata</w:t>
      </w:r>
      <w:proofErr w:type="spellEnd"/>
      <w:r w:rsidRPr="006F61B8">
        <w:rPr>
          <w:rFonts w:cs="Times New Roman"/>
          <w:szCs w:val="24"/>
        </w:rPr>
        <w:t xml:space="preserve"> </w:t>
      </w:r>
      <w:proofErr w:type="spellStart"/>
      <w:r w:rsidRPr="006F61B8">
        <w:rPr>
          <w:rFonts w:cs="Times New Roman"/>
          <w:szCs w:val="24"/>
        </w:rPr>
        <w:t>akut</w:t>
      </w:r>
      <w:proofErr w:type="spellEnd"/>
      <w:r w:rsidRPr="006F61B8">
        <w:rPr>
          <w:rFonts w:cs="Times New Roman"/>
          <w:szCs w:val="24"/>
        </w:rPr>
        <w:t xml:space="preserve"> </w:t>
      </w:r>
      <w:r w:rsidRPr="006F61B8">
        <w:rPr>
          <w:rFonts w:cs="Times New Roman"/>
          <w:i/>
          <w:szCs w:val="24"/>
        </w:rPr>
        <w:t xml:space="preserve">(acute generalized hematogenic spread). </w:t>
      </w:r>
      <w:proofErr w:type="spellStart"/>
      <w:r w:rsidRPr="006F61B8">
        <w:rPr>
          <w:rFonts w:cs="Times New Roman"/>
          <w:szCs w:val="24"/>
        </w:rPr>
        <w:t>Sejumlah</w:t>
      </w:r>
      <w:proofErr w:type="spellEnd"/>
      <w:r w:rsidRPr="006F61B8">
        <w:rPr>
          <w:rFonts w:cs="Times New Roman"/>
          <w:szCs w:val="24"/>
        </w:rPr>
        <w:t xml:space="preserve"> </w:t>
      </w:r>
      <w:proofErr w:type="spellStart"/>
      <w:r w:rsidRPr="006F61B8">
        <w:rPr>
          <w:rFonts w:cs="Times New Roman"/>
          <w:szCs w:val="24"/>
        </w:rPr>
        <w:t>besar</w:t>
      </w:r>
      <w:proofErr w:type="spellEnd"/>
      <w:r w:rsidRPr="006F61B8">
        <w:rPr>
          <w:rFonts w:cs="Times New Roman"/>
          <w:szCs w:val="24"/>
        </w:rPr>
        <w:t xml:space="preserve"> </w:t>
      </w:r>
      <w:proofErr w:type="spellStart"/>
      <w:r w:rsidRPr="006F61B8">
        <w:rPr>
          <w:rFonts w:cs="Times New Roman"/>
          <w:szCs w:val="24"/>
        </w:rPr>
        <w:t>kuman</w:t>
      </w:r>
      <w:proofErr w:type="spellEnd"/>
      <w:r w:rsidRPr="006F61B8">
        <w:rPr>
          <w:rFonts w:cs="Times New Roman"/>
          <w:spacing w:val="1"/>
          <w:szCs w:val="24"/>
        </w:rPr>
        <w:t xml:space="preserve"> </w:t>
      </w:r>
      <w:r w:rsidR="00D030E6" w:rsidRPr="00D030E6">
        <w:rPr>
          <w:rFonts w:cs="Times New Roman"/>
          <w:szCs w:val="24"/>
          <w:lang w:val="id-ID"/>
        </w:rPr>
        <w:t>Tuberkulosis</w:t>
      </w:r>
      <w:r w:rsidRPr="006F61B8">
        <w:rPr>
          <w:rFonts w:cs="Times New Roman"/>
          <w:szCs w:val="24"/>
        </w:rPr>
        <w:t xml:space="preserve"> </w:t>
      </w:r>
      <w:proofErr w:type="spellStart"/>
      <w:r w:rsidRPr="006F61B8">
        <w:rPr>
          <w:rFonts w:cs="Times New Roman"/>
          <w:szCs w:val="24"/>
        </w:rPr>
        <w:t>masuk</w:t>
      </w:r>
      <w:proofErr w:type="spellEnd"/>
      <w:r w:rsidRPr="006F61B8">
        <w:rPr>
          <w:rFonts w:cs="Times New Roman"/>
          <w:szCs w:val="24"/>
        </w:rPr>
        <w:t xml:space="preserve"> dan </w:t>
      </w:r>
      <w:proofErr w:type="spellStart"/>
      <w:r w:rsidRPr="006F61B8">
        <w:rPr>
          <w:rFonts w:cs="Times New Roman"/>
          <w:szCs w:val="24"/>
        </w:rPr>
        <w:t>beredar</w:t>
      </w:r>
      <w:proofErr w:type="spellEnd"/>
      <w:r w:rsidRPr="006F61B8">
        <w:rPr>
          <w:rFonts w:cs="Times New Roman"/>
          <w:szCs w:val="24"/>
        </w:rPr>
        <w:t xml:space="preserve"> di </w:t>
      </w:r>
      <w:proofErr w:type="spellStart"/>
      <w:r w:rsidRPr="006F61B8">
        <w:rPr>
          <w:rFonts w:cs="Times New Roman"/>
          <w:szCs w:val="24"/>
        </w:rPr>
        <w:t>dalam</w:t>
      </w:r>
      <w:proofErr w:type="spellEnd"/>
      <w:r w:rsidRPr="006F61B8">
        <w:rPr>
          <w:rFonts w:cs="Times New Roman"/>
          <w:szCs w:val="24"/>
        </w:rPr>
        <w:t xml:space="preserve"> </w:t>
      </w:r>
      <w:proofErr w:type="spellStart"/>
      <w:r w:rsidRPr="006F61B8">
        <w:rPr>
          <w:rFonts w:cs="Times New Roman"/>
          <w:szCs w:val="24"/>
        </w:rPr>
        <w:t>darah</w:t>
      </w:r>
      <w:proofErr w:type="spellEnd"/>
      <w:r w:rsidRPr="006F61B8">
        <w:rPr>
          <w:rFonts w:cs="Times New Roman"/>
          <w:szCs w:val="24"/>
        </w:rPr>
        <w:t xml:space="preserve"> </w:t>
      </w:r>
      <w:proofErr w:type="spellStart"/>
      <w:r w:rsidRPr="006F61B8">
        <w:rPr>
          <w:rFonts w:cs="Times New Roman"/>
          <w:szCs w:val="24"/>
        </w:rPr>
        <w:t>menuju</w:t>
      </w:r>
      <w:proofErr w:type="spellEnd"/>
      <w:r w:rsidRPr="006F61B8">
        <w:rPr>
          <w:rFonts w:cs="Times New Roman"/>
          <w:szCs w:val="24"/>
        </w:rPr>
        <w:t xml:space="preserve"> </w:t>
      </w:r>
      <w:proofErr w:type="spellStart"/>
      <w:r w:rsidRPr="006F61B8">
        <w:rPr>
          <w:rFonts w:cs="Times New Roman"/>
          <w:szCs w:val="24"/>
        </w:rPr>
        <w:t>ke</w:t>
      </w:r>
      <w:proofErr w:type="spellEnd"/>
      <w:r w:rsidRPr="006F61B8">
        <w:rPr>
          <w:rFonts w:cs="Times New Roman"/>
          <w:szCs w:val="24"/>
        </w:rPr>
        <w:t xml:space="preserve"> </w:t>
      </w:r>
      <w:proofErr w:type="spellStart"/>
      <w:r w:rsidRPr="006F61B8">
        <w:rPr>
          <w:rFonts w:cs="Times New Roman"/>
          <w:szCs w:val="24"/>
        </w:rPr>
        <w:t>seluruh</w:t>
      </w:r>
      <w:proofErr w:type="spellEnd"/>
      <w:r w:rsidRPr="006F61B8">
        <w:rPr>
          <w:rFonts w:cs="Times New Roman"/>
          <w:szCs w:val="24"/>
        </w:rPr>
        <w:t xml:space="preserve"> </w:t>
      </w:r>
      <w:proofErr w:type="spellStart"/>
      <w:r w:rsidRPr="006F61B8">
        <w:rPr>
          <w:rFonts w:cs="Times New Roman"/>
          <w:szCs w:val="24"/>
        </w:rPr>
        <w:t>tubuh</w:t>
      </w:r>
      <w:proofErr w:type="spellEnd"/>
      <w:r w:rsidRPr="006F61B8">
        <w:rPr>
          <w:rFonts w:cs="Times New Roman"/>
          <w:szCs w:val="24"/>
        </w:rPr>
        <w:t xml:space="preserve">. Hal </w:t>
      </w:r>
      <w:proofErr w:type="spellStart"/>
      <w:r w:rsidRPr="006F61B8">
        <w:rPr>
          <w:rFonts w:cs="Times New Roman"/>
          <w:szCs w:val="24"/>
        </w:rPr>
        <w:t>ini</w:t>
      </w:r>
      <w:proofErr w:type="spellEnd"/>
      <w:r w:rsidRPr="006F61B8">
        <w:rPr>
          <w:rFonts w:cs="Times New Roman"/>
          <w:szCs w:val="24"/>
        </w:rPr>
        <w:t xml:space="preserve"> </w:t>
      </w:r>
      <w:proofErr w:type="spellStart"/>
      <w:r w:rsidRPr="006F61B8">
        <w:rPr>
          <w:rFonts w:cs="Times New Roman"/>
          <w:szCs w:val="24"/>
        </w:rPr>
        <w:t>dapat</w:t>
      </w:r>
      <w:proofErr w:type="spellEnd"/>
      <w:r w:rsidRPr="006F61B8">
        <w:rPr>
          <w:rFonts w:cs="Times New Roman"/>
          <w:spacing w:val="1"/>
          <w:szCs w:val="24"/>
        </w:rPr>
        <w:t xml:space="preserve"> </w:t>
      </w:r>
      <w:proofErr w:type="spellStart"/>
      <w:r w:rsidRPr="006F61B8">
        <w:rPr>
          <w:rFonts w:cs="Times New Roman"/>
          <w:szCs w:val="24"/>
        </w:rPr>
        <w:t>menyebabkan</w:t>
      </w:r>
      <w:proofErr w:type="spellEnd"/>
      <w:r w:rsidRPr="006F61B8">
        <w:rPr>
          <w:rFonts w:cs="Times New Roman"/>
          <w:spacing w:val="1"/>
          <w:szCs w:val="24"/>
        </w:rPr>
        <w:t xml:space="preserve"> </w:t>
      </w:r>
      <w:proofErr w:type="spellStart"/>
      <w:r w:rsidRPr="006F61B8">
        <w:rPr>
          <w:rFonts w:cs="Times New Roman"/>
          <w:szCs w:val="24"/>
        </w:rPr>
        <w:t>manifestasi</w:t>
      </w:r>
      <w:proofErr w:type="spellEnd"/>
      <w:r w:rsidRPr="006F61B8">
        <w:rPr>
          <w:rFonts w:cs="Times New Roman"/>
          <w:spacing w:val="1"/>
          <w:szCs w:val="24"/>
        </w:rPr>
        <w:t xml:space="preserve"> </w:t>
      </w:r>
      <w:proofErr w:type="spellStart"/>
      <w:r w:rsidRPr="006F61B8">
        <w:rPr>
          <w:rFonts w:cs="Times New Roman"/>
          <w:szCs w:val="24"/>
        </w:rPr>
        <w:t>klinik</w:t>
      </w:r>
      <w:proofErr w:type="spellEnd"/>
      <w:r w:rsidRPr="006F61B8">
        <w:rPr>
          <w:rFonts w:cs="Times New Roman"/>
          <w:spacing w:val="1"/>
          <w:szCs w:val="24"/>
        </w:rPr>
        <w:t xml:space="preserve"> </w:t>
      </w:r>
      <w:proofErr w:type="spellStart"/>
      <w:r w:rsidRPr="006F61B8">
        <w:rPr>
          <w:rFonts w:cs="Times New Roman"/>
          <w:szCs w:val="24"/>
        </w:rPr>
        <w:t>penyakit</w:t>
      </w:r>
      <w:proofErr w:type="spellEnd"/>
      <w:r w:rsidRPr="006F61B8">
        <w:rPr>
          <w:rFonts w:cs="Times New Roman"/>
          <w:spacing w:val="1"/>
          <w:szCs w:val="24"/>
        </w:rPr>
        <w:t xml:space="preserve"> </w:t>
      </w:r>
      <w:r w:rsidRPr="006F61B8">
        <w:rPr>
          <w:rFonts w:cs="Times New Roman"/>
          <w:szCs w:val="24"/>
        </w:rPr>
        <w:t>TB</w:t>
      </w:r>
      <w:r w:rsidRPr="006F61B8">
        <w:rPr>
          <w:rFonts w:cs="Times New Roman"/>
          <w:spacing w:val="1"/>
          <w:szCs w:val="24"/>
        </w:rPr>
        <w:t xml:space="preserve"> Paru </w:t>
      </w:r>
      <w:proofErr w:type="spellStart"/>
      <w:r w:rsidRPr="006F61B8">
        <w:rPr>
          <w:rFonts w:cs="Times New Roman"/>
          <w:szCs w:val="24"/>
        </w:rPr>
        <w:t>secara</w:t>
      </w:r>
      <w:proofErr w:type="spellEnd"/>
      <w:r w:rsidRPr="006F61B8">
        <w:rPr>
          <w:rFonts w:cs="Times New Roman"/>
          <w:spacing w:val="1"/>
          <w:szCs w:val="24"/>
        </w:rPr>
        <w:t xml:space="preserve"> </w:t>
      </w:r>
      <w:proofErr w:type="spellStart"/>
      <w:r w:rsidRPr="006F61B8">
        <w:rPr>
          <w:rFonts w:cs="Times New Roman"/>
          <w:szCs w:val="24"/>
        </w:rPr>
        <w:t>akut</w:t>
      </w:r>
      <w:proofErr w:type="spellEnd"/>
      <w:r w:rsidRPr="006F61B8">
        <w:rPr>
          <w:rFonts w:cs="Times New Roman"/>
          <w:szCs w:val="24"/>
        </w:rPr>
        <w:t>,</w:t>
      </w:r>
      <w:r w:rsidRPr="006F61B8">
        <w:rPr>
          <w:rFonts w:cs="Times New Roman"/>
          <w:spacing w:val="1"/>
          <w:szCs w:val="24"/>
        </w:rPr>
        <w:t xml:space="preserve"> </w:t>
      </w:r>
      <w:r w:rsidRPr="006F61B8">
        <w:rPr>
          <w:rFonts w:cs="Times New Roman"/>
          <w:szCs w:val="24"/>
        </w:rPr>
        <w:t>yang</w:t>
      </w:r>
      <w:r w:rsidRPr="006F61B8">
        <w:rPr>
          <w:rFonts w:cs="Times New Roman"/>
          <w:spacing w:val="1"/>
          <w:szCs w:val="24"/>
        </w:rPr>
        <w:t xml:space="preserve"> </w:t>
      </w:r>
      <w:proofErr w:type="spellStart"/>
      <w:r w:rsidRPr="006F61B8">
        <w:rPr>
          <w:rFonts w:cs="Times New Roman"/>
          <w:szCs w:val="24"/>
        </w:rPr>
        <w:t>disebut</w:t>
      </w:r>
      <w:proofErr w:type="spellEnd"/>
      <w:r w:rsidRPr="006F61B8">
        <w:rPr>
          <w:rFonts w:cs="Times New Roman"/>
          <w:spacing w:val="1"/>
          <w:szCs w:val="24"/>
        </w:rPr>
        <w:t xml:space="preserve"> </w:t>
      </w:r>
      <w:r w:rsidRPr="006F61B8">
        <w:rPr>
          <w:rFonts w:cs="Times New Roman"/>
          <w:szCs w:val="24"/>
        </w:rPr>
        <w:lastRenderedPageBreak/>
        <w:t>TB</w:t>
      </w:r>
      <w:r w:rsidR="00EA251D">
        <w:rPr>
          <w:rFonts w:cs="Times New Roman"/>
          <w:szCs w:val="24"/>
        </w:rPr>
        <w:t xml:space="preserve"> Paru</w:t>
      </w:r>
      <w:r w:rsidRPr="006F61B8">
        <w:rPr>
          <w:rFonts w:cs="Times New Roman"/>
          <w:spacing w:val="1"/>
          <w:szCs w:val="24"/>
        </w:rPr>
        <w:t xml:space="preserve"> </w:t>
      </w:r>
      <w:proofErr w:type="spellStart"/>
      <w:r w:rsidRPr="006F61B8">
        <w:rPr>
          <w:rFonts w:cs="Times New Roman"/>
          <w:szCs w:val="24"/>
        </w:rPr>
        <w:t>diseminata</w:t>
      </w:r>
      <w:proofErr w:type="spellEnd"/>
      <w:r w:rsidRPr="006F61B8">
        <w:rPr>
          <w:rFonts w:cs="Times New Roman"/>
          <w:szCs w:val="24"/>
        </w:rPr>
        <w:t xml:space="preserve">. </w:t>
      </w:r>
      <w:proofErr w:type="spellStart"/>
      <w:r w:rsidRPr="006F61B8">
        <w:rPr>
          <w:rFonts w:cs="Times New Roman"/>
          <w:szCs w:val="28"/>
        </w:rPr>
        <w:t>Infeksi</w:t>
      </w:r>
      <w:proofErr w:type="spellEnd"/>
      <w:r w:rsidRPr="006F61B8">
        <w:rPr>
          <w:rFonts w:cs="Times New Roman"/>
          <w:spacing w:val="1"/>
          <w:szCs w:val="28"/>
        </w:rPr>
        <w:t xml:space="preserve"> </w:t>
      </w:r>
      <w:r w:rsidR="00D030E6" w:rsidRPr="00D030E6">
        <w:rPr>
          <w:rFonts w:cs="Times New Roman"/>
          <w:szCs w:val="24"/>
          <w:lang w:val="id-ID"/>
        </w:rPr>
        <w:t>Tuberkulosis</w:t>
      </w:r>
      <w:r w:rsidRPr="006F61B8">
        <w:rPr>
          <w:rFonts w:cs="Times New Roman"/>
          <w:szCs w:val="24"/>
        </w:rPr>
        <w:t xml:space="preserve"> </w:t>
      </w:r>
      <w:proofErr w:type="spellStart"/>
      <w:r w:rsidRPr="006F61B8">
        <w:rPr>
          <w:rFonts w:cs="Times New Roman"/>
          <w:szCs w:val="24"/>
        </w:rPr>
        <w:t>diseminata</w:t>
      </w:r>
      <w:proofErr w:type="spellEnd"/>
      <w:r w:rsidRPr="006F61B8">
        <w:rPr>
          <w:rFonts w:cs="Times New Roman"/>
          <w:szCs w:val="24"/>
        </w:rPr>
        <w:t xml:space="preserve"> </w:t>
      </w:r>
      <w:proofErr w:type="spellStart"/>
      <w:r w:rsidRPr="006F61B8">
        <w:rPr>
          <w:rFonts w:cs="Times New Roman"/>
          <w:szCs w:val="24"/>
        </w:rPr>
        <w:t>timbul</w:t>
      </w:r>
      <w:proofErr w:type="spellEnd"/>
      <w:r w:rsidRPr="006F61B8">
        <w:rPr>
          <w:rFonts w:cs="Times New Roman"/>
          <w:szCs w:val="24"/>
        </w:rPr>
        <w:t xml:space="preserve"> </w:t>
      </w:r>
      <w:proofErr w:type="spellStart"/>
      <w:r w:rsidRPr="006F61B8">
        <w:rPr>
          <w:rFonts w:cs="Times New Roman"/>
          <w:szCs w:val="24"/>
        </w:rPr>
        <w:t>dalam</w:t>
      </w:r>
      <w:proofErr w:type="spellEnd"/>
      <w:r w:rsidRPr="006F61B8">
        <w:rPr>
          <w:rFonts w:cs="Times New Roman"/>
          <w:szCs w:val="24"/>
        </w:rPr>
        <w:t xml:space="preserve"> </w:t>
      </w:r>
      <w:proofErr w:type="spellStart"/>
      <w:r w:rsidRPr="006F61B8">
        <w:rPr>
          <w:rFonts w:cs="Times New Roman"/>
          <w:szCs w:val="24"/>
        </w:rPr>
        <w:t>waktu</w:t>
      </w:r>
      <w:proofErr w:type="spellEnd"/>
      <w:r w:rsidRPr="006F61B8">
        <w:rPr>
          <w:rFonts w:cs="Times New Roman"/>
          <w:szCs w:val="24"/>
        </w:rPr>
        <w:t xml:space="preserve"> 2-6 </w:t>
      </w:r>
      <w:proofErr w:type="spellStart"/>
      <w:r w:rsidRPr="006F61B8">
        <w:rPr>
          <w:rFonts w:cs="Times New Roman"/>
          <w:szCs w:val="24"/>
        </w:rPr>
        <w:t>bulan</w:t>
      </w:r>
      <w:proofErr w:type="spellEnd"/>
      <w:r w:rsidRPr="006F61B8">
        <w:rPr>
          <w:rFonts w:cs="Times New Roman"/>
          <w:szCs w:val="24"/>
        </w:rPr>
        <w:t xml:space="preserve"> </w:t>
      </w:r>
      <w:proofErr w:type="spellStart"/>
      <w:r w:rsidRPr="006F61B8">
        <w:rPr>
          <w:rFonts w:cs="Times New Roman"/>
          <w:szCs w:val="24"/>
        </w:rPr>
        <w:t>setelah</w:t>
      </w:r>
      <w:proofErr w:type="spellEnd"/>
      <w:r w:rsidRPr="006F61B8">
        <w:rPr>
          <w:rFonts w:cs="Times New Roman"/>
          <w:szCs w:val="24"/>
        </w:rPr>
        <w:t xml:space="preserve"> </w:t>
      </w:r>
      <w:proofErr w:type="spellStart"/>
      <w:r w:rsidRPr="006F61B8">
        <w:rPr>
          <w:rFonts w:cs="Times New Roman"/>
          <w:szCs w:val="24"/>
        </w:rPr>
        <w:t>terjadi</w:t>
      </w:r>
      <w:proofErr w:type="spellEnd"/>
      <w:r w:rsidRPr="006F61B8">
        <w:rPr>
          <w:rFonts w:cs="Times New Roman"/>
          <w:szCs w:val="24"/>
        </w:rPr>
        <w:t xml:space="preserve"> </w:t>
      </w:r>
      <w:proofErr w:type="spellStart"/>
      <w:r w:rsidRPr="006F61B8">
        <w:rPr>
          <w:rFonts w:cs="Times New Roman"/>
          <w:szCs w:val="24"/>
        </w:rPr>
        <w:t>infeksi</w:t>
      </w:r>
      <w:proofErr w:type="spellEnd"/>
      <w:r w:rsidRPr="006F61B8">
        <w:rPr>
          <w:rFonts w:cs="Times New Roman"/>
          <w:szCs w:val="24"/>
        </w:rPr>
        <w:t>.</w:t>
      </w:r>
      <w:r w:rsidRPr="006F61B8">
        <w:rPr>
          <w:rFonts w:cs="Times New Roman"/>
          <w:spacing w:val="1"/>
          <w:szCs w:val="24"/>
        </w:rPr>
        <w:t xml:space="preserve"> </w:t>
      </w:r>
      <w:proofErr w:type="spellStart"/>
      <w:r w:rsidRPr="006F61B8">
        <w:rPr>
          <w:rFonts w:cs="Times New Roman"/>
          <w:szCs w:val="24"/>
        </w:rPr>
        <w:t>Timbulnya</w:t>
      </w:r>
      <w:proofErr w:type="spellEnd"/>
      <w:r w:rsidRPr="006F61B8">
        <w:rPr>
          <w:rFonts w:cs="Times New Roman"/>
          <w:spacing w:val="1"/>
          <w:szCs w:val="24"/>
        </w:rPr>
        <w:t xml:space="preserve"> </w:t>
      </w:r>
      <w:proofErr w:type="spellStart"/>
      <w:r w:rsidRPr="006F61B8">
        <w:rPr>
          <w:rFonts w:cs="Times New Roman"/>
          <w:szCs w:val="24"/>
        </w:rPr>
        <w:t>penyakit</w:t>
      </w:r>
      <w:proofErr w:type="spellEnd"/>
      <w:r w:rsidRPr="006F61B8">
        <w:rPr>
          <w:rFonts w:cs="Times New Roman"/>
          <w:spacing w:val="1"/>
          <w:szCs w:val="24"/>
        </w:rPr>
        <w:t xml:space="preserve"> </w:t>
      </w:r>
      <w:proofErr w:type="spellStart"/>
      <w:r w:rsidRPr="006F61B8">
        <w:rPr>
          <w:rFonts w:cs="Times New Roman"/>
          <w:szCs w:val="24"/>
        </w:rPr>
        <w:t>bergantung</w:t>
      </w:r>
      <w:proofErr w:type="spellEnd"/>
      <w:r w:rsidRPr="006F61B8">
        <w:rPr>
          <w:rFonts w:cs="Times New Roman"/>
          <w:spacing w:val="1"/>
          <w:szCs w:val="24"/>
        </w:rPr>
        <w:t xml:space="preserve"> </w:t>
      </w:r>
      <w:r w:rsidRPr="006F61B8">
        <w:rPr>
          <w:rFonts w:cs="Times New Roman"/>
          <w:szCs w:val="24"/>
        </w:rPr>
        <w:t>pada</w:t>
      </w:r>
      <w:r w:rsidRPr="006F61B8">
        <w:rPr>
          <w:rFonts w:cs="Times New Roman"/>
          <w:spacing w:val="1"/>
          <w:szCs w:val="24"/>
        </w:rPr>
        <w:t xml:space="preserve"> </w:t>
      </w:r>
      <w:proofErr w:type="spellStart"/>
      <w:r w:rsidRPr="006F61B8">
        <w:rPr>
          <w:rFonts w:cs="Times New Roman"/>
          <w:szCs w:val="24"/>
        </w:rPr>
        <w:t>jumlah</w:t>
      </w:r>
      <w:proofErr w:type="spellEnd"/>
      <w:r w:rsidRPr="006F61B8">
        <w:rPr>
          <w:rFonts w:cs="Times New Roman"/>
          <w:spacing w:val="1"/>
          <w:szCs w:val="24"/>
        </w:rPr>
        <w:t xml:space="preserve"> </w:t>
      </w:r>
      <w:r w:rsidRPr="006F61B8">
        <w:rPr>
          <w:rFonts w:cs="Times New Roman"/>
          <w:szCs w:val="24"/>
        </w:rPr>
        <w:t>dan</w:t>
      </w:r>
      <w:r w:rsidRPr="006F61B8">
        <w:rPr>
          <w:rFonts w:cs="Times New Roman"/>
          <w:spacing w:val="1"/>
          <w:szCs w:val="24"/>
        </w:rPr>
        <w:t xml:space="preserve"> </w:t>
      </w:r>
      <w:proofErr w:type="spellStart"/>
      <w:r w:rsidRPr="006F61B8">
        <w:rPr>
          <w:rFonts w:cs="Times New Roman"/>
          <w:szCs w:val="24"/>
        </w:rPr>
        <w:t>virulensi</w:t>
      </w:r>
      <w:proofErr w:type="spellEnd"/>
      <w:r w:rsidRPr="006F61B8">
        <w:rPr>
          <w:rFonts w:cs="Times New Roman"/>
          <w:spacing w:val="1"/>
          <w:szCs w:val="24"/>
        </w:rPr>
        <w:t xml:space="preserve"> </w:t>
      </w:r>
      <w:proofErr w:type="spellStart"/>
      <w:r w:rsidRPr="006F61B8">
        <w:rPr>
          <w:rFonts w:cs="Times New Roman"/>
          <w:szCs w:val="24"/>
        </w:rPr>
        <w:t>kuman</w:t>
      </w:r>
      <w:proofErr w:type="spellEnd"/>
      <w:r w:rsidRPr="006F61B8">
        <w:rPr>
          <w:rFonts w:cs="Times New Roman"/>
          <w:spacing w:val="1"/>
          <w:szCs w:val="24"/>
        </w:rPr>
        <w:t xml:space="preserve"> </w:t>
      </w:r>
      <w:r w:rsidR="00D030E6" w:rsidRPr="00D030E6">
        <w:rPr>
          <w:rFonts w:cs="Times New Roman"/>
          <w:szCs w:val="24"/>
          <w:lang w:val="id-ID"/>
        </w:rPr>
        <w:t>Tuberkulosis</w:t>
      </w:r>
      <w:r w:rsidRPr="006F61B8">
        <w:rPr>
          <w:rFonts w:cs="Times New Roman"/>
          <w:i/>
          <w:szCs w:val="24"/>
          <w:lang w:val="id-ID"/>
        </w:rPr>
        <w:t xml:space="preserve"> </w:t>
      </w:r>
      <w:r w:rsidRPr="006F61B8">
        <w:rPr>
          <w:rFonts w:cs="Times New Roman"/>
          <w:szCs w:val="24"/>
        </w:rPr>
        <w:t>yang</w:t>
      </w:r>
      <w:r w:rsidRPr="006F61B8">
        <w:rPr>
          <w:rFonts w:cs="Times New Roman"/>
          <w:spacing w:val="1"/>
          <w:szCs w:val="24"/>
        </w:rPr>
        <w:t xml:space="preserve"> </w:t>
      </w:r>
      <w:proofErr w:type="spellStart"/>
      <w:r w:rsidRPr="006F61B8">
        <w:rPr>
          <w:rFonts w:cs="Times New Roman"/>
          <w:szCs w:val="24"/>
        </w:rPr>
        <w:t>tersebar</w:t>
      </w:r>
      <w:proofErr w:type="spellEnd"/>
      <w:r w:rsidRPr="006F61B8">
        <w:rPr>
          <w:rFonts w:cs="Times New Roman"/>
          <w:spacing w:val="1"/>
          <w:szCs w:val="24"/>
        </w:rPr>
        <w:t xml:space="preserve"> </w:t>
      </w:r>
      <w:proofErr w:type="spellStart"/>
      <w:r w:rsidRPr="006F61B8">
        <w:rPr>
          <w:rFonts w:cs="Times New Roman"/>
          <w:szCs w:val="24"/>
        </w:rPr>
        <w:t>serta</w:t>
      </w:r>
      <w:proofErr w:type="spellEnd"/>
      <w:r w:rsidRPr="006F61B8">
        <w:rPr>
          <w:rFonts w:cs="Times New Roman"/>
          <w:spacing w:val="1"/>
          <w:szCs w:val="24"/>
        </w:rPr>
        <w:t xml:space="preserve"> </w:t>
      </w:r>
      <w:proofErr w:type="spellStart"/>
      <w:r w:rsidRPr="006F61B8">
        <w:rPr>
          <w:rFonts w:cs="Times New Roman"/>
          <w:szCs w:val="24"/>
        </w:rPr>
        <w:t>frekuensi</w:t>
      </w:r>
      <w:proofErr w:type="spellEnd"/>
      <w:r w:rsidRPr="006F61B8">
        <w:rPr>
          <w:rFonts w:cs="Times New Roman"/>
          <w:spacing w:val="1"/>
          <w:szCs w:val="24"/>
        </w:rPr>
        <w:t xml:space="preserve"> </w:t>
      </w:r>
      <w:proofErr w:type="spellStart"/>
      <w:r w:rsidRPr="006F61B8">
        <w:rPr>
          <w:rFonts w:cs="Times New Roman"/>
          <w:szCs w:val="24"/>
        </w:rPr>
        <w:t>penyebaran</w:t>
      </w:r>
      <w:proofErr w:type="spellEnd"/>
      <w:r w:rsidRPr="006F61B8">
        <w:rPr>
          <w:rFonts w:cs="Times New Roman"/>
          <w:szCs w:val="24"/>
        </w:rPr>
        <w:t>.</w:t>
      </w:r>
      <w:r w:rsidRPr="006F61B8">
        <w:rPr>
          <w:rFonts w:cs="Times New Roman"/>
          <w:spacing w:val="1"/>
          <w:szCs w:val="24"/>
        </w:rPr>
        <w:t xml:space="preserve"> </w:t>
      </w:r>
      <w:proofErr w:type="spellStart"/>
      <w:r w:rsidRPr="006F61B8">
        <w:rPr>
          <w:rFonts w:cs="Times New Roman"/>
          <w:szCs w:val="28"/>
        </w:rPr>
        <w:t>infeksi</w:t>
      </w:r>
      <w:proofErr w:type="spellEnd"/>
      <w:r w:rsidRPr="006F61B8">
        <w:rPr>
          <w:rFonts w:cs="Times New Roman"/>
          <w:spacing w:val="1"/>
          <w:szCs w:val="28"/>
        </w:rPr>
        <w:t xml:space="preserve"> </w:t>
      </w:r>
      <w:r w:rsidR="00D030E6" w:rsidRPr="00D030E6">
        <w:rPr>
          <w:rFonts w:cs="Times New Roman"/>
          <w:szCs w:val="24"/>
          <w:lang w:val="id-ID"/>
        </w:rPr>
        <w:t>Tuberkulosis</w:t>
      </w:r>
      <w:r w:rsidRPr="006F61B8">
        <w:rPr>
          <w:rFonts w:cs="Times New Roman"/>
          <w:szCs w:val="24"/>
        </w:rPr>
        <w:t xml:space="preserve"> </w:t>
      </w:r>
      <w:proofErr w:type="spellStart"/>
      <w:r w:rsidRPr="006F61B8">
        <w:rPr>
          <w:rFonts w:cs="Times New Roman"/>
          <w:szCs w:val="24"/>
        </w:rPr>
        <w:t>diseminata</w:t>
      </w:r>
      <w:proofErr w:type="spellEnd"/>
      <w:r w:rsidRPr="006F61B8">
        <w:rPr>
          <w:rFonts w:cs="Times New Roman"/>
          <w:spacing w:val="1"/>
          <w:szCs w:val="24"/>
        </w:rPr>
        <w:t xml:space="preserve"> </w:t>
      </w:r>
      <w:proofErr w:type="spellStart"/>
      <w:r w:rsidRPr="006F61B8">
        <w:rPr>
          <w:rFonts w:cs="Times New Roman"/>
          <w:szCs w:val="24"/>
        </w:rPr>
        <w:t>terjadi</w:t>
      </w:r>
      <w:proofErr w:type="spellEnd"/>
      <w:r w:rsidRPr="006F61B8">
        <w:rPr>
          <w:rFonts w:cs="Times New Roman"/>
          <w:spacing w:val="1"/>
          <w:szCs w:val="24"/>
        </w:rPr>
        <w:t xml:space="preserve"> </w:t>
      </w:r>
      <w:proofErr w:type="spellStart"/>
      <w:r w:rsidRPr="006F61B8">
        <w:rPr>
          <w:rFonts w:cs="Times New Roman"/>
          <w:szCs w:val="24"/>
        </w:rPr>
        <w:t>karena</w:t>
      </w:r>
      <w:proofErr w:type="spellEnd"/>
      <w:r w:rsidRPr="006F61B8">
        <w:rPr>
          <w:rFonts w:cs="Times New Roman"/>
          <w:spacing w:val="61"/>
          <w:szCs w:val="24"/>
        </w:rPr>
        <w:t xml:space="preserve"> </w:t>
      </w:r>
      <w:proofErr w:type="spellStart"/>
      <w:r w:rsidRPr="006F61B8">
        <w:rPr>
          <w:rFonts w:cs="Times New Roman"/>
          <w:szCs w:val="24"/>
        </w:rPr>
        <w:t>tidak</w:t>
      </w:r>
      <w:proofErr w:type="spellEnd"/>
      <w:r w:rsidRPr="006F61B8">
        <w:rPr>
          <w:rFonts w:cs="Times New Roman"/>
          <w:spacing w:val="1"/>
          <w:szCs w:val="24"/>
        </w:rPr>
        <w:t xml:space="preserve"> </w:t>
      </w:r>
      <w:proofErr w:type="spellStart"/>
      <w:r w:rsidRPr="006F61B8">
        <w:rPr>
          <w:rFonts w:cs="Times New Roman"/>
          <w:szCs w:val="24"/>
        </w:rPr>
        <w:t>adekuatnya</w:t>
      </w:r>
      <w:proofErr w:type="spellEnd"/>
      <w:r w:rsidRPr="006F61B8">
        <w:rPr>
          <w:rFonts w:cs="Times New Roman"/>
          <w:szCs w:val="24"/>
        </w:rPr>
        <w:t xml:space="preserve"> </w:t>
      </w:r>
      <w:proofErr w:type="spellStart"/>
      <w:r w:rsidRPr="006F61B8">
        <w:rPr>
          <w:rFonts w:cs="Times New Roman"/>
          <w:szCs w:val="24"/>
        </w:rPr>
        <w:t>sistem</w:t>
      </w:r>
      <w:proofErr w:type="spellEnd"/>
      <w:r w:rsidRPr="006F61B8">
        <w:rPr>
          <w:rFonts w:cs="Times New Roman"/>
          <w:szCs w:val="24"/>
        </w:rPr>
        <w:t xml:space="preserve"> </w:t>
      </w:r>
      <w:proofErr w:type="spellStart"/>
      <w:r w:rsidRPr="006F61B8">
        <w:rPr>
          <w:rFonts w:cs="Times New Roman"/>
          <w:szCs w:val="24"/>
        </w:rPr>
        <w:t>imun</w:t>
      </w:r>
      <w:proofErr w:type="spellEnd"/>
      <w:r w:rsidRPr="006F61B8">
        <w:rPr>
          <w:rFonts w:cs="Times New Roman"/>
          <w:szCs w:val="24"/>
        </w:rPr>
        <w:t xml:space="preserve"> </w:t>
      </w:r>
      <w:proofErr w:type="spellStart"/>
      <w:r w:rsidRPr="006F61B8">
        <w:rPr>
          <w:rFonts w:cs="Times New Roman"/>
          <w:szCs w:val="24"/>
        </w:rPr>
        <w:t>pejamu</w:t>
      </w:r>
      <w:proofErr w:type="spellEnd"/>
      <w:r w:rsidRPr="006F61B8">
        <w:rPr>
          <w:rFonts w:cs="Times New Roman"/>
          <w:szCs w:val="24"/>
        </w:rPr>
        <w:t xml:space="preserve"> </w:t>
      </w:r>
      <w:r w:rsidRPr="006F61B8">
        <w:rPr>
          <w:rFonts w:cs="Times New Roman"/>
          <w:i/>
          <w:szCs w:val="24"/>
        </w:rPr>
        <w:t xml:space="preserve">(host) </w:t>
      </w:r>
      <w:proofErr w:type="spellStart"/>
      <w:r w:rsidRPr="006F61B8">
        <w:rPr>
          <w:rFonts w:cs="Times New Roman"/>
          <w:szCs w:val="24"/>
        </w:rPr>
        <w:t>dalam</w:t>
      </w:r>
      <w:proofErr w:type="spellEnd"/>
      <w:r w:rsidRPr="006F61B8">
        <w:rPr>
          <w:rFonts w:cs="Times New Roman"/>
          <w:szCs w:val="24"/>
        </w:rPr>
        <w:t xml:space="preserve"> </w:t>
      </w:r>
      <w:proofErr w:type="spellStart"/>
      <w:r w:rsidRPr="006F61B8">
        <w:rPr>
          <w:rFonts w:cs="Times New Roman"/>
          <w:szCs w:val="24"/>
        </w:rPr>
        <w:t>mengatasi</w:t>
      </w:r>
      <w:proofErr w:type="spellEnd"/>
      <w:r w:rsidRPr="006F61B8">
        <w:rPr>
          <w:rFonts w:cs="Times New Roman"/>
          <w:szCs w:val="24"/>
        </w:rPr>
        <w:t xml:space="preserve"> </w:t>
      </w:r>
      <w:proofErr w:type="spellStart"/>
      <w:r w:rsidRPr="006F61B8">
        <w:rPr>
          <w:rFonts w:cs="Times New Roman"/>
          <w:szCs w:val="28"/>
        </w:rPr>
        <w:t>infeksi</w:t>
      </w:r>
      <w:proofErr w:type="spellEnd"/>
      <w:r w:rsidRPr="006F61B8">
        <w:rPr>
          <w:rFonts w:cs="Times New Roman"/>
          <w:spacing w:val="1"/>
          <w:szCs w:val="28"/>
        </w:rPr>
        <w:t xml:space="preserve"> </w:t>
      </w:r>
      <w:r w:rsidR="00D030E6" w:rsidRPr="00D030E6">
        <w:rPr>
          <w:rFonts w:cs="Times New Roman"/>
          <w:szCs w:val="24"/>
          <w:lang w:val="id-ID"/>
        </w:rPr>
        <w:t>Tuberkulosis</w:t>
      </w:r>
      <w:r w:rsidRPr="006F61B8">
        <w:rPr>
          <w:rFonts w:cs="Times New Roman"/>
          <w:szCs w:val="24"/>
        </w:rPr>
        <w:t xml:space="preserve">, </w:t>
      </w:r>
      <w:proofErr w:type="spellStart"/>
      <w:r w:rsidRPr="006F61B8">
        <w:rPr>
          <w:rFonts w:cs="Times New Roman"/>
          <w:szCs w:val="24"/>
        </w:rPr>
        <w:t>seperti</w:t>
      </w:r>
      <w:proofErr w:type="spellEnd"/>
      <w:r w:rsidRPr="006F61B8">
        <w:rPr>
          <w:rFonts w:cs="Times New Roman"/>
          <w:szCs w:val="24"/>
        </w:rPr>
        <w:t xml:space="preserve"> pada</w:t>
      </w:r>
      <w:r w:rsidRPr="006F61B8">
        <w:rPr>
          <w:rFonts w:cs="Times New Roman"/>
          <w:spacing w:val="1"/>
          <w:szCs w:val="24"/>
        </w:rPr>
        <w:t xml:space="preserve"> </w:t>
      </w:r>
      <w:proofErr w:type="spellStart"/>
      <w:r w:rsidRPr="006F61B8">
        <w:rPr>
          <w:rFonts w:cs="Times New Roman"/>
          <w:szCs w:val="24"/>
        </w:rPr>
        <w:t>anak</w:t>
      </w:r>
      <w:proofErr w:type="spellEnd"/>
      <w:r w:rsidRPr="006F61B8">
        <w:rPr>
          <w:rFonts w:cs="Times New Roman"/>
          <w:spacing w:val="-1"/>
          <w:szCs w:val="24"/>
        </w:rPr>
        <w:t xml:space="preserve"> </w:t>
      </w:r>
      <w:r w:rsidRPr="006F61B8">
        <w:rPr>
          <w:rFonts w:cs="Times New Roman"/>
          <w:szCs w:val="24"/>
        </w:rPr>
        <w:t xml:space="preserve">di </w:t>
      </w:r>
      <w:proofErr w:type="spellStart"/>
      <w:r w:rsidRPr="006F61B8">
        <w:rPr>
          <w:rFonts w:cs="Times New Roman"/>
          <w:szCs w:val="24"/>
        </w:rPr>
        <w:t>bawah</w:t>
      </w:r>
      <w:proofErr w:type="spellEnd"/>
      <w:r w:rsidRPr="006F61B8">
        <w:rPr>
          <w:rFonts w:cs="Times New Roman"/>
          <w:szCs w:val="24"/>
        </w:rPr>
        <w:t xml:space="preserve"> </w:t>
      </w:r>
      <w:proofErr w:type="spellStart"/>
      <w:r w:rsidRPr="006F61B8">
        <w:rPr>
          <w:rFonts w:cs="Times New Roman"/>
          <w:szCs w:val="24"/>
        </w:rPr>
        <w:t>usia</w:t>
      </w:r>
      <w:proofErr w:type="spellEnd"/>
      <w:r w:rsidRPr="006F61B8">
        <w:rPr>
          <w:rFonts w:cs="Times New Roman"/>
          <w:spacing w:val="-1"/>
          <w:szCs w:val="24"/>
        </w:rPr>
        <w:t xml:space="preserve"> </w:t>
      </w:r>
      <w:r w:rsidRPr="006F61B8">
        <w:rPr>
          <w:rFonts w:cs="Times New Roman"/>
          <w:szCs w:val="24"/>
        </w:rPr>
        <w:t xml:space="preserve">lima </w:t>
      </w:r>
      <w:proofErr w:type="spellStart"/>
      <w:r w:rsidRPr="006F61B8">
        <w:rPr>
          <w:rFonts w:cs="Times New Roman"/>
          <w:szCs w:val="24"/>
        </w:rPr>
        <w:t>tahun</w:t>
      </w:r>
      <w:proofErr w:type="spellEnd"/>
      <w:r w:rsidRPr="006F61B8">
        <w:rPr>
          <w:rFonts w:cs="Times New Roman"/>
          <w:szCs w:val="24"/>
        </w:rPr>
        <w:t xml:space="preserve"> </w:t>
      </w:r>
      <w:r w:rsidRPr="006F61B8">
        <w:rPr>
          <w:rFonts w:cs="Times New Roman"/>
          <w:szCs w:val="24"/>
        </w:rPr>
        <w:fldChar w:fldCharType="begin" w:fldLock="1"/>
      </w:r>
      <w:r>
        <w:rPr>
          <w:rFonts w:cs="Times New Roman"/>
          <w:szCs w:val="24"/>
        </w:rPr>
        <w:instrText>ADDIN CSL_CITATION {"citationItems":[{"id":"ITEM-1","itemData":{"ISBN":"9789289368124","ISSN":"20711050","abstract":"Pendahuluan: Tuberkulosis (TB) merupakan salah satu indikator untuk menentukan derajat kesehatan masyarakat. Anak-anak dan balita yang tertular penyakit TB tidak terlepas dari kurangnya peran anggota keluarga dalam menjaga kebersihan diri yang disebabkan keluarga kurang memiliki pengetahuan mengenai perilaku pencegahan penularan TB. Tujuan dari penelitian ini adalah untuk mengetahui pengaruh Peer Group Support dan Motivational Interviewing dalam mencegah penularan TB pada anak yang tinggal satu rumah dengan penderita. Metode: Penelitian menggunakan desain quasy experiment study (pre-post test with one group design). Responden dalam penelitian ini berjumlah 30 responden menggunakan acidental sampling. Variabel independen dalam penelitian ini adalah Peer Group Support dan Motivational Interviewing sedangkan variabel dependen adalah perilaku orang tua dalam pencegahan TB pada anak. Instrumen yang digunakan berupa kuesioner mengenai perilaku pencegahan TB pada anak. Uji normalitas menggunakan uji Shapiro-Wilk dan uji analisis menggunakan uji Paired T-Test. Hasil: Terdapat perbedaan terhadap perilaku orang tua dalam pencegahan TB pada anak yakni 0,000 (p&lt; 0,05). Kesimpulan. Peer Group Support dan Motivational Interviewing memberikan perbedaan pada perilaku orang tua dalam pencegahan TB pada anak yang tinggal bersama dengan penderita. Intervensi ini dapat diterapkan oleh perawat dalam melengkapi terapi pengobatan Tuberkulosis dan sebagai alternatif tindakan dalam mencegah penularan TB pada anak yang tinggal satu rumah dengan penderita.","author":[{"dropping-particle":"","family":"Rahmawati","given":"Apriana","non-dropping-particle":"","parse-names":false,"suffix":""}],"container-title":"Program Studi Magister Keperawatan, Falkutas Keperawatan Universitas Airlangga Surabaya","id":"ITEM-1","issue":"2","issued":{"date-parts":[["2020"]]},"number-of-pages":"1-4","title":"Peer Group Support dan Motivational Interviewing Terhadap Perilaku Orang Tua Dalam Pencegahan Tuberkulosis pada Anak yang Tinggal Satu Rumah DENGAN PENDERITA","type":"thesis","volume":"14"},"uris":["http://www.mendeley.com/documents/?uuid=797279e3-25a2-4918-92b8-62522d213407","http://www.mendeley.com/documents/?uuid=7092cd2e-0cd1-41fc-9e79-178929062aed"]}],"mendeley":{"formattedCitation":"(Rahmawati, 2020)","plainTextFormattedCitation":"(Rahmawati, 2020)","previouslyFormattedCitation":"(Rahmawati, 2020)"},"properties":{"noteIndex":0},"schema":"https://github.com/citation-style-language/schema/raw/master/csl-citation.json"}</w:instrText>
      </w:r>
      <w:r w:rsidRPr="006F61B8">
        <w:rPr>
          <w:rFonts w:cs="Times New Roman"/>
          <w:szCs w:val="24"/>
        </w:rPr>
        <w:fldChar w:fldCharType="separate"/>
      </w:r>
      <w:r w:rsidRPr="006F61B8">
        <w:rPr>
          <w:rFonts w:cs="Times New Roman"/>
          <w:noProof/>
          <w:szCs w:val="24"/>
        </w:rPr>
        <w:t>(Rahmawati, 2020)</w:t>
      </w:r>
      <w:r w:rsidRPr="006F61B8">
        <w:rPr>
          <w:rFonts w:cs="Times New Roman"/>
          <w:szCs w:val="24"/>
        </w:rPr>
        <w:fldChar w:fldCharType="end"/>
      </w:r>
    </w:p>
    <w:p w14:paraId="276E2189" w14:textId="782838B8" w:rsidR="00ED4DB8" w:rsidRDefault="00ED4DB8" w:rsidP="004C08BA">
      <w:pPr>
        <w:pStyle w:val="Heading3"/>
        <w:ind w:left="720"/>
      </w:pPr>
      <w:bookmarkStart w:id="87" w:name="_Toc175211359"/>
      <w:proofErr w:type="spellStart"/>
      <w:r>
        <w:t>Klasifikasi</w:t>
      </w:r>
      <w:proofErr w:type="spellEnd"/>
      <w:r>
        <w:t xml:space="preserve"> TB Paru</w:t>
      </w:r>
      <w:bookmarkEnd w:id="87"/>
    </w:p>
    <w:p w14:paraId="4D4E7A8B" w14:textId="400645A0" w:rsidR="00ED4DB8" w:rsidRPr="00D5407E" w:rsidRDefault="00ED4DB8" w:rsidP="004C08BA">
      <w:pPr>
        <w:widowControl w:val="0"/>
        <w:autoSpaceDE w:val="0"/>
        <w:autoSpaceDN w:val="0"/>
        <w:spacing w:before="240" w:after="0" w:line="480" w:lineRule="auto"/>
        <w:ind w:firstLine="720"/>
        <w:jc w:val="both"/>
      </w:pPr>
      <w:proofErr w:type="spellStart"/>
      <w:r w:rsidRPr="00D5407E">
        <w:t>Pengelompokan</w:t>
      </w:r>
      <w:proofErr w:type="spellEnd"/>
      <w:r w:rsidRPr="00D5407E">
        <w:t xml:space="preserve"> status</w:t>
      </w:r>
      <w:r w:rsidRPr="00D5407E">
        <w:rPr>
          <w:spacing w:val="-1"/>
        </w:rPr>
        <w:t xml:space="preserve"> </w:t>
      </w:r>
      <w:proofErr w:type="spellStart"/>
      <w:r w:rsidRPr="00D5407E">
        <w:t>penderita</w:t>
      </w:r>
      <w:proofErr w:type="spellEnd"/>
      <w:r w:rsidRPr="00D5407E">
        <w:rPr>
          <w:spacing w:val="-2"/>
        </w:rPr>
        <w:t xml:space="preserve"> </w:t>
      </w:r>
      <w:r w:rsidRPr="004C08BA">
        <w:rPr>
          <w:szCs w:val="24"/>
          <w:lang w:val="id-ID"/>
        </w:rPr>
        <w:t>TB Paru</w:t>
      </w:r>
      <w:r w:rsidRPr="00D5407E">
        <w:rPr>
          <w:spacing w:val="-3"/>
        </w:rPr>
        <w:t xml:space="preserve"> </w:t>
      </w:r>
      <w:proofErr w:type="spellStart"/>
      <w:r w:rsidRPr="00D5407E">
        <w:t>ditentukan</w:t>
      </w:r>
      <w:proofErr w:type="spellEnd"/>
      <w:r w:rsidRPr="00D5407E">
        <w:rPr>
          <w:spacing w:val="-1"/>
        </w:rPr>
        <w:t xml:space="preserve"> </w:t>
      </w:r>
      <w:proofErr w:type="spellStart"/>
      <w:r w:rsidRPr="00D5407E">
        <w:t>berdasarkan</w:t>
      </w:r>
      <w:proofErr w:type="spellEnd"/>
      <w:r w:rsidRPr="00D5407E">
        <w:t>:</w:t>
      </w:r>
    </w:p>
    <w:p w14:paraId="7AC5F0AC" w14:textId="77777777" w:rsidR="004C08BA" w:rsidRDefault="00ED4DB8">
      <w:pPr>
        <w:pStyle w:val="ListParagraph"/>
        <w:widowControl w:val="0"/>
        <w:numPr>
          <w:ilvl w:val="0"/>
          <w:numId w:val="9"/>
        </w:numPr>
        <w:autoSpaceDE w:val="0"/>
        <w:autoSpaceDN w:val="0"/>
        <w:spacing w:after="0" w:line="480" w:lineRule="auto"/>
        <w:jc w:val="both"/>
      </w:pPr>
      <w:r w:rsidRPr="00F97AE7">
        <w:t>Lokasi</w:t>
      </w:r>
      <w:r w:rsidRPr="008549E8">
        <w:rPr>
          <w:spacing w:val="-1"/>
        </w:rPr>
        <w:t xml:space="preserve"> </w:t>
      </w:r>
      <w:proofErr w:type="spellStart"/>
      <w:r w:rsidRPr="00F97AE7">
        <w:t>anatomi</w:t>
      </w:r>
      <w:proofErr w:type="spellEnd"/>
      <w:r w:rsidRPr="008549E8">
        <w:rPr>
          <w:spacing w:val="-2"/>
        </w:rPr>
        <w:t xml:space="preserve"> </w:t>
      </w:r>
      <w:proofErr w:type="spellStart"/>
      <w:r w:rsidRPr="00F97AE7">
        <w:t>dari</w:t>
      </w:r>
      <w:proofErr w:type="spellEnd"/>
      <w:r w:rsidRPr="008549E8">
        <w:rPr>
          <w:spacing w:val="-1"/>
        </w:rPr>
        <w:t xml:space="preserve"> </w:t>
      </w:r>
      <w:proofErr w:type="spellStart"/>
      <w:r w:rsidRPr="00F97AE7">
        <w:t>penyakit</w:t>
      </w:r>
      <w:proofErr w:type="spellEnd"/>
    </w:p>
    <w:p w14:paraId="0DB3989D" w14:textId="77777777" w:rsidR="004C08BA" w:rsidRDefault="00ED4DB8">
      <w:pPr>
        <w:pStyle w:val="ListParagraph"/>
        <w:widowControl w:val="0"/>
        <w:numPr>
          <w:ilvl w:val="0"/>
          <w:numId w:val="9"/>
        </w:numPr>
        <w:autoSpaceDE w:val="0"/>
        <w:autoSpaceDN w:val="0"/>
        <w:spacing w:after="0" w:line="480" w:lineRule="auto"/>
        <w:jc w:val="both"/>
      </w:pPr>
      <w:r w:rsidRPr="00F97AE7">
        <w:t>Riwayat</w:t>
      </w:r>
      <w:r w:rsidRPr="004C08BA">
        <w:rPr>
          <w:spacing w:val="-3"/>
        </w:rPr>
        <w:t xml:space="preserve"> </w:t>
      </w:r>
      <w:proofErr w:type="spellStart"/>
      <w:r w:rsidRPr="00F97AE7">
        <w:t>pengobatan</w:t>
      </w:r>
      <w:proofErr w:type="spellEnd"/>
      <w:r w:rsidRPr="004C08BA">
        <w:rPr>
          <w:spacing w:val="-2"/>
        </w:rPr>
        <w:t xml:space="preserve"> </w:t>
      </w:r>
      <w:proofErr w:type="spellStart"/>
      <w:r w:rsidRPr="00F97AE7">
        <w:t>sebelumnya</w:t>
      </w:r>
      <w:proofErr w:type="spellEnd"/>
    </w:p>
    <w:p w14:paraId="2CF31B44" w14:textId="77777777" w:rsidR="004C08BA" w:rsidRDefault="00ED4DB8">
      <w:pPr>
        <w:pStyle w:val="ListParagraph"/>
        <w:widowControl w:val="0"/>
        <w:numPr>
          <w:ilvl w:val="0"/>
          <w:numId w:val="9"/>
        </w:numPr>
        <w:autoSpaceDE w:val="0"/>
        <w:autoSpaceDN w:val="0"/>
        <w:spacing w:after="0" w:line="480" w:lineRule="auto"/>
        <w:jc w:val="both"/>
      </w:pPr>
      <w:r w:rsidRPr="00F97AE7">
        <w:t>Hasil</w:t>
      </w:r>
      <w:r w:rsidRPr="004C08BA">
        <w:rPr>
          <w:spacing w:val="-2"/>
        </w:rPr>
        <w:t xml:space="preserve"> </w:t>
      </w:r>
      <w:proofErr w:type="spellStart"/>
      <w:r w:rsidRPr="00F97AE7">
        <w:t>pemeriksaan</w:t>
      </w:r>
      <w:proofErr w:type="spellEnd"/>
      <w:r w:rsidRPr="004C08BA">
        <w:rPr>
          <w:spacing w:val="-2"/>
        </w:rPr>
        <w:t xml:space="preserve"> </w:t>
      </w:r>
      <w:r w:rsidRPr="00F97AE7">
        <w:t>uji</w:t>
      </w:r>
      <w:r w:rsidRPr="004C08BA">
        <w:rPr>
          <w:spacing w:val="-1"/>
        </w:rPr>
        <w:t xml:space="preserve"> </w:t>
      </w:r>
      <w:proofErr w:type="spellStart"/>
      <w:r w:rsidRPr="00F97AE7">
        <w:t>kepekaan</w:t>
      </w:r>
      <w:proofErr w:type="spellEnd"/>
      <w:r w:rsidRPr="004C08BA">
        <w:rPr>
          <w:spacing w:val="-2"/>
        </w:rPr>
        <w:t xml:space="preserve"> </w:t>
      </w:r>
      <w:proofErr w:type="spellStart"/>
      <w:r w:rsidRPr="00F97AE7">
        <w:t>obat</w:t>
      </w:r>
      <w:proofErr w:type="spellEnd"/>
    </w:p>
    <w:p w14:paraId="711DC1E5" w14:textId="77777777" w:rsidR="004C08BA" w:rsidRDefault="00ED4DB8">
      <w:pPr>
        <w:pStyle w:val="ListParagraph"/>
        <w:widowControl w:val="0"/>
        <w:numPr>
          <w:ilvl w:val="0"/>
          <w:numId w:val="9"/>
        </w:numPr>
        <w:autoSpaceDE w:val="0"/>
        <w:autoSpaceDN w:val="0"/>
        <w:spacing w:after="0" w:line="480" w:lineRule="auto"/>
        <w:jc w:val="both"/>
      </w:pPr>
      <w:r w:rsidRPr="00F97AE7">
        <w:t>Status</w:t>
      </w:r>
      <w:r w:rsidRPr="004C08BA">
        <w:rPr>
          <w:spacing w:val="-3"/>
        </w:rPr>
        <w:t xml:space="preserve"> </w:t>
      </w:r>
      <w:r w:rsidRPr="004C08BA">
        <w:rPr>
          <w:i/>
          <w:iCs/>
          <w:szCs w:val="24"/>
          <w:shd w:val="clear" w:color="auto" w:fill="FFFFFF"/>
        </w:rPr>
        <w:t>Human Immunodeficiency Virus</w:t>
      </w:r>
      <w:r>
        <w:t xml:space="preserve"> </w:t>
      </w:r>
      <w:r w:rsidRPr="00F97AE7">
        <w:t>HIV</w:t>
      </w:r>
    </w:p>
    <w:p w14:paraId="034742DC" w14:textId="620190D2" w:rsidR="00ED4DB8" w:rsidRPr="00276E01" w:rsidRDefault="00ED4DB8" w:rsidP="004C08BA">
      <w:pPr>
        <w:widowControl w:val="0"/>
        <w:autoSpaceDE w:val="0"/>
        <w:autoSpaceDN w:val="0"/>
        <w:spacing w:after="0" w:line="480" w:lineRule="auto"/>
        <w:ind w:firstLine="709"/>
        <w:jc w:val="both"/>
      </w:pPr>
      <w:proofErr w:type="spellStart"/>
      <w:r w:rsidRPr="00276E01">
        <w:t>Klasifikasi</w:t>
      </w:r>
      <w:proofErr w:type="spellEnd"/>
      <w:r w:rsidRPr="00276E01">
        <w:rPr>
          <w:spacing w:val="-1"/>
        </w:rPr>
        <w:t xml:space="preserve"> </w:t>
      </w:r>
      <w:proofErr w:type="spellStart"/>
      <w:r w:rsidRPr="00276E01">
        <w:rPr>
          <w:szCs w:val="24"/>
        </w:rPr>
        <w:t>berdasarkan</w:t>
      </w:r>
      <w:proofErr w:type="spellEnd"/>
      <w:r w:rsidRPr="00276E01">
        <w:rPr>
          <w:spacing w:val="-1"/>
          <w:szCs w:val="24"/>
        </w:rPr>
        <w:t xml:space="preserve"> </w:t>
      </w:r>
      <w:proofErr w:type="spellStart"/>
      <w:r w:rsidRPr="00276E01">
        <w:rPr>
          <w:szCs w:val="24"/>
        </w:rPr>
        <w:t>lokasi</w:t>
      </w:r>
      <w:proofErr w:type="spellEnd"/>
      <w:r w:rsidRPr="00276E01">
        <w:rPr>
          <w:spacing w:val="-1"/>
          <w:szCs w:val="24"/>
        </w:rPr>
        <w:t xml:space="preserve"> </w:t>
      </w:r>
      <w:proofErr w:type="spellStart"/>
      <w:r w:rsidRPr="00276E01">
        <w:rPr>
          <w:szCs w:val="24"/>
        </w:rPr>
        <w:t>anatomi</w:t>
      </w:r>
      <w:proofErr w:type="spellEnd"/>
      <w:r w:rsidRPr="00276E01">
        <w:rPr>
          <w:spacing w:val="-1"/>
          <w:szCs w:val="24"/>
        </w:rPr>
        <w:t xml:space="preserve"> </w:t>
      </w:r>
      <w:proofErr w:type="spellStart"/>
      <w:r w:rsidRPr="00276E01">
        <w:rPr>
          <w:szCs w:val="24"/>
        </w:rPr>
        <w:t>dari</w:t>
      </w:r>
      <w:proofErr w:type="spellEnd"/>
      <w:r w:rsidRPr="00276E01">
        <w:rPr>
          <w:spacing w:val="-1"/>
          <w:szCs w:val="24"/>
        </w:rPr>
        <w:t xml:space="preserve"> </w:t>
      </w:r>
      <w:proofErr w:type="spellStart"/>
      <w:r w:rsidRPr="00276E01">
        <w:rPr>
          <w:szCs w:val="24"/>
        </w:rPr>
        <w:t>penyakit</w:t>
      </w:r>
      <w:proofErr w:type="spellEnd"/>
      <w:r w:rsidRPr="00276E01">
        <w:rPr>
          <w:szCs w:val="24"/>
        </w:rPr>
        <w:t>:</w:t>
      </w:r>
    </w:p>
    <w:p w14:paraId="5FDC9882" w14:textId="44DB610B" w:rsidR="00ED4DB8" w:rsidRPr="000308AB" w:rsidRDefault="00ED4DB8">
      <w:pPr>
        <w:pStyle w:val="TOCHeading"/>
        <w:numPr>
          <w:ilvl w:val="0"/>
          <w:numId w:val="38"/>
        </w:numPr>
        <w:spacing w:before="0" w:line="480" w:lineRule="auto"/>
        <w:rPr>
          <w:rFonts w:ascii="Times New Roman" w:hAnsi="Times New Roman" w:cs="Times New Roman"/>
          <w:b/>
          <w:color w:val="auto"/>
          <w:sz w:val="24"/>
          <w:szCs w:val="24"/>
        </w:rPr>
      </w:pPr>
      <w:proofErr w:type="spellStart"/>
      <w:r w:rsidRPr="000308AB">
        <w:rPr>
          <w:rFonts w:ascii="Times New Roman" w:hAnsi="Times New Roman" w:cs="Times New Roman"/>
          <w:color w:val="auto"/>
          <w:sz w:val="24"/>
          <w:szCs w:val="24"/>
        </w:rPr>
        <w:t>Tuberkulosis</w:t>
      </w:r>
      <w:proofErr w:type="spellEnd"/>
      <w:r w:rsidRPr="000308AB">
        <w:rPr>
          <w:rFonts w:ascii="Times New Roman" w:hAnsi="Times New Roman" w:cs="Times New Roman"/>
          <w:color w:val="auto"/>
          <w:spacing w:val="-1"/>
          <w:sz w:val="24"/>
          <w:szCs w:val="24"/>
        </w:rPr>
        <w:t xml:space="preserve"> </w:t>
      </w:r>
      <w:r w:rsidRPr="000308AB">
        <w:rPr>
          <w:rFonts w:ascii="Times New Roman" w:hAnsi="Times New Roman" w:cs="Times New Roman"/>
          <w:color w:val="auto"/>
          <w:sz w:val="24"/>
          <w:szCs w:val="24"/>
        </w:rPr>
        <w:t>pada</w:t>
      </w:r>
      <w:r w:rsidRPr="000308AB">
        <w:rPr>
          <w:rFonts w:ascii="Times New Roman" w:hAnsi="Times New Roman" w:cs="Times New Roman"/>
          <w:color w:val="auto"/>
          <w:spacing w:val="-2"/>
          <w:sz w:val="24"/>
          <w:szCs w:val="24"/>
        </w:rPr>
        <w:t xml:space="preserve"> </w:t>
      </w:r>
      <w:proofErr w:type="spellStart"/>
      <w:r w:rsidRPr="000308AB">
        <w:rPr>
          <w:rFonts w:ascii="Times New Roman" w:hAnsi="Times New Roman" w:cs="Times New Roman"/>
          <w:color w:val="auto"/>
          <w:sz w:val="24"/>
          <w:szCs w:val="24"/>
        </w:rPr>
        <w:t>paru-paru</w:t>
      </w:r>
      <w:proofErr w:type="spellEnd"/>
      <w:r w:rsidRPr="000308AB">
        <w:rPr>
          <w:rFonts w:ascii="Times New Roman" w:hAnsi="Times New Roman" w:cs="Times New Roman"/>
          <w:color w:val="auto"/>
          <w:sz w:val="24"/>
          <w:szCs w:val="24"/>
        </w:rPr>
        <w:t>:</w:t>
      </w:r>
    </w:p>
    <w:p w14:paraId="2CD3A1F9" w14:textId="41BD814C" w:rsidR="00ED4DB8" w:rsidRPr="00276E01" w:rsidRDefault="00ED4DB8">
      <w:pPr>
        <w:pStyle w:val="ListParagraph"/>
        <w:widowControl w:val="0"/>
        <w:numPr>
          <w:ilvl w:val="0"/>
          <w:numId w:val="10"/>
        </w:numPr>
        <w:autoSpaceDE w:val="0"/>
        <w:autoSpaceDN w:val="0"/>
        <w:spacing w:after="0" w:line="480" w:lineRule="auto"/>
        <w:ind w:right="-1"/>
        <w:jc w:val="both"/>
        <w:rPr>
          <w:szCs w:val="24"/>
          <w:lang w:val="en-US"/>
        </w:rPr>
      </w:pPr>
      <w:proofErr w:type="spellStart"/>
      <w:r w:rsidRPr="005160EF">
        <w:rPr>
          <w:szCs w:val="24"/>
        </w:rPr>
        <w:t>Merupakan</w:t>
      </w:r>
      <w:proofErr w:type="spellEnd"/>
      <w:r w:rsidRPr="005160EF">
        <w:rPr>
          <w:szCs w:val="24"/>
        </w:rPr>
        <w:t xml:space="preserve"> </w:t>
      </w:r>
      <w:proofErr w:type="spellStart"/>
      <w:r>
        <w:rPr>
          <w:szCs w:val="24"/>
        </w:rPr>
        <w:t>infeksi</w:t>
      </w:r>
      <w:proofErr w:type="spellEnd"/>
      <w:r w:rsidRPr="008549E8">
        <w:rPr>
          <w:spacing w:val="1"/>
          <w:szCs w:val="24"/>
        </w:rPr>
        <w:t xml:space="preserve"> </w:t>
      </w:r>
      <w:r w:rsidR="00D030E6" w:rsidRPr="00D030E6">
        <w:rPr>
          <w:lang w:val="id-ID"/>
        </w:rPr>
        <w:t>Tuberkulosis</w:t>
      </w:r>
      <w:r w:rsidRPr="005160EF">
        <w:rPr>
          <w:szCs w:val="24"/>
        </w:rPr>
        <w:t xml:space="preserve"> yang </w:t>
      </w:r>
      <w:proofErr w:type="spellStart"/>
      <w:r w:rsidRPr="005160EF">
        <w:rPr>
          <w:szCs w:val="24"/>
        </w:rPr>
        <w:t>terjadi</w:t>
      </w:r>
      <w:proofErr w:type="spellEnd"/>
      <w:r w:rsidRPr="005160EF">
        <w:rPr>
          <w:szCs w:val="24"/>
        </w:rPr>
        <w:t xml:space="preserve"> pada </w:t>
      </w:r>
      <w:proofErr w:type="spellStart"/>
      <w:r w:rsidRPr="005160EF">
        <w:rPr>
          <w:szCs w:val="24"/>
        </w:rPr>
        <w:t>parenkim</w:t>
      </w:r>
      <w:proofErr w:type="spellEnd"/>
      <w:r w:rsidRPr="005160EF">
        <w:rPr>
          <w:szCs w:val="24"/>
        </w:rPr>
        <w:t xml:space="preserve"> (</w:t>
      </w:r>
      <w:proofErr w:type="spellStart"/>
      <w:r w:rsidRPr="005160EF">
        <w:rPr>
          <w:szCs w:val="24"/>
        </w:rPr>
        <w:t>jaringan</w:t>
      </w:r>
      <w:proofErr w:type="spellEnd"/>
      <w:r w:rsidRPr="005160EF">
        <w:rPr>
          <w:szCs w:val="24"/>
        </w:rPr>
        <w:t xml:space="preserve">) </w:t>
      </w:r>
      <w:proofErr w:type="spellStart"/>
      <w:r w:rsidRPr="005160EF">
        <w:rPr>
          <w:szCs w:val="24"/>
        </w:rPr>
        <w:t>paru</w:t>
      </w:r>
      <w:proofErr w:type="spellEnd"/>
      <w:r w:rsidRPr="005160EF">
        <w:rPr>
          <w:szCs w:val="24"/>
        </w:rPr>
        <w:t xml:space="preserve">. </w:t>
      </w:r>
      <w:r w:rsidRPr="00276E01">
        <w:rPr>
          <w:szCs w:val="24"/>
          <w:lang w:val="en-US"/>
        </w:rPr>
        <w:t xml:space="preserve">TB </w:t>
      </w:r>
      <w:proofErr w:type="spellStart"/>
      <w:r w:rsidRPr="00276E01">
        <w:rPr>
          <w:szCs w:val="24"/>
          <w:lang w:val="en-US"/>
        </w:rPr>
        <w:t>milier</w:t>
      </w:r>
      <w:proofErr w:type="spellEnd"/>
      <w:r w:rsidRPr="00276E01">
        <w:rPr>
          <w:spacing w:val="1"/>
          <w:szCs w:val="24"/>
          <w:lang w:val="en-US"/>
        </w:rPr>
        <w:t xml:space="preserve"> </w:t>
      </w:r>
      <w:proofErr w:type="spellStart"/>
      <w:r w:rsidRPr="00276E01">
        <w:rPr>
          <w:szCs w:val="24"/>
          <w:lang w:val="en-US"/>
        </w:rPr>
        <w:t>dianggap</w:t>
      </w:r>
      <w:proofErr w:type="spellEnd"/>
      <w:r w:rsidRPr="00276E01">
        <w:rPr>
          <w:spacing w:val="-1"/>
          <w:szCs w:val="24"/>
          <w:lang w:val="en-US"/>
        </w:rPr>
        <w:t xml:space="preserve"> </w:t>
      </w:r>
      <w:proofErr w:type="spellStart"/>
      <w:r w:rsidRPr="00276E01">
        <w:rPr>
          <w:szCs w:val="24"/>
          <w:lang w:val="en-US"/>
        </w:rPr>
        <w:t>sebagai</w:t>
      </w:r>
      <w:proofErr w:type="spellEnd"/>
      <w:r w:rsidRPr="00276E01">
        <w:rPr>
          <w:spacing w:val="-1"/>
          <w:szCs w:val="24"/>
          <w:lang w:val="en-US"/>
        </w:rPr>
        <w:t xml:space="preserve"> </w:t>
      </w:r>
      <w:r w:rsidRPr="00276E01">
        <w:rPr>
          <w:szCs w:val="24"/>
          <w:lang w:val="en-US"/>
        </w:rPr>
        <w:t>TB</w:t>
      </w:r>
      <w:r w:rsidRPr="00276E01">
        <w:rPr>
          <w:spacing w:val="-2"/>
          <w:szCs w:val="24"/>
          <w:lang w:val="en-US"/>
        </w:rPr>
        <w:t xml:space="preserve"> </w:t>
      </w:r>
      <w:r w:rsidRPr="00276E01">
        <w:rPr>
          <w:szCs w:val="24"/>
          <w:lang w:val="en-US"/>
        </w:rPr>
        <w:t>Paru</w:t>
      </w:r>
      <w:r w:rsidRPr="00276E01">
        <w:rPr>
          <w:spacing w:val="-1"/>
          <w:szCs w:val="24"/>
          <w:lang w:val="en-US"/>
        </w:rPr>
        <w:t xml:space="preserve"> </w:t>
      </w:r>
      <w:proofErr w:type="spellStart"/>
      <w:r w:rsidRPr="00276E01">
        <w:rPr>
          <w:szCs w:val="24"/>
          <w:lang w:val="en-US"/>
        </w:rPr>
        <w:t>karena</w:t>
      </w:r>
      <w:proofErr w:type="spellEnd"/>
      <w:r w:rsidRPr="00276E01">
        <w:rPr>
          <w:szCs w:val="24"/>
          <w:lang w:val="en-US"/>
        </w:rPr>
        <w:t xml:space="preserve"> </w:t>
      </w:r>
      <w:proofErr w:type="spellStart"/>
      <w:r w:rsidRPr="00276E01">
        <w:rPr>
          <w:szCs w:val="24"/>
          <w:lang w:val="en-US"/>
        </w:rPr>
        <w:t>adanya</w:t>
      </w:r>
      <w:proofErr w:type="spellEnd"/>
      <w:r w:rsidRPr="00276E01">
        <w:rPr>
          <w:spacing w:val="1"/>
          <w:szCs w:val="24"/>
          <w:lang w:val="en-US"/>
        </w:rPr>
        <w:t xml:space="preserve"> </w:t>
      </w:r>
      <w:proofErr w:type="spellStart"/>
      <w:r w:rsidRPr="00276E01">
        <w:rPr>
          <w:szCs w:val="24"/>
          <w:lang w:val="en-US"/>
        </w:rPr>
        <w:t>lesi</w:t>
      </w:r>
      <w:proofErr w:type="spellEnd"/>
      <w:r w:rsidRPr="00276E01">
        <w:rPr>
          <w:spacing w:val="-1"/>
          <w:szCs w:val="24"/>
          <w:lang w:val="en-US"/>
        </w:rPr>
        <w:t xml:space="preserve"> </w:t>
      </w:r>
      <w:r w:rsidRPr="00276E01">
        <w:rPr>
          <w:szCs w:val="24"/>
          <w:lang w:val="en-US"/>
        </w:rPr>
        <w:t>pada</w:t>
      </w:r>
      <w:r w:rsidRPr="00276E01">
        <w:rPr>
          <w:spacing w:val="-2"/>
          <w:szCs w:val="24"/>
          <w:lang w:val="en-US"/>
        </w:rPr>
        <w:t xml:space="preserve"> </w:t>
      </w:r>
      <w:proofErr w:type="spellStart"/>
      <w:r w:rsidRPr="00276E01">
        <w:rPr>
          <w:szCs w:val="24"/>
          <w:lang w:val="en-US"/>
        </w:rPr>
        <w:t>jaringan</w:t>
      </w:r>
      <w:proofErr w:type="spellEnd"/>
      <w:r w:rsidRPr="00276E01">
        <w:rPr>
          <w:spacing w:val="-1"/>
          <w:szCs w:val="24"/>
          <w:lang w:val="en-US"/>
        </w:rPr>
        <w:t xml:space="preserve"> </w:t>
      </w:r>
      <w:proofErr w:type="spellStart"/>
      <w:r w:rsidRPr="00276E01">
        <w:rPr>
          <w:szCs w:val="24"/>
          <w:lang w:val="en-US"/>
        </w:rPr>
        <w:t>paru-paru</w:t>
      </w:r>
      <w:proofErr w:type="spellEnd"/>
      <w:r w:rsidRPr="00276E01">
        <w:rPr>
          <w:szCs w:val="24"/>
          <w:lang w:val="en-US"/>
        </w:rPr>
        <w:t>.</w:t>
      </w:r>
    </w:p>
    <w:p w14:paraId="4DF9A9C5" w14:textId="4C38D63E" w:rsidR="00ED4DB8" w:rsidRPr="00276E01" w:rsidRDefault="00ED4DB8">
      <w:pPr>
        <w:pStyle w:val="ListParagraph"/>
        <w:widowControl w:val="0"/>
        <w:numPr>
          <w:ilvl w:val="0"/>
          <w:numId w:val="10"/>
        </w:numPr>
        <w:autoSpaceDE w:val="0"/>
        <w:autoSpaceDN w:val="0"/>
        <w:spacing w:after="0" w:line="480" w:lineRule="auto"/>
        <w:ind w:left="1276" w:right="-1"/>
        <w:jc w:val="both"/>
        <w:rPr>
          <w:szCs w:val="24"/>
          <w:lang w:val="en-US"/>
        </w:rPr>
      </w:pPr>
      <w:proofErr w:type="spellStart"/>
      <w:r w:rsidRPr="00276E01">
        <w:rPr>
          <w:szCs w:val="24"/>
          <w:lang w:val="en-US"/>
        </w:rPr>
        <w:t>Limfadenitis</w:t>
      </w:r>
      <w:proofErr w:type="spellEnd"/>
      <w:r w:rsidRPr="00276E01">
        <w:rPr>
          <w:szCs w:val="24"/>
          <w:lang w:val="en-US"/>
        </w:rPr>
        <w:t xml:space="preserve"> </w:t>
      </w:r>
      <w:proofErr w:type="spellStart"/>
      <w:r w:rsidRPr="00276E01">
        <w:rPr>
          <w:szCs w:val="24"/>
          <w:lang w:val="en-US"/>
        </w:rPr>
        <w:t>infeksi</w:t>
      </w:r>
      <w:proofErr w:type="spellEnd"/>
      <w:r w:rsidRPr="00276E01">
        <w:rPr>
          <w:spacing w:val="1"/>
          <w:szCs w:val="24"/>
          <w:lang w:val="en-US"/>
        </w:rPr>
        <w:t xml:space="preserve"> </w:t>
      </w:r>
      <w:r w:rsidR="00D030E6" w:rsidRPr="00D030E6">
        <w:rPr>
          <w:lang w:val="id-ID"/>
        </w:rPr>
        <w:t>Tuberkulosis</w:t>
      </w:r>
      <w:r w:rsidRPr="00276E01">
        <w:rPr>
          <w:szCs w:val="24"/>
          <w:lang w:val="en-US"/>
        </w:rPr>
        <w:t xml:space="preserve"> di </w:t>
      </w:r>
      <w:proofErr w:type="spellStart"/>
      <w:r w:rsidRPr="00276E01">
        <w:rPr>
          <w:szCs w:val="24"/>
          <w:lang w:val="en-US"/>
        </w:rPr>
        <w:t>rongga</w:t>
      </w:r>
      <w:proofErr w:type="spellEnd"/>
      <w:r w:rsidRPr="00276E01">
        <w:rPr>
          <w:szCs w:val="24"/>
          <w:lang w:val="en-US"/>
        </w:rPr>
        <w:t xml:space="preserve"> dada (hilus dan </w:t>
      </w:r>
      <w:proofErr w:type="spellStart"/>
      <w:r w:rsidRPr="00276E01">
        <w:rPr>
          <w:szCs w:val="24"/>
          <w:lang w:val="en-US"/>
        </w:rPr>
        <w:t>atau</w:t>
      </w:r>
      <w:proofErr w:type="spellEnd"/>
      <w:r w:rsidRPr="00276E01">
        <w:rPr>
          <w:szCs w:val="24"/>
          <w:lang w:val="en-US"/>
        </w:rPr>
        <w:t xml:space="preserve"> mediastinum) </w:t>
      </w:r>
      <w:proofErr w:type="spellStart"/>
      <w:r w:rsidRPr="00276E01">
        <w:rPr>
          <w:szCs w:val="24"/>
          <w:lang w:val="en-US"/>
        </w:rPr>
        <w:t>atau</w:t>
      </w:r>
      <w:proofErr w:type="spellEnd"/>
      <w:r w:rsidRPr="00276E01">
        <w:rPr>
          <w:spacing w:val="1"/>
          <w:szCs w:val="24"/>
          <w:lang w:val="en-US"/>
        </w:rPr>
        <w:t xml:space="preserve"> </w:t>
      </w:r>
      <w:proofErr w:type="spellStart"/>
      <w:r w:rsidRPr="00276E01">
        <w:rPr>
          <w:szCs w:val="24"/>
          <w:lang w:val="en-US"/>
        </w:rPr>
        <w:t>efusi</w:t>
      </w:r>
      <w:proofErr w:type="spellEnd"/>
      <w:r w:rsidRPr="00276E01">
        <w:rPr>
          <w:szCs w:val="24"/>
          <w:lang w:val="en-US"/>
        </w:rPr>
        <w:t xml:space="preserve"> pleura </w:t>
      </w:r>
      <w:proofErr w:type="spellStart"/>
      <w:r w:rsidRPr="00276E01">
        <w:rPr>
          <w:szCs w:val="24"/>
          <w:lang w:val="en-US"/>
        </w:rPr>
        <w:t>tanpa</w:t>
      </w:r>
      <w:proofErr w:type="spellEnd"/>
      <w:r w:rsidRPr="00276E01">
        <w:rPr>
          <w:szCs w:val="24"/>
          <w:lang w:val="en-US"/>
        </w:rPr>
        <w:t xml:space="preserve"> </w:t>
      </w:r>
      <w:proofErr w:type="spellStart"/>
      <w:r w:rsidRPr="00276E01">
        <w:rPr>
          <w:szCs w:val="24"/>
          <w:lang w:val="en-US"/>
        </w:rPr>
        <w:t>terdapat</w:t>
      </w:r>
      <w:proofErr w:type="spellEnd"/>
      <w:r w:rsidRPr="00276E01">
        <w:rPr>
          <w:szCs w:val="24"/>
          <w:lang w:val="en-US"/>
        </w:rPr>
        <w:t xml:space="preserve"> </w:t>
      </w:r>
      <w:proofErr w:type="spellStart"/>
      <w:r w:rsidRPr="00276E01">
        <w:rPr>
          <w:szCs w:val="24"/>
          <w:lang w:val="en-US"/>
        </w:rPr>
        <w:t>gambaran</w:t>
      </w:r>
      <w:proofErr w:type="spellEnd"/>
      <w:r w:rsidRPr="00276E01">
        <w:rPr>
          <w:szCs w:val="24"/>
          <w:lang w:val="en-US"/>
        </w:rPr>
        <w:t xml:space="preserve"> </w:t>
      </w:r>
      <w:proofErr w:type="spellStart"/>
      <w:r w:rsidRPr="00276E01">
        <w:rPr>
          <w:szCs w:val="24"/>
          <w:lang w:val="en-US"/>
        </w:rPr>
        <w:t>radiologis</w:t>
      </w:r>
      <w:proofErr w:type="spellEnd"/>
      <w:r w:rsidRPr="00276E01">
        <w:rPr>
          <w:szCs w:val="24"/>
          <w:lang w:val="en-US"/>
        </w:rPr>
        <w:t xml:space="preserve"> yang </w:t>
      </w:r>
      <w:proofErr w:type="spellStart"/>
      <w:r w:rsidRPr="00276E01">
        <w:rPr>
          <w:szCs w:val="24"/>
          <w:lang w:val="en-US"/>
        </w:rPr>
        <w:t>mendukung</w:t>
      </w:r>
      <w:proofErr w:type="spellEnd"/>
      <w:r w:rsidRPr="00276E01">
        <w:rPr>
          <w:szCs w:val="24"/>
          <w:lang w:val="en-US"/>
        </w:rPr>
        <w:t xml:space="preserve"> </w:t>
      </w:r>
      <w:proofErr w:type="spellStart"/>
      <w:r w:rsidRPr="00276E01">
        <w:rPr>
          <w:szCs w:val="24"/>
          <w:lang w:val="en-US"/>
        </w:rPr>
        <w:t>infeksi</w:t>
      </w:r>
      <w:proofErr w:type="spellEnd"/>
      <w:r w:rsidRPr="00276E01">
        <w:rPr>
          <w:spacing w:val="1"/>
          <w:szCs w:val="24"/>
          <w:lang w:val="en-US"/>
        </w:rPr>
        <w:t xml:space="preserve"> </w:t>
      </w:r>
      <w:r w:rsidR="00D030E6" w:rsidRPr="00D030E6">
        <w:rPr>
          <w:lang w:val="id-ID"/>
        </w:rPr>
        <w:t>Tuberkulosis</w:t>
      </w:r>
      <w:r w:rsidRPr="00276E01">
        <w:rPr>
          <w:spacing w:val="1"/>
          <w:szCs w:val="24"/>
          <w:lang w:val="en-US"/>
        </w:rPr>
        <w:t xml:space="preserve"> </w:t>
      </w:r>
      <w:r w:rsidRPr="00276E01">
        <w:rPr>
          <w:szCs w:val="24"/>
          <w:lang w:val="en-US"/>
        </w:rPr>
        <w:t>pada</w:t>
      </w:r>
      <w:r w:rsidRPr="00276E01">
        <w:rPr>
          <w:spacing w:val="-2"/>
          <w:szCs w:val="24"/>
          <w:lang w:val="en-US"/>
        </w:rPr>
        <w:t xml:space="preserve"> </w:t>
      </w:r>
      <w:proofErr w:type="spellStart"/>
      <w:r w:rsidRPr="00276E01">
        <w:rPr>
          <w:szCs w:val="24"/>
          <w:lang w:val="en-US"/>
        </w:rPr>
        <w:t>paru-paru</w:t>
      </w:r>
      <w:proofErr w:type="spellEnd"/>
      <w:r w:rsidRPr="00276E01">
        <w:rPr>
          <w:szCs w:val="24"/>
          <w:lang w:val="en-US"/>
        </w:rPr>
        <w:t xml:space="preserve">, </w:t>
      </w:r>
      <w:proofErr w:type="spellStart"/>
      <w:r w:rsidRPr="00276E01">
        <w:rPr>
          <w:szCs w:val="24"/>
          <w:lang w:val="en-US"/>
        </w:rPr>
        <w:t>maka</w:t>
      </w:r>
      <w:proofErr w:type="spellEnd"/>
      <w:r w:rsidRPr="00276E01">
        <w:rPr>
          <w:spacing w:val="-1"/>
          <w:szCs w:val="24"/>
          <w:lang w:val="en-US"/>
        </w:rPr>
        <w:t xml:space="preserve"> </w:t>
      </w:r>
      <w:proofErr w:type="spellStart"/>
      <w:r w:rsidRPr="00276E01">
        <w:rPr>
          <w:szCs w:val="24"/>
          <w:lang w:val="en-US"/>
        </w:rPr>
        <w:t>dinyatakan</w:t>
      </w:r>
      <w:proofErr w:type="spellEnd"/>
      <w:r w:rsidRPr="00276E01">
        <w:rPr>
          <w:szCs w:val="24"/>
          <w:lang w:val="en-US"/>
        </w:rPr>
        <w:t xml:space="preserve"> </w:t>
      </w:r>
      <w:proofErr w:type="spellStart"/>
      <w:r w:rsidRPr="00276E01">
        <w:rPr>
          <w:szCs w:val="24"/>
          <w:lang w:val="en-US"/>
        </w:rPr>
        <w:t>sebagai</w:t>
      </w:r>
      <w:proofErr w:type="spellEnd"/>
      <w:r w:rsidRPr="00276E01">
        <w:rPr>
          <w:szCs w:val="24"/>
          <w:lang w:val="en-US"/>
        </w:rPr>
        <w:t xml:space="preserve"> TB</w:t>
      </w:r>
      <w:r w:rsidRPr="00276E01">
        <w:rPr>
          <w:spacing w:val="-2"/>
          <w:szCs w:val="24"/>
          <w:lang w:val="en-US"/>
        </w:rPr>
        <w:t xml:space="preserve"> </w:t>
      </w:r>
      <w:proofErr w:type="spellStart"/>
      <w:r w:rsidRPr="00276E01">
        <w:rPr>
          <w:szCs w:val="24"/>
          <w:lang w:val="en-US"/>
        </w:rPr>
        <w:t>ekstra</w:t>
      </w:r>
      <w:proofErr w:type="spellEnd"/>
      <w:r w:rsidRPr="00276E01">
        <w:rPr>
          <w:spacing w:val="-1"/>
          <w:szCs w:val="24"/>
          <w:lang w:val="en-US"/>
        </w:rPr>
        <w:t xml:space="preserve"> </w:t>
      </w:r>
      <w:proofErr w:type="spellStart"/>
      <w:r w:rsidRPr="00276E01">
        <w:rPr>
          <w:szCs w:val="24"/>
          <w:lang w:val="en-US"/>
        </w:rPr>
        <w:t>paru</w:t>
      </w:r>
      <w:proofErr w:type="spellEnd"/>
      <w:r w:rsidRPr="00276E01">
        <w:rPr>
          <w:szCs w:val="24"/>
          <w:lang w:val="en-US"/>
        </w:rPr>
        <w:t>.</w:t>
      </w:r>
    </w:p>
    <w:p w14:paraId="7DF2BC03" w14:textId="34C573D4" w:rsidR="00ED4DB8" w:rsidRPr="00276E01" w:rsidRDefault="00ED4DB8">
      <w:pPr>
        <w:pStyle w:val="ListParagraph"/>
        <w:widowControl w:val="0"/>
        <w:numPr>
          <w:ilvl w:val="0"/>
          <w:numId w:val="10"/>
        </w:numPr>
        <w:autoSpaceDE w:val="0"/>
        <w:autoSpaceDN w:val="0"/>
        <w:spacing w:after="0" w:line="480" w:lineRule="auto"/>
        <w:ind w:left="1276" w:right="-1"/>
        <w:jc w:val="both"/>
        <w:rPr>
          <w:szCs w:val="24"/>
          <w:lang w:val="en-US"/>
        </w:rPr>
      </w:pPr>
      <w:proofErr w:type="spellStart"/>
      <w:r w:rsidRPr="00276E01">
        <w:rPr>
          <w:szCs w:val="24"/>
          <w:lang w:val="en-US"/>
        </w:rPr>
        <w:t>Pasien</w:t>
      </w:r>
      <w:proofErr w:type="spellEnd"/>
      <w:r w:rsidRPr="00276E01">
        <w:rPr>
          <w:szCs w:val="24"/>
          <w:lang w:val="en-US"/>
        </w:rPr>
        <w:t xml:space="preserve"> yang </w:t>
      </w:r>
      <w:proofErr w:type="spellStart"/>
      <w:r w:rsidRPr="00276E01">
        <w:rPr>
          <w:szCs w:val="24"/>
          <w:lang w:val="en-US"/>
        </w:rPr>
        <w:t>menderita</w:t>
      </w:r>
      <w:proofErr w:type="spellEnd"/>
      <w:r w:rsidRPr="00276E01">
        <w:rPr>
          <w:szCs w:val="24"/>
          <w:lang w:val="en-US"/>
        </w:rPr>
        <w:t xml:space="preserve"> </w:t>
      </w:r>
      <w:r w:rsidRPr="009E5C70">
        <w:rPr>
          <w:szCs w:val="24"/>
          <w:lang w:val="id-ID"/>
        </w:rPr>
        <w:t>TB Paru</w:t>
      </w:r>
      <w:r w:rsidRPr="00276E01">
        <w:rPr>
          <w:szCs w:val="24"/>
          <w:lang w:val="en-US"/>
        </w:rPr>
        <w:t xml:space="preserve">, dan </w:t>
      </w:r>
      <w:proofErr w:type="spellStart"/>
      <w:r w:rsidRPr="00276E01">
        <w:rPr>
          <w:szCs w:val="24"/>
          <w:lang w:val="en-US"/>
        </w:rPr>
        <w:t>sekaligus</w:t>
      </w:r>
      <w:proofErr w:type="spellEnd"/>
      <w:r w:rsidRPr="00276E01">
        <w:rPr>
          <w:szCs w:val="24"/>
          <w:lang w:val="en-US"/>
        </w:rPr>
        <w:t xml:space="preserve"> juga </w:t>
      </w:r>
      <w:proofErr w:type="spellStart"/>
      <w:r w:rsidRPr="00276E01">
        <w:rPr>
          <w:szCs w:val="24"/>
          <w:lang w:val="en-US"/>
        </w:rPr>
        <w:t>mengalami</w:t>
      </w:r>
      <w:proofErr w:type="spellEnd"/>
      <w:r w:rsidRPr="00276E01">
        <w:rPr>
          <w:szCs w:val="24"/>
          <w:lang w:val="en-US"/>
        </w:rPr>
        <w:t xml:space="preserve"> </w:t>
      </w:r>
      <w:proofErr w:type="spellStart"/>
      <w:r w:rsidRPr="00276E01">
        <w:rPr>
          <w:szCs w:val="24"/>
          <w:lang w:val="en-US"/>
        </w:rPr>
        <w:t>infeksi</w:t>
      </w:r>
      <w:proofErr w:type="spellEnd"/>
      <w:r w:rsidRPr="00276E01">
        <w:rPr>
          <w:szCs w:val="24"/>
          <w:lang w:val="en-US"/>
        </w:rPr>
        <w:t xml:space="preserve"> </w:t>
      </w:r>
      <w:r w:rsidR="00D030E6" w:rsidRPr="00D030E6">
        <w:rPr>
          <w:lang w:val="id-ID"/>
        </w:rPr>
        <w:t>Tuberkulosis</w:t>
      </w:r>
      <w:r w:rsidRPr="00276E01">
        <w:rPr>
          <w:spacing w:val="1"/>
          <w:szCs w:val="24"/>
          <w:lang w:val="en-US"/>
        </w:rPr>
        <w:t xml:space="preserve"> </w:t>
      </w:r>
      <w:proofErr w:type="spellStart"/>
      <w:r w:rsidRPr="00276E01">
        <w:rPr>
          <w:szCs w:val="24"/>
          <w:lang w:val="en-US"/>
        </w:rPr>
        <w:t>ekstra</w:t>
      </w:r>
      <w:proofErr w:type="spellEnd"/>
      <w:r w:rsidRPr="00276E01">
        <w:rPr>
          <w:spacing w:val="-2"/>
          <w:szCs w:val="24"/>
          <w:lang w:val="en-US"/>
        </w:rPr>
        <w:t xml:space="preserve"> </w:t>
      </w:r>
      <w:proofErr w:type="spellStart"/>
      <w:r w:rsidRPr="00276E01">
        <w:rPr>
          <w:szCs w:val="24"/>
          <w:lang w:val="en-US"/>
        </w:rPr>
        <w:t>paru</w:t>
      </w:r>
      <w:proofErr w:type="spellEnd"/>
      <w:r w:rsidRPr="00276E01">
        <w:rPr>
          <w:szCs w:val="24"/>
          <w:lang w:val="en-US"/>
        </w:rPr>
        <w:t xml:space="preserve">, </w:t>
      </w:r>
      <w:proofErr w:type="spellStart"/>
      <w:r w:rsidRPr="00276E01">
        <w:rPr>
          <w:szCs w:val="24"/>
          <w:lang w:val="en-US"/>
        </w:rPr>
        <w:t>diklasifikasikan</w:t>
      </w:r>
      <w:proofErr w:type="spellEnd"/>
      <w:r w:rsidRPr="00276E01">
        <w:rPr>
          <w:szCs w:val="24"/>
          <w:lang w:val="en-US"/>
        </w:rPr>
        <w:t xml:space="preserve"> </w:t>
      </w:r>
      <w:proofErr w:type="spellStart"/>
      <w:r w:rsidRPr="00276E01">
        <w:rPr>
          <w:szCs w:val="24"/>
          <w:lang w:val="en-US"/>
        </w:rPr>
        <w:t>sebagai</w:t>
      </w:r>
      <w:proofErr w:type="spellEnd"/>
      <w:r w:rsidRPr="00276E01">
        <w:rPr>
          <w:szCs w:val="24"/>
          <w:lang w:val="en-US"/>
        </w:rPr>
        <w:t xml:space="preserve"> </w:t>
      </w:r>
      <w:proofErr w:type="spellStart"/>
      <w:r w:rsidRPr="00276E01">
        <w:rPr>
          <w:szCs w:val="24"/>
          <w:lang w:val="en-US"/>
        </w:rPr>
        <w:t>pasien</w:t>
      </w:r>
      <w:proofErr w:type="spellEnd"/>
      <w:r w:rsidRPr="00276E01">
        <w:rPr>
          <w:szCs w:val="24"/>
          <w:lang w:val="en-US"/>
        </w:rPr>
        <w:t xml:space="preserve"> </w:t>
      </w:r>
      <w:r w:rsidRPr="009E5C70">
        <w:rPr>
          <w:szCs w:val="24"/>
          <w:lang w:val="id-ID"/>
        </w:rPr>
        <w:t>TB Paru</w:t>
      </w:r>
      <w:r>
        <w:rPr>
          <w:szCs w:val="24"/>
          <w:lang w:val="id-ID"/>
        </w:rPr>
        <w:t>.</w:t>
      </w:r>
    </w:p>
    <w:p w14:paraId="6423A9F0" w14:textId="19C2CB62" w:rsidR="00ED4DB8" w:rsidRPr="000308AB" w:rsidRDefault="00D030E6">
      <w:pPr>
        <w:pStyle w:val="TOCHeading"/>
        <w:numPr>
          <w:ilvl w:val="0"/>
          <w:numId w:val="38"/>
        </w:numPr>
        <w:spacing w:before="0" w:line="480" w:lineRule="auto"/>
        <w:rPr>
          <w:rFonts w:ascii="Times New Roman" w:hAnsi="Times New Roman" w:cs="Times New Roman"/>
          <w:b/>
          <w:color w:val="auto"/>
          <w:sz w:val="24"/>
          <w:szCs w:val="24"/>
        </w:rPr>
      </w:pPr>
      <w:proofErr w:type="spellStart"/>
      <w:r w:rsidRPr="00D030E6">
        <w:rPr>
          <w:rFonts w:ascii="Times New Roman" w:hAnsi="Times New Roman" w:cs="Times New Roman"/>
          <w:color w:val="auto"/>
          <w:sz w:val="24"/>
          <w:szCs w:val="24"/>
        </w:rPr>
        <w:lastRenderedPageBreak/>
        <w:t>Tuberkulosis</w:t>
      </w:r>
      <w:proofErr w:type="spellEnd"/>
      <w:r w:rsidR="00ED4DB8" w:rsidRPr="000308AB">
        <w:rPr>
          <w:rFonts w:ascii="Times New Roman" w:hAnsi="Times New Roman" w:cs="Times New Roman"/>
          <w:color w:val="auto"/>
          <w:spacing w:val="-1"/>
          <w:sz w:val="24"/>
          <w:szCs w:val="24"/>
        </w:rPr>
        <w:t xml:space="preserve"> </w:t>
      </w:r>
      <w:proofErr w:type="spellStart"/>
      <w:r w:rsidR="00ED4DB8" w:rsidRPr="000308AB">
        <w:rPr>
          <w:rFonts w:ascii="Times New Roman" w:hAnsi="Times New Roman" w:cs="Times New Roman"/>
          <w:color w:val="auto"/>
          <w:sz w:val="24"/>
          <w:szCs w:val="24"/>
        </w:rPr>
        <w:t>ekstra</w:t>
      </w:r>
      <w:proofErr w:type="spellEnd"/>
      <w:r w:rsidR="00ED4DB8" w:rsidRPr="000308AB">
        <w:rPr>
          <w:rFonts w:ascii="Times New Roman" w:hAnsi="Times New Roman" w:cs="Times New Roman"/>
          <w:color w:val="auto"/>
          <w:spacing w:val="-2"/>
          <w:sz w:val="24"/>
          <w:szCs w:val="24"/>
        </w:rPr>
        <w:t xml:space="preserve"> </w:t>
      </w:r>
      <w:proofErr w:type="spellStart"/>
      <w:r w:rsidR="00ED4DB8" w:rsidRPr="000308AB">
        <w:rPr>
          <w:rFonts w:ascii="Times New Roman" w:hAnsi="Times New Roman" w:cs="Times New Roman"/>
          <w:color w:val="auto"/>
          <w:sz w:val="24"/>
          <w:szCs w:val="24"/>
        </w:rPr>
        <w:t>paru</w:t>
      </w:r>
      <w:proofErr w:type="spellEnd"/>
      <w:r w:rsidR="00ED4DB8" w:rsidRPr="000308AB">
        <w:rPr>
          <w:rFonts w:ascii="Times New Roman" w:hAnsi="Times New Roman" w:cs="Times New Roman"/>
          <w:color w:val="auto"/>
          <w:sz w:val="24"/>
          <w:szCs w:val="24"/>
        </w:rPr>
        <w:t>:</w:t>
      </w:r>
    </w:p>
    <w:p w14:paraId="45B6FAAA" w14:textId="04C43C96" w:rsidR="00ED4DB8" w:rsidRPr="004C08BA" w:rsidRDefault="00ED4DB8">
      <w:pPr>
        <w:pStyle w:val="ListParagraph"/>
        <w:widowControl w:val="0"/>
        <w:numPr>
          <w:ilvl w:val="0"/>
          <w:numId w:val="11"/>
        </w:numPr>
        <w:autoSpaceDE w:val="0"/>
        <w:autoSpaceDN w:val="0"/>
        <w:spacing w:after="0" w:line="480" w:lineRule="auto"/>
        <w:ind w:left="1276" w:right="-1"/>
        <w:jc w:val="both"/>
        <w:rPr>
          <w:szCs w:val="24"/>
        </w:rPr>
      </w:pPr>
      <w:proofErr w:type="spellStart"/>
      <w:r w:rsidRPr="008549E8">
        <w:rPr>
          <w:szCs w:val="24"/>
        </w:rPr>
        <w:t>Merupakan</w:t>
      </w:r>
      <w:proofErr w:type="spellEnd"/>
      <w:r>
        <w:rPr>
          <w:szCs w:val="24"/>
        </w:rPr>
        <w:t xml:space="preserve"> </w:t>
      </w:r>
      <w:proofErr w:type="spellStart"/>
      <w:r>
        <w:rPr>
          <w:szCs w:val="24"/>
        </w:rPr>
        <w:t>infeksi</w:t>
      </w:r>
      <w:proofErr w:type="spellEnd"/>
      <w:r w:rsidRPr="008549E8">
        <w:rPr>
          <w:spacing w:val="1"/>
          <w:szCs w:val="24"/>
        </w:rPr>
        <w:t xml:space="preserve"> </w:t>
      </w:r>
      <w:r w:rsidR="00D030E6" w:rsidRPr="00D030E6">
        <w:rPr>
          <w:lang w:val="id-ID"/>
        </w:rPr>
        <w:t>Tuberkulosis</w:t>
      </w:r>
      <w:r w:rsidRPr="008549E8">
        <w:rPr>
          <w:spacing w:val="1"/>
          <w:szCs w:val="24"/>
        </w:rPr>
        <w:t xml:space="preserve"> </w:t>
      </w:r>
      <w:r w:rsidRPr="008549E8">
        <w:rPr>
          <w:szCs w:val="24"/>
        </w:rPr>
        <w:t>yang</w:t>
      </w:r>
      <w:r w:rsidRPr="008549E8">
        <w:rPr>
          <w:spacing w:val="1"/>
          <w:szCs w:val="24"/>
        </w:rPr>
        <w:t xml:space="preserve"> </w:t>
      </w:r>
      <w:proofErr w:type="spellStart"/>
      <w:r w:rsidRPr="008549E8">
        <w:rPr>
          <w:szCs w:val="24"/>
        </w:rPr>
        <w:t>terjadi</w:t>
      </w:r>
      <w:proofErr w:type="spellEnd"/>
      <w:r w:rsidRPr="008549E8">
        <w:rPr>
          <w:spacing w:val="1"/>
          <w:szCs w:val="24"/>
        </w:rPr>
        <w:t xml:space="preserve"> </w:t>
      </w:r>
      <w:r w:rsidRPr="008549E8">
        <w:rPr>
          <w:szCs w:val="24"/>
        </w:rPr>
        <w:t>pada</w:t>
      </w:r>
      <w:r w:rsidRPr="008549E8">
        <w:rPr>
          <w:spacing w:val="1"/>
          <w:szCs w:val="24"/>
        </w:rPr>
        <w:t xml:space="preserve"> </w:t>
      </w:r>
      <w:r w:rsidRPr="008549E8">
        <w:rPr>
          <w:szCs w:val="24"/>
        </w:rPr>
        <w:t>organ</w:t>
      </w:r>
      <w:r w:rsidRPr="008549E8">
        <w:rPr>
          <w:spacing w:val="1"/>
          <w:szCs w:val="24"/>
        </w:rPr>
        <w:t xml:space="preserve"> </w:t>
      </w:r>
      <w:proofErr w:type="spellStart"/>
      <w:r w:rsidRPr="008549E8">
        <w:rPr>
          <w:szCs w:val="24"/>
        </w:rPr>
        <w:t>selain</w:t>
      </w:r>
      <w:proofErr w:type="spellEnd"/>
      <w:r w:rsidRPr="008549E8">
        <w:rPr>
          <w:spacing w:val="1"/>
          <w:szCs w:val="24"/>
        </w:rPr>
        <w:t xml:space="preserve"> </w:t>
      </w:r>
      <w:proofErr w:type="spellStart"/>
      <w:r w:rsidRPr="008549E8">
        <w:rPr>
          <w:szCs w:val="24"/>
        </w:rPr>
        <w:t>paru-paru</w:t>
      </w:r>
      <w:proofErr w:type="spellEnd"/>
      <w:r w:rsidRPr="008549E8">
        <w:rPr>
          <w:szCs w:val="24"/>
        </w:rPr>
        <w:t>,</w:t>
      </w:r>
      <w:r w:rsidRPr="008549E8">
        <w:rPr>
          <w:spacing w:val="1"/>
          <w:szCs w:val="24"/>
        </w:rPr>
        <w:t xml:space="preserve"> </w:t>
      </w:r>
      <w:proofErr w:type="spellStart"/>
      <w:r w:rsidRPr="008549E8">
        <w:rPr>
          <w:szCs w:val="24"/>
        </w:rPr>
        <w:t>seperti</w:t>
      </w:r>
      <w:proofErr w:type="spellEnd"/>
      <w:r w:rsidRPr="008549E8">
        <w:rPr>
          <w:spacing w:val="1"/>
          <w:szCs w:val="24"/>
        </w:rPr>
        <w:t xml:space="preserve"> </w:t>
      </w:r>
      <w:r w:rsidRPr="008549E8">
        <w:rPr>
          <w:szCs w:val="24"/>
        </w:rPr>
        <w:t xml:space="preserve">pleura, </w:t>
      </w:r>
      <w:proofErr w:type="spellStart"/>
      <w:r w:rsidRPr="008549E8">
        <w:rPr>
          <w:szCs w:val="24"/>
        </w:rPr>
        <w:t>kelenjar</w:t>
      </w:r>
      <w:proofErr w:type="spellEnd"/>
      <w:r w:rsidRPr="008549E8">
        <w:rPr>
          <w:szCs w:val="24"/>
        </w:rPr>
        <w:t xml:space="preserve"> </w:t>
      </w:r>
      <w:proofErr w:type="spellStart"/>
      <w:r w:rsidRPr="008549E8">
        <w:rPr>
          <w:szCs w:val="24"/>
        </w:rPr>
        <w:t>limfe</w:t>
      </w:r>
      <w:proofErr w:type="spellEnd"/>
      <w:r w:rsidRPr="008549E8">
        <w:rPr>
          <w:szCs w:val="24"/>
        </w:rPr>
        <w:t xml:space="preserve">, abdomen, </w:t>
      </w:r>
      <w:proofErr w:type="spellStart"/>
      <w:r w:rsidRPr="008549E8">
        <w:rPr>
          <w:szCs w:val="24"/>
        </w:rPr>
        <w:t>saluran</w:t>
      </w:r>
      <w:proofErr w:type="spellEnd"/>
      <w:r w:rsidRPr="008549E8">
        <w:rPr>
          <w:szCs w:val="24"/>
        </w:rPr>
        <w:t xml:space="preserve"> </w:t>
      </w:r>
      <w:proofErr w:type="spellStart"/>
      <w:r w:rsidRPr="008549E8">
        <w:rPr>
          <w:szCs w:val="24"/>
        </w:rPr>
        <w:t>kencing</w:t>
      </w:r>
      <w:proofErr w:type="spellEnd"/>
      <w:r w:rsidRPr="008549E8">
        <w:rPr>
          <w:szCs w:val="24"/>
        </w:rPr>
        <w:t xml:space="preserve">, </w:t>
      </w:r>
      <w:proofErr w:type="spellStart"/>
      <w:r w:rsidRPr="008549E8">
        <w:rPr>
          <w:szCs w:val="24"/>
        </w:rPr>
        <w:t>kulit</w:t>
      </w:r>
      <w:proofErr w:type="spellEnd"/>
      <w:r w:rsidRPr="008549E8">
        <w:rPr>
          <w:szCs w:val="24"/>
        </w:rPr>
        <w:t xml:space="preserve">, </w:t>
      </w:r>
      <w:proofErr w:type="spellStart"/>
      <w:r w:rsidRPr="008549E8">
        <w:rPr>
          <w:szCs w:val="24"/>
        </w:rPr>
        <w:t>sendi</w:t>
      </w:r>
      <w:proofErr w:type="spellEnd"/>
      <w:r w:rsidRPr="008549E8">
        <w:rPr>
          <w:szCs w:val="24"/>
        </w:rPr>
        <w:t xml:space="preserve">, </w:t>
      </w:r>
      <w:proofErr w:type="spellStart"/>
      <w:r w:rsidRPr="008549E8">
        <w:rPr>
          <w:szCs w:val="24"/>
        </w:rPr>
        <w:t>selaput</w:t>
      </w:r>
      <w:proofErr w:type="spellEnd"/>
      <w:r w:rsidRPr="008549E8">
        <w:rPr>
          <w:spacing w:val="1"/>
          <w:szCs w:val="24"/>
        </w:rPr>
        <w:t xml:space="preserve"> </w:t>
      </w:r>
      <w:proofErr w:type="spellStart"/>
      <w:r w:rsidRPr="008549E8">
        <w:rPr>
          <w:szCs w:val="24"/>
        </w:rPr>
        <w:t>otak</w:t>
      </w:r>
      <w:proofErr w:type="spellEnd"/>
      <w:r w:rsidRPr="008549E8">
        <w:rPr>
          <w:szCs w:val="24"/>
        </w:rPr>
        <w:t>,</w:t>
      </w:r>
      <w:r w:rsidRPr="008549E8">
        <w:rPr>
          <w:spacing w:val="-1"/>
          <w:szCs w:val="24"/>
        </w:rPr>
        <w:t xml:space="preserve"> </w:t>
      </w:r>
      <w:r w:rsidRPr="008549E8">
        <w:rPr>
          <w:szCs w:val="24"/>
        </w:rPr>
        <w:t xml:space="preserve">dan </w:t>
      </w:r>
      <w:proofErr w:type="spellStart"/>
      <w:r w:rsidRPr="008549E8">
        <w:rPr>
          <w:szCs w:val="24"/>
        </w:rPr>
        <w:t>tulang</w:t>
      </w:r>
      <w:proofErr w:type="spellEnd"/>
      <w:r w:rsidRPr="008549E8">
        <w:rPr>
          <w:szCs w:val="24"/>
        </w:rPr>
        <w:t>.</w:t>
      </w:r>
    </w:p>
    <w:p w14:paraId="17BB1A10" w14:textId="22611402" w:rsidR="00ED4DB8" w:rsidRDefault="00ED4DB8">
      <w:pPr>
        <w:pStyle w:val="ListParagraph"/>
        <w:widowControl w:val="0"/>
        <w:numPr>
          <w:ilvl w:val="0"/>
          <w:numId w:val="11"/>
        </w:numPr>
        <w:autoSpaceDE w:val="0"/>
        <w:autoSpaceDN w:val="0"/>
        <w:spacing w:after="0" w:line="480" w:lineRule="auto"/>
        <w:ind w:left="1276" w:right="-1"/>
        <w:jc w:val="both"/>
        <w:rPr>
          <w:szCs w:val="24"/>
        </w:rPr>
      </w:pPr>
      <w:r w:rsidRPr="005160EF">
        <w:rPr>
          <w:szCs w:val="24"/>
        </w:rPr>
        <w:t>Diagnosis</w:t>
      </w:r>
      <w:r w:rsidRPr="005160EF">
        <w:rPr>
          <w:spacing w:val="1"/>
          <w:szCs w:val="24"/>
        </w:rPr>
        <w:t xml:space="preserve"> </w:t>
      </w:r>
      <w:r w:rsidR="00D030E6" w:rsidRPr="00D030E6">
        <w:rPr>
          <w:lang w:val="id-ID"/>
        </w:rPr>
        <w:t>Tuberkulosis</w:t>
      </w:r>
      <w:r w:rsidRPr="005160EF">
        <w:rPr>
          <w:spacing w:val="1"/>
          <w:szCs w:val="24"/>
        </w:rPr>
        <w:t xml:space="preserve"> </w:t>
      </w:r>
      <w:proofErr w:type="spellStart"/>
      <w:r w:rsidRPr="005160EF">
        <w:rPr>
          <w:szCs w:val="24"/>
        </w:rPr>
        <w:t>ekstra</w:t>
      </w:r>
      <w:proofErr w:type="spellEnd"/>
      <w:r w:rsidRPr="005160EF">
        <w:rPr>
          <w:spacing w:val="1"/>
          <w:szCs w:val="24"/>
        </w:rPr>
        <w:t xml:space="preserve"> </w:t>
      </w:r>
      <w:proofErr w:type="spellStart"/>
      <w:r w:rsidRPr="005160EF">
        <w:rPr>
          <w:szCs w:val="24"/>
        </w:rPr>
        <w:t>paru</w:t>
      </w:r>
      <w:proofErr w:type="spellEnd"/>
      <w:r w:rsidRPr="005160EF">
        <w:rPr>
          <w:spacing w:val="1"/>
          <w:szCs w:val="24"/>
        </w:rPr>
        <w:t xml:space="preserve"> </w:t>
      </w:r>
      <w:proofErr w:type="spellStart"/>
      <w:r w:rsidRPr="005160EF">
        <w:rPr>
          <w:szCs w:val="24"/>
        </w:rPr>
        <w:t>dapat</w:t>
      </w:r>
      <w:proofErr w:type="spellEnd"/>
      <w:r w:rsidRPr="005160EF">
        <w:rPr>
          <w:spacing w:val="1"/>
          <w:szCs w:val="24"/>
        </w:rPr>
        <w:t xml:space="preserve"> </w:t>
      </w:r>
      <w:proofErr w:type="spellStart"/>
      <w:r w:rsidRPr="005160EF">
        <w:rPr>
          <w:szCs w:val="24"/>
        </w:rPr>
        <w:t>ditetapkan</w:t>
      </w:r>
      <w:proofErr w:type="spellEnd"/>
      <w:r w:rsidRPr="005160EF">
        <w:rPr>
          <w:spacing w:val="1"/>
          <w:szCs w:val="24"/>
        </w:rPr>
        <w:t xml:space="preserve"> </w:t>
      </w:r>
      <w:proofErr w:type="spellStart"/>
      <w:r w:rsidRPr="005160EF">
        <w:rPr>
          <w:szCs w:val="24"/>
        </w:rPr>
        <w:t>berdasarkan</w:t>
      </w:r>
      <w:proofErr w:type="spellEnd"/>
      <w:r w:rsidRPr="005160EF">
        <w:rPr>
          <w:spacing w:val="1"/>
          <w:szCs w:val="24"/>
        </w:rPr>
        <w:t xml:space="preserve"> </w:t>
      </w:r>
      <w:proofErr w:type="spellStart"/>
      <w:r w:rsidRPr="005160EF">
        <w:rPr>
          <w:szCs w:val="24"/>
        </w:rPr>
        <w:t>hasil</w:t>
      </w:r>
      <w:proofErr w:type="spellEnd"/>
      <w:r w:rsidRPr="005160EF">
        <w:rPr>
          <w:spacing w:val="1"/>
          <w:szCs w:val="24"/>
        </w:rPr>
        <w:t xml:space="preserve"> </w:t>
      </w:r>
      <w:proofErr w:type="spellStart"/>
      <w:r w:rsidRPr="005160EF">
        <w:rPr>
          <w:szCs w:val="24"/>
        </w:rPr>
        <w:t>pemeriksaan</w:t>
      </w:r>
      <w:proofErr w:type="spellEnd"/>
      <w:r w:rsidRPr="005160EF">
        <w:rPr>
          <w:spacing w:val="1"/>
          <w:szCs w:val="24"/>
        </w:rPr>
        <w:t xml:space="preserve"> </w:t>
      </w:r>
      <w:proofErr w:type="spellStart"/>
      <w:r w:rsidRPr="005160EF">
        <w:rPr>
          <w:szCs w:val="24"/>
        </w:rPr>
        <w:t>bakterilogis</w:t>
      </w:r>
      <w:proofErr w:type="spellEnd"/>
      <w:r w:rsidRPr="005160EF">
        <w:rPr>
          <w:spacing w:val="1"/>
          <w:szCs w:val="24"/>
        </w:rPr>
        <w:t xml:space="preserve"> </w:t>
      </w:r>
      <w:proofErr w:type="spellStart"/>
      <w:r w:rsidRPr="005160EF">
        <w:rPr>
          <w:szCs w:val="24"/>
        </w:rPr>
        <w:t>atau</w:t>
      </w:r>
      <w:proofErr w:type="spellEnd"/>
      <w:r w:rsidRPr="005160EF">
        <w:rPr>
          <w:spacing w:val="1"/>
          <w:szCs w:val="24"/>
        </w:rPr>
        <w:t xml:space="preserve"> </w:t>
      </w:r>
      <w:proofErr w:type="spellStart"/>
      <w:r w:rsidRPr="005160EF">
        <w:rPr>
          <w:szCs w:val="24"/>
        </w:rPr>
        <w:t>klinis</w:t>
      </w:r>
      <w:proofErr w:type="spellEnd"/>
      <w:r w:rsidRPr="005160EF">
        <w:rPr>
          <w:szCs w:val="24"/>
        </w:rPr>
        <w:t>.</w:t>
      </w:r>
      <w:r w:rsidRPr="005160EF">
        <w:rPr>
          <w:spacing w:val="1"/>
          <w:szCs w:val="24"/>
        </w:rPr>
        <w:t xml:space="preserve"> </w:t>
      </w:r>
      <w:r w:rsidRPr="00133BDF">
        <w:rPr>
          <w:szCs w:val="24"/>
        </w:rPr>
        <w:t>Diagnosis</w:t>
      </w:r>
      <w:r w:rsidRPr="00133BDF">
        <w:rPr>
          <w:spacing w:val="1"/>
          <w:szCs w:val="24"/>
        </w:rPr>
        <w:t xml:space="preserve"> </w:t>
      </w:r>
      <w:r w:rsidRPr="009E5C70">
        <w:rPr>
          <w:szCs w:val="24"/>
          <w:lang w:val="id-ID"/>
        </w:rPr>
        <w:t>TB Paru</w:t>
      </w:r>
      <w:r w:rsidRPr="00133BDF">
        <w:rPr>
          <w:szCs w:val="24"/>
        </w:rPr>
        <w:t xml:space="preserve"> </w:t>
      </w:r>
      <w:proofErr w:type="spellStart"/>
      <w:r w:rsidRPr="00133BDF">
        <w:rPr>
          <w:szCs w:val="24"/>
        </w:rPr>
        <w:t>harus</w:t>
      </w:r>
      <w:proofErr w:type="spellEnd"/>
      <w:r w:rsidRPr="00133BDF">
        <w:rPr>
          <w:spacing w:val="1"/>
          <w:szCs w:val="24"/>
        </w:rPr>
        <w:t xml:space="preserve"> </w:t>
      </w:r>
      <w:proofErr w:type="spellStart"/>
      <w:r w:rsidRPr="00133BDF">
        <w:rPr>
          <w:szCs w:val="24"/>
        </w:rPr>
        <w:t>diupayakan</w:t>
      </w:r>
      <w:proofErr w:type="spellEnd"/>
      <w:r w:rsidRPr="00133BDF">
        <w:rPr>
          <w:spacing w:val="-1"/>
          <w:szCs w:val="24"/>
        </w:rPr>
        <w:t xml:space="preserve"> </w:t>
      </w:r>
      <w:proofErr w:type="spellStart"/>
      <w:r w:rsidRPr="00133BDF">
        <w:rPr>
          <w:szCs w:val="24"/>
        </w:rPr>
        <w:t>berdasarkan</w:t>
      </w:r>
      <w:proofErr w:type="spellEnd"/>
      <w:r w:rsidRPr="00133BDF">
        <w:rPr>
          <w:spacing w:val="1"/>
          <w:szCs w:val="24"/>
        </w:rPr>
        <w:t xml:space="preserve"> </w:t>
      </w:r>
      <w:proofErr w:type="spellStart"/>
      <w:r w:rsidRPr="00133BDF">
        <w:rPr>
          <w:szCs w:val="24"/>
        </w:rPr>
        <w:t>penemuan</w:t>
      </w:r>
      <w:proofErr w:type="spellEnd"/>
      <w:r w:rsidRPr="00133BDF">
        <w:rPr>
          <w:spacing w:val="1"/>
          <w:szCs w:val="24"/>
        </w:rPr>
        <w:t xml:space="preserve"> </w:t>
      </w:r>
      <w:r w:rsidRPr="00133BDF">
        <w:rPr>
          <w:i/>
          <w:szCs w:val="24"/>
        </w:rPr>
        <w:t xml:space="preserve">Mycobacterium </w:t>
      </w:r>
      <w:proofErr w:type="spellStart"/>
      <w:r w:rsidR="00D030E6" w:rsidRPr="00D030E6">
        <w:rPr>
          <w:szCs w:val="24"/>
        </w:rPr>
        <w:t>Tuberkulosis</w:t>
      </w:r>
      <w:proofErr w:type="spellEnd"/>
      <w:r w:rsidRPr="00133BDF">
        <w:rPr>
          <w:szCs w:val="24"/>
        </w:rPr>
        <w:t>.</w:t>
      </w:r>
    </w:p>
    <w:p w14:paraId="7FE3842B" w14:textId="05B6C870" w:rsidR="00ED4DB8" w:rsidRPr="00133BDF" w:rsidRDefault="00ED4DB8">
      <w:pPr>
        <w:pStyle w:val="ListParagraph"/>
        <w:widowControl w:val="0"/>
        <w:numPr>
          <w:ilvl w:val="0"/>
          <w:numId w:val="11"/>
        </w:numPr>
        <w:autoSpaceDE w:val="0"/>
        <w:autoSpaceDN w:val="0"/>
        <w:spacing w:after="0" w:line="480" w:lineRule="auto"/>
        <w:ind w:left="1276" w:right="-1"/>
        <w:jc w:val="both"/>
        <w:rPr>
          <w:szCs w:val="24"/>
        </w:rPr>
      </w:pPr>
      <w:proofErr w:type="spellStart"/>
      <w:r w:rsidRPr="00133BDF">
        <w:rPr>
          <w:szCs w:val="24"/>
        </w:rPr>
        <w:t>Pasien</w:t>
      </w:r>
      <w:proofErr w:type="spellEnd"/>
      <w:r w:rsidRPr="00133BDF">
        <w:rPr>
          <w:spacing w:val="1"/>
          <w:szCs w:val="24"/>
        </w:rPr>
        <w:t xml:space="preserve"> </w:t>
      </w:r>
      <w:r w:rsidR="00D030E6" w:rsidRPr="00D030E6">
        <w:rPr>
          <w:lang w:val="id-ID"/>
        </w:rPr>
        <w:t>Tuberkulosis</w:t>
      </w:r>
      <w:r>
        <w:rPr>
          <w:i/>
          <w:lang w:val="id-ID"/>
        </w:rPr>
        <w:t xml:space="preserve"> </w:t>
      </w:r>
      <w:proofErr w:type="spellStart"/>
      <w:r w:rsidRPr="00133BDF">
        <w:rPr>
          <w:szCs w:val="24"/>
        </w:rPr>
        <w:t>ekstra</w:t>
      </w:r>
      <w:proofErr w:type="spellEnd"/>
      <w:r w:rsidRPr="00133BDF">
        <w:rPr>
          <w:spacing w:val="1"/>
          <w:szCs w:val="24"/>
        </w:rPr>
        <w:t xml:space="preserve"> </w:t>
      </w:r>
      <w:proofErr w:type="spellStart"/>
      <w:r w:rsidRPr="00133BDF">
        <w:rPr>
          <w:szCs w:val="24"/>
        </w:rPr>
        <w:t>paru</w:t>
      </w:r>
      <w:proofErr w:type="spellEnd"/>
      <w:r w:rsidRPr="00133BDF">
        <w:rPr>
          <w:spacing w:val="1"/>
          <w:szCs w:val="24"/>
        </w:rPr>
        <w:t xml:space="preserve"> </w:t>
      </w:r>
      <w:r w:rsidRPr="00133BDF">
        <w:rPr>
          <w:szCs w:val="24"/>
        </w:rPr>
        <w:t>yang</w:t>
      </w:r>
      <w:r w:rsidRPr="00133BDF">
        <w:rPr>
          <w:spacing w:val="1"/>
          <w:szCs w:val="24"/>
        </w:rPr>
        <w:t xml:space="preserve"> </w:t>
      </w:r>
      <w:proofErr w:type="spellStart"/>
      <w:r w:rsidRPr="00133BDF">
        <w:rPr>
          <w:szCs w:val="24"/>
        </w:rPr>
        <w:t>menderita</w:t>
      </w:r>
      <w:proofErr w:type="spellEnd"/>
      <w:r w:rsidRPr="00133BDF">
        <w:rPr>
          <w:spacing w:val="1"/>
          <w:szCs w:val="24"/>
        </w:rPr>
        <w:t xml:space="preserve"> </w:t>
      </w:r>
      <w:r w:rsidRPr="00133BDF">
        <w:rPr>
          <w:szCs w:val="24"/>
        </w:rPr>
        <w:t>TB</w:t>
      </w:r>
      <w:r>
        <w:rPr>
          <w:szCs w:val="24"/>
        </w:rPr>
        <w:t xml:space="preserve"> Paru</w:t>
      </w:r>
      <w:r w:rsidRPr="00133BDF">
        <w:rPr>
          <w:spacing w:val="1"/>
          <w:szCs w:val="24"/>
        </w:rPr>
        <w:t xml:space="preserve"> </w:t>
      </w:r>
      <w:r w:rsidRPr="00133BDF">
        <w:rPr>
          <w:szCs w:val="24"/>
        </w:rPr>
        <w:t>pada</w:t>
      </w:r>
      <w:r w:rsidRPr="00133BDF">
        <w:rPr>
          <w:spacing w:val="1"/>
          <w:szCs w:val="24"/>
        </w:rPr>
        <w:t xml:space="preserve"> </w:t>
      </w:r>
      <w:proofErr w:type="spellStart"/>
      <w:r w:rsidRPr="00133BDF">
        <w:rPr>
          <w:szCs w:val="24"/>
        </w:rPr>
        <w:t>keluarga</w:t>
      </w:r>
      <w:proofErr w:type="spellEnd"/>
      <w:r w:rsidRPr="00133BDF">
        <w:rPr>
          <w:spacing w:val="1"/>
          <w:szCs w:val="24"/>
        </w:rPr>
        <w:t xml:space="preserve"> </w:t>
      </w:r>
      <w:r w:rsidRPr="00133BDF">
        <w:rPr>
          <w:szCs w:val="24"/>
        </w:rPr>
        <w:t>organ,</w:t>
      </w:r>
      <w:r w:rsidRPr="00133BDF">
        <w:rPr>
          <w:spacing w:val="1"/>
          <w:szCs w:val="24"/>
        </w:rPr>
        <w:t xml:space="preserve"> </w:t>
      </w:r>
      <w:proofErr w:type="spellStart"/>
      <w:r w:rsidRPr="00133BDF">
        <w:rPr>
          <w:szCs w:val="24"/>
        </w:rPr>
        <w:t>diklasifikasikan</w:t>
      </w:r>
      <w:proofErr w:type="spellEnd"/>
      <w:r w:rsidRPr="00133BDF">
        <w:rPr>
          <w:spacing w:val="1"/>
          <w:szCs w:val="24"/>
        </w:rPr>
        <w:t xml:space="preserve"> </w:t>
      </w:r>
      <w:proofErr w:type="spellStart"/>
      <w:r w:rsidRPr="00133BDF">
        <w:rPr>
          <w:szCs w:val="24"/>
        </w:rPr>
        <w:t>sebagai</w:t>
      </w:r>
      <w:proofErr w:type="spellEnd"/>
      <w:r w:rsidRPr="00133BDF">
        <w:rPr>
          <w:spacing w:val="1"/>
          <w:szCs w:val="24"/>
        </w:rPr>
        <w:t xml:space="preserve"> </w:t>
      </w:r>
      <w:proofErr w:type="spellStart"/>
      <w:r w:rsidRPr="00133BDF">
        <w:rPr>
          <w:szCs w:val="24"/>
        </w:rPr>
        <w:t>pasien</w:t>
      </w:r>
      <w:proofErr w:type="spellEnd"/>
      <w:r w:rsidRPr="00133BDF">
        <w:rPr>
          <w:spacing w:val="1"/>
          <w:szCs w:val="24"/>
        </w:rPr>
        <w:t xml:space="preserve"> </w:t>
      </w:r>
      <w:r w:rsidR="00D030E6" w:rsidRPr="00D030E6">
        <w:rPr>
          <w:lang w:val="id-ID"/>
        </w:rPr>
        <w:t>Tuberkulosis</w:t>
      </w:r>
      <w:r w:rsidRPr="00133BDF">
        <w:rPr>
          <w:spacing w:val="1"/>
          <w:szCs w:val="24"/>
        </w:rPr>
        <w:t xml:space="preserve"> </w:t>
      </w:r>
      <w:proofErr w:type="spellStart"/>
      <w:r w:rsidRPr="00133BDF">
        <w:rPr>
          <w:szCs w:val="24"/>
        </w:rPr>
        <w:t>ekstra</w:t>
      </w:r>
      <w:proofErr w:type="spellEnd"/>
      <w:r w:rsidRPr="00133BDF">
        <w:rPr>
          <w:spacing w:val="1"/>
          <w:szCs w:val="24"/>
        </w:rPr>
        <w:t xml:space="preserve"> </w:t>
      </w:r>
      <w:proofErr w:type="spellStart"/>
      <w:r w:rsidRPr="00133BDF">
        <w:rPr>
          <w:szCs w:val="24"/>
        </w:rPr>
        <w:t>paru</w:t>
      </w:r>
      <w:proofErr w:type="spellEnd"/>
      <w:r w:rsidRPr="00133BDF">
        <w:rPr>
          <w:spacing w:val="1"/>
          <w:szCs w:val="24"/>
        </w:rPr>
        <w:t xml:space="preserve"> </w:t>
      </w:r>
      <w:r w:rsidRPr="00133BDF">
        <w:rPr>
          <w:szCs w:val="24"/>
        </w:rPr>
        <w:t>pada</w:t>
      </w:r>
      <w:r w:rsidRPr="00133BDF">
        <w:rPr>
          <w:spacing w:val="1"/>
          <w:szCs w:val="24"/>
        </w:rPr>
        <w:t xml:space="preserve"> </w:t>
      </w:r>
      <w:r w:rsidRPr="00133BDF">
        <w:rPr>
          <w:szCs w:val="24"/>
        </w:rPr>
        <w:t>organ</w:t>
      </w:r>
      <w:r w:rsidRPr="00133BDF">
        <w:rPr>
          <w:spacing w:val="1"/>
          <w:szCs w:val="24"/>
        </w:rPr>
        <w:t xml:space="preserve"> </w:t>
      </w:r>
      <w:proofErr w:type="spellStart"/>
      <w:r w:rsidRPr="00133BDF">
        <w:rPr>
          <w:szCs w:val="24"/>
        </w:rPr>
        <w:t>menunjukkan</w:t>
      </w:r>
      <w:proofErr w:type="spellEnd"/>
      <w:r w:rsidRPr="00133BDF">
        <w:rPr>
          <w:spacing w:val="-1"/>
          <w:szCs w:val="24"/>
        </w:rPr>
        <w:t xml:space="preserve"> </w:t>
      </w:r>
      <w:proofErr w:type="spellStart"/>
      <w:r w:rsidRPr="00133BDF">
        <w:rPr>
          <w:szCs w:val="24"/>
        </w:rPr>
        <w:t>gambaran</w:t>
      </w:r>
      <w:proofErr w:type="spellEnd"/>
      <w:r w:rsidRPr="00133BDF">
        <w:rPr>
          <w:spacing w:val="2"/>
          <w:szCs w:val="24"/>
        </w:rPr>
        <w:t xml:space="preserve"> </w:t>
      </w:r>
      <w:r w:rsidR="00D030E6" w:rsidRPr="00D030E6">
        <w:rPr>
          <w:lang w:val="id-ID"/>
        </w:rPr>
        <w:t>Tuberkulosis</w:t>
      </w:r>
      <w:r w:rsidRPr="00133BDF">
        <w:rPr>
          <w:spacing w:val="2"/>
          <w:szCs w:val="24"/>
        </w:rPr>
        <w:t xml:space="preserve"> </w:t>
      </w:r>
      <w:r w:rsidRPr="00133BDF">
        <w:rPr>
          <w:szCs w:val="24"/>
        </w:rPr>
        <w:t>yang</w:t>
      </w:r>
      <w:r w:rsidRPr="00133BDF">
        <w:rPr>
          <w:spacing w:val="-3"/>
          <w:szCs w:val="24"/>
        </w:rPr>
        <w:t xml:space="preserve"> </w:t>
      </w:r>
      <w:proofErr w:type="spellStart"/>
      <w:r w:rsidRPr="00133BDF">
        <w:rPr>
          <w:szCs w:val="24"/>
        </w:rPr>
        <w:t>terberat</w:t>
      </w:r>
      <w:proofErr w:type="spellEnd"/>
      <w:r w:rsidRPr="00133BDF">
        <w:rPr>
          <w:szCs w:val="24"/>
        </w:rPr>
        <w:t>.</w:t>
      </w:r>
    </w:p>
    <w:p w14:paraId="0330DCF2" w14:textId="77777777" w:rsidR="004C08BA" w:rsidRDefault="00ED4DB8">
      <w:pPr>
        <w:pStyle w:val="ListParagraph"/>
        <w:widowControl w:val="0"/>
        <w:numPr>
          <w:ilvl w:val="0"/>
          <w:numId w:val="38"/>
        </w:numPr>
        <w:autoSpaceDE w:val="0"/>
        <w:autoSpaceDN w:val="0"/>
        <w:spacing w:after="0" w:line="480" w:lineRule="auto"/>
        <w:jc w:val="both"/>
        <w:rPr>
          <w:szCs w:val="24"/>
        </w:rPr>
      </w:pPr>
      <w:r w:rsidRPr="008549E8">
        <w:rPr>
          <w:szCs w:val="24"/>
        </w:rPr>
        <w:t>Riwayat</w:t>
      </w:r>
      <w:r w:rsidRPr="008549E8">
        <w:rPr>
          <w:spacing w:val="-3"/>
          <w:szCs w:val="24"/>
        </w:rPr>
        <w:t xml:space="preserve"> </w:t>
      </w:r>
      <w:proofErr w:type="spellStart"/>
      <w:r w:rsidRPr="008549E8">
        <w:rPr>
          <w:szCs w:val="24"/>
        </w:rPr>
        <w:t>pengobatan</w:t>
      </w:r>
      <w:proofErr w:type="spellEnd"/>
      <w:r w:rsidRPr="008549E8">
        <w:rPr>
          <w:spacing w:val="-2"/>
          <w:szCs w:val="24"/>
        </w:rPr>
        <w:t xml:space="preserve"> </w:t>
      </w:r>
      <w:proofErr w:type="spellStart"/>
      <w:r w:rsidRPr="008549E8">
        <w:rPr>
          <w:szCs w:val="24"/>
        </w:rPr>
        <w:t>dari</w:t>
      </w:r>
      <w:proofErr w:type="spellEnd"/>
      <w:r w:rsidRPr="008549E8">
        <w:rPr>
          <w:spacing w:val="-1"/>
          <w:szCs w:val="24"/>
        </w:rPr>
        <w:t xml:space="preserve"> </w:t>
      </w:r>
      <w:proofErr w:type="spellStart"/>
      <w:r w:rsidRPr="008549E8">
        <w:rPr>
          <w:szCs w:val="24"/>
        </w:rPr>
        <w:t>penyakit</w:t>
      </w:r>
      <w:proofErr w:type="spellEnd"/>
      <w:r w:rsidRPr="008549E8">
        <w:rPr>
          <w:spacing w:val="-3"/>
          <w:szCs w:val="24"/>
        </w:rPr>
        <w:t xml:space="preserve"> </w:t>
      </w:r>
      <w:proofErr w:type="spellStart"/>
      <w:r w:rsidRPr="008549E8">
        <w:rPr>
          <w:szCs w:val="24"/>
        </w:rPr>
        <w:t>sebelumnya</w:t>
      </w:r>
      <w:proofErr w:type="spellEnd"/>
    </w:p>
    <w:p w14:paraId="2F674070" w14:textId="7BEECA55" w:rsidR="00ED4DB8" w:rsidRPr="004C08BA" w:rsidRDefault="00ED4DB8" w:rsidP="004C08BA">
      <w:pPr>
        <w:pStyle w:val="ListParagraph"/>
        <w:widowControl w:val="0"/>
        <w:autoSpaceDE w:val="0"/>
        <w:autoSpaceDN w:val="0"/>
        <w:spacing w:after="0" w:line="480" w:lineRule="auto"/>
        <w:ind w:left="1069"/>
        <w:jc w:val="both"/>
        <w:rPr>
          <w:szCs w:val="24"/>
        </w:rPr>
      </w:pPr>
      <w:proofErr w:type="spellStart"/>
      <w:r w:rsidRPr="00F97AE7">
        <w:t>Pasien</w:t>
      </w:r>
      <w:proofErr w:type="spellEnd"/>
      <w:r w:rsidRPr="004C08BA">
        <w:rPr>
          <w:spacing w:val="1"/>
        </w:rPr>
        <w:t xml:space="preserve"> </w:t>
      </w:r>
      <w:r w:rsidRPr="009E5C70">
        <w:t>TB Paru</w:t>
      </w:r>
      <w:r w:rsidRPr="004C08BA">
        <w:rPr>
          <w:spacing w:val="1"/>
        </w:rPr>
        <w:t xml:space="preserve"> </w:t>
      </w:r>
      <w:proofErr w:type="spellStart"/>
      <w:r w:rsidRPr="00F97AE7">
        <w:t>adalah</w:t>
      </w:r>
      <w:proofErr w:type="spellEnd"/>
      <w:r w:rsidRPr="004C08BA">
        <w:rPr>
          <w:spacing w:val="1"/>
        </w:rPr>
        <w:t xml:space="preserve"> </w:t>
      </w:r>
      <w:proofErr w:type="spellStart"/>
      <w:r w:rsidRPr="00F97AE7">
        <w:t>pasien</w:t>
      </w:r>
      <w:proofErr w:type="spellEnd"/>
      <w:r w:rsidRPr="004C08BA">
        <w:rPr>
          <w:spacing w:val="1"/>
        </w:rPr>
        <w:t xml:space="preserve"> </w:t>
      </w:r>
      <w:r w:rsidRPr="00F97AE7">
        <w:t>yang</w:t>
      </w:r>
      <w:r w:rsidRPr="004C08BA">
        <w:rPr>
          <w:spacing w:val="1"/>
        </w:rPr>
        <w:t xml:space="preserve"> </w:t>
      </w:r>
      <w:proofErr w:type="spellStart"/>
      <w:r w:rsidRPr="00F97AE7">
        <w:t>belum</w:t>
      </w:r>
      <w:proofErr w:type="spellEnd"/>
      <w:r w:rsidRPr="004C08BA">
        <w:rPr>
          <w:spacing w:val="1"/>
        </w:rPr>
        <w:t xml:space="preserve"> </w:t>
      </w:r>
      <w:proofErr w:type="spellStart"/>
      <w:r w:rsidRPr="00F97AE7">
        <w:t>pernah</w:t>
      </w:r>
      <w:proofErr w:type="spellEnd"/>
      <w:r w:rsidRPr="004C08BA">
        <w:rPr>
          <w:spacing w:val="1"/>
        </w:rPr>
        <w:t xml:space="preserve"> </w:t>
      </w:r>
      <w:proofErr w:type="spellStart"/>
      <w:r w:rsidRPr="00F97AE7">
        <w:t>mendapatkan</w:t>
      </w:r>
      <w:proofErr w:type="spellEnd"/>
      <w:r w:rsidRPr="004C08BA">
        <w:rPr>
          <w:spacing w:val="1"/>
        </w:rPr>
        <w:t xml:space="preserve"> </w:t>
      </w:r>
      <w:proofErr w:type="spellStart"/>
      <w:r w:rsidRPr="00F97AE7">
        <w:t>pengobatan</w:t>
      </w:r>
      <w:proofErr w:type="spellEnd"/>
      <w:r w:rsidRPr="004C08BA">
        <w:rPr>
          <w:spacing w:val="1"/>
        </w:rPr>
        <w:t xml:space="preserve"> </w:t>
      </w:r>
      <w:proofErr w:type="spellStart"/>
      <w:r w:rsidR="00D030E6" w:rsidRPr="00D030E6">
        <w:t>Tuberkulosis</w:t>
      </w:r>
      <w:proofErr w:type="spellEnd"/>
      <w:r w:rsidRPr="004C08BA">
        <w:rPr>
          <w:spacing w:val="1"/>
        </w:rPr>
        <w:t xml:space="preserve"> </w:t>
      </w:r>
      <w:proofErr w:type="spellStart"/>
      <w:r w:rsidRPr="00F97AE7">
        <w:t>sebelumnya</w:t>
      </w:r>
      <w:proofErr w:type="spellEnd"/>
      <w:r w:rsidRPr="004C08BA">
        <w:rPr>
          <w:spacing w:val="1"/>
        </w:rPr>
        <w:t xml:space="preserve"> </w:t>
      </w:r>
      <w:proofErr w:type="spellStart"/>
      <w:r w:rsidRPr="00F97AE7">
        <w:t>atau</w:t>
      </w:r>
      <w:proofErr w:type="spellEnd"/>
      <w:r w:rsidRPr="004C08BA">
        <w:rPr>
          <w:spacing w:val="1"/>
        </w:rPr>
        <w:t xml:space="preserve"> </w:t>
      </w:r>
      <w:proofErr w:type="spellStart"/>
      <w:r w:rsidRPr="00F97AE7">
        <w:t>sudah</w:t>
      </w:r>
      <w:proofErr w:type="spellEnd"/>
      <w:r w:rsidRPr="004C08BA">
        <w:rPr>
          <w:spacing w:val="1"/>
        </w:rPr>
        <w:t xml:space="preserve"> </w:t>
      </w:r>
      <w:proofErr w:type="spellStart"/>
      <w:r w:rsidRPr="00F97AE7">
        <w:t>pernah</w:t>
      </w:r>
      <w:proofErr w:type="spellEnd"/>
      <w:r w:rsidRPr="004C08BA">
        <w:rPr>
          <w:spacing w:val="1"/>
        </w:rPr>
        <w:t xml:space="preserve"> </w:t>
      </w:r>
      <w:proofErr w:type="spellStart"/>
      <w:r w:rsidRPr="00F97AE7">
        <w:t>mengonsumsi</w:t>
      </w:r>
      <w:proofErr w:type="spellEnd"/>
      <w:r w:rsidRPr="004C08BA">
        <w:rPr>
          <w:spacing w:val="1"/>
        </w:rPr>
        <w:t xml:space="preserve"> </w:t>
      </w:r>
      <w:r w:rsidRPr="00F97AE7">
        <w:t>Obat</w:t>
      </w:r>
      <w:r w:rsidRPr="004C08BA">
        <w:rPr>
          <w:spacing w:val="-57"/>
        </w:rPr>
        <w:t xml:space="preserve"> </w:t>
      </w:r>
      <w:r w:rsidRPr="00F97AE7">
        <w:t>Anti</w:t>
      </w:r>
      <w:r>
        <w:t xml:space="preserve"> </w:t>
      </w:r>
      <w:proofErr w:type="spellStart"/>
      <w:r>
        <w:t>T</w:t>
      </w:r>
      <w:r w:rsidRPr="00F97AE7">
        <w:t>uberkulosis</w:t>
      </w:r>
      <w:proofErr w:type="spellEnd"/>
      <w:r w:rsidRPr="00F97AE7">
        <w:t xml:space="preserve"> (OAT) </w:t>
      </w:r>
      <w:proofErr w:type="spellStart"/>
      <w:r w:rsidRPr="00F97AE7">
        <w:t>namun</w:t>
      </w:r>
      <w:proofErr w:type="spellEnd"/>
      <w:r w:rsidRPr="00F97AE7">
        <w:t xml:space="preserve"> </w:t>
      </w:r>
      <w:proofErr w:type="spellStart"/>
      <w:r w:rsidRPr="00F97AE7">
        <w:t>kurang</w:t>
      </w:r>
      <w:proofErr w:type="spellEnd"/>
      <w:r w:rsidRPr="00F97AE7">
        <w:t xml:space="preserve"> </w:t>
      </w:r>
      <w:proofErr w:type="spellStart"/>
      <w:r w:rsidRPr="00F97AE7">
        <w:t>dari</w:t>
      </w:r>
      <w:proofErr w:type="spellEnd"/>
      <w:r w:rsidRPr="00F97AE7">
        <w:t xml:space="preserve"> 1 </w:t>
      </w:r>
      <w:proofErr w:type="spellStart"/>
      <w:r w:rsidRPr="00F97AE7">
        <w:t>bulan</w:t>
      </w:r>
      <w:proofErr w:type="spellEnd"/>
      <w:r w:rsidRPr="00F97AE7">
        <w:t xml:space="preserve"> </w:t>
      </w:r>
      <w:proofErr w:type="spellStart"/>
      <w:r w:rsidRPr="00F97AE7">
        <w:t>atau</w:t>
      </w:r>
      <w:proofErr w:type="spellEnd"/>
      <w:r w:rsidRPr="00F97AE7">
        <w:t xml:space="preserve"> </w:t>
      </w:r>
      <w:proofErr w:type="spellStart"/>
      <w:r w:rsidRPr="00F97AE7">
        <w:t>kurang</w:t>
      </w:r>
      <w:proofErr w:type="spellEnd"/>
      <w:r w:rsidRPr="00F97AE7">
        <w:t xml:space="preserve"> </w:t>
      </w:r>
      <w:proofErr w:type="spellStart"/>
      <w:r w:rsidRPr="00F97AE7">
        <w:t>dari</w:t>
      </w:r>
      <w:proofErr w:type="spellEnd"/>
      <w:r w:rsidRPr="00F97AE7">
        <w:t xml:space="preserve"> 28</w:t>
      </w:r>
      <w:r w:rsidRPr="004C08BA">
        <w:rPr>
          <w:spacing w:val="1"/>
        </w:rPr>
        <w:t xml:space="preserve"> </w:t>
      </w:r>
      <w:proofErr w:type="spellStart"/>
      <w:r w:rsidRPr="00F97AE7">
        <w:t>dosis</w:t>
      </w:r>
      <w:proofErr w:type="spellEnd"/>
      <w:r w:rsidRPr="00F97AE7">
        <w:t>.</w:t>
      </w:r>
    </w:p>
    <w:p w14:paraId="271FE0A8" w14:textId="77777777" w:rsidR="00ED4DB8" w:rsidRDefault="00ED4DB8">
      <w:pPr>
        <w:pStyle w:val="ListParagraph"/>
        <w:numPr>
          <w:ilvl w:val="2"/>
          <w:numId w:val="19"/>
        </w:numPr>
        <w:spacing w:after="0" w:line="480" w:lineRule="auto"/>
        <w:jc w:val="both"/>
        <w:rPr>
          <w:b/>
          <w:bCs/>
          <w:lang w:val="en-US"/>
        </w:rPr>
      </w:pPr>
      <w:proofErr w:type="spellStart"/>
      <w:r>
        <w:rPr>
          <w:b/>
          <w:bCs/>
          <w:lang w:val="en-US"/>
        </w:rPr>
        <w:t>Menifistasi</w:t>
      </w:r>
      <w:proofErr w:type="spellEnd"/>
      <w:r>
        <w:rPr>
          <w:b/>
          <w:bCs/>
          <w:lang w:val="en-US"/>
        </w:rPr>
        <w:t xml:space="preserve"> </w:t>
      </w:r>
      <w:proofErr w:type="spellStart"/>
      <w:r>
        <w:rPr>
          <w:b/>
          <w:bCs/>
          <w:lang w:val="en-US"/>
        </w:rPr>
        <w:t>Klinis</w:t>
      </w:r>
      <w:proofErr w:type="spellEnd"/>
      <w:r>
        <w:rPr>
          <w:b/>
          <w:bCs/>
          <w:lang w:val="en-US"/>
        </w:rPr>
        <w:t xml:space="preserve"> TB Paru</w:t>
      </w:r>
    </w:p>
    <w:p w14:paraId="0CFA49F4" w14:textId="76180C01" w:rsidR="00ED4DB8" w:rsidRDefault="00ED4DB8" w:rsidP="00ED4DB8">
      <w:pPr>
        <w:spacing w:after="0" w:line="480" w:lineRule="auto"/>
        <w:ind w:firstLine="720"/>
        <w:jc w:val="both"/>
        <w:rPr>
          <w:rFonts w:cs="Times New Roman"/>
          <w:szCs w:val="24"/>
          <w:lang w:val="id-ID"/>
        </w:rPr>
      </w:pPr>
      <w:r w:rsidRPr="009E5C70">
        <w:rPr>
          <w:rFonts w:cs="Times New Roman"/>
          <w:szCs w:val="24"/>
          <w:lang w:val="id-ID"/>
        </w:rPr>
        <w:t xml:space="preserve">Manifestasi yang sering dialami oleh pasien TB </w:t>
      </w:r>
      <w:r>
        <w:rPr>
          <w:rFonts w:cs="Times New Roman"/>
          <w:szCs w:val="24"/>
          <w:lang w:val="id-ID"/>
        </w:rPr>
        <w:t>B</w:t>
      </w:r>
      <w:r w:rsidRPr="009E5C70">
        <w:rPr>
          <w:rFonts w:cs="Times New Roman"/>
          <w:szCs w:val="24"/>
          <w:lang w:val="id-ID"/>
        </w:rPr>
        <w:t>aru yaitu batuk yang berkelanjutan</w:t>
      </w:r>
      <w:r w:rsidRPr="009E5C70">
        <w:rPr>
          <w:rFonts w:cs="Times New Roman"/>
          <w:spacing w:val="1"/>
          <w:szCs w:val="24"/>
          <w:lang w:val="id-ID"/>
        </w:rPr>
        <w:t xml:space="preserve"> </w:t>
      </w:r>
      <w:r w:rsidRPr="009E5C70">
        <w:rPr>
          <w:rFonts w:cs="Times New Roman"/>
          <w:szCs w:val="24"/>
          <w:lang w:val="id-ID"/>
        </w:rPr>
        <w:t>lebih dari 2 minggu lamanya, sering</w:t>
      </w:r>
      <w:r w:rsidRPr="00A90221">
        <w:rPr>
          <w:rFonts w:cs="Times New Roman"/>
          <w:szCs w:val="24"/>
          <w:lang w:val="id-ID"/>
        </w:rPr>
        <w:t xml:space="preserve"> </w:t>
      </w:r>
      <w:r w:rsidRPr="009E5C70">
        <w:rPr>
          <w:rFonts w:cs="Times New Roman"/>
          <w:szCs w:val="24"/>
          <w:lang w:val="id-ID"/>
        </w:rPr>
        <w:t>kali batuk yang dialami penderita ini bercampur darah,</w:t>
      </w:r>
      <w:r w:rsidRPr="009E5C70">
        <w:rPr>
          <w:rFonts w:cs="Times New Roman"/>
          <w:spacing w:val="1"/>
          <w:szCs w:val="24"/>
          <w:lang w:val="id-ID"/>
        </w:rPr>
        <w:t xml:space="preserve"> </w:t>
      </w:r>
      <w:r w:rsidRPr="009E5C70">
        <w:rPr>
          <w:rFonts w:cs="Times New Roman"/>
          <w:szCs w:val="24"/>
          <w:lang w:val="id-ID"/>
        </w:rPr>
        <w:t xml:space="preserve">hal ini berlanjut dengan adanya </w:t>
      </w:r>
      <w:proofErr w:type="spellStart"/>
      <w:r w:rsidRPr="009E5C70">
        <w:rPr>
          <w:rFonts w:cs="Times New Roman"/>
          <w:szCs w:val="24"/>
          <w:lang w:val="id-ID"/>
        </w:rPr>
        <w:t>sekret</w:t>
      </w:r>
      <w:proofErr w:type="spellEnd"/>
      <w:r w:rsidRPr="009E5C70">
        <w:rPr>
          <w:rFonts w:cs="Times New Roman"/>
          <w:szCs w:val="24"/>
          <w:lang w:val="id-ID"/>
        </w:rPr>
        <w:t xml:space="preserve"> yang menumpuk di jalan nafas akibatnya pasien</w:t>
      </w:r>
      <w:r w:rsidRPr="009E5C70">
        <w:rPr>
          <w:rFonts w:cs="Times New Roman"/>
          <w:spacing w:val="1"/>
          <w:szCs w:val="24"/>
          <w:lang w:val="id-ID"/>
        </w:rPr>
        <w:t xml:space="preserve"> </w:t>
      </w:r>
      <w:r w:rsidRPr="009E5C70">
        <w:rPr>
          <w:rFonts w:cs="Times New Roman"/>
          <w:szCs w:val="24"/>
          <w:lang w:val="id-ID"/>
        </w:rPr>
        <w:t>mengalami sesak nafas, kondisi yang terus menerus seperti ini mengakibatkan badan pasien</w:t>
      </w:r>
      <w:r w:rsidRPr="009E5C70">
        <w:rPr>
          <w:rFonts w:cs="Times New Roman"/>
          <w:spacing w:val="1"/>
          <w:szCs w:val="24"/>
          <w:lang w:val="id-ID"/>
        </w:rPr>
        <w:t xml:space="preserve"> </w:t>
      </w:r>
      <w:r w:rsidRPr="009E5C70">
        <w:rPr>
          <w:rFonts w:cs="Times New Roman"/>
          <w:szCs w:val="24"/>
          <w:lang w:val="id-ID"/>
        </w:rPr>
        <w:t>terasa lemas. Biasanya pasien mengalami penurunan nafsu makan, malaise, mengeluarkan</w:t>
      </w:r>
      <w:r w:rsidRPr="009E5C70">
        <w:rPr>
          <w:rFonts w:cs="Times New Roman"/>
          <w:spacing w:val="1"/>
          <w:szCs w:val="24"/>
          <w:lang w:val="id-ID"/>
        </w:rPr>
        <w:t xml:space="preserve"> </w:t>
      </w:r>
      <w:r w:rsidRPr="009E5C70">
        <w:rPr>
          <w:rFonts w:cs="Times New Roman"/>
          <w:szCs w:val="24"/>
          <w:lang w:val="id-ID"/>
        </w:rPr>
        <w:t>keringat</w:t>
      </w:r>
      <w:r w:rsidRPr="009E5C70">
        <w:rPr>
          <w:rFonts w:cs="Times New Roman"/>
          <w:spacing w:val="-11"/>
          <w:szCs w:val="24"/>
          <w:lang w:val="id-ID"/>
        </w:rPr>
        <w:t xml:space="preserve"> </w:t>
      </w:r>
      <w:r w:rsidRPr="009E5C70">
        <w:rPr>
          <w:rFonts w:cs="Times New Roman"/>
          <w:szCs w:val="24"/>
          <w:lang w:val="id-ID"/>
        </w:rPr>
        <w:t>pada</w:t>
      </w:r>
      <w:r w:rsidRPr="009E5C70">
        <w:rPr>
          <w:rFonts w:cs="Times New Roman"/>
          <w:spacing w:val="-9"/>
          <w:szCs w:val="24"/>
          <w:lang w:val="id-ID"/>
        </w:rPr>
        <w:t xml:space="preserve"> </w:t>
      </w:r>
      <w:r w:rsidRPr="009E5C70">
        <w:rPr>
          <w:rFonts w:cs="Times New Roman"/>
          <w:szCs w:val="24"/>
          <w:lang w:val="id-ID"/>
        </w:rPr>
        <w:t>malam</w:t>
      </w:r>
      <w:r w:rsidRPr="009E5C70">
        <w:rPr>
          <w:rFonts w:cs="Times New Roman"/>
          <w:spacing w:val="-10"/>
          <w:szCs w:val="24"/>
          <w:lang w:val="id-ID"/>
        </w:rPr>
        <w:t xml:space="preserve"> </w:t>
      </w:r>
      <w:r w:rsidRPr="009E5C70">
        <w:rPr>
          <w:rFonts w:cs="Times New Roman"/>
          <w:szCs w:val="24"/>
          <w:lang w:val="id-ID"/>
        </w:rPr>
        <w:t>hari</w:t>
      </w:r>
      <w:r w:rsidRPr="009E5C70">
        <w:rPr>
          <w:rFonts w:cs="Times New Roman"/>
          <w:spacing w:val="-10"/>
          <w:szCs w:val="24"/>
          <w:lang w:val="id-ID"/>
        </w:rPr>
        <w:t xml:space="preserve"> </w:t>
      </w:r>
      <w:r w:rsidRPr="009E5C70">
        <w:rPr>
          <w:rFonts w:cs="Times New Roman"/>
          <w:szCs w:val="24"/>
          <w:lang w:val="id-ID"/>
        </w:rPr>
        <w:t>tanpa</w:t>
      </w:r>
      <w:r w:rsidRPr="009E5C70">
        <w:rPr>
          <w:rFonts w:cs="Times New Roman"/>
          <w:spacing w:val="-11"/>
          <w:szCs w:val="24"/>
          <w:lang w:val="id-ID"/>
        </w:rPr>
        <w:t xml:space="preserve"> </w:t>
      </w:r>
      <w:r w:rsidRPr="009E5C70">
        <w:rPr>
          <w:rFonts w:cs="Times New Roman"/>
          <w:szCs w:val="24"/>
          <w:lang w:val="id-ID"/>
        </w:rPr>
        <w:t>kegiatan</w:t>
      </w:r>
      <w:r w:rsidRPr="009E5C70">
        <w:rPr>
          <w:rFonts w:cs="Times New Roman"/>
          <w:spacing w:val="-10"/>
          <w:szCs w:val="24"/>
          <w:lang w:val="id-ID"/>
        </w:rPr>
        <w:t xml:space="preserve"> </w:t>
      </w:r>
      <w:r w:rsidRPr="009E5C70">
        <w:rPr>
          <w:rFonts w:cs="Times New Roman"/>
          <w:szCs w:val="24"/>
          <w:lang w:val="id-ID"/>
        </w:rPr>
        <w:t>fisik,</w:t>
      </w:r>
      <w:r w:rsidRPr="009E5C70">
        <w:rPr>
          <w:rFonts w:cs="Times New Roman"/>
          <w:spacing w:val="-11"/>
          <w:szCs w:val="24"/>
          <w:lang w:val="id-ID"/>
        </w:rPr>
        <w:t xml:space="preserve"> </w:t>
      </w:r>
      <w:r w:rsidRPr="009E5C70">
        <w:rPr>
          <w:rFonts w:cs="Times New Roman"/>
          <w:szCs w:val="24"/>
          <w:lang w:val="id-ID"/>
        </w:rPr>
        <w:t>dan</w:t>
      </w:r>
      <w:r w:rsidRPr="009E5C70">
        <w:rPr>
          <w:rFonts w:cs="Times New Roman"/>
          <w:spacing w:val="-10"/>
          <w:szCs w:val="24"/>
          <w:lang w:val="id-ID"/>
        </w:rPr>
        <w:t xml:space="preserve"> </w:t>
      </w:r>
      <w:r w:rsidRPr="009E5C70">
        <w:rPr>
          <w:rFonts w:cs="Times New Roman"/>
          <w:szCs w:val="24"/>
          <w:lang w:val="id-ID"/>
        </w:rPr>
        <w:t>demam</w:t>
      </w:r>
      <w:r w:rsidRPr="009E5C70">
        <w:rPr>
          <w:rFonts w:cs="Times New Roman"/>
          <w:szCs w:val="32"/>
          <w:lang w:val="de-DE"/>
        </w:rPr>
        <w:t xml:space="preserve"> </w:t>
      </w:r>
      <w:r w:rsidRPr="009E5C70">
        <w:rPr>
          <w:rFonts w:cs="Times New Roman"/>
          <w:szCs w:val="24"/>
          <w:lang w:val="id-ID"/>
        </w:rPr>
        <w:fldChar w:fldCharType="begin" w:fldLock="1"/>
      </w:r>
      <w:r w:rsidRPr="009E5C70">
        <w:rPr>
          <w:rFonts w:cs="Times New Roman"/>
          <w:szCs w:val="24"/>
          <w:lang w:val="id-ID"/>
        </w:rPr>
        <w:instrText>ADDIN CSL_CITATION {"citationItems":[{"id":"ITEM-1","itemData":{"DOI":"10.53801/jmn.v1i4.68","ISSN":"2807-1905","abstract":"Pendahuluan: Bersihan jalan napas tidak efektif ialah salah satu gangguan sistem pernafasan, dimana saluran pernafasan mengalami penyempitan akibat adanya benda asing di jalan nafas juga adanya sputum yang tertahan sehingga dapat menghambat suplai oksigen yang masuk pada saluran pernafasan dan jalan nafas tidak paten. Hal ini dimanifestasikan adanya batuk, peningkatan sputum, suara nafas tambahan, nyeri saat bernafas, sulit bicara, bentuk dada ortopnea, pasien gelisah, terdapat sianosis, perubahan dalam bernafas. Tujuan: Penelitian ini bertujuan untuk mendeskripsikan asuhan keperawatan dari tahap pengkajian hingga evaluasi keperawatan pada pasien TB Paru. Metode: Penelitian ini adalah deskriptif melalui studi kasus pada pasien Ny. T dengan gangguan kebutuhan dasar oksigenasi bersihan jalan nafas tidak efektif dengan diagnosa medis TB Paru selama 3 hari di ruang Edelweis Bawah RSUD Kardinah Tegal. Peneliti dalam mengumpulkan data melalui tahapan proses anamnesis, pengamatan, phsysical assessment, dan dokumentasi. Hasil: Penelitian ini menunjukkan adanya perkembangan kondisi pasien dari sebelum dan sesudah diberikan implementasi ditandai dengan frekuensi nafas 24x/menit, sesak nafas berkurang, batuk berkurang dan dahak bisa dikeluarkan. Kesimpulan: Masalah keperawatan bersihan jalan nafas tidak efektif dapat teratasi pada hari ke-3 dengan tindakan keperawatan meliputi pemantauan nafas pasien, pemantauan sekret pasien, pemberian oksigen nasal kanul 6 lpm, memposisikan semi fowler, memberikan minuman hangat, mengajarkan batuk efektif, kolaborasi pemberian terapi nebulizer combivent 2,5 ml.","author":[{"dropping-particle":"","family":"Novitasari","given":"Dwi","non-dropping-particle":"","parse-names":false,"suffix":""},{"dropping-particle":"","family":"Abdurrosidi","given":"Absdurrosidi","non-dropping-particle":"","parse-names":false,"suffix":""}],"container-title":"Journal of Management Nursing","id":"ITEM-1","issue":"4","issued":{"date-parts":[["2022"]]},"page":"125-132","title":"Asuhan Keperawatan Dengan Gangguan Oksigenasi Bersihan Jalan Nafas Tidak Efektif pada Pasien TB Paru","type":"article-journal","volume":"1"},"uris":["http://www.mendeley.com/documents/?uuid=bee47b92-d890-42dd-bf7d-a1ff08a45121","http://www.mendeley.com/documents/?uuid=49e2a58a-9885-49df-857a-9ba73b721dec"]}],"mendeley":{"formattedCitation":"(Novitasari &amp; Abdurrosidi, 2022)","plainTextFormattedCitation":"(Novitasari &amp; Abdurrosidi, 2022)","previouslyFormattedCitation":"(Novitasari &amp; Abdurrosidi, 2022)"},"properties":{"noteIndex":0},"schema":"https://github.com/citation-style-language/schema/raw/master/csl-citation.json"}</w:instrText>
      </w:r>
      <w:r w:rsidRPr="009E5C70">
        <w:rPr>
          <w:rFonts w:cs="Times New Roman"/>
          <w:szCs w:val="24"/>
          <w:lang w:val="id-ID"/>
        </w:rPr>
        <w:fldChar w:fldCharType="separate"/>
      </w:r>
      <w:r w:rsidRPr="009E5C70">
        <w:rPr>
          <w:rFonts w:cs="Times New Roman"/>
          <w:noProof/>
          <w:szCs w:val="24"/>
          <w:lang w:val="id-ID"/>
        </w:rPr>
        <w:t>(Novitasari &amp; Abdurrosidi, 2022)</w:t>
      </w:r>
      <w:r w:rsidRPr="009E5C70">
        <w:rPr>
          <w:rFonts w:cs="Times New Roman"/>
          <w:szCs w:val="24"/>
          <w:lang w:val="id-ID"/>
        </w:rPr>
        <w:fldChar w:fldCharType="end"/>
      </w:r>
      <w:r w:rsidR="009E2065">
        <w:rPr>
          <w:rFonts w:cs="Times New Roman"/>
          <w:szCs w:val="24"/>
          <w:lang w:val="id-ID"/>
        </w:rPr>
        <w:t>.</w:t>
      </w:r>
    </w:p>
    <w:p w14:paraId="517E66E5" w14:textId="77777777" w:rsidR="009E2065" w:rsidRDefault="009E2065" w:rsidP="00ED4DB8">
      <w:pPr>
        <w:spacing w:after="0" w:line="480" w:lineRule="auto"/>
        <w:ind w:firstLine="720"/>
        <w:jc w:val="both"/>
        <w:rPr>
          <w:rFonts w:cs="Times New Roman"/>
          <w:szCs w:val="24"/>
          <w:lang w:val="id-ID"/>
        </w:rPr>
      </w:pPr>
    </w:p>
    <w:p w14:paraId="78F3BC9A" w14:textId="77777777" w:rsidR="00ED4DB8" w:rsidRPr="00D14941" w:rsidRDefault="00ED4DB8">
      <w:pPr>
        <w:pStyle w:val="ListParagraph"/>
        <w:numPr>
          <w:ilvl w:val="2"/>
          <w:numId w:val="19"/>
        </w:numPr>
        <w:spacing w:after="0" w:line="480" w:lineRule="auto"/>
        <w:jc w:val="both"/>
        <w:rPr>
          <w:b/>
          <w:bCs/>
          <w:lang w:val="id-ID"/>
        </w:rPr>
      </w:pPr>
      <w:r w:rsidRPr="00D14941">
        <w:rPr>
          <w:b/>
          <w:bCs/>
          <w:lang w:val="id-ID"/>
        </w:rPr>
        <w:lastRenderedPageBreak/>
        <w:t>Diagnosis TB Paru</w:t>
      </w:r>
    </w:p>
    <w:p w14:paraId="39974B2B" w14:textId="48826DCD" w:rsidR="00ED4DB8" w:rsidRPr="00A90221" w:rsidRDefault="00ED4DB8" w:rsidP="00ED4DB8">
      <w:pPr>
        <w:pStyle w:val="ListParagraph"/>
        <w:widowControl w:val="0"/>
        <w:autoSpaceDE w:val="0"/>
        <w:autoSpaceDN w:val="0"/>
        <w:spacing w:after="0" w:line="480" w:lineRule="auto"/>
        <w:ind w:left="0" w:firstLine="709"/>
        <w:contextualSpacing w:val="0"/>
        <w:jc w:val="both"/>
        <w:rPr>
          <w:lang w:val="id-ID"/>
        </w:rPr>
      </w:pPr>
      <w:r>
        <w:rPr>
          <w:lang w:val="id-ID"/>
        </w:rPr>
        <w:t xml:space="preserve">Deteksi </w:t>
      </w:r>
      <w:proofErr w:type="spellStart"/>
      <w:r>
        <w:rPr>
          <w:i/>
          <w:lang w:val="id-ID"/>
        </w:rPr>
        <w:t>Mycobacterium</w:t>
      </w:r>
      <w:proofErr w:type="spellEnd"/>
      <w:r>
        <w:rPr>
          <w:i/>
          <w:lang w:val="id-ID"/>
        </w:rPr>
        <w:t xml:space="preserve"> </w:t>
      </w:r>
      <w:r w:rsidR="00D030E6" w:rsidRPr="00D030E6">
        <w:rPr>
          <w:lang w:val="id-ID"/>
        </w:rPr>
        <w:t>Tuberkulosis</w:t>
      </w:r>
      <w:r>
        <w:rPr>
          <w:i/>
          <w:lang w:val="id-ID"/>
        </w:rPr>
        <w:t xml:space="preserve"> </w:t>
      </w:r>
      <w:r>
        <w:rPr>
          <w:lang w:val="id-ID"/>
        </w:rPr>
        <w:t xml:space="preserve">pada sputum dapat dilakukan secara teknik </w:t>
      </w:r>
      <w:proofErr w:type="spellStart"/>
      <w:r>
        <w:rPr>
          <w:i/>
          <w:lang w:val="id-ID"/>
        </w:rPr>
        <w:t>Polymerase</w:t>
      </w:r>
      <w:proofErr w:type="spellEnd"/>
      <w:r>
        <w:rPr>
          <w:i/>
          <w:lang w:val="id-ID"/>
        </w:rPr>
        <w:t xml:space="preserve"> </w:t>
      </w:r>
      <w:proofErr w:type="spellStart"/>
      <w:r>
        <w:rPr>
          <w:i/>
          <w:lang w:val="id-ID"/>
        </w:rPr>
        <w:t>Chain</w:t>
      </w:r>
      <w:proofErr w:type="spellEnd"/>
      <w:r>
        <w:rPr>
          <w:i/>
          <w:lang w:val="id-ID"/>
        </w:rPr>
        <w:t xml:space="preserve"> </w:t>
      </w:r>
      <w:proofErr w:type="spellStart"/>
      <w:r>
        <w:rPr>
          <w:i/>
          <w:lang w:val="id-ID"/>
        </w:rPr>
        <w:t>Reaction</w:t>
      </w:r>
      <w:proofErr w:type="spellEnd"/>
      <w:r>
        <w:rPr>
          <w:i/>
          <w:lang w:val="id-ID"/>
        </w:rPr>
        <w:t xml:space="preserve"> </w:t>
      </w:r>
      <w:r>
        <w:rPr>
          <w:lang w:val="id-ID"/>
        </w:rPr>
        <w:t xml:space="preserve">(PCR), pemeriksaan </w:t>
      </w:r>
      <w:proofErr w:type="spellStart"/>
      <w:r>
        <w:rPr>
          <w:lang w:val="id-ID"/>
        </w:rPr>
        <w:t>mikroskopik</w:t>
      </w:r>
      <w:proofErr w:type="spellEnd"/>
      <w:r>
        <w:rPr>
          <w:lang w:val="id-ID"/>
        </w:rPr>
        <w:t>, dan kultur bakteri. Pemeriksaan mikroskopis dahak adalah komponen kunci dalam program penanggulangan TB Paru untuk menegakkan diagnosis, evaluasi dan tindak lanjut pengobatan dari pemeriksaan 3 spesimen</w:t>
      </w:r>
      <w:r>
        <w:rPr>
          <w:spacing w:val="40"/>
          <w:lang w:val="id-ID"/>
        </w:rPr>
        <w:t xml:space="preserve"> </w:t>
      </w:r>
      <w:r>
        <w:rPr>
          <w:lang w:val="id-ID"/>
        </w:rPr>
        <w:t>dahak sewaktu pagi sewaktu (SPS). Pemeriksaan dahak secara mikroskopis merupakan pemeriksaan yang paling mudah, murah,</w:t>
      </w:r>
      <w:r>
        <w:rPr>
          <w:spacing w:val="-1"/>
          <w:lang w:val="id-ID"/>
        </w:rPr>
        <w:t xml:space="preserve"> </w:t>
      </w:r>
      <w:r>
        <w:rPr>
          <w:lang w:val="id-ID"/>
        </w:rPr>
        <w:t>efisien,</w:t>
      </w:r>
      <w:r>
        <w:rPr>
          <w:spacing w:val="-1"/>
          <w:lang w:val="id-ID"/>
        </w:rPr>
        <w:t xml:space="preserve"> </w:t>
      </w:r>
      <w:r>
        <w:rPr>
          <w:lang w:val="id-ID"/>
        </w:rPr>
        <w:t>spesifik</w:t>
      </w:r>
      <w:r>
        <w:rPr>
          <w:spacing w:val="-1"/>
          <w:lang w:val="id-ID"/>
        </w:rPr>
        <w:t xml:space="preserve"> </w:t>
      </w:r>
      <w:r>
        <w:rPr>
          <w:lang w:val="id-ID"/>
        </w:rPr>
        <w:t>dan</w:t>
      </w:r>
      <w:r>
        <w:rPr>
          <w:spacing w:val="-1"/>
          <w:lang w:val="id-ID"/>
        </w:rPr>
        <w:t xml:space="preserve"> </w:t>
      </w:r>
      <w:r>
        <w:rPr>
          <w:lang w:val="id-ID"/>
        </w:rPr>
        <w:t>dapat dilaksanakan di semua unit laboratorium</w:t>
      </w:r>
      <w:r w:rsidRPr="005A1608">
        <w:rPr>
          <w:lang w:val="id-ID"/>
        </w:rPr>
        <w:t xml:space="preserve">. </w:t>
      </w:r>
      <w:r>
        <w:rPr>
          <w:lang w:val="id-ID"/>
        </w:rPr>
        <w:t xml:space="preserve">Deteksi kuman </w:t>
      </w:r>
      <w:r w:rsidR="00D030E6" w:rsidRPr="00D030E6">
        <w:rPr>
          <w:lang w:val="id-ID"/>
        </w:rPr>
        <w:t>Tuberkulosis</w:t>
      </w:r>
      <w:r>
        <w:rPr>
          <w:lang w:val="id-ID"/>
        </w:rPr>
        <w:t xml:space="preserve"> dengan teknik </w:t>
      </w:r>
      <w:proofErr w:type="spellStart"/>
      <w:r>
        <w:rPr>
          <w:i/>
          <w:lang w:val="id-ID"/>
        </w:rPr>
        <w:t>Polymerase</w:t>
      </w:r>
      <w:proofErr w:type="spellEnd"/>
      <w:r>
        <w:rPr>
          <w:i/>
          <w:lang w:val="id-ID"/>
        </w:rPr>
        <w:t xml:space="preserve"> </w:t>
      </w:r>
      <w:proofErr w:type="spellStart"/>
      <w:r>
        <w:rPr>
          <w:i/>
          <w:lang w:val="id-ID"/>
        </w:rPr>
        <w:t>Chain</w:t>
      </w:r>
      <w:proofErr w:type="spellEnd"/>
      <w:r>
        <w:rPr>
          <w:i/>
          <w:lang w:val="id-ID"/>
        </w:rPr>
        <w:t xml:space="preserve"> </w:t>
      </w:r>
      <w:proofErr w:type="spellStart"/>
      <w:r>
        <w:rPr>
          <w:i/>
          <w:lang w:val="id-ID"/>
        </w:rPr>
        <w:t>Reaction</w:t>
      </w:r>
      <w:proofErr w:type="spellEnd"/>
      <w:r>
        <w:rPr>
          <w:i/>
          <w:lang w:val="id-ID"/>
        </w:rPr>
        <w:t xml:space="preserve"> </w:t>
      </w:r>
      <w:r>
        <w:rPr>
          <w:lang w:val="id-ID"/>
        </w:rPr>
        <w:t xml:space="preserve">(PCR) mempunyai sensitivitas yang amat tinggi. </w:t>
      </w:r>
      <w:proofErr w:type="spellStart"/>
      <w:r>
        <w:rPr>
          <w:i/>
          <w:lang w:val="id-ID"/>
        </w:rPr>
        <w:t>Polymerase</w:t>
      </w:r>
      <w:proofErr w:type="spellEnd"/>
      <w:r>
        <w:rPr>
          <w:i/>
          <w:lang w:val="id-ID"/>
        </w:rPr>
        <w:t xml:space="preserve"> </w:t>
      </w:r>
      <w:proofErr w:type="spellStart"/>
      <w:r>
        <w:rPr>
          <w:i/>
          <w:lang w:val="id-ID"/>
        </w:rPr>
        <w:t>Chain</w:t>
      </w:r>
      <w:proofErr w:type="spellEnd"/>
      <w:r>
        <w:rPr>
          <w:i/>
          <w:lang w:val="id-ID"/>
        </w:rPr>
        <w:t xml:space="preserve"> </w:t>
      </w:r>
      <w:proofErr w:type="spellStart"/>
      <w:r>
        <w:rPr>
          <w:i/>
          <w:lang w:val="id-ID"/>
        </w:rPr>
        <w:t>Reaction</w:t>
      </w:r>
      <w:proofErr w:type="spellEnd"/>
      <w:r>
        <w:rPr>
          <w:i/>
          <w:lang w:val="id-ID"/>
        </w:rPr>
        <w:t xml:space="preserve"> </w:t>
      </w:r>
      <w:r>
        <w:rPr>
          <w:lang w:val="id-ID"/>
        </w:rPr>
        <w:t xml:space="preserve">(PCR) merupakan cara amplifikasi </w:t>
      </w:r>
      <w:proofErr w:type="spellStart"/>
      <w:r w:rsidRPr="00D14941">
        <w:rPr>
          <w:i/>
          <w:iCs/>
          <w:lang w:val="id-ID"/>
        </w:rPr>
        <w:t>Deoxyribo</w:t>
      </w:r>
      <w:proofErr w:type="spellEnd"/>
      <w:r w:rsidRPr="00D14941">
        <w:rPr>
          <w:i/>
          <w:iCs/>
          <w:lang w:val="id-ID"/>
        </w:rPr>
        <w:t xml:space="preserve"> </w:t>
      </w:r>
      <w:proofErr w:type="spellStart"/>
      <w:r w:rsidRPr="00D14941">
        <w:rPr>
          <w:i/>
          <w:iCs/>
          <w:lang w:val="id-ID"/>
        </w:rPr>
        <w:t>Nucleic</w:t>
      </w:r>
      <w:proofErr w:type="spellEnd"/>
      <w:r w:rsidRPr="00D14941">
        <w:rPr>
          <w:i/>
          <w:iCs/>
          <w:lang w:val="id-ID"/>
        </w:rPr>
        <w:t xml:space="preserve"> </w:t>
      </w:r>
      <w:proofErr w:type="spellStart"/>
      <w:r w:rsidRPr="00D14941">
        <w:rPr>
          <w:i/>
          <w:iCs/>
          <w:lang w:val="id-ID"/>
        </w:rPr>
        <w:t>Acid</w:t>
      </w:r>
      <w:proofErr w:type="spellEnd"/>
      <w:r w:rsidRPr="00D14941">
        <w:rPr>
          <w:lang w:val="id-ID"/>
        </w:rPr>
        <w:t xml:space="preserve"> (</w:t>
      </w:r>
      <w:r>
        <w:rPr>
          <w:lang w:val="id-ID"/>
        </w:rPr>
        <w:t xml:space="preserve">DNA), dalam hal ini DNA </w:t>
      </w:r>
      <w:proofErr w:type="spellStart"/>
      <w:r>
        <w:rPr>
          <w:i/>
          <w:lang w:val="id-ID"/>
        </w:rPr>
        <w:t>Mycobacterium</w:t>
      </w:r>
      <w:proofErr w:type="spellEnd"/>
      <w:r>
        <w:rPr>
          <w:i/>
          <w:lang w:val="id-ID"/>
        </w:rPr>
        <w:t xml:space="preserve"> </w:t>
      </w:r>
      <w:r w:rsidR="00D030E6" w:rsidRPr="00D030E6">
        <w:rPr>
          <w:lang w:val="id-ID"/>
        </w:rPr>
        <w:t>Tuberkulosis</w:t>
      </w:r>
      <w:r>
        <w:rPr>
          <w:i/>
          <w:lang w:val="id-ID"/>
        </w:rPr>
        <w:t xml:space="preserve">, </w:t>
      </w:r>
      <w:r>
        <w:rPr>
          <w:lang w:val="id-ID"/>
        </w:rPr>
        <w:t xml:space="preserve">secara </w:t>
      </w:r>
      <w:r>
        <w:rPr>
          <w:i/>
          <w:lang w:val="id-ID"/>
        </w:rPr>
        <w:t xml:space="preserve">in </w:t>
      </w:r>
      <w:proofErr w:type="spellStart"/>
      <w:r>
        <w:rPr>
          <w:i/>
          <w:lang w:val="id-ID"/>
        </w:rPr>
        <w:t>vitro</w:t>
      </w:r>
      <w:proofErr w:type="spellEnd"/>
      <w:r>
        <w:rPr>
          <w:i/>
          <w:lang w:val="id-ID"/>
        </w:rPr>
        <w:t xml:space="preserve">. </w:t>
      </w:r>
      <w:r>
        <w:rPr>
          <w:lang w:val="id-ID"/>
        </w:rPr>
        <w:t>Proses ini memerlukan DNA cetakan (</w:t>
      </w:r>
      <w:proofErr w:type="spellStart"/>
      <w:r>
        <w:rPr>
          <w:i/>
          <w:lang w:val="id-ID"/>
        </w:rPr>
        <w:t>template</w:t>
      </w:r>
      <w:proofErr w:type="spellEnd"/>
      <w:r>
        <w:rPr>
          <w:lang w:val="id-ID"/>
        </w:rPr>
        <w:t>) untai ganda yang mengandung</w:t>
      </w:r>
      <w:r>
        <w:rPr>
          <w:spacing w:val="80"/>
          <w:lang w:val="id-ID"/>
        </w:rPr>
        <w:t xml:space="preserve"> </w:t>
      </w:r>
      <w:r>
        <w:rPr>
          <w:lang w:val="id-ID"/>
        </w:rPr>
        <w:t xml:space="preserve">DNA target, enzim DNA </w:t>
      </w:r>
      <w:proofErr w:type="spellStart"/>
      <w:r>
        <w:rPr>
          <w:i/>
          <w:lang w:val="id-ID"/>
        </w:rPr>
        <w:t>polymerase</w:t>
      </w:r>
      <w:proofErr w:type="spellEnd"/>
      <w:r>
        <w:rPr>
          <w:lang w:val="id-ID"/>
        </w:rPr>
        <w:t xml:space="preserve">, nukleotida </w:t>
      </w:r>
      <w:proofErr w:type="spellStart"/>
      <w:r>
        <w:rPr>
          <w:lang w:val="id-ID"/>
        </w:rPr>
        <w:t>trifosfat</w:t>
      </w:r>
      <w:proofErr w:type="spellEnd"/>
      <w:r>
        <w:rPr>
          <w:lang w:val="id-ID"/>
        </w:rPr>
        <w:t>, dan sepasang primer</w:t>
      </w:r>
      <w:r w:rsidRPr="005A1608">
        <w:rPr>
          <w:lang w:val="id-ID"/>
        </w:rPr>
        <w:t xml:space="preserve"> </w:t>
      </w:r>
      <w:r>
        <w:fldChar w:fldCharType="begin" w:fldLock="1"/>
      </w:r>
      <w:r>
        <w:rPr>
          <w:lang w:val="id-ID"/>
        </w:rPr>
        <w:instrText>ADDIN CSL_CITATION {"citationItems":[{"id":"ITEM-1","itemData":{"DOI":"10.22435/sel.v4i2.1463","ISSN":"2580-8699","abstract":"Tuberkulosis merupakan penyakit infeksi menular yang disebabkan oleh Mycobacterium tuberkulosis. Penyakit tuberkulosis masih menjadi masalah utama kesehatan.TB menjadi penyebab kematian kedua terdepan penyakit menular di dunia. Indonesia menduduki peringkat kedua terbanyak setelah India dari enam negara yang menyumbang 60% dari total kejadian TB. Mycobacterium tuberculosis dapat dideteksi pada sputum dengan pemeriksaan mikroskopis, teknik Polymerase Chain Reaction (PCR), dan kultur bakteri. Aceh Besar menjadi urutan ketiga terbanyak penderita TB dan menyumbang 34 % jumlah seluruh kasus baru di Aceh. Penelitian bertujuan untuk mendeteksi Mycobacterium tuberculosis dengan pemeriksaan mikroskopik dan teknik PCR pada penderita tuberkulosis paru yang sudah menjalani pengobatan 2 bulan sampai 6 bulan di Puskesmas Darul Imarah Kabupaten Aceh Besar dengan jumlah sampel minimal 29 pasien TB aktif. Pengumpulan data dilakukan dengan wawancara dan pemeriksaan sputum secara mikroskopis dan teknik PCR. Data dianalisa secara deskriptif. Hasil penelitian didapatkan dari 29 responden hanya 1 sampel yang positif (3,4%) secara mikroskopis, sedangkan pemeriksaan dengan teknik PCR ditemukan 19 sampel yang positif (65,5%). Akurasi deteksi Mycobacterium tuberkulosis dengan teknik PCR sangat tinggi. Mycobacterium tuberkulosis yang tidak terdeteksi dengan pemeriksaan mikroskopis (BTA) dapat dideteksi dengan teknik PCR. Sebaiknya hasil negatif pada pemeriksaan BTA secara mikroskopik dilanjutkan dengan teknik PCR guna menghindari salah diagnosis, mengingat PCR akurasinya tinggi.","author":[{"dropping-particle":"","family":"Ramadhan","given":"Raisuli","non-dropping-particle":"","parse-names":false,"suffix":""},{"dropping-particle":"","family":"Fitria","given":"Eka","non-dropping-particle":"","parse-names":false,"suffix":""},{"dropping-particle":"","family":"Rosdiana","given":"Rosdiana","non-dropping-particle":"","parse-names":false,"suffix":""}],"container-title":"Sel Jurnal Penelitian Kesehatan","id":"ITEM-1","issue":"2","issued":{"date-parts":[["2017"]]},"page":"73-80","title":"Deteksi mycobacterium tuberculosis dengan pemeriksaan mikroskopis dan teknik pcr pada penderita tuberkulosis paru di puskesmas darul imarah","type":"article-journal","volume":"4"},"uris":["http://www.mendeley.com/documents/?uuid=ed87ef76-5f6f-42da-9133-914635208163","http://www.mendeley.com/documents/?uuid=3bd739bf-fcf8-4364-8305-edc0d5a7888d"]}],"mendeley":{"formattedCitation":"(Ramadhan et al., 2017)","plainTextFormattedCitation":"(Ramadhan et al., 2017)","previouslyFormattedCitation":"(Ramadhan et al., 2017)"},"properties":{"noteIndex":0},"schema":"https://github.com/citation-style-language/schema/raw/master/csl-citation.json"}</w:instrText>
      </w:r>
      <w:r>
        <w:fldChar w:fldCharType="separate"/>
      </w:r>
      <w:r w:rsidRPr="00A90221">
        <w:rPr>
          <w:noProof/>
          <w:lang w:val="id-ID"/>
        </w:rPr>
        <w:t>(Ramadhan et al., 2017)</w:t>
      </w:r>
      <w:r>
        <w:fldChar w:fldCharType="end"/>
      </w:r>
      <w:r w:rsidRPr="00A90221">
        <w:rPr>
          <w:lang w:val="id-ID"/>
        </w:rPr>
        <w:t>.</w:t>
      </w:r>
    </w:p>
    <w:p w14:paraId="7C2B87C2" w14:textId="77777777" w:rsidR="00ED4DB8" w:rsidRPr="006F61B8" w:rsidRDefault="00ED4DB8" w:rsidP="004C08BA">
      <w:pPr>
        <w:pStyle w:val="Heading3"/>
        <w:spacing w:line="480" w:lineRule="auto"/>
        <w:ind w:left="720"/>
      </w:pPr>
      <w:bookmarkStart w:id="88" w:name="_Toc175211360"/>
      <w:proofErr w:type="spellStart"/>
      <w:r>
        <w:t>Pengobatan</w:t>
      </w:r>
      <w:proofErr w:type="spellEnd"/>
      <w:r>
        <w:t xml:space="preserve"> TB Paru</w:t>
      </w:r>
      <w:bookmarkEnd w:id="88"/>
    </w:p>
    <w:p w14:paraId="2D042732" w14:textId="77777777" w:rsidR="00ED4DB8" w:rsidRPr="00534623" w:rsidRDefault="00ED4DB8" w:rsidP="00ED4DB8">
      <w:pPr>
        <w:spacing w:line="480" w:lineRule="auto"/>
        <w:ind w:firstLine="720"/>
        <w:jc w:val="both"/>
        <w:rPr>
          <w:rFonts w:cs="Times New Roman"/>
          <w:szCs w:val="24"/>
        </w:rPr>
      </w:pPr>
      <w:r w:rsidRPr="00534623">
        <w:rPr>
          <w:rFonts w:cs="Times New Roman"/>
          <w:szCs w:val="24"/>
          <w:lang w:val="id-ID"/>
        </w:rPr>
        <w:t>Strategi</w:t>
      </w:r>
      <w:r w:rsidRPr="00534623">
        <w:rPr>
          <w:rFonts w:cs="Times New Roman"/>
          <w:spacing w:val="1"/>
          <w:szCs w:val="24"/>
          <w:lang w:val="id-ID"/>
        </w:rPr>
        <w:t xml:space="preserve"> </w:t>
      </w:r>
      <w:r w:rsidRPr="00534623">
        <w:rPr>
          <w:rFonts w:cs="Times New Roman"/>
          <w:i/>
          <w:iCs/>
          <w:szCs w:val="24"/>
        </w:rPr>
        <w:t xml:space="preserve">Directly Observed Treatment </w:t>
      </w:r>
      <w:proofErr w:type="spellStart"/>
      <w:r w:rsidRPr="00534623">
        <w:rPr>
          <w:rFonts w:cs="Times New Roman"/>
          <w:i/>
          <w:iCs/>
          <w:szCs w:val="24"/>
        </w:rPr>
        <w:t>Shortcourse</w:t>
      </w:r>
      <w:proofErr w:type="spellEnd"/>
      <w:r w:rsidRPr="00534623">
        <w:t xml:space="preserve"> </w:t>
      </w:r>
      <w:r>
        <w:t>(</w:t>
      </w:r>
      <w:r w:rsidRPr="00534623">
        <w:rPr>
          <w:rFonts w:cs="Times New Roman"/>
          <w:szCs w:val="24"/>
          <w:lang w:val="id-ID"/>
        </w:rPr>
        <w:t>DOTS</w:t>
      </w:r>
      <w:r>
        <w:rPr>
          <w:rFonts w:cs="Times New Roman"/>
          <w:szCs w:val="24"/>
          <w:lang w:val="id-ID"/>
        </w:rPr>
        <w:t>)</w:t>
      </w:r>
      <w:r w:rsidRPr="00534623">
        <w:rPr>
          <w:rFonts w:cs="Times New Roman"/>
          <w:spacing w:val="1"/>
          <w:szCs w:val="24"/>
          <w:lang w:val="id-ID"/>
        </w:rPr>
        <w:t xml:space="preserve"> </w:t>
      </w:r>
      <w:r w:rsidRPr="00534623">
        <w:rPr>
          <w:rFonts w:cs="Times New Roman"/>
          <w:szCs w:val="24"/>
          <w:lang w:val="id-ID"/>
        </w:rPr>
        <w:t>merupakan</w:t>
      </w:r>
      <w:r w:rsidRPr="00534623">
        <w:rPr>
          <w:rFonts w:cs="Times New Roman"/>
          <w:spacing w:val="1"/>
          <w:szCs w:val="24"/>
          <w:lang w:val="id-ID"/>
        </w:rPr>
        <w:t xml:space="preserve"> </w:t>
      </w:r>
      <w:r w:rsidRPr="00534623">
        <w:rPr>
          <w:rFonts w:cs="Times New Roman"/>
          <w:szCs w:val="24"/>
          <w:lang w:val="id-ID"/>
        </w:rPr>
        <w:t>salah</w:t>
      </w:r>
      <w:r w:rsidRPr="00534623">
        <w:rPr>
          <w:rFonts w:cs="Times New Roman"/>
          <w:spacing w:val="1"/>
          <w:szCs w:val="24"/>
          <w:lang w:val="id-ID"/>
        </w:rPr>
        <w:t xml:space="preserve"> </w:t>
      </w:r>
      <w:r w:rsidRPr="00534623">
        <w:rPr>
          <w:rFonts w:cs="Times New Roman"/>
          <w:szCs w:val="24"/>
          <w:lang w:val="id-ID"/>
        </w:rPr>
        <w:t>satu</w:t>
      </w:r>
      <w:r w:rsidRPr="00534623">
        <w:rPr>
          <w:rFonts w:cs="Times New Roman"/>
          <w:spacing w:val="1"/>
          <w:szCs w:val="24"/>
          <w:lang w:val="id-ID"/>
        </w:rPr>
        <w:t xml:space="preserve"> </w:t>
      </w:r>
      <w:r w:rsidRPr="00534623">
        <w:rPr>
          <w:rFonts w:cs="Times New Roman"/>
          <w:szCs w:val="24"/>
          <w:lang w:val="id-ID"/>
        </w:rPr>
        <w:t>cara</w:t>
      </w:r>
      <w:r w:rsidRPr="00534623">
        <w:rPr>
          <w:rFonts w:cs="Times New Roman"/>
          <w:spacing w:val="1"/>
          <w:szCs w:val="24"/>
          <w:lang w:val="id-ID"/>
        </w:rPr>
        <w:t xml:space="preserve"> </w:t>
      </w:r>
      <w:r w:rsidRPr="00534623">
        <w:rPr>
          <w:rFonts w:cs="Times New Roman"/>
          <w:szCs w:val="24"/>
          <w:lang w:val="id-ID"/>
        </w:rPr>
        <w:t>yang</w:t>
      </w:r>
      <w:r w:rsidRPr="00534623">
        <w:rPr>
          <w:rFonts w:cs="Times New Roman"/>
          <w:spacing w:val="1"/>
          <w:szCs w:val="24"/>
          <w:lang w:val="id-ID"/>
        </w:rPr>
        <w:t xml:space="preserve"> </w:t>
      </w:r>
      <w:r w:rsidRPr="00534623">
        <w:rPr>
          <w:rFonts w:cs="Times New Roman"/>
          <w:szCs w:val="24"/>
          <w:lang w:val="id-ID"/>
        </w:rPr>
        <w:t>sudah</w:t>
      </w:r>
      <w:r w:rsidRPr="00534623">
        <w:rPr>
          <w:rFonts w:cs="Times New Roman"/>
          <w:spacing w:val="1"/>
          <w:szCs w:val="24"/>
          <w:lang w:val="id-ID"/>
        </w:rPr>
        <w:t xml:space="preserve"> </w:t>
      </w:r>
      <w:r w:rsidRPr="00534623">
        <w:rPr>
          <w:rFonts w:cs="Times New Roman"/>
          <w:szCs w:val="24"/>
          <w:lang w:val="id-ID"/>
        </w:rPr>
        <w:t>ditetapkan</w:t>
      </w:r>
      <w:r w:rsidRPr="00534623">
        <w:rPr>
          <w:rFonts w:cs="Times New Roman"/>
          <w:spacing w:val="1"/>
          <w:szCs w:val="24"/>
          <w:lang w:val="id-ID"/>
        </w:rPr>
        <w:t xml:space="preserve"> </w:t>
      </w:r>
      <w:r w:rsidRPr="00534623">
        <w:rPr>
          <w:rFonts w:cs="Times New Roman"/>
          <w:szCs w:val="24"/>
          <w:lang w:val="id-ID"/>
        </w:rPr>
        <w:t>da</w:t>
      </w:r>
      <w:r>
        <w:rPr>
          <w:rFonts w:cs="Times New Roman"/>
          <w:szCs w:val="24"/>
          <w:lang w:val="id-ID"/>
        </w:rPr>
        <w:t xml:space="preserve">n </w:t>
      </w:r>
      <w:r w:rsidRPr="00534623">
        <w:rPr>
          <w:rFonts w:cs="Times New Roman"/>
          <w:szCs w:val="24"/>
          <w:lang w:val="id-ID"/>
        </w:rPr>
        <w:t>dilaksanakan</w:t>
      </w:r>
      <w:r w:rsidRPr="00534623">
        <w:rPr>
          <w:rFonts w:cs="Times New Roman"/>
          <w:spacing w:val="-1"/>
          <w:szCs w:val="24"/>
          <w:lang w:val="id-ID"/>
        </w:rPr>
        <w:t xml:space="preserve"> </w:t>
      </w:r>
      <w:r w:rsidRPr="00534623">
        <w:rPr>
          <w:rFonts w:cs="Times New Roman"/>
          <w:szCs w:val="24"/>
          <w:lang w:val="id-ID"/>
        </w:rPr>
        <w:t>secara</w:t>
      </w:r>
      <w:r w:rsidRPr="00534623">
        <w:rPr>
          <w:rFonts w:cs="Times New Roman"/>
          <w:spacing w:val="-1"/>
          <w:szCs w:val="24"/>
          <w:lang w:val="id-ID"/>
        </w:rPr>
        <w:t xml:space="preserve"> </w:t>
      </w:r>
      <w:r w:rsidRPr="00534623">
        <w:rPr>
          <w:rFonts w:cs="Times New Roman"/>
          <w:szCs w:val="24"/>
          <w:lang w:val="id-ID"/>
        </w:rPr>
        <w:t>internasional oleh</w:t>
      </w:r>
      <w:r w:rsidRPr="00534623">
        <w:rPr>
          <w:rFonts w:cs="Times New Roman"/>
          <w:spacing w:val="-1"/>
          <w:szCs w:val="24"/>
          <w:lang w:val="id-ID"/>
        </w:rPr>
        <w:t xml:space="preserve"> </w:t>
      </w:r>
      <w:r w:rsidRPr="00534623">
        <w:rPr>
          <w:rFonts w:cs="Times New Roman"/>
          <w:szCs w:val="24"/>
          <w:lang w:val="id-ID"/>
        </w:rPr>
        <w:t>WHO</w:t>
      </w:r>
      <w:r w:rsidRPr="00534623">
        <w:rPr>
          <w:rFonts w:cs="Times New Roman"/>
          <w:szCs w:val="24"/>
        </w:rPr>
        <w:t xml:space="preserve"> </w:t>
      </w:r>
      <w:r w:rsidRPr="00534623">
        <w:rPr>
          <w:rFonts w:cs="Times New Roman"/>
          <w:szCs w:val="24"/>
        </w:rPr>
        <w:fldChar w:fldCharType="begin" w:fldLock="1"/>
      </w:r>
      <w:r w:rsidRPr="00534623">
        <w:rPr>
          <w:rFonts w:cs="Times New Roman"/>
          <w:szCs w:val="24"/>
        </w:rPr>
        <w:instrText>ADDIN CSL_CITATION {"citationItems":[{"id":"ITEM-1","itemData":{"abstract":"Pendahulaun: Tuberkulosis paru merupakan penyakit menular langsung yang disebabkan oleh bakteri. Upaya pengendalian TB paru dengan strategi DOTS telah diterapkan diberbagai negara. Selain strategi DOTS self efficacy atau keyakinan dalam diri penderita merupakan faktor terpenting dalam pengendalian TB paru. Self efficacy merupakan keyakinan individu dalam mengelola perilaku tertentu untuk mencapai kesembuhan. Self efficacy dipengaruhi oleh pengalaman diri sendiri, pengamatan terhadap orang lain, persuasi verbal, dan evaluasi fisiologis. Penelitianini bertujuan untuk mengetahui hubungan pengalaman diri sendiri, pengamatan terhadap orang lain, persuasi verbal, evaluasi fisiolgis dengan self efficacy pada penderita TB paru dalam menjalani pengobatan di puskesmas wilayah kota Surabaya. Metode : penelitian ini menggunakan desain diskriptif analitik melalui pendekatan cross sectional dengan sampel penelitian 99 orang didapatkan dari total sampling. Pengambilan data dilakukan dengan menggunakan kuesioner dan dianalisis menggunakan uji spearman rho dengan nilai signifikan α&lt;0,05. Hasil : hasil dari analisis data penelitian ini diperoleh nilai koefisien korelasi antara pengalaman diri sendiri dengan self efficacy sebesar 0,684 dengan taraf signifikasi 0,000 (α&lt;0,05), pengamatan terhadap orang lain dengan self efficacy sebesar 0,632 dengan taraf signifikasi 0,000 (α&lt;0,05), persuasi verbal dengan self efficacy sebesar 0,676 dengan taraf signifikasi 0,000 (α&lt;0,05), dan hasil nilai koefisien korelasi antara evaluasi fisiologis dengan self efficacy sebesar 0,750 dengan taraf signifikasi 0,000 (α&lt;0,05). Diskusi : Pengalaman diri , pengamatan terhadap orang lain, persuasi verbal, dan evaluasi fisiologis memengaruhi self efficacy klien TB paru dalam menjalani pengobatan. Penelitian selanjutnya diharapkan dapat mencari faktor dominan yang dapat memengaruhi self efficacy pada pasien TB paru.","author":[{"dropping-particle":"","family":"Islami","given":"Nurin Syarafina","non-dropping-particle":"","parse-names":false,"suffix":""}],"container-title":"IR - Perpustakaan Univerasitas Airlangga Abstrak","id":"ITEM-1","issued":{"date-parts":[["2018"]]},"title":"Analisis Faktor yang berhubungan dengan Self Efficacy Klien TB Paru dalam Menjalankan Pengobatan di Puskesmas Wilayah Kota Surabaya","type":"article-journal"},"uris":["http://www.mendeley.com/documents/?uuid=e63c65cf-f2d9-4e0d-807c-44a4f9355649","http://www.mendeley.com/documents/?uuid=dff8e08e-9cd7-4d01-b37a-61bdb1b1b9ed"]}],"mendeley":{"formattedCitation":"(Islami, 2018)","plainTextFormattedCitation":"(Islami, 2018)","previouslyFormattedCitation":"(Islami, 2018)"},"properties":{"noteIndex":0},"schema":"https://github.com/citation-style-language/schema/raw/master/csl-citation.json"}</w:instrText>
      </w:r>
      <w:r w:rsidRPr="00534623">
        <w:rPr>
          <w:rFonts w:cs="Times New Roman"/>
          <w:szCs w:val="24"/>
        </w:rPr>
        <w:fldChar w:fldCharType="separate"/>
      </w:r>
      <w:r w:rsidRPr="00534623">
        <w:rPr>
          <w:rFonts w:cs="Times New Roman"/>
          <w:noProof/>
          <w:szCs w:val="24"/>
        </w:rPr>
        <w:t>(Islami, 2018)</w:t>
      </w:r>
      <w:r w:rsidRPr="00534623">
        <w:rPr>
          <w:rFonts w:cs="Times New Roman"/>
          <w:szCs w:val="24"/>
        </w:rPr>
        <w:fldChar w:fldCharType="end"/>
      </w:r>
      <w:r w:rsidRPr="00534623">
        <w:rPr>
          <w:rFonts w:cs="Times New Roman"/>
          <w:szCs w:val="24"/>
        </w:rPr>
        <w:t xml:space="preserve">. </w:t>
      </w:r>
      <w:r w:rsidRPr="00534623">
        <w:rPr>
          <w:rFonts w:cs="Times New Roman"/>
          <w:szCs w:val="24"/>
          <w:lang w:val="id-ID"/>
        </w:rPr>
        <w:t>Tujuan</w:t>
      </w:r>
      <w:r w:rsidRPr="00534623">
        <w:rPr>
          <w:rFonts w:cs="Times New Roman"/>
          <w:spacing w:val="-1"/>
          <w:szCs w:val="24"/>
          <w:lang w:val="id-ID"/>
        </w:rPr>
        <w:t xml:space="preserve"> </w:t>
      </w:r>
      <w:r w:rsidRPr="00534623">
        <w:rPr>
          <w:rFonts w:cs="Times New Roman"/>
          <w:szCs w:val="24"/>
          <w:lang w:val="id-ID"/>
        </w:rPr>
        <w:t>pengobatan</w:t>
      </w:r>
      <w:r w:rsidRPr="00534623">
        <w:rPr>
          <w:rFonts w:cs="Times New Roman"/>
          <w:spacing w:val="-1"/>
          <w:szCs w:val="24"/>
          <w:lang w:val="id-ID"/>
        </w:rPr>
        <w:t xml:space="preserve"> </w:t>
      </w:r>
      <w:r w:rsidRPr="00534623">
        <w:rPr>
          <w:rFonts w:cs="Times New Roman"/>
          <w:szCs w:val="24"/>
          <w:lang w:val="id-ID"/>
        </w:rPr>
        <w:t>TB</w:t>
      </w:r>
      <w:r w:rsidRPr="00534623">
        <w:rPr>
          <w:rFonts w:cs="Times New Roman"/>
          <w:spacing w:val="-3"/>
          <w:szCs w:val="24"/>
          <w:lang w:val="id-ID"/>
        </w:rPr>
        <w:t xml:space="preserve"> </w:t>
      </w:r>
      <w:r w:rsidRPr="00534623">
        <w:rPr>
          <w:rFonts w:cs="Times New Roman"/>
          <w:szCs w:val="24"/>
          <w:lang w:val="id-ID"/>
        </w:rPr>
        <w:t xml:space="preserve">adalah : </w:t>
      </w:r>
    </w:p>
    <w:p w14:paraId="7F83E2DB" w14:textId="77777777" w:rsidR="004C08BA" w:rsidRPr="004C08BA" w:rsidRDefault="00ED4DB8">
      <w:pPr>
        <w:pStyle w:val="ListParagraph"/>
        <w:widowControl w:val="0"/>
        <w:numPr>
          <w:ilvl w:val="0"/>
          <w:numId w:val="12"/>
        </w:numPr>
        <w:autoSpaceDE w:val="0"/>
        <w:autoSpaceDN w:val="0"/>
        <w:spacing w:after="0" w:line="480" w:lineRule="auto"/>
        <w:ind w:right="-1"/>
        <w:jc w:val="both"/>
        <w:rPr>
          <w:lang w:val="id-ID"/>
        </w:rPr>
      </w:pPr>
      <w:r w:rsidRPr="00865AEC">
        <w:rPr>
          <w:lang w:val="id-ID"/>
        </w:rPr>
        <w:t>Menyembuhkan</w:t>
      </w:r>
      <w:r w:rsidRPr="00865AEC">
        <w:rPr>
          <w:spacing w:val="30"/>
          <w:lang w:val="id-ID"/>
        </w:rPr>
        <w:t xml:space="preserve"> </w:t>
      </w:r>
      <w:r w:rsidRPr="00865AEC">
        <w:rPr>
          <w:lang w:val="id-ID"/>
        </w:rPr>
        <w:t>pasien</w:t>
      </w:r>
      <w:r w:rsidRPr="00865AEC">
        <w:rPr>
          <w:spacing w:val="32"/>
          <w:lang w:val="id-ID"/>
        </w:rPr>
        <w:t xml:space="preserve"> </w:t>
      </w:r>
      <w:r w:rsidRPr="00865AEC">
        <w:rPr>
          <w:lang w:val="id-ID"/>
        </w:rPr>
        <w:t>dan</w:t>
      </w:r>
      <w:r w:rsidRPr="00865AEC">
        <w:rPr>
          <w:spacing w:val="30"/>
          <w:lang w:val="id-ID"/>
        </w:rPr>
        <w:t xml:space="preserve"> </w:t>
      </w:r>
      <w:r w:rsidRPr="00865AEC">
        <w:rPr>
          <w:lang w:val="id-ID"/>
        </w:rPr>
        <w:t>memperbaiki</w:t>
      </w:r>
      <w:r w:rsidRPr="00865AEC">
        <w:rPr>
          <w:spacing w:val="31"/>
          <w:lang w:val="id-ID"/>
        </w:rPr>
        <w:t xml:space="preserve"> </w:t>
      </w:r>
      <w:r w:rsidRPr="00865AEC">
        <w:rPr>
          <w:lang w:val="id-ID"/>
        </w:rPr>
        <w:t>produktivitas</w:t>
      </w:r>
      <w:r w:rsidRPr="00865AEC">
        <w:rPr>
          <w:spacing w:val="30"/>
          <w:lang w:val="id-ID"/>
        </w:rPr>
        <w:t xml:space="preserve"> </w:t>
      </w:r>
      <w:r w:rsidRPr="00865AEC">
        <w:rPr>
          <w:lang w:val="id-ID"/>
        </w:rPr>
        <w:t>serta</w:t>
      </w:r>
      <w:r w:rsidRPr="00865AEC">
        <w:rPr>
          <w:spacing w:val="29"/>
          <w:lang w:val="id-ID"/>
        </w:rPr>
        <w:t xml:space="preserve"> </w:t>
      </w:r>
      <w:r w:rsidRPr="00865AEC">
        <w:rPr>
          <w:lang w:val="id-ID"/>
        </w:rPr>
        <w:t>kualitas</w:t>
      </w:r>
      <w:r w:rsidRPr="00865AEC">
        <w:rPr>
          <w:spacing w:val="-57"/>
          <w:lang w:val="id-ID"/>
        </w:rPr>
        <w:t xml:space="preserve"> </w:t>
      </w:r>
      <w:r w:rsidRPr="00865AEC">
        <w:rPr>
          <w:lang w:val="id-ID"/>
        </w:rPr>
        <w:t>hidup</w:t>
      </w:r>
      <w:r w:rsidRPr="004C08BA">
        <w:rPr>
          <w:lang w:val="de-DE"/>
        </w:rPr>
        <w:t>.</w:t>
      </w:r>
    </w:p>
    <w:p w14:paraId="20E21389" w14:textId="77777777" w:rsidR="004C08BA" w:rsidRDefault="00ED4DB8">
      <w:pPr>
        <w:pStyle w:val="ListParagraph"/>
        <w:widowControl w:val="0"/>
        <w:numPr>
          <w:ilvl w:val="0"/>
          <w:numId w:val="12"/>
        </w:numPr>
        <w:autoSpaceDE w:val="0"/>
        <w:autoSpaceDN w:val="0"/>
        <w:spacing w:after="0" w:line="480" w:lineRule="auto"/>
        <w:ind w:right="-1"/>
        <w:jc w:val="both"/>
        <w:rPr>
          <w:lang w:val="id-ID"/>
        </w:rPr>
      </w:pPr>
      <w:r w:rsidRPr="004C08BA">
        <w:rPr>
          <w:lang w:val="id-ID"/>
        </w:rPr>
        <w:t>Mencegah</w:t>
      </w:r>
      <w:r w:rsidRPr="004C08BA">
        <w:rPr>
          <w:spacing w:val="-2"/>
          <w:lang w:val="id-ID"/>
        </w:rPr>
        <w:t xml:space="preserve"> </w:t>
      </w:r>
      <w:r w:rsidRPr="004C08BA">
        <w:rPr>
          <w:lang w:val="id-ID"/>
        </w:rPr>
        <w:t>terjadinya</w:t>
      </w:r>
      <w:r w:rsidRPr="004C08BA">
        <w:rPr>
          <w:spacing w:val="-2"/>
          <w:lang w:val="id-ID"/>
        </w:rPr>
        <w:t xml:space="preserve"> </w:t>
      </w:r>
      <w:r w:rsidRPr="004C08BA">
        <w:rPr>
          <w:lang w:val="id-ID"/>
        </w:rPr>
        <w:t>kematian</w:t>
      </w:r>
      <w:r w:rsidRPr="004C08BA">
        <w:rPr>
          <w:spacing w:val="-1"/>
          <w:lang w:val="id-ID"/>
        </w:rPr>
        <w:t xml:space="preserve"> </w:t>
      </w:r>
      <w:r w:rsidRPr="004C08BA">
        <w:rPr>
          <w:lang w:val="id-ID"/>
        </w:rPr>
        <w:t>akibat</w:t>
      </w:r>
      <w:r w:rsidRPr="004C08BA">
        <w:rPr>
          <w:spacing w:val="-1"/>
          <w:lang w:val="id-ID"/>
        </w:rPr>
        <w:t xml:space="preserve"> </w:t>
      </w:r>
      <w:r w:rsidRPr="004C08BA">
        <w:rPr>
          <w:lang w:val="id-ID"/>
        </w:rPr>
        <w:t>TB</w:t>
      </w:r>
      <w:r w:rsidRPr="004C08BA">
        <w:rPr>
          <w:spacing w:val="-1"/>
          <w:lang w:val="id-ID"/>
        </w:rPr>
        <w:t xml:space="preserve"> </w:t>
      </w:r>
      <w:r w:rsidRPr="004C08BA">
        <w:rPr>
          <w:lang w:val="id-ID"/>
        </w:rPr>
        <w:t>atau</w:t>
      </w:r>
      <w:r w:rsidRPr="004C08BA">
        <w:rPr>
          <w:spacing w:val="-1"/>
          <w:lang w:val="id-ID"/>
        </w:rPr>
        <w:t xml:space="preserve"> </w:t>
      </w:r>
      <w:r w:rsidRPr="004C08BA">
        <w:rPr>
          <w:lang w:val="id-ID"/>
        </w:rPr>
        <w:t>komplikasi</w:t>
      </w:r>
      <w:r w:rsidRPr="004C08BA">
        <w:rPr>
          <w:spacing w:val="-1"/>
          <w:lang w:val="id-ID"/>
        </w:rPr>
        <w:t xml:space="preserve"> </w:t>
      </w:r>
      <w:r w:rsidRPr="004C08BA">
        <w:rPr>
          <w:lang w:val="id-ID"/>
        </w:rPr>
        <w:t>selanjutnya.</w:t>
      </w:r>
    </w:p>
    <w:p w14:paraId="6D38BD2F" w14:textId="77777777" w:rsidR="004C08BA" w:rsidRPr="004C08BA" w:rsidRDefault="00ED4DB8">
      <w:pPr>
        <w:pStyle w:val="ListParagraph"/>
        <w:widowControl w:val="0"/>
        <w:numPr>
          <w:ilvl w:val="0"/>
          <w:numId w:val="12"/>
        </w:numPr>
        <w:autoSpaceDE w:val="0"/>
        <w:autoSpaceDN w:val="0"/>
        <w:spacing w:after="0" w:line="480" w:lineRule="auto"/>
        <w:ind w:right="-1"/>
        <w:jc w:val="both"/>
        <w:rPr>
          <w:lang w:val="id-ID"/>
        </w:rPr>
      </w:pPr>
      <w:r w:rsidRPr="004C08BA">
        <w:rPr>
          <w:lang w:val="id-ID"/>
        </w:rPr>
        <w:t>Mencegah</w:t>
      </w:r>
      <w:r w:rsidRPr="004C08BA">
        <w:rPr>
          <w:spacing w:val="-1"/>
          <w:lang w:val="id-ID"/>
        </w:rPr>
        <w:t xml:space="preserve"> </w:t>
      </w:r>
      <w:r w:rsidRPr="004C08BA">
        <w:rPr>
          <w:lang w:val="id-ID"/>
        </w:rPr>
        <w:t>terjadinya</w:t>
      </w:r>
      <w:r w:rsidRPr="004C08BA">
        <w:rPr>
          <w:spacing w:val="-2"/>
          <w:lang w:val="id-ID"/>
        </w:rPr>
        <w:t xml:space="preserve"> </w:t>
      </w:r>
      <w:proofErr w:type="spellStart"/>
      <w:r w:rsidRPr="004C08BA">
        <w:rPr>
          <w:lang w:val="id-ID"/>
        </w:rPr>
        <w:t>kekambuhan</w:t>
      </w:r>
      <w:proofErr w:type="spellEnd"/>
      <w:r w:rsidRPr="004C08BA">
        <w:rPr>
          <w:spacing w:val="-1"/>
          <w:lang w:val="id-ID"/>
        </w:rPr>
        <w:t xml:space="preserve"> </w:t>
      </w:r>
      <w:r w:rsidRPr="004C08BA">
        <w:rPr>
          <w:lang w:val="id-ID"/>
        </w:rPr>
        <w:t>TB</w:t>
      </w:r>
      <w:r>
        <w:t>.</w:t>
      </w:r>
    </w:p>
    <w:p w14:paraId="425DA4F9" w14:textId="77777777" w:rsidR="004C08BA" w:rsidRPr="004C08BA" w:rsidRDefault="00ED4DB8">
      <w:pPr>
        <w:pStyle w:val="ListParagraph"/>
        <w:widowControl w:val="0"/>
        <w:numPr>
          <w:ilvl w:val="0"/>
          <w:numId w:val="12"/>
        </w:numPr>
        <w:autoSpaceDE w:val="0"/>
        <w:autoSpaceDN w:val="0"/>
        <w:spacing w:after="0" w:line="480" w:lineRule="auto"/>
        <w:ind w:right="-1"/>
        <w:jc w:val="both"/>
        <w:rPr>
          <w:lang w:val="id-ID"/>
        </w:rPr>
      </w:pPr>
      <w:r w:rsidRPr="004C08BA">
        <w:rPr>
          <w:lang w:val="id-ID"/>
        </w:rPr>
        <w:t>Menurunkan</w:t>
      </w:r>
      <w:r w:rsidRPr="004C08BA">
        <w:rPr>
          <w:spacing w:val="-2"/>
          <w:lang w:val="id-ID"/>
        </w:rPr>
        <w:t xml:space="preserve"> </w:t>
      </w:r>
      <w:r w:rsidRPr="004C08BA">
        <w:rPr>
          <w:lang w:val="id-ID"/>
        </w:rPr>
        <w:t>penularan</w:t>
      </w:r>
      <w:r w:rsidRPr="004C08BA">
        <w:rPr>
          <w:spacing w:val="-1"/>
          <w:lang w:val="id-ID"/>
        </w:rPr>
        <w:t xml:space="preserve"> </w:t>
      </w:r>
      <w:r w:rsidRPr="004C08BA">
        <w:rPr>
          <w:lang w:val="id-ID"/>
        </w:rPr>
        <w:t>TB</w:t>
      </w:r>
      <w:r>
        <w:t>.</w:t>
      </w:r>
    </w:p>
    <w:p w14:paraId="623AF6D1" w14:textId="1D8EAD84" w:rsidR="00ED4DB8" w:rsidRPr="004C08BA" w:rsidRDefault="00ED4DB8">
      <w:pPr>
        <w:pStyle w:val="ListParagraph"/>
        <w:widowControl w:val="0"/>
        <w:numPr>
          <w:ilvl w:val="0"/>
          <w:numId w:val="12"/>
        </w:numPr>
        <w:autoSpaceDE w:val="0"/>
        <w:autoSpaceDN w:val="0"/>
        <w:spacing w:after="0" w:line="480" w:lineRule="auto"/>
        <w:ind w:right="-1"/>
        <w:jc w:val="both"/>
        <w:rPr>
          <w:lang w:val="id-ID"/>
        </w:rPr>
      </w:pPr>
      <w:r w:rsidRPr="004C08BA">
        <w:rPr>
          <w:lang w:val="id-ID"/>
        </w:rPr>
        <w:t>Mencegah</w:t>
      </w:r>
      <w:r w:rsidRPr="004C08BA">
        <w:rPr>
          <w:spacing w:val="-2"/>
          <w:lang w:val="id-ID"/>
        </w:rPr>
        <w:t xml:space="preserve"> </w:t>
      </w:r>
      <w:r w:rsidRPr="004C08BA">
        <w:rPr>
          <w:lang w:val="id-ID"/>
        </w:rPr>
        <w:t>terjadinya</w:t>
      </w:r>
      <w:r w:rsidRPr="004C08BA">
        <w:rPr>
          <w:spacing w:val="-2"/>
          <w:lang w:val="id-ID"/>
        </w:rPr>
        <w:t xml:space="preserve"> </w:t>
      </w:r>
      <w:r w:rsidRPr="004C08BA">
        <w:rPr>
          <w:lang w:val="id-ID"/>
        </w:rPr>
        <w:t>dan</w:t>
      </w:r>
      <w:r w:rsidRPr="004C08BA">
        <w:rPr>
          <w:spacing w:val="1"/>
          <w:lang w:val="id-ID"/>
        </w:rPr>
        <w:t xml:space="preserve"> </w:t>
      </w:r>
      <w:r w:rsidRPr="004C08BA">
        <w:rPr>
          <w:lang w:val="id-ID"/>
        </w:rPr>
        <w:t>penularan</w:t>
      </w:r>
      <w:r w:rsidRPr="004C08BA">
        <w:rPr>
          <w:spacing w:val="-1"/>
          <w:lang w:val="id-ID"/>
        </w:rPr>
        <w:t xml:space="preserve"> </w:t>
      </w:r>
      <w:r w:rsidRPr="004C08BA">
        <w:rPr>
          <w:lang w:val="id-ID"/>
        </w:rPr>
        <w:t>TB</w:t>
      </w:r>
      <w:r w:rsidRPr="004C08BA">
        <w:rPr>
          <w:spacing w:val="-3"/>
          <w:lang w:val="id-ID"/>
        </w:rPr>
        <w:t xml:space="preserve"> </w:t>
      </w:r>
      <w:proofErr w:type="spellStart"/>
      <w:r w:rsidRPr="004C08BA">
        <w:rPr>
          <w:lang w:val="id-ID"/>
        </w:rPr>
        <w:t>resisten</w:t>
      </w:r>
      <w:proofErr w:type="spellEnd"/>
      <w:r w:rsidRPr="004C08BA">
        <w:rPr>
          <w:spacing w:val="-1"/>
          <w:lang w:val="id-ID"/>
        </w:rPr>
        <w:t xml:space="preserve"> </w:t>
      </w:r>
      <w:r w:rsidRPr="004C08BA">
        <w:rPr>
          <w:lang w:val="id-ID"/>
        </w:rPr>
        <w:t>obat</w:t>
      </w:r>
      <w:r w:rsidR="004C08BA">
        <w:rPr>
          <w:lang w:val="id-ID"/>
        </w:rPr>
        <w:t>.</w:t>
      </w:r>
    </w:p>
    <w:p w14:paraId="24E4A185" w14:textId="05A35841" w:rsidR="00ED4DB8" w:rsidRPr="005A1608" w:rsidRDefault="00ED4DB8" w:rsidP="004C08BA">
      <w:pPr>
        <w:pStyle w:val="BodyText"/>
        <w:spacing w:line="480" w:lineRule="auto"/>
        <w:ind w:right="-1" w:firstLine="720"/>
        <w:jc w:val="both"/>
      </w:pPr>
      <w:r>
        <w:lastRenderedPageBreak/>
        <w:t>Dalam Kategori pengobatan TB Paru dibagi menjadi 2 kategori yaitu kategori 1 dan kategori 2. Untuk t</w:t>
      </w:r>
      <w:r w:rsidRPr="00826733">
        <w:t>ahapan</w:t>
      </w:r>
      <w:r>
        <w:t xml:space="preserve"> kategori 1</w:t>
      </w:r>
      <w:r w:rsidRPr="00826733">
        <w:t xml:space="preserve"> pengobatan tuberkulosis terbagi menjadi dua tahapan yaitu tahapan awal</w:t>
      </w:r>
      <w:r w:rsidRPr="00826733">
        <w:rPr>
          <w:spacing w:val="1"/>
        </w:rPr>
        <w:t xml:space="preserve"> </w:t>
      </w:r>
      <w:r w:rsidRPr="00826733">
        <w:t>(fase</w:t>
      </w:r>
      <w:r w:rsidRPr="00826733">
        <w:rPr>
          <w:spacing w:val="-2"/>
        </w:rPr>
        <w:t xml:space="preserve"> </w:t>
      </w:r>
      <w:r w:rsidRPr="00826733">
        <w:t>intensif) dan tahapan lanjutan</w:t>
      </w:r>
      <w:r w:rsidRPr="00826733">
        <w:rPr>
          <w:spacing w:val="1"/>
        </w:rPr>
        <w:t xml:space="preserve"> </w:t>
      </w:r>
      <w:r>
        <w:rPr>
          <w:lang w:val="en-US"/>
        </w:rPr>
        <w:fldChar w:fldCharType="begin" w:fldLock="1"/>
      </w:r>
      <w:r>
        <w:instrText>ADDIN CSL_CITATION {"citationItems":[{"id":"ITEM-1","itemData":{"abstract":"Pendahulaun: Tuberkulosis paru merupakan penyakit menular langsung yang disebabkan oleh bakteri. Upaya pengendalian TB paru dengan strategi DOTS telah diterapkan diberbagai negara. Selain strategi DOTS self efficacy atau keyakinan dalam diri penderita merupakan faktor terpenting dalam pengendalian TB paru. Self efficacy merupakan keyakinan individu dalam mengelola perilaku tertentu untuk mencapai kesembuhan. Self efficacy dipengaruhi oleh pengalaman diri sendiri, pengamatan terhadap orang lain, persuasi verbal, dan evaluasi fisiologis. Penelitianini bertujuan untuk mengetahui hubungan pengalaman diri sendiri, pengamatan terhadap orang lain, persuasi verbal, evaluasi fisiolgis dengan self efficacy pada penderita TB paru dalam menjalani pengobatan di puskesmas wilayah kota Surabaya. Metode : penelitian ini menggunakan desain diskriptif analitik melalui pendekatan cross sectional dengan sampel penelitian 99 orang didapatkan dari total sampling. Pengambilan data dilakukan dengan menggunakan kuesioner dan dianalisis menggunakan uji spearman rho dengan nilai signifikan α&lt;0,05. Hasil : hasil dari analisis data penelitian ini diperoleh nilai koefisien korelasi antara pengalaman diri sendiri dengan self efficacy sebesar 0,684 dengan taraf signifikasi 0,000 (α&lt;0,05), pengamatan terhadap orang lain dengan self efficacy sebesar 0,632 dengan taraf signifikasi 0,000 (α&lt;0,05), persuasi verbal dengan self efficacy sebesar 0,676 dengan taraf signifikasi 0,000 (α&lt;0,05), dan hasil nilai koefisien korelasi antara evaluasi fisiologis dengan self efficacy sebesar 0,750 dengan taraf signifikasi 0,000 (α&lt;0,05). Diskusi : Pengalaman diri , pengamatan terhadap orang lain, persuasi verbal, dan evaluasi fisiologis memengaruhi self efficacy klien TB paru dalam menjalani pengobatan. Penelitian selanjutnya diharapkan dapat mencari faktor dominan yang dapat memengaruhi self efficacy pada pasien TB paru.","author":[{"dropping-particle":"","family":"Islami","given":"Nurin Syarafina","non-dropping-particle":"","parse-names":false,"suffix":""}],"container-title":"IR - Perpustakaan Univerasitas Airlangga Abstrak","id":"ITEM-1","issued":{"date-parts":[["2018"]]},"title":"Analisis Faktor yang berhubungan dengan Self Efficacy Klien TB Paru dalam Menjalankan Pengobatan di Puskesmas Wilayah Kota Surabaya","type":"article-journal"},"uris":["http://www.mendeley.com/documents/?uuid=dff8e08e-9cd7-4d01-b37a-61bdb1b1b9ed","http://www.mendeley.com/documents/?uuid=e63c65cf-f2d9-4e0d-807c-44a4f9355649"]}],"mendeley":{"formattedCitation":"(Islami, 2018)","plainTextFormattedCitation":"(Islami, 2018)","previouslyFormattedCitation":"(Islami, 2018)"},"properties":{"noteIndex":0},"schema":"https://github.com/citation-style-language/schema/raw/master/csl-citation.json"}</w:instrText>
      </w:r>
      <w:r>
        <w:rPr>
          <w:lang w:val="en-US"/>
        </w:rPr>
        <w:fldChar w:fldCharType="separate"/>
      </w:r>
      <w:r w:rsidRPr="005A1608">
        <w:rPr>
          <w:noProof/>
        </w:rPr>
        <w:t>(Islami, 2018)</w:t>
      </w:r>
      <w:r>
        <w:rPr>
          <w:lang w:val="en-US"/>
        </w:rPr>
        <w:fldChar w:fldCharType="end"/>
      </w:r>
      <w:r w:rsidRPr="00826733">
        <w:t>.</w:t>
      </w:r>
      <w:r w:rsidRPr="005A1608">
        <w:t xml:space="preserve"> </w:t>
      </w:r>
    </w:p>
    <w:p w14:paraId="1AE58926" w14:textId="77777777" w:rsidR="004C08BA" w:rsidRDefault="00ED4DB8">
      <w:pPr>
        <w:pStyle w:val="ListParagraph"/>
        <w:widowControl w:val="0"/>
        <w:numPr>
          <w:ilvl w:val="0"/>
          <w:numId w:val="39"/>
        </w:numPr>
        <w:autoSpaceDE w:val="0"/>
        <w:autoSpaceDN w:val="0"/>
        <w:spacing w:after="0" w:line="480" w:lineRule="auto"/>
        <w:jc w:val="both"/>
        <w:rPr>
          <w:lang w:val="id-ID"/>
        </w:rPr>
      </w:pPr>
      <w:r w:rsidRPr="00865AEC">
        <w:rPr>
          <w:lang w:val="id-ID"/>
        </w:rPr>
        <w:t>Tahap</w:t>
      </w:r>
      <w:r w:rsidRPr="00865AEC">
        <w:rPr>
          <w:spacing w:val="-2"/>
          <w:lang w:val="id-ID"/>
        </w:rPr>
        <w:t xml:space="preserve"> </w:t>
      </w:r>
      <w:r w:rsidRPr="00865AEC">
        <w:rPr>
          <w:lang w:val="id-ID"/>
        </w:rPr>
        <w:t>Awal</w:t>
      </w:r>
    </w:p>
    <w:p w14:paraId="5E2597AF" w14:textId="77777777" w:rsidR="004C08BA" w:rsidRPr="004C08BA" w:rsidRDefault="00ED4DB8" w:rsidP="004C08BA">
      <w:pPr>
        <w:pStyle w:val="ListParagraph"/>
        <w:widowControl w:val="0"/>
        <w:autoSpaceDE w:val="0"/>
        <w:autoSpaceDN w:val="0"/>
        <w:spacing w:after="0" w:line="480" w:lineRule="auto"/>
        <w:ind w:left="644"/>
        <w:jc w:val="both"/>
        <w:rPr>
          <w:lang w:val="id-ID"/>
        </w:rPr>
      </w:pPr>
      <w:r w:rsidRPr="00D5407E">
        <w:rPr>
          <w:lang w:val="id-ID"/>
        </w:rPr>
        <w:t xml:space="preserve">Pengobatan </w:t>
      </w:r>
      <w:proofErr w:type="spellStart"/>
      <w:r w:rsidRPr="00D5407E">
        <w:rPr>
          <w:lang w:val="id-ID"/>
        </w:rPr>
        <w:t>diberikaan</w:t>
      </w:r>
      <w:proofErr w:type="spellEnd"/>
      <w:r w:rsidRPr="00D5407E">
        <w:rPr>
          <w:lang w:val="id-ID"/>
        </w:rPr>
        <w:t xml:space="preserve"> setiap hari. Pengobatan pada tahap ini bertujuan untuk</w:t>
      </w:r>
      <w:r w:rsidRPr="00D5407E">
        <w:rPr>
          <w:spacing w:val="1"/>
          <w:lang w:val="id-ID"/>
        </w:rPr>
        <w:t xml:space="preserve"> </w:t>
      </w:r>
      <w:r w:rsidRPr="00D5407E">
        <w:rPr>
          <w:lang w:val="id-ID"/>
        </w:rPr>
        <w:t>menurunkan</w:t>
      </w:r>
      <w:r w:rsidRPr="00D5407E">
        <w:rPr>
          <w:spacing w:val="1"/>
          <w:lang w:val="id-ID"/>
        </w:rPr>
        <w:t xml:space="preserve"> </w:t>
      </w:r>
      <w:r w:rsidRPr="00D5407E">
        <w:rPr>
          <w:lang w:val="id-ID"/>
        </w:rPr>
        <w:t>jumlah</w:t>
      </w:r>
      <w:r w:rsidRPr="00D5407E">
        <w:rPr>
          <w:spacing w:val="1"/>
          <w:lang w:val="id-ID"/>
        </w:rPr>
        <w:t xml:space="preserve"> </w:t>
      </w:r>
      <w:r w:rsidRPr="00D5407E">
        <w:rPr>
          <w:lang w:val="id-ID"/>
        </w:rPr>
        <w:t>kuman</w:t>
      </w:r>
      <w:r w:rsidRPr="00D5407E">
        <w:rPr>
          <w:spacing w:val="1"/>
          <w:lang w:val="id-ID"/>
        </w:rPr>
        <w:t xml:space="preserve"> </w:t>
      </w:r>
      <w:r w:rsidRPr="00D5407E">
        <w:rPr>
          <w:lang w:val="id-ID"/>
        </w:rPr>
        <w:t>yang</w:t>
      </w:r>
      <w:r w:rsidRPr="00D5407E">
        <w:rPr>
          <w:spacing w:val="1"/>
          <w:lang w:val="id-ID"/>
        </w:rPr>
        <w:t xml:space="preserve"> </w:t>
      </w:r>
      <w:r w:rsidRPr="00D5407E">
        <w:rPr>
          <w:lang w:val="id-ID"/>
        </w:rPr>
        <w:t>ada</w:t>
      </w:r>
      <w:r w:rsidRPr="00D5407E">
        <w:rPr>
          <w:spacing w:val="1"/>
          <w:lang w:val="id-ID"/>
        </w:rPr>
        <w:t xml:space="preserve"> </w:t>
      </w:r>
      <w:r w:rsidRPr="00D5407E">
        <w:rPr>
          <w:lang w:val="id-ID"/>
        </w:rPr>
        <w:t>dalam</w:t>
      </w:r>
      <w:r w:rsidRPr="00D5407E">
        <w:rPr>
          <w:spacing w:val="1"/>
          <w:lang w:val="id-ID"/>
        </w:rPr>
        <w:t xml:space="preserve"> </w:t>
      </w:r>
      <w:r w:rsidRPr="00D5407E">
        <w:rPr>
          <w:lang w:val="id-ID"/>
        </w:rPr>
        <w:t>tubuh</w:t>
      </w:r>
      <w:r w:rsidRPr="00D5407E">
        <w:rPr>
          <w:spacing w:val="1"/>
          <w:lang w:val="id-ID"/>
        </w:rPr>
        <w:t xml:space="preserve"> </w:t>
      </w:r>
      <w:r w:rsidRPr="00D5407E">
        <w:rPr>
          <w:lang w:val="id-ID"/>
        </w:rPr>
        <w:t>pasien</w:t>
      </w:r>
      <w:r w:rsidRPr="00D5407E">
        <w:rPr>
          <w:spacing w:val="1"/>
          <w:lang w:val="id-ID"/>
        </w:rPr>
        <w:t xml:space="preserve"> </w:t>
      </w:r>
      <w:r w:rsidRPr="00D5407E">
        <w:rPr>
          <w:lang w:val="id-ID"/>
        </w:rPr>
        <w:t>secara</w:t>
      </w:r>
      <w:r w:rsidRPr="00D5407E">
        <w:rPr>
          <w:spacing w:val="1"/>
          <w:lang w:val="id-ID"/>
        </w:rPr>
        <w:t xml:space="preserve"> </w:t>
      </w:r>
      <w:r w:rsidRPr="00D5407E">
        <w:rPr>
          <w:lang w:val="id-ID"/>
        </w:rPr>
        <w:t>efektif</w:t>
      </w:r>
      <w:r w:rsidRPr="00D5407E">
        <w:rPr>
          <w:spacing w:val="1"/>
          <w:lang w:val="id-ID"/>
        </w:rPr>
        <w:t xml:space="preserve"> </w:t>
      </w:r>
      <w:r w:rsidRPr="00D5407E">
        <w:rPr>
          <w:lang w:val="id-ID"/>
        </w:rPr>
        <w:t>dan</w:t>
      </w:r>
      <w:r w:rsidRPr="00D5407E">
        <w:rPr>
          <w:spacing w:val="1"/>
          <w:lang w:val="id-ID"/>
        </w:rPr>
        <w:t xml:space="preserve"> </w:t>
      </w:r>
      <w:proofErr w:type="spellStart"/>
      <w:r w:rsidRPr="00D5407E">
        <w:rPr>
          <w:lang w:val="id-ID"/>
        </w:rPr>
        <w:t>meminimalisir</w:t>
      </w:r>
      <w:proofErr w:type="spellEnd"/>
      <w:r w:rsidRPr="00D5407E">
        <w:rPr>
          <w:lang w:val="id-ID"/>
        </w:rPr>
        <w:t xml:space="preserve"> pengaruh dari sebagian kecil kuman yang mungkin sudah </w:t>
      </w:r>
      <w:proofErr w:type="spellStart"/>
      <w:r w:rsidRPr="00D5407E">
        <w:rPr>
          <w:lang w:val="id-ID"/>
        </w:rPr>
        <w:t>resisten</w:t>
      </w:r>
      <w:proofErr w:type="spellEnd"/>
      <w:r w:rsidRPr="00D5407E">
        <w:rPr>
          <w:spacing w:val="1"/>
          <w:lang w:val="id-ID"/>
        </w:rPr>
        <w:t xml:space="preserve"> </w:t>
      </w:r>
      <w:r w:rsidRPr="00D5407E">
        <w:rPr>
          <w:lang w:val="id-ID"/>
        </w:rPr>
        <w:t>sejak</w:t>
      </w:r>
      <w:r w:rsidRPr="00D5407E">
        <w:rPr>
          <w:spacing w:val="1"/>
          <w:lang w:val="id-ID"/>
        </w:rPr>
        <w:t xml:space="preserve"> </w:t>
      </w:r>
      <w:r w:rsidRPr="00D5407E">
        <w:rPr>
          <w:lang w:val="id-ID"/>
        </w:rPr>
        <w:t>sebelum</w:t>
      </w:r>
      <w:r w:rsidRPr="00D5407E">
        <w:rPr>
          <w:spacing w:val="1"/>
          <w:lang w:val="id-ID"/>
        </w:rPr>
        <w:t xml:space="preserve"> </w:t>
      </w:r>
      <w:r w:rsidRPr="00D5407E">
        <w:rPr>
          <w:lang w:val="id-ID"/>
        </w:rPr>
        <w:t>pasien</w:t>
      </w:r>
      <w:r w:rsidRPr="00D5407E">
        <w:rPr>
          <w:spacing w:val="1"/>
          <w:lang w:val="id-ID"/>
        </w:rPr>
        <w:t xml:space="preserve"> </w:t>
      </w:r>
      <w:proofErr w:type="spellStart"/>
      <w:r w:rsidRPr="00D5407E">
        <w:rPr>
          <w:lang w:val="id-ID"/>
        </w:rPr>
        <w:t>mendaptkan</w:t>
      </w:r>
      <w:proofErr w:type="spellEnd"/>
      <w:r w:rsidRPr="00D5407E">
        <w:rPr>
          <w:spacing w:val="1"/>
          <w:lang w:val="id-ID"/>
        </w:rPr>
        <w:t xml:space="preserve"> </w:t>
      </w:r>
      <w:r w:rsidRPr="00D5407E">
        <w:rPr>
          <w:lang w:val="id-ID"/>
        </w:rPr>
        <w:t>pengobatan.</w:t>
      </w:r>
      <w:r w:rsidRPr="00D5407E">
        <w:rPr>
          <w:spacing w:val="1"/>
          <w:lang w:val="id-ID"/>
        </w:rPr>
        <w:t xml:space="preserve"> </w:t>
      </w:r>
      <w:r w:rsidRPr="004C08BA">
        <w:rPr>
          <w:lang w:val="de-DE"/>
        </w:rPr>
        <w:t>Pengobatan</w:t>
      </w:r>
      <w:r w:rsidRPr="004C08BA">
        <w:rPr>
          <w:spacing w:val="1"/>
          <w:lang w:val="de-DE"/>
        </w:rPr>
        <w:t xml:space="preserve"> </w:t>
      </w:r>
      <w:r w:rsidRPr="004C08BA">
        <w:rPr>
          <w:lang w:val="de-DE"/>
        </w:rPr>
        <w:t>tahap</w:t>
      </w:r>
      <w:r w:rsidRPr="004C08BA">
        <w:rPr>
          <w:spacing w:val="1"/>
          <w:lang w:val="de-DE"/>
        </w:rPr>
        <w:t xml:space="preserve"> </w:t>
      </w:r>
      <w:r w:rsidRPr="004C08BA">
        <w:rPr>
          <w:lang w:val="de-DE"/>
        </w:rPr>
        <w:t>awal</w:t>
      </w:r>
      <w:r w:rsidRPr="004C08BA">
        <w:rPr>
          <w:spacing w:val="1"/>
          <w:lang w:val="de-DE"/>
        </w:rPr>
        <w:t xml:space="preserve"> </w:t>
      </w:r>
      <w:r w:rsidRPr="004C08BA">
        <w:rPr>
          <w:lang w:val="de-DE"/>
        </w:rPr>
        <w:t>setiap</w:t>
      </w:r>
      <w:r w:rsidRPr="004C08BA">
        <w:rPr>
          <w:spacing w:val="1"/>
          <w:lang w:val="de-DE"/>
        </w:rPr>
        <w:t xml:space="preserve"> </w:t>
      </w:r>
      <w:r w:rsidRPr="004C08BA">
        <w:rPr>
          <w:lang w:val="de-DE"/>
        </w:rPr>
        <w:t>pasien</w:t>
      </w:r>
      <w:r w:rsidRPr="004C08BA">
        <w:rPr>
          <w:spacing w:val="-1"/>
          <w:lang w:val="de-DE"/>
        </w:rPr>
        <w:t xml:space="preserve"> </w:t>
      </w:r>
      <w:r w:rsidRPr="004C08BA">
        <w:rPr>
          <w:lang w:val="de-DE"/>
        </w:rPr>
        <w:t>baru, harus diberikan selama</w:t>
      </w:r>
      <w:r w:rsidRPr="004C08BA">
        <w:rPr>
          <w:spacing w:val="-1"/>
          <w:lang w:val="de-DE"/>
        </w:rPr>
        <w:t xml:space="preserve"> </w:t>
      </w:r>
      <w:r w:rsidRPr="004C08BA">
        <w:rPr>
          <w:lang w:val="de-DE"/>
        </w:rPr>
        <w:t>2 bulan.</w:t>
      </w:r>
    </w:p>
    <w:p w14:paraId="40C42022" w14:textId="77777777" w:rsidR="004C08BA" w:rsidRDefault="00ED4DB8">
      <w:pPr>
        <w:pStyle w:val="ListParagraph"/>
        <w:widowControl w:val="0"/>
        <w:numPr>
          <w:ilvl w:val="0"/>
          <w:numId w:val="39"/>
        </w:numPr>
        <w:autoSpaceDE w:val="0"/>
        <w:autoSpaceDN w:val="0"/>
        <w:spacing w:after="0" w:line="480" w:lineRule="auto"/>
        <w:jc w:val="both"/>
        <w:rPr>
          <w:lang w:val="id-ID"/>
        </w:rPr>
      </w:pPr>
      <w:r w:rsidRPr="004C08BA">
        <w:rPr>
          <w:lang w:val="id-ID"/>
        </w:rPr>
        <w:t>Tahap</w:t>
      </w:r>
      <w:r w:rsidRPr="004C08BA">
        <w:rPr>
          <w:spacing w:val="-2"/>
          <w:lang w:val="id-ID"/>
        </w:rPr>
        <w:t xml:space="preserve"> </w:t>
      </w:r>
      <w:r w:rsidRPr="004C08BA">
        <w:rPr>
          <w:lang w:val="id-ID"/>
        </w:rPr>
        <w:t>Lanjutan</w:t>
      </w:r>
    </w:p>
    <w:p w14:paraId="41B77A13" w14:textId="77777777" w:rsidR="004C08BA" w:rsidRDefault="00ED4DB8" w:rsidP="004C08BA">
      <w:pPr>
        <w:pStyle w:val="ListParagraph"/>
        <w:widowControl w:val="0"/>
        <w:autoSpaceDE w:val="0"/>
        <w:autoSpaceDN w:val="0"/>
        <w:spacing w:after="0" w:line="480" w:lineRule="auto"/>
        <w:ind w:left="644"/>
        <w:jc w:val="both"/>
        <w:rPr>
          <w:lang w:val="id-ID"/>
        </w:rPr>
      </w:pPr>
      <w:r w:rsidRPr="004C08BA">
        <w:rPr>
          <w:lang w:val="id-ID"/>
        </w:rPr>
        <w:t>Pengobatan tahap lanjutan merupakan tahap untuk membunuh sisa-sisa kuman</w:t>
      </w:r>
      <w:r w:rsidRPr="004C08BA">
        <w:rPr>
          <w:spacing w:val="1"/>
          <w:lang w:val="id-ID"/>
        </w:rPr>
        <w:t xml:space="preserve"> </w:t>
      </w:r>
      <w:r w:rsidRPr="004C08BA">
        <w:rPr>
          <w:lang w:val="id-ID"/>
        </w:rPr>
        <w:t xml:space="preserve">yang masih ada di dalam tubuh, </w:t>
      </w:r>
      <w:proofErr w:type="spellStart"/>
      <w:r w:rsidRPr="004C08BA">
        <w:rPr>
          <w:lang w:val="id-ID"/>
        </w:rPr>
        <w:t>khususnnya</w:t>
      </w:r>
      <w:proofErr w:type="spellEnd"/>
      <w:r w:rsidRPr="004C08BA">
        <w:rPr>
          <w:lang w:val="id-ID"/>
        </w:rPr>
        <w:t xml:space="preserve"> kuman </w:t>
      </w:r>
      <w:proofErr w:type="spellStart"/>
      <w:r w:rsidRPr="004C08BA">
        <w:rPr>
          <w:i/>
          <w:lang w:val="id-ID"/>
        </w:rPr>
        <w:t>persiter</w:t>
      </w:r>
      <w:proofErr w:type="spellEnd"/>
      <w:r w:rsidRPr="004C08BA">
        <w:rPr>
          <w:i/>
          <w:lang w:val="id-ID"/>
        </w:rPr>
        <w:t xml:space="preserve"> </w:t>
      </w:r>
      <w:r w:rsidRPr="004C08BA">
        <w:rPr>
          <w:lang w:val="id-ID"/>
        </w:rPr>
        <w:t>sehingga pasien dapat</w:t>
      </w:r>
      <w:r w:rsidRPr="004C08BA">
        <w:rPr>
          <w:spacing w:val="-57"/>
          <w:lang w:val="id-ID"/>
        </w:rPr>
        <w:t xml:space="preserve"> </w:t>
      </w:r>
      <w:r w:rsidRPr="004C08BA">
        <w:rPr>
          <w:lang w:val="id-ID"/>
        </w:rPr>
        <w:t>sembuh</w:t>
      </w:r>
      <w:r w:rsidRPr="004C08BA">
        <w:rPr>
          <w:spacing w:val="-1"/>
          <w:lang w:val="id-ID"/>
        </w:rPr>
        <w:t xml:space="preserve"> </w:t>
      </w:r>
      <w:r w:rsidRPr="004C08BA">
        <w:rPr>
          <w:lang w:val="id-ID"/>
        </w:rPr>
        <w:t>total dan mencegah terjadinya</w:t>
      </w:r>
      <w:r w:rsidRPr="004C08BA">
        <w:rPr>
          <w:spacing w:val="-1"/>
          <w:lang w:val="id-ID"/>
        </w:rPr>
        <w:t xml:space="preserve"> </w:t>
      </w:r>
      <w:proofErr w:type="spellStart"/>
      <w:r w:rsidRPr="004C08BA">
        <w:rPr>
          <w:lang w:val="id-ID"/>
        </w:rPr>
        <w:t>kekambuhan</w:t>
      </w:r>
      <w:proofErr w:type="spellEnd"/>
      <w:r w:rsidRPr="004C08BA">
        <w:rPr>
          <w:lang w:val="id-ID"/>
        </w:rPr>
        <w:t>.</w:t>
      </w:r>
    </w:p>
    <w:p w14:paraId="25333573" w14:textId="77777777" w:rsidR="004C08BA" w:rsidRDefault="00ED4DB8" w:rsidP="004C08BA">
      <w:pPr>
        <w:widowControl w:val="0"/>
        <w:autoSpaceDE w:val="0"/>
        <w:autoSpaceDN w:val="0"/>
        <w:spacing w:after="0" w:line="480" w:lineRule="auto"/>
        <w:ind w:firstLine="644"/>
        <w:jc w:val="both"/>
        <w:rPr>
          <w:rFonts w:cs="Times New Roman"/>
          <w:szCs w:val="24"/>
          <w:lang w:val="de-DE"/>
        </w:rPr>
      </w:pPr>
      <w:r w:rsidRPr="004C08BA">
        <w:rPr>
          <w:lang w:val="id-ID"/>
        </w:rPr>
        <w:t xml:space="preserve">Untuk pengobatan kategori 2 adalah mereka yang mengalami </w:t>
      </w:r>
      <w:r w:rsidRPr="004C08BA">
        <w:rPr>
          <w:rFonts w:cs="Times New Roman"/>
          <w:szCs w:val="24"/>
          <w:lang w:val="id-ID"/>
        </w:rPr>
        <w:t xml:space="preserve">resistansi terhadap OAT pada pasien yang belum pernah mendapatkan pengobatan TB Paru sebelumnya atau sudah mendapatkan OAT kurang dari 1 bulan. Pasien ini terinfeksi dari orang dengan kuman TB Paru resistan. Sementara resistansi di antara pasien yang pernah diobati adalah resistansi yang terjadi pada pasien yang pernah mendapatkan pengobatan TB Paru &gt; 1 bulan, termasuk pasien gagal pengobatan, pasien kambuh atau kembali setelah putus berobat. </w:t>
      </w:r>
      <w:r w:rsidRPr="004C08BA">
        <w:rPr>
          <w:rFonts w:cs="Times New Roman"/>
          <w:szCs w:val="24"/>
          <w:lang w:val="de-DE"/>
        </w:rPr>
        <w:t xml:space="preserve">Pasien ini bisa mendapatkan kuman resistan selama pengobatan, atau mengalami reinfeksi / terinfeksi secara primer dari orang dengan kuman TB Paru resistan. Faktor utama penyebab terjadinya resistansi kuman terhadap OAT adalah akibat tata laksana pengobatan </w:t>
      </w:r>
      <w:r w:rsidRPr="004C08BA">
        <w:rPr>
          <w:rFonts w:cs="Times New Roman"/>
          <w:szCs w:val="24"/>
          <w:lang w:val="de-DE"/>
        </w:rPr>
        <w:lastRenderedPageBreak/>
        <w:t xml:space="preserve">pasien TB Paru yang tidak adekuat atau tidak sesuai standar. </w:t>
      </w:r>
    </w:p>
    <w:p w14:paraId="0A07F773" w14:textId="75C1C1C2" w:rsidR="00ED4DB8" w:rsidRPr="004C08BA" w:rsidRDefault="00ED4DB8" w:rsidP="004C08BA">
      <w:pPr>
        <w:widowControl w:val="0"/>
        <w:autoSpaceDE w:val="0"/>
        <w:autoSpaceDN w:val="0"/>
        <w:spacing w:after="0" w:line="480" w:lineRule="auto"/>
        <w:ind w:firstLine="644"/>
        <w:jc w:val="both"/>
        <w:rPr>
          <w:lang w:val="id-ID"/>
        </w:rPr>
      </w:pPr>
      <w:r w:rsidRPr="004C08BA">
        <w:rPr>
          <w:rFonts w:cs="Times New Roman"/>
          <w:szCs w:val="24"/>
          <w:lang w:val="de-DE"/>
        </w:rPr>
        <w:t xml:space="preserve">Resistansi OAT dapat disebabkan oleh 3 faktor berikut </w:t>
      </w:r>
      <w:r w:rsidRPr="004C08BA">
        <w:rPr>
          <w:rFonts w:cs="Times New Roman"/>
          <w:szCs w:val="24"/>
          <w:lang w:val="de-DE"/>
        </w:rPr>
        <w:fldChar w:fldCharType="begin" w:fldLock="1"/>
      </w:r>
      <w:r w:rsidRPr="004C08BA">
        <w:rPr>
          <w:rFonts w:cs="Times New Roman"/>
          <w:szCs w:val="24"/>
          <w:lang w:val="de-DE"/>
        </w:rPr>
        <w:instrText>ADDIN CSL_CITATION {"citationItems":[{"id":"ITEM-1","itemData":{"ISBN":"9786233010290","abstract":"Tuberkulosis Resistan Obat (TB RO) merupakan penyakit yang berdampak pada kesehatan masyarakat, dengan jumlah kasus yang semakin meningkat sehingga memerlukan upaya penanggulangan yang komprehensif dari semua pihak. Tatalaksana penanggulangan TB RO telah dilaksanakan di Indonesia sejak tahun 2009 dan telah ditetapkan menjadi bagian dari Program Penanggulangan TB Nasional. Pada tahun 2013, Menteri Kesehatan RI telah menetapkan Peraturan Menteri Kesehatan Nomor 13 Tahun 2013 tentang Pedoman Manajemen Terpadu Pengendalian Tuberkulosis Resistan Obat, sebagai acuan dalam tatalaksana penanggulangan TB RO di Indonesia. Perkembangan tatalaksana TB RO di tingkat global terjadi dengan cepat baik terkait alur diagnostik, paduan pengobatan maupun tatalaksana penyakit yang berpusat pada pasien (patient centered approach). Oleh karena itu perlu dilakukan pembaruan dokumen yang digunakan dalam tatalaksana TB RO, sesuai dengan perkembangan dan rekomendasi dari WHO.","author":[{"dropping-particle":"","family":"Kemenkes","given":"P2PL","non-dropping-particle":"","parse-names":false,"suffix":""}],"id":"ITEM-1","issued":{"date-parts":[["2020"]]},"number-of-pages":"6-7","title":"Temukan TB Obati Sampai Sembuh Penatalaksanaan Tuberkulosis Resisten Obat di Indonesia","type":"book"},"uris":["http://www.mendeley.com/documents/?uuid=87c88a6b-bc6b-4023-9fcf-3ac9888cbbd2","http://www.mendeley.com/documents/?uuid=8decc656-1c32-4293-9db4-1e9147831b0e"]}],"mendeley":{"formattedCitation":"(Kemenkes, 2020)","plainTextFormattedCitation":"(Kemenkes, 2020)","previouslyFormattedCitation":"(Kemenkes, 2020)"},"properties":{"noteIndex":0},"schema":"https://github.com/citation-style-language/schema/raw/master/csl-citation.json"}</w:instrText>
      </w:r>
      <w:r w:rsidRPr="004C08BA">
        <w:rPr>
          <w:rFonts w:cs="Times New Roman"/>
          <w:szCs w:val="24"/>
          <w:lang w:val="de-DE"/>
        </w:rPr>
        <w:fldChar w:fldCharType="separate"/>
      </w:r>
      <w:r w:rsidRPr="004C08BA">
        <w:rPr>
          <w:rFonts w:cs="Times New Roman"/>
          <w:noProof/>
          <w:szCs w:val="24"/>
          <w:lang w:val="de-DE"/>
        </w:rPr>
        <w:t>(Kemenkes, 2020)</w:t>
      </w:r>
      <w:r w:rsidRPr="004C08BA">
        <w:rPr>
          <w:rFonts w:cs="Times New Roman"/>
          <w:szCs w:val="24"/>
          <w:lang w:val="de-DE"/>
        </w:rPr>
        <w:fldChar w:fldCharType="end"/>
      </w:r>
      <w:r w:rsidRPr="004C08BA">
        <w:rPr>
          <w:rFonts w:cs="Times New Roman"/>
          <w:szCs w:val="24"/>
          <w:lang w:val="de-DE"/>
        </w:rPr>
        <w:t xml:space="preserve">: </w:t>
      </w:r>
    </w:p>
    <w:p w14:paraId="0E2432BD" w14:textId="77777777" w:rsidR="004C08BA" w:rsidRPr="009E2065" w:rsidRDefault="00ED4DB8">
      <w:pPr>
        <w:pStyle w:val="ListParagraph"/>
        <w:numPr>
          <w:ilvl w:val="0"/>
          <w:numId w:val="13"/>
        </w:numPr>
        <w:spacing w:after="0" w:line="480" w:lineRule="auto"/>
        <w:jc w:val="both"/>
        <w:rPr>
          <w:szCs w:val="24"/>
          <w:lang w:val="id-ID"/>
        </w:rPr>
      </w:pPr>
      <w:r w:rsidRPr="009E2065">
        <w:rPr>
          <w:szCs w:val="24"/>
          <w:lang w:val="id-ID"/>
        </w:rPr>
        <w:t xml:space="preserve">Pemberi jasa (petugas kesehatan), yaitu karena: − Diagnosis tidak tepat − Pengobatan tidak menggunakan paduan yang tepat − Dosis, jenis, jumlah obat dan jangka waktu pengobatan tidak adekuat − Penyuluhan kepada pasien yang tidak adekuat </w:t>
      </w:r>
    </w:p>
    <w:p w14:paraId="50A1520B" w14:textId="77777777" w:rsidR="004C08BA" w:rsidRPr="007A31EE" w:rsidRDefault="00ED4DB8">
      <w:pPr>
        <w:pStyle w:val="ListParagraph"/>
        <w:numPr>
          <w:ilvl w:val="0"/>
          <w:numId w:val="13"/>
        </w:numPr>
        <w:spacing w:after="0" w:line="480" w:lineRule="auto"/>
        <w:jc w:val="both"/>
        <w:rPr>
          <w:szCs w:val="24"/>
          <w:lang w:val="id-ID"/>
        </w:rPr>
      </w:pPr>
      <w:r w:rsidRPr="007A31EE">
        <w:rPr>
          <w:szCs w:val="24"/>
          <w:lang w:val="id-ID"/>
        </w:rPr>
        <w:t>Pasien, yaitu karena: − Tidak mematuhi anjuran dokter / petugas kesehatan − Tidak teratur menelan paduan OAT − Menghentikan pengobatan secara sepihak sebelum waktunya − Memiliki gangguan penyerapan obat.</w:t>
      </w:r>
    </w:p>
    <w:p w14:paraId="395C41FA" w14:textId="77777777" w:rsidR="004C08BA" w:rsidRPr="007A31EE" w:rsidRDefault="00ED4DB8">
      <w:pPr>
        <w:pStyle w:val="ListParagraph"/>
        <w:numPr>
          <w:ilvl w:val="0"/>
          <w:numId w:val="13"/>
        </w:numPr>
        <w:spacing w:after="0" w:line="480" w:lineRule="auto"/>
        <w:jc w:val="both"/>
        <w:rPr>
          <w:szCs w:val="24"/>
          <w:lang w:val="id-ID"/>
        </w:rPr>
      </w:pPr>
      <w:r w:rsidRPr="007A31EE">
        <w:rPr>
          <w:szCs w:val="24"/>
          <w:lang w:val="id-ID"/>
        </w:rPr>
        <w:t>Program Pengendalian TB Paru, yaitu karena: − Persediaan OAT yang kurang − Rendahnya kualitas OAT yang disediakan</w:t>
      </w:r>
      <w:r w:rsidR="004C08BA" w:rsidRPr="007A31EE">
        <w:rPr>
          <w:szCs w:val="24"/>
          <w:lang w:val="id-ID"/>
        </w:rPr>
        <w:t>.</w:t>
      </w:r>
    </w:p>
    <w:p w14:paraId="38DFAE53" w14:textId="4E4B49D5" w:rsidR="00ED4DB8" w:rsidRPr="007A31EE" w:rsidRDefault="00ED4DB8" w:rsidP="004C08BA">
      <w:pPr>
        <w:spacing w:after="0" w:line="480" w:lineRule="auto"/>
        <w:ind w:firstLine="720"/>
        <w:jc w:val="both"/>
        <w:rPr>
          <w:szCs w:val="24"/>
          <w:lang w:val="id-ID"/>
        </w:rPr>
      </w:pPr>
      <w:r w:rsidRPr="007A31EE">
        <w:rPr>
          <w:szCs w:val="24"/>
          <w:lang w:val="id-ID"/>
        </w:rPr>
        <w:t xml:space="preserve">Pada dasarnya, terduga </w:t>
      </w:r>
      <w:bookmarkStart w:id="89" w:name="_Hlk166610517"/>
      <w:r w:rsidRPr="007A31EE">
        <w:rPr>
          <w:szCs w:val="24"/>
          <w:lang w:val="id-ID"/>
        </w:rPr>
        <w:t xml:space="preserve">TB Paru </w:t>
      </w:r>
      <w:proofErr w:type="spellStart"/>
      <w:r w:rsidRPr="007A31EE">
        <w:rPr>
          <w:szCs w:val="24"/>
          <w:lang w:val="id-ID"/>
        </w:rPr>
        <w:t>Resistens</w:t>
      </w:r>
      <w:proofErr w:type="spellEnd"/>
      <w:r w:rsidRPr="007A31EE">
        <w:rPr>
          <w:szCs w:val="24"/>
          <w:lang w:val="id-ID"/>
        </w:rPr>
        <w:t xml:space="preserve"> Obat </w:t>
      </w:r>
      <w:bookmarkEnd w:id="89"/>
      <w:r w:rsidRPr="007A31EE">
        <w:rPr>
          <w:szCs w:val="24"/>
          <w:lang w:val="id-ID"/>
        </w:rPr>
        <w:t xml:space="preserve">adalah semua orang yang mempunyai gejala TB Paru dengan satu atau lebih riwayat pengobatan atau kriteria berikut: </w:t>
      </w:r>
    </w:p>
    <w:p w14:paraId="5D710322" w14:textId="77777777" w:rsidR="004C08BA" w:rsidRDefault="00ED4DB8">
      <w:pPr>
        <w:pStyle w:val="ListParagraph"/>
        <w:numPr>
          <w:ilvl w:val="0"/>
          <w:numId w:val="14"/>
        </w:numPr>
        <w:spacing w:after="0" w:line="480" w:lineRule="auto"/>
        <w:jc w:val="both"/>
        <w:rPr>
          <w:szCs w:val="24"/>
          <w:lang w:val="de-DE"/>
        </w:rPr>
      </w:pPr>
      <w:r w:rsidRPr="002959C3">
        <w:rPr>
          <w:szCs w:val="24"/>
          <w:lang w:val="de-DE"/>
        </w:rPr>
        <w:t xml:space="preserve">Pasien </w:t>
      </w:r>
      <w:r w:rsidRPr="00F973D8">
        <w:rPr>
          <w:szCs w:val="24"/>
          <w:lang w:val="de-DE"/>
        </w:rPr>
        <w:t>TB</w:t>
      </w:r>
      <w:r>
        <w:rPr>
          <w:szCs w:val="24"/>
          <w:lang w:val="de-DE"/>
        </w:rPr>
        <w:t xml:space="preserve"> Paru</w:t>
      </w:r>
      <w:r w:rsidRPr="00F973D8">
        <w:rPr>
          <w:szCs w:val="24"/>
          <w:lang w:val="de-DE"/>
        </w:rPr>
        <w:t xml:space="preserve"> R</w:t>
      </w:r>
      <w:r>
        <w:rPr>
          <w:szCs w:val="24"/>
          <w:lang w:val="de-DE"/>
        </w:rPr>
        <w:t xml:space="preserve">esistens </w:t>
      </w:r>
      <w:r w:rsidRPr="00F973D8">
        <w:rPr>
          <w:szCs w:val="24"/>
          <w:lang w:val="de-DE"/>
        </w:rPr>
        <w:t>O</w:t>
      </w:r>
      <w:r>
        <w:rPr>
          <w:szCs w:val="24"/>
          <w:lang w:val="de-DE"/>
        </w:rPr>
        <w:t>bat</w:t>
      </w:r>
      <w:r w:rsidRPr="002959C3">
        <w:rPr>
          <w:szCs w:val="24"/>
          <w:lang w:val="de-DE"/>
        </w:rPr>
        <w:t xml:space="preserve"> gagal pengobatan dengan OAT kategori 2 </w:t>
      </w:r>
    </w:p>
    <w:p w14:paraId="1679628B" w14:textId="77777777" w:rsidR="004C08BA" w:rsidRDefault="00ED4DB8">
      <w:pPr>
        <w:pStyle w:val="ListParagraph"/>
        <w:numPr>
          <w:ilvl w:val="0"/>
          <w:numId w:val="14"/>
        </w:numPr>
        <w:spacing w:after="0" w:line="480" w:lineRule="auto"/>
        <w:jc w:val="both"/>
        <w:rPr>
          <w:szCs w:val="24"/>
          <w:lang w:val="de-DE"/>
        </w:rPr>
      </w:pPr>
      <w:r w:rsidRPr="004C08BA">
        <w:rPr>
          <w:szCs w:val="24"/>
          <w:lang w:val="de-DE"/>
        </w:rPr>
        <w:t xml:space="preserve">Pasien TB Paru Resistens Obat pengobatan OAT kategori 2 yang tidak konversi </w:t>
      </w:r>
    </w:p>
    <w:p w14:paraId="3B83E9F2" w14:textId="1541C042" w:rsidR="00ED4DB8" w:rsidRPr="004C08BA" w:rsidRDefault="00ED4DB8">
      <w:pPr>
        <w:pStyle w:val="ListParagraph"/>
        <w:numPr>
          <w:ilvl w:val="0"/>
          <w:numId w:val="14"/>
        </w:numPr>
        <w:spacing w:after="0" w:line="480" w:lineRule="auto"/>
        <w:jc w:val="both"/>
        <w:rPr>
          <w:szCs w:val="24"/>
          <w:lang w:val="de-DE"/>
        </w:rPr>
      </w:pPr>
      <w:r w:rsidRPr="004C08BA">
        <w:rPr>
          <w:szCs w:val="24"/>
          <w:lang w:val="de-DE"/>
        </w:rPr>
        <w:t xml:space="preserve">Pasien TB Paru Resistens Obat yang mempunyai riwayat pengobatan TB Paru tidak standar atau menggunakan kuinolon dan obat injeksi lini kedua selama minimal 1 bulan </w:t>
      </w:r>
    </w:p>
    <w:p w14:paraId="4EB2BDE2" w14:textId="77777777" w:rsidR="00ED4DB8" w:rsidRDefault="00ED4DB8">
      <w:pPr>
        <w:pStyle w:val="ListParagraph"/>
        <w:numPr>
          <w:ilvl w:val="0"/>
          <w:numId w:val="14"/>
        </w:numPr>
        <w:spacing w:after="0" w:line="480" w:lineRule="auto"/>
        <w:jc w:val="both"/>
        <w:rPr>
          <w:szCs w:val="24"/>
          <w:lang w:val="de-DE"/>
        </w:rPr>
      </w:pPr>
      <w:r w:rsidRPr="002959C3">
        <w:rPr>
          <w:szCs w:val="24"/>
          <w:lang w:val="de-DE"/>
        </w:rPr>
        <w:t xml:space="preserve">Pasien </w:t>
      </w:r>
      <w:r w:rsidRPr="00F973D8">
        <w:rPr>
          <w:szCs w:val="24"/>
          <w:lang w:val="de-DE"/>
        </w:rPr>
        <w:t>TB</w:t>
      </w:r>
      <w:r>
        <w:rPr>
          <w:szCs w:val="24"/>
          <w:lang w:val="de-DE"/>
        </w:rPr>
        <w:t xml:space="preserve"> Paru</w:t>
      </w:r>
      <w:r w:rsidRPr="00F973D8">
        <w:rPr>
          <w:szCs w:val="24"/>
          <w:lang w:val="de-DE"/>
        </w:rPr>
        <w:t xml:space="preserve"> R</w:t>
      </w:r>
      <w:r>
        <w:rPr>
          <w:szCs w:val="24"/>
          <w:lang w:val="de-DE"/>
        </w:rPr>
        <w:t xml:space="preserve">esistens </w:t>
      </w:r>
      <w:r w:rsidRPr="00F973D8">
        <w:rPr>
          <w:szCs w:val="24"/>
          <w:lang w:val="de-DE"/>
        </w:rPr>
        <w:t>O</w:t>
      </w:r>
      <w:r>
        <w:rPr>
          <w:szCs w:val="24"/>
          <w:lang w:val="de-DE"/>
        </w:rPr>
        <w:t>bat</w:t>
      </w:r>
      <w:r w:rsidRPr="002959C3">
        <w:rPr>
          <w:szCs w:val="24"/>
          <w:lang w:val="de-DE"/>
        </w:rPr>
        <w:t xml:space="preserve"> gagal pengobatan dengan OAT kategori 1 </w:t>
      </w:r>
    </w:p>
    <w:p w14:paraId="3A2B6031" w14:textId="77777777" w:rsidR="00ED4DB8" w:rsidRDefault="00ED4DB8">
      <w:pPr>
        <w:pStyle w:val="ListParagraph"/>
        <w:numPr>
          <w:ilvl w:val="0"/>
          <w:numId w:val="14"/>
        </w:numPr>
        <w:spacing w:after="0" w:line="480" w:lineRule="auto"/>
        <w:jc w:val="both"/>
        <w:rPr>
          <w:szCs w:val="24"/>
          <w:lang w:val="de-DE"/>
        </w:rPr>
      </w:pPr>
      <w:r w:rsidRPr="002959C3">
        <w:rPr>
          <w:szCs w:val="24"/>
          <w:lang w:val="de-DE"/>
        </w:rPr>
        <w:t xml:space="preserve">Pasien </w:t>
      </w:r>
      <w:r w:rsidRPr="00F973D8">
        <w:rPr>
          <w:szCs w:val="24"/>
          <w:lang w:val="de-DE"/>
        </w:rPr>
        <w:t>TB</w:t>
      </w:r>
      <w:r>
        <w:rPr>
          <w:szCs w:val="24"/>
          <w:lang w:val="de-DE"/>
        </w:rPr>
        <w:t xml:space="preserve"> Paru</w:t>
      </w:r>
      <w:r w:rsidRPr="00F973D8">
        <w:rPr>
          <w:szCs w:val="24"/>
          <w:lang w:val="de-DE"/>
        </w:rPr>
        <w:t xml:space="preserve"> R</w:t>
      </w:r>
      <w:r>
        <w:rPr>
          <w:szCs w:val="24"/>
          <w:lang w:val="de-DE"/>
        </w:rPr>
        <w:t xml:space="preserve">esistens </w:t>
      </w:r>
      <w:r w:rsidRPr="00F973D8">
        <w:rPr>
          <w:szCs w:val="24"/>
          <w:lang w:val="de-DE"/>
        </w:rPr>
        <w:t>O</w:t>
      </w:r>
      <w:r>
        <w:rPr>
          <w:szCs w:val="24"/>
          <w:lang w:val="de-DE"/>
        </w:rPr>
        <w:t>bat</w:t>
      </w:r>
      <w:r w:rsidRPr="002959C3">
        <w:rPr>
          <w:szCs w:val="24"/>
          <w:lang w:val="de-DE"/>
        </w:rPr>
        <w:t xml:space="preserve"> pengobatan kategori 1 yang tidak konversi </w:t>
      </w:r>
    </w:p>
    <w:p w14:paraId="2D161084" w14:textId="77777777" w:rsidR="00ED4DB8" w:rsidRDefault="00ED4DB8">
      <w:pPr>
        <w:pStyle w:val="ListParagraph"/>
        <w:numPr>
          <w:ilvl w:val="0"/>
          <w:numId w:val="14"/>
        </w:numPr>
        <w:spacing w:after="0" w:line="480" w:lineRule="auto"/>
        <w:jc w:val="both"/>
        <w:rPr>
          <w:szCs w:val="24"/>
          <w:lang w:val="de-DE"/>
        </w:rPr>
      </w:pPr>
      <w:r w:rsidRPr="002959C3">
        <w:rPr>
          <w:szCs w:val="24"/>
          <w:lang w:val="de-DE"/>
        </w:rPr>
        <w:t xml:space="preserve">Pasien TB </w:t>
      </w:r>
      <w:r>
        <w:rPr>
          <w:szCs w:val="24"/>
          <w:lang w:val="de-DE"/>
        </w:rPr>
        <w:t xml:space="preserve">Paru </w:t>
      </w:r>
      <w:r w:rsidRPr="002959C3">
        <w:rPr>
          <w:szCs w:val="24"/>
          <w:lang w:val="de-DE"/>
        </w:rPr>
        <w:t>kasus kambuh setelah pengobatan OAT kategori 1 ataupun kategori 2</w:t>
      </w:r>
    </w:p>
    <w:p w14:paraId="42847431" w14:textId="77777777" w:rsidR="00ED4DB8" w:rsidRDefault="00ED4DB8">
      <w:pPr>
        <w:pStyle w:val="ListParagraph"/>
        <w:numPr>
          <w:ilvl w:val="0"/>
          <w:numId w:val="14"/>
        </w:numPr>
        <w:spacing w:after="0" w:line="480" w:lineRule="auto"/>
        <w:jc w:val="both"/>
        <w:rPr>
          <w:szCs w:val="24"/>
          <w:lang w:val="de-DE"/>
        </w:rPr>
      </w:pPr>
      <w:r w:rsidRPr="002959C3">
        <w:rPr>
          <w:szCs w:val="24"/>
          <w:lang w:val="de-DE"/>
        </w:rPr>
        <w:lastRenderedPageBreak/>
        <w:t>Pasien TB</w:t>
      </w:r>
      <w:r>
        <w:rPr>
          <w:szCs w:val="24"/>
          <w:lang w:val="de-DE"/>
        </w:rPr>
        <w:t xml:space="preserve"> Paru</w:t>
      </w:r>
      <w:r w:rsidRPr="002959C3">
        <w:rPr>
          <w:szCs w:val="24"/>
          <w:lang w:val="de-DE"/>
        </w:rPr>
        <w:t xml:space="preserve"> yang kembali setelah putus berobat</w:t>
      </w:r>
    </w:p>
    <w:p w14:paraId="6E6A4647" w14:textId="77777777" w:rsidR="00ED4DB8" w:rsidRDefault="00ED4DB8">
      <w:pPr>
        <w:pStyle w:val="ListParagraph"/>
        <w:numPr>
          <w:ilvl w:val="0"/>
          <w:numId w:val="14"/>
        </w:numPr>
        <w:spacing w:after="0" w:line="480" w:lineRule="auto"/>
        <w:jc w:val="both"/>
        <w:rPr>
          <w:szCs w:val="24"/>
          <w:lang w:val="de-DE"/>
        </w:rPr>
      </w:pPr>
      <w:r w:rsidRPr="002959C3">
        <w:rPr>
          <w:szCs w:val="24"/>
          <w:lang w:val="de-DE"/>
        </w:rPr>
        <w:t>Terduga TB</w:t>
      </w:r>
      <w:r>
        <w:rPr>
          <w:szCs w:val="24"/>
          <w:lang w:val="de-DE"/>
        </w:rPr>
        <w:t xml:space="preserve"> Paru</w:t>
      </w:r>
      <w:r w:rsidRPr="002959C3">
        <w:rPr>
          <w:szCs w:val="24"/>
          <w:lang w:val="de-DE"/>
        </w:rPr>
        <w:t xml:space="preserve"> yang mempunyai riwayat kontak erat dengan pasien TB RO </w:t>
      </w:r>
    </w:p>
    <w:p w14:paraId="7E1700C2" w14:textId="77777777" w:rsidR="00ED4DB8" w:rsidRPr="002959C3" w:rsidRDefault="00ED4DB8">
      <w:pPr>
        <w:pStyle w:val="ListParagraph"/>
        <w:numPr>
          <w:ilvl w:val="0"/>
          <w:numId w:val="14"/>
        </w:numPr>
        <w:spacing w:after="0" w:line="480" w:lineRule="auto"/>
        <w:jc w:val="both"/>
        <w:rPr>
          <w:szCs w:val="24"/>
          <w:lang w:val="de-DE"/>
        </w:rPr>
      </w:pPr>
      <w:r w:rsidRPr="002959C3">
        <w:rPr>
          <w:szCs w:val="24"/>
          <w:lang w:val="de-DE"/>
        </w:rPr>
        <w:t>Pasien ko-infeksi TB</w:t>
      </w:r>
      <w:r>
        <w:rPr>
          <w:szCs w:val="24"/>
          <w:lang w:val="de-DE"/>
        </w:rPr>
        <w:t xml:space="preserve"> Paru</w:t>
      </w:r>
      <w:r w:rsidRPr="002959C3">
        <w:rPr>
          <w:szCs w:val="24"/>
          <w:lang w:val="de-DE"/>
        </w:rPr>
        <w:t>-HIV yang tidak responsif secara klinis maupun bakteriologis terhadap pemberian OAT</w:t>
      </w:r>
    </w:p>
    <w:p w14:paraId="53851321" w14:textId="77777777" w:rsidR="00ED4DB8" w:rsidRDefault="00ED4DB8" w:rsidP="00ED4DB8">
      <w:pPr>
        <w:spacing w:after="0" w:line="480" w:lineRule="auto"/>
        <w:ind w:firstLine="720"/>
        <w:jc w:val="both"/>
        <w:rPr>
          <w:szCs w:val="24"/>
          <w:lang w:val="de-DE"/>
        </w:rPr>
      </w:pPr>
      <w:r w:rsidRPr="00F973D8">
        <w:rPr>
          <w:szCs w:val="24"/>
          <w:lang w:val="de-DE"/>
        </w:rPr>
        <w:t>Pasien yang sudah terdiagnosis TB</w:t>
      </w:r>
      <w:r>
        <w:rPr>
          <w:szCs w:val="24"/>
          <w:lang w:val="de-DE"/>
        </w:rPr>
        <w:t xml:space="preserve"> Paru</w:t>
      </w:r>
      <w:r w:rsidRPr="00F973D8">
        <w:rPr>
          <w:szCs w:val="24"/>
          <w:lang w:val="de-DE"/>
        </w:rPr>
        <w:t xml:space="preserve"> R</w:t>
      </w:r>
      <w:r>
        <w:rPr>
          <w:szCs w:val="24"/>
          <w:lang w:val="de-DE"/>
        </w:rPr>
        <w:t xml:space="preserve">esistens </w:t>
      </w:r>
      <w:r w:rsidRPr="00F973D8">
        <w:rPr>
          <w:szCs w:val="24"/>
          <w:lang w:val="de-DE"/>
        </w:rPr>
        <w:t>O</w:t>
      </w:r>
      <w:r>
        <w:rPr>
          <w:szCs w:val="24"/>
          <w:lang w:val="de-DE"/>
        </w:rPr>
        <w:t>bat</w:t>
      </w:r>
      <w:r w:rsidRPr="00F973D8">
        <w:rPr>
          <w:szCs w:val="24"/>
          <w:lang w:val="de-DE"/>
        </w:rPr>
        <w:t xml:space="preserve"> dan menjalani pengobatan juga dapat kembali menjadi terduga TB</w:t>
      </w:r>
      <w:r>
        <w:rPr>
          <w:szCs w:val="24"/>
          <w:lang w:val="de-DE"/>
        </w:rPr>
        <w:t xml:space="preserve"> Paru</w:t>
      </w:r>
      <w:r w:rsidRPr="00F973D8">
        <w:rPr>
          <w:szCs w:val="24"/>
          <w:lang w:val="de-DE"/>
        </w:rPr>
        <w:t xml:space="preserve"> R</w:t>
      </w:r>
      <w:r>
        <w:rPr>
          <w:szCs w:val="24"/>
          <w:lang w:val="de-DE"/>
        </w:rPr>
        <w:t xml:space="preserve">esistens </w:t>
      </w:r>
      <w:r w:rsidRPr="00F973D8">
        <w:rPr>
          <w:szCs w:val="24"/>
          <w:lang w:val="de-DE"/>
        </w:rPr>
        <w:t>O</w:t>
      </w:r>
      <w:r>
        <w:rPr>
          <w:szCs w:val="24"/>
          <w:lang w:val="de-DE"/>
        </w:rPr>
        <w:t>bat</w:t>
      </w:r>
      <w:r w:rsidRPr="00F973D8">
        <w:rPr>
          <w:szCs w:val="24"/>
          <w:lang w:val="de-DE"/>
        </w:rPr>
        <w:t>. Beberapa kriteria terduga TB</w:t>
      </w:r>
      <w:r>
        <w:rPr>
          <w:szCs w:val="24"/>
          <w:lang w:val="de-DE"/>
        </w:rPr>
        <w:t xml:space="preserve"> Paru</w:t>
      </w:r>
      <w:r w:rsidRPr="00F973D8">
        <w:rPr>
          <w:szCs w:val="24"/>
          <w:lang w:val="de-DE"/>
        </w:rPr>
        <w:t xml:space="preserve"> R</w:t>
      </w:r>
      <w:r>
        <w:rPr>
          <w:szCs w:val="24"/>
          <w:lang w:val="de-DE"/>
        </w:rPr>
        <w:t xml:space="preserve">esistens </w:t>
      </w:r>
      <w:r w:rsidRPr="00F973D8">
        <w:rPr>
          <w:szCs w:val="24"/>
          <w:lang w:val="de-DE"/>
        </w:rPr>
        <w:t>O</w:t>
      </w:r>
      <w:r>
        <w:rPr>
          <w:szCs w:val="24"/>
          <w:lang w:val="de-DE"/>
        </w:rPr>
        <w:t>bat</w:t>
      </w:r>
      <w:r w:rsidRPr="00F973D8">
        <w:rPr>
          <w:szCs w:val="24"/>
          <w:lang w:val="de-DE"/>
        </w:rPr>
        <w:t xml:space="preserve"> yang telah mendapatkan pengobatan sebelumnya adalah sebagai berikut: </w:t>
      </w:r>
    </w:p>
    <w:p w14:paraId="76688D21" w14:textId="77777777" w:rsidR="004C08BA" w:rsidRDefault="00ED4DB8">
      <w:pPr>
        <w:pStyle w:val="ListParagraph"/>
        <w:numPr>
          <w:ilvl w:val="1"/>
          <w:numId w:val="14"/>
        </w:numPr>
        <w:spacing w:after="0" w:line="480" w:lineRule="auto"/>
        <w:ind w:left="720"/>
        <w:jc w:val="both"/>
        <w:rPr>
          <w:szCs w:val="24"/>
          <w:lang w:val="de-DE"/>
        </w:rPr>
      </w:pPr>
      <w:r w:rsidRPr="002959C3">
        <w:rPr>
          <w:szCs w:val="24"/>
          <w:lang w:val="de-DE"/>
        </w:rPr>
        <w:t xml:space="preserve">Pasien </w:t>
      </w:r>
      <w:r w:rsidRPr="00F973D8">
        <w:rPr>
          <w:szCs w:val="24"/>
          <w:lang w:val="de-DE"/>
        </w:rPr>
        <w:t>TB</w:t>
      </w:r>
      <w:r>
        <w:rPr>
          <w:szCs w:val="24"/>
          <w:lang w:val="de-DE"/>
        </w:rPr>
        <w:t xml:space="preserve"> Paru</w:t>
      </w:r>
      <w:r w:rsidRPr="00F973D8">
        <w:rPr>
          <w:szCs w:val="24"/>
          <w:lang w:val="de-DE"/>
        </w:rPr>
        <w:t xml:space="preserve"> R</w:t>
      </w:r>
      <w:r>
        <w:rPr>
          <w:szCs w:val="24"/>
          <w:lang w:val="de-DE"/>
        </w:rPr>
        <w:t xml:space="preserve">esistens </w:t>
      </w:r>
      <w:r w:rsidRPr="00F973D8">
        <w:rPr>
          <w:szCs w:val="24"/>
          <w:lang w:val="de-DE"/>
        </w:rPr>
        <w:t>O</w:t>
      </w:r>
      <w:r>
        <w:rPr>
          <w:szCs w:val="24"/>
          <w:lang w:val="de-DE"/>
        </w:rPr>
        <w:t>bat</w:t>
      </w:r>
      <w:r w:rsidRPr="002959C3">
        <w:rPr>
          <w:szCs w:val="24"/>
          <w:lang w:val="de-DE"/>
        </w:rPr>
        <w:t xml:space="preserve"> yang gagal pengobatan </w:t>
      </w:r>
    </w:p>
    <w:p w14:paraId="4CC86F94" w14:textId="77777777" w:rsidR="004C08BA" w:rsidRDefault="00ED4DB8">
      <w:pPr>
        <w:pStyle w:val="ListParagraph"/>
        <w:numPr>
          <w:ilvl w:val="1"/>
          <w:numId w:val="14"/>
        </w:numPr>
        <w:spacing w:after="0" w:line="480" w:lineRule="auto"/>
        <w:ind w:left="720"/>
        <w:jc w:val="both"/>
        <w:rPr>
          <w:szCs w:val="24"/>
          <w:lang w:val="de-DE"/>
        </w:rPr>
      </w:pPr>
      <w:r w:rsidRPr="004C08BA">
        <w:rPr>
          <w:szCs w:val="24"/>
          <w:lang w:val="de-DE"/>
        </w:rPr>
        <w:t xml:space="preserve">Pasien TB Paru Resistens Obat kasus kambuh </w:t>
      </w:r>
    </w:p>
    <w:p w14:paraId="7DD8D41A" w14:textId="2A2E498D" w:rsidR="00ED4DB8" w:rsidRPr="004C08BA" w:rsidRDefault="00ED4DB8">
      <w:pPr>
        <w:pStyle w:val="ListParagraph"/>
        <w:numPr>
          <w:ilvl w:val="1"/>
          <w:numId w:val="14"/>
        </w:numPr>
        <w:spacing w:after="0" w:line="480" w:lineRule="auto"/>
        <w:ind w:left="720"/>
        <w:jc w:val="both"/>
        <w:rPr>
          <w:szCs w:val="24"/>
          <w:lang w:val="de-DE"/>
        </w:rPr>
      </w:pPr>
      <w:r w:rsidRPr="004C08BA">
        <w:rPr>
          <w:szCs w:val="24"/>
          <w:lang w:val="de-DE"/>
        </w:rPr>
        <w:t>Pasien TB Paru Resistens Obat yang kembali setelah putus berobat.</w:t>
      </w:r>
    </w:p>
    <w:p w14:paraId="024DED2C" w14:textId="77777777" w:rsidR="00ED4DB8" w:rsidRPr="004322B7" w:rsidRDefault="00ED4DB8" w:rsidP="00ED4DB8">
      <w:pPr>
        <w:spacing w:after="0" w:line="480" w:lineRule="auto"/>
        <w:ind w:firstLine="720"/>
        <w:jc w:val="both"/>
        <w:rPr>
          <w:lang w:val="de-DE"/>
        </w:rPr>
      </w:pPr>
      <w:r w:rsidRPr="00F973D8">
        <w:rPr>
          <w:szCs w:val="24"/>
          <w:lang w:val="de-DE"/>
        </w:rPr>
        <w:t>Terduga TB</w:t>
      </w:r>
      <w:r>
        <w:rPr>
          <w:szCs w:val="24"/>
          <w:lang w:val="de-DE"/>
        </w:rPr>
        <w:t xml:space="preserve"> Paru</w:t>
      </w:r>
      <w:r w:rsidRPr="00F973D8">
        <w:rPr>
          <w:szCs w:val="24"/>
          <w:lang w:val="de-DE"/>
        </w:rPr>
        <w:t xml:space="preserve"> R</w:t>
      </w:r>
      <w:r>
        <w:rPr>
          <w:szCs w:val="24"/>
          <w:lang w:val="de-DE"/>
        </w:rPr>
        <w:t xml:space="preserve">esistens </w:t>
      </w:r>
      <w:r w:rsidRPr="00F973D8">
        <w:rPr>
          <w:szCs w:val="24"/>
          <w:lang w:val="de-DE"/>
        </w:rPr>
        <w:t>O</w:t>
      </w:r>
      <w:r>
        <w:rPr>
          <w:szCs w:val="24"/>
          <w:lang w:val="de-DE"/>
        </w:rPr>
        <w:t>bat</w:t>
      </w:r>
      <w:r w:rsidRPr="00F973D8">
        <w:rPr>
          <w:szCs w:val="24"/>
          <w:lang w:val="de-DE"/>
        </w:rPr>
        <w:t xml:space="preserve"> baik dari kelompok pasien yang belum pernah mendapatkan pengobatan maupun yang telah diobati merupakan pasien dengan risiko tinggi mengalami TB</w:t>
      </w:r>
      <w:r>
        <w:rPr>
          <w:szCs w:val="24"/>
          <w:lang w:val="de-DE"/>
        </w:rPr>
        <w:t xml:space="preserve"> Paru</w:t>
      </w:r>
      <w:r w:rsidRPr="00F973D8">
        <w:rPr>
          <w:szCs w:val="24"/>
          <w:lang w:val="de-DE"/>
        </w:rPr>
        <w:t xml:space="preserve"> R</w:t>
      </w:r>
      <w:r>
        <w:rPr>
          <w:szCs w:val="24"/>
          <w:lang w:val="de-DE"/>
        </w:rPr>
        <w:t xml:space="preserve">esistens </w:t>
      </w:r>
      <w:r w:rsidRPr="00F973D8">
        <w:rPr>
          <w:szCs w:val="24"/>
          <w:lang w:val="de-DE"/>
        </w:rPr>
        <w:t>O</w:t>
      </w:r>
      <w:r>
        <w:rPr>
          <w:szCs w:val="24"/>
          <w:lang w:val="de-DE"/>
        </w:rPr>
        <w:t>bat</w:t>
      </w:r>
      <w:r w:rsidRPr="00F973D8">
        <w:rPr>
          <w:szCs w:val="24"/>
          <w:lang w:val="de-DE"/>
        </w:rPr>
        <w:t>, dan harus segera dilanjutkan dengan penegakan diagnosis menggunakan pemeriksaan</w:t>
      </w:r>
      <w:r>
        <w:rPr>
          <w:szCs w:val="24"/>
          <w:lang w:val="de-DE"/>
        </w:rPr>
        <w:t xml:space="preserve"> Test Cepat Molekurel</w:t>
      </w:r>
      <w:r w:rsidRPr="00F973D8">
        <w:rPr>
          <w:szCs w:val="24"/>
          <w:lang w:val="de-DE"/>
        </w:rPr>
        <w:t xml:space="preserve"> </w:t>
      </w:r>
      <w:r>
        <w:rPr>
          <w:szCs w:val="24"/>
          <w:lang w:val="de-DE"/>
        </w:rPr>
        <w:t>(</w:t>
      </w:r>
      <w:r w:rsidRPr="00F973D8">
        <w:rPr>
          <w:szCs w:val="24"/>
          <w:lang w:val="de-DE"/>
        </w:rPr>
        <w:t>TCM</w:t>
      </w:r>
      <w:r>
        <w:rPr>
          <w:szCs w:val="24"/>
          <w:lang w:val="de-DE"/>
        </w:rPr>
        <w:t>)</w:t>
      </w:r>
      <w:r w:rsidRPr="00F973D8">
        <w:rPr>
          <w:szCs w:val="24"/>
          <w:lang w:val="de-DE"/>
        </w:rPr>
        <w:t>.</w:t>
      </w:r>
    </w:p>
    <w:p w14:paraId="0290710D" w14:textId="70C39DF1" w:rsidR="00ED4DB8" w:rsidRPr="004C08BA" w:rsidRDefault="00ED4DB8" w:rsidP="004C08BA">
      <w:pPr>
        <w:ind w:firstLine="720"/>
      </w:pPr>
      <w:r w:rsidRPr="004C08BA">
        <w:t xml:space="preserve">Obat Anti TB </w:t>
      </w:r>
      <w:proofErr w:type="gramStart"/>
      <w:r w:rsidRPr="004C08BA">
        <w:t>Paru</w:t>
      </w:r>
      <w:r w:rsidR="004C08BA">
        <w:t xml:space="preserve"> :</w:t>
      </w:r>
      <w:proofErr w:type="gramEnd"/>
      <w:r w:rsidR="004C08BA">
        <w:t xml:space="preserve"> </w:t>
      </w:r>
    </w:p>
    <w:p w14:paraId="7A4DBED0" w14:textId="289C9698" w:rsidR="00ED4DB8" w:rsidRPr="004C08BA" w:rsidRDefault="004C08BA" w:rsidP="00D00146">
      <w:pPr>
        <w:pStyle w:val="DAFTARTABEL"/>
        <w:spacing w:after="240"/>
        <w:rPr>
          <w:i/>
          <w:iCs/>
        </w:rPr>
      </w:pPr>
      <w:bookmarkStart w:id="90" w:name="_Toc162348314"/>
      <w:bookmarkStart w:id="91" w:name="_Toc166577058"/>
      <w:bookmarkStart w:id="92" w:name="_Toc175211405"/>
      <w:bookmarkStart w:id="93" w:name="_Toc175237164"/>
      <w:bookmarkStart w:id="94" w:name="_Toc175237316"/>
      <w:bookmarkStart w:id="95" w:name="_Toc175855323"/>
      <w:bookmarkStart w:id="96" w:name="_Toc176897435"/>
      <w:bookmarkStart w:id="97" w:name="_Toc178897012"/>
      <w:r w:rsidRPr="004C08BA">
        <w:t xml:space="preserve">Tabel </w:t>
      </w:r>
      <w:r>
        <w:fldChar w:fldCharType="begin"/>
      </w:r>
      <w:r>
        <w:instrText xml:space="preserve"> STYLEREF 1 \s </w:instrText>
      </w:r>
      <w:r>
        <w:fldChar w:fldCharType="separate"/>
      </w:r>
      <w:r w:rsidR="00351C69">
        <w:rPr>
          <w:noProof/>
        </w:rPr>
        <w:t>2</w:t>
      </w:r>
      <w:r>
        <w:rPr>
          <w:noProof/>
        </w:rPr>
        <w:fldChar w:fldCharType="end"/>
      </w:r>
      <w:r w:rsidR="00E85796">
        <w:t>.</w:t>
      </w:r>
      <w:r>
        <w:fldChar w:fldCharType="begin"/>
      </w:r>
      <w:r>
        <w:instrText xml:space="preserve"> SEQ Tabel \* ARABIC \s 1 </w:instrText>
      </w:r>
      <w:r>
        <w:fldChar w:fldCharType="separate"/>
      </w:r>
      <w:r w:rsidR="00351C69">
        <w:rPr>
          <w:noProof/>
        </w:rPr>
        <w:t>1</w:t>
      </w:r>
      <w:r>
        <w:rPr>
          <w:noProof/>
        </w:rPr>
        <w:fldChar w:fldCharType="end"/>
      </w:r>
      <w:r w:rsidRPr="004C08BA">
        <w:t xml:space="preserve"> </w:t>
      </w:r>
      <w:r w:rsidR="00ED4DB8" w:rsidRPr="004C08BA">
        <w:t>Obat</w:t>
      </w:r>
      <w:r w:rsidR="00ED4DB8" w:rsidRPr="004C08BA">
        <w:rPr>
          <w:spacing w:val="-1"/>
        </w:rPr>
        <w:t xml:space="preserve"> </w:t>
      </w:r>
      <w:r w:rsidR="00ED4DB8" w:rsidRPr="004C08BA">
        <w:t>Anti</w:t>
      </w:r>
      <w:r w:rsidR="00ED4DB8" w:rsidRPr="004C08BA">
        <w:rPr>
          <w:spacing w:val="-1"/>
        </w:rPr>
        <w:t xml:space="preserve"> </w:t>
      </w:r>
      <w:proofErr w:type="spellStart"/>
      <w:r w:rsidR="00ED4DB8" w:rsidRPr="004C08BA">
        <w:t>Tuberkulosis</w:t>
      </w:r>
      <w:proofErr w:type="spellEnd"/>
      <w:r w:rsidR="00ED4DB8" w:rsidRPr="004C08BA">
        <w:rPr>
          <w:spacing w:val="-1"/>
        </w:rPr>
        <w:t xml:space="preserve"> </w:t>
      </w:r>
      <w:r w:rsidRPr="004C08BA">
        <w:t>(</w:t>
      </w:r>
      <w:r w:rsidR="00ED4DB8" w:rsidRPr="004C08BA">
        <w:t>OAT</w:t>
      </w:r>
      <w:r w:rsidRPr="004C08BA">
        <w:t>)</w:t>
      </w:r>
      <w:r w:rsidRPr="004C08BA">
        <w:rPr>
          <w:spacing w:val="-2"/>
        </w:rPr>
        <w:t xml:space="preserve"> </w:t>
      </w:r>
      <w:r w:rsidRPr="004C08BA">
        <w:t>Lini</w:t>
      </w:r>
      <w:r w:rsidRPr="004C08BA">
        <w:rPr>
          <w:spacing w:val="-1"/>
        </w:rPr>
        <w:t xml:space="preserve"> </w:t>
      </w:r>
      <w:proofErr w:type="spellStart"/>
      <w:r w:rsidRPr="004C08BA">
        <w:t>Pertama</w:t>
      </w:r>
      <w:bookmarkEnd w:id="90"/>
      <w:bookmarkEnd w:id="91"/>
      <w:bookmarkEnd w:id="92"/>
      <w:bookmarkEnd w:id="93"/>
      <w:bookmarkEnd w:id="94"/>
      <w:bookmarkEnd w:id="95"/>
      <w:bookmarkEnd w:id="96"/>
      <w:bookmarkEnd w:id="97"/>
      <w:proofErr w:type="spellEnd"/>
    </w:p>
    <w:tbl>
      <w:tblPr>
        <w:tblStyle w:val="TableNormal1"/>
        <w:tblW w:w="7796" w:type="dxa"/>
        <w:tblInd w:w="142" w:type="dxa"/>
        <w:tblLayout w:type="fixed"/>
        <w:tblLook w:val="01E0" w:firstRow="1" w:lastRow="1" w:firstColumn="1" w:lastColumn="1" w:noHBand="0" w:noVBand="0"/>
      </w:tblPr>
      <w:tblGrid>
        <w:gridCol w:w="1642"/>
        <w:gridCol w:w="1510"/>
        <w:gridCol w:w="4644"/>
      </w:tblGrid>
      <w:tr w:rsidR="00ED4DB8" w14:paraId="5C4E8FB1" w14:textId="77777777" w:rsidTr="00D00146">
        <w:trPr>
          <w:trHeight w:val="421"/>
          <w:tblHeader/>
        </w:trPr>
        <w:tc>
          <w:tcPr>
            <w:tcW w:w="1642" w:type="dxa"/>
            <w:tcBorders>
              <w:top w:val="single" w:sz="4" w:space="0" w:color="000000"/>
              <w:left w:val="nil"/>
              <w:bottom w:val="single" w:sz="4" w:space="0" w:color="000000"/>
              <w:right w:val="nil"/>
            </w:tcBorders>
            <w:hideMark/>
          </w:tcPr>
          <w:p w14:paraId="139E2028" w14:textId="77777777" w:rsidR="00ED4DB8" w:rsidRPr="00B0354C" w:rsidRDefault="00ED4DB8" w:rsidP="008E01AA">
            <w:pPr>
              <w:pStyle w:val="TableParagraph"/>
            </w:pPr>
            <w:r w:rsidRPr="00B0354C">
              <w:t>Jenis</w:t>
            </w:r>
          </w:p>
        </w:tc>
        <w:tc>
          <w:tcPr>
            <w:tcW w:w="1510" w:type="dxa"/>
            <w:tcBorders>
              <w:top w:val="single" w:sz="4" w:space="0" w:color="000000"/>
              <w:left w:val="nil"/>
              <w:bottom w:val="single" w:sz="4" w:space="0" w:color="000000"/>
              <w:right w:val="nil"/>
            </w:tcBorders>
            <w:hideMark/>
          </w:tcPr>
          <w:p w14:paraId="34444E69" w14:textId="77777777" w:rsidR="00ED4DB8" w:rsidRPr="00B0354C" w:rsidRDefault="00ED4DB8" w:rsidP="008E01AA">
            <w:pPr>
              <w:pStyle w:val="TableParagraph"/>
            </w:pPr>
            <w:r w:rsidRPr="00B0354C">
              <w:t>Sifat</w:t>
            </w:r>
          </w:p>
        </w:tc>
        <w:tc>
          <w:tcPr>
            <w:tcW w:w="4644" w:type="dxa"/>
            <w:tcBorders>
              <w:top w:val="single" w:sz="4" w:space="0" w:color="000000"/>
              <w:left w:val="nil"/>
              <w:bottom w:val="single" w:sz="4" w:space="0" w:color="000000"/>
              <w:right w:val="nil"/>
            </w:tcBorders>
            <w:hideMark/>
          </w:tcPr>
          <w:p w14:paraId="3B80EE9B" w14:textId="77777777" w:rsidR="00ED4DB8" w:rsidRPr="00B0354C" w:rsidRDefault="00ED4DB8" w:rsidP="008E01AA">
            <w:pPr>
              <w:pStyle w:val="TableParagraph"/>
            </w:pPr>
            <w:proofErr w:type="spellStart"/>
            <w:r w:rsidRPr="00B0354C">
              <w:t>Efek</w:t>
            </w:r>
            <w:proofErr w:type="spellEnd"/>
            <w:r w:rsidRPr="00B0354C">
              <w:rPr>
                <w:spacing w:val="-2"/>
              </w:rPr>
              <w:t xml:space="preserve"> </w:t>
            </w:r>
            <w:proofErr w:type="spellStart"/>
            <w:r w:rsidRPr="00B0354C">
              <w:t>Samping</w:t>
            </w:r>
            <w:proofErr w:type="spellEnd"/>
          </w:p>
        </w:tc>
      </w:tr>
      <w:tr w:rsidR="00ED4DB8" w:rsidRPr="00163F81" w14:paraId="6846A32D" w14:textId="77777777" w:rsidTr="008E01AA">
        <w:trPr>
          <w:trHeight w:val="571"/>
        </w:trPr>
        <w:tc>
          <w:tcPr>
            <w:tcW w:w="1642" w:type="dxa"/>
            <w:tcBorders>
              <w:top w:val="single" w:sz="4" w:space="0" w:color="000000"/>
              <w:left w:val="nil"/>
              <w:bottom w:val="single" w:sz="4" w:space="0" w:color="000000"/>
              <w:right w:val="nil"/>
            </w:tcBorders>
            <w:hideMark/>
          </w:tcPr>
          <w:p w14:paraId="4CEB5BE8" w14:textId="77777777" w:rsidR="00ED4DB8" w:rsidRPr="00B0354C" w:rsidRDefault="00ED4DB8" w:rsidP="008E01AA">
            <w:pPr>
              <w:pStyle w:val="TableParagraph"/>
            </w:pPr>
            <w:r w:rsidRPr="00B0354C">
              <w:t>Isoniazid</w:t>
            </w:r>
            <w:r w:rsidRPr="00B0354C">
              <w:rPr>
                <w:spacing w:val="-3"/>
              </w:rPr>
              <w:t xml:space="preserve"> </w:t>
            </w:r>
            <w:r w:rsidRPr="00B0354C">
              <w:t>(H)</w:t>
            </w:r>
          </w:p>
        </w:tc>
        <w:tc>
          <w:tcPr>
            <w:tcW w:w="1510" w:type="dxa"/>
            <w:tcBorders>
              <w:top w:val="single" w:sz="4" w:space="0" w:color="000000"/>
              <w:left w:val="nil"/>
              <w:bottom w:val="single" w:sz="4" w:space="0" w:color="000000"/>
              <w:right w:val="nil"/>
            </w:tcBorders>
            <w:hideMark/>
          </w:tcPr>
          <w:p w14:paraId="7C31AE9E" w14:textId="77777777" w:rsidR="00ED4DB8" w:rsidRPr="00B0354C" w:rsidRDefault="00ED4DB8" w:rsidP="008E01AA">
            <w:pPr>
              <w:pStyle w:val="TableParagraph"/>
            </w:pPr>
            <w:proofErr w:type="spellStart"/>
            <w:r w:rsidRPr="00B0354C">
              <w:t>Bakterisidal</w:t>
            </w:r>
            <w:proofErr w:type="spellEnd"/>
          </w:p>
        </w:tc>
        <w:tc>
          <w:tcPr>
            <w:tcW w:w="4644" w:type="dxa"/>
            <w:tcBorders>
              <w:top w:val="single" w:sz="4" w:space="0" w:color="000000"/>
              <w:left w:val="nil"/>
              <w:bottom w:val="single" w:sz="4" w:space="0" w:color="000000"/>
              <w:right w:val="nil"/>
            </w:tcBorders>
            <w:hideMark/>
          </w:tcPr>
          <w:p w14:paraId="1904CD5A" w14:textId="77777777" w:rsidR="00ED4DB8" w:rsidRPr="00ED4DB8" w:rsidRDefault="00ED4DB8" w:rsidP="008E01AA">
            <w:pPr>
              <w:pStyle w:val="TableParagraph"/>
              <w:rPr>
                <w:lang w:val="de-DE"/>
              </w:rPr>
            </w:pPr>
            <w:r w:rsidRPr="00ED4DB8">
              <w:rPr>
                <w:lang w:val="de-DE"/>
              </w:rPr>
              <w:t>Neuropati</w:t>
            </w:r>
            <w:r w:rsidRPr="00B0354C">
              <w:rPr>
                <w:lang w:val="de-DE"/>
              </w:rPr>
              <w:t xml:space="preserve"> </w:t>
            </w:r>
            <w:r w:rsidRPr="00ED4DB8">
              <w:rPr>
                <w:lang w:val="de-DE"/>
              </w:rPr>
              <w:t>perifer,</w:t>
            </w:r>
            <w:r w:rsidRPr="00B0354C">
              <w:rPr>
                <w:lang w:val="de-DE"/>
              </w:rPr>
              <w:t xml:space="preserve"> </w:t>
            </w:r>
            <w:r w:rsidRPr="00ED4DB8">
              <w:rPr>
                <w:lang w:val="de-DE"/>
              </w:rPr>
              <w:t>psikosis</w:t>
            </w:r>
            <w:r w:rsidRPr="00B0354C">
              <w:rPr>
                <w:lang w:val="de-DE"/>
              </w:rPr>
              <w:t xml:space="preserve"> </w:t>
            </w:r>
            <w:r w:rsidRPr="00ED4DB8">
              <w:rPr>
                <w:spacing w:val="-1"/>
                <w:lang w:val="de-DE"/>
              </w:rPr>
              <w:t>toksik,</w:t>
            </w:r>
            <w:r w:rsidRPr="00B0354C">
              <w:rPr>
                <w:spacing w:val="-57"/>
                <w:lang w:val="de-DE"/>
              </w:rPr>
              <w:t xml:space="preserve"> </w:t>
            </w:r>
            <w:r w:rsidRPr="00ED4DB8">
              <w:rPr>
                <w:lang w:val="de-DE"/>
              </w:rPr>
              <w:t>gangguan</w:t>
            </w:r>
            <w:r w:rsidRPr="00ED4DB8">
              <w:rPr>
                <w:spacing w:val="-1"/>
                <w:lang w:val="de-DE"/>
              </w:rPr>
              <w:t xml:space="preserve"> </w:t>
            </w:r>
            <w:r w:rsidRPr="00ED4DB8">
              <w:rPr>
                <w:lang w:val="de-DE"/>
              </w:rPr>
              <w:t>fungsi hati, kejang.</w:t>
            </w:r>
          </w:p>
        </w:tc>
      </w:tr>
      <w:tr w:rsidR="00ED4DB8" w:rsidRPr="00AD3164" w14:paraId="7954B20B" w14:textId="77777777" w:rsidTr="008E01AA">
        <w:trPr>
          <w:trHeight w:val="1114"/>
        </w:trPr>
        <w:tc>
          <w:tcPr>
            <w:tcW w:w="1642" w:type="dxa"/>
            <w:tcBorders>
              <w:top w:val="single" w:sz="4" w:space="0" w:color="000000"/>
              <w:left w:val="nil"/>
              <w:bottom w:val="single" w:sz="4" w:space="0" w:color="000000"/>
              <w:right w:val="nil"/>
            </w:tcBorders>
            <w:hideMark/>
          </w:tcPr>
          <w:p w14:paraId="78EED900" w14:textId="77777777" w:rsidR="00ED4DB8" w:rsidRPr="00B0354C" w:rsidRDefault="00ED4DB8" w:rsidP="008E01AA">
            <w:pPr>
              <w:pStyle w:val="TableParagraph"/>
            </w:pPr>
            <w:proofErr w:type="spellStart"/>
            <w:r w:rsidRPr="00B0354C">
              <w:t>Rifampisin</w:t>
            </w:r>
            <w:proofErr w:type="spellEnd"/>
            <w:r w:rsidRPr="00B0354C">
              <w:rPr>
                <w:spacing w:val="-1"/>
              </w:rPr>
              <w:t xml:space="preserve"> </w:t>
            </w:r>
            <w:r w:rsidRPr="00B0354C">
              <w:t>(R)</w:t>
            </w:r>
          </w:p>
        </w:tc>
        <w:tc>
          <w:tcPr>
            <w:tcW w:w="1510" w:type="dxa"/>
            <w:tcBorders>
              <w:top w:val="single" w:sz="4" w:space="0" w:color="000000"/>
              <w:left w:val="nil"/>
              <w:bottom w:val="single" w:sz="4" w:space="0" w:color="000000"/>
              <w:right w:val="nil"/>
            </w:tcBorders>
            <w:hideMark/>
          </w:tcPr>
          <w:p w14:paraId="7E07C52A" w14:textId="77777777" w:rsidR="00ED4DB8" w:rsidRPr="00B0354C" w:rsidRDefault="00ED4DB8" w:rsidP="008E01AA">
            <w:pPr>
              <w:pStyle w:val="TableParagraph"/>
            </w:pPr>
            <w:proofErr w:type="spellStart"/>
            <w:r w:rsidRPr="00B0354C">
              <w:t>Bakterisidal</w:t>
            </w:r>
            <w:proofErr w:type="spellEnd"/>
          </w:p>
        </w:tc>
        <w:tc>
          <w:tcPr>
            <w:tcW w:w="4644" w:type="dxa"/>
            <w:tcBorders>
              <w:top w:val="single" w:sz="4" w:space="0" w:color="000000"/>
              <w:left w:val="nil"/>
              <w:bottom w:val="single" w:sz="4" w:space="0" w:color="000000"/>
              <w:right w:val="nil"/>
            </w:tcBorders>
            <w:hideMark/>
          </w:tcPr>
          <w:p w14:paraId="0B23D951" w14:textId="77777777" w:rsidR="00ED4DB8" w:rsidRPr="00B0354C" w:rsidRDefault="00ED4DB8" w:rsidP="008E01AA">
            <w:pPr>
              <w:pStyle w:val="TableParagraph"/>
            </w:pPr>
            <w:r w:rsidRPr="00B0354C">
              <w:rPr>
                <w:i/>
              </w:rPr>
              <w:t>Flu syndrome</w:t>
            </w:r>
            <w:r w:rsidRPr="00B0354C">
              <w:t xml:space="preserve">, </w:t>
            </w:r>
            <w:proofErr w:type="spellStart"/>
            <w:r w:rsidRPr="00B0354C">
              <w:t>gangguan</w:t>
            </w:r>
            <w:proofErr w:type="spellEnd"/>
            <w:r w:rsidRPr="00B0354C">
              <w:t xml:space="preserve"> gastrointestinal,</w:t>
            </w:r>
            <w:r w:rsidRPr="00B0354C">
              <w:rPr>
                <w:spacing w:val="-57"/>
              </w:rPr>
              <w:t xml:space="preserve"> </w:t>
            </w:r>
            <w:r w:rsidRPr="00B0354C">
              <w:t xml:space="preserve">urine </w:t>
            </w:r>
            <w:proofErr w:type="spellStart"/>
            <w:r w:rsidRPr="00B0354C">
              <w:t>berwarna</w:t>
            </w:r>
            <w:proofErr w:type="spellEnd"/>
            <w:r w:rsidRPr="00B0354C">
              <w:t xml:space="preserve"> </w:t>
            </w:r>
            <w:proofErr w:type="spellStart"/>
            <w:r w:rsidRPr="00B0354C">
              <w:t>merah</w:t>
            </w:r>
            <w:proofErr w:type="spellEnd"/>
            <w:r w:rsidRPr="00B0354C">
              <w:t xml:space="preserve">, </w:t>
            </w:r>
            <w:proofErr w:type="spellStart"/>
            <w:r w:rsidRPr="00B0354C">
              <w:t>gangguan</w:t>
            </w:r>
            <w:proofErr w:type="spellEnd"/>
            <w:r w:rsidRPr="00B0354C">
              <w:t xml:space="preserve"> </w:t>
            </w:r>
            <w:proofErr w:type="spellStart"/>
            <w:r w:rsidRPr="00B0354C">
              <w:t>fungsi</w:t>
            </w:r>
            <w:proofErr w:type="spellEnd"/>
            <w:r w:rsidRPr="00B0354C">
              <w:rPr>
                <w:spacing w:val="1"/>
              </w:rPr>
              <w:t xml:space="preserve"> </w:t>
            </w:r>
            <w:proofErr w:type="spellStart"/>
            <w:r w:rsidRPr="00B0354C">
              <w:t>hati</w:t>
            </w:r>
            <w:proofErr w:type="spellEnd"/>
            <w:r w:rsidRPr="00B0354C">
              <w:t xml:space="preserve">, </w:t>
            </w:r>
            <w:proofErr w:type="spellStart"/>
            <w:r w:rsidRPr="00B0354C">
              <w:t>trombositopeni</w:t>
            </w:r>
            <w:proofErr w:type="spellEnd"/>
            <w:r w:rsidRPr="00B0354C">
              <w:t xml:space="preserve">, </w:t>
            </w:r>
            <w:proofErr w:type="spellStart"/>
            <w:r w:rsidRPr="00B0354C">
              <w:t>demam</w:t>
            </w:r>
            <w:proofErr w:type="spellEnd"/>
            <w:r w:rsidRPr="00B0354C">
              <w:t xml:space="preserve">, </w:t>
            </w:r>
            <w:r w:rsidRPr="00B0354C">
              <w:rPr>
                <w:i/>
              </w:rPr>
              <w:t>skin rash</w:t>
            </w:r>
            <w:r w:rsidRPr="00B0354C">
              <w:t>,</w:t>
            </w:r>
            <w:r w:rsidRPr="00B0354C">
              <w:rPr>
                <w:spacing w:val="1"/>
              </w:rPr>
              <w:t xml:space="preserve"> </w:t>
            </w:r>
            <w:proofErr w:type="spellStart"/>
            <w:r w:rsidRPr="00B0354C">
              <w:t>sesak</w:t>
            </w:r>
            <w:proofErr w:type="spellEnd"/>
            <w:r w:rsidRPr="00B0354C">
              <w:rPr>
                <w:spacing w:val="-1"/>
              </w:rPr>
              <w:t xml:space="preserve"> </w:t>
            </w:r>
            <w:proofErr w:type="spellStart"/>
            <w:r w:rsidRPr="00B0354C">
              <w:t>nafas</w:t>
            </w:r>
            <w:proofErr w:type="spellEnd"/>
            <w:r w:rsidRPr="00B0354C">
              <w:t>, anemia</w:t>
            </w:r>
            <w:r w:rsidRPr="00B0354C">
              <w:rPr>
                <w:spacing w:val="-1"/>
              </w:rPr>
              <w:t xml:space="preserve"> </w:t>
            </w:r>
            <w:proofErr w:type="spellStart"/>
            <w:r w:rsidRPr="00B0354C">
              <w:t>hemolitik</w:t>
            </w:r>
            <w:proofErr w:type="spellEnd"/>
          </w:p>
        </w:tc>
      </w:tr>
      <w:tr w:rsidR="00ED4DB8" w:rsidRPr="00163F81" w14:paraId="7783938B" w14:textId="77777777" w:rsidTr="008E01AA">
        <w:trPr>
          <w:trHeight w:val="556"/>
        </w:trPr>
        <w:tc>
          <w:tcPr>
            <w:tcW w:w="1642" w:type="dxa"/>
            <w:tcBorders>
              <w:top w:val="single" w:sz="4" w:space="0" w:color="000000"/>
              <w:left w:val="nil"/>
              <w:bottom w:val="single" w:sz="4" w:space="0" w:color="000000"/>
              <w:right w:val="nil"/>
            </w:tcBorders>
            <w:hideMark/>
          </w:tcPr>
          <w:p w14:paraId="413F43FC" w14:textId="77777777" w:rsidR="00ED4DB8" w:rsidRPr="00B0354C" w:rsidRDefault="00ED4DB8" w:rsidP="008E01AA">
            <w:pPr>
              <w:pStyle w:val="TableParagraph"/>
            </w:pPr>
            <w:proofErr w:type="spellStart"/>
            <w:r w:rsidRPr="00B0354C">
              <w:t>Pirazinamid</w:t>
            </w:r>
            <w:proofErr w:type="spellEnd"/>
            <w:r w:rsidRPr="00B0354C">
              <w:rPr>
                <w:spacing w:val="-2"/>
              </w:rPr>
              <w:t xml:space="preserve"> </w:t>
            </w:r>
            <w:r w:rsidRPr="00B0354C">
              <w:t>(Z)</w:t>
            </w:r>
          </w:p>
        </w:tc>
        <w:tc>
          <w:tcPr>
            <w:tcW w:w="1510" w:type="dxa"/>
            <w:tcBorders>
              <w:top w:val="single" w:sz="4" w:space="0" w:color="000000"/>
              <w:left w:val="nil"/>
              <w:bottom w:val="single" w:sz="4" w:space="0" w:color="000000"/>
              <w:right w:val="nil"/>
            </w:tcBorders>
            <w:hideMark/>
          </w:tcPr>
          <w:p w14:paraId="331FFB48" w14:textId="77777777" w:rsidR="00ED4DB8" w:rsidRPr="00B0354C" w:rsidRDefault="00ED4DB8" w:rsidP="008E01AA">
            <w:pPr>
              <w:pStyle w:val="TableParagraph"/>
            </w:pPr>
            <w:proofErr w:type="spellStart"/>
            <w:r w:rsidRPr="00B0354C">
              <w:t>Bakterisidal</w:t>
            </w:r>
            <w:proofErr w:type="spellEnd"/>
          </w:p>
        </w:tc>
        <w:tc>
          <w:tcPr>
            <w:tcW w:w="4644" w:type="dxa"/>
            <w:tcBorders>
              <w:top w:val="single" w:sz="4" w:space="0" w:color="000000"/>
              <w:left w:val="nil"/>
              <w:bottom w:val="single" w:sz="4" w:space="0" w:color="000000"/>
              <w:right w:val="nil"/>
            </w:tcBorders>
            <w:hideMark/>
          </w:tcPr>
          <w:p w14:paraId="6CF7BFBC" w14:textId="77777777" w:rsidR="00ED4DB8" w:rsidRPr="00ED4DB8" w:rsidRDefault="00ED4DB8" w:rsidP="008E01AA">
            <w:pPr>
              <w:pStyle w:val="TableParagraph"/>
              <w:rPr>
                <w:i/>
                <w:lang w:val="de-DE"/>
              </w:rPr>
            </w:pPr>
            <w:r w:rsidRPr="00ED4DB8">
              <w:rPr>
                <w:lang w:val="de-DE"/>
              </w:rPr>
              <w:t>Gangguan</w:t>
            </w:r>
            <w:r w:rsidRPr="00B0354C">
              <w:rPr>
                <w:lang w:val="de-DE"/>
              </w:rPr>
              <w:t xml:space="preserve"> </w:t>
            </w:r>
            <w:r w:rsidRPr="00ED4DB8">
              <w:rPr>
                <w:spacing w:val="-1"/>
                <w:lang w:val="de-DE"/>
              </w:rPr>
              <w:t>gastrointestinal,</w:t>
            </w:r>
            <w:r w:rsidRPr="00B0354C">
              <w:rPr>
                <w:spacing w:val="-1"/>
                <w:lang w:val="de-DE"/>
              </w:rPr>
              <w:t xml:space="preserve"> </w:t>
            </w:r>
            <w:r w:rsidRPr="00ED4DB8">
              <w:rPr>
                <w:spacing w:val="-1"/>
                <w:lang w:val="de-DE"/>
              </w:rPr>
              <w:t>gangguan</w:t>
            </w:r>
            <w:r w:rsidRPr="00ED4DB8">
              <w:rPr>
                <w:spacing w:val="-57"/>
                <w:lang w:val="de-DE"/>
              </w:rPr>
              <w:t xml:space="preserve"> </w:t>
            </w:r>
            <w:r w:rsidRPr="00B0354C">
              <w:rPr>
                <w:spacing w:val="-57"/>
                <w:lang w:val="de-DE"/>
              </w:rPr>
              <w:t xml:space="preserve"> </w:t>
            </w:r>
            <w:r w:rsidRPr="00ED4DB8">
              <w:rPr>
                <w:lang w:val="de-DE"/>
              </w:rPr>
              <w:t>fungsi</w:t>
            </w:r>
            <w:r w:rsidRPr="00ED4DB8">
              <w:rPr>
                <w:spacing w:val="-1"/>
                <w:lang w:val="de-DE"/>
              </w:rPr>
              <w:t xml:space="preserve"> </w:t>
            </w:r>
            <w:r w:rsidRPr="00ED4DB8">
              <w:rPr>
                <w:lang w:val="de-DE"/>
              </w:rPr>
              <w:t xml:space="preserve">hati, </w:t>
            </w:r>
            <w:r w:rsidRPr="00ED4DB8">
              <w:rPr>
                <w:i/>
                <w:lang w:val="de-DE"/>
              </w:rPr>
              <w:t>gout artritis</w:t>
            </w:r>
          </w:p>
        </w:tc>
      </w:tr>
      <w:tr w:rsidR="00ED4DB8" w:rsidRPr="00AD3164" w14:paraId="28F91E38" w14:textId="77777777" w:rsidTr="008E01AA">
        <w:trPr>
          <w:trHeight w:val="861"/>
        </w:trPr>
        <w:tc>
          <w:tcPr>
            <w:tcW w:w="1642" w:type="dxa"/>
            <w:tcBorders>
              <w:top w:val="single" w:sz="4" w:space="0" w:color="000000"/>
              <w:left w:val="nil"/>
              <w:bottom w:val="single" w:sz="4" w:space="0" w:color="auto"/>
              <w:right w:val="nil"/>
            </w:tcBorders>
            <w:hideMark/>
          </w:tcPr>
          <w:p w14:paraId="0DC02C44" w14:textId="77777777" w:rsidR="00ED4DB8" w:rsidRPr="00B0354C" w:rsidRDefault="00ED4DB8" w:rsidP="008E01AA">
            <w:pPr>
              <w:pStyle w:val="TableParagraph"/>
            </w:pPr>
            <w:proofErr w:type="spellStart"/>
            <w:r w:rsidRPr="00B0354C">
              <w:lastRenderedPageBreak/>
              <w:t>Streptomisin</w:t>
            </w:r>
            <w:proofErr w:type="spellEnd"/>
            <w:r w:rsidRPr="00B0354C">
              <w:rPr>
                <w:spacing w:val="-1"/>
              </w:rPr>
              <w:t xml:space="preserve"> </w:t>
            </w:r>
            <w:r w:rsidRPr="00B0354C">
              <w:t>(S)</w:t>
            </w:r>
          </w:p>
        </w:tc>
        <w:tc>
          <w:tcPr>
            <w:tcW w:w="1510" w:type="dxa"/>
            <w:tcBorders>
              <w:top w:val="single" w:sz="4" w:space="0" w:color="000000"/>
              <w:left w:val="nil"/>
              <w:bottom w:val="single" w:sz="4" w:space="0" w:color="auto"/>
              <w:right w:val="nil"/>
            </w:tcBorders>
            <w:hideMark/>
          </w:tcPr>
          <w:p w14:paraId="206EEE6B" w14:textId="77777777" w:rsidR="00ED4DB8" w:rsidRPr="00B0354C" w:rsidRDefault="00ED4DB8" w:rsidP="008E01AA">
            <w:pPr>
              <w:pStyle w:val="TableParagraph"/>
            </w:pPr>
            <w:proofErr w:type="spellStart"/>
            <w:r w:rsidRPr="00B0354C">
              <w:t>Bakterisidal</w:t>
            </w:r>
            <w:proofErr w:type="spellEnd"/>
          </w:p>
        </w:tc>
        <w:tc>
          <w:tcPr>
            <w:tcW w:w="4644" w:type="dxa"/>
            <w:tcBorders>
              <w:top w:val="single" w:sz="4" w:space="0" w:color="000000"/>
              <w:left w:val="nil"/>
              <w:bottom w:val="single" w:sz="4" w:space="0" w:color="auto"/>
              <w:right w:val="nil"/>
            </w:tcBorders>
            <w:hideMark/>
          </w:tcPr>
          <w:p w14:paraId="5ABD3DCF" w14:textId="77777777" w:rsidR="00ED4DB8" w:rsidRPr="00B0354C" w:rsidRDefault="00ED4DB8" w:rsidP="008E01AA">
            <w:pPr>
              <w:pStyle w:val="TableParagraph"/>
            </w:pPr>
            <w:r w:rsidRPr="00B0354C">
              <w:t>Nyeri</w:t>
            </w:r>
            <w:r w:rsidRPr="00B0354C">
              <w:tab/>
            </w:r>
            <w:proofErr w:type="spellStart"/>
            <w:r w:rsidRPr="00B0354C">
              <w:t>ditempat</w:t>
            </w:r>
            <w:proofErr w:type="spellEnd"/>
            <w:r w:rsidRPr="00B0354C">
              <w:t xml:space="preserve"> </w:t>
            </w:r>
            <w:proofErr w:type="spellStart"/>
            <w:r w:rsidRPr="00B0354C">
              <w:t>suntikan</w:t>
            </w:r>
            <w:proofErr w:type="spellEnd"/>
            <w:r w:rsidRPr="00B0354C">
              <w:t xml:space="preserve">, </w:t>
            </w:r>
            <w:proofErr w:type="spellStart"/>
            <w:r w:rsidRPr="00B0354C">
              <w:rPr>
                <w:spacing w:val="-1"/>
              </w:rPr>
              <w:t>gangguan</w:t>
            </w:r>
            <w:proofErr w:type="spellEnd"/>
            <w:r w:rsidRPr="00B0354C">
              <w:rPr>
                <w:spacing w:val="-57"/>
              </w:rPr>
              <w:t xml:space="preserve">     </w:t>
            </w:r>
            <w:proofErr w:type="spellStart"/>
            <w:r w:rsidRPr="00B0354C">
              <w:t>keseimbangan</w:t>
            </w:r>
            <w:proofErr w:type="spellEnd"/>
            <w:r w:rsidRPr="00B0354C">
              <w:rPr>
                <w:spacing w:val="7"/>
              </w:rPr>
              <w:t xml:space="preserve"> </w:t>
            </w:r>
            <w:r w:rsidRPr="00B0354C">
              <w:t>dan</w:t>
            </w:r>
            <w:r w:rsidRPr="00B0354C">
              <w:rPr>
                <w:spacing w:val="8"/>
              </w:rPr>
              <w:t xml:space="preserve"> </w:t>
            </w:r>
            <w:proofErr w:type="spellStart"/>
            <w:r w:rsidRPr="00B0354C">
              <w:t>pendengaran</w:t>
            </w:r>
            <w:proofErr w:type="spellEnd"/>
            <w:r w:rsidRPr="00B0354C">
              <w:t>,</w:t>
            </w:r>
            <w:r w:rsidRPr="00B0354C">
              <w:rPr>
                <w:spacing w:val="7"/>
              </w:rPr>
              <w:t xml:space="preserve"> </w:t>
            </w:r>
            <w:proofErr w:type="spellStart"/>
            <w:r w:rsidRPr="00B0354C">
              <w:t>renjatan</w:t>
            </w:r>
            <w:proofErr w:type="spellEnd"/>
            <w:r w:rsidRPr="00B0354C">
              <w:t xml:space="preserve"> </w:t>
            </w:r>
            <w:proofErr w:type="spellStart"/>
            <w:r w:rsidRPr="00B0354C">
              <w:t>anafilaktik</w:t>
            </w:r>
            <w:proofErr w:type="spellEnd"/>
            <w:r w:rsidRPr="00B0354C">
              <w:t xml:space="preserve">, anemia, </w:t>
            </w:r>
            <w:proofErr w:type="spellStart"/>
            <w:proofErr w:type="gramStart"/>
            <w:r w:rsidRPr="00B0354C">
              <w:rPr>
                <w:spacing w:val="-1"/>
              </w:rPr>
              <w:t>agranulositosis</w:t>
            </w:r>
            <w:proofErr w:type="spellEnd"/>
            <w:r w:rsidRPr="00B0354C">
              <w:rPr>
                <w:spacing w:val="-1"/>
              </w:rPr>
              <w:t>,</w:t>
            </w:r>
            <w:r w:rsidRPr="00B0354C">
              <w:rPr>
                <w:spacing w:val="-57"/>
              </w:rPr>
              <w:t xml:space="preserve">   </w:t>
            </w:r>
            <w:proofErr w:type="spellStart"/>
            <w:proofErr w:type="gramEnd"/>
            <w:r w:rsidRPr="00B0354C">
              <w:t>trombositopeni</w:t>
            </w:r>
            <w:proofErr w:type="spellEnd"/>
          </w:p>
        </w:tc>
      </w:tr>
      <w:tr w:rsidR="00ED4DB8" w14:paraId="661BC9F4" w14:textId="77777777" w:rsidTr="008E01AA">
        <w:tblPrEx>
          <w:tblLook w:val="04A0" w:firstRow="1" w:lastRow="0" w:firstColumn="1" w:lastColumn="0" w:noHBand="0" w:noVBand="1"/>
        </w:tblPrEx>
        <w:trPr>
          <w:trHeight w:val="403"/>
        </w:trPr>
        <w:tc>
          <w:tcPr>
            <w:tcW w:w="1642" w:type="dxa"/>
            <w:tcBorders>
              <w:top w:val="single" w:sz="4" w:space="0" w:color="auto"/>
              <w:bottom w:val="single" w:sz="4" w:space="0" w:color="auto"/>
            </w:tcBorders>
            <w:hideMark/>
          </w:tcPr>
          <w:p w14:paraId="78091305" w14:textId="77777777" w:rsidR="00ED4DB8" w:rsidRPr="00B0354C" w:rsidRDefault="00ED4DB8" w:rsidP="008E01AA">
            <w:pPr>
              <w:pStyle w:val="TableParagraph"/>
            </w:pPr>
            <w:proofErr w:type="spellStart"/>
            <w:r w:rsidRPr="00B0354C">
              <w:t>Etambutol</w:t>
            </w:r>
            <w:proofErr w:type="spellEnd"/>
            <w:r w:rsidRPr="00B0354C">
              <w:rPr>
                <w:spacing w:val="-1"/>
              </w:rPr>
              <w:t xml:space="preserve"> </w:t>
            </w:r>
            <w:r w:rsidRPr="00B0354C">
              <w:t>(E)</w:t>
            </w:r>
          </w:p>
        </w:tc>
        <w:tc>
          <w:tcPr>
            <w:tcW w:w="1510" w:type="dxa"/>
            <w:tcBorders>
              <w:top w:val="single" w:sz="4" w:space="0" w:color="auto"/>
              <w:bottom w:val="single" w:sz="4" w:space="0" w:color="auto"/>
            </w:tcBorders>
            <w:hideMark/>
          </w:tcPr>
          <w:p w14:paraId="0F2BAE5D" w14:textId="77777777" w:rsidR="00ED4DB8" w:rsidRPr="00B0354C" w:rsidRDefault="00ED4DB8" w:rsidP="008E01AA">
            <w:pPr>
              <w:pStyle w:val="TableParagraph"/>
            </w:pPr>
            <w:proofErr w:type="spellStart"/>
            <w:r w:rsidRPr="00B0354C">
              <w:t>Bakteriostatik</w:t>
            </w:r>
            <w:proofErr w:type="spellEnd"/>
          </w:p>
        </w:tc>
        <w:tc>
          <w:tcPr>
            <w:tcW w:w="4644" w:type="dxa"/>
            <w:tcBorders>
              <w:top w:val="single" w:sz="4" w:space="0" w:color="auto"/>
              <w:bottom w:val="single" w:sz="4" w:space="0" w:color="auto"/>
            </w:tcBorders>
            <w:hideMark/>
          </w:tcPr>
          <w:p w14:paraId="19CCEFE4" w14:textId="77777777" w:rsidR="00ED4DB8" w:rsidRPr="00B0354C" w:rsidRDefault="00ED4DB8" w:rsidP="008E01AA">
            <w:pPr>
              <w:pStyle w:val="TableParagraph"/>
            </w:pPr>
            <w:proofErr w:type="spellStart"/>
            <w:r w:rsidRPr="00B0354C">
              <w:t>Gangguan</w:t>
            </w:r>
            <w:proofErr w:type="spellEnd"/>
            <w:r w:rsidRPr="00B0354C">
              <w:t xml:space="preserve"> </w:t>
            </w:r>
            <w:proofErr w:type="spellStart"/>
            <w:r w:rsidRPr="00B0354C">
              <w:t>penglihatan</w:t>
            </w:r>
            <w:proofErr w:type="spellEnd"/>
            <w:r w:rsidRPr="00B0354C">
              <w:t xml:space="preserve">, </w:t>
            </w:r>
            <w:proofErr w:type="spellStart"/>
            <w:r w:rsidRPr="00B0354C">
              <w:t>buta</w:t>
            </w:r>
            <w:proofErr w:type="spellEnd"/>
            <w:r w:rsidRPr="00B0354C">
              <w:t xml:space="preserve"> </w:t>
            </w:r>
            <w:proofErr w:type="spellStart"/>
            <w:r w:rsidRPr="00B0354C">
              <w:t>warna</w:t>
            </w:r>
            <w:proofErr w:type="spellEnd"/>
            <w:r w:rsidRPr="00B0354C">
              <w:t>, neuritis</w:t>
            </w:r>
            <w:r w:rsidRPr="00B0354C">
              <w:rPr>
                <w:spacing w:val="-2"/>
              </w:rPr>
              <w:t xml:space="preserve"> </w:t>
            </w:r>
            <w:proofErr w:type="spellStart"/>
            <w:r w:rsidRPr="00B0354C">
              <w:t>perifer</w:t>
            </w:r>
            <w:proofErr w:type="spellEnd"/>
          </w:p>
        </w:tc>
      </w:tr>
    </w:tbl>
    <w:p w14:paraId="531F8475" w14:textId="77777777" w:rsidR="00ED4DB8" w:rsidRPr="00DE6860" w:rsidRDefault="00ED4DB8" w:rsidP="00ED4DB8">
      <w:pPr>
        <w:jc w:val="both"/>
        <w:rPr>
          <w:szCs w:val="28"/>
        </w:rPr>
      </w:pPr>
      <w:r w:rsidRPr="00DE6860">
        <w:rPr>
          <w:szCs w:val="24"/>
        </w:rPr>
        <w:fldChar w:fldCharType="begin" w:fldLock="1"/>
      </w:r>
      <w:r w:rsidRPr="00DE6860">
        <w:rPr>
          <w:szCs w:val="24"/>
        </w:rPr>
        <w:instrText>ADDIN CSL_CITATION {"citationItems":[{"id":"ITEM-1","itemData":{"abstract":"Pendahulaun: Tuberkulosis paru merupakan penyakit menular langsung yang disebabkan oleh bakteri. Upaya pengendalian TB paru dengan strategi DOTS telah diterapkan diberbagai negara. Selain strategi DOTS self efficacy atau keyakinan dalam diri penderita merupakan faktor terpenting dalam pengendalian TB paru. Self efficacy merupakan keyakinan individu dalam mengelola perilaku tertentu untuk mencapai kesembuhan. Self efficacy dipengaruhi oleh pengalaman diri sendiri, pengamatan terhadap orang lain, persuasi verbal, dan evaluasi fisiologis. Penelitianini bertujuan untuk mengetahui hubungan pengalaman diri sendiri, pengamatan terhadap orang lain, persuasi verbal, evaluasi fisiolgis dengan self efficacy pada penderita TB paru dalam menjalani pengobatan di puskesmas wilayah kota Surabaya. Metode : penelitian ini menggunakan desain diskriptif analitik melalui pendekatan cross sectional dengan sampel penelitian 99 orang didapatkan dari total sampling. Pengambilan data dilakukan dengan menggunakan kuesioner dan dianalisis menggunakan uji spearman rho dengan nilai signifikan α&lt;0,05. Hasil : hasil dari analisis data penelitian ini diperoleh nilai koefisien korelasi antara pengalaman diri sendiri dengan self efficacy sebesar 0,684 dengan taraf signifikasi 0,000 (α&lt;0,05), pengamatan terhadap orang lain dengan self efficacy sebesar 0,632 dengan taraf signifikasi 0,000 (α&lt;0,05), persuasi verbal dengan self efficacy sebesar 0,676 dengan taraf signifikasi 0,000 (α&lt;0,05), dan hasil nilai koefisien korelasi antara evaluasi fisiologis dengan self efficacy sebesar 0,750 dengan taraf signifikasi 0,000 (α&lt;0,05). Diskusi : Pengalaman diri , pengamatan terhadap orang lain, persuasi verbal, dan evaluasi fisiologis memengaruhi self efficacy klien TB paru dalam menjalani pengobatan. Penelitian selanjutnya diharapkan dapat mencari faktor dominan yang dapat memengaruhi self efficacy pada pasien TB paru.","author":[{"dropping-particle":"","family":"Islami","given":"Nurin Syarafina","non-dropping-particle":"","parse-names":false,"suffix":""}],"container-title":"IR - Perpustakaan Univerasitas Airlangga Abstrak","id":"ITEM-1","issued":{"date-parts":[["2018"]]},"title":"Analisis Faktor yang berhubungan dengan Self Efficacy Klien TB Paru dalam Menjalankan Pengobatan di Puskesmas Wilayah Kota Surabaya","type":"article-journal"},"uris":["http://www.mendeley.com/documents/?uuid=dff8e08e-9cd7-4d01-b37a-61bdb1b1b9ed","http://www.mendeley.com/documents/?uuid=e63c65cf-f2d9-4e0d-807c-44a4f9355649"]}],"mendeley":{"formattedCitation":"(Islami, 2018)","plainTextFormattedCitation":"(Islami, 2018)","previouslyFormattedCitation":"(Islami, 2018)"},"properties":{"noteIndex":0},"schema":"https://github.com/citation-style-language/schema/raw/master/csl-citation.json"}</w:instrText>
      </w:r>
      <w:r w:rsidRPr="00DE6860">
        <w:rPr>
          <w:szCs w:val="24"/>
        </w:rPr>
        <w:fldChar w:fldCharType="separate"/>
      </w:r>
      <w:r w:rsidRPr="00DE6860">
        <w:rPr>
          <w:noProof/>
          <w:szCs w:val="24"/>
        </w:rPr>
        <w:t>(Islami, 2018)</w:t>
      </w:r>
      <w:r w:rsidRPr="00DE6860">
        <w:rPr>
          <w:szCs w:val="24"/>
        </w:rPr>
        <w:fldChar w:fldCharType="end"/>
      </w:r>
      <w:r w:rsidRPr="00DE6860">
        <w:rPr>
          <w:szCs w:val="24"/>
        </w:rPr>
        <w:t>.</w:t>
      </w:r>
    </w:p>
    <w:p w14:paraId="7F99B4D5" w14:textId="775FB39A" w:rsidR="00ED4DB8" w:rsidRPr="00BA28BA" w:rsidRDefault="00ED4DB8" w:rsidP="004C08BA">
      <w:pPr>
        <w:pStyle w:val="BodyText"/>
        <w:spacing w:before="90" w:line="480" w:lineRule="auto"/>
        <w:ind w:firstLine="720"/>
        <w:jc w:val="both"/>
      </w:pPr>
      <w:r w:rsidRPr="00BA28BA">
        <w:t>Panduan</w:t>
      </w:r>
      <w:r w:rsidRPr="00BA28BA">
        <w:rPr>
          <w:spacing w:val="-2"/>
        </w:rPr>
        <w:t xml:space="preserve"> </w:t>
      </w:r>
      <w:r w:rsidRPr="00BA28BA">
        <w:t>OAT</w:t>
      </w:r>
      <w:r w:rsidRPr="00BA28BA">
        <w:rPr>
          <w:spacing w:val="1"/>
        </w:rPr>
        <w:t xml:space="preserve"> </w:t>
      </w:r>
      <w:r w:rsidRPr="00BA28BA">
        <w:t>yang</w:t>
      </w:r>
      <w:r w:rsidRPr="00BA28BA">
        <w:rPr>
          <w:spacing w:val="-4"/>
        </w:rPr>
        <w:t xml:space="preserve"> </w:t>
      </w:r>
      <w:r w:rsidRPr="00BA28BA">
        <w:t>digunakan</w:t>
      </w:r>
      <w:r w:rsidRPr="00BA28BA">
        <w:rPr>
          <w:spacing w:val="-2"/>
        </w:rPr>
        <w:t xml:space="preserve"> </w:t>
      </w:r>
      <w:r w:rsidRPr="00BA28BA">
        <w:t>di Indonesia</w:t>
      </w:r>
      <w:r w:rsidRPr="00BA28BA">
        <w:rPr>
          <w:spacing w:val="-1"/>
        </w:rPr>
        <w:t xml:space="preserve"> </w:t>
      </w:r>
      <w:r w:rsidRPr="00BA28BA">
        <w:t>(sesuai</w:t>
      </w:r>
      <w:r w:rsidRPr="00BA28BA">
        <w:rPr>
          <w:spacing w:val="-2"/>
        </w:rPr>
        <w:t xml:space="preserve"> </w:t>
      </w:r>
      <w:r w:rsidRPr="00BA28BA">
        <w:t>rekomendasi</w:t>
      </w:r>
      <w:r w:rsidRPr="00BA28BA">
        <w:rPr>
          <w:spacing w:val="-2"/>
        </w:rPr>
        <w:t xml:space="preserve"> </w:t>
      </w:r>
      <w:r w:rsidRPr="00BA28BA">
        <w:t>WHO</w:t>
      </w:r>
      <w:r w:rsidRPr="00BA28BA">
        <w:rPr>
          <w:spacing w:val="-3"/>
        </w:rPr>
        <w:t xml:space="preserve"> </w:t>
      </w:r>
      <w:r w:rsidRPr="00BA28BA">
        <w:t>dan ISTC)</w:t>
      </w:r>
      <w:r w:rsidR="004C08BA">
        <w:t xml:space="preserve"> :</w:t>
      </w:r>
    </w:p>
    <w:p w14:paraId="7E2C0345" w14:textId="77777777" w:rsidR="004C08BA" w:rsidRDefault="00ED4DB8">
      <w:pPr>
        <w:pStyle w:val="ListParagraph"/>
        <w:widowControl w:val="0"/>
        <w:numPr>
          <w:ilvl w:val="0"/>
          <w:numId w:val="40"/>
        </w:numPr>
        <w:tabs>
          <w:tab w:val="left" w:pos="1701"/>
        </w:tabs>
        <w:autoSpaceDE w:val="0"/>
        <w:autoSpaceDN w:val="0"/>
        <w:spacing w:after="0" w:line="480" w:lineRule="auto"/>
        <w:contextualSpacing w:val="0"/>
        <w:jc w:val="both"/>
        <w:rPr>
          <w:szCs w:val="24"/>
          <w:lang w:val="id-ID"/>
        </w:rPr>
      </w:pPr>
      <w:r w:rsidRPr="00BA28BA">
        <w:rPr>
          <w:szCs w:val="24"/>
          <w:lang w:val="id-ID"/>
        </w:rPr>
        <w:t>Kategori</w:t>
      </w:r>
      <w:r w:rsidRPr="004C08BA">
        <w:rPr>
          <w:szCs w:val="24"/>
          <w:lang w:val="id-ID"/>
        </w:rPr>
        <w:t xml:space="preserve"> 1</w:t>
      </w:r>
      <w:r w:rsidRPr="004C08BA">
        <w:rPr>
          <w:szCs w:val="24"/>
          <w:lang w:val="id-ID"/>
        </w:rPr>
        <w:tab/>
      </w:r>
      <w:r w:rsidRPr="00BA28BA">
        <w:rPr>
          <w:szCs w:val="24"/>
          <w:lang w:val="id-ID"/>
        </w:rPr>
        <w:t>:</w:t>
      </w:r>
      <w:r w:rsidRPr="00BA28BA">
        <w:rPr>
          <w:spacing w:val="-2"/>
          <w:szCs w:val="24"/>
          <w:lang w:val="id-ID"/>
        </w:rPr>
        <w:t xml:space="preserve"> </w:t>
      </w:r>
      <w:r w:rsidRPr="00BA28BA">
        <w:rPr>
          <w:szCs w:val="24"/>
          <w:lang w:val="id-ID"/>
        </w:rPr>
        <w:t>2</w:t>
      </w:r>
      <w:r w:rsidRPr="00BA28BA">
        <w:rPr>
          <w:spacing w:val="-1"/>
          <w:szCs w:val="24"/>
          <w:lang w:val="id-ID"/>
        </w:rPr>
        <w:t xml:space="preserve"> </w:t>
      </w:r>
      <w:r w:rsidRPr="00BA28BA">
        <w:rPr>
          <w:szCs w:val="24"/>
          <w:lang w:val="id-ID"/>
        </w:rPr>
        <w:t>(HRZE)/4(HR)3</w:t>
      </w:r>
      <w:r w:rsidRPr="00BA28BA">
        <w:rPr>
          <w:spacing w:val="-2"/>
          <w:szCs w:val="24"/>
          <w:lang w:val="id-ID"/>
        </w:rPr>
        <w:t xml:space="preserve"> </w:t>
      </w:r>
      <w:r w:rsidRPr="00BA28BA">
        <w:rPr>
          <w:szCs w:val="24"/>
          <w:lang w:val="id-ID"/>
        </w:rPr>
        <w:t>atau</w:t>
      </w:r>
      <w:r w:rsidRPr="00BA28BA">
        <w:rPr>
          <w:spacing w:val="-1"/>
          <w:szCs w:val="24"/>
          <w:lang w:val="id-ID"/>
        </w:rPr>
        <w:t xml:space="preserve"> </w:t>
      </w:r>
      <w:r w:rsidRPr="00BA28BA">
        <w:rPr>
          <w:szCs w:val="24"/>
          <w:lang w:val="id-ID"/>
        </w:rPr>
        <w:t>2(HRZE)4(HR).</w:t>
      </w:r>
    </w:p>
    <w:p w14:paraId="27A28862" w14:textId="77777777" w:rsidR="004C08BA" w:rsidRPr="004C08BA" w:rsidRDefault="00ED4DB8" w:rsidP="004C08BA">
      <w:pPr>
        <w:pStyle w:val="ListParagraph"/>
        <w:widowControl w:val="0"/>
        <w:tabs>
          <w:tab w:val="left" w:pos="1701"/>
        </w:tabs>
        <w:autoSpaceDE w:val="0"/>
        <w:autoSpaceDN w:val="0"/>
        <w:spacing w:after="0" w:line="480" w:lineRule="auto"/>
        <w:ind w:left="786"/>
        <w:contextualSpacing w:val="0"/>
        <w:jc w:val="both"/>
        <w:rPr>
          <w:szCs w:val="24"/>
          <w:lang w:val="id-ID"/>
        </w:rPr>
      </w:pPr>
      <w:r w:rsidRPr="004C08BA">
        <w:rPr>
          <w:lang w:val="id-ID"/>
        </w:rPr>
        <w:t>Panduan Obat</w:t>
      </w:r>
      <w:r w:rsidRPr="004C08BA">
        <w:rPr>
          <w:spacing w:val="-1"/>
          <w:lang w:val="id-ID"/>
        </w:rPr>
        <w:t xml:space="preserve"> </w:t>
      </w:r>
      <w:r w:rsidRPr="004C08BA">
        <w:rPr>
          <w:lang w:val="id-ID"/>
        </w:rPr>
        <w:t>Anti</w:t>
      </w:r>
      <w:r w:rsidRPr="004C08BA">
        <w:rPr>
          <w:spacing w:val="-1"/>
          <w:lang w:val="id-ID"/>
        </w:rPr>
        <w:t xml:space="preserve"> </w:t>
      </w:r>
      <w:r w:rsidRPr="004C08BA">
        <w:rPr>
          <w:lang w:val="id-ID"/>
        </w:rPr>
        <w:t>Tuberkulosis</w:t>
      </w:r>
      <w:r w:rsidRPr="004C08BA">
        <w:rPr>
          <w:spacing w:val="-1"/>
          <w:lang w:val="id-ID"/>
        </w:rPr>
        <w:t xml:space="preserve"> </w:t>
      </w:r>
      <w:r w:rsidRPr="004C08BA">
        <w:rPr>
          <w:lang w:val="id-ID"/>
        </w:rPr>
        <w:t>(OAT) ini diberikan pada pasien baru TB paru BTA positif, TB</w:t>
      </w:r>
      <w:r w:rsidRPr="004C08BA">
        <w:rPr>
          <w:spacing w:val="1"/>
          <w:lang w:val="id-ID"/>
        </w:rPr>
        <w:t xml:space="preserve"> </w:t>
      </w:r>
      <w:r w:rsidRPr="004C08BA">
        <w:rPr>
          <w:lang w:val="id-ID"/>
        </w:rPr>
        <w:t>paru</w:t>
      </w:r>
      <w:r w:rsidRPr="004C08BA">
        <w:rPr>
          <w:spacing w:val="-2"/>
          <w:lang w:val="id-ID"/>
        </w:rPr>
        <w:t xml:space="preserve"> </w:t>
      </w:r>
      <w:r w:rsidRPr="004C08BA">
        <w:rPr>
          <w:lang w:val="id-ID"/>
        </w:rPr>
        <w:t>BTA negatif foto</w:t>
      </w:r>
      <w:r w:rsidRPr="004C08BA">
        <w:rPr>
          <w:spacing w:val="-1"/>
          <w:lang w:val="id-ID"/>
        </w:rPr>
        <w:t xml:space="preserve"> </w:t>
      </w:r>
      <w:r w:rsidRPr="004C08BA">
        <w:rPr>
          <w:lang w:val="id-ID"/>
        </w:rPr>
        <w:t>toraks positif dan</w:t>
      </w:r>
      <w:r w:rsidRPr="004C08BA">
        <w:rPr>
          <w:spacing w:val="2"/>
          <w:lang w:val="id-ID"/>
        </w:rPr>
        <w:t xml:space="preserve"> </w:t>
      </w:r>
      <w:r w:rsidRPr="004C08BA">
        <w:rPr>
          <w:lang w:val="id-ID"/>
        </w:rPr>
        <w:t>TB</w:t>
      </w:r>
      <w:r w:rsidRPr="004C08BA">
        <w:rPr>
          <w:spacing w:val="-1"/>
          <w:lang w:val="id-ID"/>
        </w:rPr>
        <w:t xml:space="preserve"> </w:t>
      </w:r>
      <w:r w:rsidRPr="004C08BA">
        <w:rPr>
          <w:lang w:val="id-ID"/>
        </w:rPr>
        <w:t>ekstra</w:t>
      </w:r>
      <w:r w:rsidRPr="004C08BA">
        <w:rPr>
          <w:spacing w:val="-1"/>
          <w:lang w:val="id-ID"/>
        </w:rPr>
        <w:t xml:space="preserve"> </w:t>
      </w:r>
      <w:r w:rsidRPr="004C08BA">
        <w:rPr>
          <w:lang w:val="id-ID"/>
        </w:rPr>
        <w:t>paru.</w:t>
      </w:r>
    </w:p>
    <w:p w14:paraId="6343E120" w14:textId="77777777" w:rsidR="004C08BA" w:rsidRDefault="00ED4DB8">
      <w:pPr>
        <w:pStyle w:val="ListParagraph"/>
        <w:widowControl w:val="0"/>
        <w:numPr>
          <w:ilvl w:val="0"/>
          <w:numId w:val="40"/>
        </w:numPr>
        <w:tabs>
          <w:tab w:val="left" w:pos="1701"/>
        </w:tabs>
        <w:autoSpaceDE w:val="0"/>
        <w:autoSpaceDN w:val="0"/>
        <w:spacing w:after="0" w:line="480" w:lineRule="auto"/>
        <w:contextualSpacing w:val="0"/>
        <w:jc w:val="both"/>
        <w:rPr>
          <w:szCs w:val="24"/>
          <w:lang w:val="id-ID"/>
        </w:rPr>
      </w:pPr>
      <w:r w:rsidRPr="004C08BA">
        <w:rPr>
          <w:szCs w:val="24"/>
          <w:lang w:val="id-ID"/>
        </w:rPr>
        <w:t>Kategori</w:t>
      </w:r>
      <w:r w:rsidRPr="004C08BA">
        <w:rPr>
          <w:spacing w:val="-2"/>
          <w:szCs w:val="24"/>
          <w:lang w:val="id-ID"/>
        </w:rPr>
        <w:t xml:space="preserve"> </w:t>
      </w:r>
      <w:r w:rsidRPr="004C08BA">
        <w:rPr>
          <w:szCs w:val="24"/>
          <w:lang w:val="id-ID"/>
        </w:rPr>
        <w:t>2</w:t>
      </w:r>
      <w:r w:rsidRPr="004C08BA">
        <w:rPr>
          <w:szCs w:val="24"/>
          <w:lang w:val="id-ID"/>
        </w:rPr>
        <w:tab/>
        <w:t>: 2(HRZE)S/(HRZE)/5(HR)E3 atau 2(HRZE)S/</w:t>
      </w:r>
      <w:r w:rsidRPr="004C08BA">
        <w:rPr>
          <w:spacing w:val="-57"/>
          <w:szCs w:val="24"/>
          <w:lang w:val="id-ID"/>
        </w:rPr>
        <w:t xml:space="preserve"> </w:t>
      </w:r>
      <w:r w:rsidRPr="004C08BA">
        <w:rPr>
          <w:szCs w:val="24"/>
          <w:lang w:val="id-ID"/>
        </w:rPr>
        <w:t>(HRZE)/5(HR)E.</w:t>
      </w:r>
    </w:p>
    <w:p w14:paraId="3639ED21" w14:textId="77777777" w:rsidR="004C08BA" w:rsidRPr="004C08BA" w:rsidRDefault="00ED4DB8" w:rsidP="004C08BA">
      <w:pPr>
        <w:pStyle w:val="ListParagraph"/>
        <w:widowControl w:val="0"/>
        <w:tabs>
          <w:tab w:val="left" w:pos="1701"/>
        </w:tabs>
        <w:autoSpaceDE w:val="0"/>
        <w:autoSpaceDN w:val="0"/>
        <w:spacing w:after="0" w:line="480" w:lineRule="auto"/>
        <w:ind w:left="786"/>
        <w:contextualSpacing w:val="0"/>
        <w:jc w:val="both"/>
        <w:rPr>
          <w:szCs w:val="24"/>
          <w:lang w:val="id-ID"/>
        </w:rPr>
      </w:pPr>
      <w:r w:rsidRPr="004C08BA">
        <w:rPr>
          <w:lang w:val="id-ID"/>
        </w:rPr>
        <w:t>Panduan Obat</w:t>
      </w:r>
      <w:r w:rsidRPr="004C08BA">
        <w:rPr>
          <w:spacing w:val="-1"/>
          <w:lang w:val="id-ID"/>
        </w:rPr>
        <w:t xml:space="preserve"> </w:t>
      </w:r>
      <w:r w:rsidRPr="004C08BA">
        <w:rPr>
          <w:lang w:val="id-ID"/>
        </w:rPr>
        <w:t>Anti</w:t>
      </w:r>
      <w:r w:rsidRPr="004C08BA">
        <w:rPr>
          <w:spacing w:val="-1"/>
          <w:lang w:val="id-ID"/>
        </w:rPr>
        <w:t xml:space="preserve"> </w:t>
      </w:r>
      <w:r w:rsidRPr="004C08BA">
        <w:rPr>
          <w:lang w:val="id-ID"/>
        </w:rPr>
        <w:t>Tuberkulosis</w:t>
      </w:r>
      <w:r w:rsidRPr="004C08BA">
        <w:rPr>
          <w:spacing w:val="-1"/>
          <w:lang w:val="id-ID"/>
        </w:rPr>
        <w:t xml:space="preserve"> </w:t>
      </w:r>
      <w:r w:rsidRPr="004C08BA">
        <w:rPr>
          <w:lang w:val="id-ID"/>
        </w:rPr>
        <w:t>(OAT) kategori- 2 ini diberikan untuk pasien BTA positif yang</w:t>
      </w:r>
      <w:r w:rsidRPr="004C08BA">
        <w:rPr>
          <w:spacing w:val="1"/>
          <w:lang w:val="id-ID"/>
        </w:rPr>
        <w:t xml:space="preserve"> </w:t>
      </w:r>
      <w:r w:rsidRPr="004C08BA">
        <w:rPr>
          <w:lang w:val="id-ID"/>
        </w:rPr>
        <w:t>telah diobati sebelumnya meliputi penderita kambuh (</w:t>
      </w:r>
      <w:proofErr w:type="spellStart"/>
      <w:r w:rsidRPr="004C08BA">
        <w:rPr>
          <w:i/>
          <w:lang w:val="id-ID"/>
        </w:rPr>
        <w:t>relaps</w:t>
      </w:r>
      <w:proofErr w:type="spellEnd"/>
      <w:r w:rsidRPr="004C08BA">
        <w:rPr>
          <w:lang w:val="id-ID"/>
        </w:rPr>
        <w:t>), penderita</w:t>
      </w:r>
      <w:r w:rsidRPr="004C08BA">
        <w:rPr>
          <w:spacing w:val="1"/>
          <w:lang w:val="id-ID"/>
        </w:rPr>
        <w:t xml:space="preserve"> </w:t>
      </w:r>
      <w:r w:rsidRPr="004C08BA">
        <w:rPr>
          <w:lang w:val="id-ID"/>
        </w:rPr>
        <w:t>gagal</w:t>
      </w:r>
      <w:r w:rsidRPr="004C08BA">
        <w:rPr>
          <w:spacing w:val="1"/>
          <w:lang w:val="id-ID"/>
        </w:rPr>
        <w:t xml:space="preserve"> </w:t>
      </w:r>
      <w:r w:rsidRPr="004C08BA">
        <w:rPr>
          <w:lang w:val="id-ID"/>
        </w:rPr>
        <w:t>(</w:t>
      </w:r>
      <w:proofErr w:type="spellStart"/>
      <w:r w:rsidRPr="004C08BA">
        <w:rPr>
          <w:i/>
          <w:lang w:val="id-ID"/>
        </w:rPr>
        <w:t>failure</w:t>
      </w:r>
      <w:proofErr w:type="spellEnd"/>
      <w:r w:rsidRPr="004C08BA">
        <w:rPr>
          <w:lang w:val="id-ID"/>
        </w:rPr>
        <w:t>),</w:t>
      </w:r>
      <w:r w:rsidRPr="004C08BA">
        <w:rPr>
          <w:spacing w:val="1"/>
          <w:lang w:val="id-ID"/>
        </w:rPr>
        <w:t xml:space="preserve"> </w:t>
      </w:r>
      <w:r w:rsidRPr="004C08BA">
        <w:rPr>
          <w:lang w:val="id-ID"/>
        </w:rPr>
        <w:t>dan</w:t>
      </w:r>
      <w:r w:rsidRPr="004C08BA">
        <w:rPr>
          <w:spacing w:val="1"/>
          <w:lang w:val="id-ID"/>
        </w:rPr>
        <w:t xml:space="preserve"> </w:t>
      </w:r>
      <w:r w:rsidRPr="004C08BA">
        <w:rPr>
          <w:lang w:val="id-ID"/>
        </w:rPr>
        <w:t>penderita</w:t>
      </w:r>
      <w:r w:rsidRPr="004C08BA">
        <w:rPr>
          <w:spacing w:val="1"/>
          <w:lang w:val="id-ID"/>
        </w:rPr>
        <w:t xml:space="preserve"> </w:t>
      </w:r>
      <w:r w:rsidRPr="004C08BA">
        <w:rPr>
          <w:lang w:val="id-ID"/>
        </w:rPr>
        <w:t>dengan</w:t>
      </w:r>
      <w:r w:rsidRPr="004C08BA">
        <w:rPr>
          <w:spacing w:val="1"/>
          <w:lang w:val="id-ID"/>
        </w:rPr>
        <w:t xml:space="preserve"> </w:t>
      </w:r>
      <w:r w:rsidRPr="004C08BA">
        <w:rPr>
          <w:lang w:val="id-ID"/>
        </w:rPr>
        <w:t>pengobatan</w:t>
      </w:r>
      <w:r w:rsidRPr="004C08BA">
        <w:rPr>
          <w:spacing w:val="1"/>
          <w:lang w:val="id-ID"/>
        </w:rPr>
        <w:t xml:space="preserve"> </w:t>
      </w:r>
      <w:r w:rsidRPr="004C08BA">
        <w:rPr>
          <w:lang w:val="id-ID"/>
        </w:rPr>
        <w:t>setelah</w:t>
      </w:r>
      <w:r w:rsidRPr="004C08BA">
        <w:rPr>
          <w:spacing w:val="1"/>
          <w:lang w:val="id-ID"/>
        </w:rPr>
        <w:t xml:space="preserve"> </w:t>
      </w:r>
      <w:r w:rsidRPr="004C08BA">
        <w:rPr>
          <w:lang w:val="id-ID"/>
        </w:rPr>
        <w:t>putus</w:t>
      </w:r>
      <w:r w:rsidRPr="004C08BA">
        <w:rPr>
          <w:spacing w:val="1"/>
          <w:lang w:val="id-ID"/>
        </w:rPr>
        <w:t xml:space="preserve"> </w:t>
      </w:r>
      <w:r w:rsidRPr="004C08BA">
        <w:rPr>
          <w:lang w:val="id-ID"/>
        </w:rPr>
        <w:t>obat</w:t>
      </w:r>
      <w:r w:rsidRPr="004C08BA">
        <w:rPr>
          <w:spacing w:val="1"/>
          <w:lang w:val="id-ID"/>
        </w:rPr>
        <w:t xml:space="preserve"> </w:t>
      </w:r>
      <w:r w:rsidRPr="004C08BA">
        <w:rPr>
          <w:lang w:val="id-ID"/>
        </w:rPr>
        <w:t>(</w:t>
      </w:r>
      <w:proofErr w:type="spellStart"/>
      <w:r w:rsidRPr="004C08BA">
        <w:rPr>
          <w:i/>
          <w:lang w:val="id-ID"/>
        </w:rPr>
        <w:t>default</w:t>
      </w:r>
      <w:proofErr w:type="spellEnd"/>
      <w:r w:rsidRPr="004C08BA">
        <w:rPr>
          <w:lang w:val="id-ID"/>
        </w:rPr>
        <w:t>).</w:t>
      </w:r>
    </w:p>
    <w:p w14:paraId="3DC395B2" w14:textId="77777777" w:rsidR="004C08BA" w:rsidRDefault="00ED4DB8">
      <w:pPr>
        <w:pStyle w:val="ListParagraph"/>
        <w:widowControl w:val="0"/>
        <w:numPr>
          <w:ilvl w:val="0"/>
          <w:numId w:val="40"/>
        </w:numPr>
        <w:tabs>
          <w:tab w:val="left" w:pos="1701"/>
        </w:tabs>
        <w:autoSpaceDE w:val="0"/>
        <w:autoSpaceDN w:val="0"/>
        <w:spacing w:after="0" w:line="480" w:lineRule="auto"/>
        <w:contextualSpacing w:val="0"/>
        <w:jc w:val="both"/>
        <w:rPr>
          <w:szCs w:val="24"/>
          <w:lang w:val="id-ID"/>
        </w:rPr>
      </w:pPr>
      <w:r w:rsidRPr="004C08BA">
        <w:rPr>
          <w:szCs w:val="24"/>
          <w:lang w:val="id-ID"/>
        </w:rPr>
        <w:t>Kategori anak</w:t>
      </w:r>
      <w:r w:rsidRPr="004C08BA">
        <w:rPr>
          <w:spacing w:val="39"/>
          <w:szCs w:val="24"/>
          <w:lang w:val="id-ID"/>
        </w:rPr>
        <w:t xml:space="preserve"> </w:t>
      </w:r>
      <w:r w:rsidRPr="004C08BA">
        <w:rPr>
          <w:szCs w:val="24"/>
          <w:lang w:val="id-ID"/>
        </w:rPr>
        <w:t>:</w:t>
      </w:r>
      <w:r w:rsidRPr="004C08BA">
        <w:rPr>
          <w:spacing w:val="-2"/>
          <w:szCs w:val="24"/>
          <w:lang w:val="id-ID"/>
        </w:rPr>
        <w:t xml:space="preserve"> </w:t>
      </w:r>
      <w:r w:rsidRPr="004C08BA">
        <w:rPr>
          <w:szCs w:val="24"/>
          <w:lang w:val="id-ID"/>
        </w:rPr>
        <w:t>2(HRZ)/4(HR)</w:t>
      </w:r>
      <w:r w:rsidRPr="004C08BA">
        <w:rPr>
          <w:spacing w:val="-2"/>
          <w:szCs w:val="24"/>
          <w:lang w:val="id-ID"/>
        </w:rPr>
        <w:t xml:space="preserve"> </w:t>
      </w:r>
      <w:r w:rsidRPr="004C08BA">
        <w:rPr>
          <w:szCs w:val="24"/>
          <w:lang w:val="id-ID"/>
        </w:rPr>
        <w:t>atau</w:t>
      </w:r>
      <w:r w:rsidRPr="004C08BA">
        <w:rPr>
          <w:spacing w:val="-2"/>
          <w:szCs w:val="24"/>
          <w:lang w:val="id-ID"/>
        </w:rPr>
        <w:t xml:space="preserve"> </w:t>
      </w:r>
      <w:r w:rsidRPr="004C08BA">
        <w:rPr>
          <w:szCs w:val="24"/>
          <w:lang w:val="id-ID"/>
        </w:rPr>
        <w:t>2HRZA(S)/4-10HR.</w:t>
      </w:r>
    </w:p>
    <w:p w14:paraId="0FB26BF5" w14:textId="6B51D775" w:rsidR="00ED4DB8" w:rsidRDefault="00ED4DB8" w:rsidP="004C08BA">
      <w:pPr>
        <w:pStyle w:val="ListParagraph"/>
        <w:widowControl w:val="0"/>
        <w:tabs>
          <w:tab w:val="left" w:pos="1701"/>
        </w:tabs>
        <w:autoSpaceDE w:val="0"/>
        <w:autoSpaceDN w:val="0"/>
        <w:spacing w:after="0" w:line="480" w:lineRule="auto"/>
        <w:ind w:left="786"/>
        <w:contextualSpacing w:val="0"/>
        <w:jc w:val="both"/>
        <w:rPr>
          <w:rFonts w:cs="Times New Roman"/>
          <w:szCs w:val="28"/>
          <w:lang w:val="id-ID"/>
        </w:rPr>
      </w:pPr>
      <w:r w:rsidRPr="004C08BA">
        <w:rPr>
          <w:rFonts w:cs="Times New Roman"/>
          <w:szCs w:val="28"/>
          <w:lang w:val="id-ID"/>
        </w:rPr>
        <w:t>Obat</w:t>
      </w:r>
      <w:r w:rsidRPr="004C08BA">
        <w:rPr>
          <w:rFonts w:cs="Times New Roman"/>
          <w:spacing w:val="1"/>
          <w:szCs w:val="28"/>
          <w:lang w:val="id-ID"/>
        </w:rPr>
        <w:t xml:space="preserve"> </w:t>
      </w:r>
      <w:r w:rsidRPr="004C08BA">
        <w:rPr>
          <w:rFonts w:cs="Times New Roman"/>
          <w:szCs w:val="28"/>
          <w:lang w:val="id-ID"/>
        </w:rPr>
        <w:t>yang</w:t>
      </w:r>
      <w:r w:rsidRPr="004C08BA">
        <w:rPr>
          <w:rFonts w:cs="Times New Roman"/>
          <w:spacing w:val="1"/>
          <w:szCs w:val="28"/>
          <w:lang w:val="id-ID"/>
        </w:rPr>
        <w:t xml:space="preserve"> </w:t>
      </w:r>
      <w:r w:rsidRPr="004C08BA">
        <w:rPr>
          <w:rFonts w:cs="Times New Roman"/>
          <w:szCs w:val="28"/>
          <w:lang w:val="id-ID"/>
        </w:rPr>
        <w:t>digunakan</w:t>
      </w:r>
      <w:r w:rsidRPr="004C08BA">
        <w:rPr>
          <w:rFonts w:cs="Times New Roman"/>
          <w:spacing w:val="1"/>
          <w:szCs w:val="28"/>
          <w:lang w:val="id-ID"/>
        </w:rPr>
        <w:t xml:space="preserve"> </w:t>
      </w:r>
      <w:r w:rsidRPr="004C08BA">
        <w:rPr>
          <w:rFonts w:cs="Times New Roman"/>
          <w:szCs w:val="28"/>
          <w:lang w:val="id-ID"/>
        </w:rPr>
        <w:t>dalam</w:t>
      </w:r>
      <w:r w:rsidRPr="004C08BA">
        <w:rPr>
          <w:rFonts w:cs="Times New Roman"/>
          <w:spacing w:val="1"/>
          <w:szCs w:val="28"/>
          <w:lang w:val="id-ID"/>
        </w:rPr>
        <w:t xml:space="preserve"> </w:t>
      </w:r>
      <w:r w:rsidRPr="004C08BA">
        <w:rPr>
          <w:rFonts w:cs="Times New Roman"/>
          <w:szCs w:val="28"/>
          <w:lang w:val="id-ID"/>
        </w:rPr>
        <w:t>tatalaksana</w:t>
      </w:r>
      <w:r w:rsidRPr="004C08BA">
        <w:rPr>
          <w:rFonts w:cs="Times New Roman"/>
          <w:spacing w:val="1"/>
          <w:szCs w:val="28"/>
          <w:lang w:val="id-ID"/>
        </w:rPr>
        <w:t xml:space="preserve"> </w:t>
      </w:r>
      <w:r w:rsidRPr="004C08BA">
        <w:rPr>
          <w:rFonts w:cs="Times New Roman"/>
          <w:szCs w:val="28"/>
          <w:lang w:val="id-ID"/>
        </w:rPr>
        <w:t>pasien</w:t>
      </w:r>
      <w:r w:rsidRPr="004C08BA">
        <w:rPr>
          <w:rFonts w:cs="Times New Roman"/>
          <w:spacing w:val="1"/>
          <w:szCs w:val="28"/>
          <w:lang w:val="id-ID"/>
        </w:rPr>
        <w:t xml:space="preserve"> </w:t>
      </w:r>
      <w:r w:rsidRPr="004C08BA">
        <w:rPr>
          <w:rFonts w:cs="Times New Roman"/>
          <w:szCs w:val="28"/>
          <w:lang w:val="id-ID"/>
        </w:rPr>
        <w:t>TB</w:t>
      </w:r>
      <w:r w:rsidRPr="004C08BA">
        <w:rPr>
          <w:rFonts w:cs="Times New Roman"/>
          <w:spacing w:val="1"/>
          <w:szCs w:val="28"/>
          <w:lang w:val="id-ID"/>
        </w:rPr>
        <w:t xml:space="preserve"> </w:t>
      </w:r>
      <w:proofErr w:type="spellStart"/>
      <w:r w:rsidRPr="004C08BA">
        <w:rPr>
          <w:rFonts w:cs="Times New Roman"/>
          <w:szCs w:val="28"/>
          <w:lang w:val="id-ID"/>
        </w:rPr>
        <w:t>resisten</w:t>
      </w:r>
      <w:proofErr w:type="spellEnd"/>
      <w:r w:rsidRPr="004C08BA">
        <w:rPr>
          <w:rFonts w:cs="Times New Roman"/>
          <w:spacing w:val="1"/>
          <w:szCs w:val="28"/>
          <w:lang w:val="id-ID"/>
        </w:rPr>
        <w:t xml:space="preserve"> </w:t>
      </w:r>
      <w:r w:rsidRPr="004C08BA">
        <w:rPr>
          <w:rFonts w:cs="Times New Roman"/>
          <w:szCs w:val="28"/>
          <w:lang w:val="id-ID"/>
        </w:rPr>
        <w:t>obat</w:t>
      </w:r>
      <w:r w:rsidRPr="004C08BA">
        <w:rPr>
          <w:rFonts w:cs="Times New Roman"/>
          <w:spacing w:val="1"/>
          <w:szCs w:val="28"/>
          <w:lang w:val="id-ID"/>
        </w:rPr>
        <w:t xml:space="preserve"> </w:t>
      </w:r>
      <w:r w:rsidRPr="004C08BA">
        <w:rPr>
          <w:rFonts w:cs="Times New Roman"/>
          <w:szCs w:val="28"/>
          <w:lang w:val="id-ID"/>
        </w:rPr>
        <w:t>di</w:t>
      </w:r>
      <w:r w:rsidRPr="004C08BA">
        <w:rPr>
          <w:rFonts w:cs="Times New Roman"/>
          <w:spacing w:val="1"/>
          <w:szCs w:val="28"/>
          <w:lang w:val="id-ID"/>
        </w:rPr>
        <w:t xml:space="preserve"> </w:t>
      </w:r>
      <w:r w:rsidRPr="004C08BA">
        <w:rPr>
          <w:rFonts w:cs="Times New Roman"/>
          <w:szCs w:val="28"/>
          <w:lang w:val="id-ID"/>
        </w:rPr>
        <w:t>Indonesia</w:t>
      </w:r>
      <w:r w:rsidRPr="004C08BA">
        <w:rPr>
          <w:rFonts w:cs="Times New Roman"/>
          <w:spacing w:val="1"/>
          <w:szCs w:val="28"/>
          <w:lang w:val="id-ID"/>
        </w:rPr>
        <w:t xml:space="preserve"> </w:t>
      </w:r>
      <w:r w:rsidRPr="004C08BA">
        <w:rPr>
          <w:rFonts w:cs="Times New Roman"/>
          <w:szCs w:val="28"/>
          <w:lang w:val="id-ID"/>
        </w:rPr>
        <w:t>terdiri</w:t>
      </w:r>
      <w:r w:rsidRPr="004C08BA">
        <w:rPr>
          <w:rFonts w:cs="Times New Roman"/>
          <w:spacing w:val="1"/>
          <w:szCs w:val="28"/>
          <w:lang w:val="id-ID"/>
        </w:rPr>
        <w:t xml:space="preserve"> </w:t>
      </w:r>
      <w:r w:rsidRPr="004C08BA">
        <w:rPr>
          <w:rFonts w:cs="Times New Roman"/>
          <w:szCs w:val="28"/>
          <w:lang w:val="id-ID"/>
        </w:rPr>
        <w:t>OAT</w:t>
      </w:r>
      <w:r w:rsidRPr="004C08BA">
        <w:rPr>
          <w:rFonts w:cs="Times New Roman"/>
          <w:spacing w:val="1"/>
          <w:szCs w:val="28"/>
          <w:lang w:val="id-ID"/>
        </w:rPr>
        <w:t xml:space="preserve"> </w:t>
      </w:r>
      <w:r w:rsidRPr="004C08BA">
        <w:rPr>
          <w:rFonts w:cs="Times New Roman"/>
          <w:szCs w:val="28"/>
          <w:lang w:val="id-ID"/>
        </w:rPr>
        <w:t>lini</w:t>
      </w:r>
      <w:r w:rsidRPr="004C08BA">
        <w:rPr>
          <w:rFonts w:cs="Times New Roman"/>
          <w:spacing w:val="1"/>
          <w:szCs w:val="28"/>
          <w:lang w:val="id-ID"/>
        </w:rPr>
        <w:t xml:space="preserve"> </w:t>
      </w:r>
      <w:r w:rsidRPr="004C08BA">
        <w:rPr>
          <w:rFonts w:cs="Times New Roman"/>
          <w:szCs w:val="28"/>
          <w:lang w:val="id-ID"/>
        </w:rPr>
        <w:t>ke-2</w:t>
      </w:r>
      <w:r w:rsidRPr="004C08BA">
        <w:rPr>
          <w:rFonts w:cs="Times New Roman"/>
          <w:spacing w:val="1"/>
          <w:szCs w:val="28"/>
          <w:lang w:val="id-ID"/>
        </w:rPr>
        <w:t xml:space="preserve"> </w:t>
      </w:r>
      <w:r w:rsidRPr="004C08BA">
        <w:rPr>
          <w:rFonts w:cs="Times New Roman"/>
          <w:szCs w:val="28"/>
          <w:lang w:val="id-ID"/>
        </w:rPr>
        <w:t>yaitu</w:t>
      </w:r>
      <w:r w:rsidRPr="004C08BA">
        <w:rPr>
          <w:rFonts w:cs="Times New Roman"/>
          <w:spacing w:val="1"/>
          <w:szCs w:val="28"/>
          <w:lang w:val="id-ID"/>
        </w:rPr>
        <w:t xml:space="preserve"> </w:t>
      </w:r>
      <w:proofErr w:type="spellStart"/>
      <w:r w:rsidRPr="004C08BA">
        <w:rPr>
          <w:rFonts w:cs="Times New Roman"/>
          <w:szCs w:val="28"/>
          <w:lang w:val="id-ID"/>
        </w:rPr>
        <w:t>Kanamisin</w:t>
      </w:r>
      <w:proofErr w:type="spellEnd"/>
      <w:r w:rsidRPr="004C08BA">
        <w:rPr>
          <w:rFonts w:cs="Times New Roman"/>
          <w:szCs w:val="28"/>
          <w:lang w:val="id-ID"/>
        </w:rPr>
        <w:t>,</w:t>
      </w:r>
      <w:r w:rsidRPr="004C08BA">
        <w:rPr>
          <w:rFonts w:cs="Times New Roman"/>
          <w:spacing w:val="1"/>
          <w:szCs w:val="28"/>
          <w:lang w:val="id-ID"/>
        </w:rPr>
        <w:t xml:space="preserve"> </w:t>
      </w:r>
      <w:proofErr w:type="spellStart"/>
      <w:r w:rsidRPr="004C08BA">
        <w:rPr>
          <w:rFonts w:cs="Times New Roman"/>
          <w:szCs w:val="28"/>
          <w:lang w:val="id-ID"/>
        </w:rPr>
        <w:t>Kapreomisin</w:t>
      </w:r>
      <w:proofErr w:type="spellEnd"/>
      <w:r w:rsidRPr="004C08BA">
        <w:rPr>
          <w:rFonts w:cs="Times New Roman"/>
          <w:szCs w:val="28"/>
          <w:lang w:val="id-ID"/>
        </w:rPr>
        <w:t>,</w:t>
      </w:r>
      <w:r w:rsidRPr="004C08BA">
        <w:rPr>
          <w:rFonts w:cs="Times New Roman"/>
          <w:spacing w:val="1"/>
          <w:szCs w:val="28"/>
          <w:lang w:val="id-ID"/>
        </w:rPr>
        <w:t xml:space="preserve"> </w:t>
      </w:r>
      <w:proofErr w:type="spellStart"/>
      <w:r w:rsidRPr="004C08BA">
        <w:rPr>
          <w:rFonts w:cs="Times New Roman"/>
          <w:szCs w:val="28"/>
          <w:lang w:val="id-ID"/>
        </w:rPr>
        <w:t>Levofloksasin</w:t>
      </w:r>
      <w:proofErr w:type="spellEnd"/>
      <w:r w:rsidRPr="004C08BA">
        <w:rPr>
          <w:rFonts w:cs="Times New Roman"/>
          <w:szCs w:val="28"/>
          <w:lang w:val="id-ID"/>
        </w:rPr>
        <w:t>,</w:t>
      </w:r>
      <w:r w:rsidRPr="004C08BA">
        <w:rPr>
          <w:rFonts w:cs="Times New Roman"/>
          <w:spacing w:val="1"/>
          <w:szCs w:val="28"/>
          <w:lang w:val="id-ID"/>
        </w:rPr>
        <w:t xml:space="preserve"> </w:t>
      </w:r>
      <w:proofErr w:type="spellStart"/>
      <w:r w:rsidRPr="004C08BA">
        <w:rPr>
          <w:rFonts w:cs="Times New Roman"/>
          <w:szCs w:val="28"/>
          <w:lang w:val="id-ID"/>
        </w:rPr>
        <w:t>Etionamide</w:t>
      </w:r>
      <w:proofErr w:type="spellEnd"/>
      <w:r w:rsidRPr="004C08BA">
        <w:rPr>
          <w:rFonts w:cs="Times New Roman"/>
          <w:szCs w:val="28"/>
          <w:lang w:val="id-ID"/>
        </w:rPr>
        <w:t>,</w:t>
      </w:r>
      <w:r w:rsidRPr="004C08BA">
        <w:rPr>
          <w:rFonts w:cs="Times New Roman"/>
          <w:spacing w:val="1"/>
          <w:szCs w:val="28"/>
          <w:lang w:val="id-ID"/>
        </w:rPr>
        <w:t xml:space="preserve"> </w:t>
      </w:r>
      <w:proofErr w:type="spellStart"/>
      <w:r w:rsidRPr="004C08BA">
        <w:rPr>
          <w:rFonts w:cs="Times New Roman"/>
          <w:szCs w:val="28"/>
          <w:lang w:val="id-ID"/>
        </w:rPr>
        <w:t>Sikloserin</w:t>
      </w:r>
      <w:proofErr w:type="spellEnd"/>
      <w:r w:rsidRPr="004C08BA">
        <w:rPr>
          <w:rFonts w:cs="Times New Roman"/>
          <w:szCs w:val="28"/>
          <w:lang w:val="id-ID"/>
        </w:rPr>
        <w:t>,</w:t>
      </w:r>
      <w:r w:rsidRPr="004C08BA">
        <w:rPr>
          <w:rFonts w:cs="Times New Roman"/>
          <w:spacing w:val="1"/>
          <w:szCs w:val="28"/>
          <w:lang w:val="id-ID"/>
        </w:rPr>
        <w:t xml:space="preserve"> </w:t>
      </w:r>
      <w:proofErr w:type="spellStart"/>
      <w:r w:rsidRPr="004C08BA">
        <w:rPr>
          <w:rFonts w:cs="Times New Roman"/>
          <w:szCs w:val="28"/>
          <w:lang w:val="id-ID"/>
        </w:rPr>
        <w:t>Moksifloksasin</w:t>
      </w:r>
      <w:proofErr w:type="spellEnd"/>
      <w:r w:rsidRPr="004C08BA">
        <w:rPr>
          <w:rFonts w:cs="Times New Roman"/>
          <w:spacing w:val="1"/>
          <w:szCs w:val="28"/>
          <w:lang w:val="id-ID"/>
        </w:rPr>
        <w:t xml:space="preserve"> </w:t>
      </w:r>
      <w:r w:rsidRPr="004C08BA">
        <w:rPr>
          <w:rFonts w:cs="Times New Roman"/>
          <w:szCs w:val="28"/>
          <w:lang w:val="id-ID"/>
        </w:rPr>
        <w:t>dan</w:t>
      </w:r>
      <w:r w:rsidRPr="004C08BA">
        <w:rPr>
          <w:rFonts w:cs="Times New Roman"/>
          <w:spacing w:val="1"/>
          <w:szCs w:val="28"/>
          <w:lang w:val="id-ID"/>
        </w:rPr>
        <w:t xml:space="preserve"> </w:t>
      </w:r>
      <w:r w:rsidRPr="004C08BA">
        <w:rPr>
          <w:rFonts w:cs="Times New Roman"/>
          <w:szCs w:val="28"/>
          <w:lang w:val="id-ID"/>
        </w:rPr>
        <w:t>PAS,</w:t>
      </w:r>
      <w:r w:rsidRPr="004C08BA">
        <w:rPr>
          <w:rFonts w:cs="Times New Roman"/>
          <w:spacing w:val="1"/>
          <w:szCs w:val="28"/>
          <w:lang w:val="id-ID"/>
        </w:rPr>
        <w:t xml:space="preserve"> </w:t>
      </w:r>
      <w:r w:rsidRPr="004C08BA">
        <w:rPr>
          <w:rFonts w:cs="Times New Roman"/>
          <w:szCs w:val="28"/>
          <w:lang w:val="id-ID"/>
        </w:rPr>
        <w:t>serta</w:t>
      </w:r>
      <w:r w:rsidRPr="004C08BA">
        <w:rPr>
          <w:rFonts w:cs="Times New Roman"/>
          <w:spacing w:val="1"/>
          <w:szCs w:val="28"/>
          <w:lang w:val="id-ID"/>
        </w:rPr>
        <w:t xml:space="preserve"> </w:t>
      </w:r>
      <w:r w:rsidRPr="004C08BA">
        <w:rPr>
          <w:rFonts w:cs="Times New Roman"/>
          <w:szCs w:val="28"/>
          <w:lang w:val="id-ID"/>
        </w:rPr>
        <w:t>OAT</w:t>
      </w:r>
      <w:r w:rsidRPr="004C08BA">
        <w:rPr>
          <w:rFonts w:cs="Times New Roman"/>
          <w:spacing w:val="-1"/>
          <w:szCs w:val="28"/>
          <w:lang w:val="id-ID"/>
        </w:rPr>
        <w:t xml:space="preserve"> </w:t>
      </w:r>
      <w:r w:rsidRPr="004C08BA">
        <w:rPr>
          <w:rFonts w:cs="Times New Roman"/>
          <w:szCs w:val="28"/>
          <w:lang w:val="id-ID"/>
        </w:rPr>
        <w:t>lini-1</w:t>
      </w:r>
      <w:r w:rsidRPr="004C08BA">
        <w:rPr>
          <w:rFonts w:cs="Times New Roman"/>
          <w:spacing w:val="2"/>
          <w:szCs w:val="28"/>
          <w:lang w:val="id-ID"/>
        </w:rPr>
        <w:t xml:space="preserve"> </w:t>
      </w:r>
      <w:r w:rsidRPr="004C08BA">
        <w:rPr>
          <w:rFonts w:cs="Times New Roman"/>
          <w:szCs w:val="28"/>
          <w:lang w:val="id-ID"/>
        </w:rPr>
        <w:t xml:space="preserve">yaitu </w:t>
      </w:r>
      <w:proofErr w:type="spellStart"/>
      <w:r w:rsidRPr="004C08BA">
        <w:rPr>
          <w:rFonts w:cs="Times New Roman"/>
          <w:szCs w:val="28"/>
          <w:lang w:val="id-ID"/>
        </w:rPr>
        <w:t>Pirazinamid</w:t>
      </w:r>
      <w:proofErr w:type="spellEnd"/>
      <w:r w:rsidRPr="004C08BA">
        <w:rPr>
          <w:rFonts w:cs="Times New Roman"/>
          <w:szCs w:val="28"/>
          <w:lang w:val="id-ID"/>
        </w:rPr>
        <w:t xml:space="preserve"> dan </w:t>
      </w:r>
      <w:proofErr w:type="spellStart"/>
      <w:r w:rsidRPr="004C08BA">
        <w:rPr>
          <w:rFonts w:cs="Times New Roman"/>
          <w:szCs w:val="28"/>
          <w:lang w:val="id-ID"/>
        </w:rPr>
        <w:t>Etambutol</w:t>
      </w:r>
      <w:proofErr w:type="spellEnd"/>
      <w:r w:rsidRPr="004C08BA">
        <w:rPr>
          <w:rFonts w:cs="Times New Roman"/>
          <w:szCs w:val="28"/>
          <w:lang w:val="id-ID"/>
        </w:rPr>
        <w:t>.</w:t>
      </w:r>
    </w:p>
    <w:p w14:paraId="3633BC09" w14:textId="77777777" w:rsidR="00D00146" w:rsidRDefault="00D00146" w:rsidP="004C08BA">
      <w:pPr>
        <w:pStyle w:val="ListParagraph"/>
        <w:widowControl w:val="0"/>
        <w:tabs>
          <w:tab w:val="left" w:pos="1701"/>
        </w:tabs>
        <w:autoSpaceDE w:val="0"/>
        <w:autoSpaceDN w:val="0"/>
        <w:spacing w:after="0" w:line="480" w:lineRule="auto"/>
        <w:ind w:left="786"/>
        <w:contextualSpacing w:val="0"/>
        <w:jc w:val="both"/>
        <w:rPr>
          <w:rFonts w:cs="Times New Roman"/>
          <w:szCs w:val="28"/>
          <w:lang w:val="id-ID"/>
        </w:rPr>
      </w:pPr>
    </w:p>
    <w:p w14:paraId="0F27C77E" w14:textId="77777777" w:rsidR="00D00146" w:rsidRDefault="00D00146" w:rsidP="004C08BA">
      <w:pPr>
        <w:pStyle w:val="ListParagraph"/>
        <w:widowControl w:val="0"/>
        <w:tabs>
          <w:tab w:val="left" w:pos="1701"/>
        </w:tabs>
        <w:autoSpaceDE w:val="0"/>
        <w:autoSpaceDN w:val="0"/>
        <w:spacing w:after="0" w:line="480" w:lineRule="auto"/>
        <w:ind w:left="786"/>
        <w:contextualSpacing w:val="0"/>
        <w:jc w:val="both"/>
        <w:rPr>
          <w:rFonts w:cs="Times New Roman"/>
          <w:szCs w:val="28"/>
          <w:lang w:val="id-ID"/>
        </w:rPr>
      </w:pPr>
    </w:p>
    <w:p w14:paraId="3FC44894" w14:textId="77777777" w:rsidR="00D00146" w:rsidRPr="004C08BA" w:rsidRDefault="00D00146" w:rsidP="004C08BA">
      <w:pPr>
        <w:pStyle w:val="ListParagraph"/>
        <w:widowControl w:val="0"/>
        <w:tabs>
          <w:tab w:val="left" w:pos="1701"/>
        </w:tabs>
        <w:autoSpaceDE w:val="0"/>
        <w:autoSpaceDN w:val="0"/>
        <w:spacing w:after="0" w:line="480" w:lineRule="auto"/>
        <w:ind w:left="786"/>
        <w:contextualSpacing w:val="0"/>
        <w:jc w:val="both"/>
        <w:rPr>
          <w:szCs w:val="24"/>
          <w:lang w:val="id-ID"/>
        </w:rPr>
      </w:pPr>
    </w:p>
    <w:p w14:paraId="4AE44E93" w14:textId="28630103" w:rsidR="00ED4DB8" w:rsidRPr="004C08BA" w:rsidRDefault="004C08BA" w:rsidP="00D00146">
      <w:pPr>
        <w:pStyle w:val="DAFTARTABEL"/>
        <w:spacing w:after="240"/>
        <w:rPr>
          <w:i/>
          <w:iCs/>
          <w:lang w:val="de-DE"/>
        </w:rPr>
      </w:pPr>
      <w:bookmarkStart w:id="98" w:name="_Toc162348315"/>
      <w:bookmarkStart w:id="99" w:name="_Toc166577059"/>
      <w:bookmarkStart w:id="100" w:name="_Toc175211406"/>
      <w:bookmarkStart w:id="101" w:name="_Toc175237165"/>
      <w:bookmarkStart w:id="102" w:name="_Toc175237317"/>
      <w:bookmarkStart w:id="103" w:name="_Toc175855324"/>
      <w:bookmarkStart w:id="104" w:name="_Toc176897436"/>
      <w:bookmarkStart w:id="105" w:name="_Toc178897013"/>
      <w:r w:rsidRPr="00FB623E">
        <w:rPr>
          <w:lang w:val="de-DE"/>
        </w:rPr>
        <w:lastRenderedPageBreak/>
        <w:t xml:space="preserve">Tabel </w:t>
      </w:r>
      <w:r w:rsidR="00E85796">
        <w:rPr>
          <w:i/>
          <w:iCs/>
        </w:rPr>
        <w:fldChar w:fldCharType="begin"/>
      </w:r>
      <w:r w:rsidR="00E85796" w:rsidRPr="00FB623E">
        <w:rPr>
          <w:lang w:val="de-DE"/>
        </w:rPr>
        <w:instrText xml:space="preserve"> STYLEREF 1 \s </w:instrText>
      </w:r>
      <w:r w:rsidR="00E85796">
        <w:rPr>
          <w:i/>
          <w:iCs/>
        </w:rPr>
        <w:fldChar w:fldCharType="separate"/>
      </w:r>
      <w:r w:rsidR="00351C69">
        <w:rPr>
          <w:noProof/>
          <w:lang w:val="de-DE"/>
        </w:rPr>
        <w:t>2</w:t>
      </w:r>
      <w:r w:rsidR="00E85796">
        <w:rPr>
          <w:i/>
          <w:iCs/>
        </w:rPr>
        <w:fldChar w:fldCharType="end"/>
      </w:r>
      <w:r w:rsidR="00E85796" w:rsidRPr="00FB623E">
        <w:rPr>
          <w:lang w:val="de-DE"/>
        </w:rPr>
        <w:t>.</w:t>
      </w:r>
      <w:r w:rsidR="00E85796">
        <w:rPr>
          <w:i/>
          <w:iCs/>
        </w:rPr>
        <w:fldChar w:fldCharType="begin"/>
      </w:r>
      <w:r w:rsidR="00E85796" w:rsidRPr="00FB623E">
        <w:rPr>
          <w:lang w:val="de-DE"/>
        </w:rPr>
        <w:instrText xml:space="preserve"> SEQ Tabel \* ARABIC \s 1 </w:instrText>
      </w:r>
      <w:r w:rsidR="00E85796">
        <w:rPr>
          <w:i/>
          <w:iCs/>
        </w:rPr>
        <w:fldChar w:fldCharType="separate"/>
      </w:r>
      <w:r w:rsidR="00351C69">
        <w:rPr>
          <w:noProof/>
          <w:lang w:val="de-DE"/>
        </w:rPr>
        <w:t>2</w:t>
      </w:r>
      <w:r w:rsidR="00E85796">
        <w:rPr>
          <w:i/>
          <w:iCs/>
        </w:rPr>
        <w:fldChar w:fldCharType="end"/>
      </w:r>
      <w:r w:rsidRPr="00FB623E">
        <w:rPr>
          <w:lang w:val="de-DE"/>
        </w:rPr>
        <w:t xml:space="preserve"> </w:t>
      </w:r>
      <w:r w:rsidR="00ED4DB8" w:rsidRPr="004C08BA">
        <w:rPr>
          <w:lang w:val="de-DE"/>
        </w:rPr>
        <w:t xml:space="preserve">Dosis </w:t>
      </w:r>
      <w:r>
        <w:rPr>
          <w:lang w:val="de-DE"/>
        </w:rPr>
        <w:t>u</w:t>
      </w:r>
      <w:r w:rsidRPr="004C08BA">
        <w:rPr>
          <w:lang w:val="de-DE"/>
        </w:rPr>
        <w:t>ntuk</w:t>
      </w:r>
      <w:r w:rsidRPr="004C08BA">
        <w:rPr>
          <w:spacing w:val="-1"/>
          <w:lang w:val="de-DE"/>
        </w:rPr>
        <w:t xml:space="preserve"> </w:t>
      </w:r>
      <w:r w:rsidR="00ED4DB8" w:rsidRPr="004C08BA">
        <w:rPr>
          <w:lang w:val="de-DE"/>
        </w:rPr>
        <w:t>Panduan</w:t>
      </w:r>
      <w:r w:rsidR="00ED4DB8" w:rsidRPr="004C08BA">
        <w:rPr>
          <w:spacing w:val="-1"/>
          <w:lang w:val="de-DE"/>
        </w:rPr>
        <w:t xml:space="preserve"> </w:t>
      </w:r>
      <w:r w:rsidR="00ED4DB8" w:rsidRPr="004C08BA">
        <w:rPr>
          <w:lang w:val="de-DE"/>
        </w:rPr>
        <w:t>OAT</w:t>
      </w:r>
      <w:r w:rsidR="00ED4DB8" w:rsidRPr="004C08BA">
        <w:rPr>
          <w:spacing w:val="-1"/>
          <w:lang w:val="de-DE"/>
        </w:rPr>
        <w:t xml:space="preserve"> </w:t>
      </w:r>
      <w:r w:rsidRPr="004C08BA">
        <w:rPr>
          <w:lang w:val="de-DE"/>
        </w:rPr>
        <w:t>Dan</w:t>
      </w:r>
      <w:r w:rsidRPr="004C08BA">
        <w:rPr>
          <w:spacing w:val="-1"/>
          <w:lang w:val="de-DE"/>
        </w:rPr>
        <w:t xml:space="preserve"> </w:t>
      </w:r>
      <w:r w:rsidR="00ED4DB8" w:rsidRPr="004C08BA">
        <w:rPr>
          <w:lang w:val="de-DE"/>
        </w:rPr>
        <w:t xml:space="preserve">KDT </w:t>
      </w:r>
      <w:r>
        <w:rPr>
          <w:lang w:val="de-DE"/>
        </w:rPr>
        <w:t>u</w:t>
      </w:r>
      <w:r w:rsidRPr="004C08BA">
        <w:rPr>
          <w:lang w:val="de-DE"/>
        </w:rPr>
        <w:t>ntuk</w:t>
      </w:r>
      <w:r w:rsidRPr="004C08BA">
        <w:rPr>
          <w:spacing w:val="-1"/>
          <w:lang w:val="de-DE"/>
        </w:rPr>
        <w:t xml:space="preserve"> </w:t>
      </w:r>
      <w:r w:rsidR="00ED4DB8" w:rsidRPr="004C08BA">
        <w:rPr>
          <w:lang w:val="de-DE"/>
        </w:rPr>
        <w:t>Kategori</w:t>
      </w:r>
      <w:r w:rsidR="00ED4DB8" w:rsidRPr="004C08BA">
        <w:rPr>
          <w:spacing w:val="-1"/>
          <w:lang w:val="de-DE"/>
        </w:rPr>
        <w:t xml:space="preserve"> </w:t>
      </w:r>
      <w:r w:rsidRPr="004C08BA">
        <w:rPr>
          <w:lang w:val="de-DE"/>
        </w:rPr>
        <w:t>1</w:t>
      </w:r>
      <w:bookmarkEnd w:id="98"/>
      <w:bookmarkEnd w:id="99"/>
      <w:bookmarkEnd w:id="100"/>
      <w:bookmarkEnd w:id="101"/>
      <w:bookmarkEnd w:id="102"/>
      <w:bookmarkEnd w:id="103"/>
      <w:bookmarkEnd w:id="104"/>
      <w:bookmarkEnd w:id="105"/>
    </w:p>
    <w:tbl>
      <w:tblPr>
        <w:tblStyle w:val="TableNormal1"/>
        <w:tblW w:w="7797" w:type="dxa"/>
        <w:tblInd w:w="0" w:type="dxa"/>
        <w:tblLayout w:type="fixed"/>
        <w:tblLook w:val="01E0" w:firstRow="1" w:lastRow="1" w:firstColumn="1" w:lastColumn="1" w:noHBand="0" w:noVBand="0"/>
      </w:tblPr>
      <w:tblGrid>
        <w:gridCol w:w="1134"/>
        <w:gridCol w:w="3402"/>
        <w:gridCol w:w="3261"/>
      </w:tblGrid>
      <w:tr w:rsidR="00ED4DB8" w:rsidRPr="00163F81" w14:paraId="55DDFE35" w14:textId="77777777" w:rsidTr="008E01AA">
        <w:trPr>
          <w:trHeight w:val="581"/>
        </w:trPr>
        <w:tc>
          <w:tcPr>
            <w:tcW w:w="1134" w:type="dxa"/>
            <w:tcBorders>
              <w:top w:val="single" w:sz="8" w:space="0" w:color="000000"/>
              <w:left w:val="nil"/>
              <w:bottom w:val="single" w:sz="8" w:space="0" w:color="000000"/>
              <w:right w:val="nil"/>
            </w:tcBorders>
            <w:hideMark/>
          </w:tcPr>
          <w:p w14:paraId="33A73C90" w14:textId="77777777" w:rsidR="00ED4DB8" w:rsidRPr="00B0354C" w:rsidRDefault="00ED4DB8" w:rsidP="008E01AA">
            <w:pPr>
              <w:pStyle w:val="TableParagraph"/>
            </w:pPr>
            <w:r w:rsidRPr="00B0354C">
              <w:t>Berat</w:t>
            </w:r>
            <w:r w:rsidRPr="00B0354C">
              <w:rPr>
                <w:spacing w:val="-3"/>
              </w:rPr>
              <w:t xml:space="preserve"> </w:t>
            </w:r>
            <w:r w:rsidRPr="00B0354C">
              <w:t>Badan</w:t>
            </w:r>
          </w:p>
        </w:tc>
        <w:tc>
          <w:tcPr>
            <w:tcW w:w="3402" w:type="dxa"/>
            <w:tcBorders>
              <w:top w:val="single" w:sz="8" w:space="0" w:color="000000"/>
              <w:left w:val="nil"/>
              <w:bottom w:val="single" w:sz="8" w:space="0" w:color="000000"/>
              <w:right w:val="nil"/>
            </w:tcBorders>
            <w:hideMark/>
          </w:tcPr>
          <w:p w14:paraId="31CB2E04" w14:textId="77777777" w:rsidR="00ED4DB8" w:rsidRPr="00B0354C" w:rsidRDefault="00ED4DB8" w:rsidP="008E01AA">
            <w:pPr>
              <w:pStyle w:val="TableParagraph"/>
            </w:pPr>
            <w:proofErr w:type="spellStart"/>
            <w:r w:rsidRPr="00B0354C">
              <w:t>Tahap</w:t>
            </w:r>
            <w:proofErr w:type="spellEnd"/>
            <w:r w:rsidRPr="00B0354C">
              <w:t xml:space="preserve"> </w:t>
            </w:r>
            <w:proofErr w:type="spellStart"/>
            <w:r w:rsidRPr="00B0354C">
              <w:t>Intensif</w:t>
            </w:r>
            <w:proofErr w:type="spellEnd"/>
            <w:r w:rsidRPr="00B0354C">
              <w:t xml:space="preserve"> </w:t>
            </w:r>
            <w:proofErr w:type="spellStart"/>
            <w:r w:rsidRPr="00B0354C">
              <w:t>selama</w:t>
            </w:r>
            <w:proofErr w:type="spellEnd"/>
            <w:r w:rsidRPr="00B0354C">
              <w:t xml:space="preserve"> 56</w:t>
            </w:r>
            <w:r w:rsidRPr="00B0354C">
              <w:rPr>
                <w:spacing w:val="1"/>
              </w:rPr>
              <w:t xml:space="preserve"> </w:t>
            </w:r>
            <w:proofErr w:type="spellStart"/>
            <w:r w:rsidRPr="00B0354C">
              <w:t>hari</w:t>
            </w:r>
            <w:proofErr w:type="spellEnd"/>
            <w:r w:rsidRPr="00B0354C">
              <w:rPr>
                <w:spacing w:val="-4"/>
              </w:rPr>
              <w:t xml:space="preserve"> </w:t>
            </w:r>
            <w:r w:rsidRPr="00B0354C">
              <w:t>RHZE</w:t>
            </w:r>
            <w:r w:rsidRPr="00B0354C">
              <w:rPr>
                <w:spacing w:val="-5"/>
              </w:rPr>
              <w:t xml:space="preserve"> </w:t>
            </w:r>
            <w:r w:rsidRPr="00B0354C">
              <w:t>(150/75/400/275)</w:t>
            </w:r>
          </w:p>
        </w:tc>
        <w:tc>
          <w:tcPr>
            <w:tcW w:w="3261" w:type="dxa"/>
            <w:tcBorders>
              <w:top w:val="single" w:sz="8" w:space="0" w:color="000000"/>
              <w:left w:val="nil"/>
              <w:bottom w:val="single" w:sz="8" w:space="0" w:color="000000"/>
              <w:right w:val="nil"/>
            </w:tcBorders>
            <w:hideMark/>
          </w:tcPr>
          <w:p w14:paraId="5AB110CA" w14:textId="77777777" w:rsidR="00ED4DB8" w:rsidRPr="00ED4DB8" w:rsidRDefault="00ED4DB8" w:rsidP="008E01AA">
            <w:pPr>
              <w:pStyle w:val="TableParagraph"/>
              <w:rPr>
                <w:lang w:val="de-DE"/>
              </w:rPr>
            </w:pPr>
            <w:r w:rsidRPr="00ED4DB8">
              <w:rPr>
                <w:lang w:val="de-DE"/>
              </w:rPr>
              <w:t>Tahap Lanjutan 3 kali</w:t>
            </w:r>
            <w:r w:rsidRPr="00ED4DB8">
              <w:rPr>
                <w:spacing w:val="1"/>
                <w:lang w:val="de-DE"/>
              </w:rPr>
              <w:t xml:space="preserve"> </w:t>
            </w:r>
            <w:r w:rsidRPr="00ED4DB8">
              <w:rPr>
                <w:lang w:val="de-DE"/>
              </w:rPr>
              <w:t>seminggu</w:t>
            </w:r>
            <w:r w:rsidRPr="00ED4DB8">
              <w:rPr>
                <w:spacing w:val="-8"/>
                <w:lang w:val="de-DE"/>
              </w:rPr>
              <w:t xml:space="preserve"> </w:t>
            </w:r>
            <w:r w:rsidRPr="00ED4DB8">
              <w:rPr>
                <w:lang w:val="de-DE"/>
              </w:rPr>
              <w:t>selama</w:t>
            </w:r>
            <w:r w:rsidRPr="00ED4DB8">
              <w:rPr>
                <w:spacing w:val="-6"/>
                <w:lang w:val="de-DE"/>
              </w:rPr>
              <w:t xml:space="preserve"> </w:t>
            </w:r>
            <w:r w:rsidRPr="00ED4DB8">
              <w:rPr>
                <w:lang w:val="de-DE"/>
              </w:rPr>
              <w:t>16</w:t>
            </w:r>
            <w:r w:rsidRPr="00ED4DB8">
              <w:rPr>
                <w:spacing w:val="-4"/>
                <w:lang w:val="de-DE"/>
              </w:rPr>
              <w:t xml:space="preserve"> </w:t>
            </w:r>
            <w:r w:rsidRPr="00ED4DB8">
              <w:rPr>
                <w:lang w:val="de-DE"/>
              </w:rPr>
              <w:t>minggu</w:t>
            </w:r>
            <w:r w:rsidRPr="00ED4DB8">
              <w:rPr>
                <w:spacing w:val="-47"/>
                <w:lang w:val="de-DE"/>
              </w:rPr>
              <w:t xml:space="preserve"> </w:t>
            </w:r>
            <w:r w:rsidRPr="00ED4DB8">
              <w:rPr>
                <w:lang w:val="de-DE"/>
              </w:rPr>
              <w:t>RH (150/150)</w:t>
            </w:r>
          </w:p>
        </w:tc>
      </w:tr>
      <w:tr w:rsidR="00ED4DB8" w:rsidRPr="00AB6CFE" w14:paraId="0F0CCD09" w14:textId="77777777" w:rsidTr="008E01AA">
        <w:trPr>
          <w:trHeight w:val="216"/>
        </w:trPr>
        <w:tc>
          <w:tcPr>
            <w:tcW w:w="1134" w:type="dxa"/>
            <w:tcBorders>
              <w:top w:val="single" w:sz="8" w:space="0" w:color="000000"/>
              <w:left w:val="nil"/>
              <w:bottom w:val="single" w:sz="4" w:space="0" w:color="auto"/>
              <w:right w:val="nil"/>
            </w:tcBorders>
            <w:hideMark/>
          </w:tcPr>
          <w:p w14:paraId="406E1584" w14:textId="77777777" w:rsidR="00ED4DB8" w:rsidRPr="00B0354C" w:rsidRDefault="00ED4DB8" w:rsidP="008E01AA">
            <w:pPr>
              <w:pStyle w:val="TableParagraph"/>
            </w:pPr>
            <w:r w:rsidRPr="00B0354C">
              <w:t>30-37kg</w:t>
            </w:r>
          </w:p>
        </w:tc>
        <w:tc>
          <w:tcPr>
            <w:tcW w:w="3402" w:type="dxa"/>
            <w:tcBorders>
              <w:top w:val="single" w:sz="8" w:space="0" w:color="000000"/>
              <w:left w:val="nil"/>
              <w:bottom w:val="single" w:sz="4" w:space="0" w:color="auto"/>
              <w:right w:val="nil"/>
            </w:tcBorders>
            <w:hideMark/>
          </w:tcPr>
          <w:p w14:paraId="5A3C2FC2" w14:textId="77777777" w:rsidR="00ED4DB8" w:rsidRPr="00B0354C" w:rsidRDefault="00ED4DB8" w:rsidP="008E01AA">
            <w:pPr>
              <w:pStyle w:val="TableParagraph"/>
            </w:pPr>
            <w:r w:rsidRPr="00B0354C">
              <w:t>2</w:t>
            </w:r>
            <w:r w:rsidRPr="00B0354C">
              <w:rPr>
                <w:spacing w:val="-2"/>
              </w:rPr>
              <w:t xml:space="preserve"> </w:t>
            </w:r>
            <w:r w:rsidRPr="00B0354C">
              <w:t>Tablet 4KDT</w:t>
            </w:r>
          </w:p>
        </w:tc>
        <w:tc>
          <w:tcPr>
            <w:tcW w:w="3261" w:type="dxa"/>
            <w:tcBorders>
              <w:top w:val="single" w:sz="8" w:space="0" w:color="000000"/>
              <w:left w:val="nil"/>
              <w:bottom w:val="single" w:sz="4" w:space="0" w:color="auto"/>
              <w:right w:val="nil"/>
            </w:tcBorders>
            <w:hideMark/>
          </w:tcPr>
          <w:p w14:paraId="52011844" w14:textId="77777777" w:rsidR="00ED4DB8" w:rsidRPr="00B0354C" w:rsidRDefault="00ED4DB8" w:rsidP="008E01AA">
            <w:pPr>
              <w:pStyle w:val="TableParagraph"/>
            </w:pPr>
            <w:r w:rsidRPr="00B0354C">
              <w:t>2</w:t>
            </w:r>
            <w:r w:rsidRPr="00B0354C">
              <w:rPr>
                <w:spacing w:val="-2"/>
              </w:rPr>
              <w:t xml:space="preserve"> </w:t>
            </w:r>
            <w:r w:rsidRPr="00B0354C">
              <w:t>Tablet 2KDT</w:t>
            </w:r>
          </w:p>
        </w:tc>
      </w:tr>
      <w:tr w:rsidR="00ED4DB8" w:rsidRPr="00AB6CFE" w14:paraId="4ADDB6B5" w14:textId="77777777" w:rsidTr="008E01AA">
        <w:trPr>
          <w:trHeight w:val="229"/>
        </w:trPr>
        <w:tc>
          <w:tcPr>
            <w:tcW w:w="1134" w:type="dxa"/>
            <w:tcBorders>
              <w:top w:val="single" w:sz="4" w:space="0" w:color="auto"/>
              <w:bottom w:val="single" w:sz="4" w:space="0" w:color="auto"/>
            </w:tcBorders>
            <w:hideMark/>
          </w:tcPr>
          <w:p w14:paraId="79228E0F" w14:textId="77777777" w:rsidR="00ED4DB8" w:rsidRPr="00B0354C" w:rsidRDefault="00ED4DB8" w:rsidP="008E01AA">
            <w:pPr>
              <w:pStyle w:val="TableParagraph"/>
            </w:pPr>
            <w:r w:rsidRPr="00B0354C">
              <w:t>38-54kg</w:t>
            </w:r>
          </w:p>
        </w:tc>
        <w:tc>
          <w:tcPr>
            <w:tcW w:w="3402" w:type="dxa"/>
            <w:tcBorders>
              <w:top w:val="single" w:sz="4" w:space="0" w:color="auto"/>
              <w:bottom w:val="single" w:sz="4" w:space="0" w:color="auto"/>
            </w:tcBorders>
            <w:hideMark/>
          </w:tcPr>
          <w:p w14:paraId="3DB0D3B4" w14:textId="77777777" w:rsidR="00ED4DB8" w:rsidRPr="00B0354C" w:rsidRDefault="00ED4DB8" w:rsidP="008E01AA">
            <w:pPr>
              <w:pStyle w:val="TableParagraph"/>
            </w:pPr>
            <w:r w:rsidRPr="00B0354C">
              <w:t>3</w:t>
            </w:r>
            <w:r w:rsidRPr="00B0354C">
              <w:rPr>
                <w:spacing w:val="-2"/>
              </w:rPr>
              <w:t xml:space="preserve"> </w:t>
            </w:r>
            <w:r w:rsidRPr="00B0354C">
              <w:t>Tablet 4KDT</w:t>
            </w:r>
          </w:p>
        </w:tc>
        <w:tc>
          <w:tcPr>
            <w:tcW w:w="3261" w:type="dxa"/>
            <w:tcBorders>
              <w:top w:val="single" w:sz="4" w:space="0" w:color="auto"/>
              <w:bottom w:val="single" w:sz="4" w:space="0" w:color="auto"/>
            </w:tcBorders>
            <w:hideMark/>
          </w:tcPr>
          <w:p w14:paraId="43B67CC7" w14:textId="77777777" w:rsidR="00ED4DB8" w:rsidRPr="00B0354C" w:rsidRDefault="00ED4DB8" w:rsidP="008E01AA">
            <w:pPr>
              <w:pStyle w:val="TableParagraph"/>
            </w:pPr>
            <w:r w:rsidRPr="00B0354C">
              <w:t>3</w:t>
            </w:r>
            <w:r w:rsidRPr="00B0354C">
              <w:rPr>
                <w:spacing w:val="-2"/>
              </w:rPr>
              <w:t xml:space="preserve"> </w:t>
            </w:r>
            <w:r w:rsidRPr="00B0354C">
              <w:t>Tablet 2KDT</w:t>
            </w:r>
          </w:p>
        </w:tc>
      </w:tr>
      <w:tr w:rsidR="00ED4DB8" w:rsidRPr="00AB6CFE" w14:paraId="3BBD5472" w14:textId="77777777" w:rsidTr="008E01AA">
        <w:trPr>
          <w:trHeight w:val="230"/>
        </w:trPr>
        <w:tc>
          <w:tcPr>
            <w:tcW w:w="1134" w:type="dxa"/>
            <w:tcBorders>
              <w:top w:val="single" w:sz="4" w:space="0" w:color="auto"/>
              <w:bottom w:val="single" w:sz="4" w:space="0" w:color="auto"/>
            </w:tcBorders>
            <w:hideMark/>
          </w:tcPr>
          <w:p w14:paraId="36B7247B" w14:textId="77777777" w:rsidR="00ED4DB8" w:rsidRPr="00B0354C" w:rsidRDefault="00ED4DB8" w:rsidP="008E01AA">
            <w:pPr>
              <w:pStyle w:val="TableParagraph"/>
            </w:pPr>
            <w:r w:rsidRPr="00B0354C">
              <w:t>55-70kg</w:t>
            </w:r>
          </w:p>
        </w:tc>
        <w:tc>
          <w:tcPr>
            <w:tcW w:w="3402" w:type="dxa"/>
            <w:tcBorders>
              <w:top w:val="single" w:sz="4" w:space="0" w:color="auto"/>
              <w:bottom w:val="single" w:sz="4" w:space="0" w:color="auto"/>
            </w:tcBorders>
            <w:hideMark/>
          </w:tcPr>
          <w:p w14:paraId="2AFF5DA6" w14:textId="77777777" w:rsidR="00ED4DB8" w:rsidRPr="00B0354C" w:rsidRDefault="00ED4DB8" w:rsidP="008E01AA">
            <w:pPr>
              <w:pStyle w:val="TableParagraph"/>
            </w:pPr>
            <w:r w:rsidRPr="00B0354C">
              <w:t>4</w:t>
            </w:r>
            <w:r w:rsidRPr="00B0354C">
              <w:rPr>
                <w:spacing w:val="-2"/>
              </w:rPr>
              <w:t xml:space="preserve"> </w:t>
            </w:r>
            <w:r w:rsidRPr="00B0354C">
              <w:t>Tablet 4KDT</w:t>
            </w:r>
          </w:p>
        </w:tc>
        <w:tc>
          <w:tcPr>
            <w:tcW w:w="3261" w:type="dxa"/>
            <w:tcBorders>
              <w:top w:val="single" w:sz="4" w:space="0" w:color="auto"/>
              <w:bottom w:val="single" w:sz="4" w:space="0" w:color="auto"/>
            </w:tcBorders>
            <w:hideMark/>
          </w:tcPr>
          <w:p w14:paraId="21B8706A" w14:textId="77777777" w:rsidR="00ED4DB8" w:rsidRPr="00B0354C" w:rsidRDefault="00ED4DB8" w:rsidP="008E01AA">
            <w:pPr>
              <w:pStyle w:val="TableParagraph"/>
            </w:pPr>
            <w:r w:rsidRPr="00B0354C">
              <w:t>4</w:t>
            </w:r>
            <w:r w:rsidRPr="00B0354C">
              <w:rPr>
                <w:spacing w:val="-2"/>
              </w:rPr>
              <w:t xml:space="preserve"> </w:t>
            </w:r>
            <w:r w:rsidRPr="00B0354C">
              <w:t>Tablet 2KDT</w:t>
            </w:r>
          </w:p>
        </w:tc>
      </w:tr>
      <w:tr w:rsidR="00ED4DB8" w:rsidRPr="00AB6CFE" w14:paraId="69C533A5" w14:textId="77777777" w:rsidTr="008E01AA">
        <w:trPr>
          <w:trHeight w:val="299"/>
        </w:trPr>
        <w:tc>
          <w:tcPr>
            <w:tcW w:w="1134" w:type="dxa"/>
            <w:tcBorders>
              <w:top w:val="single" w:sz="4" w:space="0" w:color="auto"/>
              <w:left w:val="nil"/>
              <w:bottom w:val="single" w:sz="4" w:space="0" w:color="auto"/>
              <w:right w:val="nil"/>
            </w:tcBorders>
            <w:hideMark/>
          </w:tcPr>
          <w:p w14:paraId="695D6D42" w14:textId="77777777" w:rsidR="00ED4DB8" w:rsidRPr="00B0354C" w:rsidRDefault="00ED4DB8" w:rsidP="008E01AA">
            <w:pPr>
              <w:pStyle w:val="TableParagraph"/>
            </w:pPr>
            <w:r w:rsidRPr="00B0354C">
              <w:t>≥</w:t>
            </w:r>
            <w:r w:rsidRPr="00B0354C">
              <w:rPr>
                <w:spacing w:val="-2"/>
              </w:rPr>
              <w:t xml:space="preserve"> </w:t>
            </w:r>
            <w:r w:rsidRPr="00B0354C">
              <w:t>71kg</w:t>
            </w:r>
          </w:p>
        </w:tc>
        <w:tc>
          <w:tcPr>
            <w:tcW w:w="3402" w:type="dxa"/>
            <w:tcBorders>
              <w:top w:val="single" w:sz="4" w:space="0" w:color="auto"/>
              <w:left w:val="nil"/>
              <w:bottom w:val="single" w:sz="4" w:space="0" w:color="auto"/>
              <w:right w:val="nil"/>
            </w:tcBorders>
            <w:hideMark/>
          </w:tcPr>
          <w:p w14:paraId="403560A2" w14:textId="77777777" w:rsidR="00ED4DB8" w:rsidRPr="00B0354C" w:rsidRDefault="00ED4DB8" w:rsidP="008E01AA">
            <w:pPr>
              <w:pStyle w:val="TableParagraph"/>
            </w:pPr>
            <w:r w:rsidRPr="00B0354C">
              <w:t>5</w:t>
            </w:r>
            <w:r w:rsidRPr="00B0354C">
              <w:rPr>
                <w:spacing w:val="-2"/>
              </w:rPr>
              <w:t xml:space="preserve"> </w:t>
            </w:r>
            <w:r w:rsidRPr="00B0354C">
              <w:t>Tablet 4KDT</w:t>
            </w:r>
          </w:p>
        </w:tc>
        <w:tc>
          <w:tcPr>
            <w:tcW w:w="3261" w:type="dxa"/>
            <w:tcBorders>
              <w:top w:val="single" w:sz="4" w:space="0" w:color="auto"/>
              <w:left w:val="nil"/>
              <w:bottom w:val="single" w:sz="4" w:space="0" w:color="auto"/>
              <w:right w:val="nil"/>
            </w:tcBorders>
            <w:hideMark/>
          </w:tcPr>
          <w:p w14:paraId="5AC8F0A8" w14:textId="77777777" w:rsidR="00ED4DB8" w:rsidRPr="00B0354C" w:rsidRDefault="00ED4DB8" w:rsidP="008E01AA">
            <w:pPr>
              <w:pStyle w:val="TableParagraph"/>
            </w:pPr>
            <w:r w:rsidRPr="00B0354C">
              <w:t>5</w:t>
            </w:r>
            <w:r w:rsidRPr="00B0354C">
              <w:rPr>
                <w:spacing w:val="-2"/>
              </w:rPr>
              <w:t xml:space="preserve"> </w:t>
            </w:r>
            <w:r w:rsidRPr="00B0354C">
              <w:t>Tablet 2KDT</w:t>
            </w:r>
          </w:p>
        </w:tc>
      </w:tr>
    </w:tbl>
    <w:p w14:paraId="69C5A6E3" w14:textId="248F8059" w:rsidR="00ED4DB8" w:rsidRDefault="00ED4DB8" w:rsidP="004C08BA">
      <w:pPr>
        <w:pStyle w:val="BodyText"/>
        <w:rPr>
          <w:lang w:val="en-US"/>
        </w:rPr>
      </w:pPr>
      <w:r>
        <w:rPr>
          <w:lang w:val="en-US"/>
        </w:rPr>
        <w:fldChar w:fldCharType="begin" w:fldLock="1"/>
      </w:r>
      <w:r>
        <w:rPr>
          <w:lang w:val="en-US"/>
        </w:rPr>
        <w:instrText>ADDIN CSL_CITATION {"citationItems":[{"id":"ITEM-1","itemData":{"abstract":"Pendahulaun: Tuberkulosis paru merupakan penyakit menular langsung yang disebabkan oleh bakteri. Upaya pengendalian TB paru dengan strategi DOTS telah diterapkan diberbagai negara. Selain strategi DOTS self efficacy atau keyakinan dalam diri penderita merupakan faktor terpenting dalam pengendalian TB paru. Self efficacy merupakan keyakinan individu dalam mengelola perilaku tertentu untuk mencapai kesembuhan. Self efficacy dipengaruhi oleh pengalaman diri sendiri, pengamatan terhadap orang lain, persuasi verbal, dan evaluasi fisiologis. Penelitianini bertujuan untuk mengetahui hubungan pengalaman diri sendiri, pengamatan terhadap orang lain, persuasi verbal, evaluasi fisiolgis dengan self efficacy pada penderita TB paru dalam menjalani pengobatan di puskesmas wilayah kota Surabaya. Metode : penelitian ini menggunakan desain diskriptif analitik melalui pendekatan cross sectional dengan sampel penelitian 99 orang didapatkan dari total sampling. Pengambilan data dilakukan dengan menggunakan kuesioner dan dianalisis menggunakan uji spearman rho dengan nilai signifikan α&lt;0,05. Hasil : hasil dari analisis data penelitian ini diperoleh nilai koefisien korelasi antara pengalaman diri sendiri dengan self efficacy sebesar 0,684 dengan taraf signifikasi 0,000 (α&lt;0,05), pengamatan terhadap orang lain dengan self efficacy sebesar 0,632 dengan taraf signifikasi 0,000 (α&lt;0,05), persuasi verbal dengan self efficacy sebesar 0,676 dengan taraf signifikasi 0,000 (α&lt;0,05), dan hasil nilai koefisien korelasi antara evaluasi fisiologis dengan self efficacy sebesar 0,750 dengan taraf signifikasi 0,000 (α&lt;0,05). Diskusi : Pengalaman diri , pengamatan terhadap orang lain, persuasi verbal, dan evaluasi fisiologis memengaruhi self efficacy klien TB paru dalam menjalani pengobatan. Penelitian selanjutnya diharapkan dapat mencari faktor dominan yang dapat memengaruhi self efficacy pada pasien TB paru.","author":[{"dropping-particle":"","family":"Islami","given":"Nurin Syarafina","non-dropping-particle":"","parse-names":false,"suffix":""}],"container-title":"IR - Perpustakaan Univerasitas Airlangga Abstrak","id":"ITEM-1","issued":{"date-parts":[["2018"]]},"title":"Analisis Faktor yang berhubungan dengan Self Efficacy Klien TB Paru dalam Menjalankan Pengobatan di Puskesmas Wilayah Kota Surabaya","type":"article-journal"},"uris":["http://www.mendeley.com/documents/?uuid=dff8e08e-9cd7-4d01-b37a-61bdb1b1b9ed","http://www.mendeley.com/documents/?uuid=e63c65cf-f2d9-4e0d-807c-44a4f9355649"]}],"mendeley":{"formattedCitation":"(Islami, 2018)","plainTextFormattedCitation":"(Islami, 2018)","previouslyFormattedCitation":"(Islami, 2018)"},"properties":{"noteIndex":0},"schema":"https://github.com/citation-style-language/schema/raw/master/csl-citation.json"}</w:instrText>
      </w:r>
      <w:r>
        <w:rPr>
          <w:lang w:val="en-US"/>
        </w:rPr>
        <w:fldChar w:fldCharType="separate"/>
      </w:r>
      <w:r w:rsidRPr="00826733">
        <w:rPr>
          <w:noProof/>
          <w:lang w:val="en-US"/>
        </w:rPr>
        <w:t>(Islami, 2018)</w:t>
      </w:r>
      <w:r>
        <w:rPr>
          <w:lang w:val="en-US"/>
        </w:rPr>
        <w:fldChar w:fldCharType="end"/>
      </w:r>
    </w:p>
    <w:p w14:paraId="7805B1A7" w14:textId="77777777" w:rsidR="004C08BA" w:rsidRPr="004C08BA" w:rsidRDefault="004C08BA" w:rsidP="004C08BA">
      <w:pPr>
        <w:pStyle w:val="BodyText"/>
        <w:rPr>
          <w:sz w:val="28"/>
          <w:szCs w:val="28"/>
          <w:lang w:val="en-US"/>
        </w:rPr>
      </w:pPr>
    </w:p>
    <w:p w14:paraId="5EA0487A" w14:textId="36F1C912" w:rsidR="00ED4DB8" w:rsidRPr="004C08BA" w:rsidRDefault="004C08BA" w:rsidP="00D00146">
      <w:pPr>
        <w:pStyle w:val="DAFTARTABEL"/>
        <w:spacing w:after="240"/>
        <w:rPr>
          <w:i/>
          <w:iCs/>
          <w:lang w:val="de-DE"/>
        </w:rPr>
      </w:pPr>
      <w:bookmarkStart w:id="106" w:name="_Toc162348316"/>
      <w:bookmarkStart w:id="107" w:name="_Toc166577060"/>
      <w:bookmarkStart w:id="108" w:name="_Toc175211407"/>
      <w:bookmarkStart w:id="109" w:name="_Toc175237166"/>
      <w:bookmarkStart w:id="110" w:name="_Toc175237318"/>
      <w:bookmarkStart w:id="111" w:name="_Toc175855325"/>
      <w:bookmarkStart w:id="112" w:name="_Toc176897437"/>
      <w:bookmarkStart w:id="113" w:name="_Toc178897014"/>
      <w:r w:rsidRPr="00FB623E">
        <w:rPr>
          <w:lang w:val="de-DE"/>
        </w:rPr>
        <w:t xml:space="preserve">Tabel </w:t>
      </w:r>
      <w:r w:rsidR="00E85796">
        <w:rPr>
          <w:i/>
          <w:iCs/>
        </w:rPr>
        <w:fldChar w:fldCharType="begin"/>
      </w:r>
      <w:r w:rsidR="00E85796" w:rsidRPr="00FB623E">
        <w:rPr>
          <w:lang w:val="de-DE"/>
        </w:rPr>
        <w:instrText xml:space="preserve"> STYLEREF 1 \s </w:instrText>
      </w:r>
      <w:r w:rsidR="00E85796">
        <w:rPr>
          <w:i/>
          <w:iCs/>
        </w:rPr>
        <w:fldChar w:fldCharType="separate"/>
      </w:r>
      <w:r w:rsidR="00351C69">
        <w:rPr>
          <w:noProof/>
          <w:lang w:val="de-DE"/>
        </w:rPr>
        <w:t>2</w:t>
      </w:r>
      <w:r w:rsidR="00E85796">
        <w:rPr>
          <w:i/>
          <w:iCs/>
        </w:rPr>
        <w:fldChar w:fldCharType="end"/>
      </w:r>
      <w:r w:rsidR="00E85796" w:rsidRPr="00FB623E">
        <w:rPr>
          <w:lang w:val="de-DE"/>
        </w:rPr>
        <w:t>.</w:t>
      </w:r>
      <w:r w:rsidR="00E85796">
        <w:rPr>
          <w:i/>
          <w:iCs/>
        </w:rPr>
        <w:fldChar w:fldCharType="begin"/>
      </w:r>
      <w:r w:rsidR="00E85796" w:rsidRPr="00FB623E">
        <w:rPr>
          <w:lang w:val="de-DE"/>
        </w:rPr>
        <w:instrText xml:space="preserve"> SEQ Tabel \* ARABIC \s 1 </w:instrText>
      </w:r>
      <w:r w:rsidR="00E85796">
        <w:rPr>
          <w:i/>
          <w:iCs/>
        </w:rPr>
        <w:fldChar w:fldCharType="separate"/>
      </w:r>
      <w:r w:rsidR="00351C69">
        <w:rPr>
          <w:noProof/>
          <w:lang w:val="de-DE"/>
        </w:rPr>
        <w:t>3</w:t>
      </w:r>
      <w:r w:rsidR="00E85796">
        <w:rPr>
          <w:i/>
          <w:iCs/>
        </w:rPr>
        <w:fldChar w:fldCharType="end"/>
      </w:r>
      <w:r w:rsidRPr="00FB623E">
        <w:rPr>
          <w:lang w:val="de-DE"/>
        </w:rPr>
        <w:t xml:space="preserve"> </w:t>
      </w:r>
      <w:r w:rsidR="00ED4DB8" w:rsidRPr="004C08BA">
        <w:rPr>
          <w:lang w:val="de-DE"/>
        </w:rPr>
        <w:t>Dosis</w:t>
      </w:r>
      <w:r w:rsidR="00ED4DB8" w:rsidRPr="004C08BA">
        <w:rPr>
          <w:spacing w:val="-1"/>
          <w:lang w:val="de-DE"/>
        </w:rPr>
        <w:t xml:space="preserve"> </w:t>
      </w:r>
      <w:r w:rsidR="00ED4DB8" w:rsidRPr="004C08BA">
        <w:rPr>
          <w:lang w:val="de-DE"/>
        </w:rPr>
        <w:t>Panduan</w:t>
      </w:r>
      <w:r w:rsidR="00ED4DB8" w:rsidRPr="004C08BA">
        <w:rPr>
          <w:spacing w:val="-1"/>
          <w:lang w:val="de-DE"/>
        </w:rPr>
        <w:t xml:space="preserve"> </w:t>
      </w:r>
      <w:r w:rsidR="00ED4DB8" w:rsidRPr="004C08BA">
        <w:rPr>
          <w:lang w:val="de-DE"/>
        </w:rPr>
        <w:t>OAT-Kombipak</w:t>
      </w:r>
      <w:r w:rsidR="00ED4DB8" w:rsidRPr="004C08BA">
        <w:rPr>
          <w:spacing w:val="-1"/>
          <w:lang w:val="de-DE"/>
        </w:rPr>
        <w:t xml:space="preserve"> </w:t>
      </w:r>
      <w:r w:rsidR="00ED4DB8" w:rsidRPr="004C08BA">
        <w:rPr>
          <w:lang w:val="de-DE"/>
        </w:rPr>
        <w:t>untuk</w:t>
      </w:r>
      <w:r w:rsidR="00ED4DB8" w:rsidRPr="004C08BA">
        <w:rPr>
          <w:spacing w:val="1"/>
          <w:lang w:val="de-DE"/>
        </w:rPr>
        <w:t xml:space="preserve"> </w:t>
      </w:r>
      <w:r w:rsidR="00ED4DB8" w:rsidRPr="004C08BA">
        <w:rPr>
          <w:lang w:val="de-DE"/>
        </w:rPr>
        <w:t>kategori</w:t>
      </w:r>
      <w:r w:rsidR="00ED4DB8" w:rsidRPr="004C08BA">
        <w:rPr>
          <w:spacing w:val="-1"/>
          <w:lang w:val="de-DE"/>
        </w:rPr>
        <w:t xml:space="preserve"> </w:t>
      </w:r>
      <w:r w:rsidR="00ED4DB8" w:rsidRPr="004C08BA">
        <w:rPr>
          <w:lang w:val="de-DE"/>
        </w:rPr>
        <w:t>1</w:t>
      </w:r>
      <w:bookmarkEnd w:id="106"/>
      <w:bookmarkEnd w:id="107"/>
      <w:bookmarkEnd w:id="108"/>
      <w:bookmarkEnd w:id="109"/>
      <w:bookmarkEnd w:id="110"/>
      <w:bookmarkEnd w:id="111"/>
      <w:bookmarkEnd w:id="112"/>
      <w:bookmarkEnd w:id="113"/>
    </w:p>
    <w:tbl>
      <w:tblPr>
        <w:tblStyle w:val="TableNormal1"/>
        <w:tblW w:w="7797" w:type="dxa"/>
        <w:tblInd w:w="0" w:type="dxa"/>
        <w:tblLayout w:type="fixed"/>
        <w:tblLook w:val="01E0" w:firstRow="1" w:lastRow="1" w:firstColumn="1" w:lastColumn="1" w:noHBand="0" w:noVBand="0"/>
      </w:tblPr>
      <w:tblGrid>
        <w:gridCol w:w="1134"/>
        <w:gridCol w:w="851"/>
        <w:gridCol w:w="1134"/>
        <w:gridCol w:w="1134"/>
        <w:gridCol w:w="1276"/>
        <w:gridCol w:w="1134"/>
        <w:gridCol w:w="1134"/>
      </w:tblGrid>
      <w:tr w:rsidR="00ED4DB8" w:rsidRPr="00163F81" w14:paraId="6EC5DCE3" w14:textId="77777777" w:rsidTr="008E01AA">
        <w:trPr>
          <w:trHeight w:val="231"/>
        </w:trPr>
        <w:tc>
          <w:tcPr>
            <w:tcW w:w="1134" w:type="dxa"/>
            <w:vMerge w:val="restart"/>
            <w:tcBorders>
              <w:top w:val="single" w:sz="8" w:space="0" w:color="000000"/>
              <w:left w:val="nil"/>
              <w:bottom w:val="single" w:sz="4" w:space="0" w:color="auto"/>
              <w:right w:val="nil"/>
            </w:tcBorders>
            <w:hideMark/>
          </w:tcPr>
          <w:p w14:paraId="46094D62" w14:textId="77777777" w:rsidR="00ED4DB8" w:rsidRPr="0092273E" w:rsidRDefault="00ED4DB8" w:rsidP="008E01AA">
            <w:pPr>
              <w:pStyle w:val="TableParagraph"/>
            </w:pPr>
            <w:proofErr w:type="spellStart"/>
            <w:r w:rsidRPr="0092273E">
              <w:t>Tahap</w:t>
            </w:r>
            <w:proofErr w:type="spellEnd"/>
          </w:p>
          <w:p w14:paraId="6DEA7301" w14:textId="77777777" w:rsidR="00ED4DB8" w:rsidRPr="0092273E" w:rsidRDefault="00ED4DB8" w:rsidP="008E01AA">
            <w:pPr>
              <w:pStyle w:val="TableParagraph"/>
            </w:pPr>
            <w:proofErr w:type="spellStart"/>
            <w:r w:rsidRPr="0092273E">
              <w:t>Pengobatan</w:t>
            </w:r>
            <w:proofErr w:type="spellEnd"/>
          </w:p>
        </w:tc>
        <w:tc>
          <w:tcPr>
            <w:tcW w:w="851" w:type="dxa"/>
            <w:vMerge w:val="restart"/>
            <w:tcBorders>
              <w:top w:val="single" w:sz="8" w:space="0" w:color="000000"/>
              <w:left w:val="nil"/>
              <w:bottom w:val="single" w:sz="4" w:space="0" w:color="auto"/>
              <w:right w:val="nil"/>
            </w:tcBorders>
            <w:hideMark/>
          </w:tcPr>
          <w:p w14:paraId="564AD55D" w14:textId="77777777" w:rsidR="00ED4DB8" w:rsidRPr="0092273E" w:rsidRDefault="00ED4DB8" w:rsidP="008E01AA">
            <w:pPr>
              <w:pStyle w:val="TableParagraph"/>
            </w:pPr>
            <w:r w:rsidRPr="0092273E">
              <w:rPr>
                <w:position w:val="1"/>
              </w:rPr>
              <w:t>Lama P</w:t>
            </w:r>
            <w:proofErr w:type="spellStart"/>
            <w:r w:rsidRPr="0092273E">
              <w:t>engo</w:t>
            </w:r>
            <w:proofErr w:type="spellEnd"/>
            <w:r w:rsidRPr="0092273E">
              <w:t xml:space="preserve"> </w:t>
            </w:r>
            <w:proofErr w:type="spellStart"/>
            <w:r w:rsidRPr="0092273E">
              <w:t>batan</w:t>
            </w:r>
            <w:proofErr w:type="spellEnd"/>
          </w:p>
        </w:tc>
        <w:tc>
          <w:tcPr>
            <w:tcW w:w="4678" w:type="dxa"/>
            <w:gridSpan w:val="4"/>
            <w:tcBorders>
              <w:top w:val="single" w:sz="8" w:space="0" w:color="000000"/>
              <w:left w:val="nil"/>
              <w:bottom w:val="single" w:sz="4" w:space="0" w:color="auto"/>
              <w:right w:val="nil"/>
            </w:tcBorders>
          </w:tcPr>
          <w:p w14:paraId="0FE82F20" w14:textId="77777777" w:rsidR="00ED4DB8" w:rsidRPr="0092273E" w:rsidRDefault="00ED4DB8" w:rsidP="008E01AA">
            <w:pPr>
              <w:pStyle w:val="TableParagraph"/>
            </w:pPr>
            <w:proofErr w:type="spellStart"/>
            <w:r w:rsidRPr="0092273E">
              <w:t>Dosis</w:t>
            </w:r>
            <w:proofErr w:type="spellEnd"/>
            <w:r w:rsidRPr="0092273E">
              <w:rPr>
                <w:spacing w:val="-3"/>
              </w:rPr>
              <w:t xml:space="preserve"> </w:t>
            </w:r>
            <w:r w:rsidRPr="0092273E">
              <w:t>per</w:t>
            </w:r>
            <w:r w:rsidRPr="0092273E">
              <w:rPr>
                <w:spacing w:val="-1"/>
              </w:rPr>
              <w:t xml:space="preserve"> </w:t>
            </w:r>
            <w:proofErr w:type="spellStart"/>
            <w:r w:rsidRPr="0092273E">
              <w:t>hari</w:t>
            </w:r>
            <w:proofErr w:type="spellEnd"/>
            <w:r w:rsidRPr="0092273E">
              <w:rPr>
                <w:spacing w:val="-2"/>
              </w:rPr>
              <w:t xml:space="preserve"> </w:t>
            </w:r>
            <w:r w:rsidRPr="0092273E">
              <w:t>/kali</w:t>
            </w:r>
          </w:p>
        </w:tc>
        <w:tc>
          <w:tcPr>
            <w:tcW w:w="1134" w:type="dxa"/>
            <w:vMerge w:val="restart"/>
            <w:tcBorders>
              <w:top w:val="single" w:sz="8" w:space="0" w:color="000000"/>
              <w:left w:val="nil"/>
              <w:bottom w:val="single" w:sz="4" w:space="0" w:color="auto"/>
              <w:right w:val="nil"/>
            </w:tcBorders>
            <w:hideMark/>
          </w:tcPr>
          <w:p w14:paraId="59648609" w14:textId="77777777" w:rsidR="00ED4DB8" w:rsidRPr="00ED4DB8" w:rsidRDefault="00ED4DB8" w:rsidP="008E01AA">
            <w:pPr>
              <w:pStyle w:val="TableParagraph"/>
              <w:rPr>
                <w:lang w:val="de-DE"/>
              </w:rPr>
            </w:pPr>
            <w:r w:rsidRPr="00ED4DB8">
              <w:rPr>
                <w:lang w:val="de-DE"/>
              </w:rPr>
              <w:t>Jumlah</w:t>
            </w:r>
            <w:r w:rsidRPr="00ED4DB8">
              <w:rPr>
                <w:spacing w:val="1"/>
                <w:lang w:val="de-DE"/>
              </w:rPr>
              <w:t xml:space="preserve"> </w:t>
            </w:r>
            <w:r w:rsidRPr="00ED4DB8">
              <w:rPr>
                <w:lang w:val="de-DE"/>
              </w:rPr>
              <w:t>hari/kali</w:t>
            </w:r>
          </w:p>
          <w:p w14:paraId="0076F5F1" w14:textId="77777777" w:rsidR="00ED4DB8" w:rsidRPr="00ED4DB8" w:rsidRDefault="00ED4DB8" w:rsidP="008E01AA">
            <w:pPr>
              <w:pStyle w:val="TableParagraph"/>
              <w:rPr>
                <w:lang w:val="de-DE"/>
              </w:rPr>
            </w:pPr>
            <w:r w:rsidRPr="00ED4DB8">
              <w:rPr>
                <w:lang w:val="de-DE"/>
              </w:rPr>
              <w:t>menelan</w:t>
            </w:r>
            <w:r w:rsidRPr="00ED4DB8">
              <w:rPr>
                <w:spacing w:val="-47"/>
                <w:lang w:val="de-DE"/>
              </w:rPr>
              <w:t xml:space="preserve"> </w:t>
            </w:r>
            <w:r w:rsidRPr="00ED4DB8">
              <w:rPr>
                <w:lang w:val="de-DE"/>
              </w:rPr>
              <w:t>obat</w:t>
            </w:r>
          </w:p>
        </w:tc>
      </w:tr>
      <w:tr w:rsidR="00ED4DB8" w:rsidRPr="00AB6CFE" w14:paraId="31474374" w14:textId="77777777" w:rsidTr="008E01AA">
        <w:trPr>
          <w:trHeight w:val="236"/>
        </w:trPr>
        <w:tc>
          <w:tcPr>
            <w:tcW w:w="1134" w:type="dxa"/>
            <w:vMerge/>
            <w:tcBorders>
              <w:bottom w:val="single" w:sz="4" w:space="0" w:color="auto"/>
            </w:tcBorders>
            <w:hideMark/>
          </w:tcPr>
          <w:p w14:paraId="37B7F577" w14:textId="77777777" w:rsidR="00ED4DB8" w:rsidRPr="00ED4DB8" w:rsidRDefault="00ED4DB8" w:rsidP="008E01AA">
            <w:pPr>
              <w:pStyle w:val="TableParagraph"/>
              <w:rPr>
                <w:lang w:val="de-DE"/>
              </w:rPr>
            </w:pPr>
          </w:p>
        </w:tc>
        <w:tc>
          <w:tcPr>
            <w:tcW w:w="851" w:type="dxa"/>
            <w:vMerge/>
            <w:tcBorders>
              <w:bottom w:val="single" w:sz="4" w:space="0" w:color="auto"/>
            </w:tcBorders>
            <w:hideMark/>
          </w:tcPr>
          <w:p w14:paraId="2750A522" w14:textId="77777777" w:rsidR="00ED4DB8" w:rsidRPr="00ED4DB8" w:rsidRDefault="00ED4DB8" w:rsidP="008E01AA">
            <w:pPr>
              <w:pStyle w:val="TableParagraph"/>
              <w:rPr>
                <w:lang w:val="de-DE"/>
              </w:rPr>
            </w:pPr>
          </w:p>
        </w:tc>
        <w:tc>
          <w:tcPr>
            <w:tcW w:w="1134" w:type="dxa"/>
            <w:tcBorders>
              <w:top w:val="single" w:sz="4" w:space="0" w:color="auto"/>
            </w:tcBorders>
            <w:hideMark/>
          </w:tcPr>
          <w:p w14:paraId="5BDBC717" w14:textId="77777777" w:rsidR="00ED4DB8" w:rsidRPr="0092273E" w:rsidRDefault="00ED4DB8" w:rsidP="008E01AA">
            <w:pPr>
              <w:pStyle w:val="TableParagraph"/>
            </w:pPr>
            <w:r w:rsidRPr="0092273E">
              <w:t>Tablet</w:t>
            </w:r>
          </w:p>
        </w:tc>
        <w:tc>
          <w:tcPr>
            <w:tcW w:w="1134" w:type="dxa"/>
            <w:tcBorders>
              <w:top w:val="single" w:sz="4" w:space="0" w:color="auto"/>
            </w:tcBorders>
            <w:hideMark/>
          </w:tcPr>
          <w:p w14:paraId="1971B0F9" w14:textId="77777777" w:rsidR="00ED4DB8" w:rsidRPr="0092273E" w:rsidRDefault="00ED4DB8" w:rsidP="008E01AA">
            <w:pPr>
              <w:pStyle w:val="TableParagraph"/>
            </w:pPr>
            <w:r w:rsidRPr="0092273E">
              <w:t>Tablet</w:t>
            </w:r>
          </w:p>
        </w:tc>
        <w:tc>
          <w:tcPr>
            <w:tcW w:w="1276" w:type="dxa"/>
            <w:tcBorders>
              <w:top w:val="single" w:sz="4" w:space="0" w:color="auto"/>
            </w:tcBorders>
            <w:hideMark/>
          </w:tcPr>
          <w:p w14:paraId="399EFE59" w14:textId="77777777" w:rsidR="00ED4DB8" w:rsidRPr="0092273E" w:rsidRDefault="00ED4DB8" w:rsidP="008E01AA">
            <w:pPr>
              <w:pStyle w:val="TableParagraph"/>
            </w:pPr>
            <w:r w:rsidRPr="0092273E">
              <w:t>Tablet</w:t>
            </w:r>
          </w:p>
        </w:tc>
        <w:tc>
          <w:tcPr>
            <w:tcW w:w="1134" w:type="dxa"/>
            <w:tcBorders>
              <w:top w:val="single" w:sz="4" w:space="0" w:color="auto"/>
            </w:tcBorders>
            <w:hideMark/>
          </w:tcPr>
          <w:p w14:paraId="23907786" w14:textId="77777777" w:rsidR="00ED4DB8" w:rsidRPr="0092273E" w:rsidRDefault="00ED4DB8" w:rsidP="008E01AA">
            <w:pPr>
              <w:pStyle w:val="TableParagraph"/>
            </w:pPr>
            <w:r w:rsidRPr="0092273E">
              <w:t>Tablet</w:t>
            </w:r>
          </w:p>
        </w:tc>
        <w:tc>
          <w:tcPr>
            <w:tcW w:w="1134" w:type="dxa"/>
            <w:vMerge/>
            <w:tcBorders>
              <w:top w:val="single" w:sz="8" w:space="0" w:color="000000"/>
              <w:left w:val="nil"/>
              <w:bottom w:val="single" w:sz="4" w:space="0" w:color="auto"/>
              <w:right w:val="nil"/>
            </w:tcBorders>
            <w:vAlign w:val="center"/>
            <w:hideMark/>
          </w:tcPr>
          <w:p w14:paraId="78460553" w14:textId="77777777" w:rsidR="00ED4DB8" w:rsidRPr="0092273E" w:rsidRDefault="00ED4DB8" w:rsidP="008E01AA">
            <w:pPr>
              <w:ind w:right="1"/>
              <w:jc w:val="center"/>
              <w:rPr>
                <w:b/>
                <w:sz w:val="22"/>
                <w:szCs w:val="20"/>
                <w:lang w:val="id-ID"/>
              </w:rPr>
            </w:pPr>
          </w:p>
        </w:tc>
      </w:tr>
      <w:tr w:rsidR="00ED4DB8" w:rsidRPr="00AB6CFE" w14:paraId="3DDB75EB" w14:textId="77777777" w:rsidTr="008E01AA">
        <w:trPr>
          <w:trHeight w:val="226"/>
        </w:trPr>
        <w:tc>
          <w:tcPr>
            <w:tcW w:w="1134" w:type="dxa"/>
            <w:vMerge/>
            <w:tcBorders>
              <w:bottom w:val="single" w:sz="4" w:space="0" w:color="auto"/>
            </w:tcBorders>
          </w:tcPr>
          <w:p w14:paraId="15F38E30" w14:textId="77777777" w:rsidR="00ED4DB8" w:rsidRPr="0092273E" w:rsidRDefault="00ED4DB8" w:rsidP="008E01AA">
            <w:pPr>
              <w:pStyle w:val="TableParagraph"/>
            </w:pPr>
          </w:p>
        </w:tc>
        <w:tc>
          <w:tcPr>
            <w:tcW w:w="851" w:type="dxa"/>
            <w:vMerge/>
            <w:tcBorders>
              <w:bottom w:val="single" w:sz="4" w:space="0" w:color="auto"/>
            </w:tcBorders>
          </w:tcPr>
          <w:p w14:paraId="3BA28122" w14:textId="77777777" w:rsidR="00ED4DB8" w:rsidRPr="0092273E" w:rsidRDefault="00ED4DB8" w:rsidP="008E01AA">
            <w:pPr>
              <w:pStyle w:val="TableParagraph"/>
            </w:pPr>
          </w:p>
        </w:tc>
        <w:tc>
          <w:tcPr>
            <w:tcW w:w="1134" w:type="dxa"/>
            <w:hideMark/>
          </w:tcPr>
          <w:p w14:paraId="6440C9F2" w14:textId="77777777" w:rsidR="00ED4DB8" w:rsidRPr="0092273E" w:rsidRDefault="00ED4DB8" w:rsidP="008E01AA">
            <w:pPr>
              <w:pStyle w:val="TableParagraph"/>
            </w:pPr>
            <w:proofErr w:type="spellStart"/>
            <w:r w:rsidRPr="0092273E">
              <w:t>Isoniasid</w:t>
            </w:r>
            <w:proofErr w:type="spellEnd"/>
          </w:p>
        </w:tc>
        <w:tc>
          <w:tcPr>
            <w:tcW w:w="1134" w:type="dxa"/>
            <w:hideMark/>
          </w:tcPr>
          <w:p w14:paraId="24902587" w14:textId="77777777" w:rsidR="00ED4DB8" w:rsidRPr="0092273E" w:rsidRDefault="00ED4DB8" w:rsidP="008E01AA">
            <w:pPr>
              <w:pStyle w:val="TableParagraph"/>
            </w:pPr>
            <w:proofErr w:type="spellStart"/>
            <w:r w:rsidRPr="0092273E">
              <w:t>Rifampisin</w:t>
            </w:r>
            <w:proofErr w:type="spellEnd"/>
          </w:p>
        </w:tc>
        <w:tc>
          <w:tcPr>
            <w:tcW w:w="1276" w:type="dxa"/>
            <w:hideMark/>
          </w:tcPr>
          <w:p w14:paraId="48FC7300" w14:textId="77777777" w:rsidR="00ED4DB8" w:rsidRPr="0092273E" w:rsidRDefault="00ED4DB8" w:rsidP="008E01AA">
            <w:pPr>
              <w:pStyle w:val="TableParagraph"/>
            </w:pPr>
            <w:proofErr w:type="spellStart"/>
            <w:r w:rsidRPr="0092273E">
              <w:t>Pirazinamid</w:t>
            </w:r>
            <w:proofErr w:type="spellEnd"/>
          </w:p>
        </w:tc>
        <w:tc>
          <w:tcPr>
            <w:tcW w:w="1134" w:type="dxa"/>
            <w:hideMark/>
          </w:tcPr>
          <w:p w14:paraId="17D4A15E" w14:textId="77777777" w:rsidR="00ED4DB8" w:rsidRPr="0092273E" w:rsidRDefault="00ED4DB8" w:rsidP="008E01AA">
            <w:pPr>
              <w:pStyle w:val="TableParagraph"/>
            </w:pPr>
            <w:proofErr w:type="spellStart"/>
            <w:r w:rsidRPr="0092273E">
              <w:t>Etambutol</w:t>
            </w:r>
            <w:proofErr w:type="spellEnd"/>
          </w:p>
        </w:tc>
        <w:tc>
          <w:tcPr>
            <w:tcW w:w="1134" w:type="dxa"/>
            <w:vMerge/>
            <w:tcBorders>
              <w:top w:val="single" w:sz="8" w:space="0" w:color="000000"/>
              <w:left w:val="nil"/>
              <w:bottom w:val="single" w:sz="4" w:space="0" w:color="auto"/>
              <w:right w:val="nil"/>
            </w:tcBorders>
            <w:vAlign w:val="center"/>
            <w:hideMark/>
          </w:tcPr>
          <w:p w14:paraId="533F48DF" w14:textId="77777777" w:rsidR="00ED4DB8" w:rsidRPr="0092273E" w:rsidRDefault="00ED4DB8" w:rsidP="008E01AA">
            <w:pPr>
              <w:ind w:right="1"/>
              <w:jc w:val="center"/>
              <w:rPr>
                <w:b/>
                <w:sz w:val="22"/>
                <w:szCs w:val="20"/>
                <w:lang w:val="id-ID"/>
              </w:rPr>
            </w:pPr>
          </w:p>
        </w:tc>
      </w:tr>
      <w:tr w:rsidR="00ED4DB8" w:rsidRPr="00AB6CFE" w14:paraId="4481EEA3" w14:textId="77777777" w:rsidTr="008E01AA">
        <w:trPr>
          <w:trHeight w:val="230"/>
        </w:trPr>
        <w:tc>
          <w:tcPr>
            <w:tcW w:w="1134" w:type="dxa"/>
            <w:vMerge/>
            <w:tcBorders>
              <w:bottom w:val="single" w:sz="4" w:space="0" w:color="auto"/>
            </w:tcBorders>
          </w:tcPr>
          <w:p w14:paraId="27478938" w14:textId="77777777" w:rsidR="00ED4DB8" w:rsidRPr="0092273E" w:rsidRDefault="00ED4DB8" w:rsidP="008E01AA">
            <w:pPr>
              <w:pStyle w:val="TableParagraph"/>
            </w:pPr>
          </w:p>
        </w:tc>
        <w:tc>
          <w:tcPr>
            <w:tcW w:w="851" w:type="dxa"/>
            <w:vMerge/>
            <w:tcBorders>
              <w:bottom w:val="single" w:sz="4" w:space="0" w:color="auto"/>
            </w:tcBorders>
          </w:tcPr>
          <w:p w14:paraId="7E6802CE" w14:textId="77777777" w:rsidR="00ED4DB8" w:rsidRPr="0092273E" w:rsidRDefault="00ED4DB8" w:rsidP="008E01AA">
            <w:pPr>
              <w:pStyle w:val="TableParagraph"/>
            </w:pPr>
          </w:p>
        </w:tc>
        <w:tc>
          <w:tcPr>
            <w:tcW w:w="1134" w:type="dxa"/>
            <w:tcBorders>
              <w:bottom w:val="single" w:sz="4" w:space="0" w:color="auto"/>
            </w:tcBorders>
            <w:hideMark/>
          </w:tcPr>
          <w:p w14:paraId="77409464" w14:textId="77777777" w:rsidR="00ED4DB8" w:rsidRPr="0092273E" w:rsidRDefault="00ED4DB8" w:rsidP="008E01AA">
            <w:pPr>
              <w:pStyle w:val="TableParagraph"/>
            </w:pPr>
            <w:r w:rsidRPr="0092273E">
              <w:t>@</w:t>
            </w:r>
            <w:r w:rsidRPr="0092273E">
              <w:rPr>
                <w:spacing w:val="-2"/>
              </w:rPr>
              <w:t xml:space="preserve"> </w:t>
            </w:r>
            <w:r w:rsidRPr="0092273E">
              <w:t>300mg</w:t>
            </w:r>
          </w:p>
        </w:tc>
        <w:tc>
          <w:tcPr>
            <w:tcW w:w="1134" w:type="dxa"/>
            <w:tcBorders>
              <w:bottom w:val="single" w:sz="4" w:space="0" w:color="auto"/>
            </w:tcBorders>
            <w:hideMark/>
          </w:tcPr>
          <w:p w14:paraId="0389AE67" w14:textId="77777777" w:rsidR="00ED4DB8" w:rsidRPr="0092273E" w:rsidRDefault="00ED4DB8" w:rsidP="008E01AA">
            <w:pPr>
              <w:pStyle w:val="TableParagraph"/>
            </w:pPr>
            <w:r w:rsidRPr="0092273E">
              <w:t>@</w:t>
            </w:r>
            <w:r w:rsidRPr="0092273E">
              <w:rPr>
                <w:spacing w:val="-2"/>
              </w:rPr>
              <w:t xml:space="preserve"> </w:t>
            </w:r>
            <w:r w:rsidRPr="0092273E">
              <w:t>450mg</w:t>
            </w:r>
          </w:p>
        </w:tc>
        <w:tc>
          <w:tcPr>
            <w:tcW w:w="1276" w:type="dxa"/>
            <w:tcBorders>
              <w:bottom w:val="single" w:sz="4" w:space="0" w:color="auto"/>
            </w:tcBorders>
            <w:hideMark/>
          </w:tcPr>
          <w:p w14:paraId="53F45273" w14:textId="77777777" w:rsidR="00ED4DB8" w:rsidRPr="0092273E" w:rsidRDefault="00ED4DB8" w:rsidP="008E01AA">
            <w:pPr>
              <w:pStyle w:val="TableParagraph"/>
            </w:pPr>
            <w:r w:rsidRPr="0092273E">
              <w:t>@</w:t>
            </w:r>
            <w:r w:rsidRPr="0092273E">
              <w:rPr>
                <w:spacing w:val="-2"/>
              </w:rPr>
              <w:t xml:space="preserve"> </w:t>
            </w:r>
            <w:r w:rsidRPr="0092273E">
              <w:t>500mg</w:t>
            </w:r>
          </w:p>
        </w:tc>
        <w:tc>
          <w:tcPr>
            <w:tcW w:w="1134" w:type="dxa"/>
            <w:tcBorders>
              <w:bottom w:val="single" w:sz="4" w:space="0" w:color="auto"/>
            </w:tcBorders>
            <w:hideMark/>
          </w:tcPr>
          <w:p w14:paraId="5F0BE5FC" w14:textId="77777777" w:rsidR="00ED4DB8" w:rsidRPr="0092273E" w:rsidRDefault="00ED4DB8" w:rsidP="008E01AA">
            <w:pPr>
              <w:pStyle w:val="TableParagraph"/>
            </w:pPr>
            <w:r w:rsidRPr="0092273E">
              <w:t>@</w:t>
            </w:r>
            <w:r w:rsidRPr="0092273E">
              <w:rPr>
                <w:spacing w:val="-1"/>
              </w:rPr>
              <w:t xml:space="preserve"> </w:t>
            </w:r>
            <w:r w:rsidRPr="0092273E">
              <w:t>250gm</w:t>
            </w:r>
          </w:p>
        </w:tc>
        <w:tc>
          <w:tcPr>
            <w:tcW w:w="1134" w:type="dxa"/>
            <w:vMerge/>
            <w:tcBorders>
              <w:top w:val="single" w:sz="8" w:space="0" w:color="000000"/>
              <w:left w:val="nil"/>
              <w:bottom w:val="single" w:sz="4" w:space="0" w:color="auto"/>
              <w:right w:val="nil"/>
            </w:tcBorders>
            <w:vAlign w:val="center"/>
            <w:hideMark/>
          </w:tcPr>
          <w:p w14:paraId="6682D713" w14:textId="77777777" w:rsidR="00ED4DB8" w:rsidRPr="0092273E" w:rsidRDefault="00ED4DB8" w:rsidP="008E01AA">
            <w:pPr>
              <w:ind w:right="1"/>
              <w:jc w:val="center"/>
              <w:rPr>
                <w:b/>
                <w:sz w:val="22"/>
                <w:szCs w:val="20"/>
                <w:lang w:val="id-ID"/>
              </w:rPr>
            </w:pPr>
          </w:p>
        </w:tc>
      </w:tr>
      <w:tr w:rsidR="00ED4DB8" w:rsidRPr="00AB6CFE" w14:paraId="59A18A29" w14:textId="77777777" w:rsidTr="008E01AA">
        <w:trPr>
          <w:trHeight w:val="231"/>
        </w:trPr>
        <w:tc>
          <w:tcPr>
            <w:tcW w:w="1134" w:type="dxa"/>
            <w:tcBorders>
              <w:top w:val="single" w:sz="4" w:space="0" w:color="auto"/>
            </w:tcBorders>
            <w:hideMark/>
          </w:tcPr>
          <w:p w14:paraId="47ACAAEC" w14:textId="77777777" w:rsidR="00ED4DB8" w:rsidRPr="0092273E" w:rsidRDefault="00ED4DB8" w:rsidP="008E01AA">
            <w:pPr>
              <w:pStyle w:val="TableParagraph"/>
            </w:pPr>
            <w:proofErr w:type="spellStart"/>
            <w:r w:rsidRPr="0092273E">
              <w:t>Intensif</w:t>
            </w:r>
            <w:proofErr w:type="spellEnd"/>
          </w:p>
        </w:tc>
        <w:tc>
          <w:tcPr>
            <w:tcW w:w="851" w:type="dxa"/>
            <w:tcBorders>
              <w:top w:val="single" w:sz="4" w:space="0" w:color="auto"/>
            </w:tcBorders>
            <w:hideMark/>
          </w:tcPr>
          <w:p w14:paraId="4625F30E" w14:textId="77777777" w:rsidR="00ED4DB8" w:rsidRPr="0092273E" w:rsidRDefault="00ED4DB8" w:rsidP="008E01AA">
            <w:pPr>
              <w:pStyle w:val="TableParagraph"/>
            </w:pPr>
            <w:r w:rsidRPr="0092273E">
              <w:t>2</w:t>
            </w:r>
            <w:r w:rsidRPr="0092273E">
              <w:rPr>
                <w:spacing w:val="-1"/>
              </w:rPr>
              <w:t xml:space="preserve"> </w:t>
            </w:r>
            <w:proofErr w:type="spellStart"/>
            <w:r w:rsidRPr="0092273E">
              <w:t>bulan</w:t>
            </w:r>
            <w:proofErr w:type="spellEnd"/>
          </w:p>
        </w:tc>
        <w:tc>
          <w:tcPr>
            <w:tcW w:w="1134" w:type="dxa"/>
            <w:tcBorders>
              <w:top w:val="single" w:sz="4" w:space="0" w:color="auto"/>
            </w:tcBorders>
            <w:hideMark/>
          </w:tcPr>
          <w:p w14:paraId="38EA3954" w14:textId="77777777" w:rsidR="00ED4DB8" w:rsidRPr="0092273E" w:rsidRDefault="00ED4DB8" w:rsidP="008E01AA">
            <w:pPr>
              <w:pStyle w:val="TableParagraph"/>
            </w:pPr>
            <w:r w:rsidRPr="0092273E">
              <w:rPr>
                <w:w w:val="96"/>
              </w:rPr>
              <w:t>1</w:t>
            </w:r>
          </w:p>
        </w:tc>
        <w:tc>
          <w:tcPr>
            <w:tcW w:w="1134" w:type="dxa"/>
            <w:tcBorders>
              <w:top w:val="single" w:sz="4" w:space="0" w:color="auto"/>
            </w:tcBorders>
            <w:hideMark/>
          </w:tcPr>
          <w:p w14:paraId="0CA60BCF" w14:textId="77777777" w:rsidR="00ED4DB8" w:rsidRPr="0092273E" w:rsidRDefault="00ED4DB8" w:rsidP="008E01AA">
            <w:pPr>
              <w:pStyle w:val="TableParagraph"/>
            </w:pPr>
            <w:r w:rsidRPr="0092273E">
              <w:rPr>
                <w:w w:val="96"/>
              </w:rPr>
              <w:t>1</w:t>
            </w:r>
          </w:p>
        </w:tc>
        <w:tc>
          <w:tcPr>
            <w:tcW w:w="1276" w:type="dxa"/>
            <w:tcBorders>
              <w:top w:val="single" w:sz="4" w:space="0" w:color="auto"/>
            </w:tcBorders>
            <w:hideMark/>
          </w:tcPr>
          <w:p w14:paraId="591FB1D4" w14:textId="77777777" w:rsidR="00ED4DB8" w:rsidRPr="0092273E" w:rsidRDefault="00ED4DB8" w:rsidP="008E01AA">
            <w:pPr>
              <w:pStyle w:val="TableParagraph"/>
            </w:pPr>
            <w:r w:rsidRPr="0092273E">
              <w:rPr>
                <w:w w:val="96"/>
              </w:rPr>
              <w:t>3</w:t>
            </w:r>
          </w:p>
        </w:tc>
        <w:tc>
          <w:tcPr>
            <w:tcW w:w="1134" w:type="dxa"/>
            <w:tcBorders>
              <w:top w:val="single" w:sz="4" w:space="0" w:color="auto"/>
            </w:tcBorders>
            <w:hideMark/>
          </w:tcPr>
          <w:p w14:paraId="2FF6039C" w14:textId="77777777" w:rsidR="00ED4DB8" w:rsidRPr="0092273E" w:rsidRDefault="00ED4DB8" w:rsidP="008E01AA">
            <w:pPr>
              <w:pStyle w:val="TableParagraph"/>
            </w:pPr>
            <w:r w:rsidRPr="0092273E">
              <w:rPr>
                <w:w w:val="96"/>
              </w:rPr>
              <w:t>3</w:t>
            </w:r>
          </w:p>
        </w:tc>
        <w:tc>
          <w:tcPr>
            <w:tcW w:w="1134" w:type="dxa"/>
            <w:tcBorders>
              <w:top w:val="single" w:sz="4" w:space="0" w:color="auto"/>
            </w:tcBorders>
            <w:hideMark/>
          </w:tcPr>
          <w:p w14:paraId="0BF5393D" w14:textId="77777777" w:rsidR="00ED4DB8" w:rsidRPr="0092273E" w:rsidRDefault="00ED4DB8" w:rsidP="008E01AA">
            <w:pPr>
              <w:pStyle w:val="TableParagraph"/>
            </w:pPr>
            <w:r w:rsidRPr="0092273E">
              <w:t>56</w:t>
            </w:r>
          </w:p>
        </w:tc>
      </w:tr>
      <w:tr w:rsidR="00ED4DB8" w:rsidRPr="00AB6CFE" w14:paraId="1F97C004" w14:textId="77777777" w:rsidTr="008E01AA">
        <w:trPr>
          <w:trHeight w:val="244"/>
        </w:trPr>
        <w:tc>
          <w:tcPr>
            <w:tcW w:w="1134" w:type="dxa"/>
            <w:tcBorders>
              <w:top w:val="nil"/>
              <w:left w:val="nil"/>
              <w:bottom w:val="single" w:sz="8" w:space="0" w:color="000000"/>
              <w:right w:val="nil"/>
            </w:tcBorders>
            <w:hideMark/>
          </w:tcPr>
          <w:p w14:paraId="253E3F28" w14:textId="77777777" w:rsidR="00ED4DB8" w:rsidRPr="0092273E" w:rsidRDefault="00ED4DB8" w:rsidP="008E01AA">
            <w:pPr>
              <w:pStyle w:val="TableParagraph"/>
            </w:pPr>
            <w:proofErr w:type="spellStart"/>
            <w:r w:rsidRPr="0092273E">
              <w:t>Lanjutan</w:t>
            </w:r>
            <w:proofErr w:type="spellEnd"/>
          </w:p>
        </w:tc>
        <w:tc>
          <w:tcPr>
            <w:tcW w:w="851" w:type="dxa"/>
            <w:tcBorders>
              <w:top w:val="nil"/>
              <w:left w:val="nil"/>
              <w:bottom w:val="single" w:sz="8" w:space="0" w:color="000000"/>
              <w:right w:val="nil"/>
            </w:tcBorders>
            <w:hideMark/>
          </w:tcPr>
          <w:p w14:paraId="6009A976" w14:textId="77777777" w:rsidR="00ED4DB8" w:rsidRPr="0092273E" w:rsidRDefault="00ED4DB8" w:rsidP="008E01AA">
            <w:pPr>
              <w:pStyle w:val="TableParagraph"/>
            </w:pPr>
            <w:r w:rsidRPr="0092273E">
              <w:t>4</w:t>
            </w:r>
            <w:r w:rsidRPr="0092273E">
              <w:rPr>
                <w:spacing w:val="-1"/>
              </w:rPr>
              <w:t xml:space="preserve"> </w:t>
            </w:r>
            <w:proofErr w:type="spellStart"/>
            <w:r w:rsidRPr="0092273E">
              <w:t>bulan</w:t>
            </w:r>
            <w:proofErr w:type="spellEnd"/>
          </w:p>
        </w:tc>
        <w:tc>
          <w:tcPr>
            <w:tcW w:w="1134" w:type="dxa"/>
            <w:tcBorders>
              <w:top w:val="nil"/>
              <w:left w:val="nil"/>
              <w:bottom w:val="single" w:sz="8" w:space="0" w:color="000000"/>
              <w:right w:val="nil"/>
            </w:tcBorders>
            <w:hideMark/>
          </w:tcPr>
          <w:p w14:paraId="6DB6FC17" w14:textId="77777777" w:rsidR="00ED4DB8" w:rsidRPr="0092273E" w:rsidRDefault="00ED4DB8" w:rsidP="008E01AA">
            <w:pPr>
              <w:pStyle w:val="TableParagraph"/>
            </w:pPr>
            <w:r w:rsidRPr="0092273E">
              <w:rPr>
                <w:w w:val="96"/>
              </w:rPr>
              <w:t>2</w:t>
            </w:r>
          </w:p>
        </w:tc>
        <w:tc>
          <w:tcPr>
            <w:tcW w:w="1134" w:type="dxa"/>
            <w:tcBorders>
              <w:top w:val="nil"/>
              <w:left w:val="nil"/>
              <w:bottom w:val="single" w:sz="8" w:space="0" w:color="000000"/>
              <w:right w:val="nil"/>
            </w:tcBorders>
            <w:hideMark/>
          </w:tcPr>
          <w:p w14:paraId="1FF1F199" w14:textId="77777777" w:rsidR="00ED4DB8" w:rsidRPr="0092273E" w:rsidRDefault="00ED4DB8" w:rsidP="008E01AA">
            <w:pPr>
              <w:pStyle w:val="TableParagraph"/>
            </w:pPr>
            <w:r w:rsidRPr="0092273E">
              <w:rPr>
                <w:w w:val="96"/>
              </w:rPr>
              <w:t>1</w:t>
            </w:r>
          </w:p>
        </w:tc>
        <w:tc>
          <w:tcPr>
            <w:tcW w:w="1276" w:type="dxa"/>
            <w:tcBorders>
              <w:top w:val="nil"/>
              <w:left w:val="nil"/>
              <w:bottom w:val="single" w:sz="8" w:space="0" w:color="000000"/>
              <w:right w:val="nil"/>
            </w:tcBorders>
            <w:hideMark/>
          </w:tcPr>
          <w:p w14:paraId="1FCE3C26" w14:textId="77777777" w:rsidR="00ED4DB8" w:rsidRPr="0092273E" w:rsidRDefault="00ED4DB8" w:rsidP="008E01AA">
            <w:pPr>
              <w:pStyle w:val="TableParagraph"/>
            </w:pPr>
            <w:r w:rsidRPr="0092273E">
              <w:rPr>
                <w:w w:val="96"/>
              </w:rPr>
              <w:t>-</w:t>
            </w:r>
          </w:p>
        </w:tc>
        <w:tc>
          <w:tcPr>
            <w:tcW w:w="1134" w:type="dxa"/>
            <w:tcBorders>
              <w:top w:val="nil"/>
              <w:left w:val="nil"/>
              <w:bottom w:val="single" w:sz="8" w:space="0" w:color="000000"/>
              <w:right w:val="nil"/>
            </w:tcBorders>
            <w:hideMark/>
          </w:tcPr>
          <w:p w14:paraId="45E62ECF" w14:textId="77777777" w:rsidR="00ED4DB8" w:rsidRPr="0092273E" w:rsidRDefault="00ED4DB8" w:rsidP="008E01AA">
            <w:pPr>
              <w:pStyle w:val="TableParagraph"/>
            </w:pPr>
            <w:r w:rsidRPr="0092273E">
              <w:rPr>
                <w:w w:val="96"/>
              </w:rPr>
              <w:t>-</w:t>
            </w:r>
          </w:p>
        </w:tc>
        <w:tc>
          <w:tcPr>
            <w:tcW w:w="1134" w:type="dxa"/>
            <w:tcBorders>
              <w:top w:val="nil"/>
              <w:left w:val="nil"/>
              <w:bottom w:val="single" w:sz="8" w:space="0" w:color="000000"/>
              <w:right w:val="nil"/>
            </w:tcBorders>
            <w:hideMark/>
          </w:tcPr>
          <w:p w14:paraId="2A9E8D19" w14:textId="77777777" w:rsidR="00ED4DB8" w:rsidRPr="0092273E" w:rsidRDefault="00ED4DB8" w:rsidP="008E01AA">
            <w:pPr>
              <w:pStyle w:val="TableParagraph"/>
            </w:pPr>
            <w:r w:rsidRPr="0092273E">
              <w:t>48</w:t>
            </w:r>
          </w:p>
        </w:tc>
      </w:tr>
    </w:tbl>
    <w:p w14:paraId="1BAE1B51" w14:textId="77777777" w:rsidR="00ED4DB8" w:rsidRDefault="00ED4DB8" w:rsidP="00ED4DB8">
      <w:pPr>
        <w:pStyle w:val="BodyText"/>
        <w:spacing w:before="9"/>
        <w:rPr>
          <w:lang w:val="en-US"/>
        </w:rPr>
      </w:pPr>
      <w:r>
        <w:rPr>
          <w:lang w:val="en-US"/>
        </w:rPr>
        <w:fldChar w:fldCharType="begin" w:fldLock="1"/>
      </w:r>
      <w:r>
        <w:rPr>
          <w:lang w:val="en-US"/>
        </w:rPr>
        <w:instrText>ADDIN CSL_CITATION {"citationItems":[{"id":"ITEM-1","itemData":{"abstract":"Pendahulaun: Tuberkulosis paru merupakan penyakit menular langsung yang disebabkan oleh bakteri. Upaya pengendalian TB paru dengan strategi DOTS telah diterapkan diberbagai negara. Selain strategi DOTS self efficacy atau keyakinan dalam diri penderita merupakan faktor terpenting dalam pengendalian TB paru. Self efficacy merupakan keyakinan individu dalam mengelola perilaku tertentu untuk mencapai kesembuhan. Self efficacy dipengaruhi oleh pengalaman diri sendiri, pengamatan terhadap orang lain, persuasi verbal, dan evaluasi fisiologis. Penelitianini bertujuan untuk mengetahui hubungan pengalaman diri sendiri, pengamatan terhadap orang lain, persuasi verbal, evaluasi fisiolgis dengan self efficacy pada penderita TB paru dalam menjalani pengobatan di puskesmas wilayah kota Surabaya. Metode : penelitian ini menggunakan desain diskriptif analitik melalui pendekatan cross sectional dengan sampel penelitian 99 orang didapatkan dari total sampling. Pengambilan data dilakukan dengan menggunakan kuesioner dan dianalisis menggunakan uji spearman rho dengan nilai signifikan α&lt;0,05. Hasil : hasil dari analisis data penelitian ini diperoleh nilai koefisien korelasi antara pengalaman diri sendiri dengan self efficacy sebesar 0,684 dengan taraf signifikasi 0,000 (α&lt;0,05), pengamatan terhadap orang lain dengan self efficacy sebesar 0,632 dengan taraf signifikasi 0,000 (α&lt;0,05), persuasi verbal dengan self efficacy sebesar 0,676 dengan taraf signifikasi 0,000 (α&lt;0,05), dan hasil nilai koefisien korelasi antara evaluasi fisiologis dengan self efficacy sebesar 0,750 dengan taraf signifikasi 0,000 (α&lt;0,05). Diskusi : Pengalaman diri , pengamatan terhadap orang lain, persuasi verbal, dan evaluasi fisiologis memengaruhi self efficacy klien TB paru dalam menjalani pengobatan. Penelitian selanjutnya diharapkan dapat mencari faktor dominan yang dapat memengaruhi self efficacy pada pasien TB paru.","author":[{"dropping-particle":"","family":"Islami","given":"Nurin Syarafina","non-dropping-particle":"","parse-names":false,"suffix":""}],"container-title":"IR - Perpustakaan Univerasitas Airlangga Abstrak","id":"ITEM-1","issued":{"date-parts":[["2018"]]},"title":"Analisis Faktor yang berhubungan dengan Self Efficacy Klien TB Paru dalam Menjalankan Pengobatan di Puskesmas Wilayah Kota Surabaya","type":"article-journal"},"uris":["http://www.mendeley.com/documents/?uuid=dff8e08e-9cd7-4d01-b37a-61bdb1b1b9ed","http://www.mendeley.com/documents/?uuid=e63c65cf-f2d9-4e0d-807c-44a4f9355649"]}],"mendeley":{"formattedCitation":"(Islami, 2018)","plainTextFormattedCitation":"(Islami, 2018)","previouslyFormattedCitation":"(Islami, 2018)"},"properties":{"noteIndex":0},"schema":"https://github.com/citation-style-language/schema/raw/master/csl-citation.json"}</w:instrText>
      </w:r>
      <w:r>
        <w:rPr>
          <w:lang w:val="en-US"/>
        </w:rPr>
        <w:fldChar w:fldCharType="separate"/>
      </w:r>
      <w:r w:rsidRPr="00826733">
        <w:rPr>
          <w:noProof/>
          <w:lang w:val="en-US"/>
        </w:rPr>
        <w:t>(Islami, 2018)</w:t>
      </w:r>
      <w:r>
        <w:rPr>
          <w:lang w:val="en-US"/>
        </w:rPr>
        <w:fldChar w:fldCharType="end"/>
      </w:r>
    </w:p>
    <w:p w14:paraId="015ABF4E" w14:textId="77777777" w:rsidR="00ED4DB8" w:rsidRDefault="00ED4DB8" w:rsidP="00ED4DB8">
      <w:pPr>
        <w:rPr>
          <w:b/>
          <w:bCs/>
          <w:lang w:val="id-ID"/>
        </w:rPr>
      </w:pPr>
    </w:p>
    <w:p w14:paraId="1169D4C0" w14:textId="7E605A44" w:rsidR="00ED4DB8" w:rsidRPr="00B636B3" w:rsidRDefault="00B636B3" w:rsidP="00D00146">
      <w:pPr>
        <w:pStyle w:val="DAFTARTABEL"/>
        <w:spacing w:after="240"/>
        <w:rPr>
          <w:i/>
          <w:iCs/>
          <w:lang w:val="de-DE"/>
        </w:rPr>
      </w:pPr>
      <w:bookmarkStart w:id="114" w:name="_Toc162348317"/>
      <w:bookmarkStart w:id="115" w:name="_Toc166577061"/>
      <w:bookmarkStart w:id="116" w:name="_Toc175211408"/>
      <w:bookmarkStart w:id="117" w:name="_Toc175237167"/>
      <w:bookmarkStart w:id="118" w:name="_Toc175237319"/>
      <w:bookmarkStart w:id="119" w:name="_Toc175855326"/>
      <w:bookmarkStart w:id="120" w:name="_Toc176897438"/>
      <w:bookmarkStart w:id="121" w:name="_Toc178897015"/>
      <w:r w:rsidRPr="00FB623E">
        <w:rPr>
          <w:lang w:val="de-DE"/>
        </w:rPr>
        <w:t xml:space="preserve">Tabel </w:t>
      </w:r>
      <w:r w:rsidR="00E85796">
        <w:rPr>
          <w:i/>
          <w:iCs/>
        </w:rPr>
        <w:fldChar w:fldCharType="begin"/>
      </w:r>
      <w:r w:rsidR="00E85796" w:rsidRPr="00FB623E">
        <w:rPr>
          <w:lang w:val="de-DE"/>
        </w:rPr>
        <w:instrText xml:space="preserve"> STYLEREF 1 \s </w:instrText>
      </w:r>
      <w:r w:rsidR="00E85796">
        <w:rPr>
          <w:i/>
          <w:iCs/>
        </w:rPr>
        <w:fldChar w:fldCharType="separate"/>
      </w:r>
      <w:r w:rsidR="00351C69">
        <w:rPr>
          <w:noProof/>
          <w:lang w:val="de-DE"/>
        </w:rPr>
        <w:t>2</w:t>
      </w:r>
      <w:r w:rsidR="00E85796">
        <w:rPr>
          <w:i/>
          <w:iCs/>
        </w:rPr>
        <w:fldChar w:fldCharType="end"/>
      </w:r>
      <w:r w:rsidR="00E85796" w:rsidRPr="00FB623E">
        <w:rPr>
          <w:lang w:val="de-DE"/>
        </w:rPr>
        <w:t>.</w:t>
      </w:r>
      <w:r w:rsidR="00E85796">
        <w:rPr>
          <w:i/>
          <w:iCs/>
        </w:rPr>
        <w:fldChar w:fldCharType="begin"/>
      </w:r>
      <w:r w:rsidR="00E85796" w:rsidRPr="00FB623E">
        <w:rPr>
          <w:lang w:val="de-DE"/>
        </w:rPr>
        <w:instrText xml:space="preserve"> SEQ Tabel \* ARABIC \s 1 </w:instrText>
      </w:r>
      <w:r w:rsidR="00E85796">
        <w:rPr>
          <w:i/>
          <w:iCs/>
        </w:rPr>
        <w:fldChar w:fldCharType="separate"/>
      </w:r>
      <w:r w:rsidR="00351C69">
        <w:rPr>
          <w:noProof/>
          <w:lang w:val="de-DE"/>
        </w:rPr>
        <w:t>4</w:t>
      </w:r>
      <w:r w:rsidR="00E85796">
        <w:rPr>
          <w:i/>
          <w:iCs/>
        </w:rPr>
        <w:fldChar w:fldCharType="end"/>
      </w:r>
      <w:r w:rsidRPr="00FB623E">
        <w:rPr>
          <w:lang w:val="de-DE"/>
        </w:rPr>
        <w:t xml:space="preserve"> </w:t>
      </w:r>
      <w:r w:rsidR="00ED4DB8" w:rsidRPr="00B636B3">
        <w:rPr>
          <w:lang w:val="de-DE"/>
        </w:rPr>
        <w:t>Dosis untuk</w:t>
      </w:r>
      <w:r w:rsidR="00ED4DB8" w:rsidRPr="00B636B3">
        <w:rPr>
          <w:spacing w:val="-1"/>
          <w:lang w:val="de-DE"/>
        </w:rPr>
        <w:t xml:space="preserve"> </w:t>
      </w:r>
      <w:r w:rsidR="00ED4DB8" w:rsidRPr="00B636B3">
        <w:rPr>
          <w:lang w:val="de-DE"/>
        </w:rPr>
        <w:t>Panduan</w:t>
      </w:r>
      <w:r w:rsidR="00ED4DB8" w:rsidRPr="00B636B3">
        <w:rPr>
          <w:spacing w:val="-1"/>
          <w:lang w:val="de-DE"/>
        </w:rPr>
        <w:t xml:space="preserve"> </w:t>
      </w:r>
      <w:r w:rsidR="00ED4DB8" w:rsidRPr="00B636B3">
        <w:rPr>
          <w:lang w:val="de-DE"/>
        </w:rPr>
        <w:t>OAT</w:t>
      </w:r>
      <w:r w:rsidR="00ED4DB8" w:rsidRPr="00B636B3">
        <w:rPr>
          <w:spacing w:val="-1"/>
          <w:lang w:val="de-DE"/>
        </w:rPr>
        <w:t xml:space="preserve"> </w:t>
      </w:r>
      <w:r w:rsidR="00ED4DB8" w:rsidRPr="00B636B3">
        <w:rPr>
          <w:lang w:val="de-DE"/>
        </w:rPr>
        <w:t>dan</w:t>
      </w:r>
      <w:r w:rsidR="00ED4DB8" w:rsidRPr="00B636B3">
        <w:rPr>
          <w:spacing w:val="-1"/>
          <w:lang w:val="de-DE"/>
        </w:rPr>
        <w:t xml:space="preserve"> </w:t>
      </w:r>
      <w:r w:rsidR="00ED4DB8" w:rsidRPr="00B636B3">
        <w:rPr>
          <w:lang w:val="de-DE"/>
        </w:rPr>
        <w:t>KDT untuk</w:t>
      </w:r>
      <w:r w:rsidR="00ED4DB8" w:rsidRPr="00B636B3">
        <w:rPr>
          <w:spacing w:val="-1"/>
          <w:lang w:val="de-DE"/>
        </w:rPr>
        <w:t xml:space="preserve"> </w:t>
      </w:r>
      <w:r w:rsidR="00ED4DB8" w:rsidRPr="00B636B3">
        <w:rPr>
          <w:lang w:val="de-DE"/>
        </w:rPr>
        <w:t>kategori</w:t>
      </w:r>
      <w:r w:rsidR="00ED4DB8" w:rsidRPr="00B636B3">
        <w:rPr>
          <w:spacing w:val="-1"/>
          <w:lang w:val="de-DE"/>
        </w:rPr>
        <w:t xml:space="preserve"> </w:t>
      </w:r>
      <w:r w:rsidR="00ED4DB8" w:rsidRPr="00B636B3">
        <w:rPr>
          <w:lang w:val="de-DE"/>
        </w:rPr>
        <w:t>2</w:t>
      </w:r>
      <w:bookmarkEnd w:id="114"/>
      <w:bookmarkEnd w:id="115"/>
      <w:bookmarkEnd w:id="116"/>
      <w:bookmarkEnd w:id="117"/>
      <w:bookmarkEnd w:id="118"/>
      <w:bookmarkEnd w:id="119"/>
      <w:bookmarkEnd w:id="120"/>
      <w:bookmarkEnd w:id="121"/>
    </w:p>
    <w:tbl>
      <w:tblPr>
        <w:tblStyle w:val="TableNormal1"/>
        <w:tblW w:w="7797" w:type="dxa"/>
        <w:tblInd w:w="0" w:type="dxa"/>
        <w:tblLayout w:type="fixed"/>
        <w:tblLook w:val="01E0" w:firstRow="1" w:lastRow="1" w:firstColumn="1" w:lastColumn="1" w:noHBand="0" w:noVBand="0"/>
      </w:tblPr>
      <w:tblGrid>
        <w:gridCol w:w="1134"/>
        <w:gridCol w:w="2268"/>
        <w:gridCol w:w="1418"/>
        <w:gridCol w:w="2977"/>
      </w:tblGrid>
      <w:tr w:rsidR="00ED4DB8" w:rsidRPr="00C87BA0" w14:paraId="70387753" w14:textId="77777777" w:rsidTr="008E01AA">
        <w:trPr>
          <w:trHeight w:val="519"/>
        </w:trPr>
        <w:tc>
          <w:tcPr>
            <w:tcW w:w="1134" w:type="dxa"/>
            <w:tcBorders>
              <w:top w:val="single" w:sz="8" w:space="0" w:color="000000"/>
              <w:left w:val="nil"/>
              <w:bottom w:val="single" w:sz="8" w:space="0" w:color="auto"/>
              <w:right w:val="nil"/>
            </w:tcBorders>
            <w:hideMark/>
          </w:tcPr>
          <w:p w14:paraId="2413932F" w14:textId="77777777" w:rsidR="00ED4DB8" w:rsidRPr="0092273E" w:rsidRDefault="00ED4DB8" w:rsidP="008E01AA">
            <w:pPr>
              <w:pStyle w:val="TableParagraph"/>
            </w:pPr>
            <w:proofErr w:type="gramStart"/>
            <w:r w:rsidRPr="0092273E">
              <w:t xml:space="preserve">Berat </w:t>
            </w:r>
            <w:r w:rsidRPr="0092273E">
              <w:rPr>
                <w:spacing w:val="-47"/>
              </w:rPr>
              <w:t xml:space="preserve"> </w:t>
            </w:r>
            <w:r w:rsidRPr="0092273E">
              <w:t>Badan</w:t>
            </w:r>
            <w:proofErr w:type="gramEnd"/>
          </w:p>
        </w:tc>
        <w:tc>
          <w:tcPr>
            <w:tcW w:w="3686" w:type="dxa"/>
            <w:gridSpan w:val="2"/>
            <w:tcBorders>
              <w:top w:val="single" w:sz="8" w:space="0" w:color="000000"/>
              <w:left w:val="nil"/>
              <w:bottom w:val="single" w:sz="8" w:space="0" w:color="000000"/>
              <w:right w:val="nil"/>
            </w:tcBorders>
            <w:hideMark/>
          </w:tcPr>
          <w:p w14:paraId="1E02315B" w14:textId="77777777" w:rsidR="00ED4DB8" w:rsidRPr="0092273E" w:rsidRDefault="00ED4DB8" w:rsidP="008E01AA">
            <w:pPr>
              <w:pStyle w:val="TableParagraph"/>
            </w:pPr>
            <w:proofErr w:type="spellStart"/>
            <w:r w:rsidRPr="0092273E">
              <w:t>Tahap</w:t>
            </w:r>
            <w:proofErr w:type="spellEnd"/>
            <w:r w:rsidRPr="0092273E">
              <w:rPr>
                <w:spacing w:val="-5"/>
              </w:rPr>
              <w:t xml:space="preserve"> </w:t>
            </w:r>
            <w:proofErr w:type="spellStart"/>
            <w:r w:rsidRPr="0092273E">
              <w:t>Intensif</w:t>
            </w:r>
            <w:proofErr w:type="spellEnd"/>
            <w:r w:rsidRPr="0092273E">
              <w:rPr>
                <w:spacing w:val="-3"/>
              </w:rPr>
              <w:t xml:space="preserve"> </w:t>
            </w:r>
            <w:proofErr w:type="spellStart"/>
            <w:r w:rsidRPr="0092273E">
              <w:t>tiap</w:t>
            </w:r>
            <w:proofErr w:type="spellEnd"/>
            <w:r w:rsidRPr="0092273E">
              <w:rPr>
                <w:spacing w:val="-4"/>
              </w:rPr>
              <w:t xml:space="preserve"> </w:t>
            </w:r>
            <w:proofErr w:type="spellStart"/>
            <w:r w:rsidRPr="0092273E">
              <w:t>hari</w:t>
            </w:r>
            <w:proofErr w:type="spellEnd"/>
            <w:r w:rsidRPr="0092273E">
              <w:rPr>
                <w:spacing w:val="-3"/>
              </w:rPr>
              <w:t xml:space="preserve"> </w:t>
            </w:r>
            <w:r w:rsidRPr="0092273E">
              <w:t>RHZE</w:t>
            </w:r>
            <w:r w:rsidRPr="0092273E">
              <w:rPr>
                <w:spacing w:val="-47"/>
              </w:rPr>
              <w:t xml:space="preserve"> </w:t>
            </w:r>
            <w:r w:rsidRPr="0092273E">
              <w:t>(150/75/400/275)</w:t>
            </w:r>
            <w:r w:rsidRPr="0092273E">
              <w:rPr>
                <w:spacing w:val="-1"/>
              </w:rPr>
              <w:t xml:space="preserve"> </w:t>
            </w:r>
            <w:r w:rsidRPr="0092273E">
              <w:t>+</w:t>
            </w:r>
            <w:r w:rsidRPr="0092273E">
              <w:rPr>
                <w:spacing w:val="-2"/>
              </w:rPr>
              <w:t xml:space="preserve"> </w:t>
            </w:r>
            <w:r w:rsidRPr="0092273E">
              <w:t>S</w:t>
            </w:r>
          </w:p>
        </w:tc>
        <w:tc>
          <w:tcPr>
            <w:tcW w:w="2977" w:type="dxa"/>
            <w:tcBorders>
              <w:top w:val="single" w:sz="8" w:space="0" w:color="000000"/>
              <w:left w:val="nil"/>
              <w:bottom w:val="single" w:sz="8" w:space="0" w:color="000000"/>
              <w:right w:val="nil"/>
            </w:tcBorders>
            <w:hideMark/>
          </w:tcPr>
          <w:p w14:paraId="552C1F86" w14:textId="77777777" w:rsidR="00ED4DB8" w:rsidRPr="00ED4DB8" w:rsidRDefault="00ED4DB8" w:rsidP="008E01AA">
            <w:pPr>
              <w:pStyle w:val="TableParagraph"/>
              <w:rPr>
                <w:lang w:val="de-DE"/>
              </w:rPr>
            </w:pPr>
            <w:r w:rsidRPr="00ED4DB8">
              <w:rPr>
                <w:lang w:val="de-DE"/>
              </w:rPr>
              <w:t>Tahap Lanjutan 3 kali</w:t>
            </w:r>
            <w:r w:rsidRPr="00ED4DB8">
              <w:rPr>
                <w:spacing w:val="1"/>
                <w:lang w:val="de-DE"/>
              </w:rPr>
              <w:t xml:space="preserve"> </w:t>
            </w:r>
            <w:r w:rsidRPr="00ED4DB8">
              <w:rPr>
                <w:lang w:val="de-DE"/>
              </w:rPr>
              <w:t>seminggu</w:t>
            </w:r>
            <w:r w:rsidRPr="00ED4DB8">
              <w:rPr>
                <w:spacing w:val="-9"/>
                <w:lang w:val="de-DE"/>
              </w:rPr>
              <w:t xml:space="preserve"> </w:t>
            </w:r>
            <w:r w:rsidRPr="00ED4DB8">
              <w:rPr>
                <w:lang w:val="de-DE"/>
              </w:rPr>
              <w:t>RH</w:t>
            </w:r>
            <w:r w:rsidRPr="00ED4DB8">
              <w:rPr>
                <w:spacing w:val="-7"/>
                <w:lang w:val="de-DE"/>
              </w:rPr>
              <w:t xml:space="preserve"> </w:t>
            </w:r>
            <w:r w:rsidRPr="00ED4DB8">
              <w:rPr>
                <w:lang w:val="de-DE"/>
              </w:rPr>
              <w:t>(150/150)</w:t>
            </w:r>
          </w:p>
          <w:p w14:paraId="18C2475D" w14:textId="77777777" w:rsidR="00ED4DB8" w:rsidRPr="0092273E" w:rsidRDefault="00ED4DB8" w:rsidP="008E01AA">
            <w:pPr>
              <w:pStyle w:val="TableParagraph"/>
            </w:pPr>
            <w:r w:rsidRPr="0092273E">
              <w:t>+</w:t>
            </w:r>
            <w:r w:rsidRPr="0092273E">
              <w:rPr>
                <w:spacing w:val="-1"/>
              </w:rPr>
              <w:t xml:space="preserve"> </w:t>
            </w:r>
            <w:r w:rsidRPr="0092273E">
              <w:t>E</w:t>
            </w:r>
            <w:r w:rsidRPr="0092273E">
              <w:rPr>
                <w:spacing w:val="-1"/>
              </w:rPr>
              <w:t xml:space="preserve"> </w:t>
            </w:r>
            <w:r w:rsidRPr="0092273E">
              <w:t>(400)</w:t>
            </w:r>
          </w:p>
        </w:tc>
      </w:tr>
      <w:tr w:rsidR="00ED4DB8" w:rsidRPr="00C87BA0" w14:paraId="62BF2CEA" w14:textId="77777777" w:rsidTr="008E01AA">
        <w:trPr>
          <w:trHeight w:val="246"/>
        </w:trPr>
        <w:tc>
          <w:tcPr>
            <w:tcW w:w="1134" w:type="dxa"/>
            <w:tcBorders>
              <w:top w:val="single" w:sz="8" w:space="0" w:color="auto"/>
              <w:bottom w:val="single" w:sz="4" w:space="0" w:color="auto"/>
            </w:tcBorders>
          </w:tcPr>
          <w:p w14:paraId="4146A25D" w14:textId="77777777" w:rsidR="00ED4DB8" w:rsidRPr="0092273E" w:rsidRDefault="00ED4DB8" w:rsidP="008E01AA">
            <w:pPr>
              <w:pStyle w:val="TableParagraph"/>
            </w:pPr>
          </w:p>
        </w:tc>
        <w:tc>
          <w:tcPr>
            <w:tcW w:w="2268" w:type="dxa"/>
            <w:tcBorders>
              <w:top w:val="single" w:sz="8" w:space="0" w:color="000000"/>
              <w:left w:val="nil"/>
              <w:bottom w:val="single" w:sz="4" w:space="0" w:color="auto"/>
              <w:right w:val="nil"/>
            </w:tcBorders>
            <w:hideMark/>
          </w:tcPr>
          <w:p w14:paraId="4DCFA353" w14:textId="77777777" w:rsidR="00ED4DB8" w:rsidRPr="0092273E" w:rsidRDefault="00ED4DB8" w:rsidP="008E01AA">
            <w:pPr>
              <w:pStyle w:val="TableParagraph"/>
            </w:pPr>
            <w:proofErr w:type="spellStart"/>
            <w:r w:rsidRPr="0092273E">
              <w:t>Selama</w:t>
            </w:r>
            <w:proofErr w:type="spellEnd"/>
            <w:r w:rsidRPr="0092273E">
              <w:rPr>
                <w:spacing w:val="-2"/>
              </w:rPr>
              <w:t xml:space="preserve"> </w:t>
            </w:r>
            <w:r w:rsidRPr="0092273E">
              <w:t>56</w:t>
            </w:r>
            <w:r w:rsidRPr="0092273E">
              <w:rPr>
                <w:spacing w:val="-1"/>
              </w:rPr>
              <w:t xml:space="preserve"> </w:t>
            </w:r>
            <w:proofErr w:type="spellStart"/>
            <w:r w:rsidRPr="0092273E">
              <w:t>hari</w:t>
            </w:r>
            <w:proofErr w:type="spellEnd"/>
          </w:p>
        </w:tc>
        <w:tc>
          <w:tcPr>
            <w:tcW w:w="1418" w:type="dxa"/>
            <w:tcBorders>
              <w:top w:val="single" w:sz="8" w:space="0" w:color="000000"/>
              <w:left w:val="nil"/>
              <w:bottom w:val="single" w:sz="4" w:space="0" w:color="auto"/>
              <w:right w:val="nil"/>
            </w:tcBorders>
            <w:hideMark/>
          </w:tcPr>
          <w:p w14:paraId="31B98351" w14:textId="77777777" w:rsidR="00ED4DB8" w:rsidRPr="0092273E" w:rsidRDefault="00ED4DB8" w:rsidP="008E01AA">
            <w:pPr>
              <w:pStyle w:val="TableParagraph"/>
            </w:pPr>
            <w:proofErr w:type="spellStart"/>
            <w:r w:rsidRPr="0092273E">
              <w:t>Selama</w:t>
            </w:r>
            <w:proofErr w:type="spellEnd"/>
            <w:r w:rsidRPr="0092273E">
              <w:rPr>
                <w:spacing w:val="-2"/>
              </w:rPr>
              <w:t xml:space="preserve"> </w:t>
            </w:r>
            <w:r w:rsidRPr="0092273E">
              <w:t>28</w:t>
            </w:r>
            <w:r w:rsidRPr="0092273E">
              <w:rPr>
                <w:spacing w:val="-1"/>
              </w:rPr>
              <w:t xml:space="preserve"> </w:t>
            </w:r>
            <w:proofErr w:type="spellStart"/>
            <w:r w:rsidRPr="0092273E">
              <w:t>hari</w:t>
            </w:r>
            <w:proofErr w:type="spellEnd"/>
          </w:p>
        </w:tc>
        <w:tc>
          <w:tcPr>
            <w:tcW w:w="2977" w:type="dxa"/>
            <w:tcBorders>
              <w:top w:val="single" w:sz="8" w:space="0" w:color="000000"/>
              <w:left w:val="nil"/>
              <w:bottom w:val="single" w:sz="4" w:space="0" w:color="auto"/>
              <w:right w:val="nil"/>
            </w:tcBorders>
            <w:hideMark/>
          </w:tcPr>
          <w:p w14:paraId="34EF7DF0" w14:textId="77777777" w:rsidR="00ED4DB8" w:rsidRPr="0092273E" w:rsidRDefault="00ED4DB8" w:rsidP="008E01AA">
            <w:pPr>
              <w:pStyle w:val="TableParagraph"/>
            </w:pPr>
            <w:proofErr w:type="spellStart"/>
            <w:r w:rsidRPr="0092273E">
              <w:t>Selama</w:t>
            </w:r>
            <w:proofErr w:type="spellEnd"/>
            <w:r w:rsidRPr="0092273E">
              <w:rPr>
                <w:spacing w:val="-3"/>
              </w:rPr>
              <w:t xml:space="preserve"> </w:t>
            </w:r>
            <w:r w:rsidRPr="0092273E">
              <w:t xml:space="preserve">20 </w:t>
            </w:r>
            <w:proofErr w:type="spellStart"/>
            <w:r w:rsidRPr="0092273E">
              <w:t>minggu</w:t>
            </w:r>
            <w:proofErr w:type="spellEnd"/>
          </w:p>
        </w:tc>
      </w:tr>
      <w:tr w:rsidR="00ED4DB8" w:rsidRPr="00C87BA0" w14:paraId="461907E6" w14:textId="77777777" w:rsidTr="008E01AA">
        <w:trPr>
          <w:trHeight w:val="367"/>
        </w:trPr>
        <w:tc>
          <w:tcPr>
            <w:tcW w:w="1134" w:type="dxa"/>
            <w:tcBorders>
              <w:top w:val="single" w:sz="4" w:space="0" w:color="auto"/>
              <w:bottom w:val="single" w:sz="4" w:space="0" w:color="auto"/>
            </w:tcBorders>
            <w:hideMark/>
          </w:tcPr>
          <w:p w14:paraId="5B2AE6D8" w14:textId="77777777" w:rsidR="00ED4DB8" w:rsidRPr="0092273E" w:rsidRDefault="00ED4DB8" w:rsidP="008E01AA">
            <w:pPr>
              <w:pStyle w:val="TableParagraph"/>
            </w:pPr>
            <w:r w:rsidRPr="0092273E">
              <w:t>30-37kg</w:t>
            </w:r>
          </w:p>
        </w:tc>
        <w:tc>
          <w:tcPr>
            <w:tcW w:w="2268" w:type="dxa"/>
            <w:tcBorders>
              <w:top w:val="single" w:sz="4" w:space="0" w:color="auto"/>
              <w:bottom w:val="single" w:sz="4" w:space="0" w:color="auto"/>
            </w:tcBorders>
            <w:hideMark/>
          </w:tcPr>
          <w:p w14:paraId="17E6E482" w14:textId="77777777" w:rsidR="00ED4DB8" w:rsidRPr="0092273E" w:rsidRDefault="00ED4DB8" w:rsidP="008E01AA">
            <w:pPr>
              <w:pStyle w:val="TableParagraph"/>
            </w:pPr>
            <w:r w:rsidRPr="0092273E">
              <w:t>2</w:t>
            </w:r>
            <w:r w:rsidRPr="0092273E">
              <w:rPr>
                <w:spacing w:val="-2"/>
              </w:rPr>
              <w:t xml:space="preserve"> </w:t>
            </w:r>
            <w:r w:rsidRPr="0092273E">
              <w:t>Tab</w:t>
            </w:r>
            <w:r w:rsidRPr="0092273E">
              <w:rPr>
                <w:spacing w:val="-1"/>
              </w:rPr>
              <w:t xml:space="preserve"> </w:t>
            </w:r>
            <w:r w:rsidRPr="0092273E">
              <w:t>4KDT</w:t>
            </w:r>
            <w:r w:rsidRPr="0092273E">
              <w:rPr>
                <w:spacing w:val="2"/>
              </w:rPr>
              <w:t xml:space="preserve"> </w:t>
            </w:r>
            <w:r w:rsidRPr="0092273E">
              <w:t>+</w:t>
            </w:r>
            <w:r w:rsidRPr="0092273E">
              <w:rPr>
                <w:spacing w:val="-3"/>
              </w:rPr>
              <w:t xml:space="preserve"> </w:t>
            </w:r>
            <w:r w:rsidRPr="0092273E">
              <w:t>500mg</w:t>
            </w:r>
          </w:p>
          <w:p w14:paraId="0FD90242" w14:textId="77777777" w:rsidR="00ED4DB8" w:rsidRPr="0092273E" w:rsidRDefault="00ED4DB8" w:rsidP="008E01AA">
            <w:pPr>
              <w:pStyle w:val="TableParagraph"/>
            </w:pPr>
            <w:proofErr w:type="spellStart"/>
            <w:r w:rsidRPr="0092273E">
              <w:t>Streptomisin</w:t>
            </w:r>
            <w:proofErr w:type="spellEnd"/>
            <w:r w:rsidRPr="0092273E">
              <w:rPr>
                <w:spacing w:val="-2"/>
              </w:rPr>
              <w:t xml:space="preserve"> </w:t>
            </w:r>
            <w:r w:rsidRPr="0092273E">
              <w:t>inj.</w:t>
            </w:r>
          </w:p>
        </w:tc>
        <w:tc>
          <w:tcPr>
            <w:tcW w:w="1418" w:type="dxa"/>
            <w:tcBorders>
              <w:top w:val="single" w:sz="4" w:space="0" w:color="auto"/>
              <w:bottom w:val="single" w:sz="4" w:space="0" w:color="auto"/>
            </w:tcBorders>
            <w:hideMark/>
          </w:tcPr>
          <w:p w14:paraId="133845D7" w14:textId="77777777" w:rsidR="00ED4DB8" w:rsidRPr="0092273E" w:rsidRDefault="00ED4DB8" w:rsidP="008E01AA">
            <w:pPr>
              <w:pStyle w:val="TableParagraph"/>
            </w:pPr>
            <w:r w:rsidRPr="0092273E">
              <w:t>2</w:t>
            </w:r>
            <w:r w:rsidRPr="0092273E">
              <w:rPr>
                <w:spacing w:val="-2"/>
              </w:rPr>
              <w:t xml:space="preserve"> </w:t>
            </w:r>
            <w:r w:rsidRPr="0092273E">
              <w:t>Tab 4KDT</w:t>
            </w:r>
          </w:p>
        </w:tc>
        <w:tc>
          <w:tcPr>
            <w:tcW w:w="2977" w:type="dxa"/>
            <w:tcBorders>
              <w:top w:val="single" w:sz="4" w:space="0" w:color="auto"/>
              <w:bottom w:val="single" w:sz="4" w:space="0" w:color="auto"/>
            </w:tcBorders>
            <w:hideMark/>
          </w:tcPr>
          <w:p w14:paraId="70DC14DB" w14:textId="77777777" w:rsidR="00ED4DB8" w:rsidRPr="0092273E" w:rsidRDefault="00ED4DB8" w:rsidP="008E01AA">
            <w:pPr>
              <w:pStyle w:val="TableParagraph"/>
            </w:pPr>
            <w:r w:rsidRPr="0092273E">
              <w:t>2 Tab 4KDT + 2 Tab</w:t>
            </w:r>
            <w:r w:rsidRPr="0092273E">
              <w:rPr>
                <w:spacing w:val="-47"/>
              </w:rPr>
              <w:t xml:space="preserve"> </w:t>
            </w:r>
            <w:proofErr w:type="spellStart"/>
            <w:r w:rsidRPr="0092273E">
              <w:t>Etambutol</w:t>
            </w:r>
            <w:proofErr w:type="spellEnd"/>
          </w:p>
        </w:tc>
      </w:tr>
      <w:tr w:rsidR="00ED4DB8" w:rsidRPr="00C87BA0" w14:paraId="37114187" w14:textId="77777777" w:rsidTr="008E01AA">
        <w:trPr>
          <w:trHeight w:val="360"/>
        </w:trPr>
        <w:tc>
          <w:tcPr>
            <w:tcW w:w="1134" w:type="dxa"/>
            <w:tcBorders>
              <w:top w:val="single" w:sz="4" w:space="0" w:color="auto"/>
              <w:bottom w:val="single" w:sz="4" w:space="0" w:color="auto"/>
            </w:tcBorders>
            <w:hideMark/>
          </w:tcPr>
          <w:p w14:paraId="4950E396" w14:textId="77777777" w:rsidR="00ED4DB8" w:rsidRPr="0092273E" w:rsidRDefault="00ED4DB8" w:rsidP="008E01AA">
            <w:pPr>
              <w:pStyle w:val="TableParagraph"/>
            </w:pPr>
            <w:r w:rsidRPr="0092273E">
              <w:t>38-54kg</w:t>
            </w:r>
          </w:p>
        </w:tc>
        <w:tc>
          <w:tcPr>
            <w:tcW w:w="2268" w:type="dxa"/>
            <w:tcBorders>
              <w:top w:val="single" w:sz="4" w:space="0" w:color="auto"/>
              <w:bottom w:val="single" w:sz="4" w:space="0" w:color="auto"/>
            </w:tcBorders>
            <w:hideMark/>
          </w:tcPr>
          <w:p w14:paraId="3F37D3F3" w14:textId="77777777" w:rsidR="00ED4DB8" w:rsidRPr="0092273E" w:rsidRDefault="00ED4DB8" w:rsidP="008E01AA">
            <w:pPr>
              <w:pStyle w:val="TableParagraph"/>
            </w:pPr>
            <w:r w:rsidRPr="0092273E">
              <w:t>3</w:t>
            </w:r>
            <w:r w:rsidRPr="0092273E">
              <w:rPr>
                <w:spacing w:val="-2"/>
              </w:rPr>
              <w:t xml:space="preserve"> </w:t>
            </w:r>
            <w:r w:rsidRPr="0092273E">
              <w:t>Tab</w:t>
            </w:r>
            <w:r w:rsidRPr="0092273E">
              <w:rPr>
                <w:spacing w:val="-1"/>
              </w:rPr>
              <w:t xml:space="preserve"> </w:t>
            </w:r>
            <w:r w:rsidRPr="0092273E">
              <w:t>4KDT</w:t>
            </w:r>
            <w:r w:rsidRPr="0092273E">
              <w:rPr>
                <w:spacing w:val="2"/>
              </w:rPr>
              <w:t xml:space="preserve"> </w:t>
            </w:r>
            <w:r w:rsidRPr="0092273E">
              <w:t>+</w:t>
            </w:r>
            <w:r w:rsidRPr="0092273E">
              <w:rPr>
                <w:spacing w:val="-3"/>
              </w:rPr>
              <w:t xml:space="preserve"> </w:t>
            </w:r>
            <w:r w:rsidRPr="0092273E">
              <w:t>750mg</w:t>
            </w:r>
          </w:p>
          <w:p w14:paraId="5BCADEAD" w14:textId="77777777" w:rsidR="00ED4DB8" w:rsidRPr="0092273E" w:rsidRDefault="00ED4DB8" w:rsidP="008E01AA">
            <w:pPr>
              <w:pStyle w:val="TableParagraph"/>
            </w:pPr>
            <w:proofErr w:type="spellStart"/>
            <w:r w:rsidRPr="0092273E">
              <w:t>Streptomisin</w:t>
            </w:r>
            <w:proofErr w:type="spellEnd"/>
            <w:r w:rsidRPr="0092273E">
              <w:rPr>
                <w:spacing w:val="-2"/>
              </w:rPr>
              <w:t xml:space="preserve"> </w:t>
            </w:r>
            <w:r w:rsidRPr="0092273E">
              <w:t>inj.</w:t>
            </w:r>
          </w:p>
        </w:tc>
        <w:tc>
          <w:tcPr>
            <w:tcW w:w="1418" w:type="dxa"/>
            <w:tcBorders>
              <w:top w:val="single" w:sz="4" w:space="0" w:color="auto"/>
              <w:bottom w:val="single" w:sz="4" w:space="0" w:color="auto"/>
            </w:tcBorders>
            <w:hideMark/>
          </w:tcPr>
          <w:p w14:paraId="10CD850B" w14:textId="77777777" w:rsidR="00ED4DB8" w:rsidRPr="0092273E" w:rsidRDefault="00ED4DB8" w:rsidP="008E01AA">
            <w:pPr>
              <w:pStyle w:val="TableParagraph"/>
            </w:pPr>
            <w:r w:rsidRPr="0092273E">
              <w:t>3</w:t>
            </w:r>
            <w:r w:rsidRPr="0092273E">
              <w:rPr>
                <w:spacing w:val="-2"/>
              </w:rPr>
              <w:t xml:space="preserve"> </w:t>
            </w:r>
            <w:r w:rsidRPr="0092273E">
              <w:t>Tab 4KDT</w:t>
            </w:r>
          </w:p>
        </w:tc>
        <w:tc>
          <w:tcPr>
            <w:tcW w:w="2977" w:type="dxa"/>
            <w:tcBorders>
              <w:top w:val="single" w:sz="4" w:space="0" w:color="auto"/>
              <w:bottom w:val="single" w:sz="4" w:space="0" w:color="auto"/>
            </w:tcBorders>
            <w:hideMark/>
          </w:tcPr>
          <w:p w14:paraId="3775A394" w14:textId="77777777" w:rsidR="00ED4DB8" w:rsidRPr="0092273E" w:rsidRDefault="00ED4DB8" w:rsidP="008E01AA">
            <w:pPr>
              <w:pStyle w:val="TableParagraph"/>
            </w:pPr>
            <w:r w:rsidRPr="0092273E">
              <w:t>2 Tab 4KDT + 3 Tab</w:t>
            </w:r>
            <w:r w:rsidRPr="0092273E">
              <w:rPr>
                <w:spacing w:val="-47"/>
              </w:rPr>
              <w:t xml:space="preserve"> </w:t>
            </w:r>
            <w:proofErr w:type="spellStart"/>
            <w:r w:rsidRPr="0092273E">
              <w:t>Etambutol</w:t>
            </w:r>
            <w:proofErr w:type="spellEnd"/>
          </w:p>
        </w:tc>
      </w:tr>
      <w:tr w:rsidR="00ED4DB8" w:rsidRPr="00C87BA0" w14:paraId="5A105B68" w14:textId="77777777" w:rsidTr="008E01AA">
        <w:trPr>
          <w:trHeight w:val="379"/>
        </w:trPr>
        <w:tc>
          <w:tcPr>
            <w:tcW w:w="1134" w:type="dxa"/>
            <w:tcBorders>
              <w:top w:val="single" w:sz="4" w:space="0" w:color="auto"/>
              <w:bottom w:val="single" w:sz="4" w:space="0" w:color="auto"/>
            </w:tcBorders>
            <w:hideMark/>
          </w:tcPr>
          <w:p w14:paraId="2C0BACF0" w14:textId="77777777" w:rsidR="00ED4DB8" w:rsidRPr="0092273E" w:rsidRDefault="00ED4DB8" w:rsidP="008E01AA">
            <w:pPr>
              <w:pStyle w:val="TableParagraph"/>
            </w:pPr>
            <w:r w:rsidRPr="0092273E">
              <w:t>55-70kg</w:t>
            </w:r>
          </w:p>
        </w:tc>
        <w:tc>
          <w:tcPr>
            <w:tcW w:w="2268" w:type="dxa"/>
            <w:tcBorders>
              <w:top w:val="single" w:sz="4" w:space="0" w:color="auto"/>
              <w:bottom w:val="single" w:sz="4" w:space="0" w:color="auto"/>
            </w:tcBorders>
            <w:hideMark/>
          </w:tcPr>
          <w:p w14:paraId="56F6454F" w14:textId="77777777" w:rsidR="00ED4DB8" w:rsidRPr="0092273E" w:rsidRDefault="00ED4DB8" w:rsidP="008E01AA">
            <w:pPr>
              <w:pStyle w:val="TableParagraph"/>
            </w:pPr>
            <w:r w:rsidRPr="0092273E">
              <w:t>4</w:t>
            </w:r>
            <w:r w:rsidRPr="0092273E">
              <w:rPr>
                <w:spacing w:val="-3"/>
              </w:rPr>
              <w:t xml:space="preserve"> </w:t>
            </w:r>
            <w:r w:rsidRPr="0092273E">
              <w:t>Tab 4KDT</w:t>
            </w:r>
            <w:r w:rsidRPr="0092273E">
              <w:rPr>
                <w:spacing w:val="2"/>
              </w:rPr>
              <w:t xml:space="preserve"> </w:t>
            </w:r>
            <w:r w:rsidRPr="0092273E">
              <w:t>+</w:t>
            </w:r>
            <w:r w:rsidRPr="0092273E">
              <w:rPr>
                <w:spacing w:val="-3"/>
              </w:rPr>
              <w:t xml:space="preserve"> </w:t>
            </w:r>
            <w:r w:rsidRPr="0092273E">
              <w:t>1000mg</w:t>
            </w:r>
          </w:p>
          <w:p w14:paraId="40CDC489" w14:textId="77777777" w:rsidR="00ED4DB8" w:rsidRPr="0092273E" w:rsidRDefault="00ED4DB8" w:rsidP="008E01AA">
            <w:pPr>
              <w:pStyle w:val="TableParagraph"/>
            </w:pPr>
            <w:proofErr w:type="spellStart"/>
            <w:r w:rsidRPr="0092273E">
              <w:t>Streptomisin</w:t>
            </w:r>
            <w:proofErr w:type="spellEnd"/>
            <w:r w:rsidRPr="0092273E">
              <w:rPr>
                <w:spacing w:val="-2"/>
              </w:rPr>
              <w:t xml:space="preserve"> </w:t>
            </w:r>
            <w:r w:rsidRPr="0092273E">
              <w:t>inj.</w:t>
            </w:r>
          </w:p>
        </w:tc>
        <w:tc>
          <w:tcPr>
            <w:tcW w:w="1418" w:type="dxa"/>
            <w:tcBorders>
              <w:top w:val="single" w:sz="4" w:space="0" w:color="auto"/>
              <w:bottom w:val="single" w:sz="4" w:space="0" w:color="auto"/>
            </w:tcBorders>
            <w:hideMark/>
          </w:tcPr>
          <w:p w14:paraId="30F997A2" w14:textId="77777777" w:rsidR="00ED4DB8" w:rsidRPr="0092273E" w:rsidRDefault="00ED4DB8" w:rsidP="008E01AA">
            <w:pPr>
              <w:pStyle w:val="TableParagraph"/>
            </w:pPr>
            <w:r w:rsidRPr="0092273E">
              <w:t>4</w:t>
            </w:r>
            <w:r w:rsidRPr="0092273E">
              <w:rPr>
                <w:spacing w:val="-2"/>
              </w:rPr>
              <w:t xml:space="preserve"> </w:t>
            </w:r>
            <w:r w:rsidRPr="0092273E">
              <w:t>Tab 4KDT</w:t>
            </w:r>
          </w:p>
        </w:tc>
        <w:tc>
          <w:tcPr>
            <w:tcW w:w="2977" w:type="dxa"/>
            <w:tcBorders>
              <w:top w:val="single" w:sz="4" w:space="0" w:color="auto"/>
              <w:bottom w:val="single" w:sz="4" w:space="0" w:color="auto"/>
            </w:tcBorders>
            <w:hideMark/>
          </w:tcPr>
          <w:p w14:paraId="723AEFD9" w14:textId="77777777" w:rsidR="00ED4DB8" w:rsidRPr="0092273E" w:rsidRDefault="00ED4DB8" w:rsidP="008E01AA">
            <w:pPr>
              <w:pStyle w:val="TableParagraph"/>
            </w:pPr>
            <w:r w:rsidRPr="0092273E">
              <w:t>4</w:t>
            </w:r>
            <w:r w:rsidRPr="0092273E">
              <w:rPr>
                <w:spacing w:val="-2"/>
              </w:rPr>
              <w:t xml:space="preserve"> </w:t>
            </w:r>
            <w:r w:rsidRPr="0092273E">
              <w:t>Tab</w:t>
            </w:r>
            <w:r w:rsidRPr="0092273E">
              <w:rPr>
                <w:spacing w:val="1"/>
              </w:rPr>
              <w:t xml:space="preserve"> </w:t>
            </w:r>
            <w:r w:rsidRPr="0092273E">
              <w:t>2KDT</w:t>
            </w:r>
          </w:p>
        </w:tc>
      </w:tr>
      <w:tr w:rsidR="00ED4DB8" w:rsidRPr="00C87BA0" w14:paraId="4A45B813" w14:textId="77777777" w:rsidTr="008E01AA">
        <w:trPr>
          <w:trHeight w:val="371"/>
        </w:trPr>
        <w:tc>
          <w:tcPr>
            <w:tcW w:w="1134" w:type="dxa"/>
            <w:tcBorders>
              <w:top w:val="single" w:sz="4" w:space="0" w:color="auto"/>
              <w:left w:val="nil"/>
              <w:bottom w:val="single" w:sz="8" w:space="0" w:color="000000"/>
              <w:right w:val="nil"/>
            </w:tcBorders>
            <w:hideMark/>
          </w:tcPr>
          <w:p w14:paraId="408F7D1F" w14:textId="77777777" w:rsidR="00ED4DB8" w:rsidRPr="0092273E" w:rsidRDefault="00ED4DB8" w:rsidP="008E01AA">
            <w:pPr>
              <w:pStyle w:val="TableParagraph"/>
            </w:pPr>
            <w:r w:rsidRPr="0092273E">
              <w:t>≥</w:t>
            </w:r>
            <w:r w:rsidRPr="0092273E">
              <w:rPr>
                <w:spacing w:val="-1"/>
              </w:rPr>
              <w:t xml:space="preserve"> </w:t>
            </w:r>
            <w:r w:rsidRPr="0092273E">
              <w:t>71kg</w:t>
            </w:r>
          </w:p>
        </w:tc>
        <w:tc>
          <w:tcPr>
            <w:tcW w:w="2268" w:type="dxa"/>
            <w:tcBorders>
              <w:top w:val="single" w:sz="4" w:space="0" w:color="auto"/>
              <w:left w:val="nil"/>
              <w:bottom w:val="single" w:sz="8" w:space="0" w:color="000000"/>
              <w:right w:val="nil"/>
            </w:tcBorders>
            <w:hideMark/>
          </w:tcPr>
          <w:p w14:paraId="5BBFEE05" w14:textId="77777777" w:rsidR="00ED4DB8" w:rsidRPr="0092273E" w:rsidRDefault="00ED4DB8" w:rsidP="008E01AA">
            <w:pPr>
              <w:pStyle w:val="TableParagraph"/>
            </w:pPr>
            <w:r w:rsidRPr="0092273E">
              <w:t>5</w:t>
            </w:r>
            <w:r w:rsidRPr="0092273E">
              <w:rPr>
                <w:spacing w:val="-3"/>
              </w:rPr>
              <w:t xml:space="preserve"> </w:t>
            </w:r>
            <w:r w:rsidRPr="0092273E">
              <w:t>Tab 4KDT</w:t>
            </w:r>
            <w:r w:rsidRPr="0092273E">
              <w:rPr>
                <w:spacing w:val="2"/>
              </w:rPr>
              <w:t xml:space="preserve"> </w:t>
            </w:r>
            <w:r w:rsidRPr="0092273E">
              <w:t>+</w:t>
            </w:r>
            <w:r w:rsidRPr="0092273E">
              <w:rPr>
                <w:spacing w:val="-3"/>
              </w:rPr>
              <w:t xml:space="preserve"> </w:t>
            </w:r>
            <w:r w:rsidRPr="0092273E">
              <w:t>1000mg</w:t>
            </w:r>
          </w:p>
          <w:p w14:paraId="6D1B14E6" w14:textId="77777777" w:rsidR="00ED4DB8" w:rsidRPr="0092273E" w:rsidRDefault="00ED4DB8" w:rsidP="008E01AA">
            <w:pPr>
              <w:pStyle w:val="TableParagraph"/>
            </w:pPr>
            <w:proofErr w:type="spellStart"/>
            <w:r w:rsidRPr="0092273E">
              <w:t>Streptomisin</w:t>
            </w:r>
            <w:proofErr w:type="spellEnd"/>
            <w:r w:rsidRPr="0092273E">
              <w:rPr>
                <w:spacing w:val="-2"/>
              </w:rPr>
              <w:t xml:space="preserve"> </w:t>
            </w:r>
            <w:r w:rsidRPr="0092273E">
              <w:t>inj.</w:t>
            </w:r>
          </w:p>
        </w:tc>
        <w:tc>
          <w:tcPr>
            <w:tcW w:w="1418" w:type="dxa"/>
            <w:tcBorders>
              <w:top w:val="single" w:sz="4" w:space="0" w:color="auto"/>
              <w:left w:val="nil"/>
              <w:bottom w:val="single" w:sz="8" w:space="0" w:color="000000"/>
              <w:right w:val="nil"/>
            </w:tcBorders>
            <w:hideMark/>
          </w:tcPr>
          <w:p w14:paraId="42FDA8A7" w14:textId="77777777" w:rsidR="00ED4DB8" w:rsidRPr="0092273E" w:rsidRDefault="00ED4DB8" w:rsidP="008E01AA">
            <w:pPr>
              <w:pStyle w:val="TableParagraph"/>
            </w:pPr>
            <w:r w:rsidRPr="0092273E">
              <w:t>5</w:t>
            </w:r>
            <w:r w:rsidRPr="0092273E">
              <w:rPr>
                <w:spacing w:val="-2"/>
              </w:rPr>
              <w:t xml:space="preserve"> </w:t>
            </w:r>
            <w:r w:rsidRPr="0092273E">
              <w:t>Tab 4KDT</w:t>
            </w:r>
          </w:p>
        </w:tc>
        <w:tc>
          <w:tcPr>
            <w:tcW w:w="2977" w:type="dxa"/>
            <w:tcBorders>
              <w:top w:val="single" w:sz="4" w:space="0" w:color="auto"/>
              <w:left w:val="nil"/>
              <w:bottom w:val="single" w:sz="8" w:space="0" w:color="000000"/>
              <w:right w:val="nil"/>
            </w:tcBorders>
            <w:hideMark/>
          </w:tcPr>
          <w:p w14:paraId="183BD421" w14:textId="77777777" w:rsidR="00ED4DB8" w:rsidRPr="0092273E" w:rsidRDefault="00ED4DB8" w:rsidP="008E01AA">
            <w:pPr>
              <w:pStyle w:val="TableParagraph"/>
            </w:pPr>
            <w:r w:rsidRPr="0092273E">
              <w:t>5 Tab 2KDT + 5 Tab</w:t>
            </w:r>
            <w:r w:rsidRPr="0092273E">
              <w:rPr>
                <w:spacing w:val="-47"/>
              </w:rPr>
              <w:t xml:space="preserve"> </w:t>
            </w:r>
            <w:proofErr w:type="spellStart"/>
            <w:r w:rsidRPr="0092273E">
              <w:t>Etambutol</w:t>
            </w:r>
            <w:proofErr w:type="spellEnd"/>
          </w:p>
        </w:tc>
      </w:tr>
    </w:tbl>
    <w:p w14:paraId="6FB392AE" w14:textId="77777777" w:rsidR="00ED4DB8" w:rsidRPr="002A549E" w:rsidRDefault="00ED4DB8" w:rsidP="00ED4DB8">
      <w:pPr>
        <w:pStyle w:val="BodyText"/>
        <w:spacing w:before="9"/>
        <w:rPr>
          <w:lang w:val="de-DE"/>
        </w:rPr>
      </w:pPr>
      <w:r>
        <w:rPr>
          <w:lang w:val="en-US"/>
        </w:rPr>
        <w:fldChar w:fldCharType="begin" w:fldLock="1"/>
      </w:r>
      <w:r w:rsidRPr="002A549E">
        <w:rPr>
          <w:lang w:val="de-DE"/>
        </w:rPr>
        <w:instrText xml:space="preserve">ADDIN CSL_CITATION {"citationItems":[{"id":"ITEM-1","itemData":{"abstract":"Pendahulaun: Tuberkulosis paru merupakan penyakit menular langsung yang disebabkan oleh bakteri. Upaya pengendalian TB paru dengan strategi DOTS telah diterapkan diberbagai negara. Selain strategi DOTS self efficacy atau keyakinan dalam diri penderita merupakan faktor terpenting dalam pengendalian TB paru. Self efficacy merupakan keyakinan individu dalam mengelola perilaku tertentu untuk mencapai kesembuhan. Self efficacy dipengaruhi oleh pengalaman diri sendiri, pengamatan terhadap orang lain, persuasi verbal, dan evaluasi fisiologis. Penelitianini bertujuan untuk mengetahui hubungan pengalaman diri sendiri, pengamatan terhadap orang lain, persuasi verbal, evaluasi fisiolgis dengan self efficacy pada penderita TB paru dalam menjalani pengobatan di puskesmas wilayah kota Surabaya. Metode : penelitian ini menggunakan desain diskriptif analitik melalui pendekatan cross sectional dengan sampel penelitian 99 orang didapatkan dari total sampling. Pengambilan data dilakukan dengan menggunakan kuesioner dan dianalisis menggunakan uji spearman rho dengan nilai signifikan </w:instrText>
      </w:r>
      <w:r>
        <w:rPr>
          <w:lang w:val="en-US"/>
        </w:rPr>
        <w:instrText>α</w:instrText>
      </w:r>
      <w:r w:rsidRPr="002A549E">
        <w:rPr>
          <w:lang w:val="de-DE"/>
        </w:rPr>
        <w:instrText>&lt;0,05. Hasil : hasil dari analisis data penelitian ini diperoleh nilai koefisien korelasi antara pengalaman diri sendiri dengan self efficacy sebesar 0,684 dengan taraf signifikasi 0,000 (</w:instrText>
      </w:r>
      <w:r>
        <w:rPr>
          <w:lang w:val="en-US"/>
        </w:rPr>
        <w:instrText>α</w:instrText>
      </w:r>
      <w:r w:rsidRPr="002A549E">
        <w:rPr>
          <w:lang w:val="de-DE"/>
        </w:rPr>
        <w:instrText>&lt;0,05), pengamatan terhadap orang lain dengan self efficacy sebesar 0,632 dengan taraf signifikasi 0,000 (</w:instrText>
      </w:r>
      <w:r>
        <w:rPr>
          <w:lang w:val="en-US"/>
        </w:rPr>
        <w:instrText>α</w:instrText>
      </w:r>
      <w:r w:rsidRPr="002A549E">
        <w:rPr>
          <w:lang w:val="de-DE"/>
        </w:rPr>
        <w:instrText>&lt;0,05), persuasi verbal dengan self efficacy sebesar 0,676 dengan taraf signifikasi 0,000 (</w:instrText>
      </w:r>
      <w:r>
        <w:rPr>
          <w:lang w:val="en-US"/>
        </w:rPr>
        <w:instrText>α</w:instrText>
      </w:r>
      <w:r w:rsidRPr="002A549E">
        <w:rPr>
          <w:lang w:val="de-DE"/>
        </w:rPr>
        <w:instrText>&lt;0,05), dan hasil nilai koefisien korelasi antara evaluasi fisiologis dengan self efficacy sebesar 0,750 dengan taraf signifikasi 0,000 (</w:instrText>
      </w:r>
      <w:r>
        <w:rPr>
          <w:lang w:val="en-US"/>
        </w:rPr>
        <w:instrText>α</w:instrText>
      </w:r>
      <w:r w:rsidRPr="002A549E">
        <w:rPr>
          <w:lang w:val="de-DE"/>
        </w:rPr>
        <w:instrText>&lt;0,05). Diskusi : Pengalaman diri , pengamatan terhadap orang lain, persuasi verbal, dan evaluasi fisiologis memengaruhi self efficacy klien TB paru dalam menjalani pengobatan. Penelitian selanjutnya diharapkan dapat mencari faktor dominan yang dapat memengaruhi self efficacy pada pasien TB paru.","author":[{"dropping-particle":"","family":"Islami","given":"Nurin Syarafina","non-dropping-particle":"","parse-names":false,"suffix":""}],"container-title":"IR - Perpustakaan Univerasitas Airlangga Abstrak","id":"ITEM-1","issued":{"date-parts":[["2018"]]},"title":"Analisis Faktor yang berhubungan dengan Self Efficacy Klien TB Paru dalam Menjalankan Pengobatan di Puskesmas Wilayah Kota Surabaya","type":"article-journal"},"uris":["http://www.mendeley.com/documents/?uuid=dff8e08e-9cd7-4d01-b37a-61bdb1b1b9ed","http://www.mendeley.com/documents/?uuid=e63c65cf-f2d9-4e0d-807c-44a4f9355649"]}],"mendeley":{"formattedCitation":"(Islami, 2018)","plainTextFormattedCitation":"(Islami, 2018)","previouslyFormattedCitation":"(Islami, 2018)"},"properties":{"noteIndex":0},"schema":"https://github.com/citation-style-language/schema/raw/master/csl-citation.json"}</w:instrText>
      </w:r>
      <w:r>
        <w:rPr>
          <w:lang w:val="en-US"/>
        </w:rPr>
        <w:fldChar w:fldCharType="separate"/>
      </w:r>
      <w:r w:rsidRPr="002A549E">
        <w:rPr>
          <w:noProof/>
          <w:lang w:val="de-DE"/>
        </w:rPr>
        <w:t>(Islami, 2018)</w:t>
      </w:r>
      <w:r>
        <w:rPr>
          <w:lang w:val="en-US"/>
        </w:rPr>
        <w:fldChar w:fldCharType="end"/>
      </w:r>
    </w:p>
    <w:p w14:paraId="570F1EFC" w14:textId="77777777" w:rsidR="00ED4DB8" w:rsidRDefault="00ED4DB8" w:rsidP="00ED4DB8">
      <w:pPr>
        <w:pStyle w:val="BodyText"/>
        <w:spacing w:before="9"/>
      </w:pPr>
    </w:p>
    <w:p w14:paraId="7A249A76" w14:textId="77777777" w:rsidR="00ED4DB8" w:rsidRDefault="00ED4DB8" w:rsidP="00ED4DB8">
      <w:pPr>
        <w:pStyle w:val="BodyText"/>
        <w:spacing w:before="9"/>
      </w:pPr>
    </w:p>
    <w:p w14:paraId="0985E435" w14:textId="77777777" w:rsidR="00D00146" w:rsidRDefault="00D00146" w:rsidP="00ED4DB8">
      <w:pPr>
        <w:pStyle w:val="BodyText"/>
        <w:spacing w:before="9"/>
      </w:pPr>
    </w:p>
    <w:p w14:paraId="72014944" w14:textId="77777777" w:rsidR="00D00146" w:rsidRDefault="00D00146" w:rsidP="00ED4DB8">
      <w:pPr>
        <w:pStyle w:val="BodyText"/>
        <w:spacing w:before="9"/>
      </w:pPr>
    </w:p>
    <w:p w14:paraId="6213B1A5" w14:textId="77777777" w:rsidR="00D00146" w:rsidRDefault="00D00146" w:rsidP="00ED4DB8">
      <w:pPr>
        <w:pStyle w:val="BodyText"/>
        <w:spacing w:before="9"/>
      </w:pPr>
    </w:p>
    <w:p w14:paraId="60F22885" w14:textId="77777777" w:rsidR="00D00146" w:rsidRDefault="00D00146" w:rsidP="00ED4DB8">
      <w:pPr>
        <w:pStyle w:val="BodyText"/>
        <w:spacing w:before="9"/>
      </w:pPr>
    </w:p>
    <w:p w14:paraId="33F631E7" w14:textId="77777777" w:rsidR="00D00146" w:rsidRDefault="00D00146" w:rsidP="00ED4DB8">
      <w:pPr>
        <w:pStyle w:val="BodyText"/>
        <w:spacing w:before="9"/>
      </w:pPr>
    </w:p>
    <w:p w14:paraId="371DF939" w14:textId="77777777" w:rsidR="00D00146" w:rsidRDefault="00D00146" w:rsidP="00ED4DB8">
      <w:pPr>
        <w:pStyle w:val="BodyText"/>
        <w:spacing w:before="9"/>
      </w:pPr>
    </w:p>
    <w:p w14:paraId="4C3E03ED" w14:textId="77777777" w:rsidR="00D00146" w:rsidRDefault="00D00146" w:rsidP="00ED4DB8">
      <w:pPr>
        <w:pStyle w:val="BodyText"/>
        <w:spacing w:before="9"/>
      </w:pPr>
    </w:p>
    <w:p w14:paraId="42F05F42" w14:textId="77777777" w:rsidR="00D00146" w:rsidRPr="00155236" w:rsidRDefault="00D00146" w:rsidP="00ED4DB8">
      <w:pPr>
        <w:pStyle w:val="BodyText"/>
        <w:spacing w:before="9"/>
      </w:pPr>
    </w:p>
    <w:p w14:paraId="694696CD" w14:textId="5B6312F5" w:rsidR="00ED4DB8" w:rsidRPr="00B636B3" w:rsidRDefault="00B636B3" w:rsidP="00D00146">
      <w:pPr>
        <w:pStyle w:val="DAFTARTABEL"/>
        <w:spacing w:after="240"/>
        <w:rPr>
          <w:i/>
          <w:iCs/>
          <w:lang w:val="de-DE"/>
        </w:rPr>
      </w:pPr>
      <w:bookmarkStart w:id="122" w:name="_bookmark41"/>
      <w:bookmarkStart w:id="123" w:name="_Toc162348318"/>
      <w:bookmarkStart w:id="124" w:name="_Toc166577062"/>
      <w:bookmarkStart w:id="125" w:name="_Toc175211409"/>
      <w:bookmarkStart w:id="126" w:name="_Toc175237168"/>
      <w:bookmarkStart w:id="127" w:name="_Toc175237320"/>
      <w:bookmarkStart w:id="128" w:name="_Toc175855327"/>
      <w:bookmarkStart w:id="129" w:name="_Toc176897439"/>
      <w:bookmarkStart w:id="130" w:name="_Toc178897016"/>
      <w:bookmarkEnd w:id="122"/>
      <w:r w:rsidRPr="00FB623E">
        <w:rPr>
          <w:lang w:val="de-DE"/>
        </w:rPr>
        <w:lastRenderedPageBreak/>
        <w:t xml:space="preserve">Tabel </w:t>
      </w:r>
      <w:r w:rsidR="00E85796">
        <w:rPr>
          <w:i/>
          <w:iCs/>
        </w:rPr>
        <w:fldChar w:fldCharType="begin"/>
      </w:r>
      <w:r w:rsidR="00E85796" w:rsidRPr="00FB623E">
        <w:rPr>
          <w:lang w:val="de-DE"/>
        </w:rPr>
        <w:instrText xml:space="preserve"> STYLEREF 1 \s </w:instrText>
      </w:r>
      <w:r w:rsidR="00E85796">
        <w:rPr>
          <w:i/>
          <w:iCs/>
        </w:rPr>
        <w:fldChar w:fldCharType="separate"/>
      </w:r>
      <w:r w:rsidR="00351C69">
        <w:rPr>
          <w:noProof/>
          <w:lang w:val="de-DE"/>
        </w:rPr>
        <w:t>2</w:t>
      </w:r>
      <w:r w:rsidR="00E85796">
        <w:rPr>
          <w:i/>
          <w:iCs/>
        </w:rPr>
        <w:fldChar w:fldCharType="end"/>
      </w:r>
      <w:r w:rsidR="00E85796" w:rsidRPr="00FB623E">
        <w:rPr>
          <w:lang w:val="de-DE"/>
        </w:rPr>
        <w:t>.</w:t>
      </w:r>
      <w:r w:rsidR="00E85796">
        <w:rPr>
          <w:i/>
          <w:iCs/>
        </w:rPr>
        <w:fldChar w:fldCharType="begin"/>
      </w:r>
      <w:r w:rsidR="00E85796" w:rsidRPr="00FB623E">
        <w:rPr>
          <w:lang w:val="de-DE"/>
        </w:rPr>
        <w:instrText xml:space="preserve"> SEQ Tabel \* ARABIC \s 1 </w:instrText>
      </w:r>
      <w:r w:rsidR="00E85796">
        <w:rPr>
          <w:i/>
          <w:iCs/>
        </w:rPr>
        <w:fldChar w:fldCharType="separate"/>
      </w:r>
      <w:r w:rsidR="00351C69">
        <w:rPr>
          <w:noProof/>
          <w:lang w:val="de-DE"/>
        </w:rPr>
        <w:t>5</w:t>
      </w:r>
      <w:r w:rsidR="00E85796">
        <w:rPr>
          <w:i/>
          <w:iCs/>
        </w:rPr>
        <w:fldChar w:fldCharType="end"/>
      </w:r>
      <w:r w:rsidRPr="00FB623E">
        <w:rPr>
          <w:lang w:val="de-DE"/>
        </w:rPr>
        <w:t xml:space="preserve"> </w:t>
      </w:r>
      <w:r w:rsidR="00ED4DB8" w:rsidRPr="00B636B3">
        <w:rPr>
          <w:lang w:val="de-DE"/>
        </w:rPr>
        <w:t>Dosis</w:t>
      </w:r>
      <w:r w:rsidR="00ED4DB8" w:rsidRPr="00B636B3">
        <w:rPr>
          <w:spacing w:val="-1"/>
          <w:lang w:val="de-DE"/>
        </w:rPr>
        <w:t xml:space="preserve"> </w:t>
      </w:r>
      <w:r w:rsidRPr="00B636B3">
        <w:rPr>
          <w:lang w:val="de-DE"/>
        </w:rPr>
        <w:t>P</w:t>
      </w:r>
      <w:r w:rsidR="00ED4DB8" w:rsidRPr="00B636B3">
        <w:rPr>
          <w:lang w:val="de-DE"/>
        </w:rPr>
        <w:t>aduan</w:t>
      </w:r>
      <w:r w:rsidR="00ED4DB8" w:rsidRPr="00B636B3">
        <w:rPr>
          <w:spacing w:val="1"/>
          <w:lang w:val="de-DE"/>
        </w:rPr>
        <w:t xml:space="preserve"> </w:t>
      </w:r>
      <w:r w:rsidR="00ED4DB8" w:rsidRPr="00B636B3">
        <w:rPr>
          <w:lang w:val="de-DE"/>
        </w:rPr>
        <w:t>OAT</w:t>
      </w:r>
      <w:r w:rsidR="00ED4DB8" w:rsidRPr="00B636B3">
        <w:rPr>
          <w:spacing w:val="-1"/>
          <w:lang w:val="de-DE"/>
        </w:rPr>
        <w:t xml:space="preserve"> </w:t>
      </w:r>
      <w:r w:rsidR="00ED4DB8" w:rsidRPr="00B636B3">
        <w:rPr>
          <w:lang w:val="de-DE"/>
        </w:rPr>
        <w:t>Kombipak</w:t>
      </w:r>
      <w:r w:rsidR="00ED4DB8" w:rsidRPr="00B636B3">
        <w:rPr>
          <w:spacing w:val="-1"/>
          <w:lang w:val="de-DE"/>
        </w:rPr>
        <w:t xml:space="preserve"> </w:t>
      </w:r>
      <w:r w:rsidR="00ED4DB8" w:rsidRPr="00B636B3">
        <w:rPr>
          <w:lang w:val="de-DE"/>
        </w:rPr>
        <w:t>untuk</w:t>
      </w:r>
      <w:r w:rsidR="00ED4DB8" w:rsidRPr="00B636B3">
        <w:rPr>
          <w:spacing w:val="-1"/>
          <w:lang w:val="de-DE"/>
        </w:rPr>
        <w:t xml:space="preserve"> </w:t>
      </w:r>
      <w:r w:rsidR="00ED4DB8" w:rsidRPr="00B636B3">
        <w:rPr>
          <w:lang w:val="de-DE"/>
        </w:rPr>
        <w:t>kategori</w:t>
      </w:r>
      <w:r w:rsidR="00ED4DB8" w:rsidRPr="00B636B3">
        <w:rPr>
          <w:spacing w:val="-1"/>
          <w:lang w:val="de-DE"/>
        </w:rPr>
        <w:t xml:space="preserve"> </w:t>
      </w:r>
      <w:r w:rsidR="00ED4DB8" w:rsidRPr="00B636B3">
        <w:rPr>
          <w:lang w:val="de-DE"/>
        </w:rPr>
        <w:t>2</w:t>
      </w:r>
      <w:bookmarkEnd w:id="123"/>
      <w:bookmarkEnd w:id="124"/>
      <w:bookmarkEnd w:id="125"/>
      <w:bookmarkEnd w:id="126"/>
      <w:bookmarkEnd w:id="127"/>
      <w:bookmarkEnd w:id="128"/>
      <w:bookmarkEnd w:id="129"/>
      <w:bookmarkEnd w:id="130"/>
    </w:p>
    <w:tbl>
      <w:tblPr>
        <w:tblStyle w:val="TableNormal1"/>
        <w:tblW w:w="7797" w:type="dxa"/>
        <w:tblInd w:w="0" w:type="dxa"/>
        <w:tblLayout w:type="fixed"/>
        <w:tblLook w:val="01E0" w:firstRow="1" w:lastRow="1" w:firstColumn="1" w:lastColumn="1" w:noHBand="0" w:noVBand="0"/>
      </w:tblPr>
      <w:tblGrid>
        <w:gridCol w:w="992"/>
        <w:gridCol w:w="851"/>
        <w:gridCol w:w="992"/>
        <w:gridCol w:w="993"/>
        <w:gridCol w:w="850"/>
        <w:gridCol w:w="709"/>
        <w:gridCol w:w="709"/>
        <w:gridCol w:w="708"/>
        <w:gridCol w:w="993"/>
      </w:tblGrid>
      <w:tr w:rsidR="00ED4DB8" w:rsidRPr="00DE6860" w14:paraId="409D08EE" w14:textId="77777777" w:rsidTr="00D00146">
        <w:trPr>
          <w:trHeight w:val="221"/>
          <w:tblHeader/>
        </w:trPr>
        <w:tc>
          <w:tcPr>
            <w:tcW w:w="992" w:type="dxa"/>
            <w:vMerge w:val="restart"/>
            <w:tcBorders>
              <w:top w:val="single" w:sz="4" w:space="0" w:color="000000"/>
              <w:left w:val="nil"/>
              <w:right w:val="nil"/>
            </w:tcBorders>
          </w:tcPr>
          <w:p w14:paraId="54143314" w14:textId="77777777" w:rsidR="00ED4DB8" w:rsidRPr="0092273E" w:rsidRDefault="00ED4DB8" w:rsidP="008E01AA">
            <w:pPr>
              <w:pStyle w:val="TableParagraph"/>
            </w:pPr>
            <w:proofErr w:type="spellStart"/>
            <w:r w:rsidRPr="0092273E">
              <w:t>Tahap</w:t>
            </w:r>
            <w:proofErr w:type="spellEnd"/>
            <w:r w:rsidRPr="0092273E">
              <w:rPr>
                <w:spacing w:val="1"/>
              </w:rPr>
              <w:t xml:space="preserve"> </w:t>
            </w:r>
            <w:proofErr w:type="spellStart"/>
            <w:r w:rsidRPr="0092273E">
              <w:rPr>
                <w:w w:val="90"/>
              </w:rPr>
              <w:t>Pengobatan</w:t>
            </w:r>
            <w:proofErr w:type="spellEnd"/>
          </w:p>
        </w:tc>
        <w:tc>
          <w:tcPr>
            <w:tcW w:w="851" w:type="dxa"/>
            <w:vMerge w:val="restart"/>
            <w:tcBorders>
              <w:top w:val="single" w:sz="4" w:space="0" w:color="000000"/>
              <w:left w:val="nil"/>
              <w:right w:val="nil"/>
            </w:tcBorders>
          </w:tcPr>
          <w:p w14:paraId="25F862BB" w14:textId="77777777" w:rsidR="00ED4DB8" w:rsidRPr="0092273E" w:rsidRDefault="00ED4DB8" w:rsidP="008E01AA">
            <w:pPr>
              <w:pStyle w:val="TableParagraph"/>
            </w:pPr>
            <w:r w:rsidRPr="0092273E">
              <w:t>Lama</w:t>
            </w:r>
            <w:r w:rsidRPr="0092273E">
              <w:rPr>
                <w:spacing w:val="1"/>
              </w:rPr>
              <w:t xml:space="preserve"> </w:t>
            </w:r>
            <w:proofErr w:type="spellStart"/>
            <w:r w:rsidRPr="0092273E">
              <w:rPr>
                <w:w w:val="90"/>
              </w:rPr>
              <w:t>Pengo</w:t>
            </w:r>
            <w:proofErr w:type="spellEnd"/>
            <w:r w:rsidRPr="0092273E">
              <w:rPr>
                <w:w w:val="90"/>
              </w:rPr>
              <w:t xml:space="preserve"> </w:t>
            </w:r>
            <w:proofErr w:type="spellStart"/>
            <w:r w:rsidRPr="0092273E">
              <w:rPr>
                <w:w w:val="90"/>
              </w:rPr>
              <w:t>batan</w:t>
            </w:r>
            <w:proofErr w:type="spellEnd"/>
          </w:p>
        </w:tc>
        <w:tc>
          <w:tcPr>
            <w:tcW w:w="992" w:type="dxa"/>
            <w:vMerge w:val="restart"/>
            <w:tcBorders>
              <w:top w:val="single" w:sz="4" w:space="0" w:color="000000"/>
              <w:left w:val="nil"/>
              <w:bottom w:val="single" w:sz="4" w:space="0" w:color="000000"/>
              <w:right w:val="nil"/>
            </w:tcBorders>
            <w:hideMark/>
          </w:tcPr>
          <w:p w14:paraId="44F058F4" w14:textId="77777777" w:rsidR="00ED4DB8" w:rsidRPr="0092273E" w:rsidRDefault="00ED4DB8" w:rsidP="008E01AA">
            <w:pPr>
              <w:pStyle w:val="TableParagraph"/>
            </w:pPr>
            <w:r w:rsidRPr="0092273E">
              <w:t>Tablet</w:t>
            </w:r>
            <w:r w:rsidRPr="0092273E">
              <w:rPr>
                <w:spacing w:val="1"/>
              </w:rPr>
              <w:t xml:space="preserve"> </w:t>
            </w:r>
            <w:r w:rsidRPr="0092273E">
              <w:rPr>
                <w:spacing w:val="-1"/>
              </w:rPr>
              <w:t>Isoniazid</w:t>
            </w:r>
            <w:r w:rsidRPr="0092273E">
              <w:rPr>
                <w:spacing w:val="-47"/>
              </w:rPr>
              <w:t xml:space="preserve"> </w:t>
            </w:r>
            <w:r w:rsidRPr="0092273E">
              <w:rPr>
                <w:w w:val="95"/>
              </w:rPr>
              <w:t>@300mg</w:t>
            </w:r>
          </w:p>
        </w:tc>
        <w:tc>
          <w:tcPr>
            <w:tcW w:w="993" w:type="dxa"/>
            <w:vMerge w:val="restart"/>
            <w:tcBorders>
              <w:top w:val="single" w:sz="4" w:space="0" w:color="000000"/>
              <w:left w:val="nil"/>
              <w:bottom w:val="single" w:sz="4" w:space="0" w:color="000000"/>
              <w:right w:val="nil"/>
            </w:tcBorders>
            <w:hideMark/>
          </w:tcPr>
          <w:p w14:paraId="53916B3F" w14:textId="77777777" w:rsidR="00ED4DB8" w:rsidRPr="0092273E" w:rsidRDefault="00ED4DB8" w:rsidP="008E01AA">
            <w:pPr>
              <w:pStyle w:val="TableParagraph"/>
            </w:pPr>
            <w:proofErr w:type="spellStart"/>
            <w:r w:rsidRPr="0092273E">
              <w:t>Kaplet</w:t>
            </w:r>
            <w:proofErr w:type="spellEnd"/>
            <w:r w:rsidRPr="0092273E">
              <w:rPr>
                <w:spacing w:val="1"/>
              </w:rPr>
              <w:t xml:space="preserve"> </w:t>
            </w:r>
            <w:proofErr w:type="spellStart"/>
            <w:r w:rsidRPr="0092273E">
              <w:rPr>
                <w:w w:val="90"/>
              </w:rPr>
              <w:t>Rifampisin</w:t>
            </w:r>
            <w:proofErr w:type="spellEnd"/>
            <w:r w:rsidRPr="0092273E">
              <w:rPr>
                <w:spacing w:val="-42"/>
                <w:w w:val="90"/>
              </w:rPr>
              <w:t xml:space="preserve"> </w:t>
            </w:r>
            <w:r w:rsidRPr="0092273E">
              <w:t>@450</w:t>
            </w:r>
            <w:r w:rsidRPr="0092273E">
              <w:rPr>
                <w:spacing w:val="-1"/>
              </w:rPr>
              <w:t xml:space="preserve"> </w:t>
            </w:r>
            <w:r w:rsidRPr="0092273E">
              <w:t>mg</w:t>
            </w:r>
          </w:p>
        </w:tc>
        <w:tc>
          <w:tcPr>
            <w:tcW w:w="850" w:type="dxa"/>
            <w:vMerge w:val="restart"/>
            <w:tcBorders>
              <w:top w:val="single" w:sz="4" w:space="0" w:color="000000"/>
              <w:left w:val="nil"/>
              <w:bottom w:val="single" w:sz="4" w:space="0" w:color="000000"/>
              <w:right w:val="nil"/>
            </w:tcBorders>
            <w:hideMark/>
          </w:tcPr>
          <w:p w14:paraId="0CCC2B3A" w14:textId="77777777" w:rsidR="00ED4DB8" w:rsidRPr="0092273E" w:rsidRDefault="00ED4DB8" w:rsidP="008E01AA">
            <w:pPr>
              <w:pStyle w:val="TableParagraph"/>
            </w:pPr>
            <w:r w:rsidRPr="0092273E">
              <w:t>Tablet</w:t>
            </w:r>
            <w:r w:rsidRPr="0092273E">
              <w:rPr>
                <w:spacing w:val="1"/>
              </w:rPr>
              <w:t xml:space="preserve"> </w:t>
            </w:r>
            <w:proofErr w:type="spellStart"/>
            <w:r w:rsidRPr="0092273E">
              <w:rPr>
                <w:spacing w:val="-1"/>
              </w:rPr>
              <w:t>Pirazinamid</w:t>
            </w:r>
            <w:proofErr w:type="spellEnd"/>
            <w:r w:rsidRPr="0092273E">
              <w:rPr>
                <w:spacing w:val="-47"/>
              </w:rPr>
              <w:t xml:space="preserve"> </w:t>
            </w:r>
            <w:r w:rsidRPr="0092273E">
              <w:t>@500mg</w:t>
            </w:r>
          </w:p>
        </w:tc>
        <w:tc>
          <w:tcPr>
            <w:tcW w:w="1418" w:type="dxa"/>
            <w:gridSpan w:val="2"/>
            <w:tcBorders>
              <w:top w:val="single" w:sz="4" w:space="0" w:color="000000"/>
              <w:left w:val="nil"/>
              <w:bottom w:val="nil"/>
              <w:right w:val="nil"/>
            </w:tcBorders>
            <w:hideMark/>
          </w:tcPr>
          <w:p w14:paraId="0FA313A9" w14:textId="77777777" w:rsidR="00ED4DB8" w:rsidRPr="0092273E" w:rsidRDefault="00ED4DB8" w:rsidP="008E01AA">
            <w:pPr>
              <w:pStyle w:val="TableParagraph"/>
            </w:pPr>
            <w:proofErr w:type="spellStart"/>
            <w:r w:rsidRPr="0092273E">
              <w:t>Etambutol</w:t>
            </w:r>
            <w:proofErr w:type="spellEnd"/>
          </w:p>
        </w:tc>
        <w:tc>
          <w:tcPr>
            <w:tcW w:w="708" w:type="dxa"/>
            <w:vMerge w:val="restart"/>
            <w:tcBorders>
              <w:top w:val="single" w:sz="4" w:space="0" w:color="000000"/>
              <w:left w:val="nil"/>
              <w:right w:val="nil"/>
            </w:tcBorders>
          </w:tcPr>
          <w:p w14:paraId="7E35E7B9" w14:textId="77777777" w:rsidR="00ED4DB8" w:rsidRPr="0092273E" w:rsidRDefault="00ED4DB8" w:rsidP="008E01AA">
            <w:pPr>
              <w:pStyle w:val="TableParagraph"/>
            </w:pPr>
            <w:proofErr w:type="spellStart"/>
            <w:r w:rsidRPr="0092273E">
              <w:rPr>
                <w:w w:val="90"/>
              </w:rPr>
              <w:t>Streptomisin</w:t>
            </w:r>
            <w:proofErr w:type="spellEnd"/>
            <w:r w:rsidRPr="0092273E">
              <w:rPr>
                <w:spacing w:val="1"/>
                <w:w w:val="90"/>
              </w:rPr>
              <w:t xml:space="preserve"> </w:t>
            </w:r>
            <w:r w:rsidRPr="0092273E">
              <w:t>Inj.</w:t>
            </w:r>
          </w:p>
        </w:tc>
        <w:tc>
          <w:tcPr>
            <w:tcW w:w="993" w:type="dxa"/>
            <w:vMerge w:val="restart"/>
            <w:tcBorders>
              <w:top w:val="single" w:sz="4" w:space="0" w:color="000000"/>
              <w:left w:val="nil"/>
              <w:right w:val="nil"/>
            </w:tcBorders>
            <w:hideMark/>
          </w:tcPr>
          <w:p w14:paraId="7507A049" w14:textId="77777777" w:rsidR="00ED4DB8" w:rsidRPr="0092273E" w:rsidRDefault="00ED4DB8" w:rsidP="008E01AA">
            <w:pPr>
              <w:pStyle w:val="TableParagraph"/>
            </w:pPr>
            <w:proofErr w:type="spellStart"/>
            <w:r w:rsidRPr="0092273E">
              <w:t>Jumlah</w:t>
            </w:r>
            <w:proofErr w:type="spellEnd"/>
            <w:r w:rsidRPr="0092273E">
              <w:rPr>
                <w:spacing w:val="1"/>
              </w:rPr>
              <w:t xml:space="preserve"> </w:t>
            </w:r>
            <w:proofErr w:type="spellStart"/>
            <w:r w:rsidRPr="0092273E">
              <w:t>hari</w:t>
            </w:r>
            <w:proofErr w:type="spellEnd"/>
            <w:r w:rsidRPr="0092273E">
              <w:t>/</w:t>
            </w:r>
            <w:r w:rsidRPr="0092273E">
              <w:rPr>
                <w:spacing w:val="1"/>
              </w:rPr>
              <w:t xml:space="preserve"> </w:t>
            </w:r>
            <w:proofErr w:type="spellStart"/>
            <w:r w:rsidRPr="0092273E">
              <w:rPr>
                <w:w w:val="90"/>
              </w:rPr>
              <w:t>menelan</w:t>
            </w:r>
            <w:proofErr w:type="spellEnd"/>
            <w:r w:rsidRPr="0092273E">
              <w:rPr>
                <w:spacing w:val="-42"/>
                <w:w w:val="90"/>
              </w:rPr>
              <w:t xml:space="preserve"> </w:t>
            </w:r>
            <w:proofErr w:type="spellStart"/>
            <w:r w:rsidRPr="0092273E">
              <w:t>obat</w:t>
            </w:r>
            <w:proofErr w:type="spellEnd"/>
          </w:p>
        </w:tc>
      </w:tr>
      <w:tr w:rsidR="00ED4DB8" w:rsidRPr="00DE6860" w14:paraId="4CA56FD9" w14:textId="77777777" w:rsidTr="00D00146">
        <w:trPr>
          <w:trHeight w:val="694"/>
          <w:tblHeader/>
        </w:trPr>
        <w:tc>
          <w:tcPr>
            <w:tcW w:w="992" w:type="dxa"/>
            <w:vMerge/>
            <w:tcBorders>
              <w:left w:val="nil"/>
              <w:bottom w:val="single" w:sz="4" w:space="0" w:color="000000"/>
              <w:right w:val="nil"/>
            </w:tcBorders>
            <w:hideMark/>
          </w:tcPr>
          <w:p w14:paraId="636C6867" w14:textId="77777777" w:rsidR="00ED4DB8" w:rsidRPr="0092273E" w:rsidRDefault="00ED4DB8" w:rsidP="008E01AA">
            <w:pPr>
              <w:pStyle w:val="TableParagraph"/>
            </w:pPr>
          </w:p>
        </w:tc>
        <w:tc>
          <w:tcPr>
            <w:tcW w:w="851" w:type="dxa"/>
            <w:vMerge/>
            <w:tcBorders>
              <w:left w:val="nil"/>
              <w:bottom w:val="single" w:sz="4" w:space="0" w:color="000000"/>
              <w:right w:val="nil"/>
            </w:tcBorders>
            <w:hideMark/>
          </w:tcPr>
          <w:p w14:paraId="50EE1E5E" w14:textId="77777777" w:rsidR="00ED4DB8" w:rsidRPr="0092273E" w:rsidRDefault="00ED4DB8" w:rsidP="008E01AA">
            <w:pPr>
              <w:pStyle w:val="TableParagraph"/>
            </w:pPr>
          </w:p>
        </w:tc>
        <w:tc>
          <w:tcPr>
            <w:tcW w:w="992" w:type="dxa"/>
            <w:vMerge/>
            <w:tcBorders>
              <w:top w:val="single" w:sz="4" w:space="0" w:color="000000"/>
              <w:left w:val="nil"/>
              <w:bottom w:val="single" w:sz="4" w:space="0" w:color="000000"/>
              <w:right w:val="nil"/>
            </w:tcBorders>
            <w:vAlign w:val="center"/>
            <w:hideMark/>
          </w:tcPr>
          <w:p w14:paraId="5A0FEC04" w14:textId="77777777" w:rsidR="00ED4DB8" w:rsidRPr="0092273E" w:rsidRDefault="00ED4DB8" w:rsidP="008E01AA">
            <w:pPr>
              <w:ind w:left="135"/>
              <w:jc w:val="center"/>
              <w:rPr>
                <w:sz w:val="22"/>
                <w:szCs w:val="20"/>
                <w:lang w:val="id-ID"/>
              </w:rPr>
            </w:pPr>
          </w:p>
        </w:tc>
        <w:tc>
          <w:tcPr>
            <w:tcW w:w="993" w:type="dxa"/>
            <w:vMerge/>
            <w:tcBorders>
              <w:top w:val="single" w:sz="4" w:space="0" w:color="000000"/>
              <w:left w:val="nil"/>
              <w:bottom w:val="single" w:sz="4" w:space="0" w:color="000000"/>
              <w:right w:val="nil"/>
            </w:tcBorders>
            <w:vAlign w:val="center"/>
            <w:hideMark/>
          </w:tcPr>
          <w:p w14:paraId="2FDE3690" w14:textId="77777777" w:rsidR="00ED4DB8" w:rsidRPr="0092273E" w:rsidRDefault="00ED4DB8" w:rsidP="008E01AA">
            <w:pPr>
              <w:ind w:left="135"/>
              <w:jc w:val="center"/>
              <w:rPr>
                <w:sz w:val="22"/>
                <w:szCs w:val="20"/>
                <w:lang w:val="id-ID"/>
              </w:rPr>
            </w:pPr>
          </w:p>
        </w:tc>
        <w:tc>
          <w:tcPr>
            <w:tcW w:w="850" w:type="dxa"/>
            <w:vMerge/>
            <w:tcBorders>
              <w:top w:val="single" w:sz="4" w:space="0" w:color="000000"/>
              <w:left w:val="nil"/>
              <w:bottom w:val="single" w:sz="4" w:space="0" w:color="000000"/>
              <w:right w:val="nil"/>
            </w:tcBorders>
            <w:vAlign w:val="center"/>
            <w:hideMark/>
          </w:tcPr>
          <w:p w14:paraId="7ADFF55F" w14:textId="77777777" w:rsidR="00ED4DB8" w:rsidRPr="0092273E" w:rsidRDefault="00ED4DB8" w:rsidP="008E01AA">
            <w:pPr>
              <w:ind w:left="135"/>
              <w:jc w:val="center"/>
              <w:rPr>
                <w:sz w:val="22"/>
                <w:szCs w:val="20"/>
                <w:lang w:val="id-ID"/>
              </w:rPr>
            </w:pPr>
          </w:p>
        </w:tc>
        <w:tc>
          <w:tcPr>
            <w:tcW w:w="709" w:type="dxa"/>
            <w:tcBorders>
              <w:top w:val="nil"/>
              <w:left w:val="nil"/>
              <w:bottom w:val="single" w:sz="4" w:space="0" w:color="000000"/>
              <w:right w:val="nil"/>
            </w:tcBorders>
            <w:hideMark/>
          </w:tcPr>
          <w:p w14:paraId="7CD52D27" w14:textId="77777777" w:rsidR="00ED4DB8" w:rsidRPr="0092273E" w:rsidRDefault="00ED4DB8" w:rsidP="008E01AA">
            <w:pPr>
              <w:pStyle w:val="TableParagraph"/>
            </w:pPr>
            <w:r w:rsidRPr="0092273E">
              <w:t>Tablet</w:t>
            </w:r>
            <w:r w:rsidRPr="0092273E">
              <w:rPr>
                <w:spacing w:val="1"/>
              </w:rPr>
              <w:t xml:space="preserve"> </w:t>
            </w:r>
            <w:r w:rsidRPr="0092273E">
              <w:rPr>
                <w:w w:val="90"/>
              </w:rPr>
              <w:t>@250mg</w:t>
            </w:r>
          </w:p>
        </w:tc>
        <w:tc>
          <w:tcPr>
            <w:tcW w:w="709" w:type="dxa"/>
            <w:tcBorders>
              <w:top w:val="nil"/>
              <w:left w:val="nil"/>
              <w:bottom w:val="single" w:sz="4" w:space="0" w:color="000000"/>
              <w:right w:val="nil"/>
            </w:tcBorders>
            <w:hideMark/>
          </w:tcPr>
          <w:p w14:paraId="193223E3" w14:textId="77777777" w:rsidR="00ED4DB8" w:rsidRPr="0092273E" w:rsidRDefault="00ED4DB8" w:rsidP="008E01AA">
            <w:pPr>
              <w:pStyle w:val="TableParagraph"/>
            </w:pPr>
            <w:r w:rsidRPr="0092273E">
              <w:t>Tablet</w:t>
            </w:r>
            <w:r w:rsidRPr="0092273E">
              <w:rPr>
                <w:spacing w:val="1"/>
              </w:rPr>
              <w:t xml:space="preserve"> </w:t>
            </w:r>
            <w:r w:rsidRPr="0092273E">
              <w:rPr>
                <w:w w:val="90"/>
              </w:rPr>
              <w:t>@400mg</w:t>
            </w:r>
          </w:p>
        </w:tc>
        <w:tc>
          <w:tcPr>
            <w:tcW w:w="708" w:type="dxa"/>
            <w:vMerge/>
            <w:tcBorders>
              <w:left w:val="nil"/>
              <w:bottom w:val="single" w:sz="4" w:space="0" w:color="000000"/>
              <w:right w:val="nil"/>
            </w:tcBorders>
            <w:hideMark/>
          </w:tcPr>
          <w:p w14:paraId="3397728A" w14:textId="77777777" w:rsidR="00ED4DB8" w:rsidRPr="0092273E" w:rsidRDefault="00ED4DB8" w:rsidP="008E01AA">
            <w:pPr>
              <w:pStyle w:val="TableParagraph"/>
            </w:pPr>
          </w:p>
        </w:tc>
        <w:tc>
          <w:tcPr>
            <w:tcW w:w="993" w:type="dxa"/>
            <w:vMerge/>
            <w:tcBorders>
              <w:left w:val="nil"/>
              <w:bottom w:val="single" w:sz="4" w:space="0" w:color="000000"/>
              <w:right w:val="nil"/>
            </w:tcBorders>
            <w:vAlign w:val="center"/>
            <w:hideMark/>
          </w:tcPr>
          <w:p w14:paraId="5411DF04" w14:textId="77777777" w:rsidR="00ED4DB8" w:rsidRPr="0092273E" w:rsidRDefault="00ED4DB8" w:rsidP="008E01AA">
            <w:pPr>
              <w:ind w:left="135"/>
              <w:jc w:val="center"/>
              <w:rPr>
                <w:sz w:val="22"/>
                <w:szCs w:val="20"/>
                <w:lang w:val="id-ID"/>
              </w:rPr>
            </w:pPr>
          </w:p>
        </w:tc>
      </w:tr>
      <w:tr w:rsidR="00ED4DB8" w:rsidRPr="00DE6860" w14:paraId="482BB973" w14:textId="77777777" w:rsidTr="008E01AA">
        <w:trPr>
          <w:trHeight w:val="577"/>
        </w:trPr>
        <w:tc>
          <w:tcPr>
            <w:tcW w:w="992" w:type="dxa"/>
            <w:tcBorders>
              <w:top w:val="single" w:sz="4" w:space="0" w:color="000000"/>
              <w:left w:val="nil"/>
              <w:bottom w:val="single" w:sz="4" w:space="0" w:color="000000"/>
              <w:right w:val="nil"/>
            </w:tcBorders>
            <w:hideMark/>
          </w:tcPr>
          <w:p w14:paraId="01C0B80B" w14:textId="77777777" w:rsidR="00ED4DB8" w:rsidRPr="0092273E" w:rsidRDefault="00ED4DB8" w:rsidP="008E01AA">
            <w:pPr>
              <w:pStyle w:val="TableParagraph"/>
            </w:pPr>
            <w:proofErr w:type="spellStart"/>
            <w:r w:rsidRPr="0092273E">
              <w:t>Tahap</w:t>
            </w:r>
            <w:proofErr w:type="spellEnd"/>
          </w:p>
          <w:p w14:paraId="59613A2A" w14:textId="77777777" w:rsidR="00ED4DB8" w:rsidRPr="0092273E" w:rsidRDefault="00ED4DB8" w:rsidP="008E01AA">
            <w:pPr>
              <w:pStyle w:val="TableParagraph"/>
            </w:pPr>
            <w:proofErr w:type="spellStart"/>
            <w:r w:rsidRPr="0092273E">
              <w:t>Intensif</w:t>
            </w:r>
            <w:proofErr w:type="spellEnd"/>
            <w:r w:rsidRPr="0092273E">
              <w:rPr>
                <w:spacing w:val="1"/>
              </w:rPr>
              <w:t xml:space="preserve"> </w:t>
            </w:r>
            <w:r w:rsidRPr="0092273E">
              <w:rPr>
                <w:spacing w:val="-1"/>
              </w:rPr>
              <w:t>(</w:t>
            </w:r>
            <w:proofErr w:type="spellStart"/>
            <w:r w:rsidRPr="0092273E">
              <w:rPr>
                <w:spacing w:val="-1"/>
              </w:rPr>
              <w:t>dosis</w:t>
            </w:r>
            <w:proofErr w:type="spellEnd"/>
            <w:r w:rsidRPr="0092273E">
              <w:rPr>
                <w:spacing w:val="-12"/>
              </w:rPr>
              <w:t xml:space="preserve"> </w:t>
            </w:r>
            <w:proofErr w:type="spellStart"/>
            <w:r w:rsidRPr="0092273E">
              <w:t>harian</w:t>
            </w:r>
            <w:proofErr w:type="spellEnd"/>
            <w:r w:rsidRPr="0092273E">
              <w:t>)</w:t>
            </w:r>
          </w:p>
        </w:tc>
        <w:tc>
          <w:tcPr>
            <w:tcW w:w="851" w:type="dxa"/>
            <w:tcBorders>
              <w:top w:val="single" w:sz="4" w:space="0" w:color="000000"/>
              <w:left w:val="nil"/>
              <w:bottom w:val="single" w:sz="4" w:space="0" w:color="000000"/>
              <w:right w:val="nil"/>
            </w:tcBorders>
            <w:hideMark/>
          </w:tcPr>
          <w:p w14:paraId="020131A2" w14:textId="77777777" w:rsidR="00ED4DB8" w:rsidRPr="0092273E" w:rsidRDefault="00ED4DB8" w:rsidP="008E01AA">
            <w:pPr>
              <w:pStyle w:val="TableParagraph"/>
              <w:rPr>
                <w:spacing w:val="-48"/>
              </w:rPr>
            </w:pPr>
            <w:r w:rsidRPr="0092273E">
              <w:t>2 Bulan</w:t>
            </w:r>
          </w:p>
          <w:p w14:paraId="02D9CC34" w14:textId="77777777" w:rsidR="00ED4DB8" w:rsidRPr="0092273E" w:rsidRDefault="00ED4DB8" w:rsidP="008E01AA">
            <w:pPr>
              <w:pStyle w:val="TableParagraph"/>
            </w:pPr>
            <w:r w:rsidRPr="0092273E">
              <w:t>1 Bulan</w:t>
            </w:r>
          </w:p>
        </w:tc>
        <w:tc>
          <w:tcPr>
            <w:tcW w:w="992" w:type="dxa"/>
            <w:tcBorders>
              <w:top w:val="single" w:sz="4" w:space="0" w:color="000000"/>
              <w:left w:val="nil"/>
              <w:bottom w:val="single" w:sz="4" w:space="0" w:color="000000"/>
              <w:right w:val="nil"/>
            </w:tcBorders>
            <w:hideMark/>
          </w:tcPr>
          <w:p w14:paraId="787B8AC8" w14:textId="77777777" w:rsidR="00ED4DB8" w:rsidRPr="0092273E" w:rsidRDefault="00ED4DB8" w:rsidP="008E01AA">
            <w:pPr>
              <w:pStyle w:val="TableParagraph"/>
            </w:pPr>
            <w:r w:rsidRPr="0092273E">
              <w:rPr>
                <w:w w:val="96"/>
              </w:rPr>
              <w:t>1</w:t>
            </w:r>
          </w:p>
          <w:p w14:paraId="36880BB8" w14:textId="77777777" w:rsidR="00ED4DB8" w:rsidRPr="0092273E" w:rsidRDefault="00ED4DB8" w:rsidP="008E01AA">
            <w:pPr>
              <w:pStyle w:val="TableParagraph"/>
            </w:pPr>
            <w:r w:rsidRPr="0092273E">
              <w:rPr>
                <w:w w:val="96"/>
              </w:rPr>
              <w:t>1</w:t>
            </w:r>
          </w:p>
        </w:tc>
        <w:tc>
          <w:tcPr>
            <w:tcW w:w="993" w:type="dxa"/>
            <w:tcBorders>
              <w:top w:val="single" w:sz="4" w:space="0" w:color="000000"/>
              <w:left w:val="nil"/>
              <w:bottom w:val="single" w:sz="4" w:space="0" w:color="000000"/>
              <w:right w:val="nil"/>
            </w:tcBorders>
            <w:hideMark/>
          </w:tcPr>
          <w:p w14:paraId="1C3667CA" w14:textId="77777777" w:rsidR="00ED4DB8" w:rsidRPr="0092273E" w:rsidRDefault="00ED4DB8" w:rsidP="008E01AA">
            <w:pPr>
              <w:pStyle w:val="TableParagraph"/>
            </w:pPr>
            <w:r w:rsidRPr="0092273E">
              <w:rPr>
                <w:w w:val="96"/>
              </w:rPr>
              <w:t>1</w:t>
            </w:r>
          </w:p>
          <w:p w14:paraId="6E3870F8" w14:textId="77777777" w:rsidR="00ED4DB8" w:rsidRPr="0092273E" w:rsidRDefault="00ED4DB8" w:rsidP="008E01AA">
            <w:pPr>
              <w:pStyle w:val="TableParagraph"/>
            </w:pPr>
            <w:r w:rsidRPr="0092273E">
              <w:rPr>
                <w:w w:val="96"/>
              </w:rPr>
              <w:t>1</w:t>
            </w:r>
          </w:p>
        </w:tc>
        <w:tc>
          <w:tcPr>
            <w:tcW w:w="850" w:type="dxa"/>
            <w:tcBorders>
              <w:top w:val="single" w:sz="4" w:space="0" w:color="000000"/>
              <w:left w:val="nil"/>
              <w:bottom w:val="single" w:sz="4" w:space="0" w:color="000000"/>
              <w:right w:val="nil"/>
            </w:tcBorders>
            <w:hideMark/>
          </w:tcPr>
          <w:p w14:paraId="0652C9F7" w14:textId="77777777" w:rsidR="00ED4DB8" w:rsidRPr="0092273E" w:rsidRDefault="00ED4DB8" w:rsidP="008E01AA">
            <w:pPr>
              <w:pStyle w:val="TableParagraph"/>
            </w:pPr>
            <w:r w:rsidRPr="0092273E">
              <w:rPr>
                <w:w w:val="96"/>
              </w:rPr>
              <w:t>3</w:t>
            </w:r>
          </w:p>
          <w:p w14:paraId="311AC38D" w14:textId="77777777" w:rsidR="00ED4DB8" w:rsidRPr="0092273E" w:rsidRDefault="00ED4DB8" w:rsidP="008E01AA">
            <w:pPr>
              <w:pStyle w:val="TableParagraph"/>
            </w:pPr>
            <w:r w:rsidRPr="0092273E">
              <w:rPr>
                <w:w w:val="96"/>
              </w:rPr>
              <w:t>3</w:t>
            </w:r>
          </w:p>
        </w:tc>
        <w:tc>
          <w:tcPr>
            <w:tcW w:w="709" w:type="dxa"/>
            <w:tcBorders>
              <w:top w:val="single" w:sz="4" w:space="0" w:color="000000"/>
              <w:left w:val="nil"/>
              <w:bottom w:val="single" w:sz="4" w:space="0" w:color="000000"/>
              <w:right w:val="nil"/>
            </w:tcBorders>
            <w:hideMark/>
          </w:tcPr>
          <w:p w14:paraId="6ACCC240" w14:textId="77777777" w:rsidR="00ED4DB8" w:rsidRPr="0092273E" w:rsidRDefault="00ED4DB8" w:rsidP="008E01AA">
            <w:pPr>
              <w:pStyle w:val="TableParagraph"/>
            </w:pPr>
            <w:r w:rsidRPr="0092273E">
              <w:rPr>
                <w:w w:val="96"/>
              </w:rPr>
              <w:t>3</w:t>
            </w:r>
          </w:p>
          <w:p w14:paraId="4C44FCC6" w14:textId="77777777" w:rsidR="00ED4DB8" w:rsidRPr="0092273E" w:rsidRDefault="00ED4DB8" w:rsidP="008E01AA">
            <w:pPr>
              <w:pStyle w:val="TableParagraph"/>
            </w:pPr>
            <w:r w:rsidRPr="0092273E">
              <w:rPr>
                <w:w w:val="96"/>
              </w:rPr>
              <w:t>3</w:t>
            </w:r>
          </w:p>
        </w:tc>
        <w:tc>
          <w:tcPr>
            <w:tcW w:w="709" w:type="dxa"/>
            <w:tcBorders>
              <w:top w:val="single" w:sz="4" w:space="0" w:color="000000"/>
              <w:left w:val="nil"/>
              <w:bottom w:val="single" w:sz="4" w:space="0" w:color="000000"/>
              <w:right w:val="nil"/>
            </w:tcBorders>
            <w:hideMark/>
          </w:tcPr>
          <w:p w14:paraId="0DA20496" w14:textId="77777777" w:rsidR="00ED4DB8" w:rsidRPr="0092273E" w:rsidRDefault="00ED4DB8" w:rsidP="008E01AA">
            <w:pPr>
              <w:pStyle w:val="TableParagraph"/>
            </w:pPr>
            <w:r w:rsidRPr="0092273E">
              <w:rPr>
                <w:w w:val="96"/>
              </w:rPr>
              <w:t>-</w:t>
            </w:r>
          </w:p>
          <w:p w14:paraId="1B969B01" w14:textId="77777777" w:rsidR="00ED4DB8" w:rsidRPr="0092273E" w:rsidRDefault="00ED4DB8" w:rsidP="008E01AA">
            <w:pPr>
              <w:pStyle w:val="TableParagraph"/>
            </w:pPr>
            <w:r w:rsidRPr="0092273E">
              <w:rPr>
                <w:w w:val="96"/>
              </w:rPr>
              <w:t>-</w:t>
            </w:r>
          </w:p>
        </w:tc>
        <w:tc>
          <w:tcPr>
            <w:tcW w:w="708" w:type="dxa"/>
            <w:tcBorders>
              <w:top w:val="single" w:sz="4" w:space="0" w:color="000000"/>
              <w:left w:val="nil"/>
              <w:bottom w:val="single" w:sz="4" w:space="0" w:color="000000"/>
              <w:right w:val="nil"/>
            </w:tcBorders>
            <w:hideMark/>
          </w:tcPr>
          <w:p w14:paraId="7BC524CA" w14:textId="77777777" w:rsidR="00ED4DB8" w:rsidRPr="0092273E" w:rsidRDefault="00ED4DB8" w:rsidP="008E01AA">
            <w:pPr>
              <w:pStyle w:val="TableParagraph"/>
            </w:pPr>
            <w:r w:rsidRPr="0092273E">
              <w:t>0,75gr</w:t>
            </w:r>
          </w:p>
          <w:p w14:paraId="552158C3" w14:textId="77777777" w:rsidR="00ED4DB8" w:rsidRPr="0092273E" w:rsidRDefault="00ED4DB8" w:rsidP="008E01AA">
            <w:pPr>
              <w:pStyle w:val="TableParagraph"/>
            </w:pPr>
            <w:r w:rsidRPr="0092273E">
              <w:rPr>
                <w:w w:val="96"/>
              </w:rPr>
              <w:t>-</w:t>
            </w:r>
          </w:p>
        </w:tc>
        <w:tc>
          <w:tcPr>
            <w:tcW w:w="993" w:type="dxa"/>
            <w:tcBorders>
              <w:top w:val="single" w:sz="4" w:space="0" w:color="000000"/>
              <w:left w:val="nil"/>
              <w:bottom w:val="single" w:sz="4" w:space="0" w:color="000000"/>
              <w:right w:val="nil"/>
            </w:tcBorders>
            <w:hideMark/>
          </w:tcPr>
          <w:p w14:paraId="7B570295" w14:textId="77777777" w:rsidR="00ED4DB8" w:rsidRPr="0092273E" w:rsidRDefault="00ED4DB8" w:rsidP="008E01AA">
            <w:pPr>
              <w:pStyle w:val="TableParagraph"/>
            </w:pPr>
            <w:r w:rsidRPr="0092273E">
              <w:t>56</w:t>
            </w:r>
          </w:p>
          <w:p w14:paraId="540B14D9" w14:textId="77777777" w:rsidR="00ED4DB8" w:rsidRPr="0092273E" w:rsidRDefault="00ED4DB8" w:rsidP="008E01AA">
            <w:pPr>
              <w:pStyle w:val="TableParagraph"/>
            </w:pPr>
            <w:r w:rsidRPr="0092273E">
              <w:t>28</w:t>
            </w:r>
          </w:p>
        </w:tc>
      </w:tr>
      <w:tr w:rsidR="00ED4DB8" w:rsidRPr="00DE6860" w14:paraId="7C584986" w14:textId="77777777" w:rsidTr="008E01AA">
        <w:trPr>
          <w:trHeight w:val="515"/>
        </w:trPr>
        <w:tc>
          <w:tcPr>
            <w:tcW w:w="992" w:type="dxa"/>
            <w:tcBorders>
              <w:top w:val="single" w:sz="4" w:space="0" w:color="000000"/>
              <w:left w:val="nil"/>
              <w:bottom w:val="single" w:sz="4" w:space="0" w:color="000000"/>
              <w:right w:val="nil"/>
            </w:tcBorders>
            <w:hideMark/>
          </w:tcPr>
          <w:p w14:paraId="50764AD7" w14:textId="77777777" w:rsidR="00ED4DB8" w:rsidRPr="0092273E" w:rsidRDefault="00ED4DB8" w:rsidP="008E01AA">
            <w:pPr>
              <w:pStyle w:val="TableParagraph"/>
            </w:pPr>
            <w:proofErr w:type="spellStart"/>
            <w:r w:rsidRPr="0092273E">
              <w:t>Tahap</w:t>
            </w:r>
            <w:proofErr w:type="spellEnd"/>
            <w:r w:rsidRPr="0092273E">
              <w:rPr>
                <w:spacing w:val="1"/>
              </w:rPr>
              <w:t xml:space="preserve"> </w:t>
            </w:r>
            <w:proofErr w:type="spellStart"/>
            <w:r w:rsidRPr="0092273E">
              <w:t>lanjutan</w:t>
            </w:r>
            <w:proofErr w:type="spellEnd"/>
            <w:r w:rsidRPr="0092273E">
              <w:t xml:space="preserve"> (</w:t>
            </w:r>
            <w:proofErr w:type="spellStart"/>
            <w:r w:rsidRPr="0092273E">
              <w:t>dosis</w:t>
            </w:r>
            <w:proofErr w:type="spellEnd"/>
            <w:r w:rsidRPr="0092273E">
              <w:t xml:space="preserve"> 3x</w:t>
            </w:r>
            <w:r>
              <w:t>/</w:t>
            </w:r>
            <w:proofErr w:type="spellStart"/>
            <w:r w:rsidRPr="0092273E">
              <w:rPr>
                <w:spacing w:val="-2"/>
              </w:rPr>
              <w:t>minggu</w:t>
            </w:r>
            <w:proofErr w:type="spellEnd"/>
            <w:r w:rsidRPr="0092273E">
              <w:rPr>
                <w:spacing w:val="-2"/>
              </w:rPr>
              <w:t>)</w:t>
            </w:r>
          </w:p>
        </w:tc>
        <w:tc>
          <w:tcPr>
            <w:tcW w:w="851" w:type="dxa"/>
            <w:tcBorders>
              <w:top w:val="single" w:sz="4" w:space="0" w:color="000000"/>
              <w:left w:val="nil"/>
              <w:bottom w:val="single" w:sz="4" w:space="0" w:color="000000"/>
              <w:right w:val="nil"/>
            </w:tcBorders>
          </w:tcPr>
          <w:p w14:paraId="652200AE" w14:textId="77777777" w:rsidR="00ED4DB8" w:rsidRPr="0092273E" w:rsidRDefault="00ED4DB8" w:rsidP="008E01AA">
            <w:pPr>
              <w:pStyle w:val="TableParagraph"/>
            </w:pPr>
            <w:r w:rsidRPr="0092273E">
              <w:t>4</w:t>
            </w:r>
            <w:r w:rsidRPr="0092273E">
              <w:rPr>
                <w:spacing w:val="-1"/>
              </w:rPr>
              <w:t xml:space="preserve"> </w:t>
            </w:r>
            <w:r w:rsidRPr="0092273E">
              <w:t>Bulan</w:t>
            </w:r>
          </w:p>
        </w:tc>
        <w:tc>
          <w:tcPr>
            <w:tcW w:w="992" w:type="dxa"/>
            <w:tcBorders>
              <w:top w:val="single" w:sz="4" w:space="0" w:color="000000"/>
              <w:left w:val="nil"/>
              <w:bottom w:val="single" w:sz="4" w:space="0" w:color="000000"/>
              <w:right w:val="nil"/>
            </w:tcBorders>
          </w:tcPr>
          <w:p w14:paraId="64810699" w14:textId="77777777" w:rsidR="00ED4DB8" w:rsidRPr="0092273E" w:rsidRDefault="00ED4DB8" w:rsidP="008E01AA">
            <w:pPr>
              <w:pStyle w:val="TableParagraph"/>
            </w:pPr>
            <w:r w:rsidRPr="0092273E">
              <w:rPr>
                <w:w w:val="96"/>
              </w:rPr>
              <w:t>2</w:t>
            </w:r>
          </w:p>
        </w:tc>
        <w:tc>
          <w:tcPr>
            <w:tcW w:w="993" w:type="dxa"/>
            <w:tcBorders>
              <w:top w:val="single" w:sz="4" w:space="0" w:color="000000"/>
              <w:left w:val="nil"/>
              <w:bottom w:val="single" w:sz="4" w:space="0" w:color="000000"/>
              <w:right w:val="nil"/>
            </w:tcBorders>
          </w:tcPr>
          <w:p w14:paraId="44E7114B" w14:textId="77777777" w:rsidR="00ED4DB8" w:rsidRPr="0092273E" w:rsidRDefault="00ED4DB8" w:rsidP="008E01AA">
            <w:pPr>
              <w:pStyle w:val="TableParagraph"/>
            </w:pPr>
            <w:r w:rsidRPr="0092273E">
              <w:rPr>
                <w:w w:val="96"/>
              </w:rPr>
              <w:t>1</w:t>
            </w:r>
          </w:p>
        </w:tc>
        <w:tc>
          <w:tcPr>
            <w:tcW w:w="850" w:type="dxa"/>
            <w:tcBorders>
              <w:top w:val="single" w:sz="4" w:space="0" w:color="000000"/>
              <w:left w:val="nil"/>
              <w:bottom w:val="single" w:sz="4" w:space="0" w:color="000000"/>
              <w:right w:val="nil"/>
            </w:tcBorders>
          </w:tcPr>
          <w:p w14:paraId="6F8F51CB" w14:textId="77777777" w:rsidR="00ED4DB8" w:rsidRPr="0092273E" w:rsidRDefault="00ED4DB8" w:rsidP="008E01AA">
            <w:pPr>
              <w:pStyle w:val="TableParagraph"/>
            </w:pPr>
            <w:r w:rsidRPr="0092273E">
              <w:rPr>
                <w:w w:val="96"/>
              </w:rPr>
              <w:t>-</w:t>
            </w:r>
          </w:p>
        </w:tc>
        <w:tc>
          <w:tcPr>
            <w:tcW w:w="709" w:type="dxa"/>
            <w:tcBorders>
              <w:top w:val="single" w:sz="4" w:space="0" w:color="000000"/>
              <w:left w:val="nil"/>
              <w:bottom w:val="single" w:sz="4" w:space="0" w:color="000000"/>
              <w:right w:val="nil"/>
            </w:tcBorders>
          </w:tcPr>
          <w:p w14:paraId="6841D9FF" w14:textId="77777777" w:rsidR="00ED4DB8" w:rsidRPr="0092273E" w:rsidRDefault="00ED4DB8" w:rsidP="008E01AA">
            <w:pPr>
              <w:pStyle w:val="TableParagraph"/>
            </w:pPr>
            <w:r w:rsidRPr="0092273E">
              <w:rPr>
                <w:w w:val="96"/>
              </w:rPr>
              <w:t>1</w:t>
            </w:r>
          </w:p>
        </w:tc>
        <w:tc>
          <w:tcPr>
            <w:tcW w:w="709" w:type="dxa"/>
            <w:tcBorders>
              <w:top w:val="single" w:sz="4" w:space="0" w:color="000000"/>
              <w:left w:val="nil"/>
              <w:bottom w:val="single" w:sz="4" w:space="0" w:color="000000"/>
              <w:right w:val="nil"/>
            </w:tcBorders>
          </w:tcPr>
          <w:p w14:paraId="4154F237" w14:textId="77777777" w:rsidR="00ED4DB8" w:rsidRPr="0092273E" w:rsidRDefault="00ED4DB8" w:rsidP="008E01AA">
            <w:pPr>
              <w:pStyle w:val="TableParagraph"/>
            </w:pPr>
            <w:r w:rsidRPr="0092273E">
              <w:rPr>
                <w:w w:val="96"/>
              </w:rPr>
              <w:t>2</w:t>
            </w:r>
          </w:p>
        </w:tc>
        <w:tc>
          <w:tcPr>
            <w:tcW w:w="708" w:type="dxa"/>
            <w:tcBorders>
              <w:top w:val="single" w:sz="4" w:space="0" w:color="000000"/>
              <w:left w:val="nil"/>
              <w:bottom w:val="single" w:sz="4" w:space="0" w:color="000000"/>
              <w:right w:val="nil"/>
            </w:tcBorders>
          </w:tcPr>
          <w:p w14:paraId="72DCF501" w14:textId="77777777" w:rsidR="00ED4DB8" w:rsidRPr="0092273E" w:rsidRDefault="00ED4DB8" w:rsidP="008E01AA">
            <w:pPr>
              <w:pStyle w:val="TableParagraph"/>
            </w:pPr>
            <w:r w:rsidRPr="0092273E">
              <w:rPr>
                <w:w w:val="96"/>
              </w:rPr>
              <w:t>-</w:t>
            </w:r>
          </w:p>
        </w:tc>
        <w:tc>
          <w:tcPr>
            <w:tcW w:w="993" w:type="dxa"/>
            <w:tcBorders>
              <w:top w:val="single" w:sz="4" w:space="0" w:color="000000"/>
              <w:left w:val="nil"/>
              <w:bottom w:val="single" w:sz="4" w:space="0" w:color="000000"/>
              <w:right w:val="nil"/>
            </w:tcBorders>
          </w:tcPr>
          <w:p w14:paraId="21B01D14" w14:textId="77777777" w:rsidR="00ED4DB8" w:rsidRPr="0092273E" w:rsidRDefault="00ED4DB8" w:rsidP="008E01AA">
            <w:pPr>
              <w:pStyle w:val="TableParagraph"/>
            </w:pPr>
            <w:r w:rsidRPr="0092273E">
              <w:t>60</w:t>
            </w:r>
          </w:p>
        </w:tc>
      </w:tr>
    </w:tbl>
    <w:p w14:paraId="6209A1E6" w14:textId="77777777" w:rsidR="00ED4DB8" w:rsidRDefault="00ED4DB8" w:rsidP="00ED4DB8">
      <w:pPr>
        <w:pStyle w:val="BodyText"/>
      </w:pPr>
      <w:r>
        <w:rPr>
          <w:lang w:val="en-US"/>
        </w:rPr>
        <w:fldChar w:fldCharType="begin" w:fldLock="1"/>
      </w:r>
      <w:r>
        <w:rPr>
          <w:lang w:val="en-US"/>
        </w:rPr>
        <w:instrText>ADDIN CSL_CITATION {"citationItems":[{"id":"ITEM-1","itemData":{"abstract":"Pendahulaun: Tuberkulosis paru merupakan penyakit menular langsung yang disebabkan oleh bakteri. Upaya pengendalian TB paru dengan strategi DOTS telah diterapkan diberbagai negara. Selain strategi DOTS self efficacy atau keyakinan dalam diri penderita merupakan faktor terpenting dalam pengendalian TB paru. Self efficacy merupakan keyakinan individu dalam mengelola perilaku tertentu untuk mencapai kesembuhan. Self efficacy dipengaruhi oleh pengalaman diri sendiri, pengamatan terhadap orang lain, persuasi verbal, dan evaluasi fisiologis. Penelitianini bertujuan untuk mengetahui hubungan pengalaman diri sendiri, pengamatan terhadap orang lain, persuasi verbal, evaluasi fisiolgis dengan self efficacy pada penderita TB paru dalam menjalani pengobatan di puskesmas wilayah kota Surabaya. Metode : penelitian ini menggunakan desain diskriptif analitik melalui pendekatan cross sectional dengan sampel penelitian 99 orang didapatkan dari total sampling. Pengambilan data dilakukan dengan menggunakan kuesioner dan dianalisis menggunakan uji spearman rho dengan nilai signifikan α&lt;0,05. Hasil : hasil dari analisis data penelitian ini diperoleh nilai koefisien korelasi antara pengalaman diri sendiri dengan self efficacy sebesar 0,684 dengan taraf signifikasi 0,000 (α&lt;0,05), pengamatan terhadap orang lain dengan self efficacy sebesar 0,632 dengan taraf signifikasi 0,000 (α&lt;0,05), persuasi verbal dengan self efficacy sebesar 0,676 dengan taraf signifikasi 0,000 (α&lt;0,05), dan hasil nilai koefisien korelasi antara evaluasi fisiologis dengan self efficacy sebesar 0,750 dengan taraf signifikasi 0,000 (α&lt;0,05). Diskusi : Pengalaman diri , pengamatan terhadap orang lain, persuasi verbal, dan evaluasi fisiologis memengaruhi self efficacy klien TB paru dalam menjalani pengobatan. Penelitian selanjutnya diharapkan dapat mencari faktor dominan yang dapat memengaruhi self efficacy pada pasien TB paru.","author":[{"dropping-particle":"","family":"Islami","given":"Nurin Syarafina","non-dropping-particle":"","parse-names":false,"suffix":""}],"container-title":"IR - Perpustakaan Univerasitas Airlangga Abstrak","id":"ITEM-1","issued":{"date-parts":[["2018"]]},"title":"Analisis Faktor yang berhubungan dengan Self Efficacy Klien TB Paru dalam Menjalankan Pengobatan di Puskesmas Wilayah Kota Surabaya","type":"article-journal"},"uris":["http://www.mendeley.com/documents/?uuid=dff8e08e-9cd7-4d01-b37a-61bdb1b1b9ed","http://www.mendeley.com/documents/?uuid=e63c65cf-f2d9-4e0d-807c-44a4f9355649"]}],"mendeley":{"formattedCitation":"(Islami, 2018)","plainTextFormattedCitation":"(Islami, 2018)","previouslyFormattedCitation":"(Islami, 2018)"},"properties":{"noteIndex":0},"schema":"https://github.com/citation-style-language/schema/raw/master/csl-citation.json"}</w:instrText>
      </w:r>
      <w:r>
        <w:rPr>
          <w:lang w:val="en-US"/>
        </w:rPr>
        <w:fldChar w:fldCharType="separate"/>
      </w:r>
      <w:r w:rsidRPr="00826733">
        <w:rPr>
          <w:noProof/>
          <w:lang w:val="en-US"/>
        </w:rPr>
        <w:t>(Islami, 2018)</w:t>
      </w:r>
      <w:r>
        <w:rPr>
          <w:lang w:val="en-US"/>
        </w:rPr>
        <w:fldChar w:fldCharType="end"/>
      </w:r>
      <w:r>
        <w:rPr>
          <w:lang w:val="en-US"/>
        </w:rPr>
        <w:t>.</w:t>
      </w:r>
      <w:r w:rsidRPr="00E25E0B">
        <w:t xml:space="preserve"> </w:t>
      </w:r>
    </w:p>
    <w:p w14:paraId="2694D716" w14:textId="77777777" w:rsidR="00ED4DB8" w:rsidRDefault="00ED4DB8" w:rsidP="00ED4DB8">
      <w:pPr>
        <w:spacing w:after="0" w:line="480" w:lineRule="auto"/>
        <w:rPr>
          <w:lang w:val="id-ID"/>
        </w:rPr>
      </w:pPr>
    </w:p>
    <w:p w14:paraId="065B707F" w14:textId="72BDB1E5" w:rsidR="00B636B3" w:rsidRDefault="00B636B3" w:rsidP="00B636B3">
      <w:pPr>
        <w:pStyle w:val="Heading2"/>
        <w:ind w:left="630"/>
      </w:pPr>
      <w:bookmarkStart w:id="131" w:name="_Toc175211361"/>
      <w:r>
        <w:t xml:space="preserve">Teori </w:t>
      </w:r>
      <w:r w:rsidRPr="00B636B3">
        <w:rPr>
          <w:i/>
          <w:iCs/>
        </w:rPr>
        <w:t>Self-</w:t>
      </w:r>
      <w:r w:rsidR="00F716AC" w:rsidRPr="00F716AC">
        <w:rPr>
          <w:i/>
          <w:iCs/>
        </w:rPr>
        <w:t>Efficacy</w:t>
      </w:r>
      <w:r>
        <w:t xml:space="preserve"> Bandura 1997</w:t>
      </w:r>
      <w:bookmarkEnd w:id="131"/>
    </w:p>
    <w:p w14:paraId="653E0122" w14:textId="77777777" w:rsidR="009E2065" w:rsidRDefault="00B636B3" w:rsidP="00B636B3">
      <w:pPr>
        <w:spacing w:before="240" w:line="480" w:lineRule="auto"/>
        <w:ind w:firstLine="630"/>
        <w:jc w:val="both"/>
      </w:pPr>
      <w:proofErr w:type="spellStart"/>
      <w:r>
        <w:t>Menurut</w:t>
      </w:r>
      <w:proofErr w:type="spellEnd"/>
      <w:r>
        <w:t xml:space="preserve"> Bandura 1997, </w:t>
      </w:r>
      <w:proofErr w:type="spellStart"/>
      <w:r>
        <w:t>menyatakan</w:t>
      </w:r>
      <w:proofErr w:type="spellEnd"/>
      <w:r>
        <w:t xml:space="preserve"> </w:t>
      </w:r>
      <w:proofErr w:type="spellStart"/>
      <w:r>
        <w:t>kemampuan</w:t>
      </w:r>
      <w:proofErr w:type="spellEnd"/>
      <w:r>
        <w:t xml:space="preserve"> </w:t>
      </w:r>
      <w:proofErr w:type="spellStart"/>
      <w:r>
        <w:t>seseorang</w:t>
      </w:r>
      <w:proofErr w:type="spellEnd"/>
      <w:r>
        <w:t xml:space="preserve"> </w:t>
      </w:r>
      <w:proofErr w:type="spellStart"/>
      <w:r>
        <w:t>untuk</w:t>
      </w:r>
      <w:proofErr w:type="spellEnd"/>
      <w:r>
        <w:t xml:space="preserve"> </w:t>
      </w:r>
      <w:proofErr w:type="spellStart"/>
      <w:r>
        <w:t>mengorganisasi</w:t>
      </w:r>
      <w:proofErr w:type="spellEnd"/>
      <w:r>
        <w:t xml:space="preserve"> dan </w:t>
      </w:r>
      <w:proofErr w:type="spellStart"/>
      <w:r>
        <w:t>melaksanakan</w:t>
      </w:r>
      <w:proofErr w:type="spellEnd"/>
      <w:r>
        <w:t xml:space="preserve"> </w:t>
      </w:r>
      <w:proofErr w:type="spellStart"/>
      <w:r>
        <w:t>tindakan</w:t>
      </w:r>
      <w:proofErr w:type="spellEnd"/>
      <w:r>
        <w:t xml:space="preserve"> </w:t>
      </w:r>
      <w:proofErr w:type="spellStart"/>
      <w:r>
        <w:t>utama</w:t>
      </w:r>
      <w:proofErr w:type="spellEnd"/>
      <w:r>
        <w:t xml:space="preserve"> </w:t>
      </w:r>
      <w:proofErr w:type="spellStart"/>
      <w:r>
        <w:t>menyangkut</w:t>
      </w:r>
      <w:proofErr w:type="spellEnd"/>
      <w:r>
        <w:t xml:space="preserve"> </w:t>
      </w:r>
      <w:proofErr w:type="spellStart"/>
      <w:r>
        <w:t>bukan</w:t>
      </w:r>
      <w:proofErr w:type="spellEnd"/>
      <w:r>
        <w:t xml:space="preserve"> </w:t>
      </w:r>
      <w:proofErr w:type="spellStart"/>
      <w:r>
        <w:t>hanya</w:t>
      </w:r>
      <w:proofErr w:type="spellEnd"/>
      <w:r>
        <w:t xml:space="preserve"> skill yang </w:t>
      </w:r>
      <w:proofErr w:type="spellStart"/>
      <w:r>
        <w:t>dimiliki</w:t>
      </w:r>
      <w:proofErr w:type="spellEnd"/>
      <w:r>
        <w:t xml:space="preserve"> </w:t>
      </w:r>
      <w:proofErr w:type="spellStart"/>
      <w:r>
        <w:t>seseorang</w:t>
      </w:r>
      <w:proofErr w:type="spellEnd"/>
      <w:r>
        <w:t xml:space="preserve"> </w:t>
      </w:r>
      <w:proofErr w:type="spellStart"/>
      <w:r>
        <w:t>tetapi</w:t>
      </w:r>
      <w:proofErr w:type="spellEnd"/>
      <w:r>
        <w:t xml:space="preserve"> </w:t>
      </w:r>
      <w:proofErr w:type="spellStart"/>
      <w:r>
        <w:t>keputusan</w:t>
      </w:r>
      <w:proofErr w:type="spellEnd"/>
      <w:r>
        <w:t xml:space="preserve"> yang </w:t>
      </w:r>
      <w:proofErr w:type="spellStart"/>
      <w:r>
        <w:t>diambil</w:t>
      </w:r>
      <w:proofErr w:type="spellEnd"/>
      <w:r>
        <w:t xml:space="preserve"> </w:t>
      </w:r>
      <w:proofErr w:type="spellStart"/>
      <w:r>
        <w:t>seseorang</w:t>
      </w:r>
      <w:proofErr w:type="spellEnd"/>
      <w:r>
        <w:t xml:space="preserve"> </w:t>
      </w:r>
      <w:proofErr w:type="spellStart"/>
      <w:r>
        <w:t>dari</w:t>
      </w:r>
      <w:proofErr w:type="spellEnd"/>
      <w:r>
        <w:t xml:space="preserve"> skill yang </w:t>
      </w:r>
      <w:proofErr w:type="spellStart"/>
      <w:r>
        <w:t>dia</w:t>
      </w:r>
      <w:proofErr w:type="spellEnd"/>
      <w:r>
        <w:t xml:space="preserve"> </w:t>
      </w:r>
      <w:proofErr w:type="spellStart"/>
      <w:r>
        <w:t>miliki</w:t>
      </w:r>
      <w:proofErr w:type="spellEnd"/>
      <w:r>
        <w:t xml:space="preserve"> </w:t>
      </w:r>
      <w:r>
        <w:fldChar w:fldCharType="begin" w:fldLock="1"/>
      </w:r>
      <w:r w:rsidR="00195BF2">
        <w:instrText>ADDIN CSL_CITATION {"citationItems":[{"id":"ITEM-1","itemData":{"ISBN":"9786027670273","abstract":"OBJECTIVE: Pharmacogenomics is the study of the interplay between drug exposure, genotypic variation, and drug response. Pharmacogenomics has been used to study the effects of maternal and fetal genotypes on antenatal drug exposure and adverse neonatal outcomes; however this approach has been limited by difficulty in adequately screening for and comprehensively studying a large group of potentially relevant gene loci. Our objective was to devise a method which will enable researchers and clinicians to screen and identify relevant maternal, fetal, and placental genotypes, and to create a pharmacogenomic thumbprint platform that may ultimately identify those pregnancies at risk for adverse neonatal outcomes. STUDY DESIGN: Pregnant patients taking SSRIs for maternal depression were enrolled in a prospective study. Maternal blood samples were collected during and after pregnancy, and fetal cord blood was collected at the time of delivery. The SSRI pharmacokinetic andphar-macodynamic pathways were reviewed with the scientific curators of the PharmGKB, a non-profit pharmacogenomic database, in order to identify previously described high-yield variants. The maternal and fetal genotypes of the selected variants were determined using Taq-man real-time PCR on the Dynamic Array platform (Fluidigm). RESULTS: 36 previously described high-yield SSRI genotypic variants located within 12 genes associated with the transport and metabolism of SSRIs were identified. As a proof of concept, 4 maternal-child pairs were then concurrently genotyped for 21 of the selected loci using the dynamic array platform. We found 100 % informative genotypic results per maternal-child pair. CONCLUSION: We describe a novel approach to the study of maternal-fetal pharmacogenomics. This simple yet robust method creates a rapid individual comprehensive pharmacogenomic thumbprint. Our data warrants further validation and may be used in future studies of antenatal drug exposure and adverse neonatal outcomes.","author":[{"dropping-particle":"","family":"Nursalam","given":"","non-dropping-particle":"","parse-names":false,"suffix":""}],"id":"ITEM-1","issued":{"date-parts":[["2020"]]},"number-of-pages":"144","publisher":"Salemba Medika","publisher-place":"Jakarta","title":"Metode Penelitian Ilmu Keperawatan: Pendekatan Praktis Edisi 5","type":"book"},"uris":["http://www.mendeley.com/documents/?uuid=b907d5dd-c9b7-46de-bcea-5ee406986456"]}],"mendeley":{"formattedCitation":"(Nursalam, 2020)","plainTextFormattedCitation":"(Nursalam, 2020)","previouslyFormattedCitation":"(Nursalam, 2020)"},"properties":{"noteIndex":0},"schema":"https://github.com/citation-style-language/schema/raw/master/csl-citation.json"}</w:instrText>
      </w:r>
      <w:r>
        <w:fldChar w:fldCharType="separate"/>
      </w:r>
      <w:r w:rsidRPr="00B636B3">
        <w:rPr>
          <w:noProof/>
        </w:rPr>
        <w:t>(Nursalam, 2020)</w:t>
      </w:r>
      <w:r>
        <w:fldChar w:fldCharType="end"/>
      </w:r>
      <w:r>
        <w:t xml:space="preserve">. Keputusan </w:t>
      </w:r>
      <w:r w:rsidR="00F716AC" w:rsidRPr="00F716AC">
        <w:rPr>
          <w:i/>
          <w:iCs/>
        </w:rPr>
        <w:t>Efficacy</w:t>
      </w:r>
      <w:r>
        <w:t xml:space="preserve"> </w:t>
      </w:r>
      <w:proofErr w:type="spellStart"/>
      <w:r>
        <w:t>seseorang</w:t>
      </w:r>
      <w:proofErr w:type="spellEnd"/>
      <w:r>
        <w:t xml:space="preserve"> </w:t>
      </w:r>
      <w:proofErr w:type="spellStart"/>
      <w:r>
        <w:t>diketahui</w:t>
      </w:r>
      <w:proofErr w:type="spellEnd"/>
      <w:r>
        <w:t xml:space="preserve"> </w:t>
      </w:r>
      <w:proofErr w:type="spellStart"/>
      <w:r>
        <w:t>dari</w:t>
      </w:r>
      <w:proofErr w:type="spellEnd"/>
      <w:r>
        <w:t xml:space="preserve"> </w:t>
      </w:r>
      <w:proofErr w:type="spellStart"/>
      <w:r>
        <w:t>hasil</w:t>
      </w:r>
      <w:proofErr w:type="spellEnd"/>
      <w:r>
        <w:t xml:space="preserve"> yang </w:t>
      </w:r>
      <w:proofErr w:type="spellStart"/>
      <w:r>
        <w:t>diharapkan</w:t>
      </w:r>
      <w:proofErr w:type="spellEnd"/>
      <w:r>
        <w:t xml:space="preserve"> </w:t>
      </w:r>
      <w:proofErr w:type="spellStart"/>
      <w:r>
        <w:t>yaitu</w:t>
      </w:r>
      <w:proofErr w:type="spellEnd"/>
      <w:r>
        <w:t xml:space="preserve"> </w:t>
      </w:r>
      <w:proofErr w:type="spellStart"/>
      <w:r>
        <w:t>kemampuan</w:t>
      </w:r>
      <w:proofErr w:type="spellEnd"/>
      <w:r>
        <w:t xml:space="preserve"> </w:t>
      </w:r>
      <w:proofErr w:type="spellStart"/>
      <w:r>
        <w:t>seseorang</w:t>
      </w:r>
      <w:proofErr w:type="spellEnd"/>
      <w:r>
        <w:t xml:space="preserve"> </w:t>
      </w:r>
      <w:proofErr w:type="spellStart"/>
      <w:r>
        <w:t>menyelesaikan</w:t>
      </w:r>
      <w:proofErr w:type="spellEnd"/>
      <w:r>
        <w:t xml:space="preserve"> </w:t>
      </w:r>
      <w:proofErr w:type="spellStart"/>
      <w:r>
        <w:t>suatu</w:t>
      </w:r>
      <w:proofErr w:type="spellEnd"/>
      <w:r>
        <w:t xml:space="preserve"> </w:t>
      </w:r>
      <w:proofErr w:type="spellStart"/>
      <w:r>
        <w:t>pekerjaan</w:t>
      </w:r>
      <w:proofErr w:type="spellEnd"/>
      <w:r>
        <w:t xml:space="preserve"> </w:t>
      </w:r>
      <w:proofErr w:type="spellStart"/>
      <w:r>
        <w:t>tertentu</w:t>
      </w:r>
      <w:proofErr w:type="spellEnd"/>
      <w:r>
        <w:t xml:space="preserve"> di mana </w:t>
      </w:r>
      <w:proofErr w:type="spellStart"/>
      <w:r>
        <w:t>hasil</w:t>
      </w:r>
      <w:proofErr w:type="spellEnd"/>
      <w:r>
        <w:t xml:space="preserve"> yang </w:t>
      </w:r>
      <w:proofErr w:type="spellStart"/>
      <w:r>
        <w:t>diharapkan</w:t>
      </w:r>
      <w:proofErr w:type="spellEnd"/>
      <w:r>
        <w:t xml:space="preserve"> </w:t>
      </w:r>
      <w:proofErr w:type="spellStart"/>
      <w:r>
        <w:t>adalah</w:t>
      </w:r>
      <w:proofErr w:type="spellEnd"/>
      <w:r>
        <w:t xml:space="preserve"> </w:t>
      </w:r>
      <w:proofErr w:type="spellStart"/>
      <w:r>
        <w:t>suatu</w:t>
      </w:r>
      <w:proofErr w:type="spellEnd"/>
      <w:r>
        <w:t xml:space="preserve"> </w:t>
      </w:r>
      <w:proofErr w:type="spellStart"/>
      <w:r>
        <w:t>keputusan</w:t>
      </w:r>
      <w:proofErr w:type="spellEnd"/>
      <w:r>
        <w:t xml:space="preserve"> </w:t>
      </w:r>
      <w:proofErr w:type="spellStart"/>
      <w:r>
        <w:t>dengan</w:t>
      </w:r>
      <w:proofErr w:type="spellEnd"/>
      <w:r>
        <w:t xml:space="preserve"> </w:t>
      </w:r>
      <w:proofErr w:type="spellStart"/>
      <w:r>
        <w:t>konsekuensi</w:t>
      </w:r>
      <w:proofErr w:type="spellEnd"/>
      <w:r>
        <w:t xml:space="preserve"> </w:t>
      </w:r>
      <w:proofErr w:type="spellStart"/>
      <w:r>
        <w:t>keuntungan</w:t>
      </w:r>
      <w:proofErr w:type="spellEnd"/>
      <w:r>
        <w:t xml:space="preserve"> </w:t>
      </w:r>
      <w:proofErr w:type="spellStart"/>
      <w:r>
        <w:t>biaya</w:t>
      </w:r>
      <w:proofErr w:type="spellEnd"/>
      <w:r>
        <w:t xml:space="preserve"> </w:t>
      </w:r>
      <w:proofErr w:type="spellStart"/>
      <w:r>
        <w:t>misalnya</w:t>
      </w:r>
      <w:proofErr w:type="spellEnd"/>
      <w:r>
        <w:t xml:space="preserve">: </w:t>
      </w:r>
      <w:proofErr w:type="spellStart"/>
      <w:r>
        <w:t>perilaku</w:t>
      </w:r>
      <w:proofErr w:type="spellEnd"/>
      <w:r>
        <w:t xml:space="preserve"> yang </w:t>
      </w:r>
      <w:proofErr w:type="spellStart"/>
      <w:r>
        <w:t>dihasilkan</w:t>
      </w:r>
      <w:proofErr w:type="spellEnd"/>
      <w:r>
        <w:t xml:space="preserve">. Skill dan </w:t>
      </w:r>
      <w:proofErr w:type="spellStart"/>
      <w:r>
        <w:t>kompetensi</w:t>
      </w:r>
      <w:proofErr w:type="spellEnd"/>
      <w:r>
        <w:t xml:space="preserve"> </w:t>
      </w:r>
      <w:proofErr w:type="spellStart"/>
      <w:r>
        <w:t>memotivasi</w:t>
      </w:r>
      <w:proofErr w:type="spellEnd"/>
      <w:r>
        <w:t xml:space="preserve"> </w:t>
      </w:r>
      <w:proofErr w:type="spellStart"/>
      <w:r>
        <w:t>individu</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secara</w:t>
      </w:r>
      <w:proofErr w:type="spellEnd"/>
      <w:r>
        <w:t xml:space="preserve"> </w:t>
      </w:r>
      <w:proofErr w:type="spellStart"/>
      <w:r>
        <w:t>unggul</w:t>
      </w:r>
      <w:proofErr w:type="spellEnd"/>
      <w:r>
        <w:t xml:space="preserve">. </w:t>
      </w:r>
      <w:proofErr w:type="spellStart"/>
      <w:r>
        <w:t>Perasaan</w:t>
      </w:r>
      <w:proofErr w:type="spellEnd"/>
      <w:r>
        <w:t xml:space="preserve"> </w:t>
      </w:r>
      <w:proofErr w:type="spellStart"/>
      <w:r>
        <w:t>manjur</w:t>
      </w:r>
      <w:proofErr w:type="spellEnd"/>
      <w:r>
        <w:t xml:space="preserve"> dan </w:t>
      </w:r>
      <w:proofErr w:type="spellStart"/>
      <w:r>
        <w:t>ahli</w:t>
      </w:r>
      <w:proofErr w:type="spellEnd"/>
      <w:r>
        <w:t xml:space="preserve"> </w:t>
      </w:r>
      <w:proofErr w:type="spellStart"/>
      <w:r>
        <w:t>dalam</w:t>
      </w:r>
      <w:proofErr w:type="spellEnd"/>
      <w:r>
        <w:t xml:space="preserve"> </w:t>
      </w:r>
      <w:proofErr w:type="spellStart"/>
      <w:r>
        <w:t>perbuatan</w:t>
      </w:r>
      <w:proofErr w:type="spellEnd"/>
      <w:r>
        <w:t xml:space="preserve"> </w:t>
      </w:r>
      <w:proofErr w:type="spellStart"/>
      <w:r>
        <w:t>seseorang</w:t>
      </w:r>
      <w:proofErr w:type="spellEnd"/>
      <w:r>
        <w:t xml:space="preserve"> </w:t>
      </w:r>
      <w:proofErr w:type="spellStart"/>
      <w:r>
        <w:t>akan</w:t>
      </w:r>
      <w:proofErr w:type="spellEnd"/>
      <w:r>
        <w:t xml:space="preserve"> </w:t>
      </w:r>
      <w:proofErr w:type="spellStart"/>
      <w:r>
        <w:t>mendorong</w:t>
      </w:r>
      <w:proofErr w:type="spellEnd"/>
      <w:r>
        <w:t xml:space="preserve"> </w:t>
      </w:r>
      <w:proofErr w:type="spellStart"/>
      <w:r>
        <w:t>seseorang</w:t>
      </w:r>
      <w:proofErr w:type="spellEnd"/>
      <w:r>
        <w:t xml:space="preserve"> </w:t>
      </w:r>
      <w:proofErr w:type="spellStart"/>
      <w:r>
        <w:t>untuk</w:t>
      </w:r>
      <w:proofErr w:type="spellEnd"/>
      <w:r>
        <w:t xml:space="preserve"> </w:t>
      </w:r>
      <w:proofErr w:type="spellStart"/>
      <w:r>
        <w:t>melaksanakan</w:t>
      </w:r>
      <w:proofErr w:type="spellEnd"/>
      <w:r>
        <w:t xml:space="preserve"> </w:t>
      </w:r>
      <w:proofErr w:type="spellStart"/>
      <w:r>
        <w:t>perilaku</w:t>
      </w:r>
      <w:proofErr w:type="spellEnd"/>
      <w:r>
        <w:t xml:space="preserve"> yang </w:t>
      </w:r>
      <w:proofErr w:type="spellStart"/>
      <w:r>
        <w:t>diinginkan</w:t>
      </w:r>
      <w:proofErr w:type="spellEnd"/>
      <w:r>
        <w:t xml:space="preserve"> </w:t>
      </w:r>
      <w:proofErr w:type="spellStart"/>
      <w:r>
        <w:t>lebih</w:t>
      </w:r>
      <w:proofErr w:type="spellEnd"/>
      <w:r>
        <w:t xml:space="preserve"> </w:t>
      </w:r>
      <w:proofErr w:type="spellStart"/>
      <w:r>
        <w:t>sering</w:t>
      </w:r>
      <w:proofErr w:type="spellEnd"/>
      <w:r>
        <w:t xml:space="preserve"> </w:t>
      </w:r>
      <w:proofErr w:type="spellStart"/>
      <w:r>
        <w:t>dari</w:t>
      </w:r>
      <w:proofErr w:type="spellEnd"/>
      <w:r>
        <w:t xml:space="preserve"> pada rasa </w:t>
      </w:r>
      <w:proofErr w:type="spellStart"/>
      <w:r>
        <w:t>tidak</w:t>
      </w:r>
      <w:proofErr w:type="spellEnd"/>
      <w:r>
        <w:t xml:space="preserve"> </w:t>
      </w:r>
      <w:proofErr w:type="spellStart"/>
      <w:r>
        <w:t>layak</w:t>
      </w:r>
      <w:proofErr w:type="spellEnd"/>
      <w:r>
        <w:t>/</w:t>
      </w:r>
      <w:proofErr w:type="spellStart"/>
      <w:r>
        <w:t>tidak</w:t>
      </w:r>
      <w:proofErr w:type="spellEnd"/>
      <w:r>
        <w:t xml:space="preserve"> </w:t>
      </w:r>
      <w:proofErr w:type="spellStart"/>
      <w:r>
        <w:t>trampil</w:t>
      </w:r>
      <w:proofErr w:type="spellEnd"/>
      <w:r>
        <w:t>.</w:t>
      </w:r>
    </w:p>
    <w:p w14:paraId="56E2390C" w14:textId="3FB35834" w:rsidR="00A57D52" w:rsidRDefault="00A57D52" w:rsidP="00B636B3">
      <w:pPr>
        <w:spacing w:before="240" w:line="480" w:lineRule="auto"/>
        <w:ind w:firstLine="630"/>
        <w:jc w:val="both"/>
      </w:pPr>
      <w:r w:rsidRPr="00332F3F">
        <w:rPr>
          <w:szCs w:val="24"/>
        </w:rPr>
        <w:t>Bandura</w:t>
      </w:r>
      <w:r w:rsidRPr="00332F3F">
        <w:rPr>
          <w:spacing w:val="1"/>
          <w:szCs w:val="24"/>
        </w:rPr>
        <w:t xml:space="preserve"> </w:t>
      </w:r>
      <w:r w:rsidRPr="00332F3F">
        <w:rPr>
          <w:szCs w:val="24"/>
        </w:rPr>
        <w:t>(1997)</w:t>
      </w:r>
      <w:r w:rsidRPr="00332F3F">
        <w:rPr>
          <w:spacing w:val="1"/>
          <w:szCs w:val="24"/>
        </w:rPr>
        <w:t xml:space="preserve"> </w:t>
      </w:r>
      <w:proofErr w:type="spellStart"/>
      <w:r w:rsidRPr="00332F3F">
        <w:rPr>
          <w:szCs w:val="24"/>
        </w:rPr>
        <w:t>menyatakan</w:t>
      </w:r>
      <w:proofErr w:type="spellEnd"/>
      <w:r w:rsidRPr="00332F3F">
        <w:rPr>
          <w:spacing w:val="1"/>
          <w:szCs w:val="24"/>
        </w:rPr>
        <w:t xml:space="preserve"> </w:t>
      </w:r>
      <w:proofErr w:type="spellStart"/>
      <w:r w:rsidRPr="00332F3F">
        <w:rPr>
          <w:szCs w:val="24"/>
        </w:rPr>
        <w:t>ada</w:t>
      </w:r>
      <w:proofErr w:type="spellEnd"/>
      <w:r w:rsidRPr="00332F3F">
        <w:rPr>
          <w:spacing w:val="1"/>
          <w:szCs w:val="24"/>
        </w:rPr>
        <w:t xml:space="preserve"> </w:t>
      </w:r>
      <w:proofErr w:type="spellStart"/>
      <w:r w:rsidRPr="00332F3F">
        <w:rPr>
          <w:szCs w:val="24"/>
        </w:rPr>
        <w:t>empat</w:t>
      </w:r>
      <w:proofErr w:type="spellEnd"/>
      <w:r w:rsidRPr="00332F3F">
        <w:rPr>
          <w:spacing w:val="1"/>
          <w:szCs w:val="24"/>
        </w:rPr>
        <w:t xml:space="preserve"> </w:t>
      </w:r>
      <w:proofErr w:type="spellStart"/>
      <w:r w:rsidRPr="00332F3F">
        <w:rPr>
          <w:szCs w:val="24"/>
        </w:rPr>
        <w:t>sumber</w:t>
      </w:r>
      <w:proofErr w:type="spellEnd"/>
      <w:r w:rsidRPr="00332F3F">
        <w:rPr>
          <w:spacing w:val="1"/>
          <w:szCs w:val="24"/>
        </w:rPr>
        <w:t xml:space="preserve"> </w:t>
      </w:r>
      <w:proofErr w:type="spellStart"/>
      <w:r w:rsidRPr="00332F3F">
        <w:rPr>
          <w:szCs w:val="24"/>
        </w:rPr>
        <w:t>penting</w:t>
      </w:r>
      <w:proofErr w:type="spellEnd"/>
      <w:r w:rsidRPr="00332F3F">
        <w:rPr>
          <w:spacing w:val="1"/>
          <w:szCs w:val="24"/>
        </w:rPr>
        <w:t xml:space="preserve"> </w:t>
      </w:r>
      <w:r w:rsidRPr="00332F3F">
        <w:rPr>
          <w:szCs w:val="24"/>
        </w:rPr>
        <w:t>yang</w:t>
      </w:r>
      <w:r w:rsidRPr="00332F3F">
        <w:rPr>
          <w:spacing w:val="1"/>
          <w:szCs w:val="24"/>
        </w:rPr>
        <w:t xml:space="preserve"> </w:t>
      </w:r>
      <w:proofErr w:type="spellStart"/>
      <w:r w:rsidRPr="00332F3F">
        <w:rPr>
          <w:szCs w:val="24"/>
        </w:rPr>
        <w:t>memengaruhi</w:t>
      </w:r>
      <w:r w:rsidRPr="00332F3F">
        <w:rPr>
          <w:i/>
          <w:szCs w:val="24"/>
        </w:rPr>
        <w:t>self</w:t>
      </w:r>
      <w:proofErr w:type="spellEnd"/>
      <w:r w:rsidRPr="00332F3F">
        <w:rPr>
          <w:i/>
          <w:szCs w:val="24"/>
        </w:rPr>
        <w:t xml:space="preserve"> </w:t>
      </w:r>
      <w:r w:rsidRPr="00F716AC">
        <w:rPr>
          <w:i/>
          <w:iCs/>
          <w:szCs w:val="24"/>
        </w:rPr>
        <w:t>Efficacy</w:t>
      </w:r>
      <w:r w:rsidRPr="00332F3F">
        <w:rPr>
          <w:szCs w:val="24"/>
        </w:rPr>
        <w:t xml:space="preserve">. </w:t>
      </w:r>
      <w:proofErr w:type="spellStart"/>
      <w:r w:rsidRPr="00332F3F">
        <w:rPr>
          <w:szCs w:val="24"/>
        </w:rPr>
        <w:t>Sumber-sumber</w:t>
      </w:r>
      <w:proofErr w:type="spellEnd"/>
      <w:r w:rsidRPr="00332F3F">
        <w:rPr>
          <w:szCs w:val="24"/>
        </w:rPr>
        <w:t xml:space="preserve"> </w:t>
      </w:r>
      <w:proofErr w:type="spellStart"/>
      <w:r w:rsidRPr="00332F3F">
        <w:rPr>
          <w:szCs w:val="24"/>
        </w:rPr>
        <w:t>tersebut</w:t>
      </w:r>
      <w:proofErr w:type="spellEnd"/>
      <w:r w:rsidRPr="00332F3F">
        <w:rPr>
          <w:szCs w:val="24"/>
        </w:rPr>
        <w:t xml:space="preserve"> </w:t>
      </w:r>
      <w:proofErr w:type="spellStart"/>
      <w:r w:rsidRPr="00332F3F">
        <w:rPr>
          <w:szCs w:val="24"/>
        </w:rPr>
        <w:t>yaitu</w:t>
      </w:r>
      <w:proofErr w:type="spellEnd"/>
      <w:r w:rsidRPr="00332F3F">
        <w:rPr>
          <w:szCs w:val="24"/>
        </w:rPr>
        <w:t xml:space="preserve">: </w:t>
      </w:r>
      <w:proofErr w:type="spellStart"/>
      <w:r w:rsidRPr="00332F3F">
        <w:rPr>
          <w:szCs w:val="24"/>
        </w:rPr>
        <w:t>pengalaman</w:t>
      </w:r>
      <w:proofErr w:type="spellEnd"/>
      <w:r w:rsidRPr="00332F3F">
        <w:rPr>
          <w:szCs w:val="24"/>
        </w:rPr>
        <w:t xml:space="preserve"> </w:t>
      </w:r>
      <w:proofErr w:type="spellStart"/>
      <w:r w:rsidRPr="00332F3F">
        <w:rPr>
          <w:szCs w:val="24"/>
        </w:rPr>
        <w:t>diri</w:t>
      </w:r>
      <w:proofErr w:type="spellEnd"/>
      <w:r w:rsidRPr="00332F3F">
        <w:rPr>
          <w:szCs w:val="24"/>
        </w:rPr>
        <w:t xml:space="preserve"> </w:t>
      </w:r>
      <w:proofErr w:type="spellStart"/>
      <w:r w:rsidRPr="00332F3F">
        <w:rPr>
          <w:szCs w:val="24"/>
        </w:rPr>
        <w:t>sendiri</w:t>
      </w:r>
      <w:proofErr w:type="spellEnd"/>
      <w:r w:rsidRPr="00332F3F">
        <w:rPr>
          <w:spacing w:val="1"/>
          <w:szCs w:val="24"/>
        </w:rPr>
        <w:t xml:space="preserve"> </w:t>
      </w:r>
      <w:r w:rsidRPr="00332F3F">
        <w:rPr>
          <w:szCs w:val="24"/>
        </w:rPr>
        <w:lastRenderedPageBreak/>
        <w:t>(</w:t>
      </w:r>
      <w:r w:rsidRPr="00332F3F">
        <w:rPr>
          <w:i/>
          <w:szCs w:val="24"/>
        </w:rPr>
        <w:t>performance</w:t>
      </w:r>
      <w:r w:rsidRPr="00332F3F">
        <w:rPr>
          <w:i/>
          <w:spacing w:val="1"/>
          <w:szCs w:val="24"/>
        </w:rPr>
        <w:t xml:space="preserve"> </w:t>
      </w:r>
      <w:r w:rsidRPr="00332F3F">
        <w:rPr>
          <w:i/>
          <w:szCs w:val="24"/>
        </w:rPr>
        <w:t>accomplishment</w:t>
      </w:r>
      <w:r w:rsidRPr="00332F3F">
        <w:rPr>
          <w:szCs w:val="24"/>
        </w:rPr>
        <w:t>),</w:t>
      </w:r>
      <w:r w:rsidRPr="00332F3F">
        <w:rPr>
          <w:spacing w:val="1"/>
          <w:szCs w:val="24"/>
        </w:rPr>
        <w:t xml:space="preserve"> </w:t>
      </w:r>
      <w:proofErr w:type="spellStart"/>
      <w:r w:rsidRPr="00332F3F">
        <w:rPr>
          <w:szCs w:val="24"/>
        </w:rPr>
        <w:t>pengamatan</w:t>
      </w:r>
      <w:proofErr w:type="spellEnd"/>
      <w:r w:rsidRPr="00332F3F">
        <w:rPr>
          <w:spacing w:val="1"/>
          <w:szCs w:val="24"/>
        </w:rPr>
        <w:t xml:space="preserve"> </w:t>
      </w:r>
      <w:proofErr w:type="spellStart"/>
      <w:r w:rsidRPr="00332F3F">
        <w:rPr>
          <w:szCs w:val="24"/>
        </w:rPr>
        <w:t>terhadap</w:t>
      </w:r>
      <w:proofErr w:type="spellEnd"/>
      <w:r w:rsidRPr="00332F3F">
        <w:rPr>
          <w:spacing w:val="1"/>
          <w:szCs w:val="24"/>
        </w:rPr>
        <w:t xml:space="preserve"> </w:t>
      </w:r>
      <w:r w:rsidRPr="00332F3F">
        <w:rPr>
          <w:szCs w:val="24"/>
        </w:rPr>
        <w:t>orang</w:t>
      </w:r>
      <w:r w:rsidRPr="00332F3F">
        <w:rPr>
          <w:spacing w:val="1"/>
          <w:szCs w:val="24"/>
        </w:rPr>
        <w:t xml:space="preserve"> </w:t>
      </w:r>
      <w:r w:rsidRPr="00332F3F">
        <w:rPr>
          <w:szCs w:val="24"/>
        </w:rPr>
        <w:t>lain</w:t>
      </w:r>
      <w:r w:rsidRPr="00332F3F">
        <w:rPr>
          <w:spacing w:val="1"/>
          <w:szCs w:val="24"/>
        </w:rPr>
        <w:t xml:space="preserve"> </w:t>
      </w:r>
      <w:r w:rsidRPr="00332F3F">
        <w:rPr>
          <w:szCs w:val="24"/>
        </w:rPr>
        <w:t>(</w:t>
      </w:r>
      <w:r w:rsidRPr="00332F3F">
        <w:rPr>
          <w:i/>
          <w:szCs w:val="24"/>
        </w:rPr>
        <w:t>vicarious</w:t>
      </w:r>
      <w:r w:rsidRPr="00332F3F">
        <w:rPr>
          <w:i/>
          <w:spacing w:val="1"/>
          <w:szCs w:val="24"/>
        </w:rPr>
        <w:t xml:space="preserve"> </w:t>
      </w:r>
      <w:r w:rsidRPr="00332F3F">
        <w:rPr>
          <w:i/>
          <w:szCs w:val="24"/>
        </w:rPr>
        <w:t>experiences</w:t>
      </w:r>
      <w:r w:rsidRPr="00332F3F">
        <w:rPr>
          <w:szCs w:val="24"/>
        </w:rPr>
        <w:t>),</w:t>
      </w:r>
      <w:r w:rsidRPr="00332F3F">
        <w:rPr>
          <w:spacing w:val="1"/>
          <w:szCs w:val="24"/>
        </w:rPr>
        <w:t xml:space="preserve"> </w:t>
      </w:r>
      <w:proofErr w:type="spellStart"/>
      <w:r w:rsidRPr="00332F3F">
        <w:rPr>
          <w:szCs w:val="24"/>
        </w:rPr>
        <w:t>persuasi</w:t>
      </w:r>
      <w:proofErr w:type="spellEnd"/>
      <w:r w:rsidRPr="00332F3F">
        <w:rPr>
          <w:spacing w:val="1"/>
          <w:szCs w:val="24"/>
        </w:rPr>
        <w:t xml:space="preserve"> </w:t>
      </w:r>
      <w:r w:rsidRPr="00332F3F">
        <w:rPr>
          <w:szCs w:val="24"/>
        </w:rPr>
        <w:t>verbal</w:t>
      </w:r>
      <w:r w:rsidRPr="00332F3F">
        <w:rPr>
          <w:spacing w:val="1"/>
          <w:szCs w:val="24"/>
        </w:rPr>
        <w:t xml:space="preserve"> </w:t>
      </w:r>
      <w:r w:rsidRPr="00332F3F">
        <w:rPr>
          <w:szCs w:val="24"/>
        </w:rPr>
        <w:t>(v</w:t>
      </w:r>
      <w:r w:rsidRPr="00332F3F">
        <w:rPr>
          <w:i/>
          <w:szCs w:val="24"/>
        </w:rPr>
        <w:t>erbal</w:t>
      </w:r>
      <w:r w:rsidRPr="00332F3F">
        <w:rPr>
          <w:i/>
          <w:spacing w:val="1"/>
          <w:szCs w:val="24"/>
        </w:rPr>
        <w:t xml:space="preserve"> </w:t>
      </w:r>
      <w:r w:rsidRPr="00332F3F">
        <w:rPr>
          <w:i/>
          <w:szCs w:val="24"/>
        </w:rPr>
        <w:t>persuasion</w:t>
      </w:r>
      <w:r w:rsidRPr="00332F3F">
        <w:rPr>
          <w:szCs w:val="24"/>
        </w:rPr>
        <w:t>)</w:t>
      </w:r>
      <w:r w:rsidRPr="00332F3F">
        <w:rPr>
          <w:spacing w:val="1"/>
          <w:szCs w:val="24"/>
        </w:rPr>
        <w:t xml:space="preserve"> </w:t>
      </w:r>
      <w:r w:rsidRPr="00332F3F">
        <w:rPr>
          <w:szCs w:val="24"/>
        </w:rPr>
        <w:t>dan</w:t>
      </w:r>
      <w:r w:rsidRPr="00332F3F">
        <w:rPr>
          <w:spacing w:val="1"/>
          <w:szCs w:val="24"/>
        </w:rPr>
        <w:t xml:space="preserve"> </w:t>
      </w:r>
      <w:proofErr w:type="spellStart"/>
      <w:r w:rsidRPr="00332F3F">
        <w:rPr>
          <w:szCs w:val="24"/>
        </w:rPr>
        <w:t>evaluasi</w:t>
      </w:r>
      <w:proofErr w:type="spellEnd"/>
      <w:r w:rsidRPr="00332F3F">
        <w:rPr>
          <w:spacing w:val="1"/>
          <w:szCs w:val="24"/>
        </w:rPr>
        <w:t xml:space="preserve"> </w:t>
      </w:r>
      <w:proofErr w:type="spellStart"/>
      <w:r w:rsidRPr="00332F3F">
        <w:rPr>
          <w:szCs w:val="24"/>
        </w:rPr>
        <w:t>fisiologis</w:t>
      </w:r>
      <w:proofErr w:type="spellEnd"/>
      <w:r w:rsidRPr="00332F3F">
        <w:rPr>
          <w:spacing w:val="1"/>
          <w:szCs w:val="24"/>
        </w:rPr>
        <w:t xml:space="preserve"> </w:t>
      </w:r>
      <w:r w:rsidRPr="00332F3F">
        <w:rPr>
          <w:szCs w:val="24"/>
        </w:rPr>
        <w:t>(</w:t>
      </w:r>
      <w:r w:rsidRPr="00332F3F">
        <w:rPr>
          <w:i/>
          <w:szCs w:val="24"/>
        </w:rPr>
        <w:t>Physiological information</w:t>
      </w:r>
      <w:r w:rsidRPr="00332F3F">
        <w:rPr>
          <w:szCs w:val="24"/>
        </w:rPr>
        <w:t>).</w:t>
      </w:r>
    </w:p>
    <w:p w14:paraId="314EC41D" w14:textId="5E4B8A5F" w:rsidR="00B636B3" w:rsidRDefault="00B636B3" w:rsidP="00A57D52">
      <w:pPr>
        <w:spacing w:before="240" w:line="480" w:lineRule="auto"/>
        <w:ind w:firstLine="630"/>
        <w:jc w:val="both"/>
      </w:pPr>
      <w:r>
        <w:t xml:space="preserve"> </w:t>
      </w:r>
      <w:proofErr w:type="spellStart"/>
      <w:r>
        <w:t>Pengetahuan</w:t>
      </w:r>
      <w:proofErr w:type="spellEnd"/>
      <w:r>
        <w:t xml:space="preserve"> </w:t>
      </w:r>
      <w:proofErr w:type="spellStart"/>
      <w:r>
        <w:t>seseorang</w:t>
      </w:r>
      <w:proofErr w:type="spellEnd"/>
      <w:r>
        <w:t xml:space="preserve"> </w:t>
      </w:r>
      <w:proofErr w:type="spellStart"/>
      <w:r>
        <w:t>tentang</w:t>
      </w:r>
      <w:proofErr w:type="spellEnd"/>
      <w:r>
        <w:t xml:space="preserve"> </w:t>
      </w:r>
      <w:r w:rsidR="00F716AC" w:rsidRPr="00F716AC">
        <w:rPr>
          <w:i/>
          <w:iCs/>
        </w:rPr>
        <w:t>Efficacy</w:t>
      </w:r>
      <w:r>
        <w:t xml:space="preserve"> </w:t>
      </w:r>
      <w:proofErr w:type="spellStart"/>
      <w:r>
        <w:t>diri</w:t>
      </w:r>
      <w:proofErr w:type="spellEnd"/>
      <w:r>
        <w:t xml:space="preserve"> </w:t>
      </w:r>
      <w:proofErr w:type="spellStart"/>
      <w:r>
        <w:t>didasarkan</w:t>
      </w:r>
      <w:proofErr w:type="spellEnd"/>
      <w:r>
        <w:t xml:space="preserve"> pada 4 </w:t>
      </w:r>
      <w:proofErr w:type="spellStart"/>
      <w:r>
        <w:t>tipe</w:t>
      </w:r>
      <w:proofErr w:type="spellEnd"/>
      <w:r>
        <w:t xml:space="preserve"> </w:t>
      </w:r>
      <w:proofErr w:type="spellStart"/>
      <w:r>
        <w:t>informasi</w:t>
      </w:r>
      <w:proofErr w:type="spellEnd"/>
      <w:r>
        <w:t xml:space="preserve">: </w:t>
      </w:r>
    </w:p>
    <w:p w14:paraId="7123A7DC" w14:textId="084C55E7" w:rsidR="00B636B3" w:rsidRDefault="00B636B3">
      <w:pPr>
        <w:pStyle w:val="ListParagraph"/>
        <w:numPr>
          <w:ilvl w:val="0"/>
          <w:numId w:val="41"/>
        </w:numPr>
        <w:spacing w:before="240" w:line="480" w:lineRule="auto"/>
        <w:jc w:val="both"/>
      </w:pPr>
      <w:proofErr w:type="spellStart"/>
      <w:r>
        <w:t>Feed back</w:t>
      </w:r>
      <w:proofErr w:type="spellEnd"/>
      <w:r>
        <w:t xml:space="preserve"> </w:t>
      </w:r>
      <w:proofErr w:type="spellStart"/>
      <w:r>
        <w:t>eksternal</w:t>
      </w:r>
      <w:proofErr w:type="spellEnd"/>
      <w:r>
        <w:t xml:space="preserve"> yang </w:t>
      </w:r>
      <w:proofErr w:type="spellStart"/>
      <w:r>
        <w:t>diberi</w:t>
      </w:r>
      <w:proofErr w:type="spellEnd"/>
      <w:r>
        <w:t xml:space="preserve"> orang lain. </w:t>
      </w:r>
      <w:proofErr w:type="spellStart"/>
      <w:r>
        <w:t>Pencapaian</w:t>
      </w:r>
      <w:proofErr w:type="spellEnd"/>
      <w:r>
        <w:t xml:space="preserve"> </w:t>
      </w:r>
      <w:proofErr w:type="spellStart"/>
      <w:r>
        <w:t>hasil</w:t>
      </w:r>
      <w:proofErr w:type="spellEnd"/>
      <w:r>
        <w:t xml:space="preserve"> </w:t>
      </w:r>
      <w:proofErr w:type="spellStart"/>
      <w:r>
        <w:t>dari</w:t>
      </w:r>
      <w:proofErr w:type="spellEnd"/>
      <w:r>
        <w:t xml:space="preserve"> </w:t>
      </w:r>
      <w:proofErr w:type="spellStart"/>
      <w:r>
        <w:t>perilaku</w:t>
      </w:r>
      <w:proofErr w:type="spellEnd"/>
      <w:r>
        <w:t xml:space="preserve"> dan </w:t>
      </w:r>
      <w:proofErr w:type="spellStart"/>
      <w:r>
        <w:t>evaluasi</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diri</w:t>
      </w:r>
      <w:proofErr w:type="spellEnd"/>
      <w:r>
        <w:t xml:space="preserve"> (</w:t>
      </w:r>
      <w:proofErr w:type="spellStart"/>
      <w:r>
        <w:t xml:space="preserve">self </w:t>
      </w:r>
      <w:r w:rsidR="00F716AC" w:rsidRPr="00F716AC">
        <w:rPr>
          <w:i/>
          <w:iCs/>
        </w:rPr>
        <w:t>Efficacy</w:t>
      </w:r>
      <w:proofErr w:type="spellEnd"/>
      <w:r>
        <w:t>).</w:t>
      </w:r>
    </w:p>
    <w:p w14:paraId="637A5ED1" w14:textId="77777777" w:rsidR="00B636B3" w:rsidRDefault="00B636B3">
      <w:pPr>
        <w:pStyle w:val="ListParagraph"/>
        <w:numPr>
          <w:ilvl w:val="0"/>
          <w:numId w:val="41"/>
        </w:numPr>
        <w:spacing w:before="240" w:line="480" w:lineRule="auto"/>
        <w:jc w:val="both"/>
      </w:pPr>
      <w:proofErr w:type="spellStart"/>
      <w:r>
        <w:t>Pengalaman</w:t>
      </w:r>
      <w:proofErr w:type="spellEnd"/>
      <w:r>
        <w:t xml:space="preserve"> orang lain dan </w:t>
      </w:r>
      <w:proofErr w:type="spellStart"/>
      <w:r>
        <w:t>evaluasi</w:t>
      </w:r>
      <w:proofErr w:type="spellEnd"/>
      <w:r>
        <w:t xml:space="preserve"> </w:t>
      </w:r>
      <w:proofErr w:type="spellStart"/>
      <w:r>
        <w:t>diri</w:t>
      </w:r>
      <w:proofErr w:type="spellEnd"/>
      <w:r>
        <w:t xml:space="preserve"> dan </w:t>
      </w:r>
      <w:proofErr w:type="spellStart"/>
      <w:r>
        <w:t>feed back</w:t>
      </w:r>
      <w:proofErr w:type="spellEnd"/>
      <w:r>
        <w:t xml:space="preserve"> </w:t>
      </w:r>
      <w:proofErr w:type="spellStart"/>
      <w:r>
        <w:t>dari</w:t>
      </w:r>
      <w:proofErr w:type="spellEnd"/>
      <w:r>
        <w:t xml:space="preserve"> </w:t>
      </w:r>
      <w:proofErr w:type="spellStart"/>
      <w:r>
        <w:t>mereka</w:t>
      </w:r>
      <w:proofErr w:type="spellEnd"/>
      <w:r>
        <w:t>.</w:t>
      </w:r>
    </w:p>
    <w:p w14:paraId="575AC451" w14:textId="77777777" w:rsidR="00B636B3" w:rsidRPr="00B636B3" w:rsidRDefault="00B636B3">
      <w:pPr>
        <w:pStyle w:val="ListParagraph"/>
        <w:numPr>
          <w:ilvl w:val="0"/>
          <w:numId w:val="41"/>
        </w:numPr>
        <w:spacing w:before="240" w:line="480" w:lineRule="auto"/>
        <w:jc w:val="both"/>
      </w:pPr>
      <w:r w:rsidRPr="00B636B3">
        <w:rPr>
          <w:lang w:val="de-DE"/>
        </w:rPr>
        <w:t xml:space="preserve">Ajakan orang lain. </w:t>
      </w:r>
    </w:p>
    <w:p w14:paraId="7D2F7531" w14:textId="77777777" w:rsidR="00B636B3" w:rsidRPr="00D5407E" w:rsidRDefault="00B636B3">
      <w:pPr>
        <w:pStyle w:val="ListParagraph"/>
        <w:numPr>
          <w:ilvl w:val="0"/>
          <w:numId w:val="41"/>
        </w:numPr>
        <w:spacing w:before="240" w:line="480" w:lineRule="auto"/>
        <w:jc w:val="both"/>
        <w:rPr>
          <w:lang w:val="de-DE"/>
        </w:rPr>
      </w:pPr>
      <w:r w:rsidRPr="00B636B3">
        <w:rPr>
          <w:lang w:val="de-DE"/>
        </w:rPr>
        <w:t xml:space="preserve">Status psikologis: kecemasan, ketakutan, ketenangan dari orang yang menilai kompetensi mereka. </w:t>
      </w:r>
    </w:p>
    <w:p w14:paraId="3CC8858D" w14:textId="14138E53" w:rsidR="00B636B3" w:rsidRPr="00D5407E" w:rsidRDefault="00F716AC" w:rsidP="00B636B3">
      <w:pPr>
        <w:spacing w:before="240" w:line="480" w:lineRule="auto"/>
        <w:ind w:firstLine="630"/>
        <w:jc w:val="both"/>
        <w:rPr>
          <w:lang w:val="de-DE"/>
        </w:rPr>
      </w:pPr>
      <w:r w:rsidRPr="00F716AC">
        <w:rPr>
          <w:i/>
          <w:iCs/>
          <w:lang w:val="de-DE"/>
        </w:rPr>
        <w:t xml:space="preserve">Self Efficacy </w:t>
      </w:r>
      <w:r w:rsidR="00B636B3" w:rsidRPr="00D5407E">
        <w:rPr>
          <w:lang w:val="de-DE"/>
        </w:rPr>
        <w:t xml:space="preserve">dipengaruhi oleh aktivitas yang berhubungan dengan: Pengaruh positif, persepsi </w:t>
      </w:r>
      <w:r w:rsidRPr="00F716AC">
        <w:rPr>
          <w:i/>
          <w:iCs/>
          <w:lang w:val="de-DE"/>
        </w:rPr>
        <w:t>Efficacy</w:t>
      </w:r>
      <w:r w:rsidR="00B636B3" w:rsidRPr="00D5407E">
        <w:rPr>
          <w:lang w:val="de-DE"/>
        </w:rPr>
        <w:t xml:space="preserve"> lebih besar. Kenyataannya hubungan ini berlawanan dengan persepsi </w:t>
      </w:r>
      <w:r w:rsidRPr="00F716AC">
        <w:rPr>
          <w:i/>
          <w:iCs/>
          <w:lang w:val="de-DE"/>
        </w:rPr>
        <w:t>Efficacy</w:t>
      </w:r>
      <w:r w:rsidR="00B636B3" w:rsidRPr="00D5407E">
        <w:rPr>
          <w:lang w:val="de-DE"/>
        </w:rPr>
        <w:t xml:space="preserve"> terbesar, bertambahnya pengaruh positif. </w:t>
      </w:r>
      <w:r w:rsidRPr="007A31EE">
        <w:rPr>
          <w:i/>
          <w:iCs/>
          <w:lang w:val="de-DE"/>
        </w:rPr>
        <w:t>Efficacy</w:t>
      </w:r>
      <w:r w:rsidR="00B636B3" w:rsidRPr="007A31EE">
        <w:rPr>
          <w:lang w:val="de-DE"/>
        </w:rPr>
        <w:t xml:space="preserve"> diri memengaruhi rintangan bertindak, </w:t>
      </w:r>
      <w:r w:rsidRPr="007A31EE">
        <w:rPr>
          <w:i/>
          <w:iCs/>
          <w:lang w:val="de-DE"/>
        </w:rPr>
        <w:t>Efficacy</w:t>
      </w:r>
      <w:r w:rsidR="00B636B3" w:rsidRPr="007A31EE">
        <w:rPr>
          <w:lang w:val="de-DE"/>
        </w:rPr>
        <w:t xml:space="preserve"> tinggi</w:t>
      </w:r>
      <w:r w:rsidR="00A57D52" w:rsidRPr="007A31EE">
        <w:rPr>
          <w:lang w:val="de-DE"/>
        </w:rPr>
        <w:t xml:space="preserve"> </w:t>
      </w:r>
      <w:r w:rsidR="00B636B3" w:rsidRPr="007A31EE">
        <w:rPr>
          <w:lang w:val="de-DE"/>
        </w:rPr>
        <w:t xml:space="preserve">persepsi barier yang rendah. </w:t>
      </w:r>
      <w:r w:rsidRPr="00F716AC">
        <w:rPr>
          <w:i/>
          <w:iCs/>
          <w:lang w:val="de-DE"/>
        </w:rPr>
        <w:t>Efficacy</w:t>
      </w:r>
      <w:r w:rsidR="00B636B3" w:rsidRPr="00D5407E">
        <w:rPr>
          <w:lang w:val="de-DE"/>
        </w:rPr>
        <w:t xml:space="preserve"> diri memotivasi perilaku promosi kesehatan secara langsung oleh harapan </w:t>
      </w:r>
      <w:r w:rsidRPr="00F716AC">
        <w:rPr>
          <w:i/>
          <w:iCs/>
          <w:lang w:val="de-DE"/>
        </w:rPr>
        <w:t>Efficacy</w:t>
      </w:r>
      <w:r w:rsidR="00B636B3" w:rsidRPr="00D5407E">
        <w:rPr>
          <w:lang w:val="de-DE"/>
        </w:rPr>
        <w:t xml:space="preserve"> dan tidak langsung pleh hambatan dan ditentukan level komitmen dan rencana kegiatan.</w:t>
      </w:r>
    </w:p>
    <w:p w14:paraId="6B4E267D" w14:textId="52E3C077" w:rsidR="00ED4DB8" w:rsidRDefault="00ED4DB8" w:rsidP="00654DC6">
      <w:pPr>
        <w:pStyle w:val="Heading2"/>
        <w:spacing w:before="0" w:line="480" w:lineRule="auto"/>
        <w:ind w:left="630"/>
      </w:pPr>
      <w:bookmarkStart w:id="132" w:name="_Toc175211362"/>
      <w:proofErr w:type="spellStart"/>
      <w:r w:rsidRPr="009F7CB3">
        <w:t>Hubungan</w:t>
      </w:r>
      <w:proofErr w:type="spellEnd"/>
      <w:r w:rsidRPr="009F7CB3">
        <w:t xml:space="preserve"> Antar </w:t>
      </w:r>
      <w:proofErr w:type="spellStart"/>
      <w:r w:rsidRPr="009F7CB3">
        <w:t>Konsep</w:t>
      </w:r>
      <w:bookmarkEnd w:id="132"/>
      <w:proofErr w:type="spellEnd"/>
    </w:p>
    <w:p w14:paraId="055A4189" w14:textId="71F228E6" w:rsidR="00B636B3" w:rsidRDefault="00654DC6" w:rsidP="00654DC6">
      <w:pPr>
        <w:spacing w:after="0" w:line="480" w:lineRule="auto"/>
        <w:ind w:right="39" w:firstLine="630"/>
        <w:jc w:val="both"/>
        <w:rPr>
          <w:rFonts w:cs="Times New Roman"/>
          <w:szCs w:val="24"/>
          <w:lang w:val="id-ID"/>
        </w:rPr>
      </w:pPr>
      <w:r>
        <w:t xml:space="preserve">Teori Bandura 1997, </w:t>
      </w:r>
      <w:proofErr w:type="spellStart"/>
      <w:r>
        <w:t>menyatakan</w:t>
      </w:r>
      <w:proofErr w:type="spellEnd"/>
      <w:r>
        <w:t xml:space="preserve"> </w:t>
      </w:r>
      <w:proofErr w:type="spellStart"/>
      <w:r>
        <w:t>bahwa</w:t>
      </w:r>
      <w:proofErr w:type="spellEnd"/>
      <w:r>
        <w:t xml:space="preserve"> </w:t>
      </w:r>
      <w:proofErr w:type="spellStart"/>
      <w:r>
        <w:t>kemampuan</w:t>
      </w:r>
      <w:proofErr w:type="spellEnd"/>
      <w:r>
        <w:t xml:space="preserve"> </w:t>
      </w:r>
      <w:proofErr w:type="spellStart"/>
      <w:r>
        <w:t>seseorang</w:t>
      </w:r>
      <w:proofErr w:type="spellEnd"/>
      <w:r>
        <w:t xml:space="preserve"> </w:t>
      </w:r>
      <w:proofErr w:type="spellStart"/>
      <w:r>
        <w:t>untuk</w:t>
      </w:r>
      <w:proofErr w:type="spellEnd"/>
      <w:r>
        <w:t xml:space="preserve"> </w:t>
      </w:r>
      <w:proofErr w:type="spellStart"/>
      <w:r>
        <w:t>melaksanakan</w:t>
      </w:r>
      <w:proofErr w:type="spellEnd"/>
      <w:r>
        <w:t xml:space="preserve"> </w:t>
      </w:r>
      <w:proofErr w:type="spellStart"/>
      <w:r>
        <w:t>tindakan</w:t>
      </w:r>
      <w:proofErr w:type="spellEnd"/>
      <w:r>
        <w:t xml:space="preserve"> </w:t>
      </w:r>
      <w:proofErr w:type="spellStart"/>
      <w:r>
        <w:t>utamanya</w:t>
      </w:r>
      <w:proofErr w:type="spellEnd"/>
      <w:r>
        <w:t xml:space="preserve"> </w:t>
      </w:r>
      <w:proofErr w:type="spellStart"/>
      <w:r>
        <w:t>keputusan</w:t>
      </w:r>
      <w:proofErr w:type="spellEnd"/>
      <w:r>
        <w:t xml:space="preserve"> yang </w:t>
      </w:r>
      <w:proofErr w:type="spellStart"/>
      <w:r>
        <w:t>diambil</w:t>
      </w:r>
      <w:proofErr w:type="spellEnd"/>
      <w:r>
        <w:t xml:space="preserve"> </w:t>
      </w:r>
      <w:proofErr w:type="spellStart"/>
      <w:r>
        <w:t>seseorang</w:t>
      </w:r>
      <w:proofErr w:type="spellEnd"/>
      <w:r>
        <w:t xml:space="preserve"> </w:t>
      </w:r>
      <w:proofErr w:type="spellStart"/>
      <w:r>
        <w:t>dari</w:t>
      </w:r>
      <w:proofErr w:type="spellEnd"/>
      <w:r>
        <w:t xml:space="preserve"> skill yang </w:t>
      </w:r>
      <w:proofErr w:type="spellStart"/>
      <w:r>
        <w:t>dia</w:t>
      </w:r>
      <w:proofErr w:type="spellEnd"/>
      <w:r>
        <w:t xml:space="preserve"> </w:t>
      </w:r>
      <w:proofErr w:type="spellStart"/>
      <w:r>
        <w:t>miliki</w:t>
      </w:r>
      <w:proofErr w:type="spellEnd"/>
      <w:r>
        <w:t xml:space="preserve"> </w:t>
      </w:r>
      <w:r>
        <w:fldChar w:fldCharType="begin" w:fldLock="1"/>
      </w:r>
      <w:r w:rsidR="00195BF2">
        <w:instrText>ADDIN CSL_CITATION {"citationItems":[{"id":"ITEM-1","itemData":{"ISBN":"9786027670273","abstract":"OBJECTIVE: Pharmacogenomics is the study of the interplay between drug exposure, genotypic variation, and drug response. Pharmacogenomics has been used to study the effects of maternal and fetal genotypes on antenatal drug exposure and adverse neonatal outcomes; however this approach has been limited by difficulty in adequately screening for and comprehensively studying a large group of potentially relevant gene loci. Our objective was to devise a method which will enable researchers and clinicians to screen and identify relevant maternal, fetal, and placental genotypes, and to create a pharmacogenomic thumbprint platform that may ultimately identify those pregnancies at risk for adverse neonatal outcomes. STUDY DESIGN: Pregnant patients taking SSRIs for maternal depression were enrolled in a prospective study. Maternal blood samples were collected during and after pregnancy, and fetal cord blood was collected at the time of delivery. The SSRI pharmacokinetic andphar-macodynamic pathways were reviewed with the scientific curators of the PharmGKB, a non-profit pharmacogenomic database, in order to identify previously described high-yield variants. The maternal and fetal genotypes of the selected variants were determined using Taq-man real-time PCR on the Dynamic Array platform (Fluidigm). RESULTS: 36 previously described high-yield SSRI genotypic variants located within 12 genes associated with the transport and metabolism of SSRIs were identified. As a proof of concept, 4 maternal-child pairs were then concurrently genotyped for 21 of the selected loci using the dynamic array platform. We found 100 % informative genotypic results per maternal-child pair. CONCLUSION: We describe a novel approach to the study of maternal-fetal pharmacogenomics. This simple yet robust method creates a rapid individual comprehensive pharmacogenomic thumbprint. Our data warrants further validation and may be used in future studies of antenatal drug exposure and adverse neonatal outcomes.","author":[{"dropping-particle":"","family":"Nursalam","given":"","non-dropping-particle":"","parse-names":false,"suffix":""}],"id":"ITEM-1","issued":{"date-parts":[["2020"]]},"number-of-pages":"144","publisher":"Salemba Medika","publisher-place":"Jakarta","title":"Metode Penelitian Ilmu Keperawatan: Pendekatan Praktis Edisi 5","type":"book"},"uris":["http://www.mendeley.com/documents/?uuid=b907d5dd-c9b7-46de-bcea-5ee406986456"]}],"mendeley":{"formattedCitation":"(Nursalam, 2020)","plainTextFormattedCitation":"(Nursalam, 2020)","previouslyFormattedCitation":"(Nursalam, 2020)"},"properties":{"noteIndex":0},"schema":"https://github.com/citation-style-language/schema/raw/master/csl-citation.json"}</w:instrText>
      </w:r>
      <w:r>
        <w:fldChar w:fldCharType="separate"/>
      </w:r>
      <w:r w:rsidRPr="00B636B3">
        <w:rPr>
          <w:noProof/>
        </w:rPr>
        <w:t>(Nursalam, 2020)</w:t>
      </w:r>
      <w:r>
        <w:fldChar w:fldCharType="end"/>
      </w:r>
      <w:r>
        <w:t xml:space="preserve">. Keputusan </w:t>
      </w:r>
      <w:r w:rsidRPr="00F716AC">
        <w:rPr>
          <w:i/>
          <w:iCs/>
        </w:rPr>
        <w:t>Efficacy</w:t>
      </w:r>
      <w:r>
        <w:t xml:space="preserve"> </w:t>
      </w:r>
      <w:proofErr w:type="spellStart"/>
      <w:r>
        <w:t>seseorang</w:t>
      </w:r>
      <w:proofErr w:type="spellEnd"/>
      <w:r>
        <w:t xml:space="preserve"> </w:t>
      </w:r>
      <w:proofErr w:type="spellStart"/>
      <w:r>
        <w:t>diketahui</w:t>
      </w:r>
      <w:proofErr w:type="spellEnd"/>
      <w:r>
        <w:t xml:space="preserve"> </w:t>
      </w:r>
      <w:proofErr w:type="spellStart"/>
      <w:r>
        <w:t>dari</w:t>
      </w:r>
      <w:proofErr w:type="spellEnd"/>
      <w:r>
        <w:t xml:space="preserve"> </w:t>
      </w:r>
      <w:proofErr w:type="spellStart"/>
      <w:r>
        <w:t>hasil</w:t>
      </w:r>
      <w:proofErr w:type="spellEnd"/>
      <w:r>
        <w:t xml:space="preserve"> yang </w:t>
      </w:r>
      <w:proofErr w:type="spellStart"/>
      <w:r>
        <w:t>diharapkan</w:t>
      </w:r>
      <w:proofErr w:type="spellEnd"/>
      <w:r>
        <w:t xml:space="preserve"> </w:t>
      </w:r>
      <w:proofErr w:type="spellStart"/>
      <w:r>
        <w:t>yaitu</w:t>
      </w:r>
      <w:proofErr w:type="spellEnd"/>
      <w:r>
        <w:t xml:space="preserve"> </w:t>
      </w:r>
      <w:proofErr w:type="spellStart"/>
      <w:r>
        <w:t>kemampuan</w:t>
      </w:r>
      <w:proofErr w:type="spellEnd"/>
      <w:r>
        <w:t xml:space="preserve"> </w:t>
      </w:r>
      <w:proofErr w:type="spellStart"/>
      <w:r>
        <w:t>seseorang</w:t>
      </w:r>
      <w:proofErr w:type="spellEnd"/>
      <w:r>
        <w:t xml:space="preserve"> </w:t>
      </w:r>
      <w:proofErr w:type="spellStart"/>
      <w:r>
        <w:t>menyelesaikan</w:t>
      </w:r>
      <w:proofErr w:type="spellEnd"/>
      <w:r>
        <w:t xml:space="preserve"> </w:t>
      </w:r>
      <w:proofErr w:type="spellStart"/>
      <w:r>
        <w:t>suatu</w:t>
      </w:r>
      <w:proofErr w:type="spellEnd"/>
      <w:r>
        <w:t xml:space="preserve"> </w:t>
      </w:r>
      <w:proofErr w:type="spellStart"/>
      <w:r>
        <w:t>pekerjaan</w:t>
      </w:r>
      <w:proofErr w:type="spellEnd"/>
      <w:r>
        <w:t xml:space="preserve"> </w:t>
      </w:r>
      <w:proofErr w:type="spellStart"/>
      <w:r>
        <w:lastRenderedPageBreak/>
        <w:t>tertentu</w:t>
      </w:r>
      <w:proofErr w:type="spellEnd"/>
      <w:r>
        <w:t xml:space="preserve"> di mana </w:t>
      </w:r>
      <w:proofErr w:type="spellStart"/>
      <w:r>
        <w:t>hasil</w:t>
      </w:r>
      <w:proofErr w:type="spellEnd"/>
      <w:r>
        <w:t xml:space="preserve"> yang </w:t>
      </w:r>
      <w:proofErr w:type="spellStart"/>
      <w:r>
        <w:t>diharapkan</w:t>
      </w:r>
      <w:proofErr w:type="spellEnd"/>
      <w:r>
        <w:t xml:space="preserve"> </w:t>
      </w:r>
      <w:proofErr w:type="spellStart"/>
      <w:r>
        <w:t>adalah</w:t>
      </w:r>
      <w:proofErr w:type="spellEnd"/>
      <w:r>
        <w:t xml:space="preserve"> </w:t>
      </w:r>
      <w:proofErr w:type="spellStart"/>
      <w:r>
        <w:t>suatu</w:t>
      </w:r>
      <w:proofErr w:type="spellEnd"/>
      <w:r>
        <w:t xml:space="preserve"> </w:t>
      </w:r>
      <w:proofErr w:type="spellStart"/>
      <w:r>
        <w:t>keputusan</w:t>
      </w:r>
      <w:proofErr w:type="spellEnd"/>
      <w:r>
        <w:t xml:space="preserve"> </w:t>
      </w:r>
      <w:proofErr w:type="spellStart"/>
      <w:r>
        <w:t>dengan</w:t>
      </w:r>
      <w:proofErr w:type="spellEnd"/>
      <w:r>
        <w:t xml:space="preserve"> </w:t>
      </w:r>
      <w:proofErr w:type="spellStart"/>
      <w:r>
        <w:t>konsekuensi</w:t>
      </w:r>
      <w:proofErr w:type="spellEnd"/>
      <w:r>
        <w:t xml:space="preserve"> </w:t>
      </w:r>
      <w:proofErr w:type="spellStart"/>
      <w:r>
        <w:t>keuntungan</w:t>
      </w:r>
      <w:proofErr w:type="spellEnd"/>
      <w:r>
        <w:t xml:space="preserve"> </w:t>
      </w:r>
      <w:proofErr w:type="spellStart"/>
      <w:r>
        <w:t>biaya</w:t>
      </w:r>
      <w:proofErr w:type="spellEnd"/>
      <w:r>
        <w:t xml:space="preserve"> </w:t>
      </w:r>
      <w:proofErr w:type="spellStart"/>
      <w:r>
        <w:t>misalnya</w:t>
      </w:r>
      <w:proofErr w:type="spellEnd"/>
      <w:r>
        <w:t xml:space="preserve">: </w:t>
      </w:r>
      <w:proofErr w:type="spellStart"/>
      <w:r>
        <w:t>perilaku</w:t>
      </w:r>
      <w:proofErr w:type="spellEnd"/>
      <w:r>
        <w:t xml:space="preserve"> yang </w:t>
      </w:r>
      <w:proofErr w:type="spellStart"/>
      <w:r>
        <w:t>dihasilkan</w:t>
      </w:r>
      <w:proofErr w:type="spellEnd"/>
      <w:r>
        <w:t xml:space="preserve">. </w:t>
      </w:r>
    </w:p>
    <w:p w14:paraId="3F017EA2" w14:textId="77777777" w:rsidR="007C195F" w:rsidRDefault="00ED4DB8" w:rsidP="00654DC6">
      <w:pPr>
        <w:spacing w:after="0" w:line="480" w:lineRule="auto"/>
        <w:ind w:right="39" w:firstLine="630"/>
        <w:jc w:val="both"/>
      </w:pPr>
      <w:r>
        <w:t xml:space="preserve">Bandura </w:t>
      </w:r>
      <w:proofErr w:type="spellStart"/>
      <w:r>
        <w:t>meyakini</w:t>
      </w:r>
      <w:proofErr w:type="spellEnd"/>
      <w:r>
        <w:t xml:space="preserve"> </w:t>
      </w:r>
      <w:proofErr w:type="spellStart"/>
      <w:r>
        <w:t>bahwa</w:t>
      </w:r>
      <w:proofErr w:type="spellEnd"/>
      <w:r>
        <w:t xml:space="preserve"> “</w:t>
      </w:r>
      <w:proofErr w:type="spellStart"/>
      <w:r>
        <w:rPr>
          <w:i/>
        </w:rPr>
        <w:t xml:space="preserve">self </w:t>
      </w:r>
      <w:r w:rsidR="00F716AC" w:rsidRPr="00F716AC">
        <w:rPr>
          <w:i/>
          <w:iCs/>
        </w:rPr>
        <w:t>Efficacy</w:t>
      </w:r>
      <w:proofErr w:type="spellEnd"/>
      <w:r>
        <w:t xml:space="preserve">” </w:t>
      </w:r>
      <w:proofErr w:type="spellStart"/>
      <w:r>
        <w:t>merupakan</w:t>
      </w:r>
      <w:proofErr w:type="spellEnd"/>
      <w:r>
        <w:t xml:space="preserve"> </w:t>
      </w:r>
      <w:proofErr w:type="spellStart"/>
      <w:r>
        <w:t>elemen</w:t>
      </w:r>
      <w:proofErr w:type="spellEnd"/>
      <w:r>
        <w:t xml:space="preserve"> </w:t>
      </w:r>
      <w:proofErr w:type="spellStart"/>
      <w:r>
        <w:t>kepribadian</w:t>
      </w:r>
      <w:proofErr w:type="spellEnd"/>
      <w:r>
        <w:t xml:space="preserve"> yang </w:t>
      </w:r>
      <w:proofErr w:type="spellStart"/>
      <w:r>
        <w:t>krusial</w:t>
      </w:r>
      <w:proofErr w:type="spellEnd"/>
      <w:r>
        <w:t xml:space="preserve">. </w:t>
      </w:r>
      <w:proofErr w:type="spellStart"/>
      <w:r w:rsidR="00F716AC" w:rsidRPr="00F716AC">
        <w:rPr>
          <w:i/>
          <w:iCs/>
        </w:rPr>
        <w:t>Self Efficacy</w:t>
      </w:r>
      <w:proofErr w:type="spellEnd"/>
      <w:r w:rsidR="00F716AC" w:rsidRPr="00F716AC">
        <w:rPr>
          <w:i/>
          <w:iCs/>
        </w:rPr>
        <w:t xml:space="preserve"> </w:t>
      </w:r>
      <w:proofErr w:type="spellStart"/>
      <w:r>
        <w:t>ini</w:t>
      </w:r>
      <w:proofErr w:type="spellEnd"/>
      <w:r>
        <w:t xml:space="preserve"> </w:t>
      </w:r>
      <w:proofErr w:type="spellStart"/>
      <w:r>
        <w:t>merupakan</w:t>
      </w:r>
      <w:proofErr w:type="spellEnd"/>
      <w:r>
        <w:t xml:space="preserve"> </w:t>
      </w:r>
      <w:proofErr w:type="spellStart"/>
      <w:r>
        <w:t>keyakinan</w:t>
      </w:r>
      <w:proofErr w:type="spellEnd"/>
      <w:r>
        <w:t xml:space="preserve"> </w:t>
      </w:r>
      <w:proofErr w:type="spellStart"/>
      <w:r>
        <w:t>diri</w:t>
      </w:r>
      <w:proofErr w:type="spellEnd"/>
      <w:r>
        <w:t xml:space="preserve"> (</w:t>
      </w:r>
      <w:proofErr w:type="spellStart"/>
      <w:r>
        <w:t>sikap</w:t>
      </w:r>
      <w:proofErr w:type="spellEnd"/>
      <w:r>
        <w:t xml:space="preserve"> </w:t>
      </w:r>
      <w:proofErr w:type="spellStart"/>
      <w:r>
        <w:t>percaya</w:t>
      </w:r>
      <w:proofErr w:type="spellEnd"/>
      <w:r>
        <w:t xml:space="preserve"> </w:t>
      </w:r>
      <w:proofErr w:type="spellStart"/>
      <w:r>
        <w:t>diri</w:t>
      </w:r>
      <w:proofErr w:type="spellEnd"/>
      <w:r>
        <w:t xml:space="preserve">) </w:t>
      </w:r>
      <w:proofErr w:type="spellStart"/>
      <w:r>
        <w:t>terhadap</w:t>
      </w:r>
      <w:proofErr w:type="spellEnd"/>
      <w:r>
        <w:rPr>
          <w:spacing w:val="1"/>
        </w:rPr>
        <w:t xml:space="preserve"> </w:t>
      </w:r>
      <w:proofErr w:type="spellStart"/>
      <w:r>
        <w:t>kemampuan</w:t>
      </w:r>
      <w:proofErr w:type="spellEnd"/>
      <w:r>
        <w:t xml:space="preserve"> </w:t>
      </w:r>
      <w:proofErr w:type="spellStart"/>
      <w:r>
        <w:t>sendiri</w:t>
      </w:r>
      <w:proofErr w:type="spellEnd"/>
      <w:r>
        <w:t xml:space="preserve"> </w:t>
      </w:r>
      <w:proofErr w:type="spellStart"/>
      <w:r>
        <w:t>untuk</w:t>
      </w:r>
      <w:proofErr w:type="spellEnd"/>
      <w:r>
        <w:t xml:space="preserve"> </w:t>
      </w:r>
      <w:proofErr w:type="spellStart"/>
      <w:r>
        <w:t>menampilkan</w:t>
      </w:r>
      <w:proofErr w:type="spellEnd"/>
      <w:r>
        <w:t xml:space="preserve"> </w:t>
      </w:r>
      <w:proofErr w:type="spellStart"/>
      <w:r>
        <w:t>tingkah</w:t>
      </w:r>
      <w:proofErr w:type="spellEnd"/>
      <w:r>
        <w:t xml:space="preserve"> </w:t>
      </w:r>
      <w:proofErr w:type="spellStart"/>
      <w:r>
        <w:t>laku</w:t>
      </w:r>
      <w:proofErr w:type="spellEnd"/>
      <w:r>
        <w:t xml:space="preserve"> yang </w:t>
      </w:r>
      <w:proofErr w:type="spellStart"/>
      <w:r>
        <w:t>akan</w:t>
      </w:r>
      <w:proofErr w:type="spellEnd"/>
      <w:r>
        <w:t xml:space="preserve"> </w:t>
      </w:r>
      <w:proofErr w:type="spellStart"/>
      <w:r>
        <w:t>mengarahkannya</w:t>
      </w:r>
      <w:proofErr w:type="spellEnd"/>
      <w:r>
        <w:rPr>
          <w:spacing w:val="1"/>
        </w:rPr>
        <w:t xml:space="preserve"> </w:t>
      </w:r>
      <w:proofErr w:type="spellStart"/>
      <w:r>
        <w:t>kepada</w:t>
      </w:r>
      <w:proofErr w:type="spellEnd"/>
      <w:r>
        <w:t xml:space="preserve"> </w:t>
      </w:r>
      <w:proofErr w:type="spellStart"/>
      <w:r>
        <w:t>hasil</w:t>
      </w:r>
      <w:proofErr w:type="spellEnd"/>
      <w:r>
        <w:t xml:space="preserve"> yang </w:t>
      </w:r>
      <w:proofErr w:type="spellStart"/>
      <w:r>
        <w:t>diharapkan</w:t>
      </w:r>
      <w:proofErr w:type="spellEnd"/>
      <w:r>
        <w:t xml:space="preserve"> </w:t>
      </w:r>
      <w:r>
        <w:fldChar w:fldCharType="begin" w:fldLock="1"/>
      </w:r>
      <w:r>
        <w:instrText>ADDIN CSL_CITATION {"citationItems":[{"id":"ITEM-1","itemData":{"abstract":"Penelitian ini mengkaji tentang hubungan self efficacy dengan prokrastinasi akademik dalam menyelesaikan tugas kuliah pada mahasiswa fakultas psikologi universitas muhammadiyah gresik. Prokrastinasi adalah kegagalan untuk melakukan apa yang seharusnya dilakukan untuk mencapai tujuan. Perilaku prokrastinasi akademik adalah kebiasaan menunda memulai mengerjakan dan menunda menyelesaikan seperti pekerjaan rumah, membuat laporan, dan belajar untuk persiapan ulangan/ujian. Sedangkan self efficacy merupakan keyakinan diri (sikap percaya diri) terhadap kemampuan sendiri untuk menampilkan tingkah laku yang akan mengarahkannya kepada hasil yang diharapkan. Dalam penelitian ini metode yang digunakan adalah metode kuantitatif dengan jumlah sampel 125 mahasiswa. Dalam hal ini peneliti menggunakan teknik Probability Sampling dengan pengambilan sampel dengan menggunakan rumus slovin. Teknik analisi data menggunakan korelasi sperman rho dengan taraf signifikasi 5%. Hasil korelasi diperoleh nilai r hitung = -0,260 lebih kecil dari r tabel = 0,1757 maka Ho diterima Ha ditolak. Hasil koefisien (r²) dari r = -0,260 = 0,7 yang menunjukkan bahwa sumbangan variabel self efficacy dengan prokrastinasi akademik dalam menyelesaikan tugas kuliah pada mahasiswa fakultas psikologi Universitas Muhammadiyah Gresik sebesar 7% sedangkan sisanya 93% oleh variabel lain yang tidak diteliti. Berdasarkan analisis data, maka dapat disimpulkan tidak terdapat hubungan antara self efficacy dengan prokrastinasi akademik dalam menyelesaikan tugas kuliah pada mahasiswa Fakultas Psikologi Universitas Muhammadiyah Gresik.","author":[{"dropping-particle":"","family":"Zannah","given":"Mirzalia Miftahul","non-dropping-particle":"","parse-names":false,"suffix":""}],"container-title":"Universitas Muhammadiyah Gresik","id":"ITEM-1","issued":{"date-parts":[["2019"]]},"page":"BAB 2","title":"Hubunga Self Efficacy dengan Prokrastinasi Akademik dalam Menyelesaikan Tugas Kuliah pada Mahasiswa Fakultas Psikologi Universitas Muhammadiyah Gresik","type":"webpage"},"uris":["http://www.mendeley.com/documents/?uuid=2bbcb2dc-27b6-4ac3-b714-4c5216eb6f4d","http://www.mendeley.com/documents/?uuid=a5ebb5d2-15b3-40af-98b4-ebed4ae87a76"]}],"mendeley":{"formattedCitation":"(Zannah, 2019)","plainTextFormattedCitation":"(Zannah, 2019)","previouslyFormattedCitation":"(Zannah, 2019)"},"properties":{"noteIndex":0},"schema":"https://github.com/citation-style-language/schema/raw/master/csl-citation.json"}</w:instrText>
      </w:r>
      <w:r>
        <w:fldChar w:fldCharType="separate"/>
      </w:r>
      <w:r w:rsidRPr="00093FB5">
        <w:rPr>
          <w:noProof/>
        </w:rPr>
        <w:t>(Zannah, 2019)</w:t>
      </w:r>
      <w:r>
        <w:fldChar w:fldCharType="end"/>
      </w:r>
      <w:r>
        <w:t xml:space="preserve">. </w:t>
      </w:r>
    </w:p>
    <w:p w14:paraId="20271CDE" w14:textId="7C70F9A1" w:rsidR="00B636B3" w:rsidRDefault="00654DC6" w:rsidP="00654DC6">
      <w:pPr>
        <w:spacing w:after="0" w:line="480" w:lineRule="auto"/>
        <w:ind w:right="39" w:firstLine="630"/>
        <w:jc w:val="both"/>
        <w:rPr>
          <w:rFonts w:cs="Times New Roman"/>
          <w:szCs w:val="24"/>
          <w:lang w:val="id-ID"/>
        </w:rPr>
      </w:pPr>
      <w:r w:rsidRPr="006F61B8">
        <w:rPr>
          <w:rFonts w:cs="Times New Roman"/>
          <w:szCs w:val="24"/>
          <w:lang w:val="id-ID"/>
        </w:rPr>
        <w:t xml:space="preserve">TB Paru merupakan penyakit infeksi menular yang disebabkan oleh </w:t>
      </w:r>
      <w:proofErr w:type="spellStart"/>
      <w:r w:rsidRPr="006F61B8">
        <w:rPr>
          <w:rFonts w:cs="Times New Roman"/>
          <w:i/>
          <w:szCs w:val="24"/>
          <w:lang w:val="id-ID"/>
        </w:rPr>
        <w:t>Mycobacterium</w:t>
      </w:r>
      <w:proofErr w:type="spellEnd"/>
      <w:r w:rsidRPr="006F61B8">
        <w:rPr>
          <w:rFonts w:cs="Times New Roman"/>
          <w:i/>
          <w:szCs w:val="24"/>
          <w:lang w:val="id-ID"/>
        </w:rPr>
        <w:t xml:space="preserve"> </w:t>
      </w:r>
      <w:r w:rsidR="00D030E6" w:rsidRPr="00D030E6">
        <w:rPr>
          <w:rFonts w:cs="Times New Roman"/>
          <w:szCs w:val="24"/>
          <w:lang w:val="id-ID"/>
        </w:rPr>
        <w:t>Tuberkulosis</w:t>
      </w:r>
      <w:r w:rsidRPr="006F61B8">
        <w:rPr>
          <w:rFonts w:cs="Times New Roman"/>
          <w:i/>
          <w:szCs w:val="24"/>
          <w:lang w:val="id-ID"/>
        </w:rPr>
        <w:t xml:space="preserve"> </w:t>
      </w:r>
      <w:r w:rsidRPr="006F61B8">
        <w:rPr>
          <w:rFonts w:cs="Times New Roman"/>
          <w:szCs w:val="24"/>
          <w:lang w:val="id-ID"/>
        </w:rPr>
        <w:t xml:space="preserve">dan paling sering </w:t>
      </w:r>
      <w:r w:rsidRPr="006F61B8">
        <w:rPr>
          <w:rFonts w:cs="Times New Roman"/>
          <w:spacing w:val="-2"/>
          <w:szCs w:val="24"/>
          <w:lang w:val="id-ID"/>
        </w:rPr>
        <w:t xml:space="preserve">bermanifestasi </w:t>
      </w:r>
      <w:r w:rsidRPr="006F61B8">
        <w:rPr>
          <w:rFonts w:cs="Times New Roman"/>
          <w:spacing w:val="-6"/>
          <w:szCs w:val="24"/>
          <w:lang w:val="id-ID"/>
        </w:rPr>
        <w:t>di</w:t>
      </w:r>
      <w:r>
        <w:rPr>
          <w:rFonts w:cs="Times New Roman"/>
          <w:szCs w:val="24"/>
          <w:lang w:val="id-ID"/>
        </w:rPr>
        <w:t xml:space="preserve"> </w:t>
      </w:r>
      <w:r w:rsidRPr="006F61B8">
        <w:rPr>
          <w:rFonts w:cs="Times New Roman"/>
          <w:spacing w:val="-4"/>
          <w:szCs w:val="24"/>
          <w:lang w:val="id-ID"/>
        </w:rPr>
        <w:t xml:space="preserve">paru. </w:t>
      </w:r>
      <w:proofErr w:type="spellStart"/>
      <w:r w:rsidRPr="006F61B8">
        <w:rPr>
          <w:rFonts w:cs="Times New Roman"/>
          <w:i/>
          <w:iCs/>
          <w:szCs w:val="24"/>
          <w:lang w:val="id-ID"/>
        </w:rPr>
        <w:t>Mikobakterium</w:t>
      </w:r>
      <w:proofErr w:type="spellEnd"/>
      <w:r w:rsidRPr="006F61B8">
        <w:rPr>
          <w:rFonts w:cs="Times New Roman"/>
          <w:szCs w:val="24"/>
          <w:lang w:val="id-ID"/>
        </w:rPr>
        <w:t xml:space="preserve"> ini ditransmisikan melalui </w:t>
      </w:r>
      <w:proofErr w:type="spellStart"/>
      <w:r w:rsidRPr="006F61B8">
        <w:rPr>
          <w:rFonts w:cs="Times New Roman"/>
          <w:szCs w:val="24"/>
          <w:lang w:val="id-ID"/>
        </w:rPr>
        <w:t>droplet</w:t>
      </w:r>
      <w:proofErr w:type="spellEnd"/>
      <w:r w:rsidRPr="006F61B8">
        <w:rPr>
          <w:rFonts w:cs="Times New Roman"/>
          <w:szCs w:val="24"/>
          <w:lang w:val="id-ID"/>
        </w:rPr>
        <w:t xml:space="preserve"> di udara, sehingga</w:t>
      </w:r>
      <w:r>
        <w:rPr>
          <w:rFonts w:cs="Times New Roman"/>
          <w:szCs w:val="24"/>
          <w:lang w:val="id-ID"/>
        </w:rPr>
        <w:t xml:space="preserve"> </w:t>
      </w:r>
      <w:r w:rsidRPr="006F61B8">
        <w:rPr>
          <w:rFonts w:cs="Times New Roman"/>
          <w:szCs w:val="24"/>
          <w:lang w:val="id-ID"/>
        </w:rPr>
        <w:t>seorang penderita tuberkulosis paru merupakan sumber penyebab penularan</w:t>
      </w:r>
      <w:r>
        <w:rPr>
          <w:rFonts w:cs="Times New Roman"/>
          <w:szCs w:val="24"/>
          <w:lang w:val="id-ID"/>
        </w:rPr>
        <w:t xml:space="preserve"> </w:t>
      </w:r>
      <w:r w:rsidRPr="006F61B8">
        <w:rPr>
          <w:rFonts w:cs="Times New Roman"/>
          <w:szCs w:val="24"/>
          <w:lang w:val="id-ID"/>
        </w:rPr>
        <w:t xml:space="preserve">tuberkulosis paru pada populasi di sekitarnya </w:t>
      </w:r>
      <w:r w:rsidRPr="006F61B8">
        <w:rPr>
          <w:rFonts w:cs="Times New Roman"/>
          <w:szCs w:val="24"/>
        </w:rPr>
        <w:fldChar w:fldCharType="begin" w:fldLock="1"/>
      </w:r>
      <w:r w:rsidRPr="006F61B8">
        <w:rPr>
          <w:rFonts w:cs="Times New Roman"/>
          <w:szCs w:val="24"/>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Kata","author":[{"dropping-particle":"","family":"Wikurendra EA","given":"","non-dropping-particle":"","parse-names":false,"suffix":""}],"container-title":"Peer-reviewed Publication DOI.","id":"ITEM-1","issued":{"date-parts":[["2019"]]},"page":"1-23","title":"Faktor faktor yang mempengaruhi kejadian tb paru dan upaya penanggulangannya [Internet]","type":"article-journal"},"uris":["http://www.mendeley.com/documents/?uuid=03fdb651-ff01-4e17-959a-8f614fc3a78b","http://www.mendeley.com/documents/?uuid=d4571eef-a6f9-4f70-a58c-2b26fed597e6"]}],"mendeley":{"formattedCitation":"(Wikurendra EA, 2019)","plainTextFormattedCitation":"(Wikurendra EA, 2019)","previouslyFormattedCitation":"(Wikurendra EA, 2019)"},"properties":{"noteIndex":0},"schema":"https://github.com/citation-style-language/schema/raw/master/csl-citation.json"}</w:instrText>
      </w:r>
      <w:r w:rsidRPr="006F61B8">
        <w:rPr>
          <w:rFonts w:cs="Times New Roman"/>
          <w:szCs w:val="24"/>
        </w:rPr>
        <w:fldChar w:fldCharType="separate"/>
      </w:r>
      <w:r w:rsidRPr="006F61B8">
        <w:rPr>
          <w:rFonts w:cs="Times New Roman"/>
          <w:noProof/>
          <w:szCs w:val="24"/>
          <w:lang w:val="id-ID"/>
        </w:rPr>
        <w:t>(Wikurendra EA, 2019)</w:t>
      </w:r>
      <w:r w:rsidRPr="006F61B8">
        <w:rPr>
          <w:rFonts w:cs="Times New Roman"/>
          <w:szCs w:val="24"/>
        </w:rPr>
        <w:fldChar w:fldCharType="end"/>
      </w:r>
      <w:r w:rsidRPr="006F61B8">
        <w:rPr>
          <w:rFonts w:cs="Times New Roman"/>
          <w:szCs w:val="24"/>
          <w:lang w:val="id-ID"/>
        </w:rPr>
        <w:t>.</w:t>
      </w:r>
      <w:r>
        <w:rPr>
          <w:rFonts w:cs="Times New Roman"/>
          <w:szCs w:val="24"/>
          <w:lang w:val="id-ID"/>
        </w:rPr>
        <w:t xml:space="preserve"> </w:t>
      </w:r>
      <w:r w:rsidR="00ED4DB8" w:rsidRPr="00D86B6A">
        <w:rPr>
          <w:rFonts w:cs="Times New Roman"/>
          <w:szCs w:val="24"/>
          <w:lang w:val="id"/>
        </w:rPr>
        <w:t>Ketahanan Diri dan Keyakinan diri</w:t>
      </w:r>
      <w:r w:rsidR="00ED4DB8">
        <w:rPr>
          <w:rFonts w:cs="Times New Roman"/>
          <w:szCs w:val="24"/>
          <w:lang w:val="id"/>
        </w:rPr>
        <w:t xml:space="preserve"> penderita TB Paru</w:t>
      </w:r>
      <w:r w:rsidR="00ED4DB8" w:rsidRPr="00D86B6A">
        <w:rPr>
          <w:rFonts w:cs="Times New Roman"/>
          <w:szCs w:val="24"/>
          <w:lang w:val="id"/>
        </w:rPr>
        <w:t xml:space="preserve"> memengaruhi kemampuan seseorang saat mengatasi suatu permasalahan dan mempengaruhi seseorang saat mencapai tujuan hidupnya. Artinya seperti apa seseorang memandang dirinya, apakah </w:t>
      </w:r>
      <w:r w:rsidR="00ED4DB8">
        <w:rPr>
          <w:rFonts w:cs="Times New Roman"/>
          <w:szCs w:val="24"/>
          <w:lang w:val="id"/>
        </w:rPr>
        <w:t>penderita TB Paru</w:t>
      </w:r>
      <w:r w:rsidR="00ED4DB8" w:rsidRPr="00D86B6A">
        <w:rPr>
          <w:rFonts w:cs="Times New Roman"/>
          <w:szCs w:val="24"/>
          <w:lang w:val="id"/>
        </w:rPr>
        <w:t xml:space="preserve"> itu yakin pada kemampuannya dalam menghadapi permasalahan yang ada, dan bagaimana seseorang menangani situasi yang sulit </w:t>
      </w:r>
      <w:r w:rsidR="00ED4DB8" w:rsidRPr="001B44B6">
        <w:rPr>
          <w:rFonts w:cs="Times New Roman"/>
          <w:szCs w:val="24"/>
        </w:rPr>
        <w:fldChar w:fldCharType="begin" w:fldLock="1"/>
      </w:r>
      <w:r w:rsidR="00ED4DB8">
        <w:rPr>
          <w:rFonts w:cs="Times New Roman"/>
          <w:szCs w:val="24"/>
          <w:lang w:val="id"/>
        </w:rPr>
        <w:instrText>ADDIN CSL_CITATION {"citationItems":[{"id":"ITEM-1","itemData":{"DOI":"10.30872/psikoborneo.v11i2.10988","ISSN":"2477-2666","abstract":"Migrant students strive to achieve success with quality education. Some overseas students are afraid of facing difficulties, fear failure, and fear of not being able to adjust to existing associations, so they do not trust themselves and prefer to entrust others to overcome the challenges they face. Today's migrant students need resilience and high self-efficacy to adjust to changes in habits in a new environment. Resilience, Self-Efficacy, and Adversity Quotient are essential for individuals to develop the abilities that exist within overseas students. This study aimed to prove the correlation between Resilience and Self Efficacy with Adversity Quotient. Research subjects are active students of the Faculty of Psychology. The method used in this research is the quantitative method. Sampling using Purposive Random Sampling of as many as 205 subjects. Data were collected using measuring instruments in the form of a Self-Resilience scale, Self-Efficacy scale, and Adversity Quotient scale in the form of google form. Data analysis using multiple regression. The practical contribution given by the Resilience and Self Efficacy variables with Adversity Quotient is 30.4%, while other variables influence the remaining 69.6%. The results of data analysis show that Resilience and Self Efficacy play a role in increasing Adversity Quotient with a significant value of p=0.000 (0.001 &lt;0.05). The results showed that the higher the Resilience and Self Efficacy, the higher the level of Adversity Quotient.Mahasiswa perantau berusaha untuk menggapai kesuksesan dengan pendidikan yang berkualitas. Beberapa mahasiswa perantau takut menghadapi kesulitan sendiri, takut akan kegagalan, takut tidak mampu menyesuaikan pergaulan yang ada, sehingga tidak percaya diri dan lebih memilih mempercayakan orang lain untuk mengatasi tantangan yang dihadapi. Mahasiswa perantau saat ini membutuhkan Ketahanan Diri dan keyakinan diri yang tinggi untuk menyesuaikan perubahan kebiasaan dilingkungan baru. Ketahanan Diri, Self Efficacy, dan Adversity Quotient adalah hal yang penting bagi individu untuk mengembangkan kemampuan yang ada dalam diri mahasiswa perantau. Tujuan penelitian ini adalah untuk membuktikan korelasi antara Ketahanan Diri dan Self Efficacy dengan Adversity Quotient. Subjek penelitian Mahasiswa aktif Fakultas Psikologi. Metode yang digunakan dalam penelitian ini yaitu metode kuantitatif. Pengambilan sampel menggunakan Purposive Random Sampling sebanyak 205 subjek. Data dikumpulkan…","author":[{"dropping-particle":"","family":"Apriyani","given":"Yesi","non-dropping-particle":"","parse-names":false,"suffix":""},{"dropping-particle":"","family":"Uyun","given":"Muhamad","non-dropping-particle":"","parse-names":false,"suffix":""}],"container-title":"Psikoborneo: Jurnal Ilmiah Psikologi","id":"ITEM-1","issue":"2","issued":{"date-parts":[["2023"]]},"page":"162","title":"The Role of Self-Resilience and Self-Efficacy to Increase Adversity Quotient","type":"article-journal","volume":"11"},"uris":["http://www.mendeley.com/documents/?uuid=52a6e766-d3aa-452e-ae4f-12d91647ae1f"]}],"mendeley":{"formattedCitation":"(Apriyani &amp; Uyun, 2023)","plainTextFormattedCitation":"(Apriyani &amp; Uyun, 2023)","previouslyFormattedCitation":"(Apriyani &amp; Uyun, 2023)"},"properties":{"noteIndex":0},"schema":"https://github.com/citation-style-language/schema/raw/master/csl-citation.json"}</w:instrText>
      </w:r>
      <w:r w:rsidR="00ED4DB8" w:rsidRPr="001B44B6">
        <w:rPr>
          <w:rFonts w:cs="Times New Roman"/>
          <w:szCs w:val="24"/>
        </w:rPr>
        <w:fldChar w:fldCharType="separate"/>
      </w:r>
      <w:r w:rsidR="00ED4DB8" w:rsidRPr="00D86B6A">
        <w:rPr>
          <w:rFonts w:cs="Times New Roman"/>
          <w:noProof/>
          <w:szCs w:val="24"/>
          <w:lang w:val="id"/>
        </w:rPr>
        <w:t>(Apriyani &amp; Uyun, 2023)</w:t>
      </w:r>
      <w:r w:rsidR="00ED4DB8" w:rsidRPr="001B44B6">
        <w:rPr>
          <w:rFonts w:cs="Times New Roman"/>
          <w:szCs w:val="24"/>
        </w:rPr>
        <w:fldChar w:fldCharType="end"/>
      </w:r>
      <w:r w:rsidR="00ED4DB8" w:rsidRPr="00D86B6A">
        <w:rPr>
          <w:rFonts w:cs="Times New Roman"/>
          <w:szCs w:val="24"/>
          <w:lang w:val="id"/>
        </w:rPr>
        <w:t>.</w:t>
      </w:r>
      <w:r w:rsidR="00ED4DB8">
        <w:rPr>
          <w:rFonts w:cs="Times New Roman"/>
          <w:szCs w:val="24"/>
          <w:lang w:val="id"/>
        </w:rPr>
        <w:t xml:space="preserve"> </w:t>
      </w:r>
      <w:r w:rsidR="00ED4DB8" w:rsidRPr="00BD3125">
        <w:rPr>
          <w:lang w:val="id-ID" w:eastAsia="id-ID"/>
        </w:rPr>
        <w:t xml:space="preserve">Tuberkulosis bisa dicegah penularannya dan disembuhkan dengan rutin melakukan </w:t>
      </w:r>
      <w:r w:rsidR="00ED4DB8">
        <w:rPr>
          <w:lang w:val="id-ID" w:eastAsia="id-ID"/>
        </w:rPr>
        <w:t>p</w:t>
      </w:r>
      <w:r w:rsidR="00ED4DB8" w:rsidRPr="00BD3125">
        <w:rPr>
          <w:lang w:val="id-ID" w:eastAsia="id-ID"/>
        </w:rPr>
        <w:t>engobatan yang teratur kurang lebih</w:t>
      </w:r>
      <w:r w:rsidR="00ED4DB8">
        <w:rPr>
          <w:lang w:val="id-ID" w:eastAsia="id-ID"/>
        </w:rPr>
        <w:t xml:space="preserve"> </w:t>
      </w:r>
      <w:r w:rsidR="00ED4DB8" w:rsidRPr="00BD3125">
        <w:rPr>
          <w:lang w:val="id-ID" w:eastAsia="id-ID"/>
        </w:rPr>
        <w:t>selama 6 bulan. Apabila pengobatan dalam waktu kurang lebih 6 bulan tidak berhasil, maka akan dilakukan pengobatan dengan jangka waktu yang lebih lama lagi, kondisi seperti inilah yang membuat penderita TB paru mengalami stres</w:t>
      </w:r>
      <w:r w:rsidR="00ED4DB8">
        <w:rPr>
          <w:lang w:val="id-ID" w:eastAsia="id-ID"/>
        </w:rPr>
        <w:t>.</w:t>
      </w:r>
    </w:p>
    <w:p w14:paraId="1D5B4E9E" w14:textId="141310DF" w:rsidR="00B636B3" w:rsidRDefault="00ED4DB8" w:rsidP="00B636B3">
      <w:pPr>
        <w:spacing w:before="91" w:after="0" w:line="480" w:lineRule="auto"/>
        <w:ind w:right="39" w:firstLine="630"/>
        <w:jc w:val="both"/>
        <w:rPr>
          <w:rFonts w:cs="Times New Roman"/>
          <w:szCs w:val="24"/>
          <w:lang w:val="id-ID"/>
        </w:rPr>
      </w:pPr>
      <w:r w:rsidRPr="00400E78">
        <w:rPr>
          <w:rFonts w:cs="Times New Roman"/>
          <w:color w:val="212121"/>
          <w:shd w:val="clear" w:color="auto" w:fill="FFFFFF"/>
          <w:lang w:val="id-ID"/>
        </w:rPr>
        <w:t xml:space="preserve">Keyakinan ini mungkin lebih baik dibentuk oleh faktor-faktor seperti dukungan sosial, akses terhadap diagnosis tepat waktu, dan fasilitas perawatan yang tepat. Padahal, penderita </w:t>
      </w:r>
      <w:r w:rsidR="00D030E6" w:rsidRPr="00D030E6">
        <w:rPr>
          <w:rFonts w:cs="Times New Roman"/>
          <w:color w:val="212121"/>
          <w:shd w:val="clear" w:color="auto" w:fill="FFFFFF"/>
          <w:lang w:val="id-ID"/>
        </w:rPr>
        <w:t>Tuberkulosis</w:t>
      </w:r>
      <w:r w:rsidRPr="00400E78">
        <w:rPr>
          <w:rFonts w:cs="Times New Roman"/>
          <w:color w:val="212121"/>
          <w:shd w:val="clear" w:color="auto" w:fill="FFFFFF"/>
          <w:lang w:val="id-ID"/>
        </w:rPr>
        <w:t xml:space="preserve"> (TBC) di awal dan selama pengobatan </w:t>
      </w:r>
      <w:r w:rsidRPr="00400E78">
        <w:rPr>
          <w:rFonts w:cs="Times New Roman"/>
          <w:color w:val="212121"/>
          <w:shd w:val="clear" w:color="auto" w:fill="FFFFFF"/>
          <w:lang w:val="id-ID"/>
        </w:rPr>
        <w:lastRenderedPageBreak/>
        <w:t>mendapatkan ketahanan dari berbagai lini baik penguatan diri, dukungan tenaga kesehatan dan medis, serta dukungan keluarga dan orang terdekat.</w:t>
      </w:r>
      <w:r>
        <w:rPr>
          <w:rFonts w:cs="Times New Roman"/>
          <w:color w:val="212121"/>
          <w:shd w:val="clear" w:color="auto" w:fill="FFFFFF"/>
          <w:lang w:val="id-ID"/>
        </w:rPr>
        <w:t xml:space="preserve"> </w:t>
      </w:r>
      <w:r w:rsidRPr="00A8085D">
        <w:rPr>
          <w:szCs w:val="24"/>
          <w:lang w:val="id-ID"/>
        </w:rPr>
        <w:t>Menurut</w:t>
      </w:r>
      <w:r w:rsidRPr="00A8085D">
        <w:rPr>
          <w:spacing w:val="17"/>
          <w:szCs w:val="24"/>
          <w:lang w:val="id-ID"/>
        </w:rPr>
        <w:t xml:space="preserve"> </w:t>
      </w:r>
      <w:proofErr w:type="spellStart"/>
      <w:r w:rsidRPr="00A8085D">
        <w:rPr>
          <w:szCs w:val="24"/>
          <w:lang w:val="id-ID"/>
        </w:rPr>
        <w:t>Bandura</w:t>
      </w:r>
      <w:proofErr w:type="spellEnd"/>
      <w:r w:rsidRPr="00A8085D">
        <w:rPr>
          <w:spacing w:val="16"/>
          <w:szCs w:val="24"/>
          <w:lang w:val="id-ID"/>
        </w:rPr>
        <w:t xml:space="preserve"> </w:t>
      </w:r>
      <w:r w:rsidRPr="00A8085D">
        <w:rPr>
          <w:szCs w:val="24"/>
          <w:lang w:val="id-ID"/>
        </w:rPr>
        <w:t>(1997)</w:t>
      </w:r>
      <w:r w:rsidRPr="00A8085D">
        <w:rPr>
          <w:spacing w:val="21"/>
          <w:szCs w:val="24"/>
          <w:lang w:val="id-ID"/>
        </w:rPr>
        <w:t xml:space="preserve"> </w:t>
      </w:r>
      <w:r>
        <w:rPr>
          <w:spacing w:val="21"/>
          <w:szCs w:val="24"/>
          <w:lang w:val="id-ID"/>
        </w:rPr>
        <w:t xml:space="preserve">ada </w:t>
      </w:r>
      <w:r w:rsidRPr="00A8085D">
        <w:rPr>
          <w:szCs w:val="24"/>
          <w:lang w:val="id-ID"/>
        </w:rPr>
        <w:t>beberapa</w:t>
      </w:r>
      <w:r w:rsidRPr="00A8085D">
        <w:rPr>
          <w:spacing w:val="17"/>
          <w:szCs w:val="24"/>
          <w:lang w:val="id-ID"/>
        </w:rPr>
        <w:t xml:space="preserve"> </w:t>
      </w:r>
      <w:r w:rsidRPr="00A8085D">
        <w:rPr>
          <w:szCs w:val="24"/>
          <w:lang w:val="id-ID"/>
        </w:rPr>
        <w:t>faktor</w:t>
      </w:r>
      <w:r w:rsidRPr="00A8085D">
        <w:rPr>
          <w:spacing w:val="22"/>
          <w:szCs w:val="24"/>
          <w:lang w:val="id-ID"/>
        </w:rPr>
        <w:t xml:space="preserve"> </w:t>
      </w:r>
      <w:r w:rsidRPr="00A8085D">
        <w:rPr>
          <w:szCs w:val="24"/>
          <w:lang w:val="id-ID"/>
        </w:rPr>
        <w:t>yang</w:t>
      </w:r>
      <w:r w:rsidRPr="00A8085D">
        <w:rPr>
          <w:spacing w:val="15"/>
          <w:szCs w:val="24"/>
          <w:lang w:val="id-ID"/>
        </w:rPr>
        <w:t xml:space="preserve"> </w:t>
      </w:r>
      <w:r w:rsidRPr="00A8085D">
        <w:rPr>
          <w:szCs w:val="24"/>
          <w:lang w:val="id-ID"/>
        </w:rPr>
        <w:t>dapat</w:t>
      </w:r>
      <w:r w:rsidRPr="00A8085D">
        <w:rPr>
          <w:spacing w:val="18"/>
          <w:szCs w:val="24"/>
          <w:lang w:val="id-ID"/>
        </w:rPr>
        <w:t xml:space="preserve"> </w:t>
      </w:r>
      <w:r w:rsidRPr="00A8085D">
        <w:rPr>
          <w:szCs w:val="24"/>
          <w:lang w:val="id-ID"/>
        </w:rPr>
        <w:t>memengaruhi</w:t>
      </w:r>
      <w:r w:rsidRPr="00A8085D">
        <w:rPr>
          <w:spacing w:val="18"/>
          <w:szCs w:val="24"/>
          <w:lang w:val="id-ID"/>
        </w:rPr>
        <w:t xml:space="preserve"> </w:t>
      </w:r>
      <w:r w:rsidRPr="00A8085D">
        <w:rPr>
          <w:szCs w:val="24"/>
          <w:lang w:val="id-ID"/>
        </w:rPr>
        <w:t>tinggi</w:t>
      </w:r>
      <w:r w:rsidRPr="00A8085D">
        <w:rPr>
          <w:spacing w:val="-57"/>
          <w:szCs w:val="24"/>
          <w:lang w:val="id-ID"/>
        </w:rPr>
        <w:t xml:space="preserve"> </w:t>
      </w:r>
      <w:r>
        <w:rPr>
          <w:szCs w:val="24"/>
          <w:lang w:val="id-ID"/>
        </w:rPr>
        <w:t xml:space="preserve"> r</w:t>
      </w:r>
      <w:r w:rsidRPr="00A8085D">
        <w:rPr>
          <w:szCs w:val="24"/>
          <w:lang w:val="id-ID"/>
        </w:rPr>
        <w:t>endahnya</w:t>
      </w:r>
      <w:r w:rsidRPr="00A8085D">
        <w:rPr>
          <w:spacing w:val="-2"/>
          <w:szCs w:val="24"/>
          <w:lang w:val="id-ID"/>
        </w:rPr>
        <w:t xml:space="preserve"> </w:t>
      </w:r>
      <w:proofErr w:type="spellStart"/>
      <w:r w:rsidRPr="00A8085D">
        <w:rPr>
          <w:i/>
          <w:szCs w:val="24"/>
          <w:lang w:val="id-ID"/>
        </w:rPr>
        <w:t>self-</w:t>
      </w:r>
      <w:r w:rsidR="00F716AC" w:rsidRPr="00F716AC">
        <w:rPr>
          <w:i/>
          <w:iCs/>
          <w:szCs w:val="24"/>
          <w:lang w:val="id-ID"/>
        </w:rPr>
        <w:t>Efficacy</w:t>
      </w:r>
      <w:proofErr w:type="spellEnd"/>
      <w:r w:rsidRPr="00A8085D">
        <w:rPr>
          <w:i/>
          <w:spacing w:val="-1"/>
          <w:szCs w:val="24"/>
          <w:lang w:val="id-ID"/>
        </w:rPr>
        <w:t xml:space="preserve"> </w:t>
      </w:r>
      <w:r w:rsidRPr="00A8085D">
        <w:rPr>
          <w:szCs w:val="24"/>
          <w:lang w:val="id-ID"/>
        </w:rPr>
        <w:t>individ</w:t>
      </w:r>
      <w:r>
        <w:rPr>
          <w:szCs w:val="24"/>
          <w:lang w:val="id-ID"/>
        </w:rPr>
        <w:t xml:space="preserve">u pada penderita TB Paru </w:t>
      </w:r>
      <w:proofErr w:type="spellStart"/>
      <w:r>
        <w:rPr>
          <w:szCs w:val="24"/>
          <w:lang w:val="id-ID"/>
        </w:rPr>
        <w:t>diantaranya</w:t>
      </w:r>
      <w:proofErr w:type="spellEnd"/>
      <w:r>
        <w:rPr>
          <w:szCs w:val="24"/>
          <w:lang w:val="id-ID"/>
        </w:rPr>
        <w:t xml:space="preserve"> adalah jenis kelamin, usia, tingkat pendidikan dan pengalaman. </w:t>
      </w:r>
      <w:proofErr w:type="spellStart"/>
      <w:r w:rsidRPr="00D86B6A">
        <w:rPr>
          <w:szCs w:val="24"/>
          <w:lang w:val="id"/>
        </w:rPr>
        <w:t>Reivich</w:t>
      </w:r>
      <w:proofErr w:type="spellEnd"/>
      <w:r w:rsidRPr="00D86B6A">
        <w:rPr>
          <w:szCs w:val="24"/>
          <w:lang w:val="id"/>
        </w:rPr>
        <w:t xml:space="preserve"> dan </w:t>
      </w:r>
      <w:proofErr w:type="spellStart"/>
      <w:r w:rsidRPr="00D86B6A">
        <w:rPr>
          <w:szCs w:val="24"/>
          <w:lang w:val="id"/>
        </w:rPr>
        <w:t>Shatte</w:t>
      </w:r>
      <w:proofErr w:type="spellEnd"/>
      <w:r w:rsidRPr="00D86B6A">
        <w:rPr>
          <w:szCs w:val="24"/>
          <w:lang w:val="id"/>
        </w:rPr>
        <w:t xml:space="preserve"> (2002) membagi beberapa aspek dari ketahanan </w:t>
      </w:r>
      <w:proofErr w:type="spellStart"/>
      <w:r w:rsidRPr="00D86B6A">
        <w:rPr>
          <w:szCs w:val="24"/>
          <w:lang w:val="id"/>
        </w:rPr>
        <w:t>diantaranya</w:t>
      </w:r>
      <w:proofErr w:type="spellEnd"/>
      <w:r w:rsidRPr="00D86B6A">
        <w:rPr>
          <w:szCs w:val="24"/>
          <w:lang w:val="id"/>
        </w:rPr>
        <w:t xml:space="preserve"> </w:t>
      </w:r>
      <w:r>
        <w:rPr>
          <w:szCs w:val="24"/>
          <w:lang w:val="de-DE"/>
        </w:rPr>
        <w:fldChar w:fldCharType="begin" w:fldLock="1"/>
      </w:r>
      <w:r>
        <w:rPr>
          <w:szCs w:val="24"/>
          <w:lang w:val="id"/>
        </w:rPr>
        <w:instrText>ADDIN CSL_CITATION {"citationItems":[{"id":"ITEM-1","itemData":{"author":[{"dropping-particle":"","family":"Dwi Rizqi Putri Wahyu Hidayati","given":"","non-dropping-particle":"","parse-names":false,"suffix":""}],"container-title":"Stikes Hang Tuah Surabaya","id":"ITEM-1","issued":{"date-parts":[["2019"]]},"title":"Hubungan Mekanisme Koping Dengan Self Efficacy pada Penderita TB Paru Di Puskesmas Tanah Tali Kedinding Surabaya","type":"article-journal"},"uris":["http://www.mendeley.com/documents/?uuid=6d6109fd-6e65-4dfe-be5a-4fe8944cf537","http://www.mendeley.com/documents/?uuid=40ef6c6a-8f10-455d-b28e-a399a847b2a5"]}],"mendeley":{"formattedCitation":"(Dwi Rizqi Putri Wahyu Hidayati, 2019)","plainTextFormattedCitation":"(Dwi Rizqi Putri Wahyu Hidayati, 2019)","previouslyFormattedCitation":"(Dwi Rizqi Putri Wahyu Hidayati, 2019)"},"properties":{"noteIndex":0},"schema":"https://github.com/citation-style-language/schema/raw/master/csl-citation.json"}</w:instrText>
      </w:r>
      <w:r>
        <w:rPr>
          <w:szCs w:val="24"/>
          <w:lang w:val="de-DE"/>
        </w:rPr>
        <w:fldChar w:fldCharType="separate"/>
      </w:r>
      <w:r w:rsidRPr="00D86B6A">
        <w:rPr>
          <w:noProof/>
          <w:szCs w:val="24"/>
          <w:lang w:val="id"/>
        </w:rPr>
        <w:t>(Dwi Rizqi Putri Wahyu Hidayati, 2019)</w:t>
      </w:r>
      <w:r>
        <w:rPr>
          <w:szCs w:val="24"/>
          <w:lang w:val="de-DE"/>
        </w:rPr>
        <w:fldChar w:fldCharType="end"/>
      </w:r>
      <w:r>
        <w:rPr>
          <w:szCs w:val="24"/>
          <w:lang w:val="id"/>
        </w:rPr>
        <w:t xml:space="preserve"> </w:t>
      </w:r>
      <w:proofErr w:type="spellStart"/>
      <w:r>
        <w:rPr>
          <w:szCs w:val="24"/>
          <w:lang w:val="id"/>
        </w:rPr>
        <w:t>diantaranya</w:t>
      </w:r>
      <w:proofErr w:type="spellEnd"/>
      <w:r>
        <w:rPr>
          <w:szCs w:val="24"/>
          <w:lang w:val="id"/>
        </w:rPr>
        <w:t xml:space="preserve"> r</w:t>
      </w:r>
      <w:proofErr w:type="spellStart"/>
      <w:r w:rsidRPr="005077D2">
        <w:rPr>
          <w:szCs w:val="24"/>
          <w:lang w:val="id-ID"/>
        </w:rPr>
        <w:t>egulasi</w:t>
      </w:r>
      <w:proofErr w:type="spellEnd"/>
      <w:r w:rsidRPr="005077D2">
        <w:rPr>
          <w:szCs w:val="24"/>
          <w:lang w:val="id-ID"/>
        </w:rPr>
        <w:t xml:space="preserve"> </w:t>
      </w:r>
      <w:r>
        <w:rPr>
          <w:szCs w:val="24"/>
          <w:lang w:val="id-ID"/>
        </w:rPr>
        <w:t>e</w:t>
      </w:r>
      <w:r w:rsidRPr="005077D2">
        <w:rPr>
          <w:szCs w:val="24"/>
          <w:lang w:val="id-ID"/>
        </w:rPr>
        <w:t>mosi</w:t>
      </w:r>
      <w:r>
        <w:rPr>
          <w:szCs w:val="24"/>
          <w:lang w:val="id-ID"/>
        </w:rPr>
        <w:t>, k</w:t>
      </w:r>
      <w:r w:rsidRPr="005077D2">
        <w:rPr>
          <w:szCs w:val="24"/>
          <w:lang w:val="id-ID"/>
        </w:rPr>
        <w:t xml:space="preserve">ontrol terhadap </w:t>
      </w:r>
      <w:r w:rsidRPr="005077D2">
        <w:rPr>
          <w:i/>
          <w:iCs/>
          <w:szCs w:val="24"/>
          <w:lang w:val="id-ID"/>
        </w:rPr>
        <w:t>impuls</w:t>
      </w:r>
      <w:r>
        <w:rPr>
          <w:szCs w:val="24"/>
          <w:lang w:val="id-ID"/>
        </w:rPr>
        <w:t>, o</w:t>
      </w:r>
      <w:r w:rsidRPr="005077D2">
        <w:rPr>
          <w:szCs w:val="24"/>
          <w:lang w:val="id-ID"/>
        </w:rPr>
        <w:t>ptimis</w:t>
      </w:r>
      <w:r>
        <w:rPr>
          <w:szCs w:val="24"/>
          <w:lang w:val="id-ID"/>
        </w:rPr>
        <w:t>, k</w:t>
      </w:r>
      <w:r w:rsidRPr="005077D2">
        <w:rPr>
          <w:szCs w:val="24"/>
          <w:lang w:val="id-ID"/>
        </w:rPr>
        <w:t xml:space="preserve">emampuan </w:t>
      </w:r>
      <w:r>
        <w:rPr>
          <w:szCs w:val="24"/>
          <w:lang w:val="id-ID"/>
        </w:rPr>
        <w:t>m</w:t>
      </w:r>
      <w:r w:rsidRPr="005077D2">
        <w:rPr>
          <w:szCs w:val="24"/>
          <w:lang w:val="id-ID"/>
        </w:rPr>
        <w:t xml:space="preserve">enganalisis </w:t>
      </w:r>
      <w:r>
        <w:rPr>
          <w:szCs w:val="24"/>
          <w:lang w:val="id-ID"/>
        </w:rPr>
        <w:t>m</w:t>
      </w:r>
      <w:r w:rsidRPr="005077D2">
        <w:rPr>
          <w:szCs w:val="24"/>
          <w:lang w:val="id-ID"/>
        </w:rPr>
        <w:t>asalah</w:t>
      </w:r>
      <w:r>
        <w:rPr>
          <w:szCs w:val="24"/>
          <w:lang w:val="id-ID"/>
        </w:rPr>
        <w:t>, e</w:t>
      </w:r>
      <w:r w:rsidRPr="005077D2">
        <w:rPr>
          <w:szCs w:val="24"/>
          <w:lang w:val="id-ID"/>
        </w:rPr>
        <w:t>mpati</w:t>
      </w:r>
      <w:r>
        <w:rPr>
          <w:szCs w:val="24"/>
          <w:lang w:val="id-ID"/>
        </w:rPr>
        <w:t xml:space="preserve">, </w:t>
      </w:r>
      <w:proofErr w:type="spellStart"/>
      <w:r>
        <w:rPr>
          <w:szCs w:val="24"/>
          <w:lang w:val="id-ID"/>
        </w:rPr>
        <w:t>e</w:t>
      </w:r>
      <w:r w:rsidRPr="005077D2">
        <w:rPr>
          <w:szCs w:val="24"/>
          <w:lang w:val="id-ID"/>
        </w:rPr>
        <w:t>fikasi</w:t>
      </w:r>
      <w:proofErr w:type="spellEnd"/>
      <w:r w:rsidRPr="005077D2">
        <w:rPr>
          <w:szCs w:val="24"/>
          <w:lang w:val="id-ID"/>
        </w:rPr>
        <w:t xml:space="preserve"> </w:t>
      </w:r>
      <w:r>
        <w:rPr>
          <w:szCs w:val="24"/>
          <w:lang w:val="id-ID"/>
        </w:rPr>
        <w:t>d</w:t>
      </w:r>
      <w:r w:rsidRPr="005077D2">
        <w:rPr>
          <w:szCs w:val="24"/>
          <w:lang w:val="id-ID"/>
        </w:rPr>
        <w:t>iri</w:t>
      </w:r>
      <w:r>
        <w:rPr>
          <w:szCs w:val="24"/>
          <w:lang w:val="id-ID"/>
        </w:rPr>
        <w:t>, dan p</w:t>
      </w:r>
      <w:r w:rsidRPr="005077D2">
        <w:rPr>
          <w:szCs w:val="24"/>
          <w:lang w:val="id-ID"/>
        </w:rPr>
        <w:t>encapaian</w:t>
      </w:r>
      <w:r>
        <w:rPr>
          <w:szCs w:val="24"/>
          <w:lang w:val="id-ID"/>
        </w:rPr>
        <w:t>.</w:t>
      </w:r>
    </w:p>
    <w:p w14:paraId="53ED522D" w14:textId="51BEBCBC" w:rsidR="00ED4DB8" w:rsidRPr="00B636B3" w:rsidRDefault="00ED4DB8" w:rsidP="00B636B3">
      <w:pPr>
        <w:spacing w:before="91" w:after="0" w:line="480" w:lineRule="auto"/>
        <w:ind w:right="39" w:firstLine="630"/>
        <w:jc w:val="both"/>
        <w:rPr>
          <w:rFonts w:cs="Times New Roman"/>
          <w:szCs w:val="24"/>
          <w:lang w:val="id-ID"/>
        </w:rPr>
      </w:pPr>
      <w:proofErr w:type="spellStart"/>
      <w:r w:rsidRPr="00BD3125">
        <w:rPr>
          <w:lang w:val="id-ID" w:eastAsia="id-ID"/>
        </w:rPr>
        <w:t>Output</w:t>
      </w:r>
      <w:proofErr w:type="spellEnd"/>
      <w:r w:rsidRPr="00BD3125">
        <w:rPr>
          <w:lang w:val="id-ID" w:eastAsia="id-ID"/>
        </w:rPr>
        <w:t xml:space="preserve"> yang diharapkan bagi penderita TB Paru dapat beradaptasi dengan masalah yang sedang dialaminya sehingga terbentuk suatu keyakinan diri pada penderita TB paru. Dalam hal ini peneliti menuangkan konsep teori tersebut pada bab 3 dalam bentuk kerangka konseptual.</w:t>
      </w:r>
    </w:p>
    <w:p w14:paraId="52766183" w14:textId="307623E4" w:rsidR="00ED4DB8" w:rsidRPr="004B36B4" w:rsidRDefault="00ED4DB8" w:rsidP="00B636B3">
      <w:pPr>
        <w:pStyle w:val="Heading2"/>
        <w:spacing w:line="480" w:lineRule="auto"/>
        <w:ind w:left="540"/>
      </w:pPr>
      <w:bookmarkStart w:id="133" w:name="_Toc175211363"/>
      <w:proofErr w:type="spellStart"/>
      <w:r w:rsidRPr="004B36B4">
        <w:t>Referensi</w:t>
      </w:r>
      <w:proofErr w:type="spellEnd"/>
      <w:r w:rsidRPr="004B36B4">
        <w:t xml:space="preserve"> </w:t>
      </w:r>
      <w:proofErr w:type="spellStart"/>
      <w:r w:rsidRPr="004B36B4">
        <w:t>Jurnal</w:t>
      </w:r>
      <w:bookmarkEnd w:id="133"/>
      <w:proofErr w:type="spellEnd"/>
    </w:p>
    <w:p w14:paraId="2287BE47" w14:textId="52CC3B4F" w:rsidR="00ED4DB8" w:rsidRPr="004C08BA" w:rsidRDefault="004C08BA" w:rsidP="00D00146">
      <w:pPr>
        <w:pStyle w:val="DAFTARTABEL"/>
        <w:spacing w:after="240"/>
        <w:rPr>
          <w:i/>
          <w:iCs/>
        </w:rPr>
      </w:pPr>
      <w:bookmarkStart w:id="134" w:name="_Toc166577068"/>
      <w:bookmarkStart w:id="135" w:name="_Toc175211410"/>
      <w:bookmarkStart w:id="136" w:name="_Toc175237169"/>
      <w:bookmarkStart w:id="137" w:name="_Toc175237321"/>
      <w:bookmarkStart w:id="138" w:name="_Toc175855328"/>
      <w:bookmarkStart w:id="139" w:name="_Toc176897440"/>
      <w:bookmarkStart w:id="140" w:name="_Toc178897017"/>
      <w:r w:rsidRPr="004C08BA">
        <w:t xml:space="preserve">Tabel </w:t>
      </w:r>
      <w:r>
        <w:fldChar w:fldCharType="begin"/>
      </w:r>
      <w:r>
        <w:instrText xml:space="preserve"> STYLEREF 1 \s </w:instrText>
      </w:r>
      <w:r>
        <w:fldChar w:fldCharType="separate"/>
      </w:r>
      <w:r w:rsidR="00351C69">
        <w:rPr>
          <w:noProof/>
        </w:rPr>
        <w:t>2</w:t>
      </w:r>
      <w:r>
        <w:rPr>
          <w:noProof/>
        </w:rPr>
        <w:fldChar w:fldCharType="end"/>
      </w:r>
      <w:r w:rsidR="00E85796">
        <w:t>.</w:t>
      </w:r>
      <w:r>
        <w:fldChar w:fldCharType="begin"/>
      </w:r>
      <w:r>
        <w:instrText xml:space="preserve"> SEQ Tabel \* ARABIC \s 1 </w:instrText>
      </w:r>
      <w:r>
        <w:fldChar w:fldCharType="separate"/>
      </w:r>
      <w:r w:rsidR="00351C69">
        <w:rPr>
          <w:noProof/>
        </w:rPr>
        <w:t>6</w:t>
      </w:r>
      <w:r>
        <w:rPr>
          <w:noProof/>
        </w:rPr>
        <w:fldChar w:fldCharType="end"/>
      </w:r>
      <w:r w:rsidRPr="004C08BA">
        <w:t xml:space="preserve"> </w:t>
      </w:r>
      <w:proofErr w:type="spellStart"/>
      <w:r w:rsidR="00ED4DB8" w:rsidRPr="004C08BA">
        <w:t>Referensi</w:t>
      </w:r>
      <w:proofErr w:type="spellEnd"/>
      <w:r w:rsidR="00ED4DB8" w:rsidRPr="004C08BA">
        <w:t xml:space="preserve"> </w:t>
      </w:r>
      <w:proofErr w:type="spellStart"/>
      <w:r w:rsidR="00ED4DB8" w:rsidRPr="004C08BA">
        <w:t>Jurnal</w:t>
      </w:r>
      <w:bookmarkEnd w:id="134"/>
      <w:bookmarkEnd w:id="135"/>
      <w:bookmarkEnd w:id="136"/>
      <w:bookmarkEnd w:id="137"/>
      <w:bookmarkEnd w:id="138"/>
      <w:bookmarkEnd w:id="139"/>
      <w:bookmarkEnd w:id="140"/>
      <w:proofErr w:type="spellEnd"/>
    </w:p>
    <w:tbl>
      <w:tblPr>
        <w:tblW w:w="7938"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698"/>
        <w:gridCol w:w="2410"/>
        <w:gridCol w:w="3260"/>
      </w:tblGrid>
      <w:tr w:rsidR="007064A8" w:rsidRPr="007774B9" w14:paraId="105A3A1D" w14:textId="77777777" w:rsidTr="007064A8">
        <w:trPr>
          <w:tblHeader/>
        </w:trPr>
        <w:tc>
          <w:tcPr>
            <w:tcW w:w="570" w:type="dxa"/>
          </w:tcPr>
          <w:p w14:paraId="4291A3D2" w14:textId="6EBC1DD2" w:rsidR="007064A8" w:rsidRPr="009B2277" w:rsidRDefault="007064A8" w:rsidP="008E01AA">
            <w:pPr>
              <w:spacing w:after="0" w:line="240" w:lineRule="auto"/>
              <w:ind w:left="-113"/>
              <w:jc w:val="center"/>
              <w:rPr>
                <w:rFonts w:cs="Times New Roman"/>
                <w:b/>
                <w:bCs/>
                <w:sz w:val="20"/>
                <w:szCs w:val="20"/>
              </w:rPr>
            </w:pPr>
            <w:r>
              <w:rPr>
                <w:rFonts w:cs="Times New Roman"/>
                <w:b/>
                <w:bCs/>
                <w:sz w:val="20"/>
                <w:szCs w:val="20"/>
              </w:rPr>
              <w:t>1.</w:t>
            </w:r>
          </w:p>
        </w:tc>
        <w:tc>
          <w:tcPr>
            <w:tcW w:w="7368" w:type="dxa"/>
            <w:gridSpan w:val="3"/>
          </w:tcPr>
          <w:p w14:paraId="19FCBFE3" w14:textId="5D21B6D2" w:rsidR="007064A8" w:rsidRPr="007064A8" w:rsidRDefault="007064A8" w:rsidP="007064A8">
            <w:pPr>
              <w:spacing w:after="0" w:line="240" w:lineRule="auto"/>
              <w:jc w:val="both"/>
              <w:rPr>
                <w:rFonts w:cs="Times New Roman"/>
                <w:b/>
                <w:bCs/>
                <w:sz w:val="20"/>
                <w:szCs w:val="20"/>
              </w:rPr>
            </w:pPr>
            <w:proofErr w:type="spellStart"/>
            <w:r w:rsidRPr="007064A8">
              <w:rPr>
                <w:rFonts w:cs="Times New Roman"/>
                <w:b/>
                <w:bCs/>
                <w:sz w:val="20"/>
                <w:szCs w:val="20"/>
              </w:rPr>
              <w:t>Hubungan</w:t>
            </w:r>
            <w:proofErr w:type="spellEnd"/>
            <w:r w:rsidRPr="007064A8">
              <w:rPr>
                <w:rFonts w:cs="Times New Roman"/>
                <w:b/>
                <w:bCs/>
                <w:sz w:val="20"/>
                <w:szCs w:val="20"/>
              </w:rPr>
              <w:t xml:space="preserve"> </w:t>
            </w:r>
            <w:r w:rsidRPr="007064A8">
              <w:rPr>
                <w:rFonts w:cs="Times New Roman"/>
                <w:b/>
                <w:bCs/>
                <w:i/>
                <w:iCs/>
                <w:sz w:val="20"/>
                <w:szCs w:val="20"/>
              </w:rPr>
              <w:t xml:space="preserve">Self Efficacy </w:t>
            </w:r>
            <w:proofErr w:type="spellStart"/>
            <w:r w:rsidRPr="007064A8">
              <w:rPr>
                <w:rFonts w:cs="Times New Roman"/>
                <w:b/>
                <w:bCs/>
                <w:sz w:val="20"/>
                <w:szCs w:val="20"/>
              </w:rPr>
              <w:t>dengan</w:t>
            </w:r>
            <w:proofErr w:type="spellEnd"/>
            <w:r w:rsidRPr="007064A8">
              <w:rPr>
                <w:rFonts w:cs="Times New Roman"/>
                <w:b/>
                <w:bCs/>
                <w:sz w:val="20"/>
                <w:szCs w:val="20"/>
              </w:rPr>
              <w:t xml:space="preserve"> </w:t>
            </w:r>
            <w:proofErr w:type="spellStart"/>
            <w:r w:rsidRPr="007064A8">
              <w:rPr>
                <w:rFonts w:cs="Times New Roman"/>
                <w:b/>
                <w:bCs/>
                <w:sz w:val="20"/>
                <w:szCs w:val="20"/>
              </w:rPr>
              <w:t>Kecemasan</w:t>
            </w:r>
            <w:proofErr w:type="spellEnd"/>
            <w:r w:rsidRPr="007064A8">
              <w:rPr>
                <w:rFonts w:cs="Times New Roman"/>
                <w:b/>
                <w:bCs/>
                <w:sz w:val="20"/>
                <w:szCs w:val="20"/>
              </w:rPr>
              <w:t xml:space="preserve"> </w:t>
            </w:r>
            <w:proofErr w:type="spellStart"/>
            <w:r w:rsidRPr="007064A8">
              <w:rPr>
                <w:rFonts w:cs="Times New Roman"/>
                <w:b/>
                <w:bCs/>
                <w:sz w:val="20"/>
                <w:szCs w:val="20"/>
              </w:rPr>
              <w:t>Menjalani</w:t>
            </w:r>
            <w:proofErr w:type="spellEnd"/>
            <w:r w:rsidRPr="007064A8">
              <w:rPr>
                <w:rFonts w:cs="Times New Roman"/>
                <w:b/>
                <w:bCs/>
                <w:sz w:val="20"/>
                <w:szCs w:val="20"/>
              </w:rPr>
              <w:t xml:space="preserve"> </w:t>
            </w:r>
            <w:proofErr w:type="spellStart"/>
            <w:r w:rsidRPr="007064A8">
              <w:rPr>
                <w:rFonts w:cs="Times New Roman"/>
                <w:b/>
                <w:bCs/>
                <w:sz w:val="20"/>
                <w:szCs w:val="20"/>
              </w:rPr>
              <w:t>Pengobatan</w:t>
            </w:r>
            <w:proofErr w:type="spellEnd"/>
            <w:r w:rsidRPr="007064A8">
              <w:rPr>
                <w:rFonts w:cs="Times New Roman"/>
                <w:b/>
                <w:bCs/>
                <w:sz w:val="20"/>
                <w:szCs w:val="20"/>
              </w:rPr>
              <w:t xml:space="preserve"> </w:t>
            </w:r>
            <w:proofErr w:type="spellStart"/>
            <w:r w:rsidRPr="007064A8">
              <w:rPr>
                <w:rFonts w:cs="Times New Roman"/>
                <w:b/>
                <w:bCs/>
                <w:sz w:val="20"/>
                <w:szCs w:val="20"/>
              </w:rPr>
              <w:t>Tuberkulosis</w:t>
            </w:r>
            <w:proofErr w:type="spellEnd"/>
            <w:r w:rsidRPr="007064A8">
              <w:rPr>
                <w:rFonts w:cs="Times New Roman"/>
                <w:b/>
                <w:bCs/>
                <w:sz w:val="20"/>
                <w:szCs w:val="20"/>
              </w:rPr>
              <w:t xml:space="preserve"> </w:t>
            </w:r>
            <w:proofErr w:type="gramStart"/>
            <w:r w:rsidRPr="007064A8">
              <w:rPr>
                <w:rFonts w:cs="Times New Roman"/>
                <w:b/>
                <w:bCs/>
                <w:sz w:val="20"/>
                <w:szCs w:val="20"/>
              </w:rPr>
              <w:t>Di</w:t>
            </w:r>
            <w:proofErr w:type="gramEnd"/>
            <w:r w:rsidRPr="007064A8">
              <w:rPr>
                <w:rFonts w:cs="Times New Roman"/>
                <w:b/>
                <w:bCs/>
                <w:sz w:val="20"/>
                <w:szCs w:val="20"/>
              </w:rPr>
              <w:t xml:space="preserve"> </w:t>
            </w:r>
            <w:proofErr w:type="spellStart"/>
            <w:r w:rsidRPr="007064A8">
              <w:rPr>
                <w:rFonts w:cs="Times New Roman"/>
                <w:b/>
                <w:bCs/>
                <w:sz w:val="20"/>
                <w:szCs w:val="20"/>
              </w:rPr>
              <w:t>Puskesmas</w:t>
            </w:r>
            <w:proofErr w:type="spellEnd"/>
            <w:r w:rsidRPr="007064A8">
              <w:rPr>
                <w:rFonts w:cs="Times New Roman"/>
                <w:b/>
                <w:bCs/>
                <w:sz w:val="20"/>
                <w:szCs w:val="20"/>
              </w:rPr>
              <w:t xml:space="preserve"> </w:t>
            </w:r>
            <w:proofErr w:type="spellStart"/>
            <w:r w:rsidRPr="007064A8">
              <w:rPr>
                <w:rFonts w:cs="Times New Roman"/>
                <w:b/>
                <w:bCs/>
                <w:sz w:val="20"/>
                <w:szCs w:val="20"/>
              </w:rPr>
              <w:t>Tenggarang</w:t>
            </w:r>
            <w:proofErr w:type="spellEnd"/>
            <w:r w:rsidRPr="007064A8">
              <w:rPr>
                <w:rFonts w:cs="Times New Roman"/>
                <w:b/>
                <w:bCs/>
                <w:sz w:val="20"/>
                <w:szCs w:val="20"/>
              </w:rPr>
              <w:t xml:space="preserve"> </w:t>
            </w:r>
            <w:proofErr w:type="spellStart"/>
            <w:r w:rsidRPr="007064A8">
              <w:rPr>
                <w:rFonts w:cs="Times New Roman"/>
                <w:b/>
                <w:bCs/>
                <w:sz w:val="20"/>
                <w:szCs w:val="20"/>
              </w:rPr>
              <w:t>Bondowoso</w:t>
            </w:r>
            <w:proofErr w:type="spellEnd"/>
          </w:p>
        </w:tc>
      </w:tr>
      <w:tr w:rsidR="007064A8" w:rsidRPr="007774B9" w14:paraId="58649D48" w14:textId="77777777" w:rsidTr="009E2065">
        <w:tc>
          <w:tcPr>
            <w:tcW w:w="570" w:type="dxa"/>
          </w:tcPr>
          <w:p w14:paraId="4C9B5B8B" w14:textId="41D10517" w:rsidR="00ED4DB8" w:rsidRPr="009B2277" w:rsidRDefault="00ED4DB8" w:rsidP="009E2065">
            <w:pPr>
              <w:spacing w:after="0" w:line="240" w:lineRule="auto"/>
              <w:ind w:left="-113"/>
              <w:rPr>
                <w:rFonts w:cs="Times New Roman"/>
                <w:b/>
                <w:bCs/>
                <w:sz w:val="20"/>
                <w:szCs w:val="20"/>
              </w:rPr>
            </w:pPr>
          </w:p>
        </w:tc>
        <w:tc>
          <w:tcPr>
            <w:tcW w:w="1698" w:type="dxa"/>
          </w:tcPr>
          <w:p w14:paraId="7F13D4B6" w14:textId="328EA7E4" w:rsidR="00ED4DB8" w:rsidRPr="009B2277" w:rsidRDefault="00ED4DB8" w:rsidP="007064A8">
            <w:pPr>
              <w:spacing w:after="0" w:line="240" w:lineRule="auto"/>
              <w:rPr>
                <w:rFonts w:cs="Times New Roman"/>
                <w:b/>
                <w:bCs/>
                <w:sz w:val="20"/>
                <w:szCs w:val="20"/>
              </w:rPr>
            </w:pPr>
            <w:proofErr w:type="spellStart"/>
            <w:r w:rsidRPr="009B2277">
              <w:rPr>
                <w:rFonts w:cs="Times New Roman"/>
                <w:b/>
                <w:bCs/>
                <w:sz w:val="20"/>
                <w:szCs w:val="20"/>
              </w:rPr>
              <w:t>Penulis</w:t>
            </w:r>
            <w:proofErr w:type="spellEnd"/>
            <w:r w:rsidRPr="009B2277">
              <w:rPr>
                <w:rFonts w:cs="Times New Roman"/>
                <w:b/>
                <w:bCs/>
                <w:sz w:val="20"/>
                <w:szCs w:val="20"/>
              </w:rPr>
              <w:t xml:space="preserve">; </w:t>
            </w:r>
            <w:proofErr w:type="spellStart"/>
            <w:r w:rsidRPr="009B2277">
              <w:rPr>
                <w:rFonts w:cs="Times New Roman"/>
                <w:b/>
                <w:bCs/>
                <w:sz w:val="20"/>
                <w:szCs w:val="20"/>
              </w:rPr>
              <w:t>Tahun</w:t>
            </w:r>
            <w:proofErr w:type="spellEnd"/>
          </w:p>
        </w:tc>
        <w:tc>
          <w:tcPr>
            <w:tcW w:w="2410" w:type="dxa"/>
          </w:tcPr>
          <w:p w14:paraId="36D43591" w14:textId="77777777" w:rsidR="00ED4DB8" w:rsidRPr="009B2277" w:rsidRDefault="00ED4DB8" w:rsidP="008E01AA">
            <w:pPr>
              <w:spacing w:after="0" w:line="240" w:lineRule="auto"/>
              <w:jc w:val="center"/>
              <w:rPr>
                <w:rFonts w:cs="Times New Roman"/>
                <w:b/>
                <w:bCs/>
                <w:sz w:val="20"/>
                <w:szCs w:val="20"/>
                <w:lang w:val="sv-SE"/>
              </w:rPr>
            </w:pPr>
            <w:r w:rsidRPr="009B2277">
              <w:rPr>
                <w:rFonts w:cs="Times New Roman"/>
                <w:b/>
                <w:bCs/>
                <w:sz w:val="20"/>
                <w:szCs w:val="20"/>
                <w:lang w:val="sv-SE"/>
              </w:rPr>
              <w:t>Metode (Desain, Sample, Variable, Instrumen, Analisis)</w:t>
            </w:r>
          </w:p>
        </w:tc>
        <w:tc>
          <w:tcPr>
            <w:tcW w:w="3260" w:type="dxa"/>
          </w:tcPr>
          <w:p w14:paraId="0617C170" w14:textId="77777777" w:rsidR="00ED4DB8" w:rsidRPr="009B2277" w:rsidRDefault="00ED4DB8" w:rsidP="008E01AA">
            <w:pPr>
              <w:spacing w:after="0" w:line="240" w:lineRule="auto"/>
              <w:jc w:val="center"/>
              <w:rPr>
                <w:rFonts w:cs="Times New Roman"/>
                <w:b/>
                <w:bCs/>
                <w:sz w:val="20"/>
                <w:szCs w:val="20"/>
              </w:rPr>
            </w:pPr>
            <w:r w:rsidRPr="009B2277">
              <w:rPr>
                <w:rFonts w:cs="Times New Roman"/>
                <w:b/>
                <w:bCs/>
                <w:sz w:val="20"/>
                <w:szCs w:val="20"/>
              </w:rPr>
              <w:t xml:space="preserve">Hasil </w:t>
            </w:r>
            <w:proofErr w:type="spellStart"/>
            <w:r w:rsidRPr="009B2277">
              <w:rPr>
                <w:rFonts w:cs="Times New Roman"/>
                <w:b/>
                <w:bCs/>
                <w:sz w:val="20"/>
                <w:szCs w:val="20"/>
              </w:rPr>
              <w:t>Penelitian</w:t>
            </w:r>
            <w:proofErr w:type="spellEnd"/>
          </w:p>
        </w:tc>
      </w:tr>
      <w:tr w:rsidR="007064A8" w:rsidRPr="000067C1" w14:paraId="700D0D45" w14:textId="77777777" w:rsidTr="009E2065">
        <w:tc>
          <w:tcPr>
            <w:tcW w:w="570" w:type="dxa"/>
          </w:tcPr>
          <w:p w14:paraId="26F2CAD2" w14:textId="77777777" w:rsidR="00ED4DB8" w:rsidRPr="009B2277" w:rsidRDefault="00ED4DB8" w:rsidP="008E01AA">
            <w:pPr>
              <w:spacing w:after="0" w:line="240" w:lineRule="auto"/>
              <w:jc w:val="center"/>
              <w:rPr>
                <w:rFonts w:cs="Times New Roman"/>
                <w:b/>
                <w:bCs/>
                <w:sz w:val="20"/>
                <w:szCs w:val="20"/>
              </w:rPr>
            </w:pPr>
          </w:p>
        </w:tc>
        <w:tc>
          <w:tcPr>
            <w:tcW w:w="1698" w:type="dxa"/>
          </w:tcPr>
          <w:p w14:paraId="657CF8BD" w14:textId="2505D0BA" w:rsidR="00ED4DB8" w:rsidRPr="007064A8" w:rsidRDefault="00ED4DB8" w:rsidP="007064A8">
            <w:pPr>
              <w:spacing w:after="0" w:line="240" w:lineRule="auto"/>
              <w:jc w:val="both"/>
              <w:rPr>
                <w:rFonts w:cs="Times New Roman"/>
                <w:b/>
                <w:bCs/>
                <w:sz w:val="20"/>
                <w:szCs w:val="20"/>
              </w:rPr>
            </w:pPr>
            <w:proofErr w:type="spellStart"/>
            <w:r w:rsidRPr="009B2277">
              <w:rPr>
                <w:rFonts w:cs="Times New Roman"/>
                <w:b/>
                <w:bCs/>
                <w:sz w:val="20"/>
                <w:szCs w:val="20"/>
              </w:rPr>
              <w:t>Penulis</w:t>
            </w:r>
            <w:proofErr w:type="spellEnd"/>
            <w:r w:rsidRPr="009B2277">
              <w:rPr>
                <w:rFonts w:cs="Times New Roman"/>
                <w:b/>
                <w:bCs/>
                <w:sz w:val="20"/>
                <w:szCs w:val="20"/>
              </w:rPr>
              <w:t>:</w:t>
            </w:r>
          </w:p>
          <w:p w14:paraId="065F65D9" w14:textId="77777777" w:rsidR="00ED4DB8" w:rsidRPr="009B2277" w:rsidRDefault="00ED4DB8" w:rsidP="008E01AA">
            <w:pPr>
              <w:spacing w:after="0" w:line="240" w:lineRule="auto"/>
              <w:jc w:val="both"/>
              <w:rPr>
                <w:rFonts w:cs="Times New Roman"/>
                <w:sz w:val="20"/>
                <w:szCs w:val="20"/>
                <w:shd w:val="clear" w:color="auto" w:fill="FFFFFF"/>
              </w:rPr>
            </w:pPr>
            <w:proofErr w:type="spellStart"/>
            <w:r w:rsidRPr="009B2277">
              <w:rPr>
                <w:rFonts w:cs="Times New Roman"/>
                <w:sz w:val="20"/>
                <w:szCs w:val="20"/>
                <w:shd w:val="clear" w:color="auto" w:fill="FFFFFF"/>
              </w:rPr>
              <w:t>Yoris</w:t>
            </w:r>
            <w:proofErr w:type="spellEnd"/>
            <w:r w:rsidRPr="009B2277">
              <w:rPr>
                <w:rFonts w:cs="Times New Roman"/>
                <w:sz w:val="20"/>
                <w:szCs w:val="20"/>
                <w:shd w:val="clear" w:color="auto" w:fill="FFFFFF"/>
              </w:rPr>
              <w:t xml:space="preserve"> Abdul Lathif, Luh Titi </w:t>
            </w:r>
            <w:proofErr w:type="spellStart"/>
            <w:r w:rsidRPr="009B2277">
              <w:rPr>
                <w:rFonts w:cs="Times New Roman"/>
                <w:sz w:val="20"/>
                <w:szCs w:val="20"/>
                <w:shd w:val="clear" w:color="auto" w:fill="FFFFFF"/>
              </w:rPr>
              <w:t>Handayani</w:t>
            </w:r>
            <w:proofErr w:type="spellEnd"/>
            <w:r w:rsidRPr="009B2277">
              <w:rPr>
                <w:rFonts w:cs="Times New Roman"/>
                <w:sz w:val="20"/>
                <w:szCs w:val="20"/>
                <w:shd w:val="clear" w:color="auto" w:fill="FFFFFF"/>
              </w:rPr>
              <w:t xml:space="preserve">, Cahya </w:t>
            </w:r>
            <w:proofErr w:type="spellStart"/>
            <w:r w:rsidRPr="009B2277">
              <w:rPr>
                <w:rFonts w:cs="Times New Roman"/>
                <w:sz w:val="20"/>
                <w:szCs w:val="20"/>
                <w:shd w:val="clear" w:color="auto" w:fill="FFFFFF"/>
              </w:rPr>
              <w:t>Tribagus</w:t>
            </w:r>
            <w:proofErr w:type="spellEnd"/>
            <w:r w:rsidRPr="009B2277">
              <w:rPr>
                <w:rFonts w:cs="Times New Roman"/>
                <w:sz w:val="20"/>
                <w:szCs w:val="20"/>
                <w:shd w:val="clear" w:color="auto" w:fill="FFFFFF"/>
              </w:rPr>
              <w:t xml:space="preserve"> Hidayat</w:t>
            </w:r>
          </w:p>
          <w:p w14:paraId="14D2DAA0" w14:textId="77777777" w:rsidR="00ED4DB8" w:rsidRPr="009B2277" w:rsidRDefault="00ED4DB8" w:rsidP="008E01AA">
            <w:pPr>
              <w:spacing w:after="0" w:line="240" w:lineRule="auto"/>
              <w:jc w:val="both"/>
              <w:rPr>
                <w:rFonts w:cs="Times New Roman"/>
                <w:sz w:val="20"/>
                <w:szCs w:val="20"/>
              </w:rPr>
            </w:pPr>
          </w:p>
          <w:p w14:paraId="7819E6B7" w14:textId="77777777" w:rsidR="00ED4DB8" w:rsidRPr="009B2277" w:rsidRDefault="00ED4DB8" w:rsidP="008E01AA">
            <w:pPr>
              <w:spacing w:after="0" w:line="240" w:lineRule="auto"/>
              <w:jc w:val="both"/>
              <w:rPr>
                <w:rFonts w:cs="Times New Roman"/>
                <w:b/>
                <w:bCs/>
                <w:sz w:val="20"/>
                <w:szCs w:val="20"/>
              </w:rPr>
            </w:pPr>
            <w:proofErr w:type="spellStart"/>
            <w:r w:rsidRPr="009B2277">
              <w:rPr>
                <w:rFonts w:cs="Times New Roman"/>
                <w:b/>
                <w:bCs/>
                <w:sz w:val="20"/>
                <w:szCs w:val="20"/>
              </w:rPr>
              <w:t>Tahun</w:t>
            </w:r>
            <w:proofErr w:type="spellEnd"/>
            <w:r w:rsidRPr="009B2277">
              <w:rPr>
                <w:rFonts w:cs="Times New Roman"/>
                <w:b/>
                <w:bCs/>
                <w:sz w:val="20"/>
                <w:szCs w:val="20"/>
              </w:rPr>
              <w:t>:</w:t>
            </w:r>
          </w:p>
          <w:p w14:paraId="14B4FC56" w14:textId="77777777" w:rsidR="00ED4DB8" w:rsidRPr="009B2277" w:rsidRDefault="00ED4DB8" w:rsidP="008E01AA">
            <w:pPr>
              <w:spacing w:after="0" w:line="240" w:lineRule="auto"/>
              <w:jc w:val="both"/>
              <w:rPr>
                <w:rFonts w:cs="Times New Roman"/>
                <w:sz w:val="20"/>
                <w:szCs w:val="20"/>
              </w:rPr>
            </w:pPr>
            <w:r w:rsidRPr="009B2277">
              <w:rPr>
                <w:rFonts w:cs="Times New Roman"/>
                <w:sz w:val="20"/>
                <w:szCs w:val="20"/>
              </w:rPr>
              <w:t>2024</w:t>
            </w:r>
          </w:p>
        </w:tc>
        <w:tc>
          <w:tcPr>
            <w:tcW w:w="2410" w:type="dxa"/>
          </w:tcPr>
          <w:p w14:paraId="7E411A79" w14:textId="77777777" w:rsidR="00ED4DB8" w:rsidRPr="009B2277" w:rsidRDefault="00ED4DB8" w:rsidP="008E01AA">
            <w:pPr>
              <w:spacing w:after="0" w:line="240" w:lineRule="auto"/>
              <w:jc w:val="both"/>
              <w:rPr>
                <w:rFonts w:cs="Times New Roman"/>
                <w:b/>
                <w:bCs/>
                <w:sz w:val="20"/>
                <w:szCs w:val="20"/>
                <w:lang w:val="sv-SE"/>
              </w:rPr>
            </w:pPr>
            <w:r w:rsidRPr="009B2277">
              <w:rPr>
                <w:rFonts w:cs="Times New Roman"/>
                <w:b/>
                <w:bCs/>
                <w:sz w:val="20"/>
                <w:szCs w:val="20"/>
                <w:lang w:val="sv-SE"/>
              </w:rPr>
              <w:t>Desain:</w:t>
            </w:r>
          </w:p>
          <w:p w14:paraId="22A18CBE" w14:textId="77777777" w:rsidR="00ED4DB8" w:rsidRPr="009B2277" w:rsidRDefault="00ED4DB8" w:rsidP="008E01AA">
            <w:pPr>
              <w:spacing w:after="0" w:line="240" w:lineRule="auto"/>
              <w:jc w:val="both"/>
              <w:rPr>
                <w:rFonts w:cs="Times New Roman"/>
                <w:b/>
                <w:bCs/>
                <w:sz w:val="20"/>
                <w:szCs w:val="20"/>
                <w:lang w:val="sv-SE"/>
              </w:rPr>
            </w:pPr>
            <w:proofErr w:type="spellStart"/>
            <w:r w:rsidRPr="009B2277">
              <w:rPr>
                <w:rFonts w:cs="Times New Roman"/>
                <w:sz w:val="20"/>
                <w:szCs w:val="20"/>
                <w:shd w:val="clear" w:color="auto" w:fill="FFFFFF"/>
              </w:rPr>
              <w:t>Penelitian</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ini</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adalah</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penelitian</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korelasional</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dengan</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pendekatan</w:t>
            </w:r>
            <w:proofErr w:type="spellEnd"/>
            <w:r w:rsidRPr="009B2277">
              <w:rPr>
                <w:rFonts w:cs="Times New Roman"/>
                <w:sz w:val="20"/>
                <w:szCs w:val="20"/>
                <w:shd w:val="clear" w:color="auto" w:fill="FFFFFF"/>
              </w:rPr>
              <w:t xml:space="preserve"> cross sectional.</w:t>
            </w:r>
          </w:p>
          <w:p w14:paraId="2AA1275F" w14:textId="77777777" w:rsidR="00ED4DB8" w:rsidRPr="009B2277" w:rsidRDefault="00ED4DB8" w:rsidP="008E01AA">
            <w:pPr>
              <w:spacing w:after="0" w:line="240" w:lineRule="auto"/>
              <w:jc w:val="both"/>
              <w:rPr>
                <w:rFonts w:cs="Times New Roman"/>
                <w:b/>
                <w:bCs/>
                <w:sz w:val="20"/>
                <w:szCs w:val="20"/>
                <w:lang w:val="sv-SE"/>
              </w:rPr>
            </w:pPr>
            <w:r w:rsidRPr="009B2277">
              <w:rPr>
                <w:rFonts w:cs="Times New Roman"/>
                <w:b/>
                <w:bCs/>
                <w:sz w:val="20"/>
                <w:szCs w:val="20"/>
                <w:lang w:val="sv-SE"/>
              </w:rPr>
              <w:t>Sample:</w:t>
            </w:r>
          </w:p>
          <w:p w14:paraId="037032E5" w14:textId="77777777" w:rsidR="00ED4DB8" w:rsidRPr="009B2277" w:rsidRDefault="00ED4DB8" w:rsidP="008E01AA">
            <w:pPr>
              <w:spacing w:after="0" w:line="240" w:lineRule="auto"/>
              <w:jc w:val="both"/>
              <w:rPr>
                <w:rFonts w:cs="Times New Roman"/>
                <w:bCs/>
                <w:sz w:val="20"/>
                <w:szCs w:val="20"/>
                <w:lang w:val="sv-SE"/>
              </w:rPr>
            </w:pPr>
            <w:r w:rsidRPr="009B2277">
              <w:rPr>
                <w:rFonts w:cs="Times New Roman"/>
                <w:sz w:val="20"/>
                <w:szCs w:val="20"/>
                <w:shd w:val="clear" w:color="auto" w:fill="FFFFFF"/>
                <w:lang w:val="sv-SE"/>
              </w:rPr>
              <w:t>Populasi  dalam penelitian ini adalah 63 orang, Sampel merupakan bagian populasi terjangkau yang    dapat dipergunakan sebagai subjek penelitian melalui sampling.</w:t>
            </w:r>
          </w:p>
          <w:p w14:paraId="025D2455" w14:textId="77777777" w:rsidR="00ED4DB8" w:rsidRPr="009B2277" w:rsidRDefault="00ED4DB8" w:rsidP="008E01AA">
            <w:pPr>
              <w:spacing w:after="0" w:line="240" w:lineRule="auto"/>
              <w:jc w:val="both"/>
              <w:rPr>
                <w:rFonts w:cs="Times New Roman"/>
                <w:b/>
                <w:bCs/>
                <w:sz w:val="20"/>
                <w:szCs w:val="20"/>
                <w:lang w:val="sv-SE"/>
              </w:rPr>
            </w:pPr>
          </w:p>
          <w:p w14:paraId="4A4779A4" w14:textId="77777777" w:rsidR="00ED4DB8" w:rsidRPr="009B2277" w:rsidRDefault="00ED4DB8" w:rsidP="008E01AA">
            <w:pPr>
              <w:spacing w:after="0" w:line="240" w:lineRule="auto"/>
              <w:jc w:val="both"/>
              <w:rPr>
                <w:rFonts w:cs="Times New Roman"/>
                <w:b/>
                <w:bCs/>
                <w:sz w:val="20"/>
                <w:szCs w:val="20"/>
                <w:lang w:val="sv-SE"/>
              </w:rPr>
            </w:pPr>
            <w:r w:rsidRPr="009B2277">
              <w:rPr>
                <w:rFonts w:cs="Times New Roman"/>
                <w:b/>
                <w:bCs/>
                <w:sz w:val="20"/>
                <w:szCs w:val="20"/>
                <w:lang w:val="sv-SE"/>
              </w:rPr>
              <w:t>Variable:</w:t>
            </w:r>
          </w:p>
          <w:p w14:paraId="33125B3A" w14:textId="77777777" w:rsidR="00ED4DB8" w:rsidRPr="009B2277" w:rsidRDefault="00ED4DB8" w:rsidP="008E01AA">
            <w:pPr>
              <w:spacing w:after="0" w:line="240" w:lineRule="auto"/>
              <w:jc w:val="both"/>
              <w:rPr>
                <w:rFonts w:cs="Times New Roman"/>
                <w:color w:val="000000"/>
                <w:sz w:val="20"/>
                <w:szCs w:val="20"/>
                <w:lang w:eastAsia="en-ID"/>
              </w:rPr>
            </w:pPr>
            <w:proofErr w:type="spellStart"/>
            <w:r w:rsidRPr="009B2277">
              <w:rPr>
                <w:rFonts w:cs="Times New Roman"/>
                <w:color w:val="000000"/>
                <w:sz w:val="20"/>
                <w:szCs w:val="20"/>
                <w:lang w:eastAsia="en-ID"/>
              </w:rPr>
              <w:t>hubungan</w:t>
            </w:r>
            <w:proofErr w:type="spellEnd"/>
            <w:r w:rsidRPr="009B2277">
              <w:rPr>
                <w:rFonts w:cs="Times New Roman"/>
                <w:color w:val="000000"/>
                <w:sz w:val="20"/>
                <w:szCs w:val="20"/>
                <w:lang w:eastAsia="en-ID"/>
              </w:rPr>
              <w:t xml:space="preserve"> </w:t>
            </w:r>
            <w:proofErr w:type="spellStart"/>
            <w:r w:rsidRPr="009B2277">
              <w:rPr>
                <w:rFonts w:cs="Times New Roman"/>
                <w:color w:val="000000"/>
                <w:sz w:val="20"/>
                <w:szCs w:val="20"/>
                <w:lang w:eastAsia="en-ID"/>
              </w:rPr>
              <w:t>komitmen</w:t>
            </w:r>
            <w:proofErr w:type="spellEnd"/>
            <w:r w:rsidRPr="009B2277">
              <w:rPr>
                <w:rFonts w:cs="Times New Roman"/>
                <w:color w:val="000000"/>
                <w:sz w:val="20"/>
                <w:szCs w:val="20"/>
                <w:lang w:eastAsia="en-ID"/>
              </w:rPr>
              <w:t xml:space="preserve"> </w:t>
            </w:r>
            <w:proofErr w:type="spellStart"/>
            <w:r w:rsidRPr="009B2277">
              <w:rPr>
                <w:rFonts w:cs="Times New Roman"/>
                <w:color w:val="000000"/>
                <w:sz w:val="20"/>
                <w:szCs w:val="20"/>
                <w:lang w:eastAsia="en-ID"/>
              </w:rPr>
              <w:t>dengan</w:t>
            </w:r>
            <w:proofErr w:type="spellEnd"/>
            <w:r w:rsidRPr="009B2277">
              <w:rPr>
                <w:rFonts w:cs="Times New Roman"/>
                <w:color w:val="000000"/>
                <w:sz w:val="20"/>
                <w:szCs w:val="20"/>
                <w:lang w:eastAsia="en-ID"/>
              </w:rPr>
              <w:t xml:space="preserve"> </w:t>
            </w:r>
            <w:r w:rsidRPr="009B2277">
              <w:rPr>
                <w:rFonts w:cs="Times New Roman"/>
                <w:i/>
                <w:iCs/>
                <w:color w:val="000000"/>
                <w:sz w:val="20"/>
                <w:szCs w:val="20"/>
                <w:lang w:eastAsia="en-ID"/>
              </w:rPr>
              <w:t xml:space="preserve">capabilities to perform </w:t>
            </w:r>
            <w:proofErr w:type="spellStart"/>
            <w:r w:rsidRPr="009B2277">
              <w:rPr>
                <w:rFonts w:cs="Times New Roman"/>
                <w:i/>
                <w:iCs/>
                <w:color w:val="000000"/>
                <w:sz w:val="20"/>
                <w:szCs w:val="20"/>
                <w:lang w:eastAsia="en-ID"/>
              </w:rPr>
              <w:t>self care</w:t>
            </w:r>
            <w:proofErr w:type="spellEnd"/>
            <w:r w:rsidRPr="009B2277">
              <w:rPr>
                <w:rFonts w:cs="Times New Roman"/>
                <w:i/>
                <w:iCs/>
                <w:color w:val="000000"/>
                <w:sz w:val="20"/>
                <w:szCs w:val="20"/>
                <w:lang w:eastAsia="en-ID"/>
              </w:rPr>
              <w:t xml:space="preserve"> operations </w:t>
            </w:r>
            <w:r w:rsidRPr="009B2277">
              <w:rPr>
                <w:rFonts w:cs="Times New Roman"/>
                <w:color w:val="000000"/>
                <w:sz w:val="20"/>
                <w:szCs w:val="20"/>
                <w:lang w:eastAsia="en-ID"/>
              </w:rPr>
              <w:t xml:space="preserve">pada </w:t>
            </w:r>
            <w:proofErr w:type="spellStart"/>
            <w:r w:rsidRPr="009B2277">
              <w:rPr>
                <w:rFonts w:cs="Times New Roman"/>
                <w:color w:val="000000"/>
                <w:sz w:val="20"/>
                <w:szCs w:val="20"/>
                <w:lang w:eastAsia="en-ID"/>
              </w:rPr>
              <w:t>penderita</w:t>
            </w:r>
            <w:proofErr w:type="spellEnd"/>
            <w:r w:rsidRPr="009B2277">
              <w:rPr>
                <w:rFonts w:cs="Times New Roman"/>
                <w:color w:val="000000"/>
                <w:sz w:val="20"/>
                <w:szCs w:val="20"/>
                <w:lang w:eastAsia="en-ID"/>
              </w:rPr>
              <w:t xml:space="preserve"> </w:t>
            </w:r>
            <w:r w:rsidRPr="009B2277">
              <w:rPr>
                <w:rFonts w:cs="Times New Roman"/>
                <w:color w:val="000000"/>
                <w:sz w:val="20"/>
                <w:szCs w:val="20"/>
                <w:lang w:eastAsia="en-ID"/>
              </w:rPr>
              <w:lastRenderedPageBreak/>
              <w:t xml:space="preserve">TB Paru di wilayah </w:t>
            </w:r>
            <w:proofErr w:type="spellStart"/>
            <w:r w:rsidRPr="009B2277">
              <w:rPr>
                <w:rFonts w:cs="Times New Roman"/>
                <w:color w:val="000000"/>
                <w:sz w:val="20"/>
                <w:szCs w:val="20"/>
                <w:lang w:eastAsia="en-ID"/>
              </w:rPr>
              <w:t>kerja</w:t>
            </w:r>
            <w:proofErr w:type="spellEnd"/>
            <w:r w:rsidRPr="009B2277">
              <w:rPr>
                <w:rFonts w:cs="Times New Roman"/>
                <w:color w:val="000000"/>
                <w:sz w:val="20"/>
                <w:szCs w:val="20"/>
                <w:lang w:eastAsia="en-ID"/>
              </w:rPr>
              <w:t xml:space="preserve"> </w:t>
            </w:r>
            <w:proofErr w:type="spellStart"/>
            <w:r w:rsidRPr="009B2277">
              <w:rPr>
                <w:rFonts w:cs="Times New Roman"/>
                <w:color w:val="000000"/>
                <w:sz w:val="20"/>
                <w:szCs w:val="20"/>
                <w:lang w:eastAsia="en-ID"/>
              </w:rPr>
              <w:t>Puskesmas</w:t>
            </w:r>
            <w:proofErr w:type="spellEnd"/>
            <w:r w:rsidRPr="009B2277">
              <w:rPr>
                <w:rFonts w:cs="Times New Roman"/>
                <w:color w:val="000000"/>
                <w:sz w:val="20"/>
                <w:szCs w:val="20"/>
                <w:lang w:eastAsia="en-ID"/>
              </w:rPr>
              <w:t xml:space="preserve"> </w:t>
            </w:r>
            <w:proofErr w:type="spellStart"/>
            <w:r w:rsidRPr="009B2277">
              <w:rPr>
                <w:rFonts w:cs="Times New Roman"/>
                <w:color w:val="000000"/>
                <w:sz w:val="20"/>
                <w:szCs w:val="20"/>
                <w:lang w:eastAsia="en-ID"/>
              </w:rPr>
              <w:t>Pamolokan</w:t>
            </w:r>
            <w:proofErr w:type="spellEnd"/>
            <w:r w:rsidRPr="009B2277">
              <w:rPr>
                <w:rFonts w:cs="Times New Roman"/>
                <w:color w:val="000000"/>
                <w:sz w:val="20"/>
                <w:szCs w:val="20"/>
                <w:lang w:eastAsia="en-ID"/>
              </w:rPr>
              <w:t>.</w:t>
            </w:r>
          </w:p>
          <w:p w14:paraId="624297F6" w14:textId="77777777" w:rsidR="00ED4DB8" w:rsidRPr="009B2277" w:rsidRDefault="00ED4DB8" w:rsidP="008E01AA">
            <w:pPr>
              <w:spacing w:after="0" w:line="240" w:lineRule="auto"/>
              <w:jc w:val="both"/>
              <w:rPr>
                <w:rFonts w:cs="Times New Roman"/>
                <w:sz w:val="20"/>
                <w:szCs w:val="20"/>
                <w:lang w:eastAsia="en-ID"/>
              </w:rPr>
            </w:pPr>
          </w:p>
          <w:p w14:paraId="2FCC94AE" w14:textId="77777777" w:rsidR="00ED4DB8" w:rsidRPr="009B2277" w:rsidRDefault="00ED4DB8" w:rsidP="008E01AA">
            <w:pPr>
              <w:spacing w:after="0" w:line="240" w:lineRule="auto"/>
              <w:jc w:val="both"/>
              <w:rPr>
                <w:rFonts w:cs="Times New Roman"/>
                <w:b/>
                <w:bCs/>
                <w:sz w:val="20"/>
                <w:szCs w:val="20"/>
                <w:lang w:val="sv-SE"/>
              </w:rPr>
            </w:pPr>
            <w:r w:rsidRPr="009B2277">
              <w:rPr>
                <w:rFonts w:cs="Times New Roman"/>
                <w:b/>
                <w:bCs/>
                <w:sz w:val="20"/>
                <w:szCs w:val="20"/>
                <w:lang w:val="sv-SE"/>
              </w:rPr>
              <w:t>Instrumen:</w:t>
            </w:r>
          </w:p>
          <w:p w14:paraId="5670A8A8" w14:textId="02F9F447" w:rsidR="00ED4DB8" w:rsidRPr="009B2277" w:rsidRDefault="00ED4DB8" w:rsidP="008E01AA">
            <w:pPr>
              <w:spacing w:after="0" w:line="240" w:lineRule="auto"/>
              <w:jc w:val="both"/>
              <w:rPr>
                <w:rFonts w:cs="Times New Roman"/>
                <w:sz w:val="20"/>
                <w:szCs w:val="20"/>
                <w:shd w:val="clear" w:color="auto" w:fill="FFFFFF"/>
              </w:rPr>
            </w:pPr>
            <w:proofErr w:type="spellStart"/>
            <w:r w:rsidRPr="009B2277">
              <w:rPr>
                <w:rFonts w:cs="Times New Roman"/>
                <w:sz w:val="20"/>
                <w:szCs w:val="20"/>
                <w:shd w:val="clear" w:color="auto" w:fill="FFFFFF"/>
              </w:rPr>
              <w:t>Pengumpulan</w:t>
            </w:r>
            <w:proofErr w:type="spellEnd"/>
            <w:r w:rsidRPr="009B2277">
              <w:rPr>
                <w:rFonts w:cs="Times New Roman"/>
                <w:sz w:val="20"/>
                <w:szCs w:val="20"/>
                <w:shd w:val="clear" w:color="auto" w:fill="FFFFFF"/>
              </w:rPr>
              <w:t xml:space="preserve"> data pada </w:t>
            </w:r>
            <w:proofErr w:type="spellStart"/>
            <w:r w:rsidRPr="009B2277">
              <w:rPr>
                <w:rFonts w:cs="Times New Roman"/>
                <w:sz w:val="20"/>
                <w:szCs w:val="20"/>
                <w:shd w:val="clear" w:color="auto" w:fill="FFFFFF"/>
              </w:rPr>
              <w:t>penelitian</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ini</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menggunakan</w:t>
            </w:r>
            <w:proofErr w:type="spellEnd"/>
            <w:r w:rsidRPr="009B2277">
              <w:rPr>
                <w:rFonts w:cs="Times New Roman"/>
                <w:sz w:val="20"/>
                <w:szCs w:val="20"/>
                <w:shd w:val="clear" w:color="auto" w:fill="FFFFFF"/>
              </w:rPr>
              <w:t xml:space="preserve"> 2 </w:t>
            </w:r>
            <w:proofErr w:type="spellStart"/>
            <w:proofErr w:type="gramStart"/>
            <w:r w:rsidRPr="009B2277">
              <w:rPr>
                <w:rFonts w:cs="Times New Roman"/>
                <w:sz w:val="20"/>
                <w:szCs w:val="20"/>
                <w:shd w:val="clear" w:color="auto" w:fill="FFFFFF"/>
              </w:rPr>
              <w:t>kuesioner</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yaitu</w:t>
            </w:r>
            <w:proofErr w:type="spellEnd"/>
            <w:proofErr w:type="gram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kuesioner</w:t>
            </w:r>
            <w:proofErr w:type="spellEnd"/>
            <w:r w:rsidRPr="009B2277">
              <w:rPr>
                <w:rFonts w:cs="Times New Roman"/>
                <w:sz w:val="20"/>
                <w:szCs w:val="20"/>
                <w:shd w:val="clear" w:color="auto" w:fill="FFFFFF"/>
              </w:rPr>
              <w:t xml:space="preserve"> </w:t>
            </w:r>
            <w:r w:rsidR="00F716AC" w:rsidRPr="009B2277">
              <w:rPr>
                <w:rFonts w:cs="Times New Roman"/>
                <w:i/>
                <w:iCs/>
                <w:sz w:val="20"/>
                <w:szCs w:val="20"/>
                <w:shd w:val="clear" w:color="auto" w:fill="FFFFFF"/>
              </w:rPr>
              <w:t xml:space="preserve">Self Efficacy </w:t>
            </w:r>
            <w:proofErr w:type="spellStart"/>
            <w:r w:rsidRPr="009B2277">
              <w:rPr>
                <w:rFonts w:cs="Times New Roman"/>
                <w:sz w:val="20"/>
                <w:szCs w:val="20"/>
                <w:shd w:val="clear" w:color="auto" w:fill="FFFFFF"/>
              </w:rPr>
              <w:t>danHamilton</w:t>
            </w:r>
            <w:proofErr w:type="spellEnd"/>
            <w:r w:rsidRPr="009B2277">
              <w:rPr>
                <w:rFonts w:cs="Times New Roman"/>
                <w:sz w:val="20"/>
                <w:szCs w:val="20"/>
                <w:shd w:val="clear" w:color="auto" w:fill="FFFFFF"/>
              </w:rPr>
              <w:t xml:space="preserve">  Rating  Scale  for  Anxiety (HRS-A)</w:t>
            </w:r>
          </w:p>
          <w:p w14:paraId="3B031FE1" w14:textId="77777777" w:rsidR="00ED4DB8" w:rsidRPr="009B2277" w:rsidRDefault="00ED4DB8" w:rsidP="008E01AA">
            <w:pPr>
              <w:spacing w:after="0" w:line="240" w:lineRule="auto"/>
              <w:jc w:val="both"/>
              <w:rPr>
                <w:rFonts w:cs="Times New Roman"/>
                <w:b/>
                <w:bCs/>
                <w:sz w:val="20"/>
                <w:szCs w:val="20"/>
                <w:lang w:val="sv-SE"/>
              </w:rPr>
            </w:pPr>
          </w:p>
          <w:p w14:paraId="01EAD555" w14:textId="77777777" w:rsidR="00ED4DB8" w:rsidRPr="009B2277" w:rsidRDefault="00ED4DB8" w:rsidP="008E01AA">
            <w:pPr>
              <w:spacing w:after="0" w:line="240" w:lineRule="auto"/>
              <w:jc w:val="both"/>
              <w:rPr>
                <w:rFonts w:cs="Times New Roman"/>
                <w:b/>
                <w:bCs/>
                <w:sz w:val="20"/>
                <w:szCs w:val="20"/>
                <w:lang w:val="sv-SE"/>
              </w:rPr>
            </w:pPr>
            <w:r w:rsidRPr="009B2277">
              <w:rPr>
                <w:rFonts w:cs="Times New Roman"/>
                <w:b/>
                <w:bCs/>
                <w:sz w:val="20"/>
                <w:szCs w:val="20"/>
                <w:lang w:val="sv-SE"/>
              </w:rPr>
              <w:t>Analisis:</w:t>
            </w:r>
          </w:p>
          <w:p w14:paraId="2906C225" w14:textId="77777777" w:rsidR="00ED4DB8" w:rsidRPr="009B2277" w:rsidRDefault="00ED4DB8" w:rsidP="008E01AA">
            <w:pPr>
              <w:spacing w:after="0" w:line="240" w:lineRule="auto"/>
              <w:rPr>
                <w:rFonts w:cs="Times New Roman"/>
                <w:sz w:val="20"/>
                <w:szCs w:val="20"/>
                <w:shd w:val="clear" w:color="auto" w:fill="FFFFFF"/>
              </w:rPr>
            </w:pPr>
            <w:proofErr w:type="spellStart"/>
            <w:proofErr w:type="gramStart"/>
            <w:r w:rsidRPr="009B2277">
              <w:rPr>
                <w:rFonts w:cs="Times New Roman"/>
                <w:sz w:val="20"/>
                <w:szCs w:val="20"/>
                <w:shd w:val="clear" w:color="auto" w:fill="FFFFFF"/>
              </w:rPr>
              <w:t>Analisis</w:t>
            </w:r>
            <w:proofErr w:type="spellEnd"/>
            <w:r w:rsidRPr="009B2277">
              <w:rPr>
                <w:rFonts w:cs="Times New Roman"/>
                <w:sz w:val="20"/>
                <w:szCs w:val="20"/>
                <w:shd w:val="clear" w:color="auto" w:fill="FFFFFF"/>
              </w:rPr>
              <w:t xml:space="preserve">  data</w:t>
            </w:r>
            <w:proofErr w:type="gram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menggunakan</w:t>
            </w:r>
            <w:proofErr w:type="spellEnd"/>
            <w:r w:rsidRPr="009B2277">
              <w:rPr>
                <w:rFonts w:cs="Times New Roman"/>
                <w:sz w:val="20"/>
                <w:szCs w:val="20"/>
                <w:shd w:val="clear" w:color="auto" w:fill="FFFFFF"/>
              </w:rPr>
              <w:t xml:space="preserve">  uji Spearman rho </w:t>
            </w:r>
            <w:proofErr w:type="spellStart"/>
            <w:r w:rsidRPr="009B2277">
              <w:rPr>
                <w:rFonts w:cs="Times New Roman"/>
                <w:sz w:val="20"/>
                <w:szCs w:val="20"/>
                <w:shd w:val="clear" w:color="auto" w:fill="FFFFFF"/>
              </w:rPr>
              <w:t>dengan</w:t>
            </w:r>
            <w:proofErr w:type="spellEnd"/>
            <w:r w:rsidRPr="009B2277">
              <w:rPr>
                <w:rFonts w:cs="Times New Roman"/>
                <w:sz w:val="20"/>
                <w:szCs w:val="20"/>
                <w:shd w:val="clear" w:color="auto" w:fill="FFFFFF"/>
              </w:rPr>
              <w:t xml:space="preserve"> Tingkat </w:t>
            </w:r>
            <w:proofErr w:type="spellStart"/>
            <w:r w:rsidRPr="009B2277">
              <w:rPr>
                <w:rFonts w:cs="Times New Roman"/>
                <w:sz w:val="20"/>
                <w:szCs w:val="20"/>
                <w:shd w:val="clear" w:color="auto" w:fill="FFFFFF"/>
              </w:rPr>
              <w:t>signifikan</w:t>
            </w:r>
            <w:proofErr w:type="spellEnd"/>
            <w:r w:rsidRPr="009B2277">
              <w:rPr>
                <w:rFonts w:cs="Times New Roman"/>
                <w:sz w:val="20"/>
                <w:szCs w:val="20"/>
                <w:shd w:val="clear" w:color="auto" w:fill="FFFFFF"/>
              </w:rPr>
              <w:t xml:space="preserve"> (a=5% </w:t>
            </w:r>
            <w:proofErr w:type="spellStart"/>
            <w:r w:rsidRPr="009B2277">
              <w:rPr>
                <w:rFonts w:cs="Times New Roman"/>
                <w:sz w:val="20"/>
                <w:szCs w:val="20"/>
                <w:shd w:val="clear" w:color="auto" w:fill="FFFFFF"/>
              </w:rPr>
              <w:t>atau</w:t>
            </w:r>
            <w:proofErr w:type="spellEnd"/>
            <w:r w:rsidRPr="009B2277">
              <w:rPr>
                <w:rFonts w:cs="Times New Roman"/>
                <w:sz w:val="20"/>
                <w:szCs w:val="20"/>
                <w:shd w:val="clear" w:color="auto" w:fill="FFFFFF"/>
              </w:rPr>
              <w:t xml:space="preserve"> 0,05) </w:t>
            </w:r>
            <w:proofErr w:type="spellStart"/>
            <w:r w:rsidRPr="009B2277">
              <w:rPr>
                <w:rFonts w:cs="Times New Roman"/>
                <w:sz w:val="20"/>
                <w:szCs w:val="20"/>
                <w:shd w:val="clear" w:color="auto" w:fill="FFFFFF"/>
              </w:rPr>
              <w:t>apabila</w:t>
            </w:r>
            <w:proofErr w:type="spellEnd"/>
            <w:r w:rsidRPr="009B2277">
              <w:rPr>
                <w:rFonts w:cs="Times New Roman"/>
                <w:sz w:val="20"/>
                <w:szCs w:val="20"/>
                <w:shd w:val="clear" w:color="auto" w:fill="FFFFFF"/>
              </w:rPr>
              <w:t xml:space="preserve"> p value 0,05.</w:t>
            </w:r>
          </w:p>
          <w:p w14:paraId="0352DBFD" w14:textId="77777777" w:rsidR="00ED4DB8" w:rsidRPr="009B2277" w:rsidRDefault="00ED4DB8" w:rsidP="008E01AA">
            <w:pPr>
              <w:spacing w:after="0" w:line="240" w:lineRule="auto"/>
              <w:rPr>
                <w:rFonts w:cs="Times New Roman"/>
                <w:b/>
                <w:bCs/>
                <w:sz w:val="20"/>
                <w:szCs w:val="20"/>
                <w:lang w:val="sv-SE"/>
              </w:rPr>
            </w:pPr>
          </w:p>
        </w:tc>
        <w:tc>
          <w:tcPr>
            <w:tcW w:w="3260" w:type="dxa"/>
          </w:tcPr>
          <w:p w14:paraId="1CCE3B86" w14:textId="77777777" w:rsidR="00ED4DB8" w:rsidRPr="009B2277" w:rsidRDefault="00ED4DB8" w:rsidP="008E01AA">
            <w:pPr>
              <w:spacing w:after="0" w:line="240" w:lineRule="auto"/>
              <w:jc w:val="both"/>
              <w:rPr>
                <w:rFonts w:cs="Times New Roman"/>
                <w:b/>
                <w:bCs/>
                <w:sz w:val="20"/>
                <w:szCs w:val="20"/>
                <w:lang w:val="sv-SE"/>
              </w:rPr>
            </w:pPr>
            <w:r w:rsidRPr="009B2277">
              <w:rPr>
                <w:rFonts w:cs="Times New Roman"/>
                <w:b/>
                <w:bCs/>
                <w:sz w:val="20"/>
                <w:szCs w:val="20"/>
                <w:lang w:val="sv-SE"/>
              </w:rPr>
              <w:lastRenderedPageBreak/>
              <w:t>Hasil uji statistik dan simpulan hasil penelitian:</w:t>
            </w:r>
          </w:p>
          <w:p w14:paraId="2ECE4984" w14:textId="565EA68A" w:rsidR="00ED4DB8" w:rsidRPr="009B2277" w:rsidRDefault="00ED4DB8" w:rsidP="008E01AA">
            <w:pPr>
              <w:spacing w:after="0" w:line="240" w:lineRule="auto"/>
              <w:jc w:val="both"/>
              <w:rPr>
                <w:rFonts w:cs="Times New Roman"/>
                <w:color w:val="000000"/>
                <w:sz w:val="20"/>
                <w:szCs w:val="20"/>
                <w:lang w:val="de-DE" w:eastAsia="en-ID"/>
              </w:rPr>
            </w:pPr>
            <w:r w:rsidRPr="009B2277">
              <w:rPr>
                <w:rFonts w:cs="Times New Roman"/>
                <w:sz w:val="20"/>
                <w:szCs w:val="20"/>
                <w:shd w:val="clear" w:color="auto" w:fill="FFFFFF"/>
                <w:lang w:val="sv-SE"/>
              </w:rPr>
              <w:t xml:space="preserve">Didapatkan sebagian besarmemiliki self </w:t>
            </w:r>
            <w:r w:rsidR="00F716AC" w:rsidRPr="009B2277">
              <w:rPr>
                <w:rFonts w:cs="Times New Roman"/>
                <w:i/>
                <w:iCs/>
                <w:sz w:val="20"/>
                <w:szCs w:val="20"/>
                <w:shd w:val="clear" w:color="auto" w:fill="FFFFFF"/>
                <w:lang w:val="sv-SE"/>
              </w:rPr>
              <w:t>Efficacy</w:t>
            </w:r>
            <w:r w:rsidRPr="009B2277">
              <w:rPr>
                <w:rFonts w:cs="Times New Roman"/>
                <w:sz w:val="20"/>
                <w:szCs w:val="20"/>
                <w:shd w:val="clear" w:color="auto" w:fill="FFFFFF"/>
                <w:lang w:val="sv-SE"/>
              </w:rPr>
              <w:t xml:space="preserve">sedang sebanyak 33 responden dengan persentase 61,1%, sedangkan tingkat kecemasan pada pasien TBC sebagian besar ringan dengan jumlah sebanyak 39 dengan presentase 72,2%. </w:t>
            </w:r>
            <w:r w:rsidRPr="009B2277">
              <w:rPr>
                <w:rFonts w:cs="Times New Roman"/>
                <w:sz w:val="20"/>
                <w:szCs w:val="20"/>
                <w:shd w:val="clear" w:color="auto" w:fill="FFFFFF"/>
                <w:lang w:val="de-DE"/>
              </w:rPr>
              <w:t>Hasil analisis menunjukkan nilai signifikan  (p  value)  0,016  dengan  koefisien  korelasi -0,32.</w:t>
            </w:r>
          </w:p>
          <w:p w14:paraId="3AE72286" w14:textId="77777777" w:rsidR="00ED4DB8" w:rsidRPr="009B2277" w:rsidRDefault="00ED4DB8" w:rsidP="008E01AA">
            <w:pPr>
              <w:spacing w:after="0" w:line="240" w:lineRule="auto"/>
              <w:jc w:val="both"/>
              <w:rPr>
                <w:rFonts w:cs="Times New Roman"/>
                <w:b/>
                <w:bCs/>
                <w:sz w:val="20"/>
                <w:szCs w:val="20"/>
                <w:lang w:val="sv-SE"/>
              </w:rPr>
            </w:pPr>
          </w:p>
          <w:p w14:paraId="502432CA" w14:textId="77777777" w:rsidR="00ED4DB8" w:rsidRPr="009B2277" w:rsidRDefault="00ED4DB8" w:rsidP="008E01AA">
            <w:pPr>
              <w:spacing w:after="0" w:line="240" w:lineRule="auto"/>
              <w:jc w:val="both"/>
              <w:rPr>
                <w:rFonts w:cs="Times New Roman"/>
                <w:sz w:val="20"/>
                <w:szCs w:val="20"/>
                <w:lang w:val="sv-SE"/>
              </w:rPr>
            </w:pPr>
            <w:r w:rsidRPr="009B2277">
              <w:rPr>
                <w:rFonts w:cs="Times New Roman"/>
                <w:b/>
                <w:bCs/>
                <w:sz w:val="20"/>
                <w:szCs w:val="20"/>
                <w:lang w:val="sv-SE"/>
              </w:rPr>
              <w:t>Manfaat Penerapan Model Konsep yang telah digunakan</w:t>
            </w:r>
            <w:r w:rsidRPr="009B2277">
              <w:rPr>
                <w:rFonts w:cs="Times New Roman"/>
                <w:sz w:val="20"/>
                <w:szCs w:val="20"/>
                <w:lang w:val="sv-SE"/>
              </w:rPr>
              <w:t xml:space="preserve"> : </w:t>
            </w:r>
          </w:p>
          <w:p w14:paraId="17BD4D7F" w14:textId="7D032F36" w:rsidR="00ED4DB8" w:rsidRPr="009B2277" w:rsidRDefault="00ED4DB8" w:rsidP="008E01AA">
            <w:pPr>
              <w:spacing w:after="0" w:line="240" w:lineRule="auto"/>
              <w:jc w:val="both"/>
              <w:rPr>
                <w:rFonts w:cs="Times New Roman"/>
                <w:sz w:val="20"/>
                <w:szCs w:val="20"/>
                <w:lang w:val="sv-SE"/>
              </w:rPr>
            </w:pPr>
            <w:r w:rsidRPr="009B2277">
              <w:rPr>
                <w:rFonts w:cs="Times New Roman"/>
                <w:sz w:val="20"/>
                <w:szCs w:val="20"/>
                <w:shd w:val="clear" w:color="auto" w:fill="FFFFFF"/>
                <w:lang w:val="sv-SE"/>
              </w:rPr>
              <w:t xml:space="preserve">Ada hubungan antara Self </w:t>
            </w:r>
            <w:r w:rsidR="00F716AC" w:rsidRPr="009B2277">
              <w:rPr>
                <w:rFonts w:cs="Times New Roman"/>
                <w:i/>
                <w:iCs/>
                <w:sz w:val="20"/>
                <w:szCs w:val="20"/>
                <w:shd w:val="clear" w:color="auto" w:fill="FFFFFF"/>
                <w:lang w:val="sv-SE"/>
              </w:rPr>
              <w:t>Efficacy</w:t>
            </w:r>
            <w:r w:rsidRPr="009B2277">
              <w:rPr>
                <w:rFonts w:cs="Times New Roman"/>
                <w:sz w:val="20"/>
                <w:szCs w:val="20"/>
                <w:shd w:val="clear" w:color="auto" w:fill="FFFFFF"/>
                <w:lang w:val="sv-SE"/>
              </w:rPr>
              <w:t xml:space="preserve">dengan tingkat kecemasan menjalani pengobatan pada penderita TBC di Puskesmas Tenggarang </w:t>
            </w:r>
            <w:r w:rsidRPr="009B2277">
              <w:rPr>
                <w:rFonts w:cs="Times New Roman"/>
                <w:sz w:val="20"/>
                <w:szCs w:val="20"/>
                <w:shd w:val="clear" w:color="auto" w:fill="FFFFFF"/>
                <w:lang w:val="sv-SE"/>
              </w:rPr>
              <w:lastRenderedPageBreak/>
              <w:t>Bondowoso memiliki hubungan yang  modera.t</w:t>
            </w:r>
          </w:p>
          <w:p w14:paraId="5452BA02" w14:textId="77777777" w:rsidR="00ED4DB8" w:rsidRPr="009B2277" w:rsidRDefault="00ED4DB8" w:rsidP="008E01AA">
            <w:pPr>
              <w:spacing w:after="0" w:line="240" w:lineRule="auto"/>
              <w:jc w:val="both"/>
              <w:rPr>
                <w:rFonts w:cs="Times New Roman"/>
                <w:b/>
                <w:bCs/>
                <w:sz w:val="20"/>
                <w:szCs w:val="20"/>
                <w:lang w:val="sv-SE"/>
              </w:rPr>
            </w:pPr>
          </w:p>
          <w:p w14:paraId="04B6B366" w14:textId="77777777" w:rsidR="00ED4DB8" w:rsidRPr="009B2277" w:rsidRDefault="00ED4DB8" w:rsidP="008E01AA">
            <w:pPr>
              <w:spacing w:after="0" w:line="240" w:lineRule="auto"/>
              <w:jc w:val="both"/>
              <w:rPr>
                <w:rFonts w:cs="Times New Roman"/>
                <w:b/>
                <w:bCs/>
                <w:sz w:val="20"/>
                <w:szCs w:val="20"/>
                <w:lang w:val="sv-SE"/>
              </w:rPr>
            </w:pPr>
            <w:r w:rsidRPr="009B2277">
              <w:rPr>
                <w:rFonts w:cs="Times New Roman"/>
                <w:b/>
                <w:bCs/>
                <w:sz w:val="20"/>
                <w:szCs w:val="20"/>
                <w:lang w:val="sv-SE"/>
              </w:rPr>
              <w:fldChar w:fldCharType="begin" w:fldLock="1"/>
            </w:r>
            <w:r w:rsidRPr="009B2277">
              <w:rPr>
                <w:rFonts w:cs="Times New Roman"/>
                <w:b/>
                <w:bCs/>
                <w:sz w:val="20"/>
                <w:szCs w:val="20"/>
                <w:lang w:val="sv-SE"/>
              </w:rPr>
              <w:instrText>ADDIN CSL_CITATION {"citationItems":[{"id":"ITEM-1","itemData":{"DOI":"10.5455/mnj.v1i2.644","ISSN":"3025-8855","abstract":"Tuberculosis parumerupakan penyakit menular langsung yang disebabkan oleh bakteri Micobacterium Tuberculosis. upaya pengendalian TBC (Tuberculosis) paru dengan strategi DOTS (Directly Observed Treatment Shortcourse) telah diterapkan diberbagai negara. Tidak hanya strategiDOTS, namun juga self efficacyatau keyakinan dalam diri penderita merupakan faktor terpenting dalam pengendalian TBC (Tuberculosis) paru. Self efficacy dipengaruhi oleh pengalaman diri sendiri, pengamatan terhadap pengalaman orang lain, persuasi verbal berupa dukungan emosional dan informasional, serta kondisi fisik dan emosional.Desain Penelitian: Penelitian ini adalah penelitian korelasional dengan pendekatan cross sectional. Populasi dalam penelitianiniadalah63orang,Sampelmerupakanbagianpopulasiterjangkauyang dapatdipergunakansebagaisubjekpenelitianmelaluisampling.Penentuanjumlah sampel penelitian ini menggunakan rumus slovin dengan jumlah responden 54. Sampling menggunakan teknik non probabilitas sampling dengan metode Purposive Sampling.Pengumpulandatapadapenelitianinimenggunakan2kuesioner yaitu kuesioner self efficacy danHamilton Rating Scale for Anxiety(HRS-A). Analisis data menggunakan ujiSpearmanrhodengantingkatsignifikan(a=5%atau0,05)apabilapvalue0,05. Hasil: Didapatkan sebagian besarmemiliki self efficacysedang sebanyak 33 responden dengan persentase 61,1%, sedangkan tingkat kecemasan pada pasien TBC sebagian besar ringan dengan jumlah sebanyak 39 dengan presentase 72,2%. Hasil analisis menunjukkan nilai signifikan (p value) 0,016 dengan koefisien korelasi -0,32. Kesimpulan: Ada hubungan antara Self efficacydengan tingkat kecemasan menjalani pengobatan pada penderita TBCdi Puskesmas Tenggarang Bondowoso memiliki hubungan yang moderat.","author":[{"dropping-particle":"","family":"Yoris Abdul Lathif","given":"Luh Titi Handayani","non-dropping-particle":"","parse-names":false,"suffix":""},{"dropping-particle":"","family":"Hidayat","given":"Cahya Tribagus","non-dropping-particle":"","parse-names":false,"suffix":""}],"container-title":"Medic Nutricia","id":"ITEM-1","issue":"1","issued":{"date-parts":[["2024"]]},"page":"21-39","title":"Hubungan Self Efficacy dengan Kecemasan Menjalani Pengobatan Tuberkulosis Di Puskesmas Tenggarang Bondowoso","type":"article-journal","volume":"1"},"uris":["http://www.mendeley.com/documents/?uuid=f703cf06-cdee-4d5c-918c-e9899a58fa9a","http://www.mendeley.com/documents/?uuid=83452bda-efe6-4c47-b7c4-a529f27bd339"]}],"mendeley":{"formattedCitation":"(Yoris Abdul Lathif &amp; Hidayat, 2024)","plainTextFormattedCitation":"(Yoris Abdul Lathif &amp; Hidayat, 2024)","previouslyFormattedCitation":"(Yoris Abdul Lathif &amp; Hidayat, 2024)"},"properties":{"noteIndex":0},"schema":"https://github.com/citation-style-language/schema/raw/master/csl-citation.json"}</w:instrText>
            </w:r>
            <w:r w:rsidRPr="009B2277">
              <w:rPr>
                <w:rFonts w:cs="Times New Roman"/>
                <w:b/>
                <w:bCs/>
                <w:sz w:val="20"/>
                <w:szCs w:val="20"/>
                <w:lang w:val="sv-SE"/>
              </w:rPr>
              <w:fldChar w:fldCharType="separate"/>
            </w:r>
            <w:r w:rsidRPr="009B2277">
              <w:rPr>
                <w:rFonts w:cs="Times New Roman"/>
                <w:bCs/>
                <w:noProof/>
                <w:sz w:val="20"/>
                <w:szCs w:val="20"/>
                <w:lang w:val="sv-SE"/>
              </w:rPr>
              <w:t>(Yoris Abdul Lathif &amp; Hidayat, 2024)</w:t>
            </w:r>
            <w:r w:rsidRPr="009B2277">
              <w:rPr>
                <w:rFonts w:cs="Times New Roman"/>
                <w:b/>
                <w:bCs/>
                <w:sz w:val="20"/>
                <w:szCs w:val="20"/>
                <w:lang w:val="sv-SE"/>
              </w:rPr>
              <w:fldChar w:fldCharType="end"/>
            </w:r>
          </w:p>
        </w:tc>
      </w:tr>
    </w:tbl>
    <w:p w14:paraId="2B1222A0" w14:textId="77777777" w:rsidR="007C7ADB" w:rsidRPr="007064A8" w:rsidRDefault="007C7ADB" w:rsidP="007064A8">
      <w:pPr>
        <w:spacing w:after="0" w:line="240" w:lineRule="auto"/>
        <w:jc w:val="both"/>
        <w:rPr>
          <w:b/>
          <w:bCs/>
          <w:sz w:val="2"/>
          <w:szCs w:val="2"/>
          <w:lang w:val="sv-SE"/>
        </w:rPr>
      </w:pPr>
    </w:p>
    <w:tbl>
      <w:tblPr>
        <w:tblW w:w="7938"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698"/>
        <w:gridCol w:w="2410"/>
        <w:gridCol w:w="3260"/>
      </w:tblGrid>
      <w:tr w:rsidR="007064A8" w:rsidRPr="007064A8" w14:paraId="3EF0B7C6" w14:textId="77777777" w:rsidTr="007064A8">
        <w:trPr>
          <w:tblHeader/>
        </w:trPr>
        <w:tc>
          <w:tcPr>
            <w:tcW w:w="570" w:type="dxa"/>
          </w:tcPr>
          <w:p w14:paraId="52F09664" w14:textId="3AEE1ADD" w:rsidR="007064A8" w:rsidRPr="009B2277" w:rsidRDefault="007064A8" w:rsidP="00EA0308">
            <w:pPr>
              <w:spacing w:after="0" w:line="240" w:lineRule="auto"/>
              <w:ind w:left="-113"/>
              <w:jc w:val="center"/>
              <w:rPr>
                <w:rFonts w:cs="Times New Roman"/>
                <w:b/>
                <w:bCs/>
                <w:sz w:val="20"/>
                <w:szCs w:val="20"/>
              </w:rPr>
            </w:pPr>
            <w:r>
              <w:rPr>
                <w:rFonts w:cs="Times New Roman"/>
                <w:b/>
                <w:bCs/>
                <w:sz w:val="20"/>
                <w:szCs w:val="20"/>
              </w:rPr>
              <w:t>2.</w:t>
            </w:r>
          </w:p>
        </w:tc>
        <w:tc>
          <w:tcPr>
            <w:tcW w:w="7368" w:type="dxa"/>
            <w:gridSpan w:val="3"/>
          </w:tcPr>
          <w:p w14:paraId="72C65D28" w14:textId="75FF0C9C" w:rsidR="007064A8" w:rsidRPr="007064A8" w:rsidRDefault="007064A8" w:rsidP="00EA0308">
            <w:pPr>
              <w:spacing w:after="0" w:line="240" w:lineRule="auto"/>
              <w:jc w:val="both"/>
              <w:rPr>
                <w:rFonts w:cs="Times New Roman"/>
                <w:b/>
                <w:bCs/>
                <w:sz w:val="20"/>
                <w:szCs w:val="20"/>
              </w:rPr>
            </w:pPr>
            <w:proofErr w:type="spellStart"/>
            <w:r w:rsidRPr="007064A8">
              <w:rPr>
                <w:rFonts w:cs="Times New Roman"/>
                <w:b/>
                <w:bCs/>
                <w:sz w:val="20"/>
                <w:szCs w:val="20"/>
              </w:rPr>
              <w:t>Hubungan</w:t>
            </w:r>
            <w:proofErr w:type="spellEnd"/>
            <w:r w:rsidRPr="007064A8">
              <w:rPr>
                <w:rFonts w:cs="Times New Roman"/>
                <w:b/>
                <w:bCs/>
                <w:sz w:val="20"/>
                <w:szCs w:val="20"/>
              </w:rPr>
              <w:t xml:space="preserve"> Self-</w:t>
            </w:r>
            <w:r w:rsidRPr="007064A8">
              <w:rPr>
                <w:rFonts w:cs="Times New Roman"/>
                <w:b/>
                <w:bCs/>
                <w:i/>
                <w:iCs/>
                <w:sz w:val="20"/>
                <w:szCs w:val="20"/>
              </w:rPr>
              <w:t>Efficacy</w:t>
            </w:r>
            <w:r w:rsidRPr="007064A8">
              <w:rPr>
                <w:rFonts w:cs="Times New Roman"/>
                <w:b/>
                <w:bCs/>
                <w:sz w:val="20"/>
                <w:szCs w:val="20"/>
              </w:rPr>
              <w:t xml:space="preserve"> </w:t>
            </w:r>
            <w:proofErr w:type="spellStart"/>
            <w:r w:rsidRPr="007064A8">
              <w:rPr>
                <w:rFonts w:cs="Times New Roman"/>
                <w:b/>
                <w:bCs/>
                <w:sz w:val="20"/>
                <w:szCs w:val="20"/>
              </w:rPr>
              <w:t>Dengan</w:t>
            </w:r>
            <w:proofErr w:type="spellEnd"/>
            <w:r w:rsidRPr="007064A8">
              <w:rPr>
                <w:rFonts w:cs="Times New Roman"/>
                <w:b/>
                <w:bCs/>
                <w:sz w:val="20"/>
                <w:szCs w:val="20"/>
              </w:rPr>
              <w:t xml:space="preserve"> </w:t>
            </w:r>
            <w:proofErr w:type="spellStart"/>
            <w:r w:rsidRPr="007064A8">
              <w:rPr>
                <w:rFonts w:cs="Times New Roman"/>
                <w:b/>
                <w:bCs/>
                <w:sz w:val="20"/>
                <w:szCs w:val="20"/>
              </w:rPr>
              <w:t>Haerga</w:t>
            </w:r>
            <w:proofErr w:type="spellEnd"/>
            <w:r w:rsidRPr="007064A8">
              <w:rPr>
                <w:rFonts w:cs="Times New Roman"/>
                <w:b/>
                <w:bCs/>
                <w:sz w:val="20"/>
                <w:szCs w:val="20"/>
              </w:rPr>
              <w:t xml:space="preserve"> Diri Pada </w:t>
            </w:r>
            <w:proofErr w:type="spellStart"/>
            <w:r w:rsidRPr="007064A8">
              <w:rPr>
                <w:rFonts w:cs="Times New Roman"/>
                <w:b/>
                <w:bCs/>
                <w:sz w:val="20"/>
                <w:szCs w:val="20"/>
              </w:rPr>
              <w:t>Penderita</w:t>
            </w:r>
            <w:proofErr w:type="spellEnd"/>
            <w:r w:rsidRPr="007064A8">
              <w:rPr>
                <w:rFonts w:cs="Times New Roman"/>
                <w:b/>
                <w:bCs/>
                <w:sz w:val="20"/>
                <w:szCs w:val="20"/>
              </w:rPr>
              <w:t xml:space="preserve"> TB Paru Di RSU Anwar Medika </w:t>
            </w:r>
            <w:proofErr w:type="spellStart"/>
            <w:r w:rsidRPr="007064A8">
              <w:rPr>
                <w:rFonts w:cs="Times New Roman"/>
                <w:b/>
                <w:bCs/>
                <w:sz w:val="20"/>
                <w:szCs w:val="20"/>
              </w:rPr>
              <w:t>Sidoarjo</w:t>
            </w:r>
            <w:proofErr w:type="spellEnd"/>
          </w:p>
        </w:tc>
      </w:tr>
      <w:tr w:rsidR="009E2065" w:rsidRPr="009B2277" w14:paraId="4A59344D" w14:textId="77777777" w:rsidTr="007064A8">
        <w:tc>
          <w:tcPr>
            <w:tcW w:w="570" w:type="dxa"/>
          </w:tcPr>
          <w:p w14:paraId="14B3D627" w14:textId="33C704AB" w:rsidR="009E2065" w:rsidRPr="009B2277" w:rsidRDefault="009E2065" w:rsidP="00EA0308">
            <w:pPr>
              <w:spacing w:after="0" w:line="240" w:lineRule="auto"/>
              <w:ind w:left="-113"/>
              <w:jc w:val="center"/>
              <w:rPr>
                <w:rFonts w:cs="Times New Roman"/>
                <w:b/>
                <w:bCs/>
                <w:sz w:val="20"/>
                <w:szCs w:val="20"/>
              </w:rPr>
            </w:pPr>
          </w:p>
        </w:tc>
        <w:tc>
          <w:tcPr>
            <w:tcW w:w="1698" w:type="dxa"/>
          </w:tcPr>
          <w:p w14:paraId="522B6178" w14:textId="319B0B12" w:rsidR="009E2065" w:rsidRPr="009B2277" w:rsidRDefault="009E2065" w:rsidP="007064A8">
            <w:pPr>
              <w:spacing w:after="0" w:line="240" w:lineRule="auto"/>
              <w:rPr>
                <w:rFonts w:cs="Times New Roman"/>
                <w:b/>
                <w:bCs/>
                <w:sz w:val="20"/>
                <w:szCs w:val="20"/>
              </w:rPr>
            </w:pPr>
            <w:proofErr w:type="spellStart"/>
            <w:r w:rsidRPr="009B2277">
              <w:rPr>
                <w:rFonts w:cs="Times New Roman"/>
                <w:b/>
                <w:bCs/>
                <w:sz w:val="20"/>
                <w:szCs w:val="20"/>
              </w:rPr>
              <w:t>Penulis</w:t>
            </w:r>
            <w:proofErr w:type="spellEnd"/>
            <w:r w:rsidRPr="009B2277">
              <w:rPr>
                <w:rFonts w:cs="Times New Roman"/>
                <w:b/>
                <w:bCs/>
                <w:sz w:val="20"/>
                <w:szCs w:val="20"/>
              </w:rPr>
              <w:t xml:space="preserve">; </w:t>
            </w:r>
            <w:proofErr w:type="spellStart"/>
            <w:r w:rsidRPr="009B2277">
              <w:rPr>
                <w:rFonts w:cs="Times New Roman"/>
                <w:b/>
                <w:bCs/>
                <w:sz w:val="20"/>
                <w:szCs w:val="20"/>
              </w:rPr>
              <w:t>Tahun</w:t>
            </w:r>
            <w:proofErr w:type="spellEnd"/>
          </w:p>
        </w:tc>
        <w:tc>
          <w:tcPr>
            <w:tcW w:w="2410" w:type="dxa"/>
          </w:tcPr>
          <w:p w14:paraId="6547277C" w14:textId="77777777" w:rsidR="009E2065" w:rsidRPr="009B2277" w:rsidRDefault="009E2065" w:rsidP="00EA0308">
            <w:pPr>
              <w:spacing w:after="0" w:line="240" w:lineRule="auto"/>
              <w:jc w:val="center"/>
              <w:rPr>
                <w:rFonts w:cs="Times New Roman"/>
                <w:b/>
                <w:bCs/>
                <w:sz w:val="20"/>
                <w:szCs w:val="20"/>
                <w:lang w:val="sv-SE"/>
              </w:rPr>
            </w:pPr>
            <w:r w:rsidRPr="009B2277">
              <w:rPr>
                <w:rFonts w:cs="Times New Roman"/>
                <w:b/>
                <w:bCs/>
                <w:sz w:val="20"/>
                <w:szCs w:val="20"/>
                <w:lang w:val="sv-SE"/>
              </w:rPr>
              <w:t>Metode (Desain, Sample, Variable, Instrumen, Analisis)</w:t>
            </w:r>
          </w:p>
        </w:tc>
        <w:tc>
          <w:tcPr>
            <w:tcW w:w="3260" w:type="dxa"/>
          </w:tcPr>
          <w:p w14:paraId="75C2B9A7" w14:textId="77777777" w:rsidR="009E2065" w:rsidRPr="009B2277" w:rsidRDefault="009E2065" w:rsidP="00EA0308">
            <w:pPr>
              <w:spacing w:after="0" w:line="240" w:lineRule="auto"/>
              <w:jc w:val="center"/>
              <w:rPr>
                <w:rFonts w:cs="Times New Roman"/>
                <w:b/>
                <w:bCs/>
                <w:sz w:val="20"/>
                <w:szCs w:val="20"/>
              </w:rPr>
            </w:pPr>
            <w:r w:rsidRPr="009B2277">
              <w:rPr>
                <w:rFonts w:cs="Times New Roman"/>
                <w:b/>
                <w:bCs/>
                <w:sz w:val="20"/>
                <w:szCs w:val="20"/>
              </w:rPr>
              <w:t xml:space="preserve">Hasil </w:t>
            </w:r>
            <w:proofErr w:type="spellStart"/>
            <w:r w:rsidRPr="009B2277">
              <w:rPr>
                <w:rFonts w:cs="Times New Roman"/>
                <w:b/>
                <w:bCs/>
                <w:sz w:val="20"/>
                <w:szCs w:val="20"/>
              </w:rPr>
              <w:t>Penelitian</w:t>
            </w:r>
            <w:proofErr w:type="spellEnd"/>
          </w:p>
        </w:tc>
      </w:tr>
      <w:tr w:rsidR="009E2065" w:rsidRPr="009B2277" w14:paraId="5489B912" w14:textId="77777777" w:rsidTr="007064A8">
        <w:tc>
          <w:tcPr>
            <w:tcW w:w="570" w:type="dxa"/>
          </w:tcPr>
          <w:p w14:paraId="5B3858E5" w14:textId="77777777" w:rsidR="009E2065" w:rsidRPr="009B2277" w:rsidRDefault="009E2065" w:rsidP="00EA0308">
            <w:pPr>
              <w:spacing w:after="0" w:line="240" w:lineRule="auto"/>
              <w:jc w:val="center"/>
              <w:rPr>
                <w:rFonts w:cs="Times New Roman"/>
                <w:b/>
                <w:bCs/>
                <w:sz w:val="20"/>
                <w:szCs w:val="20"/>
              </w:rPr>
            </w:pPr>
          </w:p>
        </w:tc>
        <w:tc>
          <w:tcPr>
            <w:tcW w:w="1698" w:type="dxa"/>
          </w:tcPr>
          <w:p w14:paraId="076B6FA5" w14:textId="4C98A91E" w:rsidR="009E2065" w:rsidRPr="009B2277" w:rsidRDefault="009E2065" w:rsidP="00EA0308">
            <w:pPr>
              <w:spacing w:after="0" w:line="240" w:lineRule="auto"/>
              <w:jc w:val="both"/>
              <w:rPr>
                <w:rFonts w:cs="Times New Roman"/>
                <w:b/>
                <w:bCs/>
                <w:sz w:val="20"/>
                <w:szCs w:val="20"/>
              </w:rPr>
            </w:pPr>
            <w:proofErr w:type="spellStart"/>
            <w:r w:rsidRPr="009B2277">
              <w:rPr>
                <w:rFonts w:cs="Times New Roman"/>
                <w:b/>
                <w:bCs/>
                <w:sz w:val="20"/>
                <w:szCs w:val="20"/>
              </w:rPr>
              <w:t>Penulis</w:t>
            </w:r>
            <w:proofErr w:type="spellEnd"/>
            <w:r w:rsidRPr="009B2277">
              <w:rPr>
                <w:rFonts w:cs="Times New Roman"/>
                <w:b/>
                <w:bCs/>
                <w:sz w:val="20"/>
                <w:szCs w:val="20"/>
              </w:rPr>
              <w:t>:</w:t>
            </w:r>
          </w:p>
          <w:p w14:paraId="3FA6C750" w14:textId="77777777" w:rsidR="009E2065" w:rsidRPr="009B2277" w:rsidRDefault="009E2065" w:rsidP="00EA0308">
            <w:pPr>
              <w:shd w:val="clear" w:color="auto" w:fill="FFFFFF"/>
              <w:spacing w:after="0" w:line="240" w:lineRule="auto"/>
              <w:rPr>
                <w:rFonts w:eastAsia="Times New Roman" w:cs="Times New Roman"/>
                <w:color w:val="333333"/>
                <w:sz w:val="20"/>
                <w:szCs w:val="20"/>
                <w:lang w:eastAsia="en-ID"/>
              </w:rPr>
            </w:pPr>
            <w:proofErr w:type="spellStart"/>
            <w:r w:rsidRPr="009B2277">
              <w:rPr>
                <w:rFonts w:eastAsia="Times New Roman" w:cs="Times New Roman"/>
                <w:color w:val="333333"/>
                <w:sz w:val="20"/>
                <w:szCs w:val="20"/>
                <w:lang w:eastAsia="en-ID"/>
              </w:rPr>
              <w:t>Kridan</w:t>
            </w:r>
            <w:proofErr w:type="spellEnd"/>
            <w:r w:rsidRPr="009B2277">
              <w:rPr>
                <w:rFonts w:eastAsia="Times New Roman" w:cs="Times New Roman"/>
                <w:color w:val="333333"/>
                <w:sz w:val="20"/>
                <w:szCs w:val="20"/>
                <w:lang w:eastAsia="en-ID"/>
              </w:rPr>
              <w:t xml:space="preserve"> Yuana, Mahendra</w:t>
            </w:r>
          </w:p>
          <w:p w14:paraId="7C390EA4" w14:textId="77777777" w:rsidR="009E2065" w:rsidRPr="009B2277" w:rsidRDefault="009E2065" w:rsidP="00EA0308">
            <w:pPr>
              <w:shd w:val="clear" w:color="auto" w:fill="FFFFFF"/>
              <w:spacing w:after="0" w:line="240" w:lineRule="auto"/>
              <w:rPr>
                <w:rFonts w:eastAsia="Times New Roman" w:cs="Times New Roman"/>
                <w:color w:val="333333"/>
                <w:sz w:val="20"/>
                <w:szCs w:val="20"/>
                <w:lang w:eastAsia="en-ID"/>
              </w:rPr>
            </w:pPr>
            <w:r w:rsidRPr="009B2277">
              <w:rPr>
                <w:rFonts w:eastAsia="Times New Roman" w:cs="Times New Roman"/>
                <w:color w:val="333333"/>
                <w:sz w:val="20"/>
                <w:szCs w:val="20"/>
                <w:lang w:eastAsia="en-ID"/>
              </w:rPr>
              <w:t>Wahyuni, Lutfi</w:t>
            </w:r>
          </w:p>
          <w:p w14:paraId="33F3ADD4" w14:textId="77777777" w:rsidR="009E2065" w:rsidRPr="009B2277" w:rsidRDefault="009E2065" w:rsidP="00EA0308">
            <w:pPr>
              <w:shd w:val="clear" w:color="auto" w:fill="FFFFFF"/>
              <w:spacing w:after="0" w:line="240" w:lineRule="auto"/>
              <w:rPr>
                <w:rFonts w:eastAsia="Times New Roman" w:cs="Times New Roman"/>
                <w:color w:val="333333"/>
                <w:sz w:val="20"/>
                <w:szCs w:val="20"/>
                <w:lang w:eastAsia="en-ID"/>
              </w:rPr>
            </w:pPr>
            <w:proofErr w:type="spellStart"/>
            <w:r w:rsidRPr="009B2277">
              <w:rPr>
                <w:rFonts w:eastAsia="Times New Roman" w:cs="Times New Roman"/>
                <w:color w:val="333333"/>
                <w:sz w:val="20"/>
                <w:szCs w:val="20"/>
                <w:lang w:eastAsia="en-ID"/>
              </w:rPr>
              <w:t>Merbawani</w:t>
            </w:r>
            <w:proofErr w:type="spellEnd"/>
            <w:r w:rsidRPr="009B2277">
              <w:rPr>
                <w:rFonts w:eastAsia="Times New Roman" w:cs="Times New Roman"/>
                <w:color w:val="333333"/>
                <w:sz w:val="20"/>
                <w:szCs w:val="20"/>
                <w:lang w:eastAsia="en-ID"/>
              </w:rPr>
              <w:t xml:space="preserve">, </w:t>
            </w:r>
            <w:proofErr w:type="spellStart"/>
            <w:r w:rsidRPr="009B2277">
              <w:rPr>
                <w:rFonts w:eastAsia="Times New Roman" w:cs="Times New Roman"/>
                <w:color w:val="333333"/>
                <w:sz w:val="20"/>
                <w:szCs w:val="20"/>
                <w:lang w:eastAsia="en-ID"/>
              </w:rPr>
              <w:t>Raras</w:t>
            </w:r>
            <w:proofErr w:type="spellEnd"/>
          </w:p>
          <w:p w14:paraId="2660686C" w14:textId="77777777" w:rsidR="009E2065" w:rsidRPr="009B2277" w:rsidRDefault="009E2065" w:rsidP="00EA0308">
            <w:pPr>
              <w:spacing w:after="0" w:line="240" w:lineRule="auto"/>
              <w:jc w:val="both"/>
              <w:rPr>
                <w:rFonts w:cs="Times New Roman"/>
                <w:sz w:val="20"/>
                <w:szCs w:val="20"/>
              </w:rPr>
            </w:pPr>
          </w:p>
          <w:p w14:paraId="5B92B8DF" w14:textId="77777777" w:rsidR="009E2065" w:rsidRPr="009B2277" w:rsidRDefault="009E2065" w:rsidP="00EA0308">
            <w:pPr>
              <w:spacing w:after="0" w:line="240" w:lineRule="auto"/>
              <w:jc w:val="both"/>
              <w:rPr>
                <w:rFonts w:cs="Times New Roman"/>
                <w:b/>
                <w:bCs/>
                <w:sz w:val="20"/>
                <w:szCs w:val="20"/>
              </w:rPr>
            </w:pPr>
            <w:proofErr w:type="spellStart"/>
            <w:r w:rsidRPr="009B2277">
              <w:rPr>
                <w:rFonts w:cs="Times New Roman"/>
                <w:b/>
                <w:bCs/>
                <w:sz w:val="20"/>
                <w:szCs w:val="20"/>
              </w:rPr>
              <w:t>Tahun</w:t>
            </w:r>
            <w:proofErr w:type="spellEnd"/>
            <w:r w:rsidRPr="009B2277">
              <w:rPr>
                <w:rFonts w:cs="Times New Roman"/>
                <w:b/>
                <w:bCs/>
                <w:sz w:val="20"/>
                <w:szCs w:val="20"/>
              </w:rPr>
              <w:t>:</w:t>
            </w:r>
          </w:p>
          <w:p w14:paraId="26CB2159" w14:textId="77777777" w:rsidR="009E2065" w:rsidRPr="009B2277" w:rsidRDefault="009E2065" w:rsidP="00EA0308">
            <w:pPr>
              <w:spacing w:after="0" w:line="240" w:lineRule="auto"/>
              <w:jc w:val="both"/>
              <w:rPr>
                <w:rFonts w:cs="Times New Roman"/>
                <w:sz w:val="20"/>
                <w:szCs w:val="20"/>
              </w:rPr>
            </w:pPr>
            <w:r w:rsidRPr="009B2277">
              <w:rPr>
                <w:rFonts w:cs="Times New Roman"/>
                <w:sz w:val="20"/>
                <w:szCs w:val="20"/>
              </w:rPr>
              <w:t>2023</w:t>
            </w:r>
          </w:p>
        </w:tc>
        <w:tc>
          <w:tcPr>
            <w:tcW w:w="2410" w:type="dxa"/>
          </w:tcPr>
          <w:p w14:paraId="59CB211B"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Desain:</w:t>
            </w:r>
          </w:p>
          <w:p w14:paraId="60C1F77A" w14:textId="77777777" w:rsidR="009E2065" w:rsidRPr="009B2277" w:rsidRDefault="009E2065" w:rsidP="00EA0308">
            <w:pPr>
              <w:spacing w:after="0" w:line="240" w:lineRule="auto"/>
              <w:jc w:val="both"/>
              <w:rPr>
                <w:rFonts w:cs="Times New Roman"/>
                <w:color w:val="333333"/>
                <w:sz w:val="20"/>
                <w:szCs w:val="20"/>
                <w:shd w:val="clear" w:color="auto" w:fill="FFFFFF"/>
              </w:rPr>
            </w:pPr>
            <w:r w:rsidRPr="009B2277">
              <w:rPr>
                <w:rFonts w:cs="Times New Roman"/>
                <w:color w:val="333333"/>
                <w:sz w:val="20"/>
                <w:szCs w:val="20"/>
                <w:shd w:val="clear" w:color="auto" w:fill="FFFFFF"/>
              </w:rPr>
              <w:t xml:space="preserve">Desain </w:t>
            </w:r>
            <w:proofErr w:type="spellStart"/>
            <w:r w:rsidRPr="009B2277">
              <w:rPr>
                <w:rFonts w:cs="Times New Roman"/>
                <w:color w:val="333333"/>
                <w:sz w:val="20"/>
                <w:szCs w:val="20"/>
                <w:shd w:val="clear" w:color="auto" w:fill="FFFFFF"/>
              </w:rPr>
              <w:t>penelitian</w:t>
            </w:r>
            <w:proofErr w:type="spellEnd"/>
            <w:r w:rsidRPr="009B2277">
              <w:rPr>
                <w:rFonts w:cs="Times New Roman"/>
                <w:color w:val="333333"/>
                <w:sz w:val="20"/>
                <w:szCs w:val="20"/>
                <w:shd w:val="clear" w:color="auto" w:fill="FFFFFF"/>
              </w:rPr>
              <w:t xml:space="preserve"> </w:t>
            </w:r>
            <w:proofErr w:type="spellStart"/>
            <w:r w:rsidRPr="009B2277">
              <w:rPr>
                <w:rFonts w:cs="Times New Roman"/>
                <w:color w:val="333333"/>
                <w:sz w:val="20"/>
                <w:szCs w:val="20"/>
                <w:shd w:val="clear" w:color="auto" w:fill="FFFFFF"/>
              </w:rPr>
              <w:t>ini</w:t>
            </w:r>
            <w:proofErr w:type="spellEnd"/>
            <w:r w:rsidRPr="009B2277">
              <w:rPr>
                <w:rFonts w:cs="Times New Roman"/>
                <w:color w:val="333333"/>
                <w:sz w:val="20"/>
                <w:szCs w:val="20"/>
                <w:shd w:val="clear" w:color="auto" w:fill="FFFFFF"/>
              </w:rPr>
              <w:t xml:space="preserve"> </w:t>
            </w:r>
            <w:proofErr w:type="spellStart"/>
            <w:r w:rsidRPr="009B2277">
              <w:rPr>
                <w:rFonts w:cs="Times New Roman"/>
                <w:color w:val="333333"/>
                <w:sz w:val="20"/>
                <w:szCs w:val="20"/>
                <w:shd w:val="clear" w:color="auto" w:fill="FFFFFF"/>
              </w:rPr>
              <w:t>adalah</w:t>
            </w:r>
            <w:proofErr w:type="spellEnd"/>
            <w:r w:rsidRPr="009B2277">
              <w:rPr>
                <w:rFonts w:cs="Times New Roman"/>
                <w:color w:val="333333"/>
                <w:sz w:val="20"/>
                <w:szCs w:val="20"/>
                <w:shd w:val="clear" w:color="auto" w:fill="FFFFFF"/>
              </w:rPr>
              <w:t xml:space="preserve"> </w:t>
            </w:r>
            <w:proofErr w:type="spellStart"/>
            <w:r w:rsidRPr="009B2277">
              <w:rPr>
                <w:rFonts w:cs="Times New Roman"/>
                <w:color w:val="333333"/>
                <w:sz w:val="20"/>
                <w:szCs w:val="20"/>
                <w:shd w:val="clear" w:color="auto" w:fill="FFFFFF"/>
              </w:rPr>
              <w:t>analitik</w:t>
            </w:r>
            <w:proofErr w:type="spellEnd"/>
            <w:r w:rsidRPr="009B2277">
              <w:rPr>
                <w:rFonts w:cs="Times New Roman"/>
                <w:color w:val="333333"/>
                <w:sz w:val="20"/>
                <w:szCs w:val="20"/>
                <w:shd w:val="clear" w:color="auto" w:fill="FFFFFF"/>
              </w:rPr>
              <w:t xml:space="preserve"> </w:t>
            </w:r>
            <w:proofErr w:type="spellStart"/>
            <w:r w:rsidRPr="009B2277">
              <w:rPr>
                <w:rFonts w:cs="Times New Roman"/>
                <w:color w:val="333333"/>
                <w:sz w:val="20"/>
                <w:szCs w:val="20"/>
                <w:shd w:val="clear" w:color="auto" w:fill="FFFFFF"/>
              </w:rPr>
              <w:t>korelasional</w:t>
            </w:r>
            <w:proofErr w:type="spellEnd"/>
            <w:r w:rsidRPr="009B2277">
              <w:rPr>
                <w:rFonts w:cs="Times New Roman"/>
                <w:color w:val="333333"/>
                <w:sz w:val="20"/>
                <w:szCs w:val="20"/>
                <w:shd w:val="clear" w:color="auto" w:fill="FFFFFF"/>
              </w:rPr>
              <w:t xml:space="preserve">, Sampling </w:t>
            </w:r>
            <w:proofErr w:type="spellStart"/>
            <w:r w:rsidRPr="009B2277">
              <w:rPr>
                <w:rFonts w:cs="Times New Roman"/>
                <w:color w:val="333333"/>
                <w:sz w:val="20"/>
                <w:szCs w:val="20"/>
                <w:shd w:val="clear" w:color="auto" w:fill="FFFFFF"/>
              </w:rPr>
              <w:t>dalam</w:t>
            </w:r>
            <w:proofErr w:type="spellEnd"/>
            <w:r w:rsidRPr="009B2277">
              <w:rPr>
                <w:rFonts w:cs="Times New Roman"/>
                <w:color w:val="333333"/>
                <w:sz w:val="20"/>
                <w:szCs w:val="20"/>
                <w:shd w:val="clear" w:color="auto" w:fill="FFFFFF"/>
              </w:rPr>
              <w:t xml:space="preserve"> </w:t>
            </w:r>
            <w:proofErr w:type="spellStart"/>
            <w:r w:rsidRPr="009B2277">
              <w:rPr>
                <w:rFonts w:cs="Times New Roman"/>
                <w:color w:val="333333"/>
                <w:sz w:val="20"/>
                <w:szCs w:val="20"/>
                <w:shd w:val="clear" w:color="auto" w:fill="FFFFFF"/>
              </w:rPr>
              <w:t>penelitian</w:t>
            </w:r>
            <w:proofErr w:type="spellEnd"/>
            <w:r w:rsidRPr="009B2277">
              <w:rPr>
                <w:rFonts w:cs="Times New Roman"/>
                <w:color w:val="333333"/>
                <w:sz w:val="20"/>
                <w:szCs w:val="20"/>
                <w:shd w:val="clear" w:color="auto" w:fill="FFFFFF"/>
              </w:rPr>
              <w:t xml:space="preserve"> </w:t>
            </w:r>
            <w:proofErr w:type="spellStart"/>
            <w:r w:rsidRPr="009B2277">
              <w:rPr>
                <w:rFonts w:cs="Times New Roman"/>
                <w:color w:val="333333"/>
                <w:sz w:val="20"/>
                <w:szCs w:val="20"/>
                <w:shd w:val="clear" w:color="auto" w:fill="FFFFFF"/>
              </w:rPr>
              <w:t>ini</w:t>
            </w:r>
            <w:proofErr w:type="spellEnd"/>
            <w:r w:rsidRPr="009B2277">
              <w:rPr>
                <w:rFonts w:cs="Times New Roman"/>
                <w:color w:val="333333"/>
                <w:sz w:val="20"/>
                <w:szCs w:val="20"/>
                <w:shd w:val="clear" w:color="auto" w:fill="FFFFFF"/>
              </w:rPr>
              <w:t xml:space="preserve"> </w:t>
            </w:r>
            <w:proofErr w:type="spellStart"/>
            <w:r w:rsidRPr="009B2277">
              <w:rPr>
                <w:rFonts w:cs="Times New Roman"/>
                <w:color w:val="333333"/>
                <w:sz w:val="20"/>
                <w:szCs w:val="20"/>
                <w:shd w:val="clear" w:color="auto" w:fill="FFFFFF"/>
              </w:rPr>
              <w:t>menggunakan</w:t>
            </w:r>
            <w:proofErr w:type="spellEnd"/>
            <w:r w:rsidRPr="009B2277">
              <w:rPr>
                <w:rFonts w:cs="Times New Roman"/>
                <w:color w:val="333333"/>
                <w:sz w:val="20"/>
                <w:szCs w:val="20"/>
                <w:shd w:val="clear" w:color="auto" w:fill="FFFFFF"/>
              </w:rPr>
              <w:t xml:space="preserve"> non probability sampling </w:t>
            </w:r>
            <w:proofErr w:type="spellStart"/>
            <w:r w:rsidRPr="009B2277">
              <w:rPr>
                <w:rFonts w:cs="Times New Roman"/>
                <w:color w:val="333333"/>
                <w:sz w:val="20"/>
                <w:szCs w:val="20"/>
                <w:shd w:val="clear" w:color="auto" w:fill="FFFFFF"/>
              </w:rPr>
              <w:t>yaitu</w:t>
            </w:r>
            <w:proofErr w:type="spellEnd"/>
            <w:r w:rsidRPr="009B2277">
              <w:rPr>
                <w:rFonts w:cs="Times New Roman"/>
                <w:color w:val="333333"/>
                <w:sz w:val="20"/>
                <w:szCs w:val="20"/>
                <w:shd w:val="clear" w:color="auto" w:fill="FFFFFF"/>
              </w:rPr>
              <w:t xml:space="preserve"> </w:t>
            </w:r>
            <w:proofErr w:type="spellStart"/>
            <w:r w:rsidRPr="009B2277">
              <w:rPr>
                <w:rFonts w:cs="Times New Roman"/>
                <w:color w:val="333333"/>
                <w:sz w:val="20"/>
                <w:szCs w:val="20"/>
                <w:shd w:val="clear" w:color="auto" w:fill="FFFFFF"/>
              </w:rPr>
              <w:t>dengan</w:t>
            </w:r>
            <w:proofErr w:type="spellEnd"/>
            <w:r w:rsidRPr="009B2277">
              <w:rPr>
                <w:rFonts w:cs="Times New Roman"/>
                <w:color w:val="333333"/>
                <w:sz w:val="20"/>
                <w:szCs w:val="20"/>
                <w:shd w:val="clear" w:color="auto" w:fill="FFFFFF"/>
              </w:rPr>
              <w:t xml:space="preserve"> </w:t>
            </w:r>
            <w:proofErr w:type="spellStart"/>
            <w:r w:rsidRPr="009B2277">
              <w:rPr>
                <w:rFonts w:cs="Times New Roman"/>
                <w:color w:val="333333"/>
                <w:sz w:val="20"/>
                <w:szCs w:val="20"/>
                <w:shd w:val="clear" w:color="auto" w:fill="FFFFFF"/>
              </w:rPr>
              <w:t>teknik</w:t>
            </w:r>
            <w:proofErr w:type="spellEnd"/>
            <w:r w:rsidRPr="009B2277">
              <w:rPr>
                <w:rFonts w:cs="Times New Roman"/>
                <w:color w:val="333333"/>
                <w:sz w:val="20"/>
                <w:szCs w:val="20"/>
                <w:shd w:val="clear" w:color="auto" w:fill="FFFFFF"/>
              </w:rPr>
              <w:t xml:space="preserve"> consecutive sampling.</w:t>
            </w:r>
          </w:p>
          <w:p w14:paraId="0C3FE807" w14:textId="77777777" w:rsidR="009E2065" w:rsidRPr="009B2277" w:rsidRDefault="009E2065" w:rsidP="00EA0308">
            <w:pPr>
              <w:spacing w:after="0" w:line="240" w:lineRule="auto"/>
              <w:jc w:val="both"/>
              <w:rPr>
                <w:rFonts w:ascii="Helvetica" w:hAnsi="Helvetica"/>
                <w:b/>
                <w:bCs/>
                <w:color w:val="333333"/>
                <w:sz w:val="20"/>
                <w:szCs w:val="20"/>
                <w:shd w:val="clear" w:color="auto" w:fill="FFFFFF"/>
                <w:lang w:val="sv-SE"/>
              </w:rPr>
            </w:pPr>
          </w:p>
          <w:p w14:paraId="0AB50CD1"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Sample:</w:t>
            </w:r>
          </w:p>
          <w:p w14:paraId="5EB97136" w14:textId="77777777" w:rsidR="009E2065" w:rsidRPr="009B2277" w:rsidRDefault="009E2065" w:rsidP="00EA0308">
            <w:pPr>
              <w:spacing w:after="0" w:line="240" w:lineRule="auto"/>
              <w:jc w:val="both"/>
              <w:rPr>
                <w:rFonts w:cs="Times New Roman"/>
                <w:color w:val="333333"/>
                <w:sz w:val="20"/>
                <w:szCs w:val="20"/>
                <w:shd w:val="clear" w:color="auto" w:fill="FFFFFF"/>
                <w:lang w:val="sv-SE"/>
              </w:rPr>
            </w:pPr>
            <w:r w:rsidRPr="009B2277">
              <w:rPr>
                <w:rFonts w:cs="Times New Roman"/>
                <w:color w:val="333333"/>
                <w:sz w:val="20"/>
                <w:szCs w:val="20"/>
                <w:shd w:val="clear" w:color="auto" w:fill="FFFFFF"/>
                <w:lang w:val="sv-SE"/>
              </w:rPr>
              <w:t>Populasi pada penelitian ini adalah seluruh penderita TBC di ruang Asoka RSU Anwar Medika Sidoarjo sejumlah 70 responden pada bulan Mei.</w:t>
            </w:r>
          </w:p>
          <w:p w14:paraId="0B3902CE" w14:textId="77777777" w:rsidR="009E2065" w:rsidRPr="009B2277" w:rsidRDefault="009E2065" w:rsidP="00EA0308">
            <w:pPr>
              <w:spacing w:after="0" w:line="240" w:lineRule="auto"/>
              <w:jc w:val="both"/>
              <w:rPr>
                <w:rFonts w:cs="Times New Roman"/>
                <w:color w:val="333333"/>
                <w:sz w:val="20"/>
                <w:szCs w:val="20"/>
                <w:shd w:val="clear" w:color="auto" w:fill="FFFFFF"/>
                <w:lang w:val="sv-SE"/>
              </w:rPr>
            </w:pPr>
          </w:p>
          <w:p w14:paraId="252D58AD"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Variable:</w:t>
            </w:r>
          </w:p>
          <w:p w14:paraId="57AFB565" w14:textId="77777777" w:rsidR="009E2065" w:rsidRPr="009B2277" w:rsidRDefault="009E2065" w:rsidP="00EA0308">
            <w:pPr>
              <w:spacing w:after="0" w:line="240" w:lineRule="auto"/>
              <w:jc w:val="both"/>
              <w:rPr>
                <w:rFonts w:cs="Times New Roman"/>
                <w:sz w:val="20"/>
                <w:szCs w:val="20"/>
              </w:rPr>
            </w:pPr>
            <w:proofErr w:type="spellStart"/>
            <w:r w:rsidRPr="009B2277">
              <w:rPr>
                <w:rFonts w:cs="Times New Roman"/>
                <w:sz w:val="20"/>
                <w:szCs w:val="20"/>
              </w:rPr>
              <w:t>Hubungan</w:t>
            </w:r>
            <w:proofErr w:type="spellEnd"/>
            <w:r w:rsidRPr="009B2277">
              <w:rPr>
                <w:rFonts w:cs="Times New Roman"/>
                <w:sz w:val="20"/>
                <w:szCs w:val="20"/>
              </w:rPr>
              <w:t xml:space="preserve"> Self-</w:t>
            </w:r>
            <w:r w:rsidRPr="009B2277">
              <w:rPr>
                <w:rFonts w:cs="Times New Roman"/>
                <w:i/>
                <w:iCs/>
                <w:sz w:val="20"/>
                <w:szCs w:val="20"/>
              </w:rPr>
              <w:t>Efficacy</w:t>
            </w:r>
            <w:r w:rsidRPr="009B2277">
              <w:rPr>
                <w:rFonts w:cs="Times New Roman"/>
                <w:sz w:val="20"/>
                <w:szCs w:val="20"/>
              </w:rPr>
              <w:t xml:space="preserve"> Denga Harga Diri Pada </w:t>
            </w:r>
            <w:proofErr w:type="spellStart"/>
            <w:r w:rsidRPr="009B2277">
              <w:rPr>
                <w:rFonts w:cs="Times New Roman"/>
                <w:sz w:val="20"/>
                <w:szCs w:val="20"/>
              </w:rPr>
              <w:t>Penderita</w:t>
            </w:r>
            <w:proofErr w:type="spellEnd"/>
            <w:r w:rsidRPr="009B2277">
              <w:rPr>
                <w:rFonts w:cs="Times New Roman"/>
                <w:sz w:val="20"/>
                <w:szCs w:val="20"/>
              </w:rPr>
              <w:t xml:space="preserve"> TB Paru </w:t>
            </w:r>
          </w:p>
          <w:p w14:paraId="0ACEC7A6" w14:textId="77777777" w:rsidR="009E2065" w:rsidRPr="009B2277" w:rsidRDefault="009E2065" w:rsidP="00EA0308">
            <w:pPr>
              <w:spacing w:after="0" w:line="240" w:lineRule="auto"/>
              <w:jc w:val="both"/>
              <w:rPr>
                <w:rFonts w:cs="Times New Roman"/>
                <w:sz w:val="20"/>
                <w:szCs w:val="20"/>
                <w:lang w:eastAsia="en-ID"/>
              </w:rPr>
            </w:pPr>
          </w:p>
          <w:p w14:paraId="39CDEA9F"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Instrumen:</w:t>
            </w:r>
          </w:p>
          <w:p w14:paraId="2BAE9BE5" w14:textId="77777777" w:rsidR="009E2065" w:rsidRPr="009B2277" w:rsidRDefault="009E2065" w:rsidP="00EA0308">
            <w:pPr>
              <w:spacing w:after="0" w:line="240" w:lineRule="auto"/>
              <w:jc w:val="both"/>
              <w:rPr>
                <w:rFonts w:cs="Times New Roman"/>
                <w:sz w:val="20"/>
                <w:szCs w:val="20"/>
                <w:shd w:val="clear" w:color="auto" w:fill="FFFFFF"/>
              </w:rPr>
            </w:pPr>
            <w:proofErr w:type="spellStart"/>
            <w:r w:rsidRPr="009B2277">
              <w:rPr>
                <w:rFonts w:cs="Times New Roman"/>
                <w:sz w:val="20"/>
                <w:szCs w:val="20"/>
                <w:shd w:val="clear" w:color="auto" w:fill="FFFFFF"/>
              </w:rPr>
              <w:t>Pengumpulan</w:t>
            </w:r>
            <w:proofErr w:type="spellEnd"/>
            <w:r w:rsidRPr="009B2277">
              <w:rPr>
                <w:rFonts w:cs="Times New Roman"/>
                <w:sz w:val="20"/>
                <w:szCs w:val="20"/>
                <w:shd w:val="clear" w:color="auto" w:fill="FFFFFF"/>
              </w:rPr>
              <w:t xml:space="preserve"> data pada </w:t>
            </w:r>
            <w:proofErr w:type="spellStart"/>
            <w:r w:rsidRPr="009B2277">
              <w:rPr>
                <w:rFonts w:cs="Times New Roman"/>
                <w:sz w:val="20"/>
                <w:szCs w:val="20"/>
                <w:shd w:val="clear" w:color="auto" w:fill="FFFFFF"/>
              </w:rPr>
              <w:t>penelitian</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ini</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menggunakan</w:t>
            </w:r>
            <w:proofErr w:type="spellEnd"/>
            <w:r w:rsidRPr="009B2277">
              <w:rPr>
                <w:rFonts w:cs="Times New Roman"/>
                <w:sz w:val="20"/>
                <w:szCs w:val="20"/>
                <w:shd w:val="clear" w:color="auto" w:fill="FFFFFF"/>
              </w:rPr>
              <w:t xml:space="preserve"> 2 </w:t>
            </w:r>
            <w:proofErr w:type="spellStart"/>
            <w:proofErr w:type="gramStart"/>
            <w:r w:rsidRPr="009B2277">
              <w:rPr>
                <w:rFonts w:cs="Times New Roman"/>
                <w:sz w:val="20"/>
                <w:szCs w:val="20"/>
                <w:shd w:val="clear" w:color="auto" w:fill="FFFFFF"/>
              </w:rPr>
              <w:t>kuesioner</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yaitu</w:t>
            </w:r>
            <w:proofErr w:type="spellEnd"/>
            <w:proofErr w:type="gram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kuesioner</w:t>
            </w:r>
            <w:proofErr w:type="spellEnd"/>
            <w:r w:rsidRPr="009B2277">
              <w:rPr>
                <w:rFonts w:cs="Times New Roman"/>
                <w:sz w:val="20"/>
                <w:szCs w:val="20"/>
                <w:shd w:val="clear" w:color="auto" w:fill="FFFFFF"/>
              </w:rPr>
              <w:t xml:space="preserve"> </w:t>
            </w:r>
            <w:r w:rsidRPr="009B2277">
              <w:rPr>
                <w:rFonts w:cs="Times New Roman"/>
                <w:i/>
                <w:iCs/>
                <w:sz w:val="20"/>
                <w:szCs w:val="20"/>
                <w:shd w:val="clear" w:color="auto" w:fill="FFFFFF"/>
              </w:rPr>
              <w:t xml:space="preserve">Self Efficacy </w:t>
            </w:r>
            <w:proofErr w:type="spellStart"/>
            <w:r w:rsidRPr="009B2277">
              <w:rPr>
                <w:rFonts w:cs="Times New Roman"/>
                <w:sz w:val="20"/>
                <w:szCs w:val="20"/>
                <w:shd w:val="clear" w:color="auto" w:fill="FFFFFF"/>
              </w:rPr>
              <w:t>danHamilton</w:t>
            </w:r>
            <w:proofErr w:type="spellEnd"/>
            <w:r w:rsidRPr="009B2277">
              <w:rPr>
                <w:rFonts w:cs="Times New Roman"/>
                <w:sz w:val="20"/>
                <w:szCs w:val="20"/>
                <w:shd w:val="clear" w:color="auto" w:fill="FFFFFF"/>
              </w:rPr>
              <w:t xml:space="preserve">  Rating  Scale  for  Anxiety (HRS-A)</w:t>
            </w:r>
          </w:p>
          <w:p w14:paraId="649F7AA1" w14:textId="77777777" w:rsidR="009E2065" w:rsidRPr="009B2277" w:rsidRDefault="009E2065" w:rsidP="00EA0308">
            <w:pPr>
              <w:spacing w:after="0" w:line="240" w:lineRule="auto"/>
              <w:jc w:val="both"/>
              <w:rPr>
                <w:rFonts w:cs="Times New Roman"/>
                <w:b/>
                <w:bCs/>
                <w:sz w:val="20"/>
                <w:szCs w:val="20"/>
                <w:lang w:val="sv-SE"/>
              </w:rPr>
            </w:pPr>
          </w:p>
          <w:p w14:paraId="5530558B"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lastRenderedPageBreak/>
              <w:t>Analisis:</w:t>
            </w:r>
          </w:p>
          <w:p w14:paraId="3A4E9448" w14:textId="77777777" w:rsidR="009E2065" w:rsidRPr="009B2277" w:rsidRDefault="009E2065" w:rsidP="00EA0308">
            <w:pPr>
              <w:spacing w:after="0" w:line="240" w:lineRule="auto"/>
              <w:rPr>
                <w:rFonts w:cs="Times New Roman"/>
                <w:color w:val="333333"/>
                <w:sz w:val="20"/>
                <w:szCs w:val="20"/>
                <w:shd w:val="clear" w:color="auto" w:fill="FFFFFF"/>
                <w:lang w:val="sv-SE"/>
              </w:rPr>
            </w:pPr>
            <w:r w:rsidRPr="009B2277">
              <w:rPr>
                <w:rFonts w:cs="Times New Roman"/>
                <w:color w:val="333333"/>
                <w:sz w:val="20"/>
                <w:szCs w:val="20"/>
                <w:shd w:val="clear" w:color="auto" w:fill="FFFFFF"/>
                <w:lang w:val="sv-SE"/>
              </w:rPr>
              <w:t xml:space="preserve">Jika p &lt; </w:t>
            </w:r>
            <w:r w:rsidRPr="009B2277">
              <w:rPr>
                <w:rFonts w:cs="Times New Roman"/>
                <w:color w:val="333333"/>
                <w:sz w:val="20"/>
                <w:szCs w:val="20"/>
                <w:shd w:val="clear" w:color="auto" w:fill="FFFFFF"/>
              </w:rPr>
              <w:t>α</w:t>
            </w:r>
            <w:r w:rsidRPr="009B2277">
              <w:rPr>
                <w:rFonts w:cs="Times New Roman"/>
                <w:color w:val="333333"/>
                <w:sz w:val="20"/>
                <w:szCs w:val="20"/>
                <w:shd w:val="clear" w:color="auto" w:fill="FFFFFF"/>
                <w:lang w:val="sv-SE"/>
              </w:rPr>
              <w:t xml:space="preserve"> maka hipotesis H0 ditolak dan H1 diterima, dengan nilai </w:t>
            </w:r>
            <w:r w:rsidRPr="009B2277">
              <w:rPr>
                <w:rFonts w:cs="Times New Roman"/>
                <w:color w:val="333333"/>
                <w:sz w:val="20"/>
                <w:szCs w:val="20"/>
                <w:shd w:val="clear" w:color="auto" w:fill="FFFFFF"/>
              </w:rPr>
              <w:t>α</w:t>
            </w:r>
            <w:r w:rsidRPr="009B2277">
              <w:rPr>
                <w:rFonts w:cs="Times New Roman"/>
                <w:color w:val="333333"/>
                <w:sz w:val="20"/>
                <w:szCs w:val="20"/>
                <w:shd w:val="clear" w:color="auto" w:fill="FFFFFF"/>
                <w:lang w:val="sv-SE"/>
              </w:rPr>
              <w:t xml:space="preserve"> = 0,05</w:t>
            </w:r>
          </w:p>
          <w:p w14:paraId="739B5F60" w14:textId="77777777" w:rsidR="009E2065" w:rsidRPr="009B2277" w:rsidRDefault="009E2065" w:rsidP="00EA0308">
            <w:pPr>
              <w:spacing w:after="0" w:line="240" w:lineRule="auto"/>
              <w:rPr>
                <w:rFonts w:cs="Times New Roman"/>
                <w:b/>
                <w:bCs/>
                <w:sz w:val="20"/>
                <w:szCs w:val="20"/>
                <w:lang w:val="sv-SE"/>
              </w:rPr>
            </w:pPr>
          </w:p>
        </w:tc>
        <w:tc>
          <w:tcPr>
            <w:tcW w:w="3260" w:type="dxa"/>
          </w:tcPr>
          <w:p w14:paraId="2AA6E22F"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lastRenderedPageBreak/>
              <w:t>Hasil uji statistik dan simpulan hasil penelitian:</w:t>
            </w:r>
          </w:p>
          <w:p w14:paraId="5F3FE5BC" w14:textId="77777777" w:rsidR="009E2065" w:rsidRPr="009B2277" w:rsidRDefault="009E2065" w:rsidP="00EA0308">
            <w:pPr>
              <w:spacing w:after="0" w:line="240" w:lineRule="auto"/>
              <w:jc w:val="both"/>
              <w:rPr>
                <w:rFonts w:cs="Times New Roman"/>
                <w:sz w:val="20"/>
                <w:szCs w:val="20"/>
                <w:shd w:val="clear" w:color="auto" w:fill="FFFFFF"/>
              </w:rPr>
            </w:pPr>
            <w:r w:rsidRPr="009B2277">
              <w:rPr>
                <w:rFonts w:cs="Times New Roman"/>
                <w:sz w:val="20"/>
                <w:szCs w:val="20"/>
                <w:shd w:val="clear" w:color="auto" w:fill="FFFFFF"/>
                <w:lang w:val="sv-SE"/>
              </w:rPr>
              <w:t xml:space="preserve">Hasil uji Uji Korelasi Spearman Rho p value (0,001) dengan p value lebih kecil dari </w:t>
            </w:r>
            <w:r w:rsidRPr="009B2277">
              <w:rPr>
                <w:rFonts w:cs="Times New Roman"/>
                <w:sz w:val="20"/>
                <w:szCs w:val="20"/>
                <w:shd w:val="clear" w:color="auto" w:fill="FFFFFF"/>
              </w:rPr>
              <w:t>α</w:t>
            </w:r>
            <w:r w:rsidRPr="009B2277">
              <w:rPr>
                <w:rFonts w:cs="Times New Roman"/>
                <w:sz w:val="20"/>
                <w:szCs w:val="20"/>
                <w:shd w:val="clear" w:color="auto" w:fill="FFFFFF"/>
                <w:lang w:val="sv-SE"/>
              </w:rPr>
              <w:t xml:space="preserve"> (0,05) sehingga dapat dinyatakan H1 diterima atau ada hubungan Self-</w:t>
            </w:r>
            <w:r w:rsidRPr="009B2277">
              <w:rPr>
                <w:rFonts w:cs="Times New Roman"/>
                <w:i/>
                <w:iCs/>
                <w:sz w:val="20"/>
                <w:szCs w:val="20"/>
                <w:shd w:val="clear" w:color="auto" w:fill="FFFFFF"/>
                <w:lang w:val="sv-SE"/>
              </w:rPr>
              <w:t>Efficacy</w:t>
            </w:r>
            <w:r w:rsidRPr="009B2277">
              <w:rPr>
                <w:rFonts w:cs="Times New Roman"/>
                <w:sz w:val="20"/>
                <w:szCs w:val="20"/>
                <w:shd w:val="clear" w:color="auto" w:fill="FFFFFF"/>
                <w:lang w:val="sv-SE"/>
              </w:rPr>
              <w:t xml:space="preserve"> Dengan Harga Diri Pada Penderita TBC di RSU Anwar Medika Sidoarjo. </w:t>
            </w:r>
            <w:proofErr w:type="spellStart"/>
            <w:r w:rsidRPr="009B2277">
              <w:rPr>
                <w:rFonts w:cs="Times New Roman"/>
                <w:sz w:val="20"/>
                <w:szCs w:val="20"/>
                <w:shd w:val="clear" w:color="auto" w:fill="FFFFFF"/>
              </w:rPr>
              <w:t>Dengan</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angka</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Corelation</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Coefficien</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bernilai</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positif</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sebesar</w:t>
            </w:r>
            <w:proofErr w:type="spellEnd"/>
            <w:r w:rsidRPr="009B2277">
              <w:rPr>
                <w:rFonts w:cs="Times New Roman"/>
                <w:sz w:val="20"/>
                <w:szCs w:val="20"/>
                <w:shd w:val="clear" w:color="auto" w:fill="FFFFFF"/>
              </w:rPr>
              <w:t xml:space="preserve"> 0,679 yang </w:t>
            </w:r>
            <w:proofErr w:type="spellStart"/>
            <w:r w:rsidRPr="009B2277">
              <w:rPr>
                <w:rFonts w:cs="Times New Roman"/>
                <w:sz w:val="20"/>
                <w:szCs w:val="20"/>
                <w:shd w:val="clear" w:color="auto" w:fill="FFFFFF"/>
              </w:rPr>
              <w:t>artinya</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tingkat</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hubungan</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atar</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variabel</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memiliki</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hubungan</w:t>
            </w:r>
            <w:proofErr w:type="spellEnd"/>
            <w:r w:rsidRPr="009B2277">
              <w:rPr>
                <w:rFonts w:cs="Times New Roman"/>
                <w:sz w:val="20"/>
                <w:szCs w:val="20"/>
                <w:shd w:val="clear" w:color="auto" w:fill="FFFFFF"/>
              </w:rPr>
              <w:t xml:space="preserve"> </w:t>
            </w:r>
            <w:proofErr w:type="spellStart"/>
            <w:r w:rsidRPr="009B2277">
              <w:rPr>
                <w:rFonts w:cs="Times New Roman"/>
                <w:sz w:val="20"/>
                <w:szCs w:val="20"/>
                <w:shd w:val="clear" w:color="auto" w:fill="FFFFFF"/>
              </w:rPr>
              <w:t>kuat</w:t>
            </w:r>
            <w:proofErr w:type="spellEnd"/>
            <w:r w:rsidRPr="009B2277">
              <w:rPr>
                <w:rFonts w:cs="Times New Roman"/>
                <w:sz w:val="20"/>
                <w:szCs w:val="20"/>
                <w:shd w:val="clear" w:color="auto" w:fill="FFFFFF"/>
              </w:rPr>
              <w:t>.</w:t>
            </w:r>
          </w:p>
          <w:p w14:paraId="315D5422" w14:textId="77777777" w:rsidR="009E2065" w:rsidRPr="009B2277" w:rsidRDefault="009E2065" w:rsidP="00EA0308">
            <w:pPr>
              <w:spacing w:after="0" w:line="240" w:lineRule="auto"/>
              <w:jc w:val="both"/>
              <w:rPr>
                <w:rFonts w:cs="Times New Roman"/>
                <w:b/>
                <w:bCs/>
                <w:sz w:val="20"/>
                <w:szCs w:val="20"/>
                <w:lang w:val="sv-SE"/>
              </w:rPr>
            </w:pPr>
          </w:p>
          <w:p w14:paraId="64717956" w14:textId="77777777" w:rsidR="009E2065" w:rsidRPr="009B2277" w:rsidRDefault="009E2065" w:rsidP="00EA0308">
            <w:pPr>
              <w:spacing w:after="0" w:line="240" w:lineRule="auto"/>
              <w:jc w:val="both"/>
              <w:rPr>
                <w:rFonts w:cs="Times New Roman"/>
                <w:sz w:val="20"/>
                <w:szCs w:val="20"/>
                <w:lang w:val="sv-SE"/>
              </w:rPr>
            </w:pPr>
            <w:r w:rsidRPr="009B2277">
              <w:rPr>
                <w:rFonts w:cs="Times New Roman"/>
                <w:b/>
                <w:bCs/>
                <w:sz w:val="20"/>
                <w:szCs w:val="20"/>
                <w:lang w:val="sv-SE"/>
              </w:rPr>
              <w:t>Manfaat Penerapan Model Konsep yang telah digunakan</w:t>
            </w:r>
            <w:r w:rsidRPr="009B2277">
              <w:rPr>
                <w:rFonts w:cs="Times New Roman"/>
                <w:sz w:val="20"/>
                <w:szCs w:val="20"/>
                <w:lang w:val="sv-SE"/>
              </w:rPr>
              <w:t xml:space="preserve"> : </w:t>
            </w:r>
          </w:p>
          <w:p w14:paraId="7048C20A" w14:textId="77777777" w:rsidR="009E2065" w:rsidRPr="009B2277" w:rsidRDefault="009E2065" w:rsidP="00EA0308">
            <w:pPr>
              <w:spacing w:after="0" w:line="240" w:lineRule="auto"/>
              <w:jc w:val="both"/>
              <w:rPr>
                <w:rFonts w:cs="Times New Roman"/>
                <w:color w:val="333333"/>
                <w:sz w:val="20"/>
                <w:szCs w:val="20"/>
                <w:shd w:val="clear" w:color="auto" w:fill="FFFFFF"/>
                <w:lang w:val="sv-SE"/>
              </w:rPr>
            </w:pPr>
            <w:r w:rsidRPr="009B2277">
              <w:rPr>
                <w:rFonts w:cs="Times New Roman"/>
                <w:color w:val="333333"/>
                <w:sz w:val="20"/>
                <w:szCs w:val="20"/>
                <w:shd w:val="clear" w:color="auto" w:fill="FFFFFF"/>
                <w:lang w:val="sv-SE"/>
              </w:rPr>
              <w:t>Berdasarkan nilai koefisien korelasi menunjukkan bahwa arah positif dan kekuatannya cukup, artinya semakin tinggi self-</w:t>
            </w:r>
            <w:r w:rsidRPr="009B2277">
              <w:rPr>
                <w:rFonts w:cs="Times New Roman"/>
                <w:i/>
                <w:iCs/>
                <w:color w:val="333333"/>
                <w:sz w:val="20"/>
                <w:szCs w:val="20"/>
                <w:shd w:val="clear" w:color="auto" w:fill="FFFFFF"/>
                <w:lang w:val="sv-SE"/>
              </w:rPr>
              <w:t>Efficacy</w:t>
            </w:r>
            <w:r w:rsidRPr="009B2277">
              <w:rPr>
                <w:rFonts w:cs="Times New Roman"/>
                <w:color w:val="333333"/>
                <w:sz w:val="20"/>
                <w:szCs w:val="20"/>
                <w:shd w:val="clear" w:color="auto" w:fill="FFFFFF"/>
                <w:lang w:val="sv-SE"/>
              </w:rPr>
              <w:t xml:space="preserve">nya maka semakin tinggi harga dirinya. Pasien yang memiliki </w:t>
            </w:r>
            <w:r w:rsidRPr="009B2277">
              <w:rPr>
                <w:rFonts w:cs="Times New Roman"/>
                <w:i/>
                <w:iCs/>
                <w:color w:val="333333"/>
                <w:sz w:val="20"/>
                <w:szCs w:val="20"/>
                <w:shd w:val="clear" w:color="auto" w:fill="FFFFFF"/>
                <w:lang w:val="sv-SE"/>
              </w:rPr>
              <w:t xml:space="preserve">Self Efficacy </w:t>
            </w:r>
            <w:r w:rsidRPr="009B2277">
              <w:rPr>
                <w:rFonts w:cs="Times New Roman"/>
                <w:color w:val="333333"/>
                <w:sz w:val="20"/>
                <w:szCs w:val="20"/>
                <w:shd w:val="clear" w:color="auto" w:fill="FFFFFF"/>
                <w:lang w:val="sv-SE"/>
              </w:rPr>
              <w:t>tinggi akan lebih percaya bahwa penyakit yang sedang diderita nya dapat disembuhka, dan akan semangat dalam menjalankan terapi. Sehingga harga dirinya tetap terjaga atau tetap dalam keadaan yang baik.</w:t>
            </w:r>
          </w:p>
          <w:p w14:paraId="3248E5C1" w14:textId="77777777" w:rsidR="009E2065" w:rsidRPr="009B2277" w:rsidRDefault="009E2065" w:rsidP="00EA0308">
            <w:pPr>
              <w:spacing w:after="0" w:line="240" w:lineRule="auto"/>
              <w:jc w:val="both"/>
              <w:rPr>
                <w:rFonts w:cs="Times New Roman"/>
                <w:b/>
                <w:bCs/>
                <w:sz w:val="20"/>
                <w:szCs w:val="20"/>
                <w:lang w:val="sv-SE"/>
              </w:rPr>
            </w:pPr>
          </w:p>
          <w:p w14:paraId="31A2FB26"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fldChar w:fldCharType="begin" w:fldLock="1"/>
            </w:r>
            <w:r w:rsidRPr="009B2277">
              <w:rPr>
                <w:rFonts w:cs="Times New Roman"/>
                <w:b/>
                <w:bCs/>
                <w:sz w:val="20"/>
                <w:szCs w:val="20"/>
                <w:lang w:val="sv-SE"/>
              </w:rPr>
              <w:instrText>ADDIN CSL_CITATION {"citationItems":[{"id":"ITEM-1","itemData":{"abstract":"Penderita TBC yang mendapatkan terapi baik medis maupun non medis dengan waktu yang lama akan mempengaruhi kemampuan evaluasi dirinya (Self-efficacy) dan harga diri. Desain penelitian ini adalah analitik korelasional, Sampling dalam penelitian ini menggunakan non probability sampling yaitu dengan teknik consecutive sampling. Populasi pada penelitian ini adalah seluruh penderita TBC di ruang Asoka RSU Anwar Medika Sidoarjo sejumlah 70 responden pada bulan Mei. Pada penelitian ini menggunakan uji statistik spearmen rho, jika p &lt; α maka hipotesis H0 ditolak dan H1 diterima, dengan nilai α = 0,05. Hasil uji Uji Korelasi Spearman Rho p value (0,001) dengan p value lebih kecil dari α (0,05) sehingga dapat dinyatakan H1 diterima atau ada hubungan Self-efficacy Dengan Harga Diri Pada Penderita TBC di RSU Anwar Medika Sidoarjo. Dengan angka Corelation Coefficien bernilai positif sebesar 0,679 yang artinya tingkat hubungan atar variabel memiliki hubungan kuat. Berdasarkan nilai koefisien korelasi menunjukkan bahwa arah positif dan kekuatannya cukup, artinya semakin tinggi self-efficacynya maka semakin tinggi harga dirinya. Pasien yang memiliki self efficacy tinggi akan lebih percaya bahwa penyakit yang sedang diderita nya dapat disembuhka, dan akan semangat dalam menjalankan terapi. Sehingga harga dirinya tetap terjaga atau tetap dalam keadaan yang baik.","author":[{"dropping-particle":"","family":"Kridan Yuana","given":"Mahendra","non-dropping-particle":"","parse-names":false,"suffix":""},{"dropping-particle":"","family":"Wahyuni","given":"Lutfi","non-dropping-particle":"","parse-names":false,"suffix":""},{"dropping-particle":"","family":"Merbawani","given":"Raras","non-dropping-particle":"","parse-names":false,"suffix":""}],"container-title":"SKRIPSI S1 KEPERAWATAN 2023","id":"ITEM-1","issued":{"date-parts":[["2023"]]},"title":"Hubungan Self-Efficacy Denga Harga Diri Pada Penderita TB Paru Di RSU Anwar Medika Sidoarjo","type":"article-journal"},"uris":["http://www.mendeley.com/documents/?uuid=ad23f2df-0394-4108-a733-451b1ab14d0b","http://www.mendeley.com/documents/?uuid=218a8b10-4c9b-431b-b9e0-46cf3ddaeaa4"]}],"mendeley":{"formattedCitation":"(Kridan Yuana et al., 2023)","plainTextFormattedCitation":"(Kridan Yuana et al., 2023)","previouslyFormattedCitation":"(Kridan Yuana et al., 2023)"},"properties":{"noteIndex":0},"schema":"https://github.com/citation-style-language/schema/raw/master/csl-citation.json"}</w:instrText>
            </w:r>
            <w:r w:rsidRPr="009B2277">
              <w:rPr>
                <w:rFonts w:cs="Times New Roman"/>
                <w:b/>
                <w:bCs/>
                <w:sz w:val="20"/>
                <w:szCs w:val="20"/>
                <w:lang w:val="sv-SE"/>
              </w:rPr>
              <w:fldChar w:fldCharType="separate"/>
            </w:r>
            <w:r w:rsidRPr="009B2277">
              <w:rPr>
                <w:rFonts w:cs="Times New Roman"/>
                <w:bCs/>
                <w:noProof/>
                <w:sz w:val="20"/>
                <w:szCs w:val="20"/>
                <w:lang w:val="sv-SE"/>
              </w:rPr>
              <w:t>(Kridan Yuana et al., 2023)</w:t>
            </w:r>
            <w:r w:rsidRPr="009B2277">
              <w:rPr>
                <w:rFonts w:cs="Times New Roman"/>
                <w:b/>
                <w:bCs/>
                <w:sz w:val="20"/>
                <w:szCs w:val="20"/>
                <w:lang w:val="sv-SE"/>
              </w:rPr>
              <w:fldChar w:fldCharType="end"/>
            </w:r>
          </w:p>
        </w:tc>
      </w:tr>
    </w:tbl>
    <w:p w14:paraId="503A4EF4" w14:textId="77777777" w:rsidR="007064A8" w:rsidRPr="007064A8" w:rsidRDefault="007064A8" w:rsidP="007064A8">
      <w:pPr>
        <w:spacing w:after="0" w:line="240" w:lineRule="auto"/>
        <w:jc w:val="both"/>
        <w:rPr>
          <w:b/>
          <w:bCs/>
          <w:sz w:val="2"/>
          <w:szCs w:val="2"/>
          <w:lang w:val="sv-SE"/>
        </w:rPr>
      </w:pPr>
    </w:p>
    <w:tbl>
      <w:tblPr>
        <w:tblW w:w="7938"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698"/>
        <w:gridCol w:w="2410"/>
        <w:gridCol w:w="3260"/>
      </w:tblGrid>
      <w:tr w:rsidR="007064A8" w:rsidRPr="007064A8" w14:paraId="71A7F269" w14:textId="77777777" w:rsidTr="00EA0308">
        <w:trPr>
          <w:tblHeader/>
        </w:trPr>
        <w:tc>
          <w:tcPr>
            <w:tcW w:w="570" w:type="dxa"/>
          </w:tcPr>
          <w:p w14:paraId="308A519A" w14:textId="7ED46EB4" w:rsidR="007064A8" w:rsidRPr="009B2277" w:rsidRDefault="007064A8" w:rsidP="00EA0308">
            <w:pPr>
              <w:spacing w:after="0" w:line="240" w:lineRule="auto"/>
              <w:ind w:left="-113"/>
              <w:jc w:val="center"/>
              <w:rPr>
                <w:rFonts w:cs="Times New Roman"/>
                <w:b/>
                <w:bCs/>
                <w:sz w:val="20"/>
                <w:szCs w:val="20"/>
              </w:rPr>
            </w:pPr>
            <w:r>
              <w:rPr>
                <w:rFonts w:cs="Times New Roman"/>
                <w:b/>
                <w:bCs/>
                <w:sz w:val="20"/>
                <w:szCs w:val="20"/>
              </w:rPr>
              <w:t>3.</w:t>
            </w:r>
          </w:p>
        </w:tc>
        <w:tc>
          <w:tcPr>
            <w:tcW w:w="7368" w:type="dxa"/>
            <w:gridSpan w:val="3"/>
          </w:tcPr>
          <w:p w14:paraId="45693F23" w14:textId="0D48FD10" w:rsidR="007064A8" w:rsidRPr="007064A8" w:rsidRDefault="007064A8" w:rsidP="007064A8">
            <w:pPr>
              <w:spacing w:after="0" w:line="240" w:lineRule="auto"/>
              <w:jc w:val="both"/>
              <w:rPr>
                <w:rFonts w:cs="Times New Roman"/>
                <w:sz w:val="20"/>
                <w:szCs w:val="20"/>
              </w:rPr>
            </w:pPr>
            <w:proofErr w:type="spellStart"/>
            <w:r w:rsidRPr="007064A8">
              <w:rPr>
                <w:rFonts w:eastAsia="Times New Roman" w:cs="Times New Roman"/>
                <w:b/>
                <w:bCs/>
                <w:color w:val="000000"/>
                <w:sz w:val="20"/>
                <w:szCs w:val="20"/>
                <w:lang w:eastAsia="en-ID"/>
              </w:rPr>
              <w:t>Analisis</w:t>
            </w:r>
            <w:proofErr w:type="spellEnd"/>
            <w:r w:rsidRPr="007064A8">
              <w:rPr>
                <w:rFonts w:eastAsia="Times New Roman" w:cs="Times New Roman"/>
                <w:b/>
                <w:bCs/>
                <w:color w:val="000000"/>
                <w:sz w:val="20"/>
                <w:szCs w:val="20"/>
                <w:lang w:eastAsia="en-ID"/>
              </w:rPr>
              <w:t xml:space="preserve"> </w:t>
            </w:r>
            <w:proofErr w:type="spellStart"/>
            <w:r w:rsidRPr="007064A8">
              <w:rPr>
                <w:rFonts w:eastAsia="Times New Roman" w:cs="Times New Roman"/>
                <w:b/>
                <w:bCs/>
                <w:color w:val="000000"/>
                <w:sz w:val="20"/>
                <w:szCs w:val="20"/>
                <w:lang w:eastAsia="en-ID"/>
              </w:rPr>
              <w:t>Hubungan</w:t>
            </w:r>
            <w:proofErr w:type="spellEnd"/>
            <w:r w:rsidRPr="007064A8">
              <w:rPr>
                <w:rFonts w:eastAsia="Times New Roman" w:cs="Times New Roman"/>
                <w:b/>
                <w:bCs/>
                <w:color w:val="000000"/>
                <w:sz w:val="20"/>
                <w:szCs w:val="20"/>
                <w:lang w:eastAsia="en-ID"/>
              </w:rPr>
              <w:t xml:space="preserve"> </w:t>
            </w:r>
            <w:r w:rsidRPr="007064A8">
              <w:rPr>
                <w:rFonts w:eastAsia="Times New Roman" w:cs="Times New Roman"/>
                <w:b/>
                <w:bCs/>
                <w:i/>
                <w:iCs/>
                <w:color w:val="000000"/>
                <w:sz w:val="20"/>
                <w:szCs w:val="20"/>
                <w:lang w:eastAsia="en-ID"/>
              </w:rPr>
              <w:t xml:space="preserve">Self Efficacy </w:t>
            </w:r>
            <w:proofErr w:type="spellStart"/>
            <w:r w:rsidRPr="007064A8">
              <w:rPr>
                <w:rFonts w:eastAsia="Times New Roman" w:cs="Times New Roman"/>
                <w:b/>
                <w:bCs/>
                <w:color w:val="000000"/>
                <w:sz w:val="20"/>
                <w:szCs w:val="20"/>
                <w:lang w:eastAsia="en-ID"/>
              </w:rPr>
              <w:t>dengan</w:t>
            </w:r>
            <w:proofErr w:type="spellEnd"/>
            <w:r w:rsidRPr="007064A8">
              <w:rPr>
                <w:rFonts w:eastAsia="Times New Roman" w:cs="Times New Roman"/>
                <w:b/>
                <w:bCs/>
                <w:color w:val="000000"/>
                <w:sz w:val="20"/>
                <w:szCs w:val="20"/>
                <w:lang w:eastAsia="en-ID"/>
              </w:rPr>
              <w:t xml:space="preserve"> </w:t>
            </w:r>
            <w:proofErr w:type="spellStart"/>
            <w:r w:rsidRPr="007064A8">
              <w:rPr>
                <w:rFonts w:eastAsia="Times New Roman" w:cs="Times New Roman"/>
                <w:b/>
                <w:bCs/>
                <w:color w:val="000000"/>
                <w:sz w:val="20"/>
                <w:szCs w:val="20"/>
                <w:lang w:eastAsia="en-ID"/>
              </w:rPr>
              <w:t>Kejadian</w:t>
            </w:r>
            <w:proofErr w:type="spellEnd"/>
            <w:r w:rsidRPr="007064A8">
              <w:rPr>
                <w:rFonts w:eastAsia="Times New Roman" w:cs="Times New Roman"/>
                <w:b/>
                <w:bCs/>
                <w:color w:val="000000"/>
                <w:sz w:val="20"/>
                <w:szCs w:val="20"/>
                <w:lang w:eastAsia="en-ID"/>
              </w:rPr>
              <w:t xml:space="preserve"> Tb Paru di </w:t>
            </w:r>
            <w:proofErr w:type="spellStart"/>
            <w:r w:rsidRPr="007064A8">
              <w:rPr>
                <w:rFonts w:eastAsia="Times New Roman" w:cs="Times New Roman"/>
                <w:b/>
                <w:bCs/>
                <w:color w:val="000000"/>
                <w:sz w:val="20"/>
                <w:szCs w:val="20"/>
                <w:lang w:eastAsia="en-ID"/>
              </w:rPr>
              <w:t>Puskesmas</w:t>
            </w:r>
            <w:proofErr w:type="spellEnd"/>
            <w:r w:rsidRPr="007064A8">
              <w:rPr>
                <w:rFonts w:eastAsia="Times New Roman" w:cs="Times New Roman"/>
                <w:b/>
                <w:bCs/>
                <w:color w:val="000000"/>
                <w:sz w:val="20"/>
                <w:szCs w:val="20"/>
                <w:lang w:eastAsia="en-ID"/>
              </w:rPr>
              <w:t xml:space="preserve"> </w:t>
            </w:r>
            <w:proofErr w:type="spellStart"/>
            <w:r w:rsidRPr="007064A8">
              <w:rPr>
                <w:rFonts w:eastAsia="Times New Roman" w:cs="Times New Roman"/>
                <w:b/>
                <w:bCs/>
                <w:color w:val="000000"/>
                <w:sz w:val="20"/>
                <w:szCs w:val="20"/>
                <w:lang w:eastAsia="en-ID"/>
              </w:rPr>
              <w:t>Tamalanrea</w:t>
            </w:r>
            <w:proofErr w:type="spellEnd"/>
          </w:p>
        </w:tc>
      </w:tr>
      <w:tr w:rsidR="009E2065" w:rsidRPr="009B2277" w14:paraId="706EECCE" w14:textId="77777777" w:rsidTr="00EA0308">
        <w:trPr>
          <w:trHeight w:val="683"/>
        </w:trPr>
        <w:tc>
          <w:tcPr>
            <w:tcW w:w="570" w:type="dxa"/>
          </w:tcPr>
          <w:p w14:paraId="62BFAF76" w14:textId="36A7DCA3" w:rsidR="009E2065" w:rsidRPr="009B2277" w:rsidRDefault="009E2065" w:rsidP="00EA0308">
            <w:pPr>
              <w:spacing w:after="0" w:line="240" w:lineRule="auto"/>
              <w:ind w:left="-113"/>
              <w:jc w:val="center"/>
              <w:rPr>
                <w:rFonts w:cs="Times New Roman"/>
                <w:b/>
                <w:bCs/>
                <w:sz w:val="20"/>
                <w:szCs w:val="20"/>
              </w:rPr>
            </w:pPr>
          </w:p>
        </w:tc>
        <w:tc>
          <w:tcPr>
            <w:tcW w:w="1698" w:type="dxa"/>
          </w:tcPr>
          <w:p w14:paraId="6EBB212C" w14:textId="31A653DD" w:rsidR="009E2065" w:rsidRPr="009B2277" w:rsidRDefault="009E2065" w:rsidP="007064A8">
            <w:pPr>
              <w:spacing w:after="0" w:line="240" w:lineRule="auto"/>
              <w:rPr>
                <w:rFonts w:cs="Times New Roman"/>
                <w:b/>
                <w:bCs/>
                <w:sz w:val="20"/>
                <w:szCs w:val="20"/>
              </w:rPr>
            </w:pPr>
            <w:proofErr w:type="spellStart"/>
            <w:r w:rsidRPr="009B2277">
              <w:rPr>
                <w:rFonts w:cs="Times New Roman"/>
                <w:b/>
                <w:bCs/>
                <w:sz w:val="20"/>
                <w:szCs w:val="20"/>
              </w:rPr>
              <w:t>Penulis</w:t>
            </w:r>
            <w:proofErr w:type="spellEnd"/>
            <w:r w:rsidRPr="009B2277">
              <w:rPr>
                <w:rFonts w:cs="Times New Roman"/>
                <w:b/>
                <w:bCs/>
                <w:sz w:val="20"/>
                <w:szCs w:val="20"/>
              </w:rPr>
              <w:t xml:space="preserve">; </w:t>
            </w:r>
            <w:proofErr w:type="spellStart"/>
            <w:r w:rsidRPr="009B2277">
              <w:rPr>
                <w:rFonts w:cs="Times New Roman"/>
                <w:b/>
                <w:bCs/>
                <w:sz w:val="20"/>
                <w:szCs w:val="20"/>
              </w:rPr>
              <w:t>Tahun</w:t>
            </w:r>
            <w:proofErr w:type="spellEnd"/>
          </w:p>
        </w:tc>
        <w:tc>
          <w:tcPr>
            <w:tcW w:w="2410" w:type="dxa"/>
          </w:tcPr>
          <w:p w14:paraId="1BF496FD" w14:textId="77777777" w:rsidR="009E2065" w:rsidRPr="009B2277" w:rsidRDefault="009E2065" w:rsidP="00EA0308">
            <w:pPr>
              <w:spacing w:after="0" w:line="240" w:lineRule="auto"/>
              <w:jc w:val="center"/>
              <w:rPr>
                <w:rFonts w:cs="Times New Roman"/>
                <w:b/>
                <w:bCs/>
                <w:sz w:val="20"/>
                <w:szCs w:val="20"/>
                <w:lang w:val="sv-SE"/>
              </w:rPr>
            </w:pPr>
            <w:r w:rsidRPr="009B2277">
              <w:rPr>
                <w:rFonts w:cs="Times New Roman"/>
                <w:b/>
                <w:bCs/>
                <w:sz w:val="20"/>
                <w:szCs w:val="20"/>
                <w:lang w:val="sv-SE"/>
              </w:rPr>
              <w:t>Metode (Desain, Sample, Variable, Instrumen, Analisis)</w:t>
            </w:r>
          </w:p>
        </w:tc>
        <w:tc>
          <w:tcPr>
            <w:tcW w:w="3260" w:type="dxa"/>
          </w:tcPr>
          <w:p w14:paraId="11512115" w14:textId="77777777" w:rsidR="009E2065" w:rsidRPr="009B2277" w:rsidRDefault="009E2065" w:rsidP="00EA0308">
            <w:pPr>
              <w:spacing w:after="0" w:line="240" w:lineRule="auto"/>
              <w:jc w:val="center"/>
              <w:rPr>
                <w:rFonts w:cs="Times New Roman"/>
                <w:b/>
                <w:bCs/>
                <w:sz w:val="20"/>
                <w:szCs w:val="20"/>
              </w:rPr>
            </w:pPr>
            <w:r w:rsidRPr="009B2277">
              <w:rPr>
                <w:rFonts w:cs="Times New Roman"/>
                <w:b/>
                <w:bCs/>
                <w:sz w:val="20"/>
                <w:szCs w:val="20"/>
              </w:rPr>
              <w:t xml:space="preserve">Hasil </w:t>
            </w:r>
            <w:proofErr w:type="spellStart"/>
            <w:r w:rsidRPr="009B2277">
              <w:rPr>
                <w:rFonts w:cs="Times New Roman"/>
                <w:b/>
                <w:bCs/>
                <w:sz w:val="20"/>
                <w:szCs w:val="20"/>
              </w:rPr>
              <w:t>Penelitian</w:t>
            </w:r>
            <w:proofErr w:type="spellEnd"/>
          </w:p>
        </w:tc>
      </w:tr>
      <w:tr w:rsidR="009E2065" w:rsidRPr="009B2277" w14:paraId="36527101" w14:textId="77777777" w:rsidTr="00EA0308">
        <w:tc>
          <w:tcPr>
            <w:tcW w:w="570" w:type="dxa"/>
          </w:tcPr>
          <w:p w14:paraId="6A7F944B" w14:textId="77777777" w:rsidR="009E2065" w:rsidRPr="009B2277" w:rsidRDefault="009E2065" w:rsidP="00EA0308">
            <w:pPr>
              <w:spacing w:after="0" w:line="240" w:lineRule="auto"/>
              <w:jc w:val="center"/>
              <w:rPr>
                <w:rFonts w:cs="Times New Roman"/>
                <w:b/>
                <w:bCs/>
                <w:sz w:val="20"/>
                <w:szCs w:val="20"/>
              </w:rPr>
            </w:pPr>
          </w:p>
        </w:tc>
        <w:tc>
          <w:tcPr>
            <w:tcW w:w="1698" w:type="dxa"/>
          </w:tcPr>
          <w:p w14:paraId="28D3270E" w14:textId="77777777" w:rsidR="009E2065" w:rsidRPr="009B2277" w:rsidRDefault="009E2065" w:rsidP="00EA0308">
            <w:pPr>
              <w:spacing w:after="0" w:line="240" w:lineRule="auto"/>
              <w:jc w:val="both"/>
              <w:rPr>
                <w:rFonts w:cs="Times New Roman"/>
                <w:b/>
                <w:bCs/>
                <w:sz w:val="20"/>
                <w:szCs w:val="20"/>
              </w:rPr>
            </w:pPr>
            <w:proofErr w:type="spellStart"/>
            <w:r w:rsidRPr="009B2277">
              <w:rPr>
                <w:rFonts w:cs="Times New Roman"/>
                <w:b/>
                <w:bCs/>
                <w:sz w:val="20"/>
                <w:szCs w:val="20"/>
              </w:rPr>
              <w:t>Penulis</w:t>
            </w:r>
            <w:proofErr w:type="spellEnd"/>
            <w:r w:rsidRPr="009B2277">
              <w:rPr>
                <w:rFonts w:cs="Times New Roman"/>
                <w:b/>
                <w:bCs/>
                <w:sz w:val="20"/>
                <w:szCs w:val="20"/>
              </w:rPr>
              <w:t>:</w:t>
            </w:r>
          </w:p>
          <w:p w14:paraId="478E014D" w14:textId="77777777" w:rsidR="009E2065" w:rsidRPr="009B2277" w:rsidRDefault="009E2065" w:rsidP="00EA0308">
            <w:pPr>
              <w:shd w:val="clear" w:color="auto" w:fill="FFFFFF"/>
              <w:spacing w:after="0" w:line="240" w:lineRule="auto"/>
              <w:rPr>
                <w:rFonts w:eastAsia="Times New Roman" w:cs="Times New Roman"/>
                <w:color w:val="333333"/>
                <w:sz w:val="20"/>
                <w:szCs w:val="20"/>
                <w:lang w:eastAsia="en-ID"/>
              </w:rPr>
            </w:pPr>
            <w:r w:rsidRPr="009B2277">
              <w:rPr>
                <w:rFonts w:cs="Times New Roman"/>
                <w:color w:val="000000"/>
                <w:sz w:val="20"/>
                <w:szCs w:val="20"/>
              </w:rPr>
              <w:t xml:space="preserve">Suarnianti1*, </w:t>
            </w:r>
            <w:proofErr w:type="spellStart"/>
            <w:r w:rsidRPr="009B2277">
              <w:rPr>
                <w:rFonts w:cs="Times New Roman"/>
                <w:color w:val="000000"/>
                <w:sz w:val="20"/>
                <w:szCs w:val="20"/>
              </w:rPr>
              <w:t>Yusran</w:t>
            </w:r>
            <w:proofErr w:type="spellEnd"/>
            <w:r w:rsidRPr="009B2277">
              <w:rPr>
                <w:rFonts w:cs="Times New Roman"/>
                <w:color w:val="000000"/>
                <w:sz w:val="20"/>
                <w:szCs w:val="20"/>
              </w:rPr>
              <w:t xml:space="preserve"> </w:t>
            </w:r>
            <w:proofErr w:type="spellStart"/>
            <w:r w:rsidRPr="009B2277">
              <w:rPr>
                <w:rFonts w:cs="Times New Roman"/>
                <w:color w:val="000000"/>
                <w:sz w:val="20"/>
                <w:szCs w:val="20"/>
              </w:rPr>
              <w:t>Haskas</w:t>
            </w:r>
            <w:proofErr w:type="spellEnd"/>
            <w:r w:rsidRPr="009B2277">
              <w:rPr>
                <w:rFonts w:cs="Times New Roman"/>
                <w:color w:val="000000"/>
                <w:sz w:val="20"/>
                <w:szCs w:val="20"/>
              </w:rPr>
              <w:t xml:space="preserve">, </w:t>
            </w:r>
            <w:proofErr w:type="spellStart"/>
            <w:r w:rsidRPr="009B2277">
              <w:rPr>
                <w:rFonts w:cs="Times New Roman"/>
                <w:color w:val="000000"/>
                <w:sz w:val="20"/>
                <w:szCs w:val="20"/>
              </w:rPr>
              <w:t>Fitri</w:t>
            </w:r>
            <w:proofErr w:type="spellEnd"/>
            <w:r w:rsidRPr="009B2277">
              <w:rPr>
                <w:rFonts w:cs="Times New Roman"/>
                <w:color w:val="000000"/>
                <w:sz w:val="20"/>
                <w:szCs w:val="20"/>
              </w:rPr>
              <w:t xml:space="preserve"> A Sabil</w:t>
            </w:r>
          </w:p>
          <w:p w14:paraId="2DD4D02C" w14:textId="77777777" w:rsidR="009E2065" w:rsidRPr="009B2277" w:rsidRDefault="009E2065" w:rsidP="00EA0308">
            <w:pPr>
              <w:spacing w:after="0" w:line="240" w:lineRule="auto"/>
              <w:jc w:val="both"/>
              <w:rPr>
                <w:rFonts w:cs="Times New Roman"/>
                <w:sz w:val="20"/>
                <w:szCs w:val="20"/>
              </w:rPr>
            </w:pPr>
          </w:p>
          <w:p w14:paraId="584302B9" w14:textId="77777777" w:rsidR="009E2065" w:rsidRPr="009B2277" w:rsidRDefault="009E2065" w:rsidP="00EA0308">
            <w:pPr>
              <w:spacing w:after="0" w:line="240" w:lineRule="auto"/>
              <w:jc w:val="both"/>
              <w:rPr>
                <w:rFonts w:cs="Times New Roman"/>
                <w:b/>
                <w:bCs/>
                <w:sz w:val="20"/>
                <w:szCs w:val="20"/>
              </w:rPr>
            </w:pPr>
            <w:proofErr w:type="spellStart"/>
            <w:r w:rsidRPr="009B2277">
              <w:rPr>
                <w:rFonts w:cs="Times New Roman"/>
                <w:b/>
                <w:bCs/>
                <w:sz w:val="20"/>
                <w:szCs w:val="20"/>
              </w:rPr>
              <w:t>Tahun</w:t>
            </w:r>
            <w:proofErr w:type="spellEnd"/>
            <w:r w:rsidRPr="009B2277">
              <w:rPr>
                <w:rFonts w:cs="Times New Roman"/>
                <w:b/>
                <w:bCs/>
                <w:sz w:val="20"/>
                <w:szCs w:val="20"/>
              </w:rPr>
              <w:t>:</w:t>
            </w:r>
          </w:p>
          <w:p w14:paraId="1DCC4BC6" w14:textId="77777777" w:rsidR="009E2065" w:rsidRPr="009B2277" w:rsidRDefault="009E2065" w:rsidP="00EA0308">
            <w:pPr>
              <w:spacing w:after="0" w:line="240" w:lineRule="auto"/>
              <w:jc w:val="both"/>
              <w:rPr>
                <w:rFonts w:cs="Times New Roman"/>
                <w:sz w:val="20"/>
                <w:szCs w:val="20"/>
              </w:rPr>
            </w:pPr>
            <w:r w:rsidRPr="009B2277">
              <w:rPr>
                <w:rFonts w:cs="Times New Roman"/>
                <w:sz w:val="20"/>
                <w:szCs w:val="20"/>
              </w:rPr>
              <w:t>2023</w:t>
            </w:r>
          </w:p>
        </w:tc>
        <w:tc>
          <w:tcPr>
            <w:tcW w:w="2410" w:type="dxa"/>
          </w:tcPr>
          <w:p w14:paraId="4183B93B"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Desain:</w:t>
            </w:r>
          </w:p>
          <w:p w14:paraId="7565DF27" w14:textId="77777777" w:rsidR="009E2065" w:rsidRPr="009B2277" w:rsidRDefault="009E2065" w:rsidP="00EA0308">
            <w:pPr>
              <w:spacing w:after="0" w:line="240" w:lineRule="auto"/>
              <w:rPr>
                <w:rFonts w:eastAsia="Times New Roman" w:cs="Times New Roman"/>
                <w:color w:val="000000"/>
                <w:sz w:val="20"/>
                <w:szCs w:val="20"/>
                <w:lang w:eastAsia="en-ID"/>
              </w:rPr>
            </w:pPr>
            <w:proofErr w:type="spellStart"/>
            <w:r w:rsidRPr="009B2277">
              <w:rPr>
                <w:rFonts w:eastAsia="Times New Roman" w:cs="Times New Roman"/>
                <w:color w:val="000000"/>
                <w:sz w:val="20"/>
                <w:szCs w:val="20"/>
                <w:lang w:eastAsia="en-ID"/>
              </w:rPr>
              <w:t>deskriptif</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analitik</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dengan</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pendekatan</w:t>
            </w:r>
            <w:proofErr w:type="spellEnd"/>
            <w:r w:rsidRPr="009B2277">
              <w:rPr>
                <w:rFonts w:eastAsia="Times New Roman" w:cs="Times New Roman"/>
                <w:color w:val="000000"/>
                <w:sz w:val="20"/>
                <w:szCs w:val="20"/>
                <w:lang w:eastAsia="en-ID"/>
              </w:rPr>
              <w:t xml:space="preserve"> cross sectional study.</w:t>
            </w:r>
          </w:p>
          <w:p w14:paraId="602EC963" w14:textId="77777777" w:rsidR="009E2065" w:rsidRPr="009B2277" w:rsidRDefault="009E2065" w:rsidP="00EA0308">
            <w:pPr>
              <w:spacing w:after="0" w:line="240" w:lineRule="auto"/>
              <w:rPr>
                <w:rFonts w:cs="Times New Roman"/>
                <w:b/>
                <w:bCs/>
                <w:color w:val="333333"/>
                <w:sz w:val="20"/>
                <w:szCs w:val="20"/>
                <w:shd w:val="clear" w:color="auto" w:fill="FFFFFF"/>
                <w:lang w:val="sv-SE"/>
              </w:rPr>
            </w:pPr>
          </w:p>
          <w:p w14:paraId="7DF0BC4B"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Sample:</w:t>
            </w:r>
          </w:p>
          <w:p w14:paraId="17748794" w14:textId="77777777" w:rsidR="009E2065" w:rsidRPr="009B2277" w:rsidRDefault="009E2065" w:rsidP="00EA0308">
            <w:pPr>
              <w:spacing w:after="0" w:line="240" w:lineRule="auto"/>
              <w:rPr>
                <w:rFonts w:eastAsia="Times New Roman" w:cs="Times New Roman"/>
                <w:color w:val="000000"/>
                <w:sz w:val="20"/>
                <w:szCs w:val="20"/>
                <w:lang w:eastAsia="en-ID"/>
              </w:rPr>
            </w:pPr>
            <w:proofErr w:type="spellStart"/>
            <w:r w:rsidRPr="009B2277">
              <w:rPr>
                <w:rFonts w:eastAsia="Times New Roman" w:cs="Times New Roman"/>
                <w:color w:val="000000"/>
                <w:sz w:val="20"/>
                <w:szCs w:val="20"/>
                <w:lang w:eastAsia="en-ID"/>
              </w:rPr>
              <w:t>Pengambilan</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sampel</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menggunakan</w:t>
            </w:r>
            <w:proofErr w:type="spellEnd"/>
            <w:r w:rsidRPr="009B2277">
              <w:rPr>
                <w:rFonts w:eastAsia="Times New Roman" w:cs="Times New Roman"/>
                <w:color w:val="000000"/>
                <w:sz w:val="20"/>
                <w:szCs w:val="20"/>
                <w:lang w:eastAsia="en-ID"/>
              </w:rPr>
              <w:t xml:space="preserve"> purposive sampling </w:t>
            </w:r>
            <w:proofErr w:type="spellStart"/>
            <w:r w:rsidRPr="009B2277">
              <w:rPr>
                <w:rFonts w:eastAsia="Times New Roman" w:cs="Times New Roman"/>
                <w:color w:val="000000"/>
                <w:sz w:val="20"/>
                <w:szCs w:val="20"/>
                <w:lang w:eastAsia="en-ID"/>
              </w:rPr>
              <w:t>dengan</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jumlah</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sampel</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sebanyak</w:t>
            </w:r>
            <w:proofErr w:type="spellEnd"/>
            <w:r w:rsidRPr="009B2277">
              <w:rPr>
                <w:rFonts w:eastAsia="Times New Roman" w:cs="Times New Roman"/>
                <w:color w:val="000000"/>
                <w:sz w:val="20"/>
                <w:szCs w:val="20"/>
                <w:lang w:eastAsia="en-ID"/>
              </w:rPr>
              <w:t xml:space="preserve"> 47 </w:t>
            </w:r>
            <w:proofErr w:type="spellStart"/>
            <w:r w:rsidRPr="009B2277">
              <w:rPr>
                <w:rFonts w:eastAsia="Times New Roman" w:cs="Times New Roman"/>
                <w:color w:val="000000"/>
                <w:sz w:val="20"/>
                <w:szCs w:val="20"/>
                <w:lang w:eastAsia="en-ID"/>
              </w:rPr>
              <w:t>pasien</w:t>
            </w:r>
            <w:proofErr w:type="spellEnd"/>
            <w:r w:rsidRPr="009B2277">
              <w:rPr>
                <w:rFonts w:eastAsia="Times New Roman" w:cs="Times New Roman"/>
                <w:color w:val="000000"/>
                <w:sz w:val="20"/>
                <w:szCs w:val="20"/>
                <w:lang w:eastAsia="en-ID"/>
              </w:rPr>
              <w:t>.</w:t>
            </w:r>
          </w:p>
          <w:p w14:paraId="6C81F5D4" w14:textId="77777777" w:rsidR="009E2065" w:rsidRPr="009B2277" w:rsidRDefault="009E2065" w:rsidP="00EA0308">
            <w:pPr>
              <w:spacing w:after="0" w:line="240" w:lineRule="auto"/>
              <w:rPr>
                <w:rFonts w:cs="Times New Roman"/>
                <w:b/>
                <w:bCs/>
                <w:sz w:val="20"/>
                <w:szCs w:val="20"/>
                <w:lang w:val="sv-SE"/>
              </w:rPr>
            </w:pPr>
          </w:p>
          <w:p w14:paraId="50C0C7A4"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Variable:</w:t>
            </w:r>
          </w:p>
          <w:p w14:paraId="0EB7C1B6" w14:textId="77777777" w:rsidR="009E2065" w:rsidRPr="009B2277" w:rsidRDefault="009E2065" w:rsidP="00EA0308">
            <w:pPr>
              <w:spacing w:after="0" w:line="240" w:lineRule="auto"/>
              <w:jc w:val="both"/>
              <w:rPr>
                <w:rFonts w:cs="Times New Roman"/>
                <w:sz w:val="20"/>
                <w:szCs w:val="20"/>
              </w:rPr>
            </w:pPr>
            <w:r w:rsidRPr="009B2277">
              <w:rPr>
                <w:rFonts w:cs="Times New Roman"/>
                <w:sz w:val="20"/>
                <w:szCs w:val="20"/>
              </w:rPr>
              <w:t>Self-</w:t>
            </w:r>
            <w:r w:rsidRPr="009B2277">
              <w:rPr>
                <w:rFonts w:cs="Times New Roman"/>
                <w:i/>
                <w:iCs/>
                <w:sz w:val="20"/>
                <w:szCs w:val="20"/>
              </w:rPr>
              <w:t>Efficacy</w:t>
            </w:r>
            <w:r w:rsidRPr="009B2277">
              <w:rPr>
                <w:rFonts w:cs="Times New Roman"/>
                <w:sz w:val="20"/>
                <w:szCs w:val="20"/>
              </w:rPr>
              <w:t xml:space="preserve"> dan </w:t>
            </w:r>
            <w:proofErr w:type="spellStart"/>
            <w:r w:rsidRPr="009B2277">
              <w:rPr>
                <w:rFonts w:cs="Times New Roman"/>
                <w:sz w:val="20"/>
                <w:szCs w:val="20"/>
              </w:rPr>
              <w:t>Kejadian</w:t>
            </w:r>
            <w:proofErr w:type="spellEnd"/>
            <w:r w:rsidRPr="009B2277">
              <w:rPr>
                <w:rFonts w:cs="Times New Roman"/>
                <w:sz w:val="20"/>
                <w:szCs w:val="20"/>
              </w:rPr>
              <w:t xml:space="preserve"> TB Paru </w:t>
            </w:r>
          </w:p>
          <w:p w14:paraId="3A8F2282" w14:textId="77777777" w:rsidR="009E2065" w:rsidRPr="009B2277" w:rsidRDefault="009E2065" w:rsidP="00EA0308">
            <w:pPr>
              <w:spacing w:after="0" w:line="240" w:lineRule="auto"/>
              <w:jc w:val="both"/>
              <w:rPr>
                <w:rFonts w:cs="Times New Roman"/>
                <w:sz w:val="20"/>
                <w:szCs w:val="20"/>
                <w:lang w:eastAsia="en-ID"/>
              </w:rPr>
            </w:pPr>
          </w:p>
          <w:p w14:paraId="202BA254"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Instrumen:</w:t>
            </w:r>
          </w:p>
          <w:p w14:paraId="44FF46D5" w14:textId="77777777" w:rsidR="009E2065" w:rsidRPr="009B2277" w:rsidRDefault="009E2065" w:rsidP="00EA0308">
            <w:pPr>
              <w:spacing w:after="0" w:line="240" w:lineRule="auto"/>
              <w:rPr>
                <w:rFonts w:eastAsia="Times New Roman" w:cs="Times New Roman"/>
                <w:color w:val="000000"/>
                <w:sz w:val="20"/>
                <w:szCs w:val="20"/>
                <w:lang w:val="de-DE" w:eastAsia="en-ID"/>
              </w:rPr>
            </w:pPr>
            <w:r w:rsidRPr="009B2277">
              <w:rPr>
                <w:rFonts w:eastAsia="Times New Roman" w:cs="Times New Roman"/>
                <w:color w:val="000000"/>
                <w:sz w:val="20"/>
                <w:szCs w:val="20"/>
                <w:lang w:val="de-DE" w:eastAsia="en-ID"/>
              </w:rPr>
              <w:t>kuesioner dan dianalisa menggunakan uji Fisher Exact.</w:t>
            </w:r>
          </w:p>
          <w:p w14:paraId="104D3CD0" w14:textId="77777777" w:rsidR="009E2065" w:rsidRPr="009B2277" w:rsidRDefault="009E2065" w:rsidP="00EA0308">
            <w:pPr>
              <w:spacing w:after="0" w:line="240" w:lineRule="auto"/>
              <w:jc w:val="both"/>
              <w:rPr>
                <w:rFonts w:cs="Times New Roman"/>
                <w:b/>
                <w:bCs/>
                <w:sz w:val="20"/>
                <w:szCs w:val="20"/>
                <w:lang w:val="sv-SE"/>
              </w:rPr>
            </w:pPr>
          </w:p>
          <w:p w14:paraId="7E22AC75"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Analisis:</w:t>
            </w:r>
          </w:p>
          <w:p w14:paraId="133F0DDA" w14:textId="77777777" w:rsidR="009E2065" w:rsidRPr="009B2277" w:rsidRDefault="009E2065" w:rsidP="00EA0308">
            <w:pPr>
              <w:spacing w:after="0" w:line="240" w:lineRule="auto"/>
              <w:rPr>
                <w:rFonts w:cs="Times New Roman"/>
                <w:b/>
                <w:bCs/>
                <w:sz w:val="20"/>
                <w:szCs w:val="20"/>
                <w:lang w:val="sv-SE"/>
              </w:rPr>
            </w:pPr>
            <w:proofErr w:type="spellStart"/>
            <w:r w:rsidRPr="009B2277">
              <w:rPr>
                <w:rFonts w:cs="Times New Roman"/>
                <w:color w:val="000000"/>
                <w:sz w:val="20"/>
                <w:szCs w:val="20"/>
              </w:rPr>
              <w:t>univariat</w:t>
            </w:r>
            <w:proofErr w:type="spellEnd"/>
            <w:r w:rsidRPr="009B2277">
              <w:rPr>
                <w:rFonts w:cs="Times New Roman"/>
                <w:color w:val="000000"/>
                <w:sz w:val="20"/>
                <w:szCs w:val="20"/>
              </w:rPr>
              <w:t xml:space="preserve"> dan </w:t>
            </w:r>
            <w:proofErr w:type="spellStart"/>
            <w:r w:rsidRPr="009B2277">
              <w:rPr>
                <w:rFonts w:cs="Times New Roman"/>
                <w:color w:val="000000"/>
                <w:sz w:val="20"/>
                <w:szCs w:val="20"/>
              </w:rPr>
              <w:t>bivariat</w:t>
            </w:r>
            <w:proofErr w:type="spellEnd"/>
          </w:p>
        </w:tc>
        <w:tc>
          <w:tcPr>
            <w:tcW w:w="3260" w:type="dxa"/>
          </w:tcPr>
          <w:p w14:paraId="750315B8"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Hasil uji statistik dan simpulan hasil penelitian:</w:t>
            </w:r>
          </w:p>
          <w:p w14:paraId="12653686" w14:textId="77777777" w:rsidR="009E2065" w:rsidRPr="009B2277" w:rsidRDefault="009E2065" w:rsidP="00EA0308">
            <w:pPr>
              <w:spacing w:after="0" w:line="240" w:lineRule="auto"/>
              <w:jc w:val="both"/>
              <w:rPr>
                <w:rFonts w:eastAsia="Times New Roman" w:cs="Times New Roman"/>
                <w:color w:val="000000"/>
                <w:sz w:val="20"/>
                <w:szCs w:val="20"/>
                <w:lang w:eastAsia="en-ID"/>
              </w:rPr>
            </w:pPr>
            <w:r w:rsidRPr="009B2277">
              <w:rPr>
                <w:rFonts w:eastAsia="Times New Roman" w:cs="Times New Roman"/>
                <w:color w:val="000000"/>
                <w:sz w:val="20"/>
                <w:szCs w:val="20"/>
                <w:lang w:val="sv-SE" w:eastAsia="en-ID"/>
              </w:rPr>
              <w:t xml:space="preserve">Hasil penelitian menunjukkan bahwa responden yang memiliki </w:t>
            </w:r>
            <w:r w:rsidRPr="009B2277">
              <w:rPr>
                <w:rFonts w:eastAsia="Times New Roman" w:cs="Times New Roman"/>
                <w:i/>
                <w:iCs/>
                <w:color w:val="000000"/>
                <w:sz w:val="20"/>
                <w:szCs w:val="20"/>
                <w:lang w:val="sv-SE" w:eastAsia="en-ID"/>
              </w:rPr>
              <w:t xml:space="preserve">Self Efficacy </w:t>
            </w:r>
            <w:r w:rsidRPr="009B2277">
              <w:rPr>
                <w:rFonts w:eastAsia="Times New Roman" w:cs="Times New Roman"/>
                <w:color w:val="000000"/>
                <w:sz w:val="20"/>
                <w:szCs w:val="20"/>
                <w:lang w:val="sv-SE" w:eastAsia="en-ID"/>
              </w:rPr>
              <w:t xml:space="preserve">tinggi berjumlah 37 responden, dimana terdapat 43,2% yang mengalami suspek TB paru dan 56,8% yang mengalami TB paru BTA (+), sedangkan responden yang memiliki </w:t>
            </w:r>
            <w:r w:rsidRPr="009B2277">
              <w:rPr>
                <w:rFonts w:eastAsia="Times New Roman" w:cs="Times New Roman"/>
                <w:i/>
                <w:iCs/>
                <w:color w:val="000000"/>
                <w:sz w:val="20"/>
                <w:szCs w:val="20"/>
                <w:lang w:val="sv-SE" w:eastAsia="en-ID"/>
              </w:rPr>
              <w:t xml:space="preserve">Self Efficacy </w:t>
            </w:r>
            <w:r w:rsidRPr="009B2277">
              <w:rPr>
                <w:rFonts w:eastAsia="Times New Roman" w:cs="Times New Roman"/>
                <w:color w:val="000000"/>
                <w:sz w:val="20"/>
                <w:szCs w:val="20"/>
                <w:lang w:val="sv-SE" w:eastAsia="en-ID"/>
              </w:rPr>
              <w:t xml:space="preserve">rendah berjumlah 10 responden, dimana terdapat 0,0% yang mengalami suspek TB paru dan 100,0% yang mengalami TB paru BTA (+). </w:t>
            </w:r>
            <w:r w:rsidRPr="009B2277">
              <w:rPr>
                <w:rFonts w:eastAsia="Times New Roman" w:cs="Times New Roman"/>
                <w:color w:val="000000"/>
                <w:sz w:val="20"/>
                <w:szCs w:val="20"/>
                <w:lang w:eastAsia="en-ID"/>
              </w:rPr>
              <w:t xml:space="preserve">Hasil uji </w:t>
            </w:r>
            <w:proofErr w:type="spellStart"/>
            <w:r w:rsidRPr="009B2277">
              <w:rPr>
                <w:rFonts w:eastAsia="Times New Roman" w:cs="Times New Roman"/>
                <w:color w:val="000000"/>
                <w:sz w:val="20"/>
                <w:szCs w:val="20"/>
                <w:lang w:eastAsia="en-ID"/>
              </w:rPr>
              <w:t>statistik</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dengan</w:t>
            </w:r>
            <w:proofErr w:type="spellEnd"/>
            <w:r w:rsidRPr="009B2277">
              <w:rPr>
                <w:rFonts w:eastAsia="Times New Roman" w:cs="Times New Roman"/>
                <w:color w:val="000000"/>
                <w:sz w:val="20"/>
                <w:szCs w:val="20"/>
                <w:lang w:eastAsia="en-ID"/>
              </w:rPr>
              <w:t xml:space="preserve"> Fisher Exact Test </w:t>
            </w:r>
            <w:proofErr w:type="spellStart"/>
            <w:r w:rsidRPr="009B2277">
              <w:rPr>
                <w:rFonts w:eastAsia="Times New Roman" w:cs="Times New Roman"/>
                <w:color w:val="000000"/>
                <w:sz w:val="20"/>
                <w:szCs w:val="20"/>
                <w:lang w:eastAsia="en-ID"/>
              </w:rPr>
              <w:t>diperoleh</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nilai</w:t>
            </w:r>
            <w:proofErr w:type="spellEnd"/>
            <w:r w:rsidRPr="009B2277">
              <w:rPr>
                <w:rFonts w:eastAsia="Times New Roman" w:cs="Times New Roman"/>
                <w:color w:val="000000"/>
                <w:sz w:val="20"/>
                <w:szCs w:val="20"/>
                <w:lang w:eastAsia="en-ID"/>
              </w:rPr>
              <w:t xml:space="preserve"> ρ=0,009. Kesimpulan </w:t>
            </w:r>
            <w:proofErr w:type="spellStart"/>
            <w:r w:rsidRPr="009B2277">
              <w:rPr>
                <w:rFonts w:eastAsia="Times New Roman" w:cs="Times New Roman"/>
                <w:color w:val="000000"/>
                <w:sz w:val="20"/>
                <w:szCs w:val="20"/>
                <w:lang w:eastAsia="en-ID"/>
              </w:rPr>
              <w:t>dalam</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penelitian</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ini</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adalah</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ada</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hubungan</w:t>
            </w:r>
            <w:proofErr w:type="spellEnd"/>
            <w:r w:rsidRPr="009B2277">
              <w:rPr>
                <w:rFonts w:eastAsia="Times New Roman" w:cs="Times New Roman"/>
                <w:color w:val="000000"/>
                <w:sz w:val="20"/>
                <w:szCs w:val="20"/>
                <w:lang w:eastAsia="en-ID"/>
              </w:rPr>
              <w:t xml:space="preserve"> </w:t>
            </w:r>
            <w:r w:rsidRPr="009B2277">
              <w:rPr>
                <w:rFonts w:eastAsia="Times New Roman" w:cs="Times New Roman"/>
                <w:i/>
                <w:iCs/>
                <w:color w:val="000000"/>
                <w:sz w:val="20"/>
                <w:szCs w:val="20"/>
                <w:lang w:eastAsia="en-ID"/>
              </w:rPr>
              <w:t xml:space="preserve">Self Efficacy </w:t>
            </w:r>
            <w:proofErr w:type="spellStart"/>
            <w:r w:rsidRPr="009B2277">
              <w:rPr>
                <w:rFonts w:eastAsia="Times New Roman" w:cs="Times New Roman"/>
                <w:color w:val="000000"/>
                <w:sz w:val="20"/>
                <w:szCs w:val="20"/>
                <w:lang w:eastAsia="en-ID"/>
              </w:rPr>
              <w:t>dengan</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kejadian</w:t>
            </w:r>
            <w:proofErr w:type="spellEnd"/>
            <w:r w:rsidRPr="009B2277">
              <w:rPr>
                <w:rFonts w:eastAsia="Times New Roman" w:cs="Times New Roman"/>
                <w:color w:val="000000"/>
                <w:sz w:val="20"/>
                <w:szCs w:val="20"/>
                <w:lang w:eastAsia="en-ID"/>
              </w:rPr>
              <w:t xml:space="preserve"> TB Paru di </w:t>
            </w:r>
            <w:proofErr w:type="spellStart"/>
            <w:r w:rsidRPr="009B2277">
              <w:rPr>
                <w:rFonts w:eastAsia="Times New Roman" w:cs="Times New Roman"/>
                <w:color w:val="000000"/>
                <w:sz w:val="20"/>
                <w:szCs w:val="20"/>
                <w:lang w:eastAsia="en-ID"/>
              </w:rPr>
              <w:t>Puskesmas</w:t>
            </w:r>
            <w:proofErr w:type="spellEnd"/>
            <w:r w:rsidRPr="009B2277">
              <w:rPr>
                <w:rFonts w:eastAsia="Times New Roman" w:cs="Times New Roman"/>
                <w:color w:val="000000"/>
                <w:sz w:val="20"/>
                <w:szCs w:val="20"/>
                <w:lang w:eastAsia="en-ID"/>
              </w:rPr>
              <w:t xml:space="preserve"> </w:t>
            </w:r>
            <w:proofErr w:type="spellStart"/>
            <w:r w:rsidRPr="009B2277">
              <w:rPr>
                <w:rFonts w:eastAsia="Times New Roman" w:cs="Times New Roman"/>
                <w:color w:val="000000"/>
                <w:sz w:val="20"/>
                <w:szCs w:val="20"/>
                <w:lang w:eastAsia="en-ID"/>
              </w:rPr>
              <w:t>Tamalanrea</w:t>
            </w:r>
            <w:proofErr w:type="spellEnd"/>
            <w:r w:rsidRPr="009B2277">
              <w:rPr>
                <w:rFonts w:eastAsia="Times New Roman" w:cs="Times New Roman"/>
                <w:color w:val="000000"/>
                <w:sz w:val="20"/>
                <w:szCs w:val="20"/>
                <w:lang w:eastAsia="en-ID"/>
              </w:rPr>
              <w:t>.</w:t>
            </w:r>
          </w:p>
          <w:p w14:paraId="4FE95DC3" w14:textId="77777777" w:rsidR="009E2065" w:rsidRPr="009B2277" w:rsidRDefault="009E2065" w:rsidP="00EA0308">
            <w:pPr>
              <w:spacing w:after="0" w:line="240" w:lineRule="auto"/>
              <w:jc w:val="both"/>
              <w:rPr>
                <w:rFonts w:cs="Times New Roman"/>
                <w:b/>
                <w:bCs/>
                <w:sz w:val="20"/>
                <w:szCs w:val="20"/>
                <w:lang w:val="sv-SE"/>
              </w:rPr>
            </w:pPr>
          </w:p>
          <w:p w14:paraId="46BEECB0" w14:textId="77777777" w:rsidR="009E2065" w:rsidRPr="009B2277" w:rsidRDefault="009E2065" w:rsidP="00EA0308">
            <w:pPr>
              <w:spacing w:after="0" w:line="240" w:lineRule="auto"/>
              <w:jc w:val="both"/>
              <w:rPr>
                <w:rFonts w:cs="Times New Roman"/>
                <w:sz w:val="20"/>
                <w:szCs w:val="20"/>
                <w:lang w:val="sv-SE"/>
              </w:rPr>
            </w:pPr>
            <w:r w:rsidRPr="009B2277">
              <w:rPr>
                <w:rFonts w:cs="Times New Roman"/>
                <w:b/>
                <w:bCs/>
                <w:sz w:val="20"/>
                <w:szCs w:val="20"/>
                <w:lang w:val="sv-SE"/>
              </w:rPr>
              <w:t>Manfaat Penerapan Model Konsep yang telah digunakan</w:t>
            </w:r>
            <w:r w:rsidRPr="009B2277">
              <w:rPr>
                <w:rFonts w:cs="Times New Roman"/>
                <w:sz w:val="20"/>
                <w:szCs w:val="20"/>
                <w:lang w:val="sv-SE"/>
              </w:rPr>
              <w:t xml:space="preserve"> : </w:t>
            </w:r>
          </w:p>
          <w:p w14:paraId="258AF687" w14:textId="77777777" w:rsidR="009E2065" w:rsidRPr="009B2277" w:rsidRDefault="009E2065" w:rsidP="00EA0308">
            <w:pPr>
              <w:spacing w:after="0" w:line="240" w:lineRule="auto"/>
              <w:jc w:val="both"/>
              <w:rPr>
                <w:rFonts w:eastAsia="Times New Roman" w:cs="Times New Roman"/>
                <w:sz w:val="20"/>
                <w:szCs w:val="20"/>
                <w:lang w:val="sv-SE" w:eastAsia="en-ID"/>
              </w:rPr>
            </w:pPr>
            <w:r w:rsidRPr="009B2277">
              <w:rPr>
                <w:rFonts w:eastAsia="Times New Roman" w:cs="Times New Roman"/>
                <w:color w:val="000000"/>
                <w:sz w:val="20"/>
                <w:szCs w:val="20"/>
                <w:lang w:val="sv-SE" w:eastAsia="en-ID"/>
              </w:rPr>
              <w:t xml:space="preserve">Berdasarkan hasil penelitian dan pembahasan, maka dapat ditarik kesimpulan bahwa ada hubungan </w:t>
            </w:r>
            <w:r w:rsidRPr="009B2277">
              <w:rPr>
                <w:rFonts w:eastAsia="Times New Roman" w:cs="Times New Roman"/>
                <w:i/>
                <w:iCs/>
                <w:color w:val="000000"/>
                <w:sz w:val="20"/>
                <w:szCs w:val="20"/>
                <w:lang w:val="sv-SE" w:eastAsia="en-ID"/>
              </w:rPr>
              <w:t xml:space="preserve">Self Efficacy </w:t>
            </w:r>
            <w:r w:rsidRPr="009B2277">
              <w:rPr>
                <w:rFonts w:eastAsia="Times New Roman" w:cs="Times New Roman"/>
                <w:color w:val="000000"/>
                <w:sz w:val="20"/>
                <w:szCs w:val="20"/>
                <w:lang w:val="sv-SE" w:eastAsia="en-ID"/>
              </w:rPr>
              <w:t xml:space="preserve">dengan kejadian TB paru di Puskesmas Tamalanrea. Diharapkan pasien lebih memperbaiki </w:t>
            </w:r>
            <w:r w:rsidRPr="009B2277">
              <w:rPr>
                <w:rFonts w:eastAsia="Times New Roman" w:cs="Times New Roman"/>
                <w:i/>
                <w:iCs/>
                <w:color w:val="000000"/>
                <w:sz w:val="20"/>
                <w:szCs w:val="20"/>
                <w:lang w:val="sv-SE" w:eastAsia="en-ID"/>
              </w:rPr>
              <w:t xml:space="preserve">health belief model </w:t>
            </w:r>
            <w:r w:rsidRPr="009B2277">
              <w:rPr>
                <w:rFonts w:eastAsia="Times New Roman" w:cs="Times New Roman"/>
                <w:color w:val="000000"/>
                <w:sz w:val="20"/>
                <w:szCs w:val="20"/>
                <w:lang w:val="sv-SE" w:eastAsia="en-ID"/>
              </w:rPr>
              <w:t xml:space="preserve">khusus persepsi dengan meningkatkan kepercayaan diri pasien sehingga lebih mudah dalam melakukan pengobatan dan mengurangi penularan TB </w:t>
            </w:r>
          </w:p>
          <w:p w14:paraId="5F2063AC" w14:textId="77777777" w:rsidR="009E2065" w:rsidRPr="009B2277" w:rsidRDefault="009E2065" w:rsidP="00EA0308">
            <w:pPr>
              <w:spacing w:after="0" w:line="240" w:lineRule="auto"/>
              <w:jc w:val="both"/>
              <w:rPr>
                <w:rFonts w:eastAsia="Times New Roman" w:cs="Times New Roman"/>
                <w:color w:val="000000"/>
                <w:sz w:val="20"/>
                <w:szCs w:val="20"/>
                <w:lang w:val="sv-SE" w:eastAsia="en-ID"/>
              </w:rPr>
            </w:pPr>
            <w:r w:rsidRPr="009B2277">
              <w:rPr>
                <w:rFonts w:eastAsia="Times New Roman" w:cs="Times New Roman"/>
                <w:color w:val="000000"/>
                <w:sz w:val="20"/>
                <w:szCs w:val="20"/>
                <w:lang w:val="sv-SE" w:eastAsia="en-ID"/>
              </w:rPr>
              <w:t>Paru di lingkungan, Sedangkan untuk pasien non Tb paru lebih memperbaiki perilaku pencegahannya dengan menerapkan perilaku hidup bersih dan sehat agar tidak mudah tertular.</w:t>
            </w:r>
          </w:p>
          <w:p w14:paraId="789C9406" w14:textId="77777777" w:rsidR="009E2065" w:rsidRPr="009B2277" w:rsidRDefault="009E2065" w:rsidP="00EA0308">
            <w:pPr>
              <w:spacing w:after="0" w:line="240" w:lineRule="auto"/>
              <w:jc w:val="both"/>
              <w:rPr>
                <w:rFonts w:cs="Times New Roman"/>
                <w:b/>
                <w:bCs/>
                <w:color w:val="000000"/>
                <w:sz w:val="20"/>
                <w:szCs w:val="20"/>
                <w:lang w:val="sv-SE"/>
              </w:rPr>
            </w:pPr>
          </w:p>
          <w:p w14:paraId="29E7A284"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fldChar w:fldCharType="begin" w:fldLock="1"/>
            </w:r>
            <w:r w:rsidRPr="009B2277">
              <w:rPr>
                <w:rFonts w:cs="Times New Roman"/>
                <w:b/>
                <w:bCs/>
                <w:sz w:val="20"/>
                <w:szCs w:val="20"/>
                <w:lang w:val="sv-SE"/>
              </w:rPr>
              <w:instrText>ADDIN CSL_CITATION {"citationItems":[{"id":"ITEM-1","itemData":{"abstract":"Tuberkulosis paru merupakan suatu penyakit menular yang infeksinya dapat disebabkan oleh bakteri mycobacterium tuberculosis dan sering ditemukan menyerang paru-paru namun dapat juga menyerang organ lainnya. Hal tersebut menjadikan Tuberculosis paru sebagai penyebab kematian tertinggi ke-3 di dunia setelah penyakit arteri koroner (jantung iskemik) dan stroke. Self efficacy sangat dibutuhkan oleh penderita TBC karena merupakan kekuatan positif dalam diri pasien berupa keyakinan melewati proses pengobatan sampai sembuh. Tujuan penelitian adalah untuk menganalisis hubungan self efficacy dengan kejadian TB Paru di Puskesmas Tamalanrea. Penelitian ini menggunakan metode penelitian deskriptif analitik dengan pendekatan cross sectional study. Pengambilan sampel menggunakan purposive sampling dengan jumlah sampel sebanyak 47 pasien. Pengumpulan data menggunakan kuesioner dan dianalisa menggunakan uji Fisher Exact. Hasil penelitian menunjukkan bahwa responden yang memiliki self efficacy tinggi berjumlah 37 responden, dimana terdapat 43,2% yang mengalami suspek TB paru dan 56,8% yang mengalami TB paru BTA (+), sedangkan responden yang memiliki self efficacy rendah berjumlah 10 responden, dimana terdapat 0,0% yang mengalami suspek TB paru dan 100,0% yang mengalami TB paru BTA (+). Hasil uji statistik dengan Fisher Exact Test diperoleh nilai ρ=0,009. Kesimpulan dalam penelitian ini adalah ada hubungan self efficacy dengan kejadian TB Paru di Puskesmas Tamalanrea.","author":[{"dropping-particle":"","family":"Suarnianti","given":"","non-dropping-particle":"","parse-names":false,"suffix":""},{"dropping-particle":"","family":"Haskas","given":"Yusran","non-dropping-particle":"","parse-names":false,"suffix":""},{"dropping-particle":"","family":"Sabil","given":"Fitri A","non-dropping-particle":"","parse-names":false,"suffix":""}],"container-title":"HealthCare Nursing Journal","id":"ITEM-1","issue":"1","issued":{"date-parts":[["2023"]]},"page":"521-528","title":"Analisis Hubungan Self Efficacy Dengan Kejadian Tb Paru di Puskesmas Tamalanrea","type":"article-journal","volume":"5"},"uris":["http://www.mendeley.com/documents/?uuid=92f71e24-ceb9-4dd3-9d7c-08d76df88474","http://www.mendeley.com/documents/?uuid=f504c1b0-5382-415b-9235-d3e04b5b5b1c"]}],"mendeley":{"formattedCitation":"(Suarnianti et al., 2023)","plainTextFormattedCitation":"(Suarnianti et al., 2023)","previouslyFormattedCitation":"(Suarnianti et al., 2023)"},"properties":{"noteIndex":0},"schema":"https://github.com/citation-style-language/schema/raw/master/csl-citation.json"}</w:instrText>
            </w:r>
            <w:r w:rsidRPr="009B2277">
              <w:rPr>
                <w:rFonts w:cs="Times New Roman"/>
                <w:b/>
                <w:bCs/>
                <w:sz w:val="20"/>
                <w:szCs w:val="20"/>
                <w:lang w:val="sv-SE"/>
              </w:rPr>
              <w:fldChar w:fldCharType="separate"/>
            </w:r>
            <w:r w:rsidRPr="009B2277">
              <w:rPr>
                <w:rFonts w:cs="Times New Roman"/>
                <w:bCs/>
                <w:noProof/>
                <w:sz w:val="20"/>
                <w:szCs w:val="20"/>
                <w:lang w:val="sv-SE"/>
              </w:rPr>
              <w:t>(Suarnianti et al., 2023)</w:t>
            </w:r>
            <w:r w:rsidRPr="009B2277">
              <w:rPr>
                <w:rFonts w:cs="Times New Roman"/>
                <w:b/>
                <w:bCs/>
                <w:sz w:val="20"/>
                <w:szCs w:val="20"/>
                <w:lang w:val="sv-SE"/>
              </w:rPr>
              <w:fldChar w:fldCharType="end"/>
            </w:r>
          </w:p>
        </w:tc>
      </w:tr>
    </w:tbl>
    <w:p w14:paraId="4E20FE11" w14:textId="77777777" w:rsidR="009E2065" w:rsidRPr="007064A8" w:rsidRDefault="009E2065" w:rsidP="007064A8">
      <w:pPr>
        <w:spacing w:after="0" w:line="240" w:lineRule="auto"/>
        <w:jc w:val="both"/>
        <w:rPr>
          <w:b/>
          <w:bCs/>
          <w:sz w:val="2"/>
          <w:szCs w:val="2"/>
          <w:lang w:val="sv-SE"/>
        </w:rPr>
      </w:pPr>
    </w:p>
    <w:tbl>
      <w:tblPr>
        <w:tblW w:w="7938"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698"/>
        <w:gridCol w:w="2410"/>
        <w:gridCol w:w="3260"/>
      </w:tblGrid>
      <w:tr w:rsidR="007064A8" w:rsidRPr="007064A8" w14:paraId="09325D47" w14:textId="77777777" w:rsidTr="00EA0308">
        <w:trPr>
          <w:tblHeader/>
        </w:trPr>
        <w:tc>
          <w:tcPr>
            <w:tcW w:w="570" w:type="dxa"/>
          </w:tcPr>
          <w:p w14:paraId="7A0AF384" w14:textId="356D54B2" w:rsidR="007064A8" w:rsidRPr="009B2277" w:rsidRDefault="007064A8" w:rsidP="00EA0308">
            <w:pPr>
              <w:spacing w:after="0" w:line="240" w:lineRule="auto"/>
              <w:ind w:left="-113"/>
              <w:jc w:val="center"/>
              <w:rPr>
                <w:rFonts w:cs="Times New Roman"/>
                <w:b/>
                <w:bCs/>
                <w:sz w:val="20"/>
                <w:szCs w:val="20"/>
              </w:rPr>
            </w:pPr>
            <w:r>
              <w:rPr>
                <w:rFonts w:cs="Times New Roman"/>
                <w:b/>
                <w:bCs/>
                <w:sz w:val="20"/>
                <w:szCs w:val="20"/>
              </w:rPr>
              <w:lastRenderedPageBreak/>
              <w:t>4.</w:t>
            </w:r>
          </w:p>
        </w:tc>
        <w:tc>
          <w:tcPr>
            <w:tcW w:w="7368" w:type="dxa"/>
            <w:gridSpan w:val="3"/>
          </w:tcPr>
          <w:p w14:paraId="112D12AE" w14:textId="01F214FB" w:rsidR="007064A8" w:rsidRPr="007064A8" w:rsidRDefault="007064A8" w:rsidP="007064A8">
            <w:pPr>
              <w:spacing w:after="0" w:line="240" w:lineRule="auto"/>
              <w:jc w:val="both"/>
              <w:rPr>
                <w:rFonts w:eastAsia="Times New Roman" w:cs="Times New Roman"/>
                <w:b/>
                <w:bCs/>
                <w:color w:val="000000"/>
                <w:sz w:val="20"/>
                <w:szCs w:val="20"/>
                <w:lang w:eastAsia="en-ID"/>
              </w:rPr>
            </w:pPr>
            <w:r w:rsidRPr="007064A8">
              <w:rPr>
                <w:rFonts w:eastAsia="Times New Roman" w:cs="Times New Roman"/>
                <w:b/>
                <w:bCs/>
                <w:color w:val="000000"/>
                <w:sz w:val="20"/>
                <w:szCs w:val="20"/>
                <w:lang w:eastAsia="en-ID"/>
              </w:rPr>
              <w:t xml:space="preserve">Knowledge, beliefs, and perceptions of </w:t>
            </w:r>
            <w:proofErr w:type="spellStart"/>
            <w:r w:rsidRPr="007064A8">
              <w:rPr>
                <w:rFonts w:eastAsia="Times New Roman" w:cs="Times New Roman"/>
                <w:b/>
                <w:bCs/>
                <w:color w:val="000000"/>
                <w:sz w:val="20"/>
                <w:szCs w:val="20"/>
                <w:lang w:eastAsia="en-ID"/>
              </w:rPr>
              <w:t>Tuberkulosis</w:t>
            </w:r>
            <w:proofErr w:type="spellEnd"/>
            <w:r w:rsidRPr="007064A8">
              <w:rPr>
                <w:rFonts w:eastAsia="Times New Roman" w:cs="Times New Roman"/>
                <w:b/>
                <w:bCs/>
                <w:color w:val="000000"/>
                <w:sz w:val="20"/>
                <w:szCs w:val="20"/>
                <w:lang w:eastAsia="en-ID"/>
              </w:rPr>
              <w:t xml:space="preserve"> among community embers in Ntcheu district, Malawi</w:t>
            </w:r>
          </w:p>
        </w:tc>
      </w:tr>
      <w:tr w:rsidR="009E2065" w:rsidRPr="009B2277" w14:paraId="3586848D" w14:textId="77777777" w:rsidTr="00EA0308">
        <w:trPr>
          <w:trHeight w:val="683"/>
        </w:trPr>
        <w:tc>
          <w:tcPr>
            <w:tcW w:w="570" w:type="dxa"/>
          </w:tcPr>
          <w:p w14:paraId="500E7166" w14:textId="1A330D11" w:rsidR="009E2065" w:rsidRPr="009B2277" w:rsidRDefault="009E2065" w:rsidP="007064A8">
            <w:pPr>
              <w:spacing w:after="0" w:line="240" w:lineRule="auto"/>
              <w:rPr>
                <w:rFonts w:cs="Times New Roman"/>
                <w:b/>
                <w:bCs/>
                <w:sz w:val="20"/>
                <w:szCs w:val="20"/>
              </w:rPr>
            </w:pPr>
          </w:p>
        </w:tc>
        <w:tc>
          <w:tcPr>
            <w:tcW w:w="1698" w:type="dxa"/>
          </w:tcPr>
          <w:p w14:paraId="55212A7F" w14:textId="635B8389" w:rsidR="009E2065" w:rsidRPr="009B2277" w:rsidRDefault="009E2065" w:rsidP="007064A8">
            <w:pPr>
              <w:spacing w:after="0" w:line="240" w:lineRule="auto"/>
              <w:rPr>
                <w:rFonts w:cs="Times New Roman"/>
                <w:b/>
                <w:bCs/>
                <w:sz w:val="20"/>
                <w:szCs w:val="20"/>
              </w:rPr>
            </w:pPr>
            <w:proofErr w:type="spellStart"/>
            <w:r w:rsidRPr="009B2277">
              <w:rPr>
                <w:rFonts w:cs="Times New Roman"/>
                <w:b/>
                <w:bCs/>
                <w:sz w:val="20"/>
                <w:szCs w:val="20"/>
              </w:rPr>
              <w:t>Penulis</w:t>
            </w:r>
            <w:proofErr w:type="spellEnd"/>
            <w:r w:rsidRPr="009B2277">
              <w:rPr>
                <w:rFonts w:cs="Times New Roman"/>
                <w:b/>
                <w:bCs/>
                <w:sz w:val="20"/>
                <w:szCs w:val="20"/>
              </w:rPr>
              <w:t xml:space="preserve">; </w:t>
            </w:r>
            <w:proofErr w:type="spellStart"/>
            <w:r w:rsidRPr="009B2277">
              <w:rPr>
                <w:rFonts w:cs="Times New Roman"/>
                <w:b/>
                <w:bCs/>
                <w:sz w:val="20"/>
                <w:szCs w:val="20"/>
              </w:rPr>
              <w:t>Tahun</w:t>
            </w:r>
            <w:proofErr w:type="spellEnd"/>
          </w:p>
        </w:tc>
        <w:tc>
          <w:tcPr>
            <w:tcW w:w="2410" w:type="dxa"/>
          </w:tcPr>
          <w:p w14:paraId="74683F2C" w14:textId="77777777" w:rsidR="009E2065" w:rsidRPr="009B2277" w:rsidRDefault="009E2065" w:rsidP="00EA0308">
            <w:pPr>
              <w:spacing w:after="0" w:line="240" w:lineRule="auto"/>
              <w:jc w:val="center"/>
              <w:rPr>
                <w:rFonts w:cs="Times New Roman"/>
                <w:b/>
                <w:bCs/>
                <w:sz w:val="20"/>
                <w:szCs w:val="20"/>
                <w:lang w:val="sv-SE"/>
              </w:rPr>
            </w:pPr>
            <w:r w:rsidRPr="009B2277">
              <w:rPr>
                <w:rFonts w:cs="Times New Roman"/>
                <w:b/>
                <w:bCs/>
                <w:sz w:val="20"/>
                <w:szCs w:val="20"/>
                <w:lang w:val="sv-SE"/>
              </w:rPr>
              <w:t>Metode (Desain, Sample, Variable, Instrumen, Analisis)</w:t>
            </w:r>
          </w:p>
        </w:tc>
        <w:tc>
          <w:tcPr>
            <w:tcW w:w="3260" w:type="dxa"/>
          </w:tcPr>
          <w:p w14:paraId="5E4C708C" w14:textId="77777777" w:rsidR="009E2065" w:rsidRPr="009B2277" w:rsidRDefault="009E2065" w:rsidP="00EA0308">
            <w:pPr>
              <w:spacing w:after="0" w:line="240" w:lineRule="auto"/>
              <w:jc w:val="center"/>
              <w:rPr>
                <w:rFonts w:cs="Times New Roman"/>
                <w:b/>
                <w:bCs/>
                <w:sz w:val="20"/>
                <w:szCs w:val="20"/>
              </w:rPr>
            </w:pPr>
            <w:r w:rsidRPr="009B2277">
              <w:rPr>
                <w:rFonts w:cs="Times New Roman"/>
                <w:b/>
                <w:bCs/>
                <w:sz w:val="20"/>
                <w:szCs w:val="20"/>
              </w:rPr>
              <w:t xml:space="preserve">Hasil </w:t>
            </w:r>
            <w:proofErr w:type="spellStart"/>
            <w:r w:rsidRPr="009B2277">
              <w:rPr>
                <w:rFonts w:cs="Times New Roman"/>
                <w:b/>
                <w:bCs/>
                <w:sz w:val="20"/>
                <w:szCs w:val="20"/>
              </w:rPr>
              <w:t>Penelitian</w:t>
            </w:r>
            <w:proofErr w:type="spellEnd"/>
          </w:p>
        </w:tc>
      </w:tr>
      <w:tr w:rsidR="009E2065" w:rsidRPr="0084764F" w14:paraId="2AA80D7E" w14:textId="77777777" w:rsidTr="00EA0308">
        <w:tc>
          <w:tcPr>
            <w:tcW w:w="570" w:type="dxa"/>
          </w:tcPr>
          <w:p w14:paraId="0497D8F6" w14:textId="77777777" w:rsidR="009E2065" w:rsidRPr="009B2277" w:rsidRDefault="009E2065" w:rsidP="00EA0308">
            <w:pPr>
              <w:spacing w:after="0" w:line="240" w:lineRule="auto"/>
              <w:jc w:val="center"/>
              <w:rPr>
                <w:rFonts w:cs="Times New Roman"/>
                <w:b/>
                <w:bCs/>
                <w:sz w:val="20"/>
                <w:szCs w:val="20"/>
              </w:rPr>
            </w:pPr>
          </w:p>
        </w:tc>
        <w:tc>
          <w:tcPr>
            <w:tcW w:w="1698" w:type="dxa"/>
          </w:tcPr>
          <w:p w14:paraId="2F4CF33F" w14:textId="77777777" w:rsidR="009E2065" w:rsidRPr="009B2277" w:rsidRDefault="009E2065" w:rsidP="00EA0308">
            <w:pPr>
              <w:spacing w:after="0" w:line="240" w:lineRule="auto"/>
              <w:jc w:val="both"/>
              <w:rPr>
                <w:rFonts w:cs="Times New Roman"/>
                <w:b/>
                <w:bCs/>
                <w:sz w:val="20"/>
                <w:szCs w:val="20"/>
              </w:rPr>
            </w:pPr>
            <w:proofErr w:type="spellStart"/>
            <w:r w:rsidRPr="009B2277">
              <w:rPr>
                <w:rFonts w:cs="Times New Roman"/>
                <w:b/>
                <w:bCs/>
                <w:sz w:val="20"/>
                <w:szCs w:val="20"/>
              </w:rPr>
              <w:t>Penulis</w:t>
            </w:r>
            <w:proofErr w:type="spellEnd"/>
            <w:r w:rsidRPr="009B2277">
              <w:rPr>
                <w:rFonts w:cs="Times New Roman"/>
                <w:b/>
                <w:bCs/>
                <w:sz w:val="20"/>
                <w:szCs w:val="20"/>
              </w:rPr>
              <w:t>:</w:t>
            </w:r>
          </w:p>
          <w:p w14:paraId="361C7567" w14:textId="77777777" w:rsidR="009E2065" w:rsidRPr="009B2277" w:rsidRDefault="009E2065" w:rsidP="00EA0308">
            <w:pPr>
              <w:spacing w:after="0" w:line="240" w:lineRule="auto"/>
              <w:jc w:val="both"/>
              <w:rPr>
                <w:rFonts w:eastAsia="Times New Roman" w:cs="Times New Roman"/>
                <w:sz w:val="20"/>
                <w:szCs w:val="20"/>
                <w:lang w:eastAsia="en-ID"/>
              </w:rPr>
            </w:pPr>
            <w:r w:rsidRPr="009B2277">
              <w:rPr>
                <w:rFonts w:eastAsia="Times New Roman" w:cs="Times New Roman"/>
                <w:color w:val="000000"/>
                <w:sz w:val="20"/>
                <w:szCs w:val="20"/>
                <w:lang w:eastAsia="en-ID"/>
              </w:rPr>
              <w:t xml:space="preserve">Peter Nyasulu, Simon Sikwese, Tobias Chirwa, Chandra </w:t>
            </w:r>
            <w:proofErr w:type="spellStart"/>
            <w:r w:rsidRPr="009B2277">
              <w:rPr>
                <w:rFonts w:eastAsia="Times New Roman" w:cs="Times New Roman"/>
                <w:color w:val="000000"/>
                <w:sz w:val="20"/>
                <w:szCs w:val="20"/>
                <w:lang w:eastAsia="en-ID"/>
              </w:rPr>
              <w:t>akanjee</w:t>
            </w:r>
            <w:proofErr w:type="spellEnd"/>
            <w:r w:rsidRPr="009B2277">
              <w:rPr>
                <w:rFonts w:eastAsia="Times New Roman" w:cs="Times New Roman"/>
                <w:color w:val="000000"/>
                <w:sz w:val="20"/>
                <w:szCs w:val="20"/>
                <w:lang w:eastAsia="en-ID"/>
              </w:rPr>
              <w:t xml:space="preserve">, Madalitso </w:t>
            </w:r>
            <w:proofErr w:type="spellStart"/>
            <w:r w:rsidRPr="009B2277">
              <w:rPr>
                <w:rFonts w:eastAsia="Times New Roman" w:cs="Times New Roman"/>
                <w:color w:val="000000"/>
                <w:sz w:val="20"/>
                <w:szCs w:val="20"/>
                <w:lang w:eastAsia="en-ID"/>
              </w:rPr>
              <w:t>Mmanga</w:t>
            </w:r>
            <w:proofErr w:type="spellEnd"/>
            <w:r w:rsidRPr="009B2277">
              <w:rPr>
                <w:rFonts w:eastAsia="Times New Roman" w:cs="Times New Roman"/>
                <w:color w:val="000000"/>
                <w:sz w:val="20"/>
                <w:szCs w:val="20"/>
                <w:lang w:eastAsia="en-ID"/>
              </w:rPr>
              <w:t xml:space="preserve">, Joseph Omoniyi Babalola, James Mpunga, Hastings T Banda, Adamson S </w:t>
            </w:r>
          </w:p>
          <w:p w14:paraId="7CD0CF20" w14:textId="77777777" w:rsidR="009E2065" w:rsidRPr="009B2277" w:rsidRDefault="009E2065" w:rsidP="00EA0308">
            <w:pPr>
              <w:spacing w:after="0" w:line="240" w:lineRule="auto"/>
              <w:jc w:val="both"/>
              <w:rPr>
                <w:rFonts w:eastAsia="Times New Roman" w:cs="Times New Roman"/>
                <w:color w:val="000000"/>
                <w:sz w:val="20"/>
                <w:szCs w:val="20"/>
                <w:lang w:val="de-DE" w:eastAsia="en-ID"/>
              </w:rPr>
            </w:pPr>
            <w:r w:rsidRPr="009B2277">
              <w:rPr>
                <w:rFonts w:eastAsia="Times New Roman" w:cs="Times New Roman"/>
                <w:color w:val="000000"/>
                <w:sz w:val="20"/>
                <w:szCs w:val="20"/>
                <w:lang w:val="de-DE" w:eastAsia="en-ID"/>
              </w:rPr>
              <w:t>Muula, Alister C Munthali.</w:t>
            </w:r>
          </w:p>
          <w:p w14:paraId="71A6EF3D" w14:textId="77777777" w:rsidR="009E2065" w:rsidRPr="009B2277" w:rsidRDefault="009E2065" w:rsidP="00EA0308">
            <w:pPr>
              <w:spacing w:after="0" w:line="240" w:lineRule="auto"/>
              <w:jc w:val="both"/>
              <w:rPr>
                <w:rFonts w:cs="Times New Roman"/>
                <w:sz w:val="20"/>
                <w:szCs w:val="20"/>
                <w:lang w:val="de-DE"/>
              </w:rPr>
            </w:pPr>
          </w:p>
          <w:p w14:paraId="2C34F7AA" w14:textId="77777777" w:rsidR="009E2065" w:rsidRPr="009B2277" w:rsidRDefault="009E2065" w:rsidP="00EA0308">
            <w:pPr>
              <w:spacing w:after="0" w:line="240" w:lineRule="auto"/>
              <w:jc w:val="both"/>
              <w:rPr>
                <w:rFonts w:cs="Times New Roman"/>
                <w:b/>
                <w:bCs/>
                <w:sz w:val="20"/>
                <w:szCs w:val="20"/>
                <w:lang w:val="de-DE"/>
              </w:rPr>
            </w:pPr>
            <w:r w:rsidRPr="009B2277">
              <w:rPr>
                <w:rFonts w:cs="Times New Roman"/>
                <w:b/>
                <w:bCs/>
                <w:sz w:val="20"/>
                <w:szCs w:val="20"/>
                <w:lang w:val="de-DE"/>
              </w:rPr>
              <w:t>Tahun:</w:t>
            </w:r>
          </w:p>
          <w:p w14:paraId="070DFC05" w14:textId="77777777" w:rsidR="009E2065" w:rsidRPr="009B2277" w:rsidRDefault="009E2065" w:rsidP="00EA0308">
            <w:pPr>
              <w:spacing w:after="0" w:line="240" w:lineRule="auto"/>
              <w:jc w:val="both"/>
              <w:rPr>
                <w:rFonts w:cs="Times New Roman"/>
                <w:sz w:val="20"/>
                <w:szCs w:val="20"/>
                <w:lang w:val="de-DE"/>
              </w:rPr>
            </w:pPr>
            <w:r w:rsidRPr="009B2277">
              <w:rPr>
                <w:rFonts w:cs="Times New Roman"/>
                <w:sz w:val="20"/>
                <w:szCs w:val="20"/>
                <w:lang w:val="de-DE"/>
              </w:rPr>
              <w:t>2018</w:t>
            </w:r>
          </w:p>
        </w:tc>
        <w:tc>
          <w:tcPr>
            <w:tcW w:w="2410" w:type="dxa"/>
          </w:tcPr>
          <w:p w14:paraId="3E89F554"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Desain:</w:t>
            </w:r>
          </w:p>
          <w:p w14:paraId="4D95631E" w14:textId="77777777" w:rsidR="009E2065" w:rsidRPr="009B2277" w:rsidRDefault="009E2065" w:rsidP="00EA0308">
            <w:pPr>
              <w:spacing w:after="0" w:line="240" w:lineRule="auto"/>
              <w:jc w:val="both"/>
              <w:rPr>
                <w:rFonts w:cs="Times New Roman"/>
                <w:color w:val="000000"/>
                <w:sz w:val="20"/>
                <w:szCs w:val="20"/>
              </w:rPr>
            </w:pPr>
            <w:r w:rsidRPr="009B2277">
              <w:rPr>
                <w:rFonts w:cs="Times New Roman"/>
                <w:color w:val="000000"/>
                <w:sz w:val="20"/>
                <w:szCs w:val="20"/>
              </w:rPr>
              <w:t>Using a qualitative phenomenological study design.</w:t>
            </w:r>
          </w:p>
          <w:p w14:paraId="77085A4D" w14:textId="77777777" w:rsidR="009E2065" w:rsidRPr="009B2277" w:rsidRDefault="009E2065" w:rsidP="00EA0308">
            <w:pPr>
              <w:spacing w:after="0" w:line="240" w:lineRule="auto"/>
              <w:jc w:val="both"/>
              <w:rPr>
                <w:rFonts w:cs="Times New Roman"/>
                <w:b/>
                <w:bCs/>
                <w:color w:val="333333"/>
                <w:sz w:val="20"/>
                <w:szCs w:val="20"/>
                <w:shd w:val="clear" w:color="auto" w:fill="FFFFFF"/>
                <w:lang w:val="sv-SE"/>
              </w:rPr>
            </w:pPr>
          </w:p>
          <w:p w14:paraId="167D251A"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Sample:</w:t>
            </w:r>
          </w:p>
          <w:p w14:paraId="5A0503ED" w14:textId="77777777" w:rsidR="009E2065" w:rsidRPr="009B2277" w:rsidRDefault="009E2065" w:rsidP="00EA0308">
            <w:pPr>
              <w:spacing w:after="0" w:line="240" w:lineRule="auto"/>
              <w:rPr>
                <w:rFonts w:eastAsia="Times New Roman" w:cs="Times New Roman"/>
                <w:color w:val="000000"/>
                <w:sz w:val="20"/>
                <w:szCs w:val="20"/>
                <w:lang w:eastAsia="en-ID"/>
              </w:rPr>
            </w:pPr>
            <w:r w:rsidRPr="009B2277">
              <w:rPr>
                <w:rFonts w:eastAsia="Times New Roman" w:cs="Times New Roman"/>
                <w:color w:val="000000"/>
                <w:sz w:val="20"/>
                <w:szCs w:val="20"/>
                <w:lang w:eastAsia="en-ID"/>
              </w:rPr>
              <w:t>16</w:t>
            </w:r>
          </w:p>
          <w:p w14:paraId="0D747EC1" w14:textId="77777777" w:rsidR="009E2065" w:rsidRPr="009B2277" w:rsidRDefault="009E2065" w:rsidP="00EA0308">
            <w:pPr>
              <w:spacing w:after="0" w:line="240" w:lineRule="auto"/>
              <w:rPr>
                <w:rFonts w:cs="Times New Roman"/>
                <w:b/>
                <w:bCs/>
                <w:sz w:val="20"/>
                <w:szCs w:val="20"/>
                <w:lang w:val="sv-SE"/>
              </w:rPr>
            </w:pPr>
          </w:p>
          <w:p w14:paraId="492F7BEB"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Variable:</w:t>
            </w:r>
          </w:p>
          <w:p w14:paraId="3DB1BCFD" w14:textId="77777777" w:rsidR="009E2065" w:rsidRPr="009B2277" w:rsidRDefault="009E2065" w:rsidP="00EA0308">
            <w:pPr>
              <w:spacing w:after="0" w:line="240" w:lineRule="auto"/>
              <w:jc w:val="both"/>
              <w:rPr>
                <w:rFonts w:cs="Times New Roman"/>
                <w:color w:val="000000"/>
                <w:sz w:val="20"/>
                <w:szCs w:val="20"/>
              </w:rPr>
            </w:pPr>
            <w:r w:rsidRPr="009B2277">
              <w:rPr>
                <w:rFonts w:cs="Times New Roman"/>
                <w:color w:val="000000"/>
                <w:sz w:val="20"/>
                <w:szCs w:val="20"/>
              </w:rPr>
              <w:t>qualitative study, we explore the knowledge, beliefs, and perceptions of community</w:t>
            </w:r>
          </w:p>
          <w:p w14:paraId="66AC0ED9" w14:textId="77777777" w:rsidR="009E2065" w:rsidRPr="009B2277" w:rsidRDefault="009E2065" w:rsidP="00EA0308">
            <w:pPr>
              <w:spacing w:after="0" w:line="240" w:lineRule="auto"/>
              <w:jc w:val="both"/>
              <w:rPr>
                <w:rFonts w:cs="Times New Roman"/>
                <w:sz w:val="20"/>
                <w:szCs w:val="20"/>
                <w:lang w:eastAsia="en-ID"/>
              </w:rPr>
            </w:pPr>
          </w:p>
          <w:p w14:paraId="71C28BF9"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Instrumen:</w:t>
            </w:r>
          </w:p>
          <w:p w14:paraId="4F80B3EF" w14:textId="77777777" w:rsidR="009E2065" w:rsidRPr="009B2277" w:rsidRDefault="009E2065" w:rsidP="00EA0308">
            <w:pPr>
              <w:spacing w:after="0" w:line="240" w:lineRule="auto"/>
              <w:jc w:val="both"/>
              <w:rPr>
                <w:rFonts w:eastAsia="Times New Roman" w:cs="Times New Roman"/>
                <w:color w:val="000000"/>
                <w:sz w:val="20"/>
                <w:szCs w:val="20"/>
                <w:lang w:eastAsia="en-ID"/>
              </w:rPr>
            </w:pPr>
            <w:r w:rsidRPr="009B2277">
              <w:rPr>
                <w:rFonts w:eastAsia="Times New Roman" w:cs="Times New Roman"/>
                <w:color w:val="000000"/>
                <w:sz w:val="20"/>
                <w:szCs w:val="20"/>
                <w:lang w:eastAsia="en-ID"/>
              </w:rPr>
              <w:t>Discussions and individual interviews lasting about 60 minutes each were audiotaped, transcribed, and translated into English.</w:t>
            </w:r>
          </w:p>
          <w:p w14:paraId="1783C7FF" w14:textId="77777777" w:rsidR="009E2065" w:rsidRPr="009B2277" w:rsidRDefault="009E2065" w:rsidP="00EA0308">
            <w:pPr>
              <w:spacing w:after="0" w:line="240" w:lineRule="auto"/>
              <w:jc w:val="both"/>
              <w:rPr>
                <w:rFonts w:cs="Times New Roman"/>
                <w:b/>
                <w:bCs/>
                <w:sz w:val="20"/>
                <w:szCs w:val="20"/>
                <w:lang w:val="sv-SE"/>
              </w:rPr>
            </w:pPr>
          </w:p>
          <w:p w14:paraId="359C31E4"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Analisis:</w:t>
            </w:r>
          </w:p>
          <w:p w14:paraId="4432D0C5" w14:textId="77777777" w:rsidR="009E2065" w:rsidRPr="009B2277" w:rsidRDefault="009E2065" w:rsidP="00EA0308">
            <w:pPr>
              <w:spacing w:after="0" w:line="240" w:lineRule="auto"/>
              <w:jc w:val="both"/>
              <w:rPr>
                <w:rFonts w:cs="Times New Roman"/>
                <w:b/>
                <w:bCs/>
                <w:sz w:val="20"/>
                <w:szCs w:val="20"/>
                <w:lang w:val="sv-SE"/>
              </w:rPr>
            </w:pPr>
            <w:r w:rsidRPr="009B2277">
              <w:rPr>
                <w:rFonts w:eastAsia="Times New Roman" w:cs="Times New Roman"/>
                <w:color w:val="000000"/>
                <w:sz w:val="20"/>
                <w:szCs w:val="20"/>
                <w:lang w:eastAsia="en-ID"/>
              </w:rPr>
              <w:t xml:space="preserve">analyzed using </w:t>
            </w:r>
            <w:proofErr w:type="spellStart"/>
            <w:r w:rsidRPr="009B2277">
              <w:rPr>
                <w:rFonts w:eastAsia="Times New Roman" w:cs="Times New Roman"/>
                <w:color w:val="000000"/>
                <w:sz w:val="20"/>
                <w:szCs w:val="20"/>
                <w:lang w:eastAsia="en-ID"/>
              </w:rPr>
              <w:t>MaxQDA</w:t>
            </w:r>
            <w:proofErr w:type="spellEnd"/>
            <w:r w:rsidRPr="009B2277">
              <w:rPr>
                <w:rFonts w:eastAsia="Times New Roman" w:cs="Times New Roman"/>
                <w:color w:val="000000"/>
                <w:sz w:val="20"/>
                <w:szCs w:val="20"/>
                <w:lang w:eastAsia="en-ID"/>
              </w:rPr>
              <w:t xml:space="preserve"> 10 software for qualitative Analysis.</w:t>
            </w:r>
          </w:p>
        </w:tc>
        <w:tc>
          <w:tcPr>
            <w:tcW w:w="3260" w:type="dxa"/>
          </w:tcPr>
          <w:p w14:paraId="6C7FE058"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Hasil uji statistik dan simpulan hasil penelitian:</w:t>
            </w:r>
          </w:p>
          <w:p w14:paraId="00CE7474" w14:textId="77777777" w:rsidR="009E2065" w:rsidRPr="009B2277" w:rsidRDefault="009E2065" w:rsidP="00EA0308">
            <w:pPr>
              <w:spacing w:after="0" w:line="240" w:lineRule="auto"/>
              <w:jc w:val="both"/>
              <w:rPr>
                <w:rFonts w:eastAsia="Times New Roman" w:cs="Times New Roman"/>
                <w:color w:val="000000"/>
                <w:sz w:val="20"/>
                <w:szCs w:val="20"/>
                <w:lang w:eastAsia="en-ID"/>
              </w:rPr>
            </w:pPr>
            <w:r w:rsidRPr="009B2277">
              <w:rPr>
                <w:rFonts w:eastAsia="Times New Roman" w:cs="Times New Roman"/>
                <w:color w:val="000000"/>
                <w:sz w:val="20"/>
                <w:szCs w:val="20"/>
                <w:lang w:eastAsia="en-ID"/>
              </w:rPr>
              <w:t>Most participants believed that TB was curable and would go for diagnosis if they had symptoms suggestive of the disease. However, based on their beliefs, individuals expressed some apprehension about the spread of TB and the social implications of being diagnosed with the disease. This perception affected participants’ responses about seeking diagnosis and treatment.</w:t>
            </w:r>
          </w:p>
          <w:p w14:paraId="0B562996" w14:textId="77777777" w:rsidR="009E2065" w:rsidRPr="009B2277" w:rsidRDefault="009E2065" w:rsidP="00EA0308">
            <w:pPr>
              <w:spacing w:after="0" w:line="240" w:lineRule="auto"/>
              <w:jc w:val="both"/>
              <w:rPr>
                <w:rFonts w:cs="Times New Roman"/>
                <w:b/>
                <w:bCs/>
                <w:sz w:val="20"/>
                <w:szCs w:val="20"/>
                <w:lang w:val="sv-SE"/>
              </w:rPr>
            </w:pPr>
          </w:p>
          <w:p w14:paraId="03860FC0" w14:textId="77777777" w:rsidR="009E2065" w:rsidRPr="009B2277" w:rsidRDefault="009E2065" w:rsidP="00EA0308">
            <w:pPr>
              <w:spacing w:after="0" w:line="240" w:lineRule="auto"/>
              <w:jc w:val="both"/>
              <w:rPr>
                <w:rFonts w:cs="Times New Roman"/>
                <w:sz w:val="20"/>
                <w:szCs w:val="20"/>
                <w:lang w:val="sv-SE"/>
              </w:rPr>
            </w:pPr>
            <w:r w:rsidRPr="009B2277">
              <w:rPr>
                <w:rFonts w:cs="Times New Roman"/>
                <w:b/>
                <w:bCs/>
                <w:sz w:val="20"/>
                <w:szCs w:val="20"/>
                <w:lang w:val="sv-SE"/>
              </w:rPr>
              <w:t>Manfaat Penerapan Model Konsep yang telah digunakan</w:t>
            </w:r>
            <w:r w:rsidRPr="009B2277">
              <w:rPr>
                <w:rFonts w:cs="Times New Roman"/>
                <w:sz w:val="20"/>
                <w:szCs w:val="20"/>
                <w:lang w:val="sv-SE"/>
              </w:rPr>
              <w:t xml:space="preserve"> : </w:t>
            </w:r>
          </w:p>
          <w:p w14:paraId="4916F6D4" w14:textId="77777777" w:rsidR="009E2065" w:rsidRPr="009B2277" w:rsidRDefault="009E2065" w:rsidP="00EA0308">
            <w:pPr>
              <w:spacing w:after="0" w:line="240" w:lineRule="auto"/>
              <w:jc w:val="both"/>
              <w:rPr>
                <w:rFonts w:eastAsia="Times New Roman" w:cs="Times New Roman"/>
                <w:color w:val="000000"/>
                <w:sz w:val="20"/>
                <w:szCs w:val="20"/>
                <w:lang w:eastAsia="en-ID"/>
              </w:rPr>
            </w:pPr>
            <w:r w:rsidRPr="009B2277">
              <w:rPr>
                <w:rFonts w:eastAsia="Times New Roman" w:cs="Times New Roman"/>
                <w:color w:val="000000"/>
                <w:sz w:val="20"/>
                <w:szCs w:val="20"/>
                <w:lang w:eastAsia="en-ID"/>
              </w:rPr>
              <w:t>A supportive and collective approach consisting of a combination of mass media, interactive communication campaigns, emphasizing TB symptoms, transmission, and stigma could be useful in addressing barriers to early diagnosis and care-seeking behavior.</w:t>
            </w:r>
          </w:p>
          <w:p w14:paraId="1107FC72" w14:textId="77777777" w:rsidR="009E2065" w:rsidRPr="009B2277" w:rsidRDefault="009E2065" w:rsidP="00EA0308">
            <w:pPr>
              <w:spacing w:after="0" w:line="240" w:lineRule="auto"/>
              <w:jc w:val="both"/>
              <w:rPr>
                <w:rFonts w:cs="Times New Roman"/>
                <w:b/>
                <w:bCs/>
                <w:color w:val="000000"/>
                <w:sz w:val="20"/>
                <w:szCs w:val="20"/>
                <w:lang w:val="sv-SE"/>
              </w:rPr>
            </w:pPr>
          </w:p>
          <w:p w14:paraId="7A6C5FE7"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fldChar w:fldCharType="begin" w:fldLock="1"/>
            </w:r>
            <w:r w:rsidRPr="009B2277">
              <w:rPr>
                <w:rFonts w:cs="Times New Roman"/>
                <w:b/>
                <w:bCs/>
                <w:sz w:val="20"/>
                <w:szCs w:val="20"/>
                <w:lang w:val="sv-SE"/>
              </w:rPr>
              <w:instrText>ADDIN CSL_CITATION {"citationItems":[{"id":"ITEM-1","itemData":{"DOI":"10.2147/JMDH.S156949","ISSN":"11782390","abstract":"Introduction: The global burden of tuberculosis (TB) remains significantly high, with overreli-ance on biomedical interventions and inadequate exploration of the socioeconomic and cultural context of the infected population. A desired reduction in disease burden can be enhanced through a broader theoretical understanding of people’s health beliefs and concerns about TB. In this qualitative study, we explore the knowledge, beliefs, and perceptions of community members and people diagnosed with TB toward TB in Ntcheu district, Malawi. Methods: Using a qualitative phenomenological study design, data were obtained from eight focus-group discussions and 16 individual in-depth interviews. The community’s experiences and perceptions of TB were captured without using any preconceived framework. Adult participants who had had or never had a diagnosis of TB were purposively selected by sex and age and enrolled for the study. Discussions and individual interviews lasting about 60 minutes each were audiotaped, transcribed, and translated into English and analyzed using MaxQDA 10 software for qualitative analysis. Results: Most participants believed that TB was curable and would go for diagnosis if they had symptoms suggestive of the disease. However, based on their beliefs, individuals expressed some apprehension about the spread of TB and the social implications of being diagnosed with the disease. This perception affected participants’ responses about seeking diagnosis and treatment. Conclusion: A supportive and collective approach consisting of a combination of mass media, interactive communication campaigns, emphasizing TB symptoms, transmission, and stigma could be useful in addressing barriers to early diagnosis and care-seeking behavior.","author":[{"dropping-particle":"","family":"Nyasulu","given":"Peter","non-dropping-particle":"","parse-names":false,"suffix":""},{"dropping-particle":"","family":"Sikwese","given":"Simon","non-dropping-particle":"","parse-names":false,"suffix":""},{"dropping-particle":"","family":"Chirwa","given":"Tobias","non-dropping-particle":"","parse-names":false,"suffix":""},{"dropping-particle":"","family":"Makanjee","given":"Chandra","non-dropping-particle":"","parse-names":false,"suffix":""},{"dropping-particle":"","family":"Mmanga","given":"Madalitso","non-dropping-particle":"","parse-names":false,"suffix":""},{"dropping-particle":"","family":"Babalola","given":"Joseph Omoniyi","non-dropping-particle":"","parse-names":false,"suffix":""},{"dropping-particle":"","family":"Mpunga","given":"James","non-dropping-particle":"","parse-names":false,"suffix":""},{"dropping-particle":"","family":"Banda","given":"Hastings T.","non-dropping-particle":"","parse-names":false,"suffix":""},{"dropping-particle":"","family":"Muula","given":"Adamson S.","non-dropping-particle":"","parse-names":false,"suffix":""},{"dropping-particle":"","family":"Munthali","given":"Alister C.","non-dropping-particle":"","parse-names":false,"suffix":""}],"container-title":"Journal of Multidisciplinary Healthcare","id":"ITEM-1","issued":{"date-parts":[["2018"]]},"page":"375-389","title":"Knowledge, beliefs, and perceptions of tuberculosis among community members in Ntcheu district, Malawi","type":"article-journal","volume":"11"},"uris":["http://www.mendeley.com/documents/?uuid=74082d78-788b-422b-8e38-e6e983f8e67c","http://www.mendeley.com/documents/?uuid=68567189-3d88-46e4-bf50-2032a17aeae8"]}],"mendeley":{"formattedCitation":"(Nyasulu et al., 2018)","plainTextFormattedCitation":"(Nyasulu et al., 2018)","previouslyFormattedCitation":"(Nyasulu et al., 2018)"},"properties":{"noteIndex":0},"schema":"https://github.com/citation-style-language/schema/raw/master/csl-citation.json"}</w:instrText>
            </w:r>
            <w:r w:rsidRPr="009B2277">
              <w:rPr>
                <w:rFonts w:cs="Times New Roman"/>
                <w:b/>
                <w:bCs/>
                <w:sz w:val="20"/>
                <w:szCs w:val="20"/>
                <w:lang w:val="sv-SE"/>
              </w:rPr>
              <w:fldChar w:fldCharType="separate"/>
            </w:r>
            <w:r w:rsidRPr="009B2277">
              <w:rPr>
                <w:rFonts w:cs="Times New Roman"/>
                <w:bCs/>
                <w:noProof/>
                <w:sz w:val="20"/>
                <w:szCs w:val="20"/>
                <w:lang w:val="sv-SE"/>
              </w:rPr>
              <w:t>(Nyasulu et al., 2018)</w:t>
            </w:r>
            <w:r w:rsidRPr="009B2277">
              <w:rPr>
                <w:rFonts w:cs="Times New Roman"/>
                <w:b/>
                <w:bCs/>
                <w:sz w:val="20"/>
                <w:szCs w:val="20"/>
                <w:lang w:val="sv-SE"/>
              </w:rPr>
              <w:fldChar w:fldCharType="end"/>
            </w:r>
          </w:p>
        </w:tc>
      </w:tr>
    </w:tbl>
    <w:p w14:paraId="69D7173F" w14:textId="77777777" w:rsidR="009E2065" w:rsidRPr="007064A8" w:rsidRDefault="009E2065" w:rsidP="007064A8">
      <w:pPr>
        <w:spacing w:after="0" w:line="240" w:lineRule="auto"/>
        <w:jc w:val="both"/>
        <w:rPr>
          <w:b/>
          <w:bCs/>
          <w:sz w:val="2"/>
          <w:szCs w:val="2"/>
          <w:lang w:val="sv-SE"/>
        </w:rPr>
      </w:pPr>
    </w:p>
    <w:tbl>
      <w:tblPr>
        <w:tblW w:w="7938"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698"/>
        <w:gridCol w:w="2410"/>
        <w:gridCol w:w="3260"/>
      </w:tblGrid>
      <w:tr w:rsidR="007064A8" w:rsidRPr="007064A8" w14:paraId="4E61F3FB" w14:textId="77777777" w:rsidTr="00EA0308">
        <w:trPr>
          <w:tblHeader/>
        </w:trPr>
        <w:tc>
          <w:tcPr>
            <w:tcW w:w="570" w:type="dxa"/>
          </w:tcPr>
          <w:p w14:paraId="604A6651" w14:textId="515A4D3A" w:rsidR="007064A8" w:rsidRPr="00C216CB" w:rsidRDefault="007064A8" w:rsidP="00EA0308">
            <w:pPr>
              <w:spacing w:after="0" w:line="240" w:lineRule="auto"/>
              <w:ind w:left="-113"/>
              <w:jc w:val="center"/>
              <w:rPr>
                <w:rFonts w:cs="Times New Roman"/>
                <w:b/>
                <w:bCs/>
                <w:sz w:val="20"/>
                <w:szCs w:val="20"/>
                <w:lang w:val="sv-SE"/>
              </w:rPr>
            </w:pPr>
            <w:r w:rsidRPr="00C216CB">
              <w:rPr>
                <w:rFonts w:cs="Times New Roman"/>
                <w:b/>
                <w:bCs/>
                <w:sz w:val="20"/>
                <w:szCs w:val="20"/>
                <w:lang w:val="sv-SE"/>
              </w:rPr>
              <w:t>5.</w:t>
            </w:r>
          </w:p>
        </w:tc>
        <w:tc>
          <w:tcPr>
            <w:tcW w:w="7368" w:type="dxa"/>
            <w:gridSpan w:val="3"/>
          </w:tcPr>
          <w:p w14:paraId="21442591" w14:textId="7F3F8101" w:rsidR="007064A8" w:rsidRPr="007064A8" w:rsidRDefault="007064A8" w:rsidP="007064A8">
            <w:pPr>
              <w:spacing w:after="0" w:line="240" w:lineRule="auto"/>
              <w:jc w:val="both"/>
              <w:rPr>
                <w:rFonts w:eastAsia="Times New Roman" w:cs="Times New Roman"/>
                <w:color w:val="000000"/>
                <w:sz w:val="20"/>
                <w:szCs w:val="20"/>
                <w:lang w:val="sv-SE" w:eastAsia="en-ID"/>
              </w:rPr>
            </w:pPr>
            <w:r w:rsidRPr="007064A8">
              <w:rPr>
                <w:rFonts w:eastAsia="Times New Roman" w:cs="Times New Roman"/>
                <w:b/>
                <w:bCs/>
                <w:color w:val="000000"/>
                <w:sz w:val="20"/>
                <w:szCs w:val="20"/>
                <w:lang w:val="sv-SE" w:eastAsia="en-ID"/>
              </w:rPr>
              <w:t>Patients with Multiple Drug-Resistant ulmonary Tuberkulosis at Dr. Mohammad Hoesin General Hospital, Palembang: Association of Body Mass Index on Drug Side Effects</w:t>
            </w:r>
          </w:p>
        </w:tc>
      </w:tr>
      <w:tr w:rsidR="009E2065" w:rsidRPr="009B2277" w14:paraId="15BFF599" w14:textId="77777777" w:rsidTr="00EA0308">
        <w:trPr>
          <w:trHeight w:val="683"/>
        </w:trPr>
        <w:tc>
          <w:tcPr>
            <w:tcW w:w="570" w:type="dxa"/>
          </w:tcPr>
          <w:p w14:paraId="7BA3C7AA" w14:textId="0066D81B" w:rsidR="009E2065" w:rsidRPr="009B2277" w:rsidRDefault="009E2065" w:rsidP="00EA0308">
            <w:pPr>
              <w:spacing w:after="0" w:line="240" w:lineRule="auto"/>
              <w:jc w:val="center"/>
              <w:rPr>
                <w:rFonts w:cs="Times New Roman"/>
                <w:b/>
                <w:bCs/>
                <w:sz w:val="20"/>
                <w:szCs w:val="20"/>
                <w:lang w:val="sv-SE"/>
              </w:rPr>
            </w:pPr>
          </w:p>
        </w:tc>
        <w:tc>
          <w:tcPr>
            <w:tcW w:w="1698" w:type="dxa"/>
          </w:tcPr>
          <w:p w14:paraId="552FC7A8" w14:textId="1C56035E" w:rsidR="009E2065" w:rsidRPr="009B2277" w:rsidRDefault="009E2065" w:rsidP="00EA0308">
            <w:pPr>
              <w:spacing w:after="0" w:line="240" w:lineRule="auto"/>
              <w:jc w:val="center"/>
              <w:rPr>
                <w:rFonts w:cs="Times New Roman"/>
                <w:b/>
                <w:bCs/>
                <w:sz w:val="20"/>
                <w:szCs w:val="20"/>
                <w:lang w:val="sv-SE"/>
              </w:rPr>
            </w:pPr>
            <w:r w:rsidRPr="009B2277">
              <w:rPr>
                <w:rFonts w:cs="Times New Roman"/>
                <w:b/>
                <w:bCs/>
                <w:sz w:val="20"/>
                <w:szCs w:val="20"/>
                <w:lang w:val="sv-SE"/>
              </w:rPr>
              <w:t>Penulis; Tahun</w:t>
            </w:r>
          </w:p>
        </w:tc>
        <w:tc>
          <w:tcPr>
            <w:tcW w:w="2410" w:type="dxa"/>
          </w:tcPr>
          <w:p w14:paraId="250B5E76" w14:textId="77777777" w:rsidR="009E2065" w:rsidRPr="009B2277" w:rsidRDefault="009E2065" w:rsidP="00EA0308">
            <w:pPr>
              <w:spacing w:after="0" w:line="240" w:lineRule="auto"/>
              <w:jc w:val="center"/>
              <w:rPr>
                <w:rFonts w:cs="Times New Roman"/>
                <w:b/>
                <w:bCs/>
                <w:sz w:val="20"/>
                <w:szCs w:val="20"/>
                <w:lang w:val="sv-SE"/>
              </w:rPr>
            </w:pPr>
            <w:r w:rsidRPr="009B2277">
              <w:rPr>
                <w:rFonts w:cs="Times New Roman"/>
                <w:b/>
                <w:bCs/>
                <w:sz w:val="20"/>
                <w:szCs w:val="20"/>
                <w:lang w:val="sv-SE"/>
              </w:rPr>
              <w:t>Metode (Desain, Sample, Variable, Instrumen, Analisis)</w:t>
            </w:r>
          </w:p>
        </w:tc>
        <w:tc>
          <w:tcPr>
            <w:tcW w:w="3260" w:type="dxa"/>
          </w:tcPr>
          <w:p w14:paraId="403393F5" w14:textId="77777777" w:rsidR="009E2065" w:rsidRPr="009B2277" w:rsidRDefault="009E2065" w:rsidP="00EA0308">
            <w:pPr>
              <w:spacing w:after="0" w:line="240" w:lineRule="auto"/>
              <w:jc w:val="center"/>
              <w:rPr>
                <w:rFonts w:cs="Times New Roman"/>
                <w:b/>
                <w:bCs/>
                <w:sz w:val="20"/>
                <w:szCs w:val="20"/>
                <w:lang w:val="sv-SE"/>
              </w:rPr>
            </w:pPr>
            <w:r w:rsidRPr="009B2277">
              <w:rPr>
                <w:rFonts w:cs="Times New Roman"/>
                <w:b/>
                <w:bCs/>
                <w:sz w:val="20"/>
                <w:szCs w:val="20"/>
                <w:lang w:val="sv-SE"/>
              </w:rPr>
              <w:t>Hasil Penelitian</w:t>
            </w:r>
          </w:p>
        </w:tc>
      </w:tr>
      <w:tr w:rsidR="009E2065" w:rsidRPr="00163F81" w14:paraId="3D1504DF" w14:textId="77777777" w:rsidTr="00EA0308">
        <w:tc>
          <w:tcPr>
            <w:tcW w:w="570" w:type="dxa"/>
          </w:tcPr>
          <w:p w14:paraId="003DAF06" w14:textId="77777777" w:rsidR="009E2065" w:rsidRPr="009B2277" w:rsidRDefault="009E2065" w:rsidP="00EA0308">
            <w:pPr>
              <w:spacing w:after="0" w:line="240" w:lineRule="auto"/>
              <w:jc w:val="center"/>
              <w:rPr>
                <w:rFonts w:cs="Times New Roman"/>
                <w:b/>
                <w:bCs/>
                <w:sz w:val="20"/>
                <w:szCs w:val="20"/>
                <w:lang w:val="sv-SE"/>
              </w:rPr>
            </w:pPr>
          </w:p>
        </w:tc>
        <w:tc>
          <w:tcPr>
            <w:tcW w:w="1698" w:type="dxa"/>
          </w:tcPr>
          <w:p w14:paraId="708AA2B6"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Penulis:</w:t>
            </w:r>
          </w:p>
          <w:p w14:paraId="11910D5E" w14:textId="77777777" w:rsidR="009E2065" w:rsidRPr="009B2277" w:rsidRDefault="009E2065" w:rsidP="00EA0308">
            <w:pPr>
              <w:spacing w:after="0" w:line="240" w:lineRule="auto"/>
              <w:jc w:val="both"/>
              <w:rPr>
                <w:rFonts w:eastAsia="Times New Roman" w:cs="Times New Roman"/>
                <w:color w:val="000000"/>
                <w:sz w:val="20"/>
                <w:szCs w:val="20"/>
                <w:lang w:val="sv-SE" w:eastAsia="en-ID"/>
              </w:rPr>
            </w:pPr>
            <w:r w:rsidRPr="009B2277">
              <w:rPr>
                <w:rFonts w:eastAsia="Times New Roman" w:cs="Times New Roman"/>
                <w:color w:val="000000"/>
                <w:sz w:val="20"/>
                <w:szCs w:val="20"/>
                <w:lang w:val="sv-SE" w:eastAsia="en-ID"/>
              </w:rPr>
              <w:t>Zen Ahmad, Elzan Zulqad Maulana, Alif Fathurrachman, Dwi Indira, Linda Andriani, Sudarto, Rouly Pasaribu, Ahmad Rasyid</w:t>
            </w:r>
          </w:p>
          <w:p w14:paraId="04BA7C56" w14:textId="77777777" w:rsidR="009E2065" w:rsidRPr="009B2277" w:rsidRDefault="009E2065" w:rsidP="00EA0308">
            <w:pPr>
              <w:spacing w:after="0" w:line="240" w:lineRule="auto"/>
              <w:jc w:val="both"/>
              <w:rPr>
                <w:rFonts w:eastAsia="Times New Roman" w:cs="Times New Roman"/>
                <w:color w:val="000000"/>
                <w:sz w:val="20"/>
                <w:szCs w:val="20"/>
                <w:lang w:val="sv-SE" w:eastAsia="en-ID"/>
              </w:rPr>
            </w:pPr>
          </w:p>
          <w:p w14:paraId="014090AA"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Tahun:</w:t>
            </w:r>
          </w:p>
          <w:p w14:paraId="24FA7DAF" w14:textId="77777777" w:rsidR="009E2065" w:rsidRPr="009B2277" w:rsidRDefault="009E2065" w:rsidP="00EA0308">
            <w:pPr>
              <w:spacing w:after="0" w:line="240" w:lineRule="auto"/>
              <w:jc w:val="both"/>
              <w:rPr>
                <w:rFonts w:cs="Times New Roman"/>
                <w:sz w:val="20"/>
                <w:szCs w:val="20"/>
                <w:lang w:val="sv-SE"/>
              </w:rPr>
            </w:pPr>
            <w:r w:rsidRPr="009B2277">
              <w:rPr>
                <w:rFonts w:cs="Times New Roman"/>
                <w:sz w:val="20"/>
                <w:szCs w:val="20"/>
                <w:lang w:val="sv-SE"/>
              </w:rPr>
              <w:t>2024</w:t>
            </w:r>
          </w:p>
        </w:tc>
        <w:tc>
          <w:tcPr>
            <w:tcW w:w="2410" w:type="dxa"/>
          </w:tcPr>
          <w:p w14:paraId="38B477B2"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Desain:</w:t>
            </w:r>
          </w:p>
          <w:p w14:paraId="7E60B3D3" w14:textId="77777777" w:rsidR="009E2065" w:rsidRPr="009B2277" w:rsidRDefault="009E2065" w:rsidP="00EA0308">
            <w:pPr>
              <w:spacing w:after="0" w:line="240" w:lineRule="auto"/>
              <w:jc w:val="both"/>
              <w:rPr>
                <w:rFonts w:cs="Times New Roman"/>
                <w:color w:val="000000"/>
                <w:sz w:val="20"/>
                <w:szCs w:val="20"/>
                <w:lang w:val="sv-SE"/>
              </w:rPr>
            </w:pPr>
            <w:r w:rsidRPr="009B2277">
              <w:rPr>
                <w:rFonts w:cs="Times New Roman"/>
                <w:color w:val="000000"/>
                <w:sz w:val="20"/>
                <w:szCs w:val="20"/>
                <w:lang w:val="sv-SE"/>
              </w:rPr>
              <w:t>Association of Body Mass Index on Drug Side Effects.</w:t>
            </w:r>
          </w:p>
          <w:p w14:paraId="5EDFAB2C" w14:textId="77777777" w:rsidR="009E2065" w:rsidRPr="009B2277" w:rsidRDefault="009E2065" w:rsidP="00EA0308">
            <w:pPr>
              <w:spacing w:after="0" w:line="240" w:lineRule="auto"/>
              <w:jc w:val="both"/>
              <w:rPr>
                <w:rFonts w:cs="Times New Roman"/>
                <w:b/>
                <w:bCs/>
                <w:color w:val="333333"/>
                <w:sz w:val="20"/>
                <w:szCs w:val="20"/>
                <w:shd w:val="clear" w:color="auto" w:fill="FFFFFF"/>
                <w:lang w:val="sv-SE"/>
              </w:rPr>
            </w:pPr>
          </w:p>
          <w:p w14:paraId="45B6AB33"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Sample:</w:t>
            </w:r>
          </w:p>
          <w:p w14:paraId="0BD292CE" w14:textId="77777777" w:rsidR="009E2065" w:rsidRPr="009B2277" w:rsidRDefault="009E2065" w:rsidP="00EA0308">
            <w:pPr>
              <w:spacing w:after="0" w:line="240" w:lineRule="auto"/>
              <w:rPr>
                <w:rFonts w:eastAsia="Times New Roman" w:cs="Times New Roman"/>
                <w:color w:val="000000"/>
                <w:sz w:val="20"/>
                <w:szCs w:val="20"/>
                <w:lang w:val="sv-SE" w:eastAsia="en-ID"/>
              </w:rPr>
            </w:pPr>
            <w:r w:rsidRPr="009B2277">
              <w:rPr>
                <w:rFonts w:eastAsia="Times New Roman" w:cs="Times New Roman"/>
                <w:color w:val="000000"/>
                <w:sz w:val="20"/>
                <w:szCs w:val="20"/>
                <w:lang w:val="sv-SE" w:eastAsia="en-ID"/>
              </w:rPr>
              <w:t>52</w:t>
            </w:r>
          </w:p>
          <w:p w14:paraId="2856A30F" w14:textId="77777777" w:rsidR="009E2065" w:rsidRPr="009B2277" w:rsidRDefault="009E2065" w:rsidP="00EA0308">
            <w:pPr>
              <w:spacing w:after="0" w:line="240" w:lineRule="auto"/>
              <w:rPr>
                <w:rFonts w:cs="Times New Roman"/>
                <w:b/>
                <w:bCs/>
                <w:sz w:val="20"/>
                <w:szCs w:val="20"/>
                <w:lang w:val="sv-SE"/>
              </w:rPr>
            </w:pPr>
          </w:p>
          <w:p w14:paraId="1EBA2F19"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Variable:</w:t>
            </w:r>
          </w:p>
          <w:p w14:paraId="67AD91D8" w14:textId="77777777" w:rsidR="009E2065" w:rsidRPr="009B2277" w:rsidRDefault="009E2065" w:rsidP="00EA0308">
            <w:pPr>
              <w:spacing w:after="0" w:line="240" w:lineRule="auto"/>
              <w:rPr>
                <w:rFonts w:eastAsia="Times New Roman" w:cs="Times New Roman"/>
                <w:sz w:val="20"/>
                <w:szCs w:val="20"/>
                <w:lang w:val="sv-SE" w:eastAsia="en-ID"/>
              </w:rPr>
            </w:pPr>
            <w:r w:rsidRPr="009B2277">
              <w:rPr>
                <w:rFonts w:eastAsia="Times New Roman" w:cs="Times New Roman"/>
                <w:color w:val="000000"/>
                <w:sz w:val="20"/>
                <w:szCs w:val="20"/>
                <w:lang w:val="sv-SE" w:eastAsia="en-ID"/>
              </w:rPr>
              <w:t xml:space="preserve">Body mass index </w:t>
            </w:r>
          </w:p>
          <w:p w14:paraId="08C0FB6A" w14:textId="77777777" w:rsidR="009E2065" w:rsidRPr="009B2277" w:rsidRDefault="009E2065" w:rsidP="00EA0308">
            <w:pPr>
              <w:spacing w:after="0" w:line="240" w:lineRule="auto"/>
              <w:rPr>
                <w:rFonts w:eastAsia="Times New Roman" w:cs="Times New Roman"/>
                <w:sz w:val="20"/>
                <w:szCs w:val="20"/>
                <w:lang w:val="sv-SE" w:eastAsia="en-ID"/>
              </w:rPr>
            </w:pPr>
            <w:r w:rsidRPr="009B2277">
              <w:rPr>
                <w:rFonts w:eastAsia="Times New Roman" w:cs="Times New Roman"/>
                <w:color w:val="000000"/>
                <w:sz w:val="20"/>
                <w:szCs w:val="20"/>
                <w:lang w:val="sv-SE" w:eastAsia="en-ID"/>
              </w:rPr>
              <w:t xml:space="preserve">MDR-TB </w:t>
            </w:r>
          </w:p>
          <w:p w14:paraId="6E79D338" w14:textId="77777777" w:rsidR="009E2065" w:rsidRPr="009B2277" w:rsidRDefault="009E2065" w:rsidP="00EA0308">
            <w:pPr>
              <w:spacing w:after="0" w:line="240" w:lineRule="auto"/>
              <w:jc w:val="both"/>
              <w:rPr>
                <w:rFonts w:eastAsia="Times New Roman" w:cs="Times New Roman"/>
                <w:sz w:val="20"/>
                <w:szCs w:val="20"/>
                <w:lang w:val="sv-SE" w:eastAsia="en-ID"/>
              </w:rPr>
            </w:pPr>
            <w:r w:rsidRPr="009B2277">
              <w:rPr>
                <w:rFonts w:eastAsia="Times New Roman" w:cs="Times New Roman"/>
                <w:color w:val="000000"/>
                <w:sz w:val="20"/>
                <w:szCs w:val="20"/>
                <w:lang w:val="sv-SE" w:eastAsia="en-ID"/>
              </w:rPr>
              <w:t xml:space="preserve">Tuberkulosis </w:t>
            </w:r>
          </w:p>
          <w:p w14:paraId="52A8F0A5" w14:textId="77777777" w:rsidR="009E2065" w:rsidRPr="009B2277" w:rsidRDefault="009E2065" w:rsidP="00EA0308">
            <w:pPr>
              <w:spacing w:after="0" w:line="240" w:lineRule="auto"/>
              <w:jc w:val="both"/>
              <w:rPr>
                <w:rFonts w:eastAsia="Times New Roman" w:cs="Times New Roman"/>
                <w:color w:val="000000"/>
                <w:sz w:val="20"/>
                <w:szCs w:val="20"/>
                <w:lang w:val="sv-SE" w:eastAsia="en-ID"/>
              </w:rPr>
            </w:pPr>
            <w:r w:rsidRPr="009B2277">
              <w:rPr>
                <w:rFonts w:eastAsia="Times New Roman" w:cs="Times New Roman"/>
                <w:color w:val="000000"/>
                <w:sz w:val="20"/>
                <w:szCs w:val="20"/>
                <w:lang w:val="sv-SE" w:eastAsia="en-ID"/>
              </w:rPr>
              <w:t xml:space="preserve">Underweight </w:t>
            </w:r>
          </w:p>
          <w:p w14:paraId="3624D9F6" w14:textId="77777777" w:rsidR="009E2065" w:rsidRPr="009B2277" w:rsidRDefault="009E2065" w:rsidP="00EA0308">
            <w:pPr>
              <w:spacing w:after="0" w:line="240" w:lineRule="auto"/>
              <w:jc w:val="both"/>
              <w:rPr>
                <w:rFonts w:cs="Times New Roman"/>
                <w:sz w:val="20"/>
                <w:szCs w:val="20"/>
                <w:lang w:val="sv-SE" w:eastAsia="en-ID"/>
              </w:rPr>
            </w:pPr>
          </w:p>
          <w:p w14:paraId="3ECA7B0C"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Instrumen:</w:t>
            </w:r>
          </w:p>
          <w:p w14:paraId="78DF5C8A" w14:textId="77777777" w:rsidR="009E2065" w:rsidRPr="009B2277" w:rsidRDefault="009E2065" w:rsidP="00EA0308">
            <w:pPr>
              <w:spacing w:after="0" w:line="240" w:lineRule="auto"/>
              <w:jc w:val="both"/>
              <w:rPr>
                <w:rFonts w:eastAsia="Times New Roman" w:cs="Times New Roman"/>
                <w:color w:val="000000"/>
                <w:sz w:val="20"/>
                <w:szCs w:val="20"/>
                <w:lang w:val="sv-SE" w:eastAsia="en-ID"/>
              </w:rPr>
            </w:pPr>
            <w:r w:rsidRPr="009B2277">
              <w:rPr>
                <w:rFonts w:eastAsia="Times New Roman" w:cs="Times New Roman"/>
                <w:color w:val="000000"/>
                <w:sz w:val="20"/>
                <w:szCs w:val="20"/>
                <w:lang w:val="sv-SE" w:eastAsia="en-ID"/>
              </w:rPr>
              <w:t xml:space="preserve">In this study, conducted using a retrospective descriptive method during the 2019–2021 period at Dr. Mohammad Hoesin </w:t>
            </w:r>
            <w:r w:rsidRPr="009B2277">
              <w:rPr>
                <w:rFonts w:eastAsia="Times New Roman" w:cs="Times New Roman"/>
                <w:color w:val="000000"/>
                <w:sz w:val="20"/>
                <w:szCs w:val="20"/>
                <w:lang w:val="sv-SE" w:eastAsia="en-ID"/>
              </w:rPr>
              <w:lastRenderedPageBreak/>
              <w:t>General Hospital Palembang</w:t>
            </w:r>
          </w:p>
          <w:p w14:paraId="2BEE0A87" w14:textId="77777777" w:rsidR="009E2065" w:rsidRPr="009B2277" w:rsidRDefault="009E2065" w:rsidP="00EA0308">
            <w:pPr>
              <w:spacing w:after="0" w:line="240" w:lineRule="auto"/>
              <w:jc w:val="both"/>
              <w:rPr>
                <w:rFonts w:cs="Times New Roman"/>
                <w:b/>
                <w:bCs/>
                <w:sz w:val="20"/>
                <w:szCs w:val="20"/>
                <w:lang w:val="sv-SE"/>
              </w:rPr>
            </w:pPr>
          </w:p>
          <w:p w14:paraId="6616A233"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t>Analisis:</w:t>
            </w:r>
          </w:p>
          <w:p w14:paraId="0D597179"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color w:val="000000"/>
                <w:sz w:val="20"/>
                <w:szCs w:val="20"/>
                <w:lang w:val="sv-SE"/>
              </w:rPr>
              <w:t>the inclusion and exclusion criteria</w:t>
            </w:r>
            <w:r w:rsidRPr="009B2277">
              <w:rPr>
                <w:rFonts w:eastAsia="Times New Roman" w:cs="Times New Roman"/>
                <w:color w:val="000000"/>
                <w:sz w:val="20"/>
                <w:szCs w:val="20"/>
                <w:lang w:val="sv-SE" w:eastAsia="en-ID"/>
              </w:rPr>
              <w:t>.</w:t>
            </w:r>
          </w:p>
        </w:tc>
        <w:tc>
          <w:tcPr>
            <w:tcW w:w="3260" w:type="dxa"/>
          </w:tcPr>
          <w:p w14:paraId="3B62D47F"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sz w:val="20"/>
                <w:szCs w:val="20"/>
                <w:lang w:val="sv-SE"/>
              </w:rPr>
              <w:lastRenderedPageBreak/>
              <w:t>Hasil uji statistik dan simpulan hasil penelitian:</w:t>
            </w:r>
          </w:p>
          <w:p w14:paraId="597EE60D" w14:textId="77777777" w:rsidR="009E2065" w:rsidRPr="009B2277" w:rsidRDefault="009E2065" w:rsidP="00EA0308">
            <w:pPr>
              <w:spacing w:after="0" w:line="240" w:lineRule="auto"/>
              <w:jc w:val="both"/>
              <w:rPr>
                <w:rFonts w:eastAsia="Times New Roman" w:cs="Times New Roman"/>
                <w:sz w:val="20"/>
                <w:szCs w:val="20"/>
                <w:lang w:val="sv-SE" w:eastAsia="en-ID"/>
              </w:rPr>
            </w:pPr>
            <w:r w:rsidRPr="009B2277">
              <w:rPr>
                <w:rFonts w:eastAsia="Times New Roman" w:cs="Times New Roman"/>
                <w:color w:val="000000"/>
                <w:sz w:val="20"/>
                <w:szCs w:val="20"/>
                <w:lang w:val="sv-SE" w:eastAsia="en-ID"/>
              </w:rPr>
              <w:t xml:space="preserve">33 subjects (63.5%) were under weight, and 19 subjects (36.5%) were normoweight. Of the 52 subjects, 27 experienced minor ESO and 25 experienced major ESO. The most common major ESO is hearing loss, with 12 events, and in the underweight group, with 10 events. The most common minor ESO was nausea, which occurred 14 times </w:t>
            </w:r>
          </w:p>
          <w:p w14:paraId="744C595C" w14:textId="77777777" w:rsidR="009E2065" w:rsidRPr="009B2277" w:rsidRDefault="009E2065" w:rsidP="00EA0308">
            <w:pPr>
              <w:spacing w:after="0" w:line="240" w:lineRule="auto"/>
              <w:jc w:val="both"/>
              <w:rPr>
                <w:rFonts w:eastAsia="Times New Roman" w:cs="Times New Roman"/>
                <w:color w:val="000000"/>
                <w:sz w:val="20"/>
                <w:szCs w:val="20"/>
                <w:lang w:eastAsia="en-ID"/>
              </w:rPr>
            </w:pPr>
            <w:r w:rsidRPr="009B2277">
              <w:rPr>
                <w:rFonts w:eastAsia="Times New Roman" w:cs="Times New Roman"/>
                <w:color w:val="000000"/>
                <w:sz w:val="20"/>
                <w:szCs w:val="20"/>
                <w:lang w:val="sv-SE" w:eastAsia="en-ID"/>
              </w:rPr>
              <w:t>in the overweight group and 9 times in the underweight group. The chi square test showed that there was a significant relationship between underweight BMI and the incidence of major ESO with a p value of 0.029 and an o</w:t>
            </w:r>
            <w:proofErr w:type="spellStart"/>
            <w:r w:rsidRPr="009B2277">
              <w:rPr>
                <w:rFonts w:eastAsia="Times New Roman" w:cs="Times New Roman"/>
                <w:color w:val="000000"/>
                <w:sz w:val="20"/>
                <w:szCs w:val="20"/>
                <w:lang w:eastAsia="en-ID"/>
              </w:rPr>
              <w:t>dds</w:t>
            </w:r>
            <w:proofErr w:type="spellEnd"/>
            <w:r w:rsidRPr="009B2277">
              <w:rPr>
                <w:rFonts w:eastAsia="Times New Roman" w:cs="Times New Roman"/>
                <w:color w:val="000000"/>
                <w:sz w:val="20"/>
                <w:szCs w:val="20"/>
                <w:lang w:eastAsia="en-ID"/>
              </w:rPr>
              <w:t xml:space="preserve"> ratio (OR) of 3.67x. </w:t>
            </w:r>
          </w:p>
          <w:p w14:paraId="300D1A0E" w14:textId="77777777" w:rsidR="009E2065" w:rsidRPr="009B2277" w:rsidRDefault="009E2065" w:rsidP="00EA0308">
            <w:pPr>
              <w:spacing w:after="0" w:line="240" w:lineRule="auto"/>
              <w:jc w:val="both"/>
              <w:rPr>
                <w:rFonts w:cs="Times New Roman"/>
                <w:b/>
                <w:bCs/>
                <w:sz w:val="20"/>
                <w:szCs w:val="20"/>
                <w:lang w:val="sv-SE"/>
              </w:rPr>
            </w:pPr>
          </w:p>
          <w:p w14:paraId="01AD59D7" w14:textId="77777777" w:rsidR="009E2065" w:rsidRPr="009B2277" w:rsidRDefault="009E2065" w:rsidP="00EA0308">
            <w:pPr>
              <w:spacing w:after="0" w:line="240" w:lineRule="auto"/>
              <w:jc w:val="both"/>
              <w:rPr>
                <w:rFonts w:cs="Times New Roman"/>
                <w:sz w:val="20"/>
                <w:szCs w:val="20"/>
                <w:lang w:val="sv-SE"/>
              </w:rPr>
            </w:pPr>
            <w:r w:rsidRPr="009B2277">
              <w:rPr>
                <w:rFonts w:cs="Times New Roman"/>
                <w:b/>
                <w:bCs/>
                <w:sz w:val="20"/>
                <w:szCs w:val="20"/>
                <w:lang w:val="sv-SE"/>
              </w:rPr>
              <w:lastRenderedPageBreak/>
              <w:t>Manfaat Penerapan Model Konsep yang telah digunakan</w:t>
            </w:r>
            <w:r w:rsidRPr="009B2277">
              <w:rPr>
                <w:rFonts w:cs="Times New Roman"/>
                <w:sz w:val="20"/>
                <w:szCs w:val="20"/>
                <w:lang w:val="sv-SE"/>
              </w:rPr>
              <w:t xml:space="preserve"> : </w:t>
            </w:r>
          </w:p>
          <w:p w14:paraId="725C3CE8" w14:textId="77777777" w:rsidR="009E2065" w:rsidRPr="009B2277" w:rsidRDefault="009E2065" w:rsidP="00EA0308">
            <w:pPr>
              <w:spacing w:after="0" w:line="240" w:lineRule="auto"/>
              <w:jc w:val="both"/>
              <w:rPr>
                <w:rFonts w:eastAsia="Times New Roman" w:cs="Times New Roman"/>
                <w:color w:val="000000"/>
                <w:sz w:val="20"/>
                <w:szCs w:val="20"/>
                <w:lang w:eastAsia="en-ID"/>
              </w:rPr>
            </w:pPr>
            <w:r w:rsidRPr="009B2277">
              <w:rPr>
                <w:rFonts w:eastAsia="Times New Roman" w:cs="Times New Roman"/>
                <w:color w:val="000000"/>
                <w:sz w:val="20"/>
                <w:szCs w:val="20"/>
                <w:lang w:eastAsia="en-ID"/>
              </w:rPr>
              <w:t>We concluded that a low body mass index had a 3.67x effect compared to a normal BMI on the increased incidence of major side effects of anti-</w:t>
            </w:r>
            <w:proofErr w:type="spellStart"/>
            <w:r w:rsidRPr="009B2277">
              <w:rPr>
                <w:rFonts w:eastAsia="Times New Roman" w:cs="Times New Roman"/>
                <w:color w:val="000000"/>
                <w:sz w:val="20"/>
                <w:szCs w:val="20"/>
                <w:lang w:eastAsia="en-ID"/>
              </w:rPr>
              <w:t>Tuberkulosis</w:t>
            </w:r>
            <w:proofErr w:type="spellEnd"/>
            <w:r w:rsidRPr="009B2277">
              <w:rPr>
                <w:rFonts w:eastAsia="Times New Roman" w:cs="Times New Roman"/>
                <w:color w:val="000000"/>
                <w:sz w:val="20"/>
                <w:szCs w:val="20"/>
                <w:lang w:eastAsia="en-ID"/>
              </w:rPr>
              <w:t xml:space="preserve"> drugs in MDR TB patients at Dr. Mohammad </w:t>
            </w:r>
            <w:proofErr w:type="spellStart"/>
            <w:r w:rsidRPr="009B2277">
              <w:rPr>
                <w:rFonts w:eastAsia="Times New Roman" w:cs="Times New Roman"/>
                <w:color w:val="000000"/>
                <w:sz w:val="20"/>
                <w:szCs w:val="20"/>
                <w:lang w:eastAsia="en-ID"/>
              </w:rPr>
              <w:t>Hoesin</w:t>
            </w:r>
            <w:proofErr w:type="spellEnd"/>
            <w:r w:rsidRPr="009B2277">
              <w:rPr>
                <w:rFonts w:eastAsia="Times New Roman" w:cs="Times New Roman"/>
                <w:color w:val="000000"/>
                <w:sz w:val="20"/>
                <w:szCs w:val="20"/>
                <w:lang w:eastAsia="en-ID"/>
              </w:rPr>
              <w:t xml:space="preserve"> General Hospital Palembang.</w:t>
            </w:r>
          </w:p>
          <w:p w14:paraId="57998C24" w14:textId="77777777" w:rsidR="009E2065" w:rsidRPr="009B2277" w:rsidRDefault="009E2065" w:rsidP="00EA0308">
            <w:pPr>
              <w:spacing w:after="0" w:line="240" w:lineRule="auto"/>
              <w:jc w:val="both"/>
              <w:rPr>
                <w:rFonts w:cs="Times New Roman"/>
                <w:b/>
                <w:bCs/>
                <w:color w:val="000000"/>
                <w:sz w:val="20"/>
                <w:szCs w:val="20"/>
                <w:lang w:val="sv-SE"/>
              </w:rPr>
            </w:pPr>
          </w:p>
          <w:p w14:paraId="38A21539" w14:textId="77777777" w:rsidR="009E2065" w:rsidRPr="009B2277" w:rsidRDefault="009E2065" w:rsidP="00EA0308">
            <w:pPr>
              <w:spacing w:after="0" w:line="240" w:lineRule="auto"/>
              <w:jc w:val="both"/>
              <w:rPr>
                <w:rFonts w:cs="Times New Roman"/>
                <w:b/>
                <w:bCs/>
                <w:sz w:val="20"/>
                <w:szCs w:val="20"/>
                <w:lang w:val="sv-SE"/>
              </w:rPr>
            </w:pPr>
            <w:r w:rsidRPr="009B2277">
              <w:rPr>
                <w:rFonts w:cs="Times New Roman"/>
                <w:b/>
                <w:bCs/>
                <w:color w:val="000000"/>
                <w:sz w:val="20"/>
                <w:szCs w:val="20"/>
                <w:lang w:val="sv-SE"/>
              </w:rPr>
              <w:fldChar w:fldCharType="begin" w:fldLock="1"/>
            </w:r>
            <w:r w:rsidRPr="009B2277">
              <w:rPr>
                <w:rFonts w:cs="Times New Roman"/>
                <w:b/>
                <w:bCs/>
                <w:color w:val="000000"/>
                <w:sz w:val="20"/>
                <w:szCs w:val="20"/>
                <w:lang w:val="sv-SE"/>
              </w:rPr>
              <w:instrText>ADDIN CSL_CITATION {"citationItems":[{"id":"ITEM-1","itemData":{"abstract":"Patients with Multiple Drug-Resistant Pulmonary Tuberculosis at Dr. Mohammad Hoesin Palembang: Association of Body Mass Index on Drug Side Effects. Tuberculosis (TB) is an infectious disease transmitted by acid-resistant bacteria, namely, Mycobacterium tuberculosis (MTb). TB enters the respiratory tract and infects the lungs, and it can spread to other organs both hematogenously and lymphogenously. Pulmonary TB is the most common occurrence. Based on resistance, there are 2 types of pulmonary TB infection: drug-sensitive and drug\u0002resistant. Multiple drug-resistant pulmonary TB (MDR-TB) is a type of pulmonary TB bacteria that is resistant or immune to rifampicin and/or isoniazid treatment. In the treatment of pulmonary TB, MDR uses a multi-drug combination therapy regimen in which each drug has both major and minor side effects. One of the risk factors for side effects is body mass index (BMI). In this study, conducted using a retrospective descriptive method during the 2019–2021 period at Dr. Mohammad Hoesin General Hospital Palembang, 52 subjects met the inclusion and exclusion criteria. 33 subjects (63.5%) were under weight, and 19 subjects (36.5%) were normoweight. Of the 52 subjects, 27 experienced minor ESO and 25 experienced major ESO. The most common major ESO is hearing loss, with 12 events, and in the underweight group, with 10 events. The most common minor ESO was nausea, which occurred 14 times in the overweight group and 9 times in the underweight group. The chi square test showed that there was a significant relationship between underweight BMI and the incidence of major ESO with a p value of 0.029 and an odds ratio (OR) of 3.67x. We concluded that a low body mass index had a 3.67x effect compared to a normal BMI on the increased incidence of major side effects of anti-tuberculosis drugs in MDR\u0002TB patients at Dr. Mohammad Hoesin General Hospital Palembang.","author":[{"dropping-particle":"","family":"Zen Ahmad, Elzan Zulqad Maulana, Alif Fathurrachman, Dwi Indira, Linda Andriani","given":"Sudarto","non-dropping-particle":"","parse-names":false,"suffix":""},{"dropping-particle":"","family":"Rouly Pasaribu","given":"Ahmad Rasyid","non-dropping-particle":"","parse-names":false,"suffix":""}],"container-title":"Jurnal RSMH Palembang","id":"ITEM-1","issued":{"date-parts":[["2024"]]},"publisher":"Department of Internal Medicine, Faculty of Medicine, Universitas Sriwijaya/Dr. Mohammad Hoesin General Hospital, Palembang, Indonesia","publisher-place":"Palembang","title":"Patients with Multiple Drug-Resistant Pulmonary Tuberculosis atDr. Mohammad Hoesin General Hospital, Palembang Association of Body Mass Index on Drug Side Effects.pdf","type":"article-journal"},"uris":["http://www.mendeley.com/documents/?uuid=ca50959e-3b6b-4221-9764-3e40a2e08ed1","http://www.mendeley.com/documents/?uuid=7389250e-917a-475d-87ba-a1f71accd7ff"]}],"mendeley":{"formattedCitation":"(Zen Ahmad, Elzan Zulqad Maulana, Alif Fathurrachman, Dwi Indira, Linda Andriani &amp; Rouly Pasaribu, 2024)","plainTextFormattedCitation":"(Zen Ahmad, Elzan Zulqad Maulana, Alif Fathurrachman, Dwi Indira, Linda Andriani &amp; Rouly Pasaribu, 2024)","previouslyFormattedCitation":"(Zen Ahmad, Elzan Zulqad Maulana, Alif Fathurrachman, Dwi Indira, Linda Andriani &amp; Rouly Pasaribu, 2024)"},"properties":{"noteIndex":0},"schema":"https://github.com/citation-style-language/schema/raw/master/csl-citation.json"}</w:instrText>
            </w:r>
            <w:r w:rsidRPr="009B2277">
              <w:rPr>
                <w:rFonts w:cs="Times New Roman"/>
                <w:b/>
                <w:bCs/>
                <w:color w:val="000000"/>
                <w:sz w:val="20"/>
                <w:szCs w:val="20"/>
                <w:lang w:val="sv-SE"/>
              </w:rPr>
              <w:fldChar w:fldCharType="separate"/>
            </w:r>
            <w:r w:rsidRPr="009B2277">
              <w:rPr>
                <w:rFonts w:cs="Times New Roman"/>
                <w:bCs/>
                <w:noProof/>
                <w:color w:val="000000"/>
                <w:sz w:val="20"/>
                <w:szCs w:val="20"/>
                <w:lang w:val="sv-SE"/>
              </w:rPr>
              <w:t>(Zen Ahmad, Elzan Zulqad Maulana, Alif Fathurrachman, Dwi Indira, Linda Andriani &amp; Rouly Pasaribu, 2024)</w:t>
            </w:r>
            <w:r w:rsidRPr="009B2277">
              <w:rPr>
                <w:rFonts w:cs="Times New Roman"/>
                <w:b/>
                <w:bCs/>
                <w:color w:val="000000"/>
                <w:sz w:val="20"/>
                <w:szCs w:val="20"/>
                <w:lang w:val="sv-SE"/>
              </w:rPr>
              <w:fldChar w:fldCharType="end"/>
            </w:r>
            <w:r w:rsidRPr="009B2277">
              <w:rPr>
                <w:rFonts w:cs="Times New Roman"/>
                <w:b/>
                <w:bCs/>
                <w:sz w:val="20"/>
                <w:szCs w:val="20"/>
                <w:lang w:val="sv-SE"/>
              </w:rPr>
              <w:t xml:space="preserve"> </w:t>
            </w:r>
          </w:p>
        </w:tc>
      </w:tr>
    </w:tbl>
    <w:p w14:paraId="62ECD150" w14:textId="0B8B03FD" w:rsidR="009E2065" w:rsidRPr="00ED4DB8" w:rsidRDefault="009E2065" w:rsidP="007C7ADB">
      <w:pPr>
        <w:spacing w:after="0" w:line="480" w:lineRule="auto"/>
        <w:jc w:val="both"/>
        <w:rPr>
          <w:b/>
          <w:bCs/>
          <w:lang w:val="sv-SE"/>
        </w:rPr>
        <w:sectPr w:rsidR="009E2065" w:rsidRPr="00ED4DB8" w:rsidSect="0078336E">
          <w:headerReference w:type="default" r:id="rId25"/>
          <w:pgSz w:w="11906" w:h="16838" w:code="9"/>
          <w:pgMar w:top="1699" w:right="1699" w:bottom="1699" w:left="2275" w:header="720" w:footer="720" w:gutter="0"/>
          <w:cols w:space="720"/>
          <w:titlePg/>
          <w:docGrid w:linePitch="360"/>
        </w:sectPr>
      </w:pPr>
    </w:p>
    <w:p w14:paraId="19FAD49C" w14:textId="77777777" w:rsidR="00D6651F" w:rsidRPr="003B10E5" w:rsidRDefault="00D6651F" w:rsidP="00D6651F">
      <w:pPr>
        <w:pStyle w:val="Heading1"/>
        <w:spacing w:before="0" w:line="480" w:lineRule="auto"/>
        <w:jc w:val="center"/>
        <w:rPr>
          <w:szCs w:val="24"/>
          <w:lang w:val="id-ID"/>
        </w:rPr>
      </w:pPr>
      <w:r w:rsidRPr="003B10E5">
        <w:rPr>
          <w:lang w:val="id-ID"/>
        </w:rPr>
        <w:lastRenderedPageBreak/>
        <w:br/>
      </w:r>
      <w:bookmarkStart w:id="141" w:name="_Toc134163304"/>
      <w:bookmarkStart w:id="142" w:name="_Toc167645096"/>
      <w:bookmarkStart w:id="143" w:name="_Toc175211364"/>
      <w:r w:rsidRPr="003B10E5">
        <w:rPr>
          <w:szCs w:val="24"/>
          <w:lang w:val="id-ID"/>
        </w:rPr>
        <w:t>KERANGKA KONSEPTUAL DAN HIPOTESIS PENELITIAN</w:t>
      </w:r>
      <w:bookmarkEnd w:id="141"/>
      <w:bookmarkEnd w:id="142"/>
      <w:bookmarkEnd w:id="143"/>
    </w:p>
    <w:p w14:paraId="50B141AE" w14:textId="33E4AA4B" w:rsidR="00843B58" w:rsidRPr="00D5407E" w:rsidRDefault="00843B58" w:rsidP="00284DB2">
      <w:pPr>
        <w:pStyle w:val="Heading2"/>
        <w:ind w:left="540"/>
        <w:rPr>
          <w:lang w:val="sv-SE"/>
        </w:rPr>
      </w:pPr>
      <w:bookmarkStart w:id="144" w:name="_Toc175211365"/>
      <w:r w:rsidRPr="00D5407E">
        <w:rPr>
          <w:lang w:val="sv-SE"/>
        </w:rPr>
        <w:t>Kerangka Konseptual</w:t>
      </w:r>
      <w:bookmarkEnd w:id="144"/>
    </w:p>
    <w:p w14:paraId="3B317F09" w14:textId="074AFE44" w:rsidR="00843B58" w:rsidRDefault="007C195F" w:rsidP="00843B58">
      <w:pPr>
        <w:spacing w:after="0" w:line="480" w:lineRule="auto"/>
        <w:rPr>
          <w:b/>
          <w:bCs/>
          <w:lang w:val="id-ID"/>
        </w:rPr>
      </w:pPr>
      <w:r>
        <w:rPr>
          <w:noProof/>
        </w:rPr>
        <mc:AlternateContent>
          <mc:Choice Requires="wps">
            <w:drawing>
              <wp:anchor distT="0" distB="0" distL="114300" distR="114300" simplePos="0" relativeHeight="251996672" behindDoc="0" locked="0" layoutInCell="1" allowOverlap="1" wp14:anchorId="3C8D28FD" wp14:editId="577969FC">
                <wp:simplePos x="0" y="0"/>
                <wp:positionH relativeFrom="page">
                  <wp:posOffset>1399430</wp:posOffset>
                </wp:positionH>
                <wp:positionV relativeFrom="paragraph">
                  <wp:posOffset>192074</wp:posOffset>
                </wp:positionV>
                <wp:extent cx="1129085" cy="850789"/>
                <wp:effectExtent l="0" t="0" r="13970" b="26035"/>
                <wp:wrapNone/>
                <wp:docPr id="195930778" name="Kotak Teks 1"/>
                <wp:cNvGraphicFramePr/>
                <a:graphic xmlns:a="http://schemas.openxmlformats.org/drawingml/2006/main">
                  <a:graphicData uri="http://schemas.microsoft.com/office/word/2010/wordprocessingShape">
                    <wps:wsp>
                      <wps:cNvSpPr txBox="1"/>
                      <wps:spPr>
                        <a:xfrm>
                          <a:off x="0" y="0"/>
                          <a:ext cx="1129085" cy="850789"/>
                        </a:xfrm>
                        <a:prstGeom prst="rect">
                          <a:avLst/>
                        </a:prstGeom>
                        <a:solidFill>
                          <a:schemeClr val="lt1"/>
                        </a:solidFill>
                        <a:ln w="6350">
                          <a:solidFill>
                            <a:prstClr val="black"/>
                          </a:solidFill>
                          <a:prstDash val="dash"/>
                        </a:ln>
                      </wps:spPr>
                      <wps:txbx>
                        <w:txbxContent>
                          <w:p w14:paraId="7C656891" w14:textId="2F173776" w:rsidR="007C195F" w:rsidRPr="00C84E88" w:rsidRDefault="007C195F" w:rsidP="007C195F">
                            <w:pPr>
                              <w:spacing w:after="0" w:line="240" w:lineRule="auto"/>
                              <w:jc w:val="center"/>
                              <w:rPr>
                                <w:i/>
                                <w:iCs/>
                                <w:sz w:val="20"/>
                                <w:szCs w:val="18"/>
                                <w:lang w:val="de-DE"/>
                              </w:rPr>
                            </w:pPr>
                            <w:r w:rsidRPr="00C84E88">
                              <w:rPr>
                                <w:b/>
                                <w:bCs/>
                                <w:i/>
                                <w:iCs/>
                                <w:sz w:val="20"/>
                                <w:szCs w:val="18"/>
                                <w:lang w:val="de-DE"/>
                              </w:rPr>
                              <w:t>Performance Accomplishment</w:t>
                            </w:r>
                            <w:r w:rsidRPr="00C84E88">
                              <w:rPr>
                                <w:i/>
                                <w:iCs/>
                                <w:sz w:val="20"/>
                                <w:szCs w:val="18"/>
                                <w:lang w:val="de-DE"/>
                              </w:rPr>
                              <w:t xml:space="preserve"> :</w:t>
                            </w:r>
                          </w:p>
                          <w:p w14:paraId="22F40C0D" w14:textId="2C8A307C" w:rsidR="007C195F" w:rsidRPr="00C84E88" w:rsidRDefault="007C195F">
                            <w:pPr>
                              <w:pStyle w:val="ListParagraph"/>
                              <w:numPr>
                                <w:ilvl w:val="0"/>
                                <w:numId w:val="47"/>
                              </w:numPr>
                              <w:spacing w:after="0" w:line="240" w:lineRule="auto"/>
                              <w:rPr>
                                <w:sz w:val="20"/>
                                <w:szCs w:val="18"/>
                                <w:lang w:val="de-DE"/>
                              </w:rPr>
                            </w:pPr>
                            <w:r w:rsidRPr="00C84E88">
                              <w:rPr>
                                <w:sz w:val="20"/>
                                <w:szCs w:val="18"/>
                                <w:lang w:val="de-DE"/>
                              </w:rPr>
                              <w:t>Pengalaman Diri Sendiri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28FD" id="Kotak Teks 1" o:spid="_x0000_s1034" type="#_x0000_t202" style="position:absolute;margin-left:110.2pt;margin-top:15.1pt;width:88.9pt;height:67pt;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" fillcolor="white [3201]" strokeweight=".5pt">
                <v:stroke dashstyle="dash"/>
                <v:textbox>
                  <w:txbxContent>
                    <w:p w14:paraId="7C656891" w14:textId="2F173776" w:rsidR="007C195F" w:rsidRPr="00C84E88" w:rsidRDefault="007C195F" w:rsidP="007C195F">
                      <w:pPr>
                        <w:spacing w:after="0" w:line="240" w:lineRule="auto"/>
                        <w:jc w:val="center"/>
                        <w:rPr>
                          <w:i/>
                          <w:iCs/>
                          <w:sz w:val="20"/>
                          <w:szCs w:val="18"/>
                          <w:lang w:val="de-DE"/>
                        </w:rPr>
                      </w:pPr>
                      <w:r w:rsidRPr="00C84E88">
                        <w:rPr>
                          <w:b/>
                          <w:bCs/>
                          <w:i/>
                          <w:iCs/>
                          <w:sz w:val="20"/>
                          <w:szCs w:val="18"/>
                          <w:lang w:val="de-DE"/>
                        </w:rPr>
                        <w:t>Performance Accomplishment</w:t>
                      </w:r>
                      <w:r w:rsidRPr="00C84E88">
                        <w:rPr>
                          <w:i/>
                          <w:iCs/>
                          <w:sz w:val="20"/>
                          <w:szCs w:val="18"/>
                          <w:lang w:val="de-DE"/>
                        </w:rPr>
                        <w:t xml:space="preserve"> :</w:t>
                      </w:r>
                    </w:p>
                    <w:p w14:paraId="22F40C0D" w14:textId="2C8A307C" w:rsidR="007C195F" w:rsidRPr="00C84E88" w:rsidRDefault="007C195F">
                      <w:pPr>
                        <w:pStyle w:val="ListParagraph"/>
                        <w:numPr>
                          <w:ilvl w:val="0"/>
                          <w:numId w:val="47"/>
                        </w:numPr>
                        <w:spacing w:after="0" w:line="240" w:lineRule="auto"/>
                        <w:rPr>
                          <w:sz w:val="20"/>
                          <w:szCs w:val="18"/>
                          <w:lang w:val="de-DE"/>
                        </w:rPr>
                      </w:pPr>
                      <w:r w:rsidRPr="00C84E88">
                        <w:rPr>
                          <w:sz w:val="20"/>
                          <w:szCs w:val="18"/>
                          <w:lang w:val="de-DE"/>
                        </w:rPr>
                        <w:t>Pengalaman Diri Sendiri</w:t>
                      </w:r>
                    </w:p>
                  </w:txbxContent>
                </v:textbox>
                <w10:wrap anchorx="page"/>
              </v:shape>
            </w:pict>
          </mc:Fallback>
        </mc:AlternateContent>
      </w:r>
    </w:p>
    <w:p w14:paraId="74E35967" w14:textId="2076986D" w:rsidR="00843B58" w:rsidRDefault="00C84E88" w:rsidP="00843B58">
      <w:pPr>
        <w:spacing w:after="0" w:line="480" w:lineRule="auto"/>
        <w:rPr>
          <w:b/>
          <w:bCs/>
          <w:lang w:val="id-ID"/>
        </w:rPr>
      </w:pPr>
      <w:r>
        <w:rPr>
          <w:b/>
          <w:bCs/>
          <w:noProof/>
          <w:lang w:val="id-ID"/>
        </w:rPr>
        <mc:AlternateContent>
          <mc:Choice Requires="wps">
            <w:drawing>
              <wp:anchor distT="0" distB="0" distL="114300" distR="114300" simplePos="0" relativeHeight="252005888" behindDoc="0" locked="0" layoutInCell="1" allowOverlap="1" wp14:anchorId="00C24712" wp14:editId="47F4D981">
                <wp:simplePos x="0" y="0"/>
                <wp:positionH relativeFrom="column">
                  <wp:posOffset>1083835</wp:posOffset>
                </wp:positionH>
                <wp:positionV relativeFrom="paragraph">
                  <wp:posOffset>318632</wp:posOffset>
                </wp:positionV>
                <wp:extent cx="389669" cy="1399430"/>
                <wp:effectExtent l="0" t="0" r="67945" b="48895"/>
                <wp:wrapNone/>
                <wp:docPr id="1290267589" name="Straight Arrow Connector 79"/>
                <wp:cNvGraphicFramePr/>
                <a:graphic xmlns:a="http://schemas.openxmlformats.org/drawingml/2006/main">
                  <a:graphicData uri="http://schemas.microsoft.com/office/word/2010/wordprocessingShape">
                    <wps:wsp>
                      <wps:cNvCnPr/>
                      <wps:spPr>
                        <a:xfrm>
                          <a:off x="0" y="0"/>
                          <a:ext cx="389669" cy="1399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10F4FE5" id="_x0000_t32" coordsize="21600,21600" o:spt="32" o:oned="t" path="m,l21600,21600e" filled="f">
                <v:path arrowok="t" fillok="f" o:connecttype="none"/>
                <o:lock v:ext="edit" shapetype="t"/>
              </v:shapetype>
              <v:shape id="Straight Arrow Connector 79" o:spid="_x0000_s1026" type="#_x0000_t32" style="position:absolute;margin-left:85.35pt;margin-top:25.1pt;width:30.7pt;height:110.2pt;z-index:25200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" strokecolor="black [3200]" strokeweight=".5pt">
                <v:stroke endarrow="block" joinstyle="miter"/>
              </v:shape>
            </w:pict>
          </mc:Fallback>
        </mc:AlternateContent>
      </w:r>
    </w:p>
    <w:p w14:paraId="50E9BC27" w14:textId="2E801F38" w:rsidR="00843B58" w:rsidRDefault="00843B58" w:rsidP="00843B58">
      <w:pPr>
        <w:spacing w:after="0" w:line="480" w:lineRule="auto"/>
        <w:rPr>
          <w:b/>
          <w:bCs/>
          <w:lang w:val="id-ID"/>
        </w:rPr>
      </w:pPr>
    </w:p>
    <w:p w14:paraId="31E40833" w14:textId="230FDB41" w:rsidR="00843B58" w:rsidRDefault="00C84E88" w:rsidP="00843B58">
      <w:pPr>
        <w:spacing w:after="0" w:line="480" w:lineRule="auto"/>
        <w:rPr>
          <w:b/>
          <w:bCs/>
          <w:lang w:val="id-ID"/>
        </w:rPr>
      </w:pPr>
      <w:r>
        <w:rPr>
          <w:b/>
          <w:bCs/>
          <w:noProof/>
        </w:rPr>
        <mc:AlternateContent>
          <mc:Choice Requires="wps">
            <w:drawing>
              <wp:anchor distT="0" distB="0" distL="114300" distR="114300" simplePos="0" relativeHeight="251957760" behindDoc="0" locked="0" layoutInCell="1" allowOverlap="1" wp14:anchorId="1DE11B49" wp14:editId="55B3725C">
                <wp:simplePos x="0" y="0"/>
                <wp:positionH relativeFrom="page">
                  <wp:posOffset>5644515</wp:posOffset>
                </wp:positionH>
                <wp:positionV relativeFrom="paragraph">
                  <wp:posOffset>308472</wp:posOffset>
                </wp:positionV>
                <wp:extent cx="1327868" cy="1741336"/>
                <wp:effectExtent l="0" t="0" r="24765" b="11430"/>
                <wp:wrapNone/>
                <wp:docPr id="1782839709" name="Kotak Teks 8"/>
                <wp:cNvGraphicFramePr/>
                <a:graphic xmlns:a="http://schemas.openxmlformats.org/drawingml/2006/main">
                  <a:graphicData uri="http://schemas.microsoft.com/office/word/2010/wordprocessingShape">
                    <wps:wsp>
                      <wps:cNvSpPr txBox="1"/>
                      <wps:spPr>
                        <a:xfrm>
                          <a:off x="0" y="0"/>
                          <a:ext cx="1327868" cy="1741336"/>
                        </a:xfrm>
                        <a:prstGeom prst="rect">
                          <a:avLst/>
                        </a:prstGeom>
                        <a:solidFill>
                          <a:schemeClr val="lt1"/>
                        </a:solidFill>
                        <a:ln w="6350">
                          <a:solidFill>
                            <a:prstClr val="black"/>
                          </a:solidFill>
                        </a:ln>
                      </wps:spPr>
                      <wps:txbx>
                        <w:txbxContent>
                          <w:p w14:paraId="2385B7BE" w14:textId="4923E2C5" w:rsidR="00843B58" w:rsidRPr="00C84E88" w:rsidRDefault="00843B58" w:rsidP="00C84E88">
                            <w:pPr>
                              <w:spacing w:after="0" w:line="240" w:lineRule="auto"/>
                              <w:jc w:val="center"/>
                              <w:rPr>
                                <w:rFonts w:cs="Times New Roman"/>
                                <w:b/>
                                <w:bCs/>
                                <w:sz w:val="20"/>
                                <w:szCs w:val="20"/>
                                <w:lang w:val="de-DE"/>
                              </w:rPr>
                            </w:pPr>
                            <w:r w:rsidRPr="00C84E88">
                              <w:rPr>
                                <w:rFonts w:cs="Times New Roman"/>
                                <w:b/>
                                <w:bCs/>
                                <w:sz w:val="20"/>
                                <w:szCs w:val="20"/>
                                <w:lang w:val="de-DE"/>
                              </w:rPr>
                              <w:t>Ketahanan Diri</w:t>
                            </w:r>
                          </w:p>
                          <w:p w14:paraId="5BE6B177" w14:textId="77777777" w:rsidR="00843B58" w:rsidRPr="00C84E88" w:rsidRDefault="00843B58">
                            <w:pPr>
                              <w:pStyle w:val="ListParagraph"/>
                              <w:numPr>
                                <w:ilvl w:val="0"/>
                                <w:numId w:val="21"/>
                              </w:numPr>
                              <w:spacing w:after="0" w:line="240" w:lineRule="auto"/>
                              <w:ind w:left="426"/>
                              <w:jc w:val="both"/>
                              <w:rPr>
                                <w:b/>
                                <w:bCs/>
                                <w:sz w:val="20"/>
                                <w:szCs w:val="20"/>
                              </w:rPr>
                            </w:pPr>
                            <w:proofErr w:type="spellStart"/>
                            <w:r w:rsidRPr="00C84E88">
                              <w:rPr>
                                <w:sz w:val="20"/>
                                <w:szCs w:val="20"/>
                              </w:rPr>
                              <w:t>Regulasi</w:t>
                            </w:r>
                            <w:proofErr w:type="spellEnd"/>
                            <w:r w:rsidRPr="00C84E88">
                              <w:rPr>
                                <w:sz w:val="20"/>
                                <w:szCs w:val="20"/>
                              </w:rPr>
                              <w:t xml:space="preserve"> Emosi</w:t>
                            </w:r>
                          </w:p>
                          <w:p w14:paraId="3C32F9F9" w14:textId="77777777" w:rsidR="00843B58" w:rsidRPr="00C84E88" w:rsidRDefault="00843B58">
                            <w:pPr>
                              <w:pStyle w:val="ListParagraph"/>
                              <w:numPr>
                                <w:ilvl w:val="0"/>
                                <w:numId w:val="21"/>
                              </w:numPr>
                              <w:spacing w:after="0" w:line="240" w:lineRule="auto"/>
                              <w:ind w:left="426"/>
                              <w:jc w:val="both"/>
                              <w:rPr>
                                <w:b/>
                                <w:bCs/>
                                <w:sz w:val="20"/>
                                <w:szCs w:val="20"/>
                              </w:rPr>
                            </w:pPr>
                            <w:proofErr w:type="spellStart"/>
                            <w:r w:rsidRPr="00C84E88">
                              <w:rPr>
                                <w:sz w:val="20"/>
                                <w:szCs w:val="20"/>
                              </w:rPr>
                              <w:t>Kontrol</w:t>
                            </w:r>
                            <w:proofErr w:type="spellEnd"/>
                            <w:r w:rsidRPr="00C84E88">
                              <w:rPr>
                                <w:sz w:val="20"/>
                                <w:szCs w:val="20"/>
                              </w:rPr>
                              <w:t xml:space="preserve"> </w:t>
                            </w:r>
                            <w:proofErr w:type="spellStart"/>
                            <w:r w:rsidRPr="00C84E88">
                              <w:rPr>
                                <w:sz w:val="20"/>
                                <w:szCs w:val="20"/>
                              </w:rPr>
                              <w:t>terhadap</w:t>
                            </w:r>
                            <w:proofErr w:type="spellEnd"/>
                            <w:r w:rsidRPr="00C84E88">
                              <w:rPr>
                                <w:sz w:val="20"/>
                                <w:szCs w:val="20"/>
                              </w:rPr>
                              <w:t xml:space="preserve"> </w:t>
                            </w:r>
                            <w:proofErr w:type="spellStart"/>
                            <w:r w:rsidRPr="00C84E88">
                              <w:rPr>
                                <w:i/>
                                <w:iCs/>
                                <w:sz w:val="20"/>
                                <w:szCs w:val="20"/>
                              </w:rPr>
                              <w:t>impuls</w:t>
                            </w:r>
                            <w:proofErr w:type="spellEnd"/>
                            <w:r w:rsidRPr="00C84E88">
                              <w:rPr>
                                <w:sz w:val="20"/>
                                <w:szCs w:val="20"/>
                              </w:rPr>
                              <w:t xml:space="preserve"> </w:t>
                            </w:r>
                          </w:p>
                          <w:p w14:paraId="0AAC93D6" w14:textId="77777777" w:rsidR="00843B58" w:rsidRPr="00C84E88" w:rsidRDefault="00843B58">
                            <w:pPr>
                              <w:pStyle w:val="ListParagraph"/>
                              <w:numPr>
                                <w:ilvl w:val="0"/>
                                <w:numId w:val="21"/>
                              </w:numPr>
                              <w:spacing w:after="0" w:line="240" w:lineRule="auto"/>
                              <w:ind w:left="426"/>
                              <w:jc w:val="both"/>
                              <w:rPr>
                                <w:b/>
                                <w:bCs/>
                                <w:sz w:val="20"/>
                                <w:szCs w:val="20"/>
                              </w:rPr>
                            </w:pPr>
                            <w:proofErr w:type="spellStart"/>
                            <w:r w:rsidRPr="00C84E88">
                              <w:rPr>
                                <w:sz w:val="20"/>
                                <w:szCs w:val="20"/>
                              </w:rPr>
                              <w:t>Optimis</w:t>
                            </w:r>
                            <w:proofErr w:type="spellEnd"/>
                            <w:r w:rsidRPr="00C84E88">
                              <w:rPr>
                                <w:sz w:val="20"/>
                                <w:szCs w:val="20"/>
                              </w:rPr>
                              <w:t xml:space="preserve"> </w:t>
                            </w:r>
                          </w:p>
                          <w:p w14:paraId="19B02C12" w14:textId="77777777" w:rsidR="00843B58" w:rsidRPr="00C84E88" w:rsidRDefault="00843B58">
                            <w:pPr>
                              <w:pStyle w:val="ListParagraph"/>
                              <w:numPr>
                                <w:ilvl w:val="0"/>
                                <w:numId w:val="21"/>
                              </w:numPr>
                              <w:spacing w:after="0" w:line="240" w:lineRule="auto"/>
                              <w:ind w:left="426"/>
                              <w:jc w:val="both"/>
                              <w:rPr>
                                <w:b/>
                                <w:bCs/>
                                <w:sz w:val="20"/>
                                <w:szCs w:val="20"/>
                              </w:rPr>
                            </w:pPr>
                            <w:proofErr w:type="spellStart"/>
                            <w:r w:rsidRPr="00C84E88">
                              <w:rPr>
                                <w:sz w:val="20"/>
                                <w:szCs w:val="20"/>
                              </w:rPr>
                              <w:t>Kemampuan</w:t>
                            </w:r>
                            <w:proofErr w:type="spellEnd"/>
                            <w:r w:rsidRPr="00C84E88">
                              <w:rPr>
                                <w:sz w:val="20"/>
                                <w:szCs w:val="20"/>
                              </w:rPr>
                              <w:t xml:space="preserve"> </w:t>
                            </w:r>
                            <w:proofErr w:type="spellStart"/>
                            <w:r w:rsidRPr="00C84E88">
                              <w:rPr>
                                <w:sz w:val="20"/>
                                <w:szCs w:val="20"/>
                              </w:rPr>
                              <w:t>Menganalisis</w:t>
                            </w:r>
                            <w:proofErr w:type="spellEnd"/>
                            <w:r w:rsidRPr="00C84E88">
                              <w:rPr>
                                <w:sz w:val="20"/>
                                <w:szCs w:val="20"/>
                              </w:rPr>
                              <w:t xml:space="preserve"> </w:t>
                            </w:r>
                            <w:proofErr w:type="spellStart"/>
                            <w:r w:rsidRPr="00C84E88">
                              <w:rPr>
                                <w:sz w:val="20"/>
                                <w:szCs w:val="20"/>
                              </w:rPr>
                              <w:t>Masalah</w:t>
                            </w:r>
                            <w:proofErr w:type="spellEnd"/>
                            <w:r w:rsidRPr="00C84E88">
                              <w:rPr>
                                <w:sz w:val="20"/>
                                <w:szCs w:val="20"/>
                              </w:rPr>
                              <w:t xml:space="preserve"> </w:t>
                            </w:r>
                          </w:p>
                          <w:p w14:paraId="16977247" w14:textId="77777777" w:rsidR="00843B58" w:rsidRPr="00C84E88" w:rsidRDefault="00843B58">
                            <w:pPr>
                              <w:pStyle w:val="ListParagraph"/>
                              <w:keepLines/>
                              <w:numPr>
                                <w:ilvl w:val="0"/>
                                <w:numId w:val="21"/>
                              </w:numPr>
                              <w:spacing w:after="0" w:line="240" w:lineRule="auto"/>
                              <w:ind w:left="426"/>
                              <w:jc w:val="both"/>
                              <w:rPr>
                                <w:b/>
                                <w:bCs/>
                                <w:sz w:val="20"/>
                                <w:szCs w:val="20"/>
                              </w:rPr>
                            </w:pPr>
                            <w:proofErr w:type="spellStart"/>
                            <w:r w:rsidRPr="00C84E88">
                              <w:rPr>
                                <w:sz w:val="20"/>
                                <w:szCs w:val="20"/>
                              </w:rPr>
                              <w:t>Empati</w:t>
                            </w:r>
                            <w:proofErr w:type="spellEnd"/>
                            <w:r w:rsidRPr="00C84E88">
                              <w:rPr>
                                <w:sz w:val="20"/>
                                <w:szCs w:val="20"/>
                              </w:rPr>
                              <w:t xml:space="preserve"> </w:t>
                            </w:r>
                          </w:p>
                          <w:p w14:paraId="4B07C910" w14:textId="77777777" w:rsidR="00843B58" w:rsidRPr="00C84E88" w:rsidRDefault="00843B58">
                            <w:pPr>
                              <w:pStyle w:val="ListParagraph"/>
                              <w:numPr>
                                <w:ilvl w:val="0"/>
                                <w:numId w:val="21"/>
                              </w:numPr>
                              <w:spacing w:after="0" w:line="240" w:lineRule="auto"/>
                              <w:ind w:left="426"/>
                              <w:jc w:val="both"/>
                              <w:rPr>
                                <w:b/>
                                <w:bCs/>
                                <w:sz w:val="20"/>
                                <w:szCs w:val="20"/>
                              </w:rPr>
                            </w:pPr>
                            <w:proofErr w:type="spellStart"/>
                            <w:r w:rsidRPr="00C84E88">
                              <w:rPr>
                                <w:sz w:val="20"/>
                                <w:szCs w:val="20"/>
                              </w:rPr>
                              <w:t>Efikasi</w:t>
                            </w:r>
                            <w:proofErr w:type="spellEnd"/>
                            <w:r w:rsidRPr="00C84E88">
                              <w:rPr>
                                <w:sz w:val="20"/>
                                <w:szCs w:val="20"/>
                              </w:rPr>
                              <w:t xml:space="preserve"> Diri </w:t>
                            </w:r>
                          </w:p>
                          <w:p w14:paraId="04B9384B" w14:textId="77777777" w:rsidR="00843B58" w:rsidRPr="00C84E88" w:rsidRDefault="00843B58">
                            <w:pPr>
                              <w:pStyle w:val="ListParagraph"/>
                              <w:numPr>
                                <w:ilvl w:val="0"/>
                                <w:numId w:val="21"/>
                              </w:numPr>
                              <w:spacing w:after="0" w:line="240" w:lineRule="auto"/>
                              <w:ind w:left="426"/>
                              <w:jc w:val="both"/>
                              <w:rPr>
                                <w:b/>
                                <w:bCs/>
                                <w:sz w:val="20"/>
                                <w:szCs w:val="20"/>
                              </w:rPr>
                            </w:pPr>
                            <w:proofErr w:type="spellStart"/>
                            <w:r w:rsidRPr="00C84E88">
                              <w:rPr>
                                <w:sz w:val="20"/>
                                <w:szCs w:val="20"/>
                              </w:rPr>
                              <w:t>Pencapaian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11B49" id="Kotak Teks 8" o:spid="_x0000_s1035" type="#_x0000_t202" style="position:absolute;margin-left:444.45pt;margin-top:24.3pt;width:104.55pt;height:137.1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" fillcolor="white [3201]" strokeweight=".5pt">
                <v:textbox>
                  <w:txbxContent>
                    <w:p w14:paraId="2385B7BE" w14:textId="4923E2C5" w:rsidR="00843B58" w:rsidRPr="00C84E88" w:rsidRDefault="00843B58" w:rsidP="00C84E88">
                      <w:pPr>
                        <w:spacing w:after="0" w:line="240" w:lineRule="auto"/>
                        <w:jc w:val="center"/>
                        <w:rPr>
                          <w:rFonts w:cs="Times New Roman"/>
                          <w:b/>
                          <w:bCs/>
                          <w:sz w:val="20"/>
                          <w:szCs w:val="20"/>
                          <w:lang w:val="de-DE"/>
                        </w:rPr>
                      </w:pPr>
                      <w:r w:rsidRPr="00C84E88">
                        <w:rPr>
                          <w:rFonts w:cs="Times New Roman"/>
                          <w:b/>
                          <w:bCs/>
                          <w:sz w:val="20"/>
                          <w:szCs w:val="20"/>
                          <w:lang w:val="de-DE"/>
                        </w:rPr>
                        <w:t>Ketahanan Diri</w:t>
                      </w:r>
                    </w:p>
                    <w:p w14:paraId="5BE6B177" w14:textId="77777777" w:rsidR="00843B58" w:rsidRPr="00C84E88" w:rsidRDefault="00843B58">
                      <w:pPr>
                        <w:pStyle w:val="ListParagraph"/>
                        <w:numPr>
                          <w:ilvl w:val="0"/>
                          <w:numId w:val="21"/>
                        </w:numPr>
                        <w:spacing w:after="0" w:line="240" w:lineRule="auto"/>
                        <w:ind w:left="426"/>
                        <w:jc w:val="both"/>
                        <w:rPr>
                          <w:b/>
                          <w:bCs/>
                          <w:sz w:val="20"/>
                          <w:szCs w:val="20"/>
                        </w:rPr>
                      </w:pPr>
                      <w:proofErr w:type="spellStart"/>
                      <w:r w:rsidRPr="00C84E88">
                        <w:rPr>
                          <w:sz w:val="20"/>
                          <w:szCs w:val="20"/>
                        </w:rPr>
                        <w:t>Regulasi</w:t>
                      </w:r>
                      <w:proofErr w:type="spellEnd"/>
                      <w:r w:rsidRPr="00C84E88">
                        <w:rPr>
                          <w:sz w:val="20"/>
                          <w:szCs w:val="20"/>
                        </w:rPr>
                        <w:t xml:space="preserve"> Emosi</w:t>
                      </w:r>
                    </w:p>
                    <w:p w14:paraId="3C32F9F9" w14:textId="77777777" w:rsidR="00843B58" w:rsidRPr="00C84E88" w:rsidRDefault="00843B58">
                      <w:pPr>
                        <w:pStyle w:val="ListParagraph"/>
                        <w:numPr>
                          <w:ilvl w:val="0"/>
                          <w:numId w:val="21"/>
                        </w:numPr>
                        <w:spacing w:after="0" w:line="240" w:lineRule="auto"/>
                        <w:ind w:left="426"/>
                        <w:jc w:val="both"/>
                        <w:rPr>
                          <w:b/>
                          <w:bCs/>
                          <w:sz w:val="20"/>
                          <w:szCs w:val="20"/>
                        </w:rPr>
                      </w:pPr>
                      <w:proofErr w:type="spellStart"/>
                      <w:r w:rsidRPr="00C84E88">
                        <w:rPr>
                          <w:sz w:val="20"/>
                          <w:szCs w:val="20"/>
                        </w:rPr>
                        <w:t>Kontrol</w:t>
                      </w:r>
                      <w:proofErr w:type="spellEnd"/>
                      <w:r w:rsidRPr="00C84E88">
                        <w:rPr>
                          <w:sz w:val="20"/>
                          <w:szCs w:val="20"/>
                        </w:rPr>
                        <w:t xml:space="preserve"> </w:t>
                      </w:r>
                      <w:proofErr w:type="spellStart"/>
                      <w:r w:rsidRPr="00C84E88">
                        <w:rPr>
                          <w:sz w:val="20"/>
                          <w:szCs w:val="20"/>
                        </w:rPr>
                        <w:t>terhadap</w:t>
                      </w:r>
                      <w:proofErr w:type="spellEnd"/>
                      <w:r w:rsidRPr="00C84E88">
                        <w:rPr>
                          <w:sz w:val="20"/>
                          <w:szCs w:val="20"/>
                        </w:rPr>
                        <w:t xml:space="preserve"> </w:t>
                      </w:r>
                      <w:proofErr w:type="spellStart"/>
                      <w:r w:rsidRPr="00C84E88">
                        <w:rPr>
                          <w:i/>
                          <w:iCs/>
                          <w:sz w:val="20"/>
                          <w:szCs w:val="20"/>
                        </w:rPr>
                        <w:t>impuls</w:t>
                      </w:r>
                      <w:proofErr w:type="spellEnd"/>
                      <w:r w:rsidRPr="00C84E88">
                        <w:rPr>
                          <w:sz w:val="20"/>
                          <w:szCs w:val="20"/>
                        </w:rPr>
                        <w:t xml:space="preserve"> </w:t>
                      </w:r>
                    </w:p>
                    <w:p w14:paraId="0AAC93D6" w14:textId="77777777" w:rsidR="00843B58" w:rsidRPr="00C84E88" w:rsidRDefault="00843B58">
                      <w:pPr>
                        <w:pStyle w:val="ListParagraph"/>
                        <w:numPr>
                          <w:ilvl w:val="0"/>
                          <w:numId w:val="21"/>
                        </w:numPr>
                        <w:spacing w:after="0" w:line="240" w:lineRule="auto"/>
                        <w:ind w:left="426"/>
                        <w:jc w:val="both"/>
                        <w:rPr>
                          <w:b/>
                          <w:bCs/>
                          <w:sz w:val="20"/>
                          <w:szCs w:val="20"/>
                        </w:rPr>
                      </w:pPr>
                      <w:proofErr w:type="spellStart"/>
                      <w:r w:rsidRPr="00C84E88">
                        <w:rPr>
                          <w:sz w:val="20"/>
                          <w:szCs w:val="20"/>
                        </w:rPr>
                        <w:t>Optimis</w:t>
                      </w:r>
                      <w:proofErr w:type="spellEnd"/>
                      <w:r w:rsidRPr="00C84E88">
                        <w:rPr>
                          <w:sz w:val="20"/>
                          <w:szCs w:val="20"/>
                        </w:rPr>
                        <w:t xml:space="preserve"> </w:t>
                      </w:r>
                    </w:p>
                    <w:p w14:paraId="19B02C12" w14:textId="77777777" w:rsidR="00843B58" w:rsidRPr="00C84E88" w:rsidRDefault="00843B58">
                      <w:pPr>
                        <w:pStyle w:val="ListParagraph"/>
                        <w:numPr>
                          <w:ilvl w:val="0"/>
                          <w:numId w:val="21"/>
                        </w:numPr>
                        <w:spacing w:after="0" w:line="240" w:lineRule="auto"/>
                        <w:ind w:left="426"/>
                        <w:jc w:val="both"/>
                        <w:rPr>
                          <w:b/>
                          <w:bCs/>
                          <w:sz w:val="20"/>
                          <w:szCs w:val="20"/>
                        </w:rPr>
                      </w:pPr>
                      <w:proofErr w:type="spellStart"/>
                      <w:r w:rsidRPr="00C84E88">
                        <w:rPr>
                          <w:sz w:val="20"/>
                          <w:szCs w:val="20"/>
                        </w:rPr>
                        <w:t>Kemampuan</w:t>
                      </w:r>
                      <w:proofErr w:type="spellEnd"/>
                      <w:r w:rsidRPr="00C84E88">
                        <w:rPr>
                          <w:sz w:val="20"/>
                          <w:szCs w:val="20"/>
                        </w:rPr>
                        <w:t xml:space="preserve"> </w:t>
                      </w:r>
                      <w:proofErr w:type="spellStart"/>
                      <w:r w:rsidRPr="00C84E88">
                        <w:rPr>
                          <w:sz w:val="20"/>
                          <w:szCs w:val="20"/>
                        </w:rPr>
                        <w:t>Menganalisis</w:t>
                      </w:r>
                      <w:proofErr w:type="spellEnd"/>
                      <w:r w:rsidRPr="00C84E88">
                        <w:rPr>
                          <w:sz w:val="20"/>
                          <w:szCs w:val="20"/>
                        </w:rPr>
                        <w:t xml:space="preserve"> </w:t>
                      </w:r>
                      <w:proofErr w:type="spellStart"/>
                      <w:r w:rsidRPr="00C84E88">
                        <w:rPr>
                          <w:sz w:val="20"/>
                          <w:szCs w:val="20"/>
                        </w:rPr>
                        <w:t>Masalah</w:t>
                      </w:r>
                      <w:proofErr w:type="spellEnd"/>
                      <w:r w:rsidRPr="00C84E88">
                        <w:rPr>
                          <w:sz w:val="20"/>
                          <w:szCs w:val="20"/>
                        </w:rPr>
                        <w:t xml:space="preserve"> </w:t>
                      </w:r>
                    </w:p>
                    <w:p w14:paraId="16977247" w14:textId="77777777" w:rsidR="00843B58" w:rsidRPr="00C84E88" w:rsidRDefault="00843B58">
                      <w:pPr>
                        <w:pStyle w:val="ListParagraph"/>
                        <w:keepLines/>
                        <w:numPr>
                          <w:ilvl w:val="0"/>
                          <w:numId w:val="21"/>
                        </w:numPr>
                        <w:spacing w:after="0" w:line="240" w:lineRule="auto"/>
                        <w:ind w:left="426"/>
                        <w:jc w:val="both"/>
                        <w:rPr>
                          <w:b/>
                          <w:bCs/>
                          <w:sz w:val="20"/>
                          <w:szCs w:val="20"/>
                        </w:rPr>
                      </w:pPr>
                      <w:proofErr w:type="spellStart"/>
                      <w:r w:rsidRPr="00C84E88">
                        <w:rPr>
                          <w:sz w:val="20"/>
                          <w:szCs w:val="20"/>
                        </w:rPr>
                        <w:t>Empati</w:t>
                      </w:r>
                      <w:proofErr w:type="spellEnd"/>
                      <w:r w:rsidRPr="00C84E88">
                        <w:rPr>
                          <w:sz w:val="20"/>
                          <w:szCs w:val="20"/>
                        </w:rPr>
                        <w:t xml:space="preserve"> </w:t>
                      </w:r>
                    </w:p>
                    <w:p w14:paraId="4B07C910" w14:textId="77777777" w:rsidR="00843B58" w:rsidRPr="00C84E88" w:rsidRDefault="00843B58">
                      <w:pPr>
                        <w:pStyle w:val="ListParagraph"/>
                        <w:numPr>
                          <w:ilvl w:val="0"/>
                          <w:numId w:val="21"/>
                        </w:numPr>
                        <w:spacing w:after="0" w:line="240" w:lineRule="auto"/>
                        <w:ind w:left="426"/>
                        <w:jc w:val="both"/>
                        <w:rPr>
                          <w:b/>
                          <w:bCs/>
                          <w:sz w:val="20"/>
                          <w:szCs w:val="20"/>
                        </w:rPr>
                      </w:pPr>
                      <w:proofErr w:type="spellStart"/>
                      <w:r w:rsidRPr="00C84E88">
                        <w:rPr>
                          <w:sz w:val="20"/>
                          <w:szCs w:val="20"/>
                        </w:rPr>
                        <w:t>Efikasi</w:t>
                      </w:r>
                      <w:proofErr w:type="spellEnd"/>
                      <w:r w:rsidRPr="00C84E88">
                        <w:rPr>
                          <w:sz w:val="20"/>
                          <w:szCs w:val="20"/>
                        </w:rPr>
                        <w:t xml:space="preserve"> Diri </w:t>
                      </w:r>
                    </w:p>
                    <w:p w14:paraId="04B9384B" w14:textId="77777777" w:rsidR="00843B58" w:rsidRPr="00C84E88" w:rsidRDefault="00843B58">
                      <w:pPr>
                        <w:pStyle w:val="ListParagraph"/>
                        <w:numPr>
                          <w:ilvl w:val="0"/>
                          <w:numId w:val="21"/>
                        </w:numPr>
                        <w:spacing w:after="0" w:line="240" w:lineRule="auto"/>
                        <w:ind w:left="426"/>
                        <w:jc w:val="both"/>
                        <w:rPr>
                          <w:b/>
                          <w:bCs/>
                          <w:sz w:val="20"/>
                          <w:szCs w:val="20"/>
                        </w:rPr>
                      </w:pPr>
                      <w:proofErr w:type="spellStart"/>
                      <w:r w:rsidRPr="00C84E88">
                        <w:rPr>
                          <w:sz w:val="20"/>
                          <w:szCs w:val="20"/>
                        </w:rPr>
                        <w:t>Pencapaian</w:t>
                      </w:r>
                      <w:proofErr w:type="spellEnd"/>
                    </w:p>
                  </w:txbxContent>
                </v:textbox>
                <w10:wrap anchorx="page"/>
              </v:shape>
            </w:pict>
          </mc:Fallback>
        </mc:AlternateContent>
      </w:r>
      <w:r>
        <w:rPr>
          <w:noProof/>
        </w:rPr>
        <mc:AlternateContent>
          <mc:Choice Requires="wps">
            <w:drawing>
              <wp:anchor distT="0" distB="0" distL="114300" distR="114300" simplePos="0" relativeHeight="251998720" behindDoc="0" locked="0" layoutInCell="1" allowOverlap="1" wp14:anchorId="55FEE569" wp14:editId="004DC1D0">
                <wp:simplePos x="0" y="0"/>
                <wp:positionH relativeFrom="page">
                  <wp:posOffset>1399430</wp:posOffset>
                </wp:positionH>
                <wp:positionV relativeFrom="paragraph">
                  <wp:posOffset>213940</wp:posOffset>
                </wp:positionV>
                <wp:extent cx="1129030" cy="922351"/>
                <wp:effectExtent l="0" t="0" r="13970" b="11430"/>
                <wp:wrapNone/>
                <wp:docPr id="1744118684" name="Kotak Teks 1"/>
                <wp:cNvGraphicFramePr/>
                <a:graphic xmlns:a="http://schemas.openxmlformats.org/drawingml/2006/main">
                  <a:graphicData uri="http://schemas.microsoft.com/office/word/2010/wordprocessingShape">
                    <wps:wsp>
                      <wps:cNvSpPr txBox="1"/>
                      <wps:spPr>
                        <a:xfrm>
                          <a:off x="0" y="0"/>
                          <a:ext cx="1129030" cy="922351"/>
                        </a:xfrm>
                        <a:prstGeom prst="rect">
                          <a:avLst/>
                        </a:prstGeom>
                        <a:solidFill>
                          <a:schemeClr val="lt1"/>
                        </a:solidFill>
                        <a:ln w="6350">
                          <a:solidFill>
                            <a:prstClr val="black"/>
                          </a:solidFill>
                          <a:prstDash val="dash"/>
                        </a:ln>
                      </wps:spPr>
                      <wps:txbx>
                        <w:txbxContent>
                          <w:p w14:paraId="53A2FA28" w14:textId="1F44CF8F" w:rsidR="007C195F" w:rsidRDefault="007C195F" w:rsidP="007C195F">
                            <w:pPr>
                              <w:spacing w:after="0" w:line="240" w:lineRule="auto"/>
                              <w:jc w:val="center"/>
                              <w:rPr>
                                <w:i/>
                                <w:iCs/>
                                <w:sz w:val="20"/>
                                <w:szCs w:val="18"/>
                                <w:lang w:val="de-DE"/>
                              </w:rPr>
                            </w:pPr>
                            <w:r w:rsidRPr="00C84E88">
                              <w:rPr>
                                <w:b/>
                                <w:bCs/>
                                <w:i/>
                                <w:iCs/>
                                <w:sz w:val="20"/>
                                <w:szCs w:val="18"/>
                                <w:lang w:val="de-DE"/>
                              </w:rPr>
                              <w:t>Vicarious Experiences</w:t>
                            </w:r>
                            <w:r>
                              <w:rPr>
                                <w:i/>
                                <w:iCs/>
                                <w:sz w:val="20"/>
                                <w:szCs w:val="18"/>
                                <w:lang w:val="de-DE"/>
                              </w:rPr>
                              <w:t xml:space="preserve"> :</w:t>
                            </w:r>
                          </w:p>
                          <w:p w14:paraId="2E63A3B4" w14:textId="0579FBA4" w:rsidR="007C195F" w:rsidRPr="007C195F" w:rsidRDefault="007C195F">
                            <w:pPr>
                              <w:pStyle w:val="ListParagraph"/>
                              <w:numPr>
                                <w:ilvl w:val="0"/>
                                <w:numId w:val="48"/>
                              </w:numPr>
                              <w:spacing w:after="0" w:line="240" w:lineRule="auto"/>
                              <w:ind w:left="360"/>
                              <w:rPr>
                                <w:sz w:val="20"/>
                                <w:szCs w:val="18"/>
                                <w:lang w:val="de-DE"/>
                              </w:rPr>
                            </w:pPr>
                            <w:r>
                              <w:rPr>
                                <w:sz w:val="20"/>
                                <w:szCs w:val="18"/>
                                <w:lang w:val="de-DE"/>
                              </w:rPr>
                              <w:t>Pengamatan terhadap Ora</w:t>
                            </w:r>
                            <w:r w:rsidR="00C84E88">
                              <w:rPr>
                                <w:sz w:val="20"/>
                                <w:szCs w:val="18"/>
                                <w:lang w:val="de-DE"/>
                              </w:rPr>
                              <w:t>n</w:t>
                            </w:r>
                            <w:r>
                              <w:rPr>
                                <w:sz w:val="20"/>
                                <w:szCs w:val="18"/>
                                <w:lang w:val="de-DE"/>
                              </w:rPr>
                              <w:t>g 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EE569" id="_x0000_s1036" type="#_x0000_t202" style="position:absolute;margin-left:110.2pt;margin-top:16.85pt;width:88.9pt;height:72.65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" fillcolor="white [3201]" strokeweight=".5pt">
                <v:stroke dashstyle="dash"/>
                <v:textbox>
                  <w:txbxContent>
                    <w:p w14:paraId="53A2FA28" w14:textId="1F44CF8F" w:rsidR="007C195F" w:rsidRDefault="007C195F" w:rsidP="007C195F">
                      <w:pPr>
                        <w:spacing w:after="0" w:line="240" w:lineRule="auto"/>
                        <w:jc w:val="center"/>
                        <w:rPr>
                          <w:i/>
                          <w:iCs/>
                          <w:sz w:val="20"/>
                          <w:szCs w:val="18"/>
                          <w:lang w:val="de-DE"/>
                        </w:rPr>
                      </w:pPr>
                      <w:r w:rsidRPr="00C84E88">
                        <w:rPr>
                          <w:b/>
                          <w:bCs/>
                          <w:i/>
                          <w:iCs/>
                          <w:sz w:val="20"/>
                          <w:szCs w:val="18"/>
                          <w:lang w:val="de-DE"/>
                        </w:rPr>
                        <w:t>Vicarious Experiences</w:t>
                      </w:r>
                      <w:r>
                        <w:rPr>
                          <w:i/>
                          <w:iCs/>
                          <w:sz w:val="20"/>
                          <w:szCs w:val="18"/>
                          <w:lang w:val="de-DE"/>
                        </w:rPr>
                        <w:t xml:space="preserve"> :</w:t>
                      </w:r>
                    </w:p>
                    <w:p w14:paraId="2E63A3B4" w14:textId="0579FBA4" w:rsidR="007C195F" w:rsidRPr="007C195F" w:rsidRDefault="007C195F">
                      <w:pPr>
                        <w:pStyle w:val="ListParagraph"/>
                        <w:numPr>
                          <w:ilvl w:val="0"/>
                          <w:numId w:val="48"/>
                        </w:numPr>
                        <w:spacing w:after="0" w:line="240" w:lineRule="auto"/>
                        <w:ind w:left="360"/>
                        <w:rPr>
                          <w:sz w:val="20"/>
                          <w:szCs w:val="18"/>
                          <w:lang w:val="de-DE"/>
                        </w:rPr>
                      </w:pPr>
                      <w:r>
                        <w:rPr>
                          <w:sz w:val="20"/>
                          <w:szCs w:val="18"/>
                          <w:lang w:val="de-DE"/>
                        </w:rPr>
                        <w:t>Pengamatan terhadap Ora</w:t>
                      </w:r>
                      <w:r w:rsidR="00C84E88">
                        <w:rPr>
                          <w:sz w:val="20"/>
                          <w:szCs w:val="18"/>
                          <w:lang w:val="de-DE"/>
                        </w:rPr>
                        <w:t>n</w:t>
                      </w:r>
                      <w:r>
                        <w:rPr>
                          <w:sz w:val="20"/>
                          <w:szCs w:val="18"/>
                          <w:lang w:val="de-DE"/>
                        </w:rPr>
                        <w:t>g lain</w:t>
                      </w:r>
                    </w:p>
                  </w:txbxContent>
                </v:textbox>
                <w10:wrap anchorx="page"/>
              </v:shape>
            </w:pict>
          </mc:Fallback>
        </mc:AlternateContent>
      </w:r>
    </w:p>
    <w:p w14:paraId="141B52D0" w14:textId="2E44DE45" w:rsidR="00843B58" w:rsidRDefault="00843B58" w:rsidP="00843B58">
      <w:pPr>
        <w:spacing w:after="0" w:line="480" w:lineRule="auto"/>
        <w:rPr>
          <w:b/>
          <w:bCs/>
          <w:lang w:val="id-ID"/>
        </w:rPr>
      </w:pPr>
    </w:p>
    <w:p w14:paraId="7744B792" w14:textId="0CD1FDA3" w:rsidR="00843B58" w:rsidRDefault="00C84E88" w:rsidP="00843B58">
      <w:pPr>
        <w:spacing w:after="0" w:line="480" w:lineRule="auto"/>
        <w:rPr>
          <w:b/>
          <w:bCs/>
          <w:lang w:val="id-ID"/>
        </w:rPr>
      </w:pPr>
      <w:r>
        <w:rPr>
          <w:noProof/>
        </w:rPr>
        <mc:AlternateContent>
          <mc:Choice Requires="wps">
            <w:drawing>
              <wp:anchor distT="0" distB="0" distL="114300" distR="114300" simplePos="0" relativeHeight="252007936" behindDoc="0" locked="0" layoutInCell="1" allowOverlap="1" wp14:anchorId="6EFC1F58" wp14:editId="496178D0">
                <wp:simplePos x="0" y="0"/>
                <wp:positionH relativeFrom="column">
                  <wp:posOffset>1083890</wp:posOffset>
                </wp:positionH>
                <wp:positionV relativeFrom="paragraph">
                  <wp:posOffset>316092</wp:posOffset>
                </wp:positionV>
                <wp:extent cx="389255" cy="810398"/>
                <wp:effectExtent l="0" t="38100" r="48895" b="27940"/>
                <wp:wrapNone/>
                <wp:docPr id="979392644" name="Straight Arrow Connector 81"/>
                <wp:cNvGraphicFramePr/>
                <a:graphic xmlns:a="http://schemas.openxmlformats.org/drawingml/2006/main">
                  <a:graphicData uri="http://schemas.microsoft.com/office/word/2010/wordprocessingShape">
                    <wps:wsp>
                      <wps:cNvCnPr/>
                      <wps:spPr>
                        <a:xfrm flipV="1">
                          <a:off x="0" y="0"/>
                          <a:ext cx="389255" cy="8103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11E2FB8" id="Straight Arrow Connector 81" o:spid="_x0000_s1026" type="#_x0000_t32" style="position:absolute;margin-left:85.35pt;margin-top:24.9pt;width:30.65pt;height:63.8pt;flip:y;z-index:25200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" strokecolor="black [3200]" strokeweight=".5pt">
                <v:stroke endarrow="block" joinstyle="miter"/>
              </v:shape>
            </w:pict>
          </mc:Fallback>
        </mc:AlternateContent>
      </w:r>
      <w:r>
        <w:rPr>
          <w:noProof/>
        </w:rPr>
        <mc:AlternateContent>
          <mc:Choice Requires="wps">
            <w:drawing>
              <wp:anchor distT="0" distB="0" distL="114300" distR="114300" simplePos="0" relativeHeight="252006912" behindDoc="0" locked="0" layoutInCell="1" allowOverlap="1" wp14:anchorId="0C24EFEE" wp14:editId="301A7CC3">
                <wp:simplePos x="0" y="0"/>
                <wp:positionH relativeFrom="column">
                  <wp:posOffset>1083890</wp:posOffset>
                </wp:positionH>
                <wp:positionV relativeFrom="paragraph">
                  <wp:posOffset>38321</wp:posOffset>
                </wp:positionV>
                <wp:extent cx="389255" cy="277771"/>
                <wp:effectExtent l="0" t="0" r="67945" b="65405"/>
                <wp:wrapNone/>
                <wp:docPr id="1904612261" name="Straight Arrow Connector 80"/>
                <wp:cNvGraphicFramePr/>
                <a:graphic xmlns:a="http://schemas.openxmlformats.org/drawingml/2006/main">
                  <a:graphicData uri="http://schemas.microsoft.com/office/word/2010/wordprocessingShape">
                    <wps:wsp>
                      <wps:cNvCnPr/>
                      <wps:spPr>
                        <a:xfrm>
                          <a:off x="0" y="0"/>
                          <a:ext cx="389255" cy="2777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4223DB" id="Straight Arrow Connector 80" o:spid="_x0000_s1026" type="#_x0000_t32" style="position:absolute;margin-left:85.35pt;margin-top:3pt;width:30.65pt;height:21.85pt;z-index:25200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" strokecolor="black [3200]" strokeweight=".5pt">
                <v:stroke endarrow="block" joinstyle="miter"/>
              </v:shape>
            </w:pict>
          </mc:Fallback>
        </mc:AlternateContent>
      </w:r>
      <w:r>
        <w:rPr>
          <w:noProof/>
        </w:rPr>
        <mc:AlternateContent>
          <mc:Choice Requires="wps">
            <w:drawing>
              <wp:anchor distT="0" distB="0" distL="114300" distR="114300" simplePos="0" relativeHeight="252004864" behindDoc="0" locked="0" layoutInCell="1" allowOverlap="1" wp14:anchorId="37ACD373" wp14:editId="329515CD">
                <wp:simplePos x="0" y="0"/>
                <wp:positionH relativeFrom="page">
                  <wp:posOffset>4158228</wp:posOffset>
                </wp:positionH>
                <wp:positionV relativeFrom="paragraph">
                  <wp:posOffset>61954</wp:posOffset>
                </wp:positionV>
                <wp:extent cx="1097280" cy="818984"/>
                <wp:effectExtent l="0" t="0" r="26670" b="19685"/>
                <wp:wrapNone/>
                <wp:docPr id="650935394" name="Kotak Teks 1"/>
                <wp:cNvGraphicFramePr/>
                <a:graphic xmlns:a="http://schemas.openxmlformats.org/drawingml/2006/main">
                  <a:graphicData uri="http://schemas.microsoft.com/office/word/2010/wordprocessingShape">
                    <wps:wsp>
                      <wps:cNvSpPr txBox="1"/>
                      <wps:spPr>
                        <a:xfrm>
                          <a:off x="0" y="0"/>
                          <a:ext cx="1097280" cy="818984"/>
                        </a:xfrm>
                        <a:prstGeom prst="rect">
                          <a:avLst/>
                        </a:prstGeom>
                        <a:solidFill>
                          <a:schemeClr val="lt1"/>
                        </a:solidFill>
                        <a:ln w="6350">
                          <a:solidFill>
                            <a:prstClr val="black"/>
                          </a:solidFill>
                          <a:prstDash val="dash"/>
                        </a:ln>
                      </wps:spPr>
                      <wps:txbx>
                        <w:txbxContent>
                          <w:p w14:paraId="47C50759" w14:textId="7433A3B9" w:rsidR="00C84E88" w:rsidRPr="00C84E88" w:rsidRDefault="00C84E88" w:rsidP="00C84E88">
                            <w:pPr>
                              <w:spacing w:after="0" w:line="240" w:lineRule="auto"/>
                              <w:jc w:val="center"/>
                              <w:rPr>
                                <w:b/>
                                <w:bCs/>
                                <w:i/>
                                <w:iCs/>
                                <w:sz w:val="20"/>
                                <w:szCs w:val="20"/>
                                <w:lang w:val="de-DE"/>
                              </w:rPr>
                            </w:pPr>
                            <w:r w:rsidRPr="00C84E88">
                              <w:rPr>
                                <w:b/>
                                <w:bCs/>
                                <w:i/>
                                <w:iCs/>
                                <w:sz w:val="20"/>
                                <w:szCs w:val="20"/>
                                <w:lang w:val="de-DE"/>
                              </w:rPr>
                              <w:t>Behavior &amp; Performance :</w:t>
                            </w:r>
                          </w:p>
                          <w:p w14:paraId="7C11EB8B" w14:textId="4127D83A" w:rsidR="00C84E88" w:rsidRPr="00C84E88" w:rsidRDefault="00C84E88">
                            <w:pPr>
                              <w:pStyle w:val="ListParagraph"/>
                              <w:numPr>
                                <w:ilvl w:val="0"/>
                                <w:numId w:val="51"/>
                              </w:numPr>
                              <w:spacing w:after="0" w:line="240" w:lineRule="auto"/>
                              <w:ind w:left="360"/>
                              <w:rPr>
                                <w:sz w:val="20"/>
                                <w:szCs w:val="20"/>
                                <w:lang w:val="de-DE"/>
                              </w:rPr>
                            </w:pPr>
                            <w:r w:rsidRPr="00C84E88">
                              <w:rPr>
                                <w:sz w:val="20"/>
                                <w:szCs w:val="20"/>
                                <w:lang w:val="de-DE"/>
                              </w:rPr>
                              <w:t>Proses Pengobat</w:t>
                            </w:r>
                            <w:r>
                              <w:rPr>
                                <w:sz w:val="20"/>
                                <w:szCs w:val="20"/>
                                <w:lang w:val="de-DE"/>
                              </w:rPr>
                              <w:t>an</w:t>
                            </w:r>
                            <w:r w:rsidRPr="00C84E88">
                              <w:rPr>
                                <w:sz w:val="20"/>
                                <w:szCs w:val="20"/>
                                <w:lang w:val="de-DE"/>
                              </w:rPr>
                              <w:t xml:space="preserve"> TB P</w:t>
                            </w:r>
                            <w:r>
                              <w:rPr>
                                <w:sz w:val="20"/>
                                <w:szCs w:val="20"/>
                                <w:lang w:val="de-DE"/>
                              </w:rPr>
                              <w:t>a</w:t>
                            </w:r>
                            <w:r w:rsidRPr="00C84E88">
                              <w:rPr>
                                <w:sz w:val="20"/>
                                <w:szCs w:val="20"/>
                                <w:lang w:val="de-DE"/>
                              </w:rPr>
                              <w:t>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CD373" id="_x0000_s1037" type="#_x0000_t202" style="position:absolute;margin-left:327.4pt;margin-top:4.9pt;width:86.4pt;height:64.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" fillcolor="white [3201]" strokeweight=".5pt">
                <v:stroke dashstyle="dash"/>
                <v:textbox>
                  <w:txbxContent>
                    <w:p w14:paraId="47C50759" w14:textId="7433A3B9" w:rsidR="00C84E88" w:rsidRPr="00C84E88" w:rsidRDefault="00C84E88" w:rsidP="00C84E88">
                      <w:pPr>
                        <w:spacing w:after="0" w:line="240" w:lineRule="auto"/>
                        <w:jc w:val="center"/>
                        <w:rPr>
                          <w:b/>
                          <w:bCs/>
                          <w:i/>
                          <w:iCs/>
                          <w:sz w:val="20"/>
                          <w:szCs w:val="20"/>
                          <w:lang w:val="de-DE"/>
                        </w:rPr>
                      </w:pPr>
                      <w:r w:rsidRPr="00C84E88">
                        <w:rPr>
                          <w:b/>
                          <w:bCs/>
                          <w:i/>
                          <w:iCs/>
                          <w:sz w:val="20"/>
                          <w:szCs w:val="20"/>
                          <w:lang w:val="de-DE"/>
                        </w:rPr>
                        <w:t>Behavior &amp; Performance :</w:t>
                      </w:r>
                    </w:p>
                    <w:p w14:paraId="7C11EB8B" w14:textId="4127D83A" w:rsidR="00C84E88" w:rsidRPr="00C84E88" w:rsidRDefault="00C84E88">
                      <w:pPr>
                        <w:pStyle w:val="ListParagraph"/>
                        <w:numPr>
                          <w:ilvl w:val="0"/>
                          <w:numId w:val="51"/>
                        </w:numPr>
                        <w:spacing w:after="0" w:line="240" w:lineRule="auto"/>
                        <w:ind w:left="360"/>
                        <w:rPr>
                          <w:sz w:val="20"/>
                          <w:szCs w:val="20"/>
                          <w:lang w:val="de-DE"/>
                        </w:rPr>
                      </w:pPr>
                      <w:r w:rsidRPr="00C84E88">
                        <w:rPr>
                          <w:sz w:val="20"/>
                          <w:szCs w:val="20"/>
                          <w:lang w:val="de-DE"/>
                        </w:rPr>
                        <w:t>Proses Pengobat</w:t>
                      </w:r>
                      <w:r>
                        <w:rPr>
                          <w:sz w:val="20"/>
                          <w:szCs w:val="20"/>
                          <w:lang w:val="de-DE"/>
                        </w:rPr>
                        <w:t>an</w:t>
                      </w:r>
                      <w:r w:rsidRPr="00C84E88">
                        <w:rPr>
                          <w:sz w:val="20"/>
                          <w:szCs w:val="20"/>
                          <w:lang w:val="de-DE"/>
                        </w:rPr>
                        <w:t xml:space="preserve"> TB P</w:t>
                      </w:r>
                      <w:r>
                        <w:rPr>
                          <w:sz w:val="20"/>
                          <w:szCs w:val="20"/>
                          <w:lang w:val="de-DE"/>
                        </w:rPr>
                        <w:t>a</w:t>
                      </w:r>
                      <w:r w:rsidRPr="00C84E88">
                        <w:rPr>
                          <w:sz w:val="20"/>
                          <w:szCs w:val="20"/>
                          <w:lang w:val="de-DE"/>
                        </w:rPr>
                        <w:t>ru</w:t>
                      </w:r>
                    </w:p>
                  </w:txbxContent>
                </v:textbox>
                <w10:wrap anchorx="page"/>
              </v:shape>
            </w:pict>
          </mc:Fallback>
        </mc:AlternateContent>
      </w:r>
      <w:r>
        <w:rPr>
          <w:noProof/>
        </w:rPr>
        <mc:AlternateContent>
          <mc:Choice Requires="wps">
            <w:drawing>
              <wp:anchor distT="0" distB="0" distL="114300" distR="114300" simplePos="0" relativeHeight="251956736" behindDoc="0" locked="0" layoutInCell="1" allowOverlap="1" wp14:anchorId="570E5CF2" wp14:editId="02C8D528">
                <wp:simplePos x="0" y="0"/>
                <wp:positionH relativeFrom="page">
                  <wp:posOffset>2918129</wp:posOffset>
                </wp:positionH>
                <wp:positionV relativeFrom="paragraph">
                  <wp:posOffset>38322</wp:posOffset>
                </wp:positionV>
                <wp:extent cx="954156" cy="842838"/>
                <wp:effectExtent l="0" t="0" r="17780" b="14605"/>
                <wp:wrapNone/>
                <wp:docPr id="2076214026" name="Kotak Teks 1"/>
                <wp:cNvGraphicFramePr/>
                <a:graphic xmlns:a="http://schemas.openxmlformats.org/drawingml/2006/main">
                  <a:graphicData uri="http://schemas.microsoft.com/office/word/2010/wordprocessingShape">
                    <wps:wsp>
                      <wps:cNvSpPr txBox="1"/>
                      <wps:spPr>
                        <a:xfrm>
                          <a:off x="0" y="0"/>
                          <a:ext cx="954156" cy="842838"/>
                        </a:xfrm>
                        <a:prstGeom prst="rect">
                          <a:avLst/>
                        </a:prstGeom>
                        <a:solidFill>
                          <a:schemeClr val="lt1"/>
                        </a:solidFill>
                        <a:ln w="6350">
                          <a:solidFill>
                            <a:prstClr val="black"/>
                          </a:solidFill>
                        </a:ln>
                      </wps:spPr>
                      <wps:txbx>
                        <w:txbxContent>
                          <w:p w14:paraId="351EA5FF" w14:textId="77777777" w:rsidR="00843B58" w:rsidRPr="00C84E88" w:rsidRDefault="00843B58" w:rsidP="00C84E88">
                            <w:pPr>
                              <w:spacing w:after="0" w:line="240" w:lineRule="auto"/>
                              <w:jc w:val="center"/>
                              <w:rPr>
                                <w:b/>
                                <w:bCs/>
                                <w:i/>
                                <w:iCs/>
                                <w:sz w:val="20"/>
                                <w:szCs w:val="20"/>
                                <w:lang w:val="de-DE"/>
                              </w:rPr>
                            </w:pPr>
                            <w:r w:rsidRPr="00C84E88">
                              <w:rPr>
                                <w:b/>
                                <w:bCs/>
                                <w:i/>
                                <w:iCs/>
                                <w:sz w:val="20"/>
                                <w:szCs w:val="20"/>
                                <w:lang w:val="de-DE"/>
                              </w:rPr>
                              <w:t>Self-Efficacy</w:t>
                            </w:r>
                          </w:p>
                          <w:p w14:paraId="73D2F183" w14:textId="77777777" w:rsidR="00843B58" w:rsidRPr="00C84E88" w:rsidRDefault="00843B58">
                            <w:pPr>
                              <w:pStyle w:val="ListParagraph"/>
                              <w:numPr>
                                <w:ilvl w:val="0"/>
                                <w:numId w:val="31"/>
                              </w:numPr>
                              <w:spacing w:after="0" w:line="240" w:lineRule="auto"/>
                              <w:ind w:left="284"/>
                              <w:jc w:val="both"/>
                              <w:rPr>
                                <w:i/>
                                <w:iCs/>
                                <w:sz w:val="20"/>
                                <w:szCs w:val="20"/>
                                <w:lang w:val="de-DE"/>
                              </w:rPr>
                            </w:pPr>
                            <w:r w:rsidRPr="00C84E88">
                              <w:rPr>
                                <w:i/>
                                <w:iCs/>
                                <w:sz w:val="20"/>
                                <w:szCs w:val="20"/>
                                <w:lang w:val="de-DE"/>
                              </w:rPr>
                              <w:t>Level</w:t>
                            </w:r>
                          </w:p>
                          <w:p w14:paraId="7E883289" w14:textId="77777777" w:rsidR="00843B58" w:rsidRPr="00C84E88" w:rsidRDefault="00843B58">
                            <w:pPr>
                              <w:pStyle w:val="ListParagraph"/>
                              <w:numPr>
                                <w:ilvl w:val="0"/>
                                <w:numId w:val="31"/>
                              </w:numPr>
                              <w:spacing w:after="0" w:line="240" w:lineRule="auto"/>
                              <w:ind w:left="284"/>
                              <w:jc w:val="both"/>
                              <w:rPr>
                                <w:i/>
                                <w:iCs/>
                                <w:sz w:val="20"/>
                                <w:szCs w:val="20"/>
                                <w:lang w:val="de-DE"/>
                              </w:rPr>
                            </w:pPr>
                            <w:r w:rsidRPr="00C84E88">
                              <w:rPr>
                                <w:i/>
                                <w:iCs/>
                                <w:sz w:val="20"/>
                                <w:szCs w:val="20"/>
                                <w:lang w:val="de-DE"/>
                              </w:rPr>
                              <w:t>Genenralisasi</w:t>
                            </w:r>
                          </w:p>
                          <w:p w14:paraId="4A07AD07" w14:textId="53FE7893" w:rsidR="00843B58" w:rsidRPr="00C84E88" w:rsidRDefault="00843B58">
                            <w:pPr>
                              <w:pStyle w:val="ListParagraph"/>
                              <w:numPr>
                                <w:ilvl w:val="0"/>
                                <w:numId w:val="31"/>
                              </w:numPr>
                              <w:spacing w:after="0" w:line="240" w:lineRule="auto"/>
                              <w:ind w:left="284"/>
                              <w:jc w:val="both"/>
                              <w:rPr>
                                <w:i/>
                                <w:iCs/>
                                <w:sz w:val="20"/>
                                <w:szCs w:val="20"/>
                                <w:lang w:val="de-DE"/>
                              </w:rPr>
                            </w:pPr>
                            <w:r w:rsidRPr="00C84E88">
                              <w:rPr>
                                <w:i/>
                                <w:iCs/>
                                <w:sz w:val="20"/>
                                <w:szCs w:val="20"/>
                                <w:lang w:val="de-DE"/>
                              </w:rPr>
                              <w:t>Str</w:t>
                            </w:r>
                            <w:r w:rsidR="004E12F2" w:rsidRPr="00C84E88">
                              <w:rPr>
                                <w:i/>
                                <w:iCs/>
                                <w:sz w:val="20"/>
                                <w:szCs w:val="20"/>
                                <w:lang w:val="de-DE"/>
                              </w:rPr>
                              <w:t>e</w:t>
                            </w:r>
                            <w:r w:rsidRPr="00C84E88">
                              <w:rPr>
                                <w:i/>
                                <w:iCs/>
                                <w:sz w:val="20"/>
                                <w:szCs w:val="20"/>
                                <w:lang w:val="de-DE"/>
                              </w:rPr>
                              <w:t>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E5CF2" id="_x0000_s1038" type="#_x0000_t202" style="position:absolute;margin-left:229.75pt;margin-top:3pt;width:75.15pt;height:66.35pt;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" fillcolor="white [3201]" strokeweight=".5pt">
                <v:textbox>
                  <w:txbxContent>
                    <w:p w14:paraId="351EA5FF" w14:textId="77777777" w:rsidR="00843B58" w:rsidRPr="00C84E88" w:rsidRDefault="00843B58" w:rsidP="00C84E88">
                      <w:pPr>
                        <w:spacing w:after="0" w:line="240" w:lineRule="auto"/>
                        <w:jc w:val="center"/>
                        <w:rPr>
                          <w:b/>
                          <w:bCs/>
                          <w:i/>
                          <w:iCs/>
                          <w:sz w:val="20"/>
                          <w:szCs w:val="20"/>
                          <w:lang w:val="de-DE"/>
                        </w:rPr>
                      </w:pPr>
                      <w:r w:rsidRPr="00C84E88">
                        <w:rPr>
                          <w:b/>
                          <w:bCs/>
                          <w:i/>
                          <w:iCs/>
                          <w:sz w:val="20"/>
                          <w:szCs w:val="20"/>
                          <w:lang w:val="de-DE"/>
                        </w:rPr>
                        <w:t>Self-Efficacy</w:t>
                      </w:r>
                    </w:p>
                    <w:p w14:paraId="73D2F183" w14:textId="77777777" w:rsidR="00843B58" w:rsidRPr="00C84E88" w:rsidRDefault="00843B58">
                      <w:pPr>
                        <w:pStyle w:val="ListParagraph"/>
                        <w:numPr>
                          <w:ilvl w:val="0"/>
                          <w:numId w:val="31"/>
                        </w:numPr>
                        <w:spacing w:after="0" w:line="240" w:lineRule="auto"/>
                        <w:ind w:left="284"/>
                        <w:jc w:val="both"/>
                        <w:rPr>
                          <w:i/>
                          <w:iCs/>
                          <w:sz w:val="20"/>
                          <w:szCs w:val="20"/>
                          <w:lang w:val="de-DE"/>
                        </w:rPr>
                      </w:pPr>
                      <w:r w:rsidRPr="00C84E88">
                        <w:rPr>
                          <w:i/>
                          <w:iCs/>
                          <w:sz w:val="20"/>
                          <w:szCs w:val="20"/>
                          <w:lang w:val="de-DE"/>
                        </w:rPr>
                        <w:t>Level</w:t>
                      </w:r>
                    </w:p>
                    <w:p w14:paraId="7E883289" w14:textId="77777777" w:rsidR="00843B58" w:rsidRPr="00C84E88" w:rsidRDefault="00843B58">
                      <w:pPr>
                        <w:pStyle w:val="ListParagraph"/>
                        <w:numPr>
                          <w:ilvl w:val="0"/>
                          <w:numId w:val="31"/>
                        </w:numPr>
                        <w:spacing w:after="0" w:line="240" w:lineRule="auto"/>
                        <w:ind w:left="284"/>
                        <w:jc w:val="both"/>
                        <w:rPr>
                          <w:i/>
                          <w:iCs/>
                          <w:sz w:val="20"/>
                          <w:szCs w:val="20"/>
                          <w:lang w:val="de-DE"/>
                        </w:rPr>
                      </w:pPr>
                      <w:r w:rsidRPr="00C84E88">
                        <w:rPr>
                          <w:i/>
                          <w:iCs/>
                          <w:sz w:val="20"/>
                          <w:szCs w:val="20"/>
                          <w:lang w:val="de-DE"/>
                        </w:rPr>
                        <w:t>Genenralisasi</w:t>
                      </w:r>
                    </w:p>
                    <w:p w14:paraId="4A07AD07" w14:textId="53FE7893" w:rsidR="00843B58" w:rsidRPr="00C84E88" w:rsidRDefault="00843B58">
                      <w:pPr>
                        <w:pStyle w:val="ListParagraph"/>
                        <w:numPr>
                          <w:ilvl w:val="0"/>
                          <w:numId w:val="31"/>
                        </w:numPr>
                        <w:spacing w:after="0" w:line="240" w:lineRule="auto"/>
                        <w:ind w:left="284"/>
                        <w:jc w:val="both"/>
                        <w:rPr>
                          <w:i/>
                          <w:iCs/>
                          <w:sz w:val="20"/>
                          <w:szCs w:val="20"/>
                          <w:lang w:val="de-DE"/>
                        </w:rPr>
                      </w:pPr>
                      <w:r w:rsidRPr="00C84E88">
                        <w:rPr>
                          <w:i/>
                          <w:iCs/>
                          <w:sz w:val="20"/>
                          <w:szCs w:val="20"/>
                          <w:lang w:val="de-DE"/>
                        </w:rPr>
                        <w:t>Str</w:t>
                      </w:r>
                      <w:r w:rsidR="004E12F2" w:rsidRPr="00C84E88">
                        <w:rPr>
                          <w:i/>
                          <w:iCs/>
                          <w:sz w:val="20"/>
                          <w:szCs w:val="20"/>
                          <w:lang w:val="de-DE"/>
                        </w:rPr>
                        <w:t>e</w:t>
                      </w:r>
                      <w:r w:rsidRPr="00C84E88">
                        <w:rPr>
                          <w:i/>
                          <w:iCs/>
                          <w:sz w:val="20"/>
                          <w:szCs w:val="20"/>
                          <w:lang w:val="de-DE"/>
                        </w:rPr>
                        <w:t>ngth</w:t>
                      </w:r>
                    </w:p>
                  </w:txbxContent>
                </v:textbox>
                <w10:wrap anchorx="page"/>
              </v:shape>
            </w:pict>
          </mc:Fallback>
        </mc:AlternateContent>
      </w:r>
    </w:p>
    <w:p w14:paraId="22435D38" w14:textId="364BC1DB" w:rsidR="00843B58" w:rsidRDefault="00835992" w:rsidP="00843B58">
      <w:pPr>
        <w:spacing w:after="0" w:line="480" w:lineRule="auto"/>
        <w:rPr>
          <w:b/>
          <w:bCs/>
          <w:lang w:val="id-ID"/>
        </w:rPr>
      </w:pPr>
      <w:r>
        <w:rPr>
          <w:noProof/>
        </w:rPr>
        <mc:AlternateContent>
          <mc:Choice Requires="wps">
            <w:drawing>
              <wp:anchor distT="0" distB="0" distL="114300" distR="114300" simplePos="0" relativeHeight="252011008" behindDoc="0" locked="0" layoutInCell="1" allowOverlap="1" wp14:anchorId="1358B7C4" wp14:editId="37DDABB3">
                <wp:simplePos x="0" y="0"/>
                <wp:positionH relativeFrom="column">
                  <wp:posOffset>3811187</wp:posOffset>
                </wp:positionH>
                <wp:positionV relativeFrom="paragraph">
                  <wp:posOffset>36002</wp:posOffset>
                </wp:positionV>
                <wp:extent cx="389614" cy="0"/>
                <wp:effectExtent l="0" t="76200" r="10795" b="95250"/>
                <wp:wrapNone/>
                <wp:docPr id="1037626293" name="Straight Arrow Connector 84"/>
                <wp:cNvGraphicFramePr/>
                <a:graphic xmlns:a="http://schemas.openxmlformats.org/drawingml/2006/main">
                  <a:graphicData uri="http://schemas.microsoft.com/office/word/2010/wordprocessingShape">
                    <wps:wsp>
                      <wps:cNvCnPr/>
                      <wps:spPr>
                        <a:xfrm>
                          <a:off x="0" y="0"/>
                          <a:ext cx="3896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6368B3" id="Straight Arrow Connector 84" o:spid="_x0000_s1026" type="#_x0000_t32" style="position:absolute;margin-left:300.1pt;margin-top:2.85pt;width:30.7pt;height:0;z-index:25201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" strokecolor="black [3200]" strokeweight=".5pt">
                <v:stroke endarrow="block" joinstyle="miter"/>
              </v:shape>
            </w:pict>
          </mc:Fallback>
        </mc:AlternateContent>
      </w:r>
      <w:r>
        <w:rPr>
          <w:noProof/>
        </w:rPr>
        <mc:AlternateContent>
          <mc:Choice Requires="wps">
            <w:drawing>
              <wp:anchor distT="0" distB="0" distL="114300" distR="114300" simplePos="0" relativeHeight="252009984" behindDoc="0" locked="0" layoutInCell="1" allowOverlap="1" wp14:anchorId="508BB769" wp14:editId="4E10C340">
                <wp:simplePos x="0" y="0"/>
                <wp:positionH relativeFrom="column">
                  <wp:posOffset>2427274</wp:posOffset>
                </wp:positionH>
                <wp:positionV relativeFrom="paragraph">
                  <wp:posOffset>36002</wp:posOffset>
                </wp:positionV>
                <wp:extent cx="286633" cy="0"/>
                <wp:effectExtent l="0" t="76200" r="18415" b="95250"/>
                <wp:wrapNone/>
                <wp:docPr id="1291753516" name="Straight Arrow Connector 83"/>
                <wp:cNvGraphicFramePr/>
                <a:graphic xmlns:a="http://schemas.openxmlformats.org/drawingml/2006/main">
                  <a:graphicData uri="http://schemas.microsoft.com/office/word/2010/wordprocessingShape">
                    <wps:wsp>
                      <wps:cNvCnPr/>
                      <wps:spPr>
                        <a:xfrm>
                          <a:off x="0" y="0"/>
                          <a:ext cx="2866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EE7BC1" id="Straight Arrow Connector 83" o:spid="_x0000_s1026" type="#_x0000_t32" style="position:absolute;margin-left:191.1pt;margin-top:2.85pt;width:22.55pt;height:0;z-index:25200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" strokecolor="black [3200]" strokeweight=".5pt">
                <v:stroke endarrow="block" joinstyle="miter"/>
              </v:shape>
            </w:pict>
          </mc:Fallback>
        </mc:AlternateContent>
      </w:r>
      <w:r>
        <w:rPr>
          <w:noProof/>
        </w:rPr>
        <mc:AlternateContent>
          <mc:Choice Requires="wps">
            <w:drawing>
              <wp:anchor distT="0" distB="0" distL="114300" distR="114300" simplePos="0" relativeHeight="252008960" behindDoc="0" locked="0" layoutInCell="1" allowOverlap="1" wp14:anchorId="4CF5C715" wp14:editId="199F2F0F">
                <wp:simplePos x="0" y="0"/>
                <wp:positionH relativeFrom="column">
                  <wp:posOffset>1083835</wp:posOffset>
                </wp:positionH>
                <wp:positionV relativeFrom="paragraph">
                  <wp:posOffset>37658</wp:posOffset>
                </wp:positionV>
                <wp:extent cx="389310" cy="1749287"/>
                <wp:effectExtent l="0" t="38100" r="67945" b="22860"/>
                <wp:wrapNone/>
                <wp:docPr id="1302222384" name="Straight Arrow Connector 82"/>
                <wp:cNvGraphicFramePr/>
                <a:graphic xmlns:a="http://schemas.openxmlformats.org/drawingml/2006/main">
                  <a:graphicData uri="http://schemas.microsoft.com/office/word/2010/wordprocessingShape">
                    <wps:wsp>
                      <wps:cNvCnPr/>
                      <wps:spPr>
                        <a:xfrm flipV="1">
                          <a:off x="0" y="0"/>
                          <a:ext cx="389310" cy="17492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E20B36" id="Straight Arrow Connector 82" o:spid="_x0000_s1026" type="#_x0000_t32" style="position:absolute;margin-left:85.35pt;margin-top:2.95pt;width:30.65pt;height:137.75pt;flip:y;z-index:25200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" strokecolor="black [3200]" strokeweight=".5pt">
                <v:stroke endarrow="block" joinstyle="miter"/>
              </v:shape>
            </w:pict>
          </mc:Fallback>
        </mc:AlternateContent>
      </w:r>
      <w:r w:rsidR="00C84E88">
        <w:rPr>
          <w:noProof/>
        </w:rPr>
        <mc:AlternateContent>
          <mc:Choice Requires="wps">
            <w:drawing>
              <wp:anchor distT="0" distB="0" distL="114300" distR="114300" simplePos="0" relativeHeight="252000768" behindDoc="0" locked="0" layoutInCell="1" allowOverlap="1" wp14:anchorId="0C730060" wp14:editId="541A6E6C">
                <wp:simplePos x="0" y="0"/>
                <wp:positionH relativeFrom="page">
                  <wp:posOffset>1399430</wp:posOffset>
                </wp:positionH>
                <wp:positionV relativeFrom="paragraph">
                  <wp:posOffset>300051</wp:posOffset>
                </wp:positionV>
                <wp:extent cx="1129030" cy="874644"/>
                <wp:effectExtent l="0" t="0" r="13970" b="20955"/>
                <wp:wrapNone/>
                <wp:docPr id="911493287" name="Kotak Teks 1"/>
                <wp:cNvGraphicFramePr/>
                <a:graphic xmlns:a="http://schemas.openxmlformats.org/drawingml/2006/main">
                  <a:graphicData uri="http://schemas.microsoft.com/office/word/2010/wordprocessingShape">
                    <wps:wsp>
                      <wps:cNvSpPr txBox="1"/>
                      <wps:spPr>
                        <a:xfrm>
                          <a:off x="0" y="0"/>
                          <a:ext cx="1129030" cy="874644"/>
                        </a:xfrm>
                        <a:prstGeom prst="rect">
                          <a:avLst/>
                        </a:prstGeom>
                        <a:solidFill>
                          <a:schemeClr val="lt1"/>
                        </a:solidFill>
                        <a:ln w="6350">
                          <a:solidFill>
                            <a:prstClr val="black"/>
                          </a:solidFill>
                          <a:prstDash val="dash"/>
                        </a:ln>
                      </wps:spPr>
                      <wps:txbx>
                        <w:txbxContent>
                          <w:p w14:paraId="33B76CC4" w14:textId="722293FA" w:rsidR="00C84E88" w:rsidRPr="00C84E88" w:rsidRDefault="00C84E88" w:rsidP="00C84E88">
                            <w:pPr>
                              <w:spacing w:after="0" w:line="240" w:lineRule="auto"/>
                              <w:jc w:val="center"/>
                              <w:rPr>
                                <w:b/>
                                <w:bCs/>
                                <w:i/>
                                <w:iCs/>
                                <w:sz w:val="20"/>
                                <w:szCs w:val="18"/>
                                <w:lang w:val="de-DE"/>
                              </w:rPr>
                            </w:pPr>
                            <w:r w:rsidRPr="00C84E88">
                              <w:rPr>
                                <w:b/>
                                <w:bCs/>
                                <w:i/>
                                <w:iCs/>
                                <w:sz w:val="20"/>
                                <w:szCs w:val="18"/>
                                <w:lang w:val="de-DE"/>
                              </w:rPr>
                              <w:t>Verbal Persuasion :</w:t>
                            </w:r>
                          </w:p>
                          <w:p w14:paraId="1ED458CC" w14:textId="0E302372" w:rsidR="00C84E88" w:rsidRDefault="00C84E88">
                            <w:pPr>
                              <w:pStyle w:val="ListParagraph"/>
                              <w:numPr>
                                <w:ilvl w:val="0"/>
                                <w:numId w:val="49"/>
                              </w:numPr>
                              <w:spacing w:after="0" w:line="240" w:lineRule="auto"/>
                              <w:ind w:left="360"/>
                              <w:rPr>
                                <w:sz w:val="20"/>
                                <w:szCs w:val="18"/>
                                <w:lang w:val="de-DE"/>
                              </w:rPr>
                            </w:pPr>
                            <w:r>
                              <w:rPr>
                                <w:sz w:val="20"/>
                                <w:szCs w:val="18"/>
                                <w:lang w:val="de-DE"/>
                              </w:rPr>
                              <w:t>Persuasi Verbal</w:t>
                            </w:r>
                          </w:p>
                          <w:p w14:paraId="2B280171" w14:textId="5CD32BDF" w:rsidR="00C84E88" w:rsidRPr="007C195F" w:rsidRDefault="00C84E88">
                            <w:pPr>
                              <w:pStyle w:val="ListParagraph"/>
                              <w:numPr>
                                <w:ilvl w:val="0"/>
                                <w:numId w:val="49"/>
                              </w:numPr>
                              <w:spacing w:after="0" w:line="240" w:lineRule="auto"/>
                              <w:ind w:left="360"/>
                              <w:rPr>
                                <w:sz w:val="20"/>
                                <w:szCs w:val="18"/>
                                <w:lang w:val="de-DE"/>
                              </w:rPr>
                            </w:pPr>
                            <w:r>
                              <w:rPr>
                                <w:sz w:val="20"/>
                                <w:szCs w:val="18"/>
                                <w:lang w:val="de-DE"/>
                              </w:rPr>
                              <w:t>Dukungan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30060" id="_x0000_s1039" type="#_x0000_t202" style="position:absolute;margin-left:110.2pt;margin-top:23.65pt;width:88.9pt;height:68.85pt;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" fillcolor="white [3201]" strokeweight=".5pt">
                <v:stroke dashstyle="dash"/>
                <v:textbox>
                  <w:txbxContent>
                    <w:p w14:paraId="33B76CC4" w14:textId="722293FA" w:rsidR="00C84E88" w:rsidRPr="00C84E88" w:rsidRDefault="00C84E88" w:rsidP="00C84E88">
                      <w:pPr>
                        <w:spacing w:after="0" w:line="240" w:lineRule="auto"/>
                        <w:jc w:val="center"/>
                        <w:rPr>
                          <w:b/>
                          <w:bCs/>
                          <w:i/>
                          <w:iCs/>
                          <w:sz w:val="20"/>
                          <w:szCs w:val="18"/>
                          <w:lang w:val="de-DE"/>
                        </w:rPr>
                      </w:pPr>
                      <w:r w:rsidRPr="00C84E88">
                        <w:rPr>
                          <w:b/>
                          <w:bCs/>
                          <w:i/>
                          <w:iCs/>
                          <w:sz w:val="20"/>
                          <w:szCs w:val="18"/>
                          <w:lang w:val="de-DE"/>
                        </w:rPr>
                        <w:t>Verbal Persuasion :</w:t>
                      </w:r>
                    </w:p>
                    <w:p w14:paraId="1ED458CC" w14:textId="0E302372" w:rsidR="00C84E88" w:rsidRDefault="00C84E88">
                      <w:pPr>
                        <w:pStyle w:val="ListParagraph"/>
                        <w:numPr>
                          <w:ilvl w:val="0"/>
                          <w:numId w:val="49"/>
                        </w:numPr>
                        <w:spacing w:after="0" w:line="240" w:lineRule="auto"/>
                        <w:ind w:left="360"/>
                        <w:rPr>
                          <w:sz w:val="20"/>
                          <w:szCs w:val="18"/>
                          <w:lang w:val="de-DE"/>
                        </w:rPr>
                      </w:pPr>
                      <w:r>
                        <w:rPr>
                          <w:sz w:val="20"/>
                          <w:szCs w:val="18"/>
                          <w:lang w:val="de-DE"/>
                        </w:rPr>
                        <w:t>Persuasi Verbal</w:t>
                      </w:r>
                    </w:p>
                    <w:p w14:paraId="2B280171" w14:textId="5CD32BDF" w:rsidR="00C84E88" w:rsidRPr="007C195F" w:rsidRDefault="00C84E88">
                      <w:pPr>
                        <w:pStyle w:val="ListParagraph"/>
                        <w:numPr>
                          <w:ilvl w:val="0"/>
                          <w:numId w:val="49"/>
                        </w:numPr>
                        <w:spacing w:after="0" w:line="240" w:lineRule="auto"/>
                        <w:ind w:left="360"/>
                        <w:rPr>
                          <w:sz w:val="20"/>
                          <w:szCs w:val="18"/>
                          <w:lang w:val="de-DE"/>
                        </w:rPr>
                      </w:pPr>
                      <w:r>
                        <w:rPr>
                          <w:sz w:val="20"/>
                          <w:szCs w:val="18"/>
                          <w:lang w:val="de-DE"/>
                        </w:rPr>
                        <w:t>Dukungan</w:t>
                      </w:r>
                    </w:p>
                  </w:txbxContent>
                </v:textbox>
                <w10:wrap anchorx="page"/>
              </v:shape>
            </w:pict>
          </mc:Fallback>
        </mc:AlternateContent>
      </w:r>
    </w:p>
    <w:p w14:paraId="0D5BE684" w14:textId="34F01181" w:rsidR="00843B58" w:rsidRDefault="00843B58" w:rsidP="00843B58">
      <w:pPr>
        <w:spacing w:after="0" w:line="480" w:lineRule="auto"/>
        <w:rPr>
          <w:b/>
          <w:bCs/>
          <w:lang w:val="id-ID"/>
        </w:rPr>
      </w:pPr>
    </w:p>
    <w:p w14:paraId="19A72023" w14:textId="7E3C2419" w:rsidR="00843B58" w:rsidRDefault="00843B58" w:rsidP="00843B58">
      <w:pPr>
        <w:spacing w:after="0" w:line="480" w:lineRule="auto"/>
        <w:rPr>
          <w:b/>
          <w:bCs/>
          <w:lang w:val="id-ID"/>
        </w:rPr>
      </w:pPr>
    </w:p>
    <w:p w14:paraId="3B888B73" w14:textId="3C4CA96E" w:rsidR="00843B58" w:rsidRDefault="00C84E88" w:rsidP="00843B58">
      <w:pPr>
        <w:spacing w:after="0" w:line="480" w:lineRule="auto"/>
        <w:rPr>
          <w:b/>
          <w:bCs/>
          <w:lang w:val="id-ID"/>
        </w:rPr>
      </w:pPr>
      <w:r>
        <w:rPr>
          <w:noProof/>
        </w:rPr>
        <mc:AlternateContent>
          <mc:Choice Requires="wps">
            <w:drawing>
              <wp:anchor distT="0" distB="0" distL="114300" distR="114300" simplePos="0" relativeHeight="252002816" behindDoc="0" locked="0" layoutInCell="1" allowOverlap="1" wp14:anchorId="2FABB2E9" wp14:editId="0CD760B6">
                <wp:simplePos x="0" y="0"/>
                <wp:positionH relativeFrom="page">
                  <wp:posOffset>1399430</wp:posOffset>
                </wp:positionH>
                <wp:positionV relativeFrom="paragraph">
                  <wp:posOffset>353723</wp:posOffset>
                </wp:positionV>
                <wp:extent cx="1129030" cy="1033669"/>
                <wp:effectExtent l="0" t="0" r="13970" b="14605"/>
                <wp:wrapNone/>
                <wp:docPr id="23099767" name="Kotak Teks 1"/>
                <wp:cNvGraphicFramePr/>
                <a:graphic xmlns:a="http://schemas.openxmlformats.org/drawingml/2006/main">
                  <a:graphicData uri="http://schemas.microsoft.com/office/word/2010/wordprocessingShape">
                    <wps:wsp>
                      <wps:cNvSpPr txBox="1"/>
                      <wps:spPr>
                        <a:xfrm>
                          <a:off x="0" y="0"/>
                          <a:ext cx="1129030" cy="1033669"/>
                        </a:xfrm>
                        <a:prstGeom prst="rect">
                          <a:avLst/>
                        </a:prstGeom>
                        <a:solidFill>
                          <a:schemeClr val="lt1"/>
                        </a:solidFill>
                        <a:ln w="6350">
                          <a:solidFill>
                            <a:prstClr val="black"/>
                          </a:solidFill>
                          <a:prstDash val="dash"/>
                        </a:ln>
                      </wps:spPr>
                      <wps:txbx>
                        <w:txbxContent>
                          <w:p w14:paraId="718AB98A" w14:textId="673F41D1" w:rsidR="00C84E88" w:rsidRPr="00C84E88" w:rsidRDefault="00C84E88" w:rsidP="00C84E88">
                            <w:pPr>
                              <w:spacing w:after="0" w:line="240" w:lineRule="auto"/>
                              <w:jc w:val="center"/>
                              <w:rPr>
                                <w:b/>
                                <w:bCs/>
                                <w:i/>
                                <w:iCs/>
                                <w:sz w:val="20"/>
                                <w:szCs w:val="18"/>
                                <w:lang w:val="de-DE"/>
                              </w:rPr>
                            </w:pPr>
                            <w:r w:rsidRPr="00C84E88">
                              <w:rPr>
                                <w:b/>
                                <w:bCs/>
                                <w:i/>
                                <w:iCs/>
                                <w:sz w:val="20"/>
                                <w:szCs w:val="18"/>
                                <w:lang w:val="de-DE"/>
                              </w:rPr>
                              <w:t>Physoological Information :</w:t>
                            </w:r>
                          </w:p>
                          <w:p w14:paraId="71FCC49D" w14:textId="59BA1ABC" w:rsidR="00C84E88" w:rsidRDefault="00C84E88">
                            <w:pPr>
                              <w:pStyle w:val="ListParagraph"/>
                              <w:numPr>
                                <w:ilvl w:val="0"/>
                                <w:numId w:val="50"/>
                              </w:numPr>
                              <w:spacing w:after="0" w:line="240" w:lineRule="auto"/>
                              <w:ind w:left="360"/>
                              <w:rPr>
                                <w:sz w:val="20"/>
                                <w:szCs w:val="18"/>
                                <w:lang w:val="de-DE"/>
                              </w:rPr>
                            </w:pPr>
                            <w:r>
                              <w:rPr>
                                <w:sz w:val="20"/>
                                <w:szCs w:val="18"/>
                                <w:lang w:val="de-DE"/>
                              </w:rPr>
                              <w:t>Evaluasi Fisiologis</w:t>
                            </w:r>
                          </w:p>
                          <w:p w14:paraId="51F09D10" w14:textId="5E202A47" w:rsidR="00C84E88" w:rsidRDefault="00C84E88">
                            <w:pPr>
                              <w:pStyle w:val="ListParagraph"/>
                              <w:numPr>
                                <w:ilvl w:val="0"/>
                                <w:numId w:val="50"/>
                              </w:numPr>
                              <w:spacing w:after="0" w:line="240" w:lineRule="auto"/>
                              <w:ind w:left="360"/>
                              <w:rPr>
                                <w:sz w:val="20"/>
                                <w:szCs w:val="18"/>
                                <w:lang w:val="de-DE"/>
                              </w:rPr>
                            </w:pPr>
                            <w:r>
                              <w:rPr>
                                <w:sz w:val="20"/>
                                <w:szCs w:val="18"/>
                                <w:lang w:val="de-DE"/>
                              </w:rPr>
                              <w:t>Kondisi Fisik</w:t>
                            </w:r>
                          </w:p>
                          <w:p w14:paraId="6BE03720" w14:textId="0DE505B5" w:rsidR="00C84E88" w:rsidRPr="007C195F" w:rsidRDefault="00C84E88">
                            <w:pPr>
                              <w:pStyle w:val="ListParagraph"/>
                              <w:numPr>
                                <w:ilvl w:val="0"/>
                                <w:numId w:val="50"/>
                              </w:numPr>
                              <w:spacing w:after="0" w:line="240" w:lineRule="auto"/>
                              <w:ind w:left="360"/>
                              <w:rPr>
                                <w:sz w:val="20"/>
                                <w:szCs w:val="18"/>
                                <w:lang w:val="de-DE"/>
                              </w:rPr>
                            </w:pPr>
                            <w:r>
                              <w:rPr>
                                <w:sz w:val="20"/>
                                <w:szCs w:val="18"/>
                                <w:lang w:val="de-DE"/>
                              </w:rPr>
                              <w:t xml:space="preserve">Emosional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BB2E9" id="_x0000_s1040" type="#_x0000_t202" style="position:absolute;margin-left:110.2pt;margin-top:27.85pt;width:88.9pt;height:81.4pt;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" fillcolor="white [3201]" strokeweight=".5pt">
                <v:stroke dashstyle="dash"/>
                <v:textbox>
                  <w:txbxContent>
                    <w:p w14:paraId="718AB98A" w14:textId="673F41D1" w:rsidR="00C84E88" w:rsidRPr="00C84E88" w:rsidRDefault="00C84E88" w:rsidP="00C84E88">
                      <w:pPr>
                        <w:spacing w:after="0" w:line="240" w:lineRule="auto"/>
                        <w:jc w:val="center"/>
                        <w:rPr>
                          <w:b/>
                          <w:bCs/>
                          <w:i/>
                          <w:iCs/>
                          <w:sz w:val="20"/>
                          <w:szCs w:val="18"/>
                          <w:lang w:val="de-DE"/>
                        </w:rPr>
                      </w:pPr>
                      <w:r w:rsidRPr="00C84E88">
                        <w:rPr>
                          <w:b/>
                          <w:bCs/>
                          <w:i/>
                          <w:iCs/>
                          <w:sz w:val="20"/>
                          <w:szCs w:val="18"/>
                          <w:lang w:val="de-DE"/>
                        </w:rPr>
                        <w:t>Physoological Information :</w:t>
                      </w:r>
                    </w:p>
                    <w:p w14:paraId="71FCC49D" w14:textId="59BA1ABC" w:rsidR="00C84E88" w:rsidRDefault="00C84E88">
                      <w:pPr>
                        <w:pStyle w:val="ListParagraph"/>
                        <w:numPr>
                          <w:ilvl w:val="0"/>
                          <w:numId w:val="50"/>
                        </w:numPr>
                        <w:spacing w:after="0" w:line="240" w:lineRule="auto"/>
                        <w:ind w:left="360"/>
                        <w:rPr>
                          <w:sz w:val="20"/>
                          <w:szCs w:val="18"/>
                          <w:lang w:val="de-DE"/>
                        </w:rPr>
                      </w:pPr>
                      <w:r>
                        <w:rPr>
                          <w:sz w:val="20"/>
                          <w:szCs w:val="18"/>
                          <w:lang w:val="de-DE"/>
                        </w:rPr>
                        <w:t>Evaluasi Fisiologis</w:t>
                      </w:r>
                    </w:p>
                    <w:p w14:paraId="51F09D10" w14:textId="5E202A47" w:rsidR="00C84E88" w:rsidRDefault="00C84E88">
                      <w:pPr>
                        <w:pStyle w:val="ListParagraph"/>
                        <w:numPr>
                          <w:ilvl w:val="0"/>
                          <w:numId w:val="50"/>
                        </w:numPr>
                        <w:spacing w:after="0" w:line="240" w:lineRule="auto"/>
                        <w:ind w:left="360"/>
                        <w:rPr>
                          <w:sz w:val="20"/>
                          <w:szCs w:val="18"/>
                          <w:lang w:val="de-DE"/>
                        </w:rPr>
                      </w:pPr>
                      <w:r>
                        <w:rPr>
                          <w:sz w:val="20"/>
                          <w:szCs w:val="18"/>
                          <w:lang w:val="de-DE"/>
                        </w:rPr>
                        <w:t>Kondisi Fisik</w:t>
                      </w:r>
                    </w:p>
                    <w:p w14:paraId="6BE03720" w14:textId="0DE505B5" w:rsidR="00C84E88" w:rsidRPr="007C195F" w:rsidRDefault="00C84E88">
                      <w:pPr>
                        <w:pStyle w:val="ListParagraph"/>
                        <w:numPr>
                          <w:ilvl w:val="0"/>
                          <w:numId w:val="50"/>
                        </w:numPr>
                        <w:spacing w:after="0" w:line="240" w:lineRule="auto"/>
                        <w:ind w:left="360"/>
                        <w:rPr>
                          <w:sz w:val="20"/>
                          <w:szCs w:val="18"/>
                          <w:lang w:val="de-DE"/>
                        </w:rPr>
                      </w:pPr>
                      <w:r>
                        <w:rPr>
                          <w:sz w:val="20"/>
                          <w:szCs w:val="18"/>
                          <w:lang w:val="de-DE"/>
                        </w:rPr>
                        <w:t xml:space="preserve">Emosional </w:t>
                      </w:r>
                    </w:p>
                  </w:txbxContent>
                </v:textbox>
                <w10:wrap anchorx="page"/>
              </v:shape>
            </w:pict>
          </mc:Fallback>
        </mc:AlternateContent>
      </w:r>
    </w:p>
    <w:p w14:paraId="005A7F1E" w14:textId="31FC6F75" w:rsidR="00843B58" w:rsidRDefault="00843B58" w:rsidP="00843B58">
      <w:pPr>
        <w:spacing w:after="0" w:line="480" w:lineRule="auto"/>
        <w:rPr>
          <w:b/>
          <w:bCs/>
          <w:lang w:val="id-ID"/>
        </w:rPr>
      </w:pPr>
    </w:p>
    <w:p w14:paraId="2ACB4830" w14:textId="554513A8" w:rsidR="00843B58" w:rsidRDefault="00843B58" w:rsidP="00843B58">
      <w:pPr>
        <w:spacing w:after="0" w:line="480" w:lineRule="auto"/>
        <w:rPr>
          <w:b/>
          <w:bCs/>
          <w:lang w:val="id-ID"/>
        </w:rPr>
      </w:pPr>
    </w:p>
    <w:p w14:paraId="539D2C4F" w14:textId="77777777" w:rsidR="00843B58" w:rsidRDefault="00843B58" w:rsidP="00843B58">
      <w:pPr>
        <w:spacing w:after="0" w:line="480" w:lineRule="auto"/>
        <w:rPr>
          <w:b/>
          <w:bCs/>
          <w:lang w:val="id-ID"/>
        </w:rPr>
      </w:pPr>
    </w:p>
    <w:p w14:paraId="4FB9B6E1" w14:textId="77777777" w:rsidR="00843B58" w:rsidRDefault="00843B58" w:rsidP="00843B58">
      <w:pPr>
        <w:spacing w:after="0" w:line="480" w:lineRule="auto"/>
        <w:rPr>
          <w:b/>
          <w:bCs/>
          <w:lang w:val="id-ID"/>
        </w:rPr>
      </w:pPr>
    </w:p>
    <w:p w14:paraId="22A9A9F6" w14:textId="77777777" w:rsidR="00843B58" w:rsidRDefault="00843B58" w:rsidP="00843B58">
      <w:pPr>
        <w:spacing w:after="0" w:line="480" w:lineRule="auto"/>
        <w:rPr>
          <w:b/>
          <w:bCs/>
          <w:lang w:val="id-ID"/>
        </w:rPr>
      </w:pPr>
    </w:p>
    <w:p w14:paraId="61E9FC23" w14:textId="77777777" w:rsidR="00843B58" w:rsidRDefault="00843B58" w:rsidP="00843B58">
      <w:pPr>
        <w:spacing w:after="0" w:line="480" w:lineRule="auto"/>
        <w:rPr>
          <w:b/>
          <w:bCs/>
          <w:lang w:val="id-ID"/>
        </w:rPr>
      </w:pPr>
    </w:p>
    <w:p w14:paraId="687AA646" w14:textId="77777777" w:rsidR="00843B58" w:rsidRDefault="00843B58" w:rsidP="00843B58">
      <w:pPr>
        <w:spacing w:after="0" w:line="480" w:lineRule="auto"/>
        <w:rPr>
          <w:b/>
          <w:bCs/>
          <w:lang w:val="id-ID"/>
        </w:rPr>
      </w:pPr>
    </w:p>
    <w:p w14:paraId="4449CA49" w14:textId="77777777" w:rsidR="00843B58" w:rsidRPr="00BB5D2F" w:rsidRDefault="00843B58" w:rsidP="00843B58">
      <w:pPr>
        <w:spacing w:line="360" w:lineRule="auto"/>
        <w:jc w:val="both"/>
        <w:rPr>
          <w:rFonts w:cs="Times New Roman"/>
          <w:szCs w:val="24"/>
          <w:lang w:val="sv-SE"/>
        </w:rPr>
      </w:pPr>
      <w:r w:rsidRPr="00BB5D2F">
        <w:rPr>
          <w:rFonts w:cs="Times New Roman"/>
          <w:szCs w:val="24"/>
          <w:lang w:val="sv-SE"/>
        </w:rPr>
        <w:t>Keterangan:</w:t>
      </w:r>
    </w:p>
    <w:p w14:paraId="5DE219DA" w14:textId="77777777" w:rsidR="00843B58" w:rsidRPr="00BB5D2F" w:rsidRDefault="00843B58" w:rsidP="00843B58">
      <w:pPr>
        <w:jc w:val="both"/>
        <w:rPr>
          <w:rFonts w:cs="Times New Roman"/>
          <w:szCs w:val="24"/>
          <w:lang w:val="sv-SE"/>
        </w:rPr>
      </w:pPr>
      <w:r w:rsidRPr="00BB5D2F">
        <w:rPr>
          <w:rFonts w:cs="Times New Roman"/>
          <w:noProof/>
          <w:szCs w:val="24"/>
        </w:rPr>
        <mc:AlternateContent>
          <mc:Choice Requires="wps">
            <w:drawing>
              <wp:anchor distT="0" distB="0" distL="114300" distR="114300" simplePos="0" relativeHeight="251958784" behindDoc="0" locked="0" layoutInCell="1" allowOverlap="1" wp14:anchorId="4226C11C" wp14:editId="63CB1D8C">
                <wp:simplePos x="0" y="0"/>
                <wp:positionH relativeFrom="column">
                  <wp:posOffset>108802</wp:posOffset>
                </wp:positionH>
                <wp:positionV relativeFrom="paragraph">
                  <wp:posOffset>12700</wp:posOffset>
                </wp:positionV>
                <wp:extent cx="637540" cy="222885"/>
                <wp:effectExtent l="0" t="0" r="10160" b="24765"/>
                <wp:wrapNone/>
                <wp:docPr id="392803439" name="Rectangle 10"/>
                <wp:cNvGraphicFramePr/>
                <a:graphic xmlns:a="http://schemas.openxmlformats.org/drawingml/2006/main">
                  <a:graphicData uri="http://schemas.microsoft.com/office/word/2010/wordprocessingShape">
                    <wps:wsp>
                      <wps:cNvSpPr/>
                      <wps:spPr>
                        <a:xfrm>
                          <a:off x="0" y="0"/>
                          <a:ext cx="637540" cy="222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1F710" id="Rectangle 10" o:spid="_x0000_s1026" style="position:absolute;margin-left:8.55pt;margin-top:1pt;width:50.2pt;height:17.55pt;z-index:25195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" fillcolor="white [3201]" strokecolor="black [3213]" strokeweight="1pt"/>
            </w:pict>
          </mc:Fallback>
        </mc:AlternateContent>
      </w:r>
      <w:r w:rsidRPr="00BB5D2F">
        <w:rPr>
          <w:rFonts w:cs="Times New Roman"/>
          <w:noProof/>
          <w:szCs w:val="24"/>
        </w:rPr>
        <mc:AlternateContent>
          <mc:Choice Requires="wps">
            <w:drawing>
              <wp:anchor distT="0" distB="0" distL="114300" distR="114300" simplePos="0" relativeHeight="251959808" behindDoc="0" locked="0" layoutInCell="1" allowOverlap="1" wp14:anchorId="02395D8D" wp14:editId="6DC6ADF5">
                <wp:simplePos x="0" y="0"/>
                <wp:positionH relativeFrom="column">
                  <wp:posOffset>1579880</wp:posOffset>
                </wp:positionH>
                <wp:positionV relativeFrom="paragraph">
                  <wp:posOffset>4445</wp:posOffset>
                </wp:positionV>
                <wp:extent cx="637540" cy="222885"/>
                <wp:effectExtent l="0" t="0" r="10160" b="24765"/>
                <wp:wrapNone/>
                <wp:docPr id="1395732578" name="Rectangle 10"/>
                <wp:cNvGraphicFramePr/>
                <a:graphic xmlns:a="http://schemas.openxmlformats.org/drawingml/2006/main">
                  <a:graphicData uri="http://schemas.microsoft.com/office/word/2010/wordprocessingShape">
                    <wps:wsp>
                      <wps:cNvSpPr/>
                      <wps:spPr>
                        <a:xfrm>
                          <a:off x="0" y="0"/>
                          <a:ext cx="637540" cy="222885"/>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B70D4" id="Rectangle 10" o:spid="_x0000_s1026" style="position:absolute;margin-left:124.4pt;margin-top:.35pt;width:50.2pt;height:17.55pt;z-index:25195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" fillcolor="white [3201]" strokecolor="black [3213]" strokeweight="1pt">
                <v:stroke dashstyle="dash"/>
              </v:rect>
            </w:pict>
          </mc:Fallback>
        </mc:AlternateContent>
      </w:r>
      <w:r w:rsidRPr="00BB5D2F">
        <w:rPr>
          <w:rFonts w:cs="Times New Roman"/>
          <w:noProof/>
          <w:szCs w:val="24"/>
        </w:rPr>
        <mc:AlternateContent>
          <mc:Choice Requires="wps">
            <w:drawing>
              <wp:anchor distT="0" distB="0" distL="114300" distR="114300" simplePos="0" relativeHeight="251960832" behindDoc="0" locked="0" layoutInCell="1" allowOverlap="1" wp14:anchorId="7A0C71A2" wp14:editId="4A705EB2">
                <wp:simplePos x="0" y="0"/>
                <wp:positionH relativeFrom="column">
                  <wp:posOffset>3375025</wp:posOffset>
                </wp:positionH>
                <wp:positionV relativeFrom="paragraph">
                  <wp:posOffset>85090</wp:posOffset>
                </wp:positionV>
                <wp:extent cx="637540" cy="0"/>
                <wp:effectExtent l="0" t="76200" r="10160" b="95250"/>
                <wp:wrapNone/>
                <wp:docPr id="1543833255" name="Straight Arrow Connector 11"/>
                <wp:cNvGraphicFramePr/>
                <a:graphic xmlns:a="http://schemas.openxmlformats.org/drawingml/2006/main">
                  <a:graphicData uri="http://schemas.microsoft.com/office/word/2010/wordprocessingShape">
                    <wps:wsp>
                      <wps:cNvCnPr/>
                      <wps:spPr>
                        <a:xfrm>
                          <a:off x="0" y="0"/>
                          <a:ext cx="6375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132AD2" id="Straight Arrow Connector 11" o:spid="_x0000_s1026" type="#_x0000_t32" style="position:absolute;margin-left:265.75pt;margin-top:6.7pt;width:50.2pt;height:0;z-index:25196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" strokecolor="black [3213]" strokeweight=".5pt">
                <v:stroke endarrow="block" joinstyle="miter"/>
              </v:shape>
            </w:pict>
          </mc:Fallback>
        </mc:AlternateContent>
      </w:r>
      <w:r w:rsidRPr="00BB5D2F">
        <w:rPr>
          <w:rFonts w:cs="Times New Roman"/>
          <w:szCs w:val="24"/>
          <w:lang w:val="sv-SE"/>
        </w:rPr>
        <w:tab/>
        <w:t xml:space="preserve">          : Diteliti                           : Tidak diteliti                           : Berhubungan</w:t>
      </w:r>
    </w:p>
    <w:p w14:paraId="4606970A" w14:textId="4CFF922B" w:rsidR="00843B58" w:rsidRPr="00FB623E" w:rsidRDefault="00843B58" w:rsidP="009863EA">
      <w:pPr>
        <w:pStyle w:val="Caption"/>
        <w:rPr>
          <w:bCs/>
          <w:i/>
          <w:iCs/>
          <w:lang w:val="sv-SE"/>
        </w:rPr>
      </w:pPr>
      <w:bookmarkStart w:id="145" w:name="_Toc166714083"/>
      <w:bookmarkStart w:id="146" w:name="_Toc175211411"/>
      <w:bookmarkStart w:id="147" w:name="_Toc175237170"/>
      <w:bookmarkStart w:id="148" w:name="_Toc175237322"/>
      <w:bookmarkStart w:id="149" w:name="_Toc175855329"/>
      <w:bookmarkStart w:id="150" w:name="_Toc176897441"/>
      <w:r w:rsidRPr="00FB623E">
        <w:rPr>
          <w:lang w:val="sv-SE"/>
        </w:rPr>
        <w:t xml:space="preserve">Tabel </w:t>
      </w:r>
      <w:r w:rsidR="00E85796">
        <w:rPr>
          <w:i/>
          <w:iCs/>
        </w:rPr>
        <w:fldChar w:fldCharType="begin"/>
      </w:r>
      <w:r w:rsidR="00E85796" w:rsidRPr="00FB623E">
        <w:rPr>
          <w:lang w:val="sv-SE"/>
        </w:rPr>
        <w:instrText xml:space="preserve"> STYLEREF 1 \s </w:instrText>
      </w:r>
      <w:r w:rsidR="00E85796">
        <w:rPr>
          <w:i/>
          <w:iCs/>
        </w:rPr>
        <w:fldChar w:fldCharType="separate"/>
      </w:r>
      <w:r w:rsidR="00351C69">
        <w:rPr>
          <w:noProof/>
          <w:lang w:val="sv-SE"/>
        </w:rPr>
        <w:t>3</w:t>
      </w:r>
      <w:r w:rsidR="00E85796">
        <w:rPr>
          <w:i/>
          <w:iCs/>
        </w:rPr>
        <w:fldChar w:fldCharType="end"/>
      </w:r>
      <w:r w:rsidR="00E85796" w:rsidRPr="00FB623E">
        <w:rPr>
          <w:lang w:val="sv-SE"/>
        </w:rPr>
        <w:t>.</w:t>
      </w:r>
      <w:r w:rsidR="00E85796">
        <w:rPr>
          <w:i/>
          <w:iCs/>
        </w:rPr>
        <w:fldChar w:fldCharType="begin"/>
      </w:r>
      <w:r w:rsidR="00E85796" w:rsidRPr="00FB623E">
        <w:rPr>
          <w:lang w:val="sv-SE"/>
        </w:rPr>
        <w:instrText xml:space="preserve"> SEQ Tabel \* ARABIC \s 1 </w:instrText>
      </w:r>
      <w:r w:rsidR="00E85796">
        <w:rPr>
          <w:i/>
          <w:iCs/>
        </w:rPr>
        <w:fldChar w:fldCharType="separate"/>
      </w:r>
      <w:r w:rsidR="00351C69">
        <w:rPr>
          <w:noProof/>
          <w:lang w:val="sv-SE"/>
        </w:rPr>
        <w:t>1</w:t>
      </w:r>
      <w:r w:rsidR="00E85796">
        <w:rPr>
          <w:i/>
          <w:iCs/>
        </w:rPr>
        <w:fldChar w:fldCharType="end"/>
      </w:r>
      <w:r w:rsidRPr="00FB623E">
        <w:rPr>
          <w:lang w:val="sv-SE"/>
        </w:rPr>
        <w:t xml:space="preserve"> Kerangka Konseptual hubungan Keyakinan (Self-</w:t>
      </w:r>
      <w:r w:rsidR="00F716AC" w:rsidRPr="00FB623E">
        <w:rPr>
          <w:lang w:val="sv-SE"/>
        </w:rPr>
        <w:t>Efficacy</w:t>
      </w:r>
      <w:r w:rsidRPr="00FB623E">
        <w:rPr>
          <w:lang w:val="sv-SE"/>
        </w:rPr>
        <w:t>) dengan Ketahanan Pasien TB Paru di Puskesmas Keputih Surabaya</w:t>
      </w:r>
      <w:bookmarkEnd w:id="145"/>
      <w:r w:rsidRPr="00FB623E">
        <w:rPr>
          <w:bCs/>
          <w:lang w:val="sv-SE"/>
        </w:rPr>
        <w:t xml:space="preserve"> Berdasarkan Teori Bandura</w:t>
      </w:r>
      <w:bookmarkEnd w:id="146"/>
      <w:bookmarkEnd w:id="147"/>
      <w:bookmarkEnd w:id="148"/>
      <w:bookmarkEnd w:id="149"/>
      <w:bookmarkEnd w:id="150"/>
    </w:p>
    <w:p w14:paraId="05DD221E" w14:textId="77777777" w:rsidR="00843B58" w:rsidRDefault="00843B58" w:rsidP="00843B58">
      <w:pPr>
        <w:rPr>
          <w:lang w:val="sv-SE"/>
        </w:rPr>
      </w:pPr>
    </w:p>
    <w:p w14:paraId="2D454105" w14:textId="77777777" w:rsidR="001E1085" w:rsidRPr="00843B58" w:rsidRDefault="001E1085" w:rsidP="001E1085">
      <w:pPr>
        <w:pStyle w:val="NoSpacing"/>
        <w:spacing w:line="360" w:lineRule="auto"/>
        <w:ind w:firstLine="851"/>
        <w:jc w:val="both"/>
        <w:rPr>
          <w:rFonts w:ascii="Times New Roman" w:hAnsi="Times New Roman"/>
          <w:sz w:val="24"/>
          <w:szCs w:val="24"/>
          <w:lang w:val="sv-SE" w:eastAsia="id-ID"/>
        </w:rPr>
      </w:pPr>
    </w:p>
    <w:p w14:paraId="1DCE77CF" w14:textId="77777777" w:rsidR="001E1085" w:rsidRPr="003B10E5" w:rsidRDefault="001E1085" w:rsidP="00284DB2">
      <w:pPr>
        <w:pStyle w:val="Heading2"/>
        <w:ind w:left="540"/>
        <w:rPr>
          <w:lang w:val="id-ID" w:eastAsia="id-ID"/>
        </w:rPr>
      </w:pPr>
      <w:bookmarkStart w:id="151" w:name="_Toc94503297"/>
      <w:bookmarkStart w:id="152" w:name="_Toc167645098"/>
      <w:bookmarkStart w:id="153" w:name="_Toc175211366"/>
      <w:r w:rsidRPr="003B10E5">
        <w:rPr>
          <w:lang w:val="id-ID" w:eastAsia="id-ID"/>
        </w:rPr>
        <w:t>Hipotesis Penelitian</w:t>
      </w:r>
      <w:bookmarkEnd w:id="151"/>
      <w:bookmarkEnd w:id="152"/>
      <w:bookmarkEnd w:id="153"/>
    </w:p>
    <w:p w14:paraId="66FEFCAF" w14:textId="77777777" w:rsidR="00284DB2" w:rsidRDefault="00284DB2" w:rsidP="00284DB2">
      <w:pPr>
        <w:spacing w:before="240" w:after="0" w:line="480" w:lineRule="auto"/>
        <w:ind w:firstLine="540"/>
        <w:jc w:val="both"/>
        <w:rPr>
          <w:rFonts w:cs="Times New Roman"/>
          <w:szCs w:val="28"/>
          <w:lang w:val="sv-SE"/>
        </w:rPr>
      </w:pPr>
      <w:bookmarkStart w:id="154" w:name="_Toc70904991"/>
      <w:bookmarkStart w:id="155" w:name="_Toc70937433"/>
      <w:bookmarkStart w:id="156" w:name="_Toc73567724"/>
      <w:bookmarkStart w:id="157" w:name="_Toc74546930"/>
      <w:bookmarkStart w:id="158" w:name="_Toc75341725"/>
      <w:r w:rsidRPr="00DB5631">
        <w:rPr>
          <w:rFonts w:cs="Times New Roman"/>
          <w:szCs w:val="28"/>
          <w:lang w:val="sv-SE"/>
        </w:rPr>
        <w:t>Hipotesis dari penelitian ini sesuai dengan hasil penelitian yaitu</w:t>
      </w:r>
      <w:bookmarkEnd w:id="154"/>
      <w:bookmarkEnd w:id="155"/>
      <w:bookmarkEnd w:id="156"/>
      <w:bookmarkEnd w:id="157"/>
      <w:bookmarkEnd w:id="158"/>
      <w:r w:rsidRPr="00DB5631">
        <w:rPr>
          <w:rFonts w:cs="Times New Roman"/>
          <w:szCs w:val="28"/>
          <w:lang w:val="sv-SE"/>
        </w:rPr>
        <w:t>:</w:t>
      </w:r>
      <w:r>
        <w:rPr>
          <w:rFonts w:cs="Times New Roman"/>
          <w:szCs w:val="28"/>
          <w:lang w:val="sv-SE"/>
        </w:rPr>
        <w:t xml:space="preserve"> </w:t>
      </w:r>
    </w:p>
    <w:p w14:paraId="16E0423A" w14:textId="0FF80376" w:rsidR="00284DB2" w:rsidRPr="00284DB2" w:rsidRDefault="00284DB2" w:rsidP="00284DB2">
      <w:pPr>
        <w:spacing w:after="0" w:line="480" w:lineRule="auto"/>
        <w:ind w:firstLine="540"/>
        <w:jc w:val="both"/>
        <w:rPr>
          <w:rFonts w:cs="Times New Roman"/>
          <w:szCs w:val="28"/>
          <w:lang w:val="sv-SE"/>
        </w:rPr>
      </w:pPr>
      <w:r w:rsidRPr="00DB5631">
        <w:rPr>
          <w:rFonts w:cs="Times New Roman"/>
          <w:bCs/>
          <w:szCs w:val="28"/>
          <w:lang w:val="sv-SE"/>
        </w:rPr>
        <w:t xml:space="preserve">Ada </w:t>
      </w:r>
      <w:r w:rsidRPr="00DB5631">
        <w:rPr>
          <w:rFonts w:cs="Times New Roman"/>
          <w:bCs/>
          <w:szCs w:val="24"/>
          <w:lang w:val="sv-SE"/>
        </w:rPr>
        <w:t>Hubungan Keyakinan (</w:t>
      </w:r>
      <w:r w:rsidRPr="00DB5631">
        <w:rPr>
          <w:rFonts w:cs="Times New Roman"/>
          <w:bCs/>
          <w:i/>
          <w:iCs/>
          <w:szCs w:val="24"/>
          <w:lang w:val="sv-SE"/>
        </w:rPr>
        <w:t>Self-</w:t>
      </w:r>
      <w:r w:rsidR="00F716AC" w:rsidRPr="00F716AC">
        <w:rPr>
          <w:rFonts w:cs="Times New Roman"/>
          <w:bCs/>
          <w:i/>
          <w:iCs/>
          <w:szCs w:val="24"/>
          <w:lang w:val="sv-SE"/>
        </w:rPr>
        <w:t>Efficacy</w:t>
      </w:r>
      <w:r w:rsidRPr="00DB5631">
        <w:rPr>
          <w:rFonts w:cs="Times New Roman"/>
          <w:bCs/>
          <w:szCs w:val="24"/>
          <w:lang w:val="sv-SE"/>
        </w:rPr>
        <w:t>) dengan Ketahanan Pasien TB Paru di Puskesmas Keputih Surabaya</w:t>
      </w:r>
      <w:r w:rsidRPr="00DB5631">
        <w:rPr>
          <w:rFonts w:cs="Times New Roman"/>
          <w:bCs/>
          <w:szCs w:val="28"/>
          <w:lang w:val="sv-SE"/>
        </w:rPr>
        <w:t>.</w:t>
      </w:r>
    </w:p>
    <w:p w14:paraId="6ECBF28A" w14:textId="0E87D6A0" w:rsidR="00C70984" w:rsidRPr="00284DB2" w:rsidRDefault="00C70984" w:rsidP="001E1085">
      <w:pPr>
        <w:spacing w:after="0" w:line="240" w:lineRule="auto"/>
        <w:rPr>
          <w:rFonts w:eastAsiaTheme="majorEastAsia" w:cs="Times New Roman"/>
          <w:b/>
          <w:bCs/>
          <w:szCs w:val="24"/>
          <w:lang w:val="sv-SE"/>
        </w:rPr>
        <w:sectPr w:rsidR="00C70984" w:rsidRPr="00284DB2" w:rsidSect="0078336E">
          <w:headerReference w:type="default" r:id="rId26"/>
          <w:footerReference w:type="default" r:id="rId27"/>
          <w:pgSz w:w="11906" w:h="16838" w:code="9"/>
          <w:pgMar w:top="1699" w:right="1699" w:bottom="1699" w:left="2275" w:header="720" w:footer="720" w:gutter="0"/>
          <w:cols w:space="720"/>
          <w:titlePg/>
          <w:docGrid w:linePitch="360"/>
        </w:sectPr>
      </w:pPr>
    </w:p>
    <w:p w14:paraId="45908490" w14:textId="77777777" w:rsidR="00AE2C27" w:rsidRPr="00ED4DB8" w:rsidRDefault="00110B71" w:rsidP="00AE2C27">
      <w:pPr>
        <w:pStyle w:val="Heading1"/>
        <w:spacing w:before="0" w:line="480" w:lineRule="auto"/>
        <w:ind w:left="-90" w:firstLine="90"/>
        <w:jc w:val="center"/>
        <w:rPr>
          <w:lang w:val="sv-SE"/>
        </w:rPr>
      </w:pPr>
      <w:r w:rsidRPr="003B10E5">
        <w:rPr>
          <w:lang w:val="id-ID"/>
        </w:rPr>
        <w:lastRenderedPageBreak/>
        <w:br/>
      </w:r>
      <w:bookmarkStart w:id="159" w:name="_Toc70223541"/>
      <w:bookmarkStart w:id="160" w:name="_Toc167645099"/>
      <w:bookmarkStart w:id="161" w:name="_Toc175211367"/>
      <w:r w:rsidR="00AE2C27" w:rsidRPr="00ED4DB8">
        <w:rPr>
          <w:lang w:val="sv-SE"/>
        </w:rPr>
        <w:t>METODE PENELITIAN</w:t>
      </w:r>
      <w:bookmarkEnd w:id="159"/>
      <w:bookmarkEnd w:id="160"/>
      <w:bookmarkEnd w:id="161"/>
    </w:p>
    <w:p w14:paraId="543A5304" w14:textId="77777777" w:rsidR="00AE2C27" w:rsidRPr="00ED4DB8" w:rsidRDefault="00AE2C27" w:rsidP="00AE2C27">
      <w:pPr>
        <w:spacing w:line="480" w:lineRule="auto"/>
        <w:ind w:firstLine="540"/>
        <w:jc w:val="both"/>
        <w:rPr>
          <w:rFonts w:cs="Times New Roman"/>
          <w:szCs w:val="24"/>
          <w:lang w:val="sv-SE"/>
        </w:rPr>
      </w:pPr>
      <w:r w:rsidRPr="00ED4DB8">
        <w:rPr>
          <w:rFonts w:cs="Times New Roman"/>
          <w:szCs w:val="24"/>
          <w:lang w:val="sv-SE"/>
        </w:rPr>
        <w:t>Metode penelitian adalah bab yang menjelaskan terkait cara atau metode yang digunakan dalam memecahkan masalah. Dalam bab ini dijelaskan metode yang digunakan untuk menjawab tujuan berdasarkan masalah yang ditetapkan, antara lain desain penelitian, populasi, variabel, analisis data, dan pengujian kuesioner.</w:t>
      </w:r>
    </w:p>
    <w:p w14:paraId="5C8F9DF6" w14:textId="77777777" w:rsidR="00AE2C27" w:rsidRPr="00ED4DB8" w:rsidRDefault="00AE2C27" w:rsidP="00C80966">
      <w:pPr>
        <w:pStyle w:val="Heading2"/>
        <w:spacing w:before="0" w:line="480" w:lineRule="auto"/>
        <w:ind w:left="540"/>
        <w:rPr>
          <w:lang w:val="sv-SE"/>
        </w:rPr>
      </w:pPr>
      <w:bookmarkStart w:id="162" w:name="_Toc70223542"/>
      <w:bookmarkStart w:id="163" w:name="_Toc167645100"/>
      <w:bookmarkStart w:id="164" w:name="_Toc175211368"/>
      <w:r w:rsidRPr="00ED4DB8">
        <w:rPr>
          <w:lang w:val="sv-SE"/>
        </w:rPr>
        <w:t>Desain Penelitian</w:t>
      </w:r>
      <w:bookmarkEnd w:id="162"/>
      <w:bookmarkEnd w:id="163"/>
      <w:bookmarkEnd w:id="164"/>
    </w:p>
    <w:p w14:paraId="37ED5567" w14:textId="18EBEAE7" w:rsidR="00AE2C27" w:rsidRDefault="00AE2C27" w:rsidP="00C80966">
      <w:pPr>
        <w:spacing w:line="480" w:lineRule="auto"/>
        <w:ind w:firstLine="540"/>
        <w:jc w:val="both"/>
        <w:rPr>
          <w:lang w:val="id-ID"/>
        </w:rPr>
      </w:pPr>
      <w:r w:rsidRPr="00ED4DB8">
        <w:rPr>
          <w:lang w:val="sv-SE"/>
        </w:rPr>
        <w:t xml:space="preserve">Penelitian ini menggunakan desain penelitian deskriptif korelasional dengan pendekatan </w:t>
      </w:r>
      <w:r w:rsidRPr="00ED4DB8">
        <w:rPr>
          <w:i/>
          <w:lang w:val="sv-SE"/>
        </w:rPr>
        <w:t>cross-sectional</w:t>
      </w:r>
      <w:r w:rsidRPr="00ED4DB8">
        <w:rPr>
          <w:lang w:val="sv-SE"/>
        </w:rPr>
        <w:t xml:space="preserve">, jenis penelitian yang menekankan waktu pengukuran atau observasi data variabel independen dan variabel dependen hanya satu kali pada satu saat. </w:t>
      </w:r>
      <w:r>
        <w:rPr>
          <w:lang w:val="id-ID"/>
        </w:rPr>
        <w:t xml:space="preserve">Penelitian </w:t>
      </w:r>
      <w:proofErr w:type="spellStart"/>
      <w:r>
        <w:rPr>
          <w:lang w:val="id-ID"/>
        </w:rPr>
        <w:t>korelasional</w:t>
      </w:r>
      <w:proofErr w:type="spellEnd"/>
      <w:r>
        <w:rPr>
          <w:lang w:val="id-ID"/>
        </w:rPr>
        <w:t xml:space="preserve"> mengungkapkan hubungan korelasi antar variabel. </w:t>
      </w:r>
      <w:r w:rsidRPr="00C80966">
        <w:rPr>
          <w:lang w:val="id-ID"/>
        </w:rPr>
        <w:t>Studi ini menghasilkan prevalensi atau efek suatu fenomena yang dihubungkan dengan penyebab</w:t>
      </w:r>
      <w:r w:rsidRPr="00C80966">
        <w:rPr>
          <w:rFonts w:cs="Times New Roman"/>
          <w:szCs w:val="24"/>
          <w:lang w:val="id-ID"/>
        </w:rPr>
        <w:t xml:space="preserve"> </w:t>
      </w:r>
      <w:r>
        <w:rPr>
          <w:rFonts w:cs="Times New Roman"/>
          <w:szCs w:val="24"/>
        </w:rPr>
        <w:fldChar w:fldCharType="begin" w:fldLock="1"/>
      </w:r>
      <w:r w:rsidRPr="00C80966">
        <w:rPr>
          <w:rFonts w:cs="Times New Roman"/>
          <w:szCs w:val="24"/>
          <w:lang w:val="id-ID"/>
        </w:rPr>
        <w:instrText>ADDIN CSL_CITATION {"citationItems":[{"id":"ITEM-1","itemData":{"ISBN":"9786027670273","abstract":"OBJECTIVE: Pharmacogenomics is the study of the interplay between drug exposure, genotypic variation, and drug response. Pharmacogenomics has been used to study the effects of maternal and fetal genotypes on antenatal drug exposure and adverse neonatal outcomes; however this approach has been limited by difficulty in adequately screening for and comprehensively studying a large group of potentially relevant gene loci. Our objective was to devise a method which will enable researchers and clinicians to screen and identify relevant maternal, fetal, and placental genotypes, and to create a pharmacogenomic thumbprint platform that may ultimately identify those pregnancies at risk for adverse neonatal outcomes. STUDY DESIGN: Pregnant patients taking SSRIs for maternal depression were enrolled in a prospective study. Maternal blood samples were collected during and after pregnancy, and fetal cord blood was collected at the time of delivery. The SSRI pharmacokinetic andphar-macodynamic pathways were reviewed with the scientific curators of the PharmGKB, a non-profit pharmacogenomic database, in order to identify previously described high-yield variants. The maternal and fetal genotypes of the selected variants were determined using Taq-man real-time PCR on the Dynamic Array platform (Fluidigm). RESULTS: 36 previously described high-yield SSRI genotypic variants located within 12 genes associated with the transport and metabolism of SSRIs were identified. As a proof of concept, 4 maternal-child pairs were then concurrently genotyped for 21 of the selected loci using the dynamic array platform. We found 100 % informative genotypic results per maternal-child pair. CONCLUSION: We describe a novel approach to the study of maternal-fetal pharmacogenomics. This simple yet robust method creates a rapid individual comprehensive pharmacogenomic thumbprint. Our data warrants further validation and may be used in future studies of antenatal drug exposure and adverse neonatal outcomes.","author":[{"dropping-particle":"","family":"Nursalam","given":"","non-dropping-particle":"","parse-names":false,"suffix":""}],"id":"ITEM-1","issued":{"date-parts":[["2020"]]},"number-of-pages":"144","publisher":"Salemba Medika","publisher-place":"Jakarta","title":"Metode Penelitian Ilmu Keperawatan: Pendekatan Praktis Edisi 5","type":"book"},"uris":["http://www.mendeley.com/documents/?uuid=b907d5dd-c9b7-46de-bcea-5ee406986456"]}],"mendeley":{"formattedCitation":"(Nursalam, 2020)","</w:instrText>
      </w:r>
      <w:r w:rsidRPr="005C5151">
        <w:rPr>
          <w:rFonts w:cs="Times New Roman"/>
          <w:szCs w:val="24"/>
          <w:lang w:val="id-ID"/>
        </w:rPr>
        <w:instrText>plainTextFormattedCitation":"(Nursalam, 2020)","previouslyFormattedCitation":"(Nursalam, 2020)"},"properties":{"noteIndex":0},"schema":"https://github.com/citation-style-language/schema/raw/master/csl-citation.json"}</w:instrText>
      </w:r>
      <w:r>
        <w:rPr>
          <w:rFonts w:cs="Times New Roman"/>
          <w:szCs w:val="24"/>
        </w:rPr>
        <w:fldChar w:fldCharType="separate"/>
      </w:r>
      <w:r w:rsidRPr="005C5151">
        <w:rPr>
          <w:rFonts w:cs="Times New Roman"/>
          <w:noProof/>
          <w:szCs w:val="24"/>
          <w:lang w:val="id-ID"/>
        </w:rPr>
        <w:t>(Nursalam, 2020)</w:t>
      </w:r>
      <w:r>
        <w:rPr>
          <w:rFonts w:cs="Times New Roman"/>
          <w:szCs w:val="24"/>
        </w:rPr>
        <w:fldChar w:fldCharType="end"/>
      </w:r>
      <w:r>
        <w:rPr>
          <w:lang w:val="id-ID"/>
        </w:rPr>
        <w:t xml:space="preserve">. Penelitian ini menjelaskan hubungan antara </w:t>
      </w:r>
      <w:r w:rsidRPr="00AE2C27">
        <w:rPr>
          <w:lang w:val="id-ID"/>
        </w:rPr>
        <w:t>pengetahuan dengan kecemasan pasien yang akan menjalani op</w:t>
      </w:r>
      <w:r>
        <w:rPr>
          <w:lang w:val="id-ID"/>
        </w:rPr>
        <w:t xml:space="preserve">erasi. </w:t>
      </w:r>
    </w:p>
    <w:p w14:paraId="26F23101" w14:textId="77777777" w:rsidR="00AE2C27" w:rsidRDefault="00AE2C27" w:rsidP="00AE2C27">
      <w:pPr>
        <w:rPr>
          <w:lang w:val="id-ID"/>
        </w:rPr>
      </w:pPr>
      <w:r>
        <w:rPr>
          <w:noProof/>
        </w:rPr>
        <mc:AlternateContent>
          <mc:Choice Requires="wpg">
            <w:drawing>
              <wp:anchor distT="0" distB="0" distL="0" distR="0" simplePos="0" relativeHeight="251405824" behindDoc="0" locked="0" layoutInCell="1" allowOverlap="1" wp14:anchorId="7C490D98" wp14:editId="199B80E0">
                <wp:simplePos x="0" y="0"/>
                <wp:positionH relativeFrom="column">
                  <wp:posOffset>134537</wp:posOffset>
                </wp:positionH>
                <wp:positionV relativeFrom="paragraph">
                  <wp:posOffset>214243</wp:posOffset>
                </wp:positionV>
                <wp:extent cx="4675505" cy="1200785"/>
                <wp:effectExtent l="0" t="0" r="0" b="0"/>
                <wp:wrapTopAndBottom/>
                <wp:docPr id="107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5505" cy="1200785"/>
                          <a:chOff x="0" y="0"/>
                          <a:chExt cx="4675505" cy="1200785"/>
                        </a:xfrm>
                      </wpg:grpSpPr>
                      <wps:wsp>
                        <wps:cNvPr id="1" name="Rectangle 1"/>
                        <wps:cNvSpPr/>
                        <wps:spPr>
                          <a:xfrm>
                            <a:off x="0" y="0"/>
                            <a:ext cx="4675505" cy="1200785"/>
                          </a:xfrm>
                          <a:prstGeom prst="rect">
                            <a:avLst/>
                          </a:prstGeom>
                          <a:solidFill>
                            <a:srgbClr val="FFFFFF"/>
                          </a:solidFill>
                          <a:ln>
                            <a:noFill/>
                          </a:ln>
                        </wps:spPr>
                        <wps:txbx>
                          <w:txbxContent>
                            <w:p w14:paraId="7C0A7F0B" w14:textId="77777777" w:rsidR="00D3077A" w:rsidRDefault="00D3077A" w:rsidP="00AE2C27">
                              <w:pPr>
                                <w:spacing w:after="0" w:line="240" w:lineRule="auto"/>
                                <w:rPr>
                                  <w:rFonts w:cs="Times New Roman"/>
                                  <w:szCs w:val="24"/>
                                  <w:lang w:val="id-ID"/>
                                </w:rPr>
                              </w:pPr>
                              <w:r>
                                <w:rPr>
                                  <w:rFonts w:cs="Times New Roman"/>
                                  <w:szCs w:val="24"/>
                                  <w:lang w:val="id-ID"/>
                                </w:rPr>
                                <w:t>Variabel X</w:t>
                              </w:r>
                              <w:r>
                                <w:rPr>
                                  <w:rFonts w:cs="Times New Roman"/>
                                  <w:szCs w:val="24"/>
                                  <w:lang w:val="id-ID"/>
                                </w:rPr>
                                <w:tab/>
                              </w:r>
                              <w:r>
                                <w:rPr>
                                  <w:rFonts w:cs="Times New Roman"/>
                                  <w:szCs w:val="24"/>
                                  <w:lang w:val="id-ID"/>
                                </w:rPr>
                                <w:tab/>
                                <w:t xml:space="preserve">deskripsi </w:t>
                              </w:r>
                            </w:p>
                            <w:p w14:paraId="39B8B7D1" w14:textId="77777777" w:rsidR="00D3077A" w:rsidRPr="00AE2C27" w:rsidRDefault="00D3077A" w:rsidP="00AE2C27">
                              <w:pPr>
                                <w:spacing w:after="0" w:line="240" w:lineRule="auto"/>
                                <w:ind w:left="1440" w:firstLine="720"/>
                                <w:rPr>
                                  <w:rFonts w:cs="Times New Roman"/>
                                  <w:szCs w:val="24"/>
                                  <w:lang w:val="de-DE"/>
                                </w:rPr>
                              </w:pPr>
                              <w:r>
                                <w:rPr>
                                  <w:rFonts w:cs="Times New Roman"/>
                                  <w:szCs w:val="24"/>
                                  <w:lang w:val="id-ID"/>
                                </w:rPr>
                                <w:t>variabel</w:t>
                              </w:r>
                              <w:r>
                                <w:rPr>
                                  <w:rFonts w:cs="Times New Roman"/>
                                  <w:szCs w:val="24"/>
                                  <w:lang w:val="id-ID"/>
                                </w:rPr>
                                <w:tab/>
                              </w:r>
                              <w:r>
                                <w:rPr>
                                  <w:rFonts w:cs="Times New Roman"/>
                                  <w:szCs w:val="24"/>
                                  <w:lang w:val="id-ID"/>
                                </w:rPr>
                                <w:tab/>
                                <w:t>uji</w:t>
                              </w:r>
                              <w:r>
                                <w:rPr>
                                  <w:rFonts w:cs="Times New Roman"/>
                                  <w:szCs w:val="24"/>
                                  <w:lang w:val="id-ID"/>
                                </w:rPr>
                                <w:tab/>
                              </w:r>
                              <w:r w:rsidRPr="00AE2C27">
                                <w:rPr>
                                  <w:rFonts w:cs="Times New Roman"/>
                                  <w:szCs w:val="24"/>
                                  <w:lang w:val="de-DE"/>
                                </w:rPr>
                                <w:t xml:space="preserve">   </w:t>
                              </w:r>
                              <w:r>
                                <w:rPr>
                                  <w:rFonts w:cs="Times New Roman"/>
                                  <w:szCs w:val="24"/>
                                  <w:lang w:val="id-ID"/>
                                </w:rPr>
                                <w:tab/>
                                <w:t>interpretasi</w:t>
                              </w:r>
                            </w:p>
                            <w:p w14:paraId="7E709946" w14:textId="77777777" w:rsidR="00D3077A" w:rsidRDefault="00D3077A" w:rsidP="00AE2C27">
                              <w:pPr>
                                <w:spacing w:line="240" w:lineRule="auto"/>
                                <w:rPr>
                                  <w:rFonts w:cs="Times New Roman"/>
                                  <w:szCs w:val="24"/>
                                  <w:lang w:val="id-ID"/>
                                </w:rPr>
                              </w:pP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t xml:space="preserve">        hubungan</w:t>
                              </w:r>
                              <w:r>
                                <w:rPr>
                                  <w:rFonts w:cs="Times New Roman"/>
                                  <w:szCs w:val="24"/>
                                  <w:lang w:val="id-ID"/>
                                </w:rPr>
                                <w:tab/>
                                <w:t xml:space="preserve">     </w:t>
                              </w:r>
                              <w:r>
                                <w:rPr>
                                  <w:rFonts w:cs="Times New Roman"/>
                                  <w:szCs w:val="24"/>
                                  <w:lang w:val="id-ID"/>
                                </w:rPr>
                                <w:tab/>
                                <w:t xml:space="preserve">     hasil</w:t>
                              </w:r>
                            </w:p>
                            <w:p w14:paraId="40B51627" w14:textId="77777777" w:rsidR="00D3077A" w:rsidRDefault="00D3077A" w:rsidP="00AE2C27">
                              <w:pPr>
                                <w:spacing w:after="0" w:line="240" w:lineRule="auto"/>
                                <w:rPr>
                                  <w:rFonts w:cs="Times New Roman"/>
                                  <w:szCs w:val="24"/>
                                  <w:lang w:val="id-ID"/>
                                </w:rPr>
                              </w:pPr>
                              <w:r>
                                <w:rPr>
                                  <w:rFonts w:cs="Times New Roman"/>
                                  <w:szCs w:val="24"/>
                                  <w:lang w:val="id-ID"/>
                                </w:rPr>
                                <w:t>Variabel Y</w:t>
                              </w:r>
                              <w:r>
                                <w:rPr>
                                  <w:rFonts w:cs="Times New Roman"/>
                                  <w:szCs w:val="24"/>
                                  <w:lang w:val="id-ID"/>
                                </w:rPr>
                                <w:tab/>
                              </w:r>
                              <w:r>
                                <w:rPr>
                                  <w:rFonts w:cs="Times New Roman"/>
                                  <w:szCs w:val="24"/>
                                  <w:lang w:val="id-ID"/>
                                </w:rPr>
                                <w:tab/>
                                <w:t xml:space="preserve">deskripsi </w:t>
                              </w:r>
                            </w:p>
                            <w:p w14:paraId="7E1FBC97" w14:textId="77777777" w:rsidR="00D3077A" w:rsidRDefault="00D3077A" w:rsidP="00AE2C27">
                              <w:pPr>
                                <w:spacing w:after="0" w:line="240" w:lineRule="auto"/>
                                <w:ind w:left="1440" w:firstLine="720"/>
                                <w:rPr>
                                  <w:rFonts w:cs="Times New Roman"/>
                                  <w:szCs w:val="24"/>
                                  <w:lang w:val="id-ID"/>
                                </w:rPr>
                              </w:pPr>
                              <w:r>
                                <w:rPr>
                                  <w:rFonts w:cs="Times New Roman"/>
                                  <w:szCs w:val="24"/>
                                  <w:lang w:val="id-ID"/>
                                </w:rPr>
                                <w:t>variabel</w:t>
                              </w:r>
                            </w:p>
                          </w:txbxContent>
                        </wps:txbx>
                        <wps:bodyPr vert="horz" wrap="square" lIns="91440" tIns="45720" rIns="91440" bIns="45720" anchor="t" upright="1">
                          <a:prstTxWarp prst="textNoShape">
                            <a:avLst/>
                          </a:prstTxWarp>
                          <a:noAutofit/>
                        </wps:bodyPr>
                      </wps:wsp>
                      <wps:wsp>
                        <wps:cNvPr id="2" name="Straight Arrow Connector 2"/>
                        <wps:cNvCnPr/>
                        <wps:spPr>
                          <a:xfrm>
                            <a:off x="826936" y="159026"/>
                            <a:ext cx="580445" cy="7951"/>
                          </a:xfrm>
                          <a:prstGeom prst="straightConnector1">
                            <a:avLst/>
                          </a:prstGeom>
                          <a:ln w="12700" cap="flat" cmpd="sng">
                            <a:solidFill>
                              <a:srgbClr val="000000"/>
                            </a:solidFill>
                            <a:prstDash val="solid"/>
                            <a:round/>
                            <a:headEnd/>
                            <a:tailEnd type="triangle" w="med" len="med"/>
                          </a:ln>
                        </wps:spPr>
                        <wps:bodyPr/>
                      </wps:wsp>
                      <wps:wsp>
                        <wps:cNvPr id="3" name="Straight Arrow Connector 3"/>
                        <wps:cNvCnPr/>
                        <wps:spPr>
                          <a:xfrm>
                            <a:off x="826936" y="803082"/>
                            <a:ext cx="580445" cy="7951"/>
                          </a:xfrm>
                          <a:prstGeom prst="straightConnector1">
                            <a:avLst/>
                          </a:prstGeom>
                          <a:ln w="12700" cap="flat" cmpd="sng">
                            <a:solidFill>
                              <a:srgbClr val="000000"/>
                            </a:solidFill>
                            <a:prstDash val="solid"/>
                            <a:round/>
                            <a:headEnd/>
                            <a:tailEnd type="triangle" w="med" len="med"/>
                          </a:ln>
                        </wps:spPr>
                        <wps:bodyPr/>
                      </wps:wsp>
                      <wps:wsp>
                        <wps:cNvPr id="4" name="Straight Arrow Connector 4"/>
                        <wps:cNvCnPr/>
                        <wps:spPr>
                          <a:xfrm>
                            <a:off x="2130950" y="238539"/>
                            <a:ext cx="469127" cy="182880"/>
                          </a:xfrm>
                          <a:prstGeom prst="straightConnector1">
                            <a:avLst/>
                          </a:prstGeom>
                          <a:ln w="12700" cap="flat" cmpd="sng">
                            <a:solidFill>
                              <a:srgbClr val="000000"/>
                            </a:solidFill>
                            <a:prstDash val="solid"/>
                            <a:round/>
                            <a:headEnd/>
                            <a:tailEnd type="triangle" w="med" len="med"/>
                          </a:ln>
                        </wps:spPr>
                        <wps:bodyPr/>
                      </wps:wsp>
                      <wps:wsp>
                        <wps:cNvPr id="5" name="Straight Arrow Connector 5"/>
                        <wps:cNvCnPr/>
                        <wps:spPr>
                          <a:xfrm flipV="1">
                            <a:off x="2059388" y="469127"/>
                            <a:ext cx="540192" cy="389946"/>
                          </a:xfrm>
                          <a:prstGeom prst="straightConnector1">
                            <a:avLst/>
                          </a:prstGeom>
                          <a:ln w="12700" cap="flat" cmpd="sng">
                            <a:solidFill>
                              <a:srgbClr val="000000"/>
                            </a:solidFill>
                            <a:prstDash val="solid"/>
                            <a:round/>
                            <a:headEnd/>
                            <a:tailEnd type="triangle" w="med" len="med"/>
                          </a:ln>
                        </wps:spPr>
                        <wps:bodyPr/>
                      </wps:wsp>
                      <wps:wsp>
                        <wps:cNvPr id="6" name="Straight Arrow Connector 6"/>
                        <wps:cNvCnPr/>
                        <wps:spPr>
                          <a:xfrm>
                            <a:off x="3363402" y="286247"/>
                            <a:ext cx="333375" cy="15875"/>
                          </a:xfrm>
                          <a:prstGeom prst="straightConnector1">
                            <a:avLst/>
                          </a:prstGeom>
                          <a:ln w="12700" cap="flat" cmpd="sng">
                            <a:solidFill>
                              <a:srgbClr val="000000"/>
                            </a:solidFill>
                            <a:prstDash val="solid"/>
                            <a:round/>
                            <a:headEnd/>
                            <a:tailEnd type="triangle" w="med" len="med"/>
                          </a:ln>
                        </wps:spPr>
                        <wps:bodyPr/>
                      </wps:wsp>
                    </wpg:wgp>
                  </a:graphicData>
                </a:graphic>
                <wp14:sizeRelV relativeFrom="margin">
                  <wp14:pctHeight>0</wp14:pctHeight>
                </wp14:sizeRelV>
              </wp:anchor>
            </w:drawing>
          </mc:Choice>
          <mc:Fallback>
            <w:pict>
              <v:group w14:anchorId="7C490D98" id="Group 112" o:spid="_x0000_s1041" style="position:absolute;margin-left:10.6pt;margin-top:16.85pt;width:368.15pt;height:94.55pt;z-index:251405824;mso-wrap-distance-left:0;mso-wrap-distance-right:0;mso-height-relative:margin" coordsize="46755,1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">
                <v:rect id="_x0000_s1042" style="position:absolute;width:46755;height:1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textbox>
                    <w:txbxContent>
                      <w:p w14:paraId="7C0A7F0B" w14:textId="77777777" w:rsidR="00D3077A" w:rsidRDefault="00D3077A" w:rsidP="00AE2C27">
                        <w:pPr>
                          <w:spacing w:after="0" w:line="240" w:lineRule="auto"/>
                          <w:rPr>
                            <w:rFonts w:cs="Times New Roman"/>
                            <w:szCs w:val="24"/>
                            <w:lang w:val="id-ID"/>
                          </w:rPr>
                        </w:pPr>
                        <w:r>
                          <w:rPr>
                            <w:rFonts w:cs="Times New Roman"/>
                            <w:szCs w:val="24"/>
                            <w:lang w:val="id-ID"/>
                          </w:rPr>
                          <w:t>Variabel X</w:t>
                        </w:r>
                        <w:r>
                          <w:rPr>
                            <w:rFonts w:cs="Times New Roman"/>
                            <w:szCs w:val="24"/>
                            <w:lang w:val="id-ID"/>
                          </w:rPr>
                          <w:tab/>
                        </w:r>
                        <w:r>
                          <w:rPr>
                            <w:rFonts w:cs="Times New Roman"/>
                            <w:szCs w:val="24"/>
                            <w:lang w:val="id-ID"/>
                          </w:rPr>
                          <w:tab/>
                          <w:t xml:space="preserve">deskripsi </w:t>
                        </w:r>
                      </w:p>
                      <w:p w14:paraId="39B8B7D1" w14:textId="77777777" w:rsidR="00D3077A" w:rsidRPr="00AE2C27" w:rsidRDefault="00D3077A" w:rsidP="00AE2C27">
                        <w:pPr>
                          <w:spacing w:after="0" w:line="240" w:lineRule="auto"/>
                          <w:ind w:left="1440" w:firstLine="720"/>
                          <w:rPr>
                            <w:rFonts w:cs="Times New Roman"/>
                            <w:szCs w:val="24"/>
                            <w:lang w:val="de-DE"/>
                          </w:rPr>
                        </w:pPr>
                        <w:r>
                          <w:rPr>
                            <w:rFonts w:cs="Times New Roman"/>
                            <w:szCs w:val="24"/>
                            <w:lang w:val="id-ID"/>
                          </w:rPr>
                          <w:t>variabel</w:t>
                        </w:r>
                        <w:r>
                          <w:rPr>
                            <w:rFonts w:cs="Times New Roman"/>
                            <w:szCs w:val="24"/>
                            <w:lang w:val="id-ID"/>
                          </w:rPr>
                          <w:tab/>
                        </w:r>
                        <w:r>
                          <w:rPr>
                            <w:rFonts w:cs="Times New Roman"/>
                            <w:szCs w:val="24"/>
                            <w:lang w:val="id-ID"/>
                          </w:rPr>
                          <w:tab/>
                          <w:t>uji</w:t>
                        </w:r>
                        <w:r>
                          <w:rPr>
                            <w:rFonts w:cs="Times New Roman"/>
                            <w:szCs w:val="24"/>
                            <w:lang w:val="id-ID"/>
                          </w:rPr>
                          <w:tab/>
                        </w:r>
                        <w:r w:rsidRPr="00AE2C27">
                          <w:rPr>
                            <w:rFonts w:cs="Times New Roman"/>
                            <w:szCs w:val="24"/>
                            <w:lang w:val="de-DE"/>
                          </w:rPr>
                          <w:t xml:space="preserve">   </w:t>
                        </w:r>
                        <w:r>
                          <w:rPr>
                            <w:rFonts w:cs="Times New Roman"/>
                            <w:szCs w:val="24"/>
                            <w:lang w:val="id-ID"/>
                          </w:rPr>
                          <w:tab/>
                          <w:t>interpretasi</w:t>
                        </w:r>
                      </w:p>
                      <w:p w14:paraId="7E709946" w14:textId="77777777" w:rsidR="00D3077A" w:rsidRDefault="00D3077A" w:rsidP="00AE2C27">
                        <w:pPr>
                          <w:spacing w:line="240" w:lineRule="auto"/>
                          <w:rPr>
                            <w:rFonts w:cs="Times New Roman"/>
                            <w:szCs w:val="24"/>
                            <w:lang w:val="id-ID"/>
                          </w:rPr>
                        </w:pP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t xml:space="preserve">        hubungan</w:t>
                        </w:r>
                        <w:r>
                          <w:rPr>
                            <w:rFonts w:cs="Times New Roman"/>
                            <w:szCs w:val="24"/>
                            <w:lang w:val="id-ID"/>
                          </w:rPr>
                          <w:tab/>
                          <w:t xml:space="preserve">     </w:t>
                        </w:r>
                        <w:r>
                          <w:rPr>
                            <w:rFonts w:cs="Times New Roman"/>
                            <w:szCs w:val="24"/>
                            <w:lang w:val="id-ID"/>
                          </w:rPr>
                          <w:tab/>
                          <w:t xml:space="preserve">     hasil</w:t>
                        </w:r>
                      </w:p>
                      <w:p w14:paraId="40B51627" w14:textId="77777777" w:rsidR="00D3077A" w:rsidRDefault="00D3077A" w:rsidP="00AE2C27">
                        <w:pPr>
                          <w:spacing w:after="0" w:line="240" w:lineRule="auto"/>
                          <w:rPr>
                            <w:rFonts w:cs="Times New Roman"/>
                            <w:szCs w:val="24"/>
                            <w:lang w:val="id-ID"/>
                          </w:rPr>
                        </w:pPr>
                        <w:r>
                          <w:rPr>
                            <w:rFonts w:cs="Times New Roman"/>
                            <w:szCs w:val="24"/>
                            <w:lang w:val="id-ID"/>
                          </w:rPr>
                          <w:t>Variabel Y</w:t>
                        </w:r>
                        <w:r>
                          <w:rPr>
                            <w:rFonts w:cs="Times New Roman"/>
                            <w:szCs w:val="24"/>
                            <w:lang w:val="id-ID"/>
                          </w:rPr>
                          <w:tab/>
                        </w:r>
                        <w:r>
                          <w:rPr>
                            <w:rFonts w:cs="Times New Roman"/>
                            <w:szCs w:val="24"/>
                            <w:lang w:val="id-ID"/>
                          </w:rPr>
                          <w:tab/>
                          <w:t xml:space="preserve">deskripsi </w:t>
                        </w:r>
                      </w:p>
                      <w:p w14:paraId="7E1FBC97" w14:textId="77777777" w:rsidR="00D3077A" w:rsidRDefault="00D3077A" w:rsidP="00AE2C27">
                        <w:pPr>
                          <w:spacing w:after="0" w:line="240" w:lineRule="auto"/>
                          <w:ind w:left="1440" w:firstLine="720"/>
                          <w:rPr>
                            <w:rFonts w:cs="Times New Roman"/>
                            <w:szCs w:val="24"/>
                            <w:lang w:val="id-ID"/>
                          </w:rPr>
                        </w:pPr>
                        <w:r>
                          <w:rPr>
                            <w:rFonts w:cs="Times New Roman"/>
                            <w:szCs w:val="24"/>
                            <w:lang w:val="id-ID"/>
                          </w:rPr>
                          <w:t>variabel</w:t>
                        </w:r>
                      </w:p>
                    </w:txbxContent>
                  </v:textbox>
                </v:rect>
                <v:shapetype id="_x0000_t32" coordsize="21600,21600" o:spt="32" o:oned="t" path="m,l21600,21600e" filled="f">
                  <v:path arrowok="t" fillok="f" o:connecttype="none"/>
                  <o:lock v:ext="edit" shapetype="t"/>
                </v:shapetype>
                <v:shape id="Straight Arrow Connector 2" o:spid="_x0000_s1043" type="#_x0000_t32" style="position:absolute;left:8269;top:1590;width:5804;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" strokeweight="1pt">
                  <v:stroke endarrow="block"/>
                </v:shape>
                <v:shape id="Straight Arrow Connector 3" o:spid="_x0000_s1044" type="#_x0000_t32" style="position:absolute;left:8269;top:8030;width:5804;height: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" strokeweight="1pt">
                  <v:stroke endarrow="block"/>
                </v:shape>
                <v:shape id="Straight Arrow Connector 4" o:spid="_x0000_s1045" type="#_x0000_t32" style="position:absolute;left:21309;top:2385;width:4691;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" strokeweight="1pt">
                  <v:stroke endarrow="block"/>
                </v:shape>
                <v:shape id="Straight Arrow Connector 5" o:spid="_x0000_s1046" type="#_x0000_t32" style="position:absolute;left:20593;top:4691;width:5402;height:38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" strokeweight="1pt">
                  <v:stroke endarrow="block"/>
                </v:shape>
                <v:shape id="Straight Arrow Connector 6" o:spid="_x0000_s1047" type="#_x0000_t32" style="position:absolute;left:33634;top:2862;width:3333;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" strokeweight="1pt">
                  <v:stroke endarrow="block"/>
                </v:shape>
                <w10:wrap type="topAndBottom"/>
              </v:group>
            </w:pict>
          </mc:Fallback>
        </mc:AlternateContent>
      </w:r>
    </w:p>
    <w:p w14:paraId="025F1BE9" w14:textId="1626EC2F" w:rsidR="00AE2C27" w:rsidRPr="00276E01" w:rsidRDefault="00AE2C27" w:rsidP="009863EA">
      <w:pPr>
        <w:pStyle w:val="Caption"/>
        <w:rPr>
          <w:i/>
          <w:iCs/>
          <w:lang w:val="de-DE"/>
        </w:rPr>
      </w:pPr>
      <w:bookmarkStart w:id="165" w:name="_Toc167611703"/>
      <w:bookmarkStart w:id="166" w:name="_Toc175211428"/>
      <w:bookmarkStart w:id="167" w:name="_Toc175237171"/>
      <w:bookmarkStart w:id="168" w:name="_Toc175237323"/>
      <w:bookmarkStart w:id="169" w:name="_Toc175855330"/>
      <w:bookmarkStart w:id="170" w:name="_Toc176314875"/>
      <w:bookmarkStart w:id="171" w:name="_Toc176897442"/>
      <w:r w:rsidRPr="00C80966">
        <w:t xml:space="preserve">Gambar </w:t>
      </w:r>
      <w:r>
        <w:fldChar w:fldCharType="begin"/>
      </w:r>
      <w:r>
        <w:instrText xml:space="preserve"> STYLEREF 1 \s </w:instrText>
      </w:r>
      <w:r>
        <w:fldChar w:fldCharType="separate"/>
      </w:r>
      <w:r w:rsidR="00351C69">
        <w:rPr>
          <w:noProof/>
        </w:rPr>
        <w:t>4</w:t>
      </w:r>
      <w:r>
        <w:rPr>
          <w:noProof/>
        </w:rPr>
        <w:fldChar w:fldCharType="end"/>
      </w:r>
      <w:r w:rsidR="00E0113F">
        <w:t>.</w:t>
      </w:r>
      <w:r>
        <w:fldChar w:fldCharType="begin"/>
      </w:r>
      <w:r>
        <w:instrText xml:space="preserve"> SEQ Gambar \* ARABIC \s 1 </w:instrText>
      </w:r>
      <w:r>
        <w:fldChar w:fldCharType="separate"/>
      </w:r>
      <w:r w:rsidR="00351C69" w:rsidRPr="00351C69">
        <w:rPr>
          <w:noProof/>
          <w:lang w:val="de-DE"/>
        </w:rPr>
        <w:t>1</w:t>
      </w:r>
      <w:r>
        <w:rPr>
          <w:noProof/>
        </w:rPr>
        <w:fldChar w:fldCharType="end"/>
      </w:r>
      <w:r w:rsidRPr="00276E01">
        <w:rPr>
          <w:lang w:val="de-DE"/>
        </w:rPr>
        <w:t xml:space="preserve"> Desain Peneltitian</w:t>
      </w:r>
      <w:bookmarkEnd w:id="165"/>
      <w:bookmarkEnd w:id="166"/>
      <w:bookmarkEnd w:id="167"/>
      <w:bookmarkEnd w:id="168"/>
      <w:bookmarkEnd w:id="169"/>
      <w:bookmarkEnd w:id="170"/>
      <w:bookmarkEnd w:id="171"/>
    </w:p>
    <w:p w14:paraId="344EAC03" w14:textId="2033E82F" w:rsidR="00AE2C27" w:rsidRDefault="00AE2C27" w:rsidP="00AE2C27">
      <w:pPr>
        <w:rPr>
          <w:lang w:val="id-ID"/>
        </w:rPr>
      </w:pPr>
      <w:r>
        <w:rPr>
          <w:lang w:val="id-ID"/>
        </w:rPr>
        <w:t xml:space="preserve">keterangan : </w:t>
      </w:r>
    </w:p>
    <w:p w14:paraId="5F25D123" w14:textId="6FF38B1F" w:rsidR="00AE2C27" w:rsidRDefault="00AE2C27" w:rsidP="00AE2C27">
      <w:pPr>
        <w:rPr>
          <w:lang w:val="id-ID"/>
        </w:rPr>
      </w:pPr>
      <w:r>
        <w:rPr>
          <w:lang w:val="id-ID"/>
        </w:rPr>
        <w:t xml:space="preserve">Variabel X : </w:t>
      </w:r>
      <w:r w:rsidR="00D5407E">
        <w:rPr>
          <w:lang w:val="id-ID"/>
        </w:rPr>
        <w:t>keyakinan diri</w:t>
      </w:r>
      <w:r>
        <w:rPr>
          <w:lang w:val="id-ID"/>
        </w:rPr>
        <w:t xml:space="preserve"> pasien, Variabel Y : ke</w:t>
      </w:r>
      <w:r w:rsidR="00D5407E">
        <w:rPr>
          <w:lang w:val="id-ID"/>
        </w:rPr>
        <w:t xml:space="preserve">tahanan diri </w:t>
      </w:r>
      <w:r>
        <w:rPr>
          <w:lang w:val="id-ID"/>
        </w:rPr>
        <w:t>pasien</w:t>
      </w:r>
    </w:p>
    <w:p w14:paraId="668839AB" w14:textId="01133050" w:rsidR="00C80966" w:rsidRDefault="0084764F" w:rsidP="00C80966">
      <w:pPr>
        <w:pStyle w:val="Heading2"/>
        <w:ind w:left="540"/>
      </w:pPr>
      <w:bookmarkStart w:id="172" w:name="_Toc167645101"/>
      <w:bookmarkStart w:id="173" w:name="_Toc175211369"/>
      <w:r>
        <w:rPr>
          <w:noProof/>
        </w:rPr>
        <w:lastRenderedPageBreak/>
        <mc:AlternateContent>
          <mc:Choice Requires="wps">
            <w:drawing>
              <wp:anchor distT="0" distB="0" distL="114300" distR="114300" simplePos="0" relativeHeight="252047872" behindDoc="0" locked="0" layoutInCell="1" allowOverlap="1" wp14:anchorId="28C0F897" wp14:editId="6F44451B">
                <wp:simplePos x="0" y="0"/>
                <wp:positionH relativeFrom="column">
                  <wp:posOffset>2510155</wp:posOffset>
                </wp:positionH>
                <wp:positionV relativeFrom="paragraph">
                  <wp:posOffset>975946</wp:posOffset>
                </wp:positionV>
                <wp:extent cx="0" cy="233680"/>
                <wp:effectExtent l="76200" t="0" r="57150" b="52070"/>
                <wp:wrapNone/>
                <wp:docPr id="359040606" name="Straight Arrow Connector 87"/>
                <wp:cNvGraphicFramePr/>
                <a:graphic xmlns:a="http://schemas.openxmlformats.org/drawingml/2006/main">
                  <a:graphicData uri="http://schemas.microsoft.com/office/word/2010/wordprocessingShape">
                    <wps:wsp>
                      <wps:cNvCnPr/>
                      <wps:spPr>
                        <a:xfrm>
                          <a:off x="0" y="0"/>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CC5674" id="Straight Arrow Connector 87" o:spid="_x0000_s1026" type="#_x0000_t32" style="position:absolute;margin-left:197.65pt;margin-top:76.85pt;width:0;height:18.4pt;z-index:25204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" strokecolor="black [3200]" strokeweight=".5pt">
                <v:stroke endarrow="block" joinstyle="miter"/>
              </v:shape>
            </w:pict>
          </mc:Fallback>
        </mc:AlternateContent>
      </w:r>
      <w:proofErr w:type="spellStart"/>
      <w:r w:rsidR="00C80966" w:rsidRPr="00C80966">
        <w:t>Kerangka</w:t>
      </w:r>
      <w:proofErr w:type="spellEnd"/>
      <w:r w:rsidR="00C80966">
        <w:t xml:space="preserve"> </w:t>
      </w:r>
      <w:proofErr w:type="spellStart"/>
      <w:r w:rsidR="00C80966">
        <w:t>Operasional</w:t>
      </w:r>
      <w:bookmarkEnd w:id="172"/>
      <w:bookmarkEnd w:id="173"/>
      <w:proofErr w:type="spellEnd"/>
    </w:p>
    <w:p w14:paraId="13194418" w14:textId="563A30BF" w:rsidR="00C80966" w:rsidRDefault="00276E01" w:rsidP="009863EA">
      <w:pPr>
        <w:pStyle w:val="Caption"/>
      </w:pPr>
      <w:bookmarkStart w:id="174" w:name="_Toc175237172"/>
      <w:bookmarkStart w:id="175" w:name="_Toc175237324"/>
      <w:bookmarkStart w:id="176" w:name="_Toc175855331"/>
      <w:bookmarkStart w:id="177" w:name="_Toc176314876"/>
      <w:bookmarkStart w:id="178" w:name="_Toc176897443"/>
      <w:r w:rsidRPr="00C80966">
        <w:rPr>
          <w:noProof/>
        </w:rPr>
        <mc:AlternateContent>
          <mc:Choice Requires="wpg">
            <w:drawing>
              <wp:anchor distT="0" distB="0" distL="0" distR="0" simplePos="0" relativeHeight="251408896" behindDoc="0" locked="0" layoutInCell="1" allowOverlap="1" wp14:anchorId="10B5DD98" wp14:editId="3151A8C3">
                <wp:simplePos x="0" y="0"/>
                <wp:positionH relativeFrom="column">
                  <wp:posOffset>137795</wp:posOffset>
                </wp:positionH>
                <wp:positionV relativeFrom="paragraph">
                  <wp:posOffset>201930</wp:posOffset>
                </wp:positionV>
                <wp:extent cx="5146040" cy="7175500"/>
                <wp:effectExtent l="0" t="0" r="16510" b="25400"/>
                <wp:wrapTopAndBottom/>
                <wp:docPr id="108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6040" cy="7175500"/>
                          <a:chOff x="2509" y="2410"/>
                          <a:chExt cx="7565" cy="8981"/>
                        </a:xfrm>
                      </wpg:grpSpPr>
                      <wpg:grpSp>
                        <wpg:cNvPr id="7" name="Group 7"/>
                        <wpg:cNvGrpSpPr/>
                        <wpg:grpSpPr>
                          <a:xfrm>
                            <a:off x="2509" y="2410"/>
                            <a:ext cx="7565" cy="8981"/>
                            <a:chOff x="2509" y="2410"/>
                            <a:chExt cx="7565" cy="8981"/>
                          </a:xfrm>
                        </wpg:grpSpPr>
                        <wps:wsp>
                          <wps:cNvPr id="8" name="Rectangle 8"/>
                          <wps:cNvSpPr/>
                          <wps:spPr>
                            <a:xfrm>
                              <a:off x="2509" y="5234"/>
                              <a:ext cx="1901" cy="17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B221AA" w14:textId="36284935" w:rsidR="00C80966" w:rsidRPr="00027565" w:rsidRDefault="00C80966" w:rsidP="00027565">
                                <w:pPr>
                                  <w:spacing w:line="240" w:lineRule="auto"/>
                                  <w:jc w:val="center"/>
                                  <w:rPr>
                                    <w:i/>
                                    <w:iCs/>
                                    <w:szCs w:val="24"/>
                                  </w:rPr>
                                </w:pPr>
                                <w:proofErr w:type="spellStart"/>
                                <w:r>
                                  <w:rPr>
                                    <w:rFonts w:cs="Times New Roman"/>
                                    <w:szCs w:val="20"/>
                                  </w:rPr>
                                  <w:t>Variabel</w:t>
                                </w:r>
                                <w:proofErr w:type="spellEnd"/>
                                <w:r>
                                  <w:rPr>
                                    <w:rFonts w:cs="Times New Roman"/>
                                    <w:szCs w:val="20"/>
                                  </w:rPr>
                                  <w:t xml:space="preserve"> </w:t>
                                </w:r>
                                <w:proofErr w:type="spellStart"/>
                                <w:r>
                                  <w:rPr>
                                    <w:rFonts w:cs="Times New Roman"/>
                                    <w:szCs w:val="20"/>
                                  </w:rPr>
                                  <w:t>independen</w:t>
                                </w:r>
                                <w:proofErr w:type="spellEnd"/>
                                <w:r>
                                  <w:rPr>
                                    <w:rFonts w:cs="Times New Roman"/>
                                    <w:szCs w:val="20"/>
                                  </w:rPr>
                                  <w:t xml:space="preserve">: </w:t>
                                </w:r>
                                <w:r w:rsidR="0020196C" w:rsidRPr="0020196C">
                                  <w:rPr>
                                    <w:i/>
                                    <w:iCs/>
                                    <w:szCs w:val="24"/>
                                  </w:rPr>
                                  <w:t>Self Efficacy</w:t>
                                </w:r>
                                <w:r w:rsidR="00027565">
                                  <w:rPr>
                                    <w:i/>
                                    <w:iCs/>
                                    <w:szCs w:val="24"/>
                                  </w:rPr>
                                  <w:t xml:space="preserve"> </w:t>
                                </w:r>
                                <w:r w:rsidR="00027565">
                                  <w:rPr>
                                    <w:szCs w:val="24"/>
                                  </w:rPr>
                                  <w:t>d</w:t>
                                </w:r>
                                <w:r w:rsidR="00027565">
                                  <w:rPr>
                                    <w:szCs w:val="24"/>
                                    <w:lang w:val="de-DE"/>
                                  </w:rPr>
                                  <w:t>engan menggunakan k</w:t>
                                </w:r>
                                <w:r w:rsidR="00027565" w:rsidRPr="00195BF2">
                                  <w:rPr>
                                    <w:szCs w:val="24"/>
                                    <w:lang w:val="de-DE"/>
                                  </w:rPr>
                                  <w:t xml:space="preserve">uesioner </w:t>
                                </w:r>
                                <w:r w:rsidR="00027565" w:rsidRPr="00605CAD">
                                  <w:rPr>
                                    <w:i/>
                                    <w:iCs/>
                                    <w:szCs w:val="24"/>
                                    <w:lang w:val="de-DE"/>
                                  </w:rPr>
                                  <w:t xml:space="preserve">efikasi skala </w:t>
                                </w:r>
                                <w:r w:rsidR="00605CAD" w:rsidRPr="00605CAD">
                                  <w:rPr>
                                    <w:i/>
                                    <w:iCs/>
                                    <w:szCs w:val="24"/>
                                    <w:lang w:val="de-DE"/>
                                  </w:rPr>
                                  <w:t>l</w:t>
                                </w:r>
                                <w:r w:rsidR="00027565" w:rsidRPr="00605CAD">
                                  <w:rPr>
                                    <w:i/>
                                    <w:iCs/>
                                    <w:szCs w:val="24"/>
                                    <w:lang w:val="de-DE"/>
                                  </w:rPr>
                                  <w:t>ikert</w:t>
                                </w:r>
                                <w:r w:rsidR="00027565">
                                  <w:rPr>
                                    <w:szCs w:val="24"/>
                                    <w:lang w:val="de-DE"/>
                                  </w:rPr>
                                  <w:t xml:space="preserve"> dan telah dimodifikas</w:t>
                                </w:r>
                                <w:r w:rsidR="00027565" w:rsidRPr="00654DC6">
                                  <w:rPr>
                                    <w:szCs w:val="24"/>
                                    <w:lang w:val="de-DE"/>
                                  </w:rPr>
                                  <w:t>.</w:t>
                                </w:r>
                              </w:p>
                              <w:p w14:paraId="56C24090" w14:textId="77777777" w:rsidR="00C80966" w:rsidRPr="00027565" w:rsidRDefault="00C80966" w:rsidP="00C80966">
                                <w:pPr>
                                  <w:spacing w:after="0" w:line="240" w:lineRule="auto"/>
                                  <w:jc w:val="center"/>
                                  <w:rPr>
                                    <w:rFonts w:cs="Times New Roman"/>
                                    <w:i/>
                                    <w:sz w:val="16"/>
                                    <w:szCs w:val="20"/>
                                    <w:lang w:val="de-DE"/>
                                  </w:rPr>
                                </w:pPr>
                              </w:p>
                            </w:txbxContent>
                          </wps:txbx>
                          <wps:bodyPr vert="horz" wrap="square" lIns="91440" tIns="45720" rIns="91440" bIns="45720" anchor="t" upright="1">
                            <a:prstTxWarp prst="textNoShape">
                              <a:avLst/>
                            </a:prstTxWarp>
                            <a:noAutofit/>
                          </wps:bodyPr>
                        </wps:wsp>
                        <wpg:grpSp>
                          <wpg:cNvPr id="10" name="Group 10"/>
                          <wpg:cNvGrpSpPr/>
                          <wpg:grpSpPr>
                            <a:xfrm>
                              <a:off x="3508" y="2410"/>
                              <a:ext cx="6566" cy="8981"/>
                              <a:chOff x="3508" y="2410"/>
                              <a:chExt cx="6566" cy="8981"/>
                            </a:xfrm>
                          </wpg:grpSpPr>
                          <wps:wsp>
                            <wps:cNvPr id="12" name="Rectangle 12"/>
                            <wps:cNvSpPr/>
                            <wps:spPr>
                              <a:xfrm>
                                <a:off x="7694" y="5254"/>
                                <a:ext cx="2380" cy="16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33AAED" w14:textId="603F1ED0" w:rsidR="00C80966" w:rsidRDefault="00C80966" w:rsidP="00C80966">
                                  <w:pPr>
                                    <w:spacing w:after="0" w:line="240" w:lineRule="auto"/>
                                    <w:jc w:val="center"/>
                                    <w:rPr>
                                      <w:rFonts w:cs="Times New Roman"/>
                                      <w:szCs w:val="20"/>
                                    </w:rPr>
                                  </w:pPr>
                                  <w:proofErr w:type="spellStart"/>
                                  <w:r>
                                    <w:rPr>
                                      <w:rFonts w:cs="Times New Roman"/>
                                      <w:szCs w:val="20"/>
                                    </w:rPr>
                                    <w:t>Variabel</w:t>
                                  </w:r>
                                  <w:proofErr w:type="spellEnd"/>
                                  <w:r>
                                    <w:rPr>
                                      <w:rFonts w:cs="Times New Roman"/>
                                      <w:szCs w:val="20"/>
                                    </w:rPr>
                                    <w:t xml:space="preserve"> </w:t>
                                  </w:r>
                                  <w:proofErr w:type="spellStart"/>
                                  <w:r>
                                    <w:rPr>
                                      <w:rFonts w:cs="Times New Roman"/>
                                      <w:szCs w:val="20"/>
                                    </w:rPr>
                                    <w:t>dependen</w:t>
                                  </w:r>
                                  <w:proofErr w:type="spellEnd"/>
                                  <w:r>
                                    <w:rPr>
                                      <w:rFonts w:cs="Times New Roman"/>
                                      <w:szCs w:val="20"/>
                                    </w:rPr>
                                    <w:t xml:space="preserve">: </w:t>
                                  </w:r>
                                </w:p>
                                <w:p w14:paraId="5A314566" w14:textId="7980DEF1" w:rsidR="00C80966" w:rsidRDefault="00C80966" w:rsidP="00C80966">
                                  <w:pPr>
                                    <w:spacing w:after="0" w:line="240" w:lineRule="auto"/>
                                    <w:jc w:val="center"/>
                                    <w:rPr>
                                      <w:rFonts w:cs="Times New Roman"/>
                                      <w:i/>
                                      <w:szCs w:val="20"/>
                                      <w:lang w:val="id-ID"/>
                                    </w:rPr>
                                  </w:pPr>
                                  <w:r>
                                    <w:rPr>
                                      <w:rFonts w:cs="Times New Roman"/>
                                      <w:szCs w:val="20"/>
                                      <w:lang w:val="id-ID"/>
                                    </w:rPr>
                                    <w:t>Ke</w:t>
                                  </w:r>
                                  <w:r w:rsidR="00F27984">
                                    <w:rPr>
                                      <w:rFonts w:cs="Times New Roman"/>
                                      <w:szCs w:val="20"/>
                                      <w:lang w:val="id-ID"/>
                                    </w:rPr>
                                    <w:t>tahanan Diri</w:t>
                                  </w:r>
                                  <w:r w:rsidR="00027565">
                                    <w:rPr>
                                      <w:rFonts w:cs="Times New Roman"/>
                                      <w:szCs w:val="20"/>
                                      <w:lang w:val="id-ID"/>
                                    </w:rPr>
                                    <w:t xml:space="preserve"> </w:t>
                                  </w:r>
                                  <w:proofErr w:type="spellStart"/>
                                  <w:r w:rsidR="00027565">
                                    <w:t>dengan</w:t>
                                  </w:r>
                                  <w:proofErr w:type="spellEnd"/>
                                  <w:r w:rsidR="00027565">
                                    <w:t xml:space="preserve"> </w:t>
                                  </w:r>
                                  <w:proofErr w:type="spellStart"/>
                                  <w:r w:rsidR="00027565">
                                    <w:t>kuesioner</w:t>
                                  </w:r>
                                  <w:proofErr w:type="spellEnd"/>
                                  <w:r w:rsidR="00027565">
                                    <w:t xml:space="preserve"> </w:t>
                                  </w:r>
                                  <w:proofErr w:type="spellStart"/>
                                  <w:r w:rsidR="00027565">
                                    <w:t>dari</w:t>
                                  </w:r>
                                  <w:proofErr w:type="spellEnd"/>
                                  <w:r w:rsidR="00027565">
                                    <w:t xml:space="preserve"> </w:t>
                                  </w:r>
                                  <w:proofErr w:type="spellStart"/>
                                  <w:r w:rsidR="00027565">
                                    <w:t>teori</w:t>
                                  </w:r>
                                  <w:proofErr w:type="spellEnd"/>
                                  <w:r w:rsidR="00027565">
                                    <w:t xml:space="preserve"> </w:t>
                                  </w:r>
                                  <w:proofErr w:type="spellStart"/>
                                  <w:r w:rsidR="00027565" w:rsidRPr="00465FA8">
                                    <w:rPr>
                                      <w:szCs w:val="24"/>
                                      <w:lang w:val="id"/>
                                    </w:rPr>
                                    <w:t>Reivich</w:t>
                                  </w:r>
                                  <w:proofErr w:type="spellEnd"/>
                                  <w:r w:rsidR="00027565" w:rsidRPr="00465FA8">
                                    <w:rPr>
                                      <w:szCs w:val="24"/>
                                      <w:lang w:val="id"/>
                                    </w:rPr>
                                    <w:t xml:space="preserve"> dan </w:t>
                                  </w:r>
                                  <w:proofErr w:type="spellStart"/>
                                  <w:r w:rsidR="00027565" w:rsidRPr="00465FA8">
                                    <w:rPr>
                                      <w:szCs w:val="24"/>
                                      <w:lang w:val="id"/>
                                    </w:rPr>
                                    <w:t>Shatte</w:t>
                                  </w:r>
                                  <w:proofErr w:type="spellEnd"/>
                                  <w:r w:rsidR="00027565">
                                    <w:rPr>
                                      <w:szCs w:val="24"/>
                                      <w:lang w:val="id"/>
                                    </w:rPr>
                                    <w:t xml:space="preserve"> yang dikembangkan oleh </w:t>
                                  </w:r>
                                  <w:r w:rsidR="00027565">
                                    <w:rPr>
                                      <w:szCs w:val="24"/>
                                      <w:lang w:val="id"/>
                                    </w:rPr>
                                    <w:fldChar w:fldCharType="begin" w:fldLock="1"/>
                                  </w:r>
                                  <w:r w:rsidR="00027565">
                                    <w:rPr>
                                      <w:szCs w:val="24"/>
                                      <w:lang w:val="id"/>
                                    </w:rPr>
                                    <w:instrText>ADDIN CSL_CITATION {"citationItems":[{"id":"ITEM-1","itemData":{"DOI":"10.14710/empati.2018.21848","ISSN":"2337-375X","abstract":"Kualitas hidup perawat rendah jika dibandingkan tenaga kesehatan lain, maka dibutuhkan kemampuan untuk mengelola dan bangkit dari berbagai tekanan yang dialami dengan cara regulasi diri dan resiliensi. Tujuan penelitian ini adalah untuk mengetahui hubungan antara regulasi diri dan resiliensi dengan kualitas hidup pada perawat Rumah Sakit Swasta X di Kota Semarang. Populasi berjumlah 185 perawat, sebanyak 122 perawat diambil untuk sampel penelitian dengan teknik cluster random sampling. Instrumen penelitian terdiri dari tiga skala diantaranya Skala Regulasi Diri (34 aitem, α = .927), Skala Resiliensi (37 aitem,  α = .949) dan Skala Kualitas Hidup (20 aitem, α = 914) dari WHOQOL – BREF (2004). Analisis menggunakan analisis regresi sederhana untuk mengetahui hubungan antar variabel. Hasil hipotesis pertama menunjukkan terdapat hubungan positif antara regulasi diri dengan kualitas hidup pada perawat Rumah Sakit Swasta X di Kota Semarang (Rxy = .396). Hasil hipotesis kedua menunjukkan terdapat hubungan positif antara resiliensi dengan kualitas hidup pada perawat Rumah Sakit Swasta X di Kota Semarang (Rxy = .462).  Berdasarkan analisis regresi stepwise didapatkan hasil bahwa resiliensi memiliki pengaruh paling tinggi terhadap kualitas hidup perawat dengan sumbangan efektif 21.3% (R square = .213). Hasil penelitian tersebut menunjukkan bahwa menjadi seorang perawat tidak hanya butuh kemampuan untuk mengontrol dan mengatur diri agar tujuan hidup dapat tercapai, namun dibutuhkan kemampuan bertahan dan beradaptasi terhadap tekanan yang dialami sehingga perawat dapat memiliki kualitas hidup yang tinggi.","author":[{"dropping-particle":"","family":"Digdyani","given":"Nenis","non-dropping-particle":"","parse-names":false,"suffix":""},{"dropping-particle":"","family":"Kaloeti","given":"Dian Veronika Sakti","non-dropping-particle":"","parse-names":false,"suffix":""}],"container-title":"Jurnal EMPATI","id":"ITEM-1","issue":"3","issued":{"date-parts":[["2020"]]},"page":"1013-1019","title":"Hubungan Antara Regulasi Diri Dan Resiliensi Dengan Kualitas Hidup Pada Perawat Rumah Sakit Swasta X Di Kota Semarang","type":"article-journal","volume":"7"},"uris":["http://www.mendeley.com/documents/?uuid=443b87b5-b99d-4ec1-8d48-9014d75acfab"]}],"mendeley":{"formattedCitation":"(Digdyani &amp; Kaloeti, 2020)","plainTextFormattedCitation":"(Digdyani &amp; Kaloeti, 2020)","previouslyFormattedCitation":"(Digdyani &amp; Kaloeti, 2020)"},"properties":{"noteIndex":0},"schema":"https://github.com/citation-style-language/schema/raw/master/csl-citation.json"}</w:instrText>
                                  </w:r>
                                  <w:r w:rsidR="00027565">
                                    <w:rPr>
                                      <w:szCs w:val="24"/>
                                      <w:lang w:val="id"/>
                                    </w:rPr>
                                    <w:fldChar w:fldCharType="separate"/>
                                  </w:r>
                                  <w:r w:rsidR="00027565" w:rsidRPr="00262C17">
                                    <w:rPr>
                                      <w:noProof/>
                                      <w:szCs w:val="24"/>
                                      <w:lang w:val="id"/>
                                    </w:rPr>
                                    <w:t>(Digdyani &amp; Kaloeti, 2020)</w:t>
                                  </w:r>
                                  <w:r w:rsidR="00027565">
                                    <w:rPr>
                                      <w:szCs w:val="24"/>
                                      <w:lang w:val="id"/>
                                    </w:rPr>
                                    <w:fldChar w:fldCharType="end"/>
                                  </w:r>
                                  <w:r w:rsidR="00027565">
                                    <w:rPr>
                                      <w:szCs w:val="24"/>
                                      <w:lang w:val="id"/>
                                    </w:rPr>
                                    <w:t>.</w:t>
                                  </w:r>
                                </w:p>
                              </w:txbxContent>
                            </wps:txbx>
                            <wps:bodyPr vert="horz" wrap="square" lIns="91440" tIns="45720" rIns="91440" bIns="45720" anchor="t" upright="1">
                              <a:prstTxWarp prst="textNoShape">
                                <a:avLst/>
                              </a:prstTxWarp>
                              <a:noAutofit/>
                            </wps:bodyPr>
                          </wps:wsp>
                          <wps:wsp>
                            <wps:cNvPr id="13" name="Rectangle 13"/>
                            <wps:cNvSpPr/>
                            <wps:spPr>
                              <a:xfrm>
                                <a:off x="4859" y="6824"/>
                                <a:ext cx="2533" cy="7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404B46" w14:textId="506B74DA" w:rsidR="00C80966" w:rsidRPr="0084764F" w:rsidRDefault="00143D88" w:rsidP="0084764F">
                                  <w:pPr>
                                    <w:spacing w:after="0" w:line="240" w:lineRule="auto"/>
                                    <w:jc w:val="center"/>
                                    <w:rPr>
                                      <w:rFonts w:cs="Times New Roman"/>
                                      <w:iCs/>
                                      <w:szCs w:val="20"/>
                                      <w:lang w:val="en-ID"/>
                                    </w:rPr>
                                  </w:pPr>
                                  <w:proofErr w:type="spellStart"/>
                                  <w:r w:rsidRPr="0084764F">
                                    <w:rPr>
                                      <w:rFonts w:cs="Times New Roman"/>
                                      <w:szCs w:val="20"/>
                                    </w:rPr>
                                    <w:t>Penglolaan</w:t>
                                  </w:r>
                                  <w:proofErr w:type="spellEnd"/>
                                  <w:r w:rsidR="00C80966" w:rsidRPr="0084764F">
                                    <w:rPr>
                                      <w:rFonts w:cs="Times New Roman"/>
                                      <w:szCs w:val="20"/>
                                    </w:rPr>
                                    <w:t xml:space="preserve"> data </w:t>
                                  </w:r>
                                  <w:proofErr w:type="spellStart"/>
                                  <w:r w:rsidR="00C80966" w:rsidRPr="0084764F">
                                    <w:rPr>
                                      <w:rFonts w:cs="Times New Roman"/>
                                      <w:szCs w:val="20"/>
                                    </w:rPr>
                                    <w:t>dengan</w:t>
                                  </w:r>
                                  <w:proofErr w:type="spellEnd"/>
                                  <w:r w:rsidR="00C80966" w:rsidRPr="0084764F">
                                    <w:rPr>
                                      <w:rFonts w:cs="Times New Roman"/>
                                      <w:szCs w:val="20"/>
                                    </w:rPr>
                                    <w:t xml:space="preserve"> uji </w:t>
                                  </w:r>
                                  <w:r w:rsidR="00C80966" w:rsidRPr="0084764F">
                                    <w:rPr>
                                      <w:rFonts w:cs="Times New Roman"/>
                                      <w:iCs/>
                                      <w:szCs w:val="20"/>
                                      <w:lang w:val="id-ID"/>
                                    </w:rPr>
                                    <w:t>Korelasi</w:t>
                                  </w:r>
                                  <w:r w:rsidR="00C80966" w:rsidRPr="0084764F">
                                    <w:rPr>
                                      <w:rFonts w:cs="Times New Roman"/>
                                      <w:i/>
                                      <w:szCs w:val="20"/>
                                      <w:lang w:val="id-ID"/>
                                    </w:rPr>
                                    <w:t xml:space="preserve"> </w:t>
                                  </w:r>
                                  <w:proofErr w:type="spellStart"/>
                                  <w:r w:rsidR="00C80966" w:rsidRPr="0084764F">
                                    <w:rPr>
                                      <w:rFonts w:cs="Times New Roman"/>
                                      <w:i/>
                                      <w:szCs w:val="20"/>
                                      <w:lang w:val="id-ID"/>
                                    </w:rPr>
                                    <w:t>Rank</w:t>
                                  </w:r>
                                  <w:proofErr w:type="spellEnd"/>
                                  <w:r w:rsidR="00C80966" w:rsidRPr="0084764F">
                                    <w:rPr>
                                      <w:rFonts w:cs="Times New Roman"/>
                                      <w:i/>
                                      <w:szCs w:val="20"/>
                                      <w:lang w:val="id-ID"/>
                                    </w:rPr>
                                    <w:t xml:space="preserve"> </w:t>
                                  </w:r>
                                  <w:proofErr w:type="spellStart"/>
                                  <w:r w:rsidR="00C80966" w:rsidRPr="0084764F">
                                    <w:rPr>
                                      <w:rFonts w:cs="Times New Roman"/>
                                      <w:i/>
                                      <w:szCs w:val="20"/>
                                      <w:lang w:val="id-ID"/>
                                    </w:rPr>
                                    <w:t>Spearman</w:t>
                                  </w:r>
                                  <w:proofErr w:type="spellEnd"/>
                                </w:p>
                              </w:txbxContent>
                            </wps:txbx>
                            <wps:bodyPr vert="horz" wrap="square" lIns="91440" tIns="45720" rIns="91440" bIns="45720" anchor="t" upright="1">
                              <a:prstTxWarp prst="textNoShape">
                                <a:avLst/>
                              </a:prstTxWarp>
                              <a:noAutofit/>
                            </wps:bodyPr>
                          </wps:wsp>
                          <wps:wsp>
                            <wps:cNvPr id="20" name="Rectangle 20"/>
                            <wps:cNvSpPr/>
                            <wps:spPr>
                              <a:xfrm>
                                <a:off x="4901" y="10795"/>
                                <a:ext cx="2533" cy="5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948183" w14:textId="3C2B15D1" w:rsidR="00C80966" w:rsidRPr="0084764F" w:rsidRDefault="00C80966" w:rsidP="00C80966">
                                  <w:pPr>
                                    <w:spacing w:after="0" w:line="240" w:lineRule="auto"/>
                                    <w:jc w:val="center"/>
                                    <w:rPr>
                                      <w:rFonts w:cs="Times New Roman"/>
                                      <w:szCs w:val="20"/>
                                      <w:lang w:val="en-ID"/>
                                    </w:rPr>
                                  </w:pPr>
                                  <w:proofErr w:type="spellStart"/>
                                  <w:r>
                                    <w:rPr>
                                      <w:rFonts w:cs="Times New Roman"/>
                                      <w:szCs w:val="20"/>
                                    </w:rPr>
                                    <w:t>Penyajian</w:t>
                                  </w:r>
                                  <w:proofErr w:type="spellEnd"/>
                                  <w:r>
                                    <w:rPr>
                                      <w:rFonts w:cs="Times New Roman"/>
                                      <w:szCs w:val="20"/>
                                    </w:rPr>
                                    <w:t xml:space="preserve"> </w:t>
                                  </w:r>
                                  <w:proofErr w:type="spellStart"/>
                                  <w:r>
                                    <w:rPr>
                                      <w:rFonts w:cs="Times New Roman"/>
                                      <w:szCs w:val="20"/>
                                    </w:rPr>
                                    <w:t>hasil</w:t>
                                  </w:r>
                                  <w:proofErr w:type="spellEnd"/>
                                  <w:r>
                                    <w:rPr>
                                      <w:rFonts w:cs="Times New Roman"/>
                                      <w:szCs w:val="20"/>
                                    </w:rPr>
                                    <w:t xml:space="preserve"> </w:t>
                                  </w:r>
                                  <w:proofErr w:type="spellStart"/>
                                  <w:r>
                                    <w:rPr>
                                      <w:rFonts w:cs="Times New Roman"/>
                                      <w:szCs w:val="20"/>
                                    </w:rPr>
                                    <w:t>penelitian</w:t>
                                  </w:r>
                                  <w:proofErr w:type="spellEnd"/>
                                  <w:r w:rsidR="0084764F">
                                    <w:rPr>
                                      <w:rFonts w:cs="Times New Roman"/>
                                      <w:szCs w:val="20"/>
                                    </w:rPr>
                                    <w:t xml:space="preserve"> </w:t>
                                  </w:r>
                                </w:p>
                              </w:txbxContent>
                            </wps:txbx>
                            <wps:bodyPr vert="horz" wrap="square" lIns="91440" tIns="45720" rIns="91440" bIns="45720" anchor="t" upright="1">
                              <a:prstTxWarp prst="textNoShape">
                                <a:avLst/>
                              </a:prstTxWarp>
                              <a:noAutofit/>
                            </wps:bodyPr>
                          </wps:wsp>
                          <wps:wsp>
                            <wps:cNvPr id="21" name="Rectangle 21"/>
                            <wps:cNvSpPr/>
                            <wps:spPr>
                              <a:xfrm>
                                <a:off x="4998" y="4845"/>
                                <a:ext cx="1976" cy="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396A8F" w14:textId="77777777" w:rsidR="00C80966" w:rsidRDefault="00C80966" w:rsidP="00C80966">
                                  <w:pPr>
                                    <w:spacing w:after="0" w:line="240" w:lineRule="auto"/>
                                    <w:jc w:val="center"/>
                                    <w:rPr>
                                      <w:rFonts w:cs="Times New Roman"/>
                                      <w:szCs w:val="20"/>
                                    </w:rPr>
                                  </w:pPr>
                                  <w:proofErr w:type="spellStart"/>
                                  <w:r>
                                    <w:rPr>
                                      <w:rFonts w:cs="Times New Roman"/>
                                      <w:szCs w:val="20"/>
                                    </w:rPr>
                                    <w:t>Pengumpulan</w:t>
                                  </w:r>
                                  <w:proofErr w:type="spellEnd"/>
                                  <w:r>
                                    <w:rPr>
                                      <w:rFonts w:cs="Times New Roman"/>
                                      <w:szCs w:val="20"/>
                                    </w:rPr>
                                    <w:t xml:space="preserve"> data</w:t>
                                  </w:r>
                                  <w:r>
                                    <w:rPr>
                                      <w:rFonts w:cs="Times New Roman"/>
                                      <w:i/>
                                      <w:szCs w:val="20"/>
                                    </w:rPr>
                                    <w:t xml:space="preserve">  </w:t>
                                  </w:r>
                                </w:p>
                              </w:txbxContent>
                            </wps:txbx>
                            <wps:bodyPr vert="horz" wrap="square" lIns="91440" tIns="45720" rIns="91440" bIns="45720" anchor="t" upright="1">
                              <a:prstTxWarp prst="textNoShape">
                                <a:avLst/>
                              </a:prstTxWarp>
                              <a:noAutofit/>
                            </wps:bodyPr>
                          </wps:wsp>
                          <wps:wsp>
                            <wps:cNvPr id="27" name="Rectangle 27"/>
                            <wps:cNvSpPr/>
                            <wps:spPr>
                              <a:xfrm>
                                <a:off x="3508" y="2410"/>
                                <a:ext cx="5009" cy="7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B9E655" w14:textId="430AD80E" w:rsidR="00C80966" w:rsidRPr="006070CE" w:rsidRDefault="00C80966" w:rsidP="00C80966">
                                  <w:pPr>
                                    <w:spacing w:line="240" w:lineRule="auto"/>
                                    <w:jc w:val="center"/>
                                    <w:rPr>
                                      <w:lang w:val="de-DE"/>
                                    </w:rPr>
                                  </w:pPr>
                                  <w:r>
                                    <w:rPr>
                                      <w:lang w:val="id-ID"/>
                                    </w:rPr>
                                    <w:t xml:space="preserve">Populasi: </w:t>
                                  </w:r>
                                  <w:r w:rsidR="004E12F2">
                                    <w:rPr>
                                      <w:lang w:val="de-DE"/>
                                    </w:rPr>
                                    <w:t>68 pasien TB Paru yang menjalani pengobatan rutin di Puskesmas Keputih Surabaya</w:t>
                                  </w:r>
                                </w:p>
                              </w:txbxContent>
                            </wps:txbx>
                            <wps:bodyPr vert="horz" wrap="square" lIns="91440" tIns="45720" rIns="91440" bIns="45720" anchor="t" upright="1">
                              <a:prstTxWarp prst="textNoShape">
                                <a:avLst/>
                              </a:prstTxWarp>
                              <a:noAutofit/>
                            </wps:bodyPr>
                          </wps:wsp>
                        </wpg:grpSp>
                      </wpg:grpSp>
                      <wps:wsp>
                        <wps:cNvPr id="31" name="Rectangle 31"/>
                        <wps:cNvSpPr/>
                        <wps:spPr>
                          <a:xfrm>
                            <a:off x="4360" y="3451"/>
                            <a:ext cx="3287" cy="11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121574" w14:textId="08574495" w:rsidR="00143D88" w:rsidRDefault="00143D88" w:rsidP="00143D88">
                              <w:pPr>
                                <w:spacing w:after="0" w:line="240" w:lineRule="auto"/>
                                <w:jc w:val="center"/>
                                <w:rPr>
                                  <w:rFonts w:cs="Times New Roman"/>
                                  <w:i/>
                                  <w:szCs w:val="20"/>
                                  <w:lang w:val="id-ID"/>
                                </w:rPr>
                              </w:pPr>
                              <w:r w:rsidRPr="00143D88">
                                <w:rPr>
                                  <w:rFonts w:cs="Times New Roman"/>
                                  <w:szCs w:val="20"/>
                                  <w:lang w:val="de-DE"/>
                                </w:rPr>
                                <w:t xml:space="preserve">Pasien TB Paru yang menjadi </w:t>
                              </w:r>
                              <w:r>
                                <w:rPr>
                                  <w:rFonts w:cs="Times New Roman"/>
                                  <w:szCs w:val="20"/>
                                  <w:lang w:val="de-DE"/>
                                </w:rPr>
                                <w:t>s</w:t>
                              </w:r>
                              <w:r w:rsidR="00C80966" w:rsidRPr="00143D88">
                                <w:rPr>
                                  <w:rFonts w:cs="Times New Roman"/>
                                  <w:szCs w:val="20"/>
                                  <w:lang w:val="de-DE"/>
                                </w:rPr>
                                <w:t>ampel</w:t>
                              </w:r>
                              <w:r w:rsidRPr="00143D88">
                                <w:rPr>
                                  <w:rFonts w:cs="Times New Roman"/>
                                  <w:szCs w:val="20"/>
                                  <w:lang w:val="de-DE"/>
                                </w:rPr>
                                <w:t xml:space="preserve"> penelitian ini seban</w:t>
                              </w:r>
                              <w:r>
                                <w:rPr>
                                  <w:rFonts w:cs="Times New Roman"/>
                                  <w:szCs w:val="20"/>
                                  <w:lang w:val="de-DE"/>
                                </w:rPr>
                                <w:t>yak</w:t>
                              </w:r>
                              <w:r w:rsidR="00C80966" w:rsidRPr="00143D88">
                                <w:rPr>
                                  <w:rFonts w:cs="Times New Roman"/>
                                  <w:szCs w:val="20"/>
                                  <w:lang w:val="de-DE"/>
                                </w:rPr>
                                <w:t xml:space="preserve"> </w:t>
                              </w:r>
                              <w:r w:rsidR="004E12F2" w:rsidRPr="00143D88">
                                <w:rPr>
                                  <w:rFonts w:cs="Times New Roman"/>
                                  <w:szCs w:val="20"/>
                                  <w:lang w:val="de-DE"/>
                                </w:rPr>
                                <w:t>59</w:t>
                              </w:r>
                              <w:r w:rsidR="00C80966" w:rsidRPr="00143D88">
                                <w:rPr>
                                  <w:rFonts w:cs="Times New Roman"/>
                                  <w:szCs w:val="20"/>
                                  <w:lang w:val="de-DE"/>
                                </w:rPr>
                                <w:t xml:space="preserve"> Pasien</w:t>
                              </w:r>
                              <w:r>
                                <w:rPr>
                                  <w:rFonts w:cs="Times New Roman"/>
                                  <w:szCs w:val="20"/>
                                  <w:lang w:val="de-DE"/>
                                </w:rPr>
                                <w:t xml:space="preserve"> dengan menggunakan </w:t>
                              </w:r>
                              <w:proofErr w:type="spellStart"/>
                              <w:r>
                                <w:rPr>
                                  <w:rFonts w:cs="Times New Roman"/>
                                  <w:i/>
                                  <w:szCs w:val="20"/>
                                  <w:lang w:val="id-ID"/>
                                </w:rPr>
                                <w:t>Random</w:t>
                              </w:r>
                              <w:proofErr w:type="spellEnd"/>
                              <w:r>
                                <w:rPr>
                                  <w:rFonts w:cs="Times New Roman"/>
                                  <w:i/>
                                  <w:szCs w:val="20"/>
                                  <w:lang w:val="id-ID"/>
                                </w:rPr>
                                <w:t xml:space="preserve"> Simpel Sampling</w:t>
                              </w:r>
                            </w:p>
                            <w:p w14:paraId="692FB6E4" w14:textId="33CDC8AD" w:rsidR="00C80966" w:rsidRPr="00143D88" w:rsidRDefault="00C80966" w:rsidP="00C80966">
                              <w:pPr>
                                <w:spacing w:after="0" w:line="240" w:lineRule="auto"/>
                                <w:jc w:val="center"/>
                                <w:rPr>
                                  <w:rFonts w:cs="Times New Roman"/>
                                  <w:szCs w:val="20"/>
                                  <w:lang w:val="de-DE"/>
                                </w:rPr>
                              </w:pPr>
                            </w:p>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B5DD98" id="Group 415" o:spid="_x0000_s1048" style="position:absolute;margin-left:10.85pt;margin-top:15.9pt;width:405.2pt;height:565pt;z-index:251408896;mso-wrap-distance-left:0;mso-wrap-distance-right:0" coordorigin="2509,2410" coordsize="7565,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">
                <v:group id="Group 7" o:spid="_x0000_s1049" style="position:absolute;left:2509;top:2410;width:7565;height:8981" coordorigin="2509,2410" coordsize="7565,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50" style="position:absolute;left:2509;top:5234;width:1901;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12B221AA" w14:textId="36284935" w:rsidR="00C80966" w:rsidRPr="00027565" w:rsidRDefault="00C80966" w:rsidP="00027565">
                          <w:pPr>
                            <w:spacing w:line="240" w:lineRule="auto"/>
                            <w:jc w:val="center"/>
                            <w:rPr>
                              <w:i/>
                              <w:iCs/>
                              <w:szCs w:val="24"/>
                            </w:rPr>
                          </w:pPr>
                          <w:proofErr w:type="spellStart"/>
                          <w:r>
                            <w:rPr>
                              <w:rFonts w:cs="Times New Roman"/>
                              <w:szCs w:val="20"/>
                            </w:rPr>
                            <w:t>Variabel</w:t>
                          </w:r>
                          <w:proofErr w:type="spellEnd"/>
                          <w:r>
                            <w:rPr>
                              <w:rFonts w:cs="Times New Roman"/>
                              <w:szCs w:val="20"/>
                            </w:rPr>
                            <w:t xml:space="preserve"> </w:t>
                          </w:r>
                          <w:proofErr w:type="spellStart"/>
                          <w:r>
                            <w:rPr>
                              <w:rFonts w:cs="Times New Roman"/>
                              <w:szCs w:val="20"/>
                            </w:rPr>
                            <w:t>independen</w:t>
                          </w:r>
                          <w:proofErr w:type="spellEnd"/>
                          <w:r>
                            <w:rPr>
                              <w:rFonts w:cs="Times New Roman"/>
                              <w:szCs w:val="20"/>
                            </w:rPr>
                            <w:t xml:space="preserve">: </w:t>
                          </w:r>
                          <w:r w:rsidR="0020196C" w:rsidRPr="0020196C">
                            <w:rPr>
                              <w:i/>
                              <w:iCs/>
                              <w:szCs w:val="24"/>
                            </w:rPr>
                            <w:t>Self Efficacy</w:t>
                          </w:r>
                          <w:r w:rsidR="00027565">
                            <w:rPr>
                              <w:i/>
                              <w:iCs/>
                              <w:szCs w:val="24"/>
                            </w:rPr>
                            <w:t xml:space="preserve"> </w:t>
                          </w:r>
                          <w:r w:rsidR="00027565">
                            <w:rPr>
                              <w:szCs w:val="24"/>
                            </w:rPr>
                            <w:t>d</w:t>
                          </w:r>
                          <w:r w:rsidR="00027565">
                            <w:rPr>
                              <w:szCs w:val="24"/>
                              <w:lang w:val="de-DE"/>
                            </w:rPr>
                            <w:t>engan menggunakan k</w:t>
                          </w:r>
                          <w:r w:rsidR="00027565" w:rsidRPr="00195BF2">
                            <w:rPr>
                              <w:szCs w:val="24"/>
                              <w:lang w:val="de-DE"/>
                            </w:rPr>
                            <w:t xml:space="preserve">uesioner </w:t>
                          </w:r>
                          <w:r w:rsidR="00027565" w:rsidRPr="00605CAD">
                            <w:rPr>
                              <w:i/>
                              <w:iCs/>
                              <w:szCs w:val="24"/>
                              <w:lang w:val="de-DE"/>
                            </w:rPr>
                            <w:t xml:space="preserve">efikasi skala </w:t>
                          </w:r>
                          <w:r w:rsidR="00605CAD" w:rsidRPr="00605CAD">
                            <w:rPr>
                              <w:i/>
                              <w:iCs/>
                              <w:szCs w:val="24"/>
                              <w:lang w:val="de-DE"/>
                            </w:rPr>
                            <w:t>l</w:t>
                          </w:r>
                          <w:r w:rsidR="00027565" w:rsidRPr="00605CAD">
                            <w:rPr>
                              <w:i/>
                              <w:iCs/>
                              <w:szCs w:val="24"/>
                              <w:lang w:val="de-DE"/>
                            </w:rPr>
                            <w:t>ikert</w:t>
                          </w:r>
                          <w:r w:rsidR="00027565">
                            <w:rPr>
                              <w:szCs w:val="24"/>
                              <w:lang w:val="de-DE"/>
                            </w:rPr>
                            <w:t xml:space="preserve"> dan telah dimodifikas</w:t>
                          </w:r>
                          <w:r w:rsidR="00027565" w:rsidRPr="00654DC6">
                            <w:rPr>
                              <w:szCs w:val="24"/>
                              <w:lang w:val="de-DE"/>
                            </w:rPr>
                            <w:t>.</w:t>
                          </w:r>
                        </w:p>
                        <w:p w14:paraId="56C24090" w14:textId="77777777" w:rsidR="00C80966" w:rsidRPr="00027565" w:rsidRDefault="00C80966" w:rsidP="00C80966">
                          <w:pPr>
                            <w:spacing w:after="0" w:line="240" w:lineRule="auto"/>
                            <w:jc w:val="center"/>
                            <w:rPr>
                              <w:rFonts w:cs="Times New Roman"/>
                              <w:i/>
                              <w:sz w:val="16"/>
                              <w:szCs w:val="20"/>
                              <w:lang w:val="de-DE"/>
                            </w:rPr>
                          </w:pPr>
                        </w:p>
                      </w:txbxContent>
                    </v:textbox>
                  </v:rect>
                  <v:group id="Group 10" o:spid="_x0000_s1051" style="position:absolute;left:3508;top:2410;width:6566;height:8981" coordorigin="3508,2410" coordsize="6566,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2" o:spid="_x0000_s1052" style="position:absolute;left:7694;top:5254;width:238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7533AAED" w14:textId="603F1ED0" w:rsidR="00C80966" w:rsidRDefault="00C80966" w:rsidP="00C80966">
                            <w:pPr>
                              <w:spacing w:after="0" w:line="240" w:lineRule="auto"/>
                              <w:jc w:val="center"/>
                              <w:rPr>
                                <w:rFonts w:cs="Times New Roman"/>
                                <w:szCs w:val="20"/>
                              </w:rPr>
                            </w:pPr>
                            <w:proofErr w:type="spellStart"/>
                            <w:r>
                              <w:rPr>
                                <w:rFonts w:cs="Times New Roman"/>
                                <w:szCs w:val="20"/>
                              </w:rPr>
                              <w:t>Variabel</w:t>
                            </w:r>
                            <w:proofErr w:type="spellEnd"/>
                            <w:r>
                              <w:rPr>
                                <w:rFonts w:cs="Times New Roman"/>
                                <w:szCs w:val="20"/>
                              </w:rPr>
                              <w:t xml:space="preserve"> </w:t>
                            </w:r>
                            <w:proofErr w:type="spellStart"/>
                            <w:r>
                              <w:rPr>
                                <w:rFonts w:cs="Times New Roman"/>
                                <w:szCs w:val="20"/>
                              </w:rPr>
                              <w:t>dependen</w:t>
                            </w:r>
                            <w:proofErr w:type="spellEnd"/>
                            <w:r>
                              <w:rPr>
                                <w:rFonts w:cs="Times New Roman"/>
                                <w:szCs w:val="20"/>
                              </w:rPr>
                              <w:t xml:space="preserve">: </w:t>
                            </w:r>
                          </w:p>
                          <w:p w14:paraId="5A314566" w14:textId="7980DEF1" w:rsidR="00C80966" w:rsidRDefault="00C80966" w:rsidP="00C80966">
                            <w:pPr>
                              <w:spacing w:after="0" w:line="240" w:lineRule="auto"/>
                              <w:jc w:val="center"/>
                              <w:rPr>
                                <w:rFonts w:cs="Times New Roman"/>
                                <w:i/>
                                <w:szCs w:val="20"/>
                                <w:lang w:val="id-ID"/>
                              </w:rPr>
                            </w:pPr>
                            <w:r>
                              <w:rPr>
                                <w:rFonts w:cs="Times New Roman"/>
                                <w:szCs w:val="20"/>
                                <w:lang w:val="id-ID"/>
                              </w:rPr>
                              <w:t>Ke</w:t>
                            </w:r>
                            <w:r w:rsidR="00F27984">
                              <w:rPr>
                                <w:rFonts w:cs="Times New Roman"/>
                                <w:szCs w:val="20"/>
                                <w:lang w:val="id-ID"/>
                              </w:rPr>
                              <w:t>tahanan Diri</w:t>
                            </w:r>
                            <w:r w:rsidR="00027565">
                              <w:rPr>
                                <w:rFonts w:cs="Times New Roman"/>
                                <w:szCs w:val="20"/>
                                <w:lang w:val="id-ID"/>
                              </w:rPr>
                              <w:t xml:space="preserve"> </w:t>
                            </w:r>
                            <w:proofErr w:type="spellStart"/>
                            <w:r w:rsidR="00027565">
                              <w:t>dengan</w:t>
                            </w:r>
                            <w:proofErr w:type="spellEnd"/>
                            <w:r w:rsidR="00027565">
                              <w:t xml:space="preserve"> </w:t>
                            </w:r>
                            <w:proofErr w:type="spellStart"/>
                            <w:r w:rsidR="00027565">
                              <w:t>kuesioner</w:t>
                            </w:r>
                            <w:proofErr w:type="spellEnd"/>
                            <w:r w:rsidR="00027565">
                              <w:t xml:space="preserve"> </w:t>
                            </w:r>
                            <w:proofErr w:type="spellStart"/>
                            <w:r w:rsidR="00027565">
                              <w:t>dari</w:t>
                            </w:r>
                            <w:proofErr w:type="spellEnd"/>
                            <w:r w:rsidR="00027565">
                              <w:t xml:space="preserve"> </w:t>
                            </w:r>
                            <w:proofErr w:type="spellStart"/>
                            <w:r w:rsidR="00027565">
                              <w:t>teori</w:t>
                            </w:r>
                            <w:proofErr w:type="spellEnd"/>
                            <w:r w:rsidR="00027565">
                              <w:t xml:space="preserve"> </w:t>
                            </w:r>
                            <w:proofErr w:type="spellStart"/>
                            <w:r w:rsidR="00027565" w:rsidRPr="00465FA8">
                              <w:rPr>
                                <w:szCs w:val="24"/>
                                <w:lang w:val="id"/>
                              </w:rPr>
                              <w:t>Reivich</w:t>
                            </w:r>
                            <w:proofErr w:type="spellEnd"/>
                            <w:r w:rsidR="00027565" w:rsidRPr="00465FA8">
                              <w:rPr>
                                <w:szCs w:val="24"/>
                                <w:lang w:val="id"/>
                              </w:rPr>
                              <w:t xml:space="preserve"> dan </w:t>
                            </w:r>
                            <w:proofErr w:type="spellStart"/>
                            <w:r w:rsidR="00027565" w:rsidRPr="00465FA8">
                              <w:rPr>
                                <w:szCs w:val="24"/>
                                <w:lang w:val="id"/>
                              </w:rPr>
                              <w:t>Shatte</w:t>
                            </w:r>
                            <w:proofErr w:type="spellEnd"/>
                            <w:r w:rsidR="00027565">
                              <w:rPr>
                                <w:szCs w:val="24"/>
                                <w:lang w:val="id"/>
                              </w:rPr>
                              <w:t xml:space="preserve"> yang dikembangkan oleh </w:t>
                            </w:r>
                            <w:r w:rsidR="00027565">
                              <w:rPr>
                                <w:szCs w:val="24"/>
                                <w:lang w:val="id"/>
                              </w:rPr>
                              <w:fldChar w:fldCharType="begin" w:fldLock="1"/>
                            </w:r>
                            <w:r w:rsidR="00027565">
                              <w:rPr>
                                <w:szCs w:val="24"/>
                                <w:lang w:val="id"/>
                              </w:rPr>
                              <w:instrText>ADDIN CSL_CITATION {"citationItems":[{"id":"ITEM-1","itemData":{"DOI":"10.14710/empati.2018.21848","ISSN":"2337-375X","abstract":"Kualitas hidup perawat rendah jika dibandingkan tenaga kesehatan lain, maka dibutuhkan kemampuan untuk mengelola dan bangkit dari berbagai tekanan yang dialami dengan cara regulasi diri dan resiliensi. Tujuan penelitian ini adalah untuk mengetahui hubungan antara regulasi diri dan resiliensi dengan kualitas hidup pada perawat Rumah Sakit Swasta X di Kota Semarang. Populasi berjumlah 185 perawat, sebanyak 122 perawat diambil untuk sampel penelitian dengan teknik cluster random sampling. Instrumen penelitian terdiri dari tiga skala diantaranya Skala Regulasi Diri (34 aitem, α = .927), Skala Resiliensi (37 aitem,  α = .949) dan Skala Kualitas Hidup (20 aitem, α = 914) dari WHOQOL – BREF (2004). Analisis menggunakan analisis regresi sederhana untuk mengetahui hubungan antar variabel. Hasil hipotesis pertama menunjukkan terdapat hubungan positif antara regulasi diri dengan kualitas hidup pada perawat Rumah Sakit Swasta X di Kota Semarang (Rxy = .396). Hasil hipotesis kedua menunjukkan terdapat hubungan positif antara resiliensi dengan kualitas hidup pada perawat Rumah Sakit Swasta X di Kota Semarang (Rxy = .462).  Berdasarkan analisis regresi stepwise didapatkan hasil bahwa resiliensi memiliki pengaruh paling tinggi terhadap kualitas hidup perawat dengan sumbangan efektif 21.3% (R square = .213). Hasil penelitian tersebut menunjukkan bahwa menjadi seorang perawat tidak hanya butuh kemampuan untuk mengontrol dan mengatur diri agar tujuan hidup dapat tercapai, namun dibutuhkan kemampuan bertahan dan beradaptasi terhadap tekanan yang dialami sehingga perawat dapat memiliki kualitas hidup yang tinggi.","author":[{"dropping-particle":"","family":"Digdyani","given":"Nenis","non-dropping-particle":"","parse-names":false,"suffix":""},{"dropping-particle":"","family":"Kaloeti","given":"Dian Veronika Sakti","non-dropping-particle":"","parse-names":false,"suffix":""}],"container-title":"Jurnal EMPATI","id":"ITEM-1","issue":"3","issued":{"date-parts":[["2020"]]},"page":"1013-1019","title":"Hubungan Antara Regulasi Diri Dan Resiliensi Dengan Kualitas Hidup Pada Perawat Rumah Sakit Swasta X Di Kota Semarang","type":"article-journal","volume":"7"},"uris":["http://www.mendeley.com/documents/?uuid=443b87b5-b99d-4ec1-8d48-9014d75acfab"]}],"mendeley":{"formattedCitation":"(Digdyani &amp; Kaloeti, 2020)","plainTextFormattedCitation":"(Digdyani &amp; Kaloeti, 2020)","previouslyFormattedCitation":"(Digdyani &amp; Kaloeti, 2020)"},"properties":{"noteIndex":0},"schema":"https://github.com/citation-style-language/schema/raw/master/csl-citation.json"}</w:instrText>
                            </w:r>
                            <w:r w:rsidR="00027565">
                              <w:rPr>
                                <w:szCs w:val="24"/>
                                <w:lang w:val="id"/>
                              </w:rPr>
                              <w:fldChar w:fldCharType="separate"/>
                            </w:r>
                            <w:r w:rsidR="00027565" w:rsidRPr="00262C17">
                              <w:rPr>
                                <w:noProof/>
                                <w:szCs w:val="24"/>
                                <w:lang w:val="id"/>
                              </w:rPr>
                              <w:t>(Digdyani &amp; Kaloeti, 2020)</w:t>
                            </w:r>
                            <w:r w:rsidR="00027565">
                              <w:rPr>
                                <w:szCs w:val="24"/>
                                <w:lang w:val="id"/>
                              </w:rPr>
                              <w:fldChar w:fldCharType="end"/>
                            </w:r>
                            <w:r w:rsidR="00027565">
                              <w:rPr>
                                <w:szCs w:val="24"/>
                                <w:lang w:val="id"/>
                              </w:rPr>
                              <w:t>.</w:t>
                            </w:r>
                          </w:p>
                        </w:txbxContent>
                      </v:textbox>
                    </v:rect>
                    <v:rect id="Rectangle 13" o:spid="_x0000_s1053" style="position:absolute;left:4859;top:6824;width:2533;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2F404B46" w14:textId="506B74DA" w:rsidR="00C80966" w:rsidRPr="0084764F" w:rsidRDefault="00143D88" w:rsidP="0084764F">
                            <w:pPr>
                              <w:spacing w:after="0" w:line="240" w:lineRule="auto"/>
                              <w:jc w:val="center"/>
                              <w:rPr>
                                <w:rFonts w:cs="Times New Roman"/>
                                <w:iCs/>
                                <w:szCs w:val="20"/>
                                <w:lang w:val="en-ID"/>
                              </w:rPr>
                            </w:pPr>
                            <w:proofErr w:type="spellStart"/>
                            <w:r w:rsidRPr="0084764F">
                              <w:rPr>
                                <w:rFonts w:cs="Times New Roman"/>
                                <w:szCs w:val="20"/>
                              </w:rPr>
                              <w:t>Penglolaan</w:t>
                            </w:r>
                            <w:proofErr w:type="spellEnd"/>
                            <w:r w:rsidR="00C80966" w:rsidRPr="0084764F">
                              <w:rPr>
                                <w:rFonts w:cs="Times New Roman"/>
                                <w:szCs w:val="20"/>
                              </w:rPr>
                              <w:t xml:space="preserve"> data </w:t>
                            </w:r>
                            <w:proofErr w:type="spellStart"/>
                            <w:r w:rsidR="00C80966" w:rsidRPr="0084764F">
                              <w:rPr>
                                <w:rFonts w:cs="Times New Roman"/>
                                <w:szCs w:val="20"/>
                              </w:rPr>
                              <w:t>dengan</w:t>
                            </w:r>
                            <w:proofErr w:type="spellEnd"/>
                            <w:r w:rsidR="00C80966" w:rsidRPr="0084764F">
                              <w:rPr>
                                <w:rFonts w:cs="Times New Roman"/>
                                <w:szCs w:val="20"/>
                              </w:rPr>
                              <w:t xml:space="preserve"> uji </w:t>
                            </w:r>
                            <w:r w:rsidR="00C80966" w:rsidRPr="0084764F">
                              <w:rPr>
                                <w:rFonts w:cs="Times New Roman"/>
                                <w:iCs/>
                                <w:szCs w:val="20"/>
                                <w:lang w:val="id-ID"/>
                              </w:rPr>
                              <w:t>Korelasi</w:t>
                            </w:r>
                            <w:r w:rsidR="00C80966" w:rsidRPr="0084764F">
                              <w:rPr>
                                <w:rFonts w:cs="Times New Roman"/>
                                <w:i/>
                                <w:szCs w:val="20"/>
                                <w:lang w:val="id-ID"/>
                              </w:rPr>
                              <w:t xml:space="preserve"> </w:t>
                            </w:r>
                            <w:proofErr w:type="spellStart"/>
                            <w:r w:rsidR="00C80966" w:rsidRPr="0084764F">
                              <w:rPr>
                                <w:rFonts w:cs="Times New Roman"/>
                                <w:i/>
                                <w:szCs w:val="20"/>
                                <w:lang w:val="id-ID"/>
                              </w:rPr>
                              <w:t>Rank</w:t>
                            </w:r>
                            <w:proofErr w:type="spellEnd"/>
                            <w:r w:rsidR="00C80966" w:rsidRPr="0084764F">
                              <w:rPr>
                                <w:rFonts w:cs="Times New Roman"/>
                                <w:i/>
                                <w:szCs w:val="20"/>
                                <w:lang w:val="id-ID"/>
                              </w:rPr>
                              <w:t xml:space="preserve"> </w:t>
                            </w:r>
                            <w:proofErr w:type="spellStart"/>
                            <w:r w:rsidR="00C80966" w:rsidRPr="0084764F">
                              <w:rPr>
                                <w:rFonts w:cs="Times New Roman"/>
                                <w:i/>
                                <w:szCs w:val="20"/>
                                <w:lang w:val="id-ID"/>
                              </w:rPr>
                              <w:t>Spearman</w:t>
                            </w:r>
                            <w:proofErr w:type="spellEnd"/>
                          </w:p>
                        </w:txbxContent>
                      </v:textbox>
                    </v:rect>
                    <v:rect id="Rectangle 20" o:spid="_x0000_s1054" style="position:absolute;left:4901;top:10795;width:2533;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50948183" w14:textId="3C2B15D1" w:rsidR="00C80966" w:rsidRPr="0084764F" w:rsidRDefault="00C80966" w:rsidP="00C80966">
                            <w:pPr>
                              <w:spacing w:after="0" w:line="240" w:lineRule="auto"/>
                              <w:jc w:val="center"/>
                              <w:rPr>
                                <w:rFonts w:cs="Times New Roman"/>
                                <w:szCs w:val="20"/>
                                <w:lang w:val="en-ID"/>
                              </w:rPr>
                            </w:pPr>
                            <w:proofErr w:type="spellStart"/>
                            <w:r>
                              <w:rPr>
                                <w:rFonts w:cs="Times New Roman"/>
                                <w:szCs w:val="20"/>
                              </w:rPr>
                              <w:t>Penyajian</w:t>
                            </w:r>
                            <w:proofErr w:type="spellEnd"/>
                            <w:r>
                              <w:rPr>
                                <w:rFonts w:cs="Times New Roman"/>
                                <w:szCs w:val="20"/>
                              </w:rPr>
                              <w:t xml:space="preserve"> </w:t>
                            </w:r>
                            <w:proofErr w:type="spellStart"/>
                            <w:r>
                              <w:rPr>
                                <w:rFonts w:cs="Times New Roman"/>
                                <w:szCs w:val="20"/>
                              </w:rPr>
                              <w:t>hasil</w:t>
                            </w:r>
                            <w:proofErr w:type="spellEnd"/>
                            <w:r>
                              <w:rPr>
                                <w:rFonts w:cs="Times New Roman"/>
                                <w:szCs w:val="20"/>
                              </w:rPr>
                              <w:t xml:space="preserve"> </w:t>
                            </w:r>
                            <w:proofErr w:type="spellStart"/>
                            <w:r>
                              <w:rPr>
                                <w:rFonts w:cs="Times New Roman"/>
                                <w:szCs w:val="20"/>
                              </w:rPr>
                              <w:t>penelitian</w:t>
                            </w:r>
                            <w:proofErr w:type="spellEnd"/>
                            <w:r w:rsidR="0084764F">
                              <w:rPr>
                                <w:rFonts w:cs="Times New Roman"/>
                                <w:szCs w:val="20"/>
                              </w:rPr>
                              <w:t xml:space="preserve"> </w:t>
                            </w:r>
                          </w:p>
                        </w:txbxContent>
                      </v:textbox>
                    </v:rect>
                    <v:rect id="Rectangle 21" o:spid="_x0000_s1055" style="position:absolute;left:4998;top:4845;width:197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6C396A8F" w14:textId="77777777" w:rsidR="00C80966" w:rsidRDefault="00C80966" w:rsidP="00C80966">
                            <w:pPr>
                              <w:spacing w:after="0" w:line="240" w:lineRule="auto"/>
                              <w:jc w:val="center"/>
                              <w:rPr>
                                <w:rFonts w:cs="Times New Roman"/>
                                <w:szCs w:val="20"/>
                              </w:rPr>
                            </w:pPr>
                            <w:proofErr w:type="spellStart"/>
                            <w:r>
                              <w:rPr>
                                <w:rFonts w:cs="Times New Roman"/>
                                <w:szCs w:val="20"/>
                              </w:rPr>
                              <w:t>Pengumpulan</w:t>
                            </w:r>
                            <w:proofErr w:type="spellEnd"/>
                            <w:r>
                              <w:rPr>
                                <w:rFonts w:cs="Times New Roman"/>
                                <w:szCs w:val="20"/>
                              </w:rPr>
                              <w:t xml:space="preserve"> data</w:t>
                            </w:r>
                            <w:r>
                              <w:rPr>
                                <w:rFonts w:cs="Times New Roman"/>
                                <w:i/>
                                <w:szCs w:val="20"/>
                              </w:rPr>
                              <w:t xml:space="preserve">  </w:t>
                            </w:r>
                          </w:p>
                        </w:txbxContent>
                      </v:textbox>
                    </v:rect>
                    <v:rect id="Rectangle 27" o:spid="_x0000_s1056" style="position:absolute;left:3508;top:2410;width:5009;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71B9E655" w14:textId="430AD80E" w:rsidR="00C80966" w:rsidRPr="006070CE" w:rsidRDefault="00C80966" w:rsidP="00C80966">
                            <w:pPr>
                              <w:spacing w:line="240" w:lineRule="auto"/>
                              <w:jc w:val="center"/>
                              <w:rPr>
                                <w:lang w:val="de-DE"/>
                              </w:rPr>
                            </w:pPr>
                            <w:r>
                              <w:rPr>
                                <w:lang w:val="id-ID"/>
                              </w:rPr>
                              <w:t xml:space="preserve">Populasi: </w:t>
                            </w:r>
                            <w:r w:rsidR="004E12F2">
                              <w:rPr>
                                <w:lang w:val="de-DE"/>
                              </w:rPr>
                              <w:t>68 pasien TB Paru yang menjalani pengobatan rutin di Puskesmas Keputih Surabaya</w:t>
                            </w:r>
                          </w:p>
                        </w:txbxContent>
                      </v:textbox>
                    </v:rect>
                  </v:group>
                </v:group>
                <v:rect id="Rectangle 31" o:spid="_x0000_s1057" style="position:absolute;left:4360;top:3451;width:3287;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3F121574" w14:textId="08574495" w:rsidR="00143D88" w:rsidRDefault="00143D88" w:rsidP="00143D88">
                        <w:pPr>
                          <w:spacing w:after="0" w:line="240" w:lineRule="auto"/>
                          <w:jc w:val="center"/>
                          <w:rPr>
                            <w:rFonts w:cs="Times New Roman"/>
                            <w:i/>
                            <w:szCs w:val="20"/>
                            <w:lang w:val="id-ID"/>
                          </w:rPr>
                        </w:pPr>
                        <w:r w:rsidRPr="00143D88">
                          <w:rPr>
                            <w:rFonts w:cs="Times New Roman"/>
                            <w:szCs w:val="20"/>
                            <w:lang w:val="de-DE"/>
                          </w:rPr>
                          <w:t xml:space="preserve">Pasien TB Paru yang menjadi </w:t>
                        </w:r>
                        <w:r>
                          <w:rPr>
                            <w:rFonts w:cs="Times New Roman"/>
                            <w:szCs w:val="20"/>
                            <w:lang w:val="de-DE"/>
                          </w:rPr>
                          <w:t>s</w:t>
                        </w:r>
                        <w:r w:rsidR="00C80966" w:rsidRPr="00143D88">
                          <w:rPr>
                            <w:rFonts w:cs="Times New Roman"/>
                            <w:szCs w:val="20"/>
                            <w:lang w:val="de-DE"/>
                          </w:rPr>
                          <w:t>ampel</w:t>
                        </w:r>
                        <w:r w:rsidRPr="00143D88">
                          <w:rPr>
                            <w:rFonts w:cs="Times New Roman"/>
                            <w:szCs w:val="20"/>
                            <w:lang w:val="de-DE"/>
                          </w:rPr>
                          <w:t xml:space="preserve"> penelitian ini seban</w:t>
                        </w:r>
                        <w:r>
                          <w:rPr>
                            <w:rFonts w:cs="Times New Roman"/>
                            <w:szCs w:val="20"/>
                            <w:lang w:val="de-DE"/>
                          </w:rPr>
                          <w:t>yak</w:t>
                        </w:r>
                        <w:r w:rsidR="00C80966" w:rsidRPr="00143D88">
                          <w:rPr>
                            <w:rFonts w:cs="Times New Roman"/>
                            <w:szCs w:val="20"/>
                            <w:lang w:val="de-DE"/>
                          </w:rPr>
                          <w:t xml:space="preserve"> </w:t>
                        </w:r>
                        <w:r w:rsidR="004E12F2" w:rsidRPr="00143D88">
                          <w:rPr>
                            <w:rFonts w:cs="Times New Roman"/>
                            <w:szCs w:val="20"/>
                            <w:lang w:val="de-DE"/>
                          </w:rPr>
                          <w:t>59</w:t>
                        </w:r>
                        <w:r w:rsidR="00C80966" w:rsidRPr="00143D88">
                          <w:rPr>
                            <w:rFonts w:cs="Times New Roman"/>
                            <w:szCs w:val="20"/>
                            <w:lang w:val="de-DE"/>
                          </w:rPr>
                          <w:t xml:space="preserve"> Pasien</w:t>
                        </w:r>
                        <w:r>
                          <w:rPr>
                            <w:rFonts w:cs="Times New Roman"/>
                            <w:szCs w:val="20"/>
                            <w:lang w:val="de-DE"/>
                          </w:rPr>
                          <w:t xml:space="preserve"> dengan menggunakan </w:t>
                        </w:r>
                        <w:proofErr w:type="spellStart"/>
                        <w:r>
                          <w:rPr>
                            <w:rFonts w:cs="Times New Roman"/>
                            <w:i/>
                            <w:szCs w:val="20"/>
                            <w:lang w:val="id-ID"/>
                          </w:rPr>
                          <w:t>Random</w:t>
                        </w:r>
                        <w:proofErr w:type="spellEnd"/>
                        <w:r>
                          <w:rPr>
                            <w:rFonts w:cs="Times New Roman"/>
                            <w:i/>
                            <w:szCs w:val="20"/>
                            <w:lang w:val="id-ID"/>
                          </w:rPr>
                          <w:t xml:space="preserve"> Simpel Sampling</w:t>
                        </w:r>
                      </w:p>
                      <w:p w14:paraId="692FB6E4" w14:textId="33CDC8AD" w:rsidR="00C80966" w:rsidRPr="00143D88" w:rsidRDefault="00C80966" w:rsidP="00C80966">
                        <w:pPr>
                          <w:spacing w:after="0" w:line="240" w:lineRule="auto"/>
                          <w:jc w:val="center"/>
                          <w:rPr>
                            <w:rFonts w:cs="Times New Roman"/>
                            <w:szCs w:val="20"/>
                            <w:lang w:val="de-DE"/>
                          </w:rPr>
                        </w:pPr>
                      </w:p>
                    </w:txbxContent>
                  </v:textbox>
                </v:rect>
                <w10:wrap type="topAndBottom"/>
              </v:group>
            </w:pict>
          </mc:Fallback>
        </mc:AlternateContent>
      </w:r>
      <w:r>
        <w:rPr>
          <w:noProof/>
        </w:rPr>
        <mc:AlternateContent>
          <mc:Choice Requires="wps">
            <w:drawing>
              <wp:anchor distT="0" distB="0" distL="114300" distR="114300" simplePos="0" relativeHeight="252066304" behindDoc="0" locked="0" layoutInCell="1" allowOverlap="1" wp14:anchorId="16D1D92E" wp14:editId="2A3AD0EB">
                <wp:simplePos x="0" y="0"/>
                <wp:positionH relativeFrom="column">
                  <wp:posOffset>2611120</wp:posOffset>
                </wp:positionH>
                <wp:positionV relativeFrom="paragraph">
                  <wp:posOffset>6618654</wp:posOffset>
                </wp:positionV>
                <wp:extent cx="0" cy="233680"/>
                <wp:effectExtent l="76200" t="0" r="57150" b="52070"/>
                <wp:wrapNone/>
                <wp:docPr id="2103592635" name="Straight Arrow Connector 87"/>
                <wp:cNvGraphicFramePr/>
                <a:graphic xmlns:a="http://schemas.openxmlformats.org/drawingml/2006/main">
                  <a:graphicData uri="http://schemas.microsoft.com/office/word/2010/wordprocessingShape">
                    <wps:wsp>
                      <wps:cNvCnPr/>
                      <wps:spPr>
                        <a:xfrm>
                          <a:off x="0" y="0"/>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10B86A" id="Straight Arrow Connector 87" o:spid="_x0000_s1026" type="#_x0000_t32" style="position:absolute;margin-left:205.6pt;margin-top:521.15pt;width:0;height:18.4pt;z-index:25206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" strokecolor="black [3200]" strokeweight=".5pt">
                <v:stroke endarrow="block" joinstyle="miter"/>
              </v:shape>
            </w:pict>
          </mc:Fallback>
        </mc:AlternateContent>
      </w:r>
      <w:r>
        <w:rPr>
          <w:noProof/>
        </w:rPr>
        <mc:AlternateContent>
          <mc:Choice Requires="wps">
            <w:drawing>
              <wp:anchor distT="0" distB="0" distL="114300" distR="114300" simplePos="0" relativeHeight="252062208" behindDoc="0" locked="0" layoutInCell="1" allowOverlap="1" wp14:anchorId="46402CE1" wp14:editId="16471797">
                <wp:simplePos x="0" y="0"/>
                <wp:positionH relativeFrom="column">
                  <wp:posOffset>1371649</wp:posOffset>
                </wp:positionH>
                <wp:positionV relativeFrom="paragraph">
                  <wp:posOffset>6349365</wp:posOffset>
                </wp:positionV>
                <wp:extent cx="2489982" cy="281354"/>
                <wp:effectExtent l="0" t="0" r="24765" b="23495"/>
                <wp:wrapNone/>
                <wp:docPr id="1798645744" name="Rectangle 1"/>
                <wp:cNvGraphicFramePr/>
                <a:graphic xmlns:a="http://schemas.openxmlformats.org/drawingml/2006/main">
                  <a:graphicData uri="http://schemas.microsoft.com/office/word/2010/wordprocessingShape">
                    <wps:wsp>
                      <wps:cNvSpPr/>
                      <wps:spPr>
                        <a:xfrm>
                          <a:off x="0" y="0"/>
                          <a:ext cx="2489982" cy="2813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B3718A" w14:textId="6B94EE3B" w:rsidR="00276E01" w:rsidRPr="00276E01" w:rsidRDefault="00276E01" w:rsidP="00276E01">
                            <w:pPr>
                              <w:spacing w:after="0" w:line="480" w:lineRule="auto"/>
                              <w:jc w:val="both"/>
                              <w:rPr>
                                <w:szCs w:val="24"/>
                              </w:rPr>
                            </w:pPr>
                            <w:r w:rsidRPr="00276E01">
                              <w:rPr>
                                <w:szCs w:val="24"/>
                              </w:rPr>
                              <w:t xml:space="preserve">Analisa </w:t>
                            </w:r>
                            <w:proofErr w:type="spellStart"/>
                            <w:r w:rsidRPr="00276E01">
                              <w:rPr>
                                <w:i/>
                                <w:iCs/>
                                <w:szCs w:val="24"/>
                              </w:rPr>
                              <w:t>Univariat</w:t>
                            </w:r>
                            <w:proofErr w:type="spellEnd"/>
                            <w:r>
                              <w:rPr>
                                <w:i/>
                                <w:iCs/>
                                <w:szCs w:val="24"/>
                              </w:rPr>
                              <w:t xml:space="preserve"> </w:t>
                            </w:r>
                            <w:r>
                              <w:rPr>
                                <w:szCs w:val="24"/>
                              </w:rPr>
                              <w:t xml:space="preserve">&amp; </w:t>
                            </w:r>
                            <w:r w:rsidRPr="005D3B5B">
                              <w:rPr>
                                <w:rFonts w:cs="Times New Roman"/>
                                <w:szCs w:val="24"/>
                              </w:rPr>
                              <w:t xml:space="preserve">Analisa </w:t>
                            </w:r>
                            <w:proofErr w:type="spellStart"/>
                            <w:r w:rsidRPr="005D3B5B">
                              <w:rPr>
                                <w:rFonts w:cs="Times New Roman"/>
                                <w:i/>
                                <w:iCs/>
                                <w:szCs w:val="24"/>
                              </w:rPr>
                              <w:t>bivariat</w:t>
                            </w:r>
                            <w:proofErr w:type="spellEnd"/>
                          </w:p>
                          <w:p w14:paraId="0BD20A88" w14:textId="77777777" w:rsidR="00276E01" w:rsidRPr="00276E01" w:rsidRDefault="00276E01" w:rsidP="00276E01">
                            <w:pPr>
                              <w:pStyle w:val="ListParagraph"/>
                              <w:numPr>
                                <w:ilvl w:val="3"/>
                                <w:numId w:val="11"/>
                              </w:numPr>
                              <w:spacing w:after="0" w:line="240" w:lineRule="auto"/>
                              <w:jc w:val="center"/>
                              <w:rPr>
                                <w:rFonts w:cs="Times New Roman"/>
                                <w:szCs w:val="20"/>
                              </w:rPr>
                            </w:pP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02CE1" id="Rectangle 1" o:spid="_x0000_s1058" style="position:absolute;margin-left:108pt;margin-top:499.95pt;width:196.05pt;height:22.1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">
                <v:textbox>
                  <w:txbxContent>
                    <w:p w14:paraId="15B3718A" w14:textId="6B94EE3B" w:rsidR="00276E01" w:rsidRPr="00276E01" w:rsidRDefault="00276E01" w:rsidP="00276E01">
                      <w:pPr>
                        <w:spacing w:after="0" w:line="480" w:lineRule="auto"/>
                        <w:jc w:val="both"/>
                        <w:rPr>
                          <w:szCs w:val="24"/>
                        </w:rPr>
                      </w:pPr>
                      <w:r w:rsidRPr="00276E01">
                        <w:rPr>
                          <w:szCs w:val="24"/>
                        </w:rPr>
                        <w:t xml:space="preserve">Analisa </w:t>
                      </w:r>
                      <w:proofErr w:type="spellStart"/>
                      <w:r w:rsidRPr="00276E01">
                        <w:rPr>
                          <w:i/>
                          <w:iCs/>
                          <w:szCs w:val="24"/>
                        </w:rPr>
                        <w:t>Univariat</w:t>
                      </w:r>
                      <w:proofErr w:type="spellEnd"/>
                      <w:r>
                        <w:rPr>
                          <w:i/>
                          <w:iCs/>
                          <w:szCs w:val="24"/>
                        </w:rPr>
                        <w:t xml:space="preserve"> </w:t>
                      </w:r>
                      <w:r>
                        <w:rPr>
                          <w:szCs w:val="24"/>
                        </w:rPr>
                        <w:t xml:space="preserve">&amp; </w:t>
                      </w:r>
                      <w:r w:rsidRPr="005D3B5B">
                        <w:rPr>
                          <w:rFonts w:cs="Times New Roman"/>
                          <w:szCs w:val="24"/>
                        </w:rPr>
                        <w:t xml:space="preserve">Analisa </w:t>
                      </w:r>
                      <w:proofErr w:type="spellStart"/>
                      <w:r w:rsidRPr="005D3B5B">
                        <w:rPr>
                          <w:rFonts w:cs="Times New Roman"/>
                          <w:i/>
                          <w:iCs/>
                          <w:szCs w:val="24"/>
                        </w:rPr>
                        <w:t>bivariat</w:t>
                      </w:r>
                      <w:proofErr w:type="spellEnd"/>
                    </w:p>
                    <w:p w14:paraId="0BD20A88" w14:textId="77777777" w:rsidR="00276E01" w:rsidRPr="00276E01" w:rsidRDefault="00276E01" w:rsidP="00276E01">
                      <w:pPr>
                        <w:pStyle w:val="ListParagraph"/>
                        <w:numPr>
                          <w:ilvl w:val="3"/>
                          <w:numId w:val="11"/>
                        </w:numPr>
                        <w:spacing w:after="0" w:line="240" w:lineRule="auto"/>
                        <w:jc w:val="center"/>
                        <w:rPr>
                          <w:rFonts w:cs="Times New Roman"/>
                          <w:szCs w:val="20"/>
                        </w:rPr>
                      </w:pPr>
                    </w:p>
                  </w:txbxContent>
                </v:textbox>
              </v:rect>
            </w:pict>
          </mc:Fallback>
        </mc:AlternateContent>
      </w:r>
      <w:r>
        <w:rPr>
          <w:noProof/>
        </w:rPr>
        <mc:AlternateContent>
          <mc:Choice Requires="wps">
            <w:drawing>
              <wp:anchor distT="0" distB="0" distL="114300" distR="114300" simplePos="0" relativeHeight="252064256" behindDoc="0" locked="0" layoutInCell="1" allowOverlap="1" wp14:anchorId="22CB49BC" wp14:editId="116CE7CE">
                <wp:simplePos x="0" y="0"/>
                <wp:positionH relativeFrom="column">
                  <wp:posOffset>2608580</wp:posOffset>
                </wp:positionH>
                <wp:positionV relativeFrom="paragraph">
                  <wp:posOffset>6103669</wp:posOffset>
                </wp:positionV>
                <wp:extent cx="0" cy="233680"/>
                <wp:effectExtent l="76200" t="0" r="57150" b="52070"/>
                <wp:wrapNone/>
                <wp:docPr id="1060552933" name="Straight Arrow Connector 87"/>
                <wp:cNvGraphicFramePr/>
                <a:graphic xmlns:a="http://schemas.openxmlformats.org/drawingml/2006/main">
                  <a:graphicData uri="http://schemas.microsoft.com/office/word/2010/wordprocessingShape">
                    <wps:wsp>
                      <wps:cNvCnPr/>
                      <wps:spPr>
                        <a:xfrm>
                          <a:off x="0" y="0"/>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2D900F" id="Straight Arrow Connector 87" o:spid="_x0000_s1026" type="#_x0000_t32" style="position:absolute;margin-left:205.4pt;margin-top:480.6pt;width:0;height:18.4pt;z-index:25206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" strokecolor="black [3200]" strokeweight=".5pt">
                <v:stroke endarrow="block" joinstyle="miter"/>
              </v:shape>
            </w:pict>
          </mc:Fallback>
        </mc:AlternateContent>
      </w:r>
      <w:r>
        <w:rPr>
          <w:noProof/>
        </w:rPr>
        <mc:AlternateContent>
          <mc:Choice Requires="wps">
            <w:drawing>
              <wp:anchor distT="0" distB="0" distL="114300" distR="114300" simplePos="0" relativeHeight="252058112" behindDoc="0" locked="0" layoutInCell="1" allowOverlap="1" wp14:anchorId="5A51158D" wp14:editId="2D103B5A">
                <wp:simplePos x="0" y="0"/>
                <wp:positionH relativeFrom="column">
                  <wp:posOffset>1236345</wp:posOffset>
                </wp:positionH>
                <wp:positionV relativeFrom="paragraph">
                  <wp:posOffset>5622974</wp:posOffset>
                </wp:positionV>
                <wp:extent cx="2750185" cy="464185"/>
                <wp:effectExtent l="0" t="0" r="12065" b="12065"/>
                <wp:wrapNone/>
                <wp:docPr id="1959120881" name="Rectangle 1"/>
                <wp:cNvGraphicFramePr/>
                <a:graphic xmlns:a="http://schemas.openxmlformats.org/drawingml/2006/main">
                  <a:graphicData uri="http://schemas.microsoft.com/office/word/2010/wordprocessingShape">
                    <wps:wsp>
                      <wps:cNvSpPr/>
                      <wps:spPr>
                        <a:xfrm>
                          <a:off x="0" y="0"/>
                          <a:ext cx="2750185" cy="4641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97152E" w14:textId="59D4EA81" w:rsidR="00276E01" w:rsidRPr="00276E01" w:rsidRDefault="00276E01" w:rsidP="00276E01">
                            <w:pPr>
                              <w:spacing w:after="0" w:line="240" w:lineRule="auto"/>
                              <w:jc w:val="center"/>
                              <w:rPr>
                                <w:szCs w:val="24"/>
                              </w:rPr>
                            </w:pPr>
                            <w:r w:rsidRPr="00276E01">
                              <w:rPr>
                                <w:i/>
                                <w:szCs w:val="24"/>
                              </w:rPr>
                              <w:t xml:space="preserve">Coding </w:t>
                            </w:r>
                            <w:r w:rsidRPr="00276E01">
                              <w:rPr>
                                <w:szCs w:val="24"/>
                              </w:rPr>
                              <w:t>(</w:t>
                            </w:r>
                            <w:proofErr w:type="spellStart"/>
                            <w:r w:rsidRPr="00276E01">
                              <w:rPr>
                                <w:szCs w:val="24"/>
                              </w:rPr>
                              <w:t>Memberi</w:t>
                            </w:r>
                            <w:proofErr w:type="spellEnd"/>
                            <w:r w:rsidRPr="00276E01">
                              <w:rPr>
                                <w:szCs w:val="24"/>
                              </w:rPr>
                              <w:t xml:space="preserve"> Tanda/</w:t>
                            </w:r>
                            <w:proofErr w:type="spellStart"/>
                            <w:r w:rsidRPr="00276E01">
                              <w:rPr>
                                <w:szCs w:val="24"/>
                              </w:rPr>
                              <w:t>kode</w:t>
                            </w:r>
                            <w:proofErr w:type="spellEnd"/>
                            <w:r w:rsidRPr="00276E01">
                              <w:rPr>
                                <w:szCs w:val="24"/>
                              </w:rPr>
                              <w:t>)</w:t>
                            </w:r>
                            <w:r>
                              <w:rPr>
                                <w:szCs w:val="24"/>
                              </w:rPr>
                              <w:t xml:space="preserve"> </w:t>
                            </w:r>
                            <w:proofErr w:type="spellStart"/>
                            <w:r w:rsidRPr="001075A6">
                              <w:rPr>
                                <w:rFonts w:cs="Times New Roman"/>
                                <w:i/>
                                <w:iCs/>
                                <w:szCs w:val="24"/>
                                <w:shd w:val="clear" w:color="auto" w:fill="FFFFFF"/>
                              </w:rPr>
                              <w:t>Statistikal</w:t>
                            </w:r>
                            <w:proofErr w:type="spellEnd"/>
                            <w:r w:rsidRPr="001075A6">
                              <w:rPr>
                                <w:rFonts w:cs="Times New Roman"/>
                                <w:i/>
                                <w:iCs/>
                                <w:szCs w:val="24"/>
                                <w:shd w:val="clear" w:color="auto" w:fill="FFFFFF"/>
                              </w:rPr>
                              <w:t xml:space="preserve"> Package for the Social </w:t>
                            </w:r>
                            <w:proofErr w:type="spellStart"/>
                            <w:r w:rsidRPr="001075A6">
                              <w:rPr>
                                <w:rFonts w:cs="Times New Roman"/>
                                <w:i/>
                                <w:iCs/>
                                <w:szCs w:val="24"/>
                                <w:shd w:val="clear" w:color="auto" w:fill="FFFFFF"/>
                              </w:rPr>
                              <w:t>Sciens</w:t>
                            </w:r>
                            <w:proofErr w:type="spellEnd"/>
                            <w:r w:rsidRPr="001075A6">
                              <w:rPr>
                                <w:rFonts w:cs="Times New Roman"/>
                                <w:szCs w:val="24"/>
                                <w:shd w:val="clear" w:color="auto" w:fill="FFFFFF"/>
                              </w:rPr>
                              <w:t xml:space="preserve"> (</w:t>
                            </w:r>
                            <w:r w:rsidRPr="001075A6">
                              <w:rPr>
                                <w:rFonts w:cs="Times New Roman"/>
                                <w:szCs w:val="24"/>
                              </w:rPr>
                              <w:t>SPSS)</w:t>
                            </w:r>
                          </w:p>
                          <w:p w14:paraId="1CFF2BD9" w14:textId="4B30220C" w:rsidR="00276E01" w:rsidRPr="00276E01" w:rsidRDefault="00276E01" w:rsidP="00276E01">
                            <w:pPr>
                              <w:pStyle w:val="ListParagraph"/>
                              <w:numPr>
                                <w:ilvl w:val="3"/>
                                <w:numId w:val="11"/>
                              </w:numPr>
                              <w:spacing w:after="0" w:line="240" w:lineRule="auto"/>
                              <w:jc w:val="center"/>
                              <w:rPr>
                                <w:rFonts w:cs="Times New Roman"/>
                                <w:szCs w:val="20"/>
                              </w:rPr>
                            </w:pP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1158D" id="_x0000_s1059" style="position:absolute;margin-left:97.35pt;margin-top:442.75pt;width:216.55pt;height:36.5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">
                <v:textbox>
                  <w:txbxContent>
                    <w:p w14:paraId="1097152E" w14:textId="59D4EA81" w:rsidR="00276E01" w:rsidRPr="00276E01" w:rsidRDefault="00276E01" w:rsidP="00276E01">
                      <w:pPr>
                        <w:spacing w:after="0" w:line="240" w:lineRule="auto"/>
                        <w:jc w:val="center"/>
                        <w:rPr>
                          <w:szCs w:val="24"/>
                        </w:rPr>
                      </w:pPr>
                      <w:r w:rsidRPr="00276E01">
                        <w:rPr>
                          <w:i/>
                          <w:szCs w:val="24"/>
                        </w:rPr>
                        <w:t xml:space="preserve">Coding </w:t>
                      </w:r>
                      <w:r w:rsidRPr="00276E01">
                        <w:rPr>
                          <w:szCs w:val="24"/>
                        </w:rPr>
                        <w:t>(</w:t>
                      </w:r>
                      <w:proofErr w:type="spellStart"/>
                      <w:r w:rsidRPr="00276E01">
                        <w:rPr>
                          <w:szCs w:val="24"/>
                        </w:rPr>
                        <w:t>Memberi</w:t>
                      </w:r>
                      <w:proofErr w:type="spellEnd"/>
                      <w:r w:rsidRPr="00276E01">
                        <w:rPr>
                          <w:szCs w:val="24"/>
                        </w:rPr>
                        <w:t xml:space="preserve"> Tanda/</w:t>
                      </w:r>
                      <w:proofErr w:type="spellStart"/>
                      <w:r w:rsidRPr="00276E01">
                        <w:rPr>
                          <w:szCs w:val="24"/>
                        </w:rPr>
                        <w:t>kode</w:t>
                      </w:r>
                      <w:proofErr w:type="spellEnd"/>
                      <w:r w:rsidRPr="00276E01">
                        <w:rPr>
                          <w:szCs w:val="24"/>
                        </w:rPr>
                        <w:t>)</w:t>
                      </w:r>
                      <w:r>
                        <w:rPr>
                          <w:szCs w:val="24"/>
                        </w:rPr>
                        <w:t xml:space="preserve"> </w:t>
                      </w:r>
                      <w:proofErr w:type="spellStart"/>
                      <w:r w:rsidRPr="001075A6">
                        <w:rPr>
                          <w:rFonts w:cs="Times New Roman"/>
                          <w:i/>
                          <w:iCs/>
                          <w:szCs w:val="24"/>
                          <w:shd w:val="clear" w:color="auto" w:fill="FFFFFF"/>
                        </w:rPr>
                        <w:t>Statistikal</w:t>
                      </w:r>
                      <w:proofErr w:type="spellEnd"/>
                      <w:r w:rsidRPr="001075A6">
                        <w:rPr>
                          <w:rFonts w:cs="Times New Roman"/>
                          <w:i/>
                          <w:iCs/>
                          <w:szCs w:val="24"/>
                          <w:shd w:val="clear" w:color="auto" w:fill="FFFFFF"/>
                        </w:rPr>
                        <w:t xml:space="preserve"> Package for the Social </w:t>
                      </w:r>
                      <w:proofErr w:type="spellStart"/>
                      <w:r w:rsidRPr="001075A6">
                        <w:rPr>
                          <w:rFonts w:cs="Times New Roman"/>
                          <w:i/>
                          <w:iCs/>
                          <w:szCs w:val="24"/>
                          <w:shd w:val="clear" w:color="auto" w:fill="FFFFFF"/>
                        </w:rPr>
                        <w:t>Sciens</w:t>
                      </w:r>
                      <w:proofErr w:type="spellEnd"/>
                      <w:r w:rsidRPr="001075A6">
                        <w:rPr>
                          <w:rFonts w:cs="Times New Roman"/>
                          <w:szCs w:val="24"/>
                          <w:shd w:val="clear" w:color="auto" w:fill="FFFFFF"/>
                        </w:rPr>
                        <w:t xml:space="preserve"> (</w:t>
                      </w:r>
                      <w:r w:rsidRPr="001075A6">
                        <w:rPr>
                          <w:rFonts w:cs="Times New Roman"/>
                          <w:szCs w:val="24"/>
                        </w:rPr>
                        <w:t>SPSS)</w:t>
                      </w:r>
                    </w:p>
                    <w:p w14:paraId="1CFF2BD9" w14:textId="4B30220C" w:rsidR="00276E01" w:rsidRPr="00276E01" w:rsidRDefault="00276E01" w:rsidP="00276E01">
                      <w:pPr>
                        <w:pStyle w:val="ListParagraph"/>
                        <w:numPr>
                          <w:ilvl w:val="3"/>
                          <w:numId w:val="11"/>
                        </w:numPr>
                        <w:spacing w:after="0" w:line="240" w:lineRule="auto"/>
                        <w:jc w:val="center"/>
                        <w:rPr>
                          <w:rFonts w:cs="Times New Roman"/>
                          <w:szCs w:val="20"/>
                        </w:rPr>
                      </w:pPr>
                    </w:p>
                  </w:txbxContent>
                </v:textbox>
              </v:rect>
            </w:pict>
          </mc:Fallback>
        </mc:AlternateContent>
      </w:r>
      <w:r>
        <w:rPr>
          <w:noProof/>
        </w:rPr>
        <mc:AlternateContent>
          <mc:Choice Requires="wps">
            <w:drawing>
              <wp:anchor distT="0" distB="0" distL="114300" distR="114300" simplePos="0" relativeHeight="252060160" behindDoc="0" locked="0" layoutInCell="1" allowOverlap="1" wp14:anchorId="1F3C1EE5" wp14:editId="5EE47374">
                <wp:simplePos x="0" y="0"/>
                <wp:positionH relativeFrom="column">
                  <wp:posOffset>2602865</wp:posOffset>
                </wp:positionH>
                <wp:positionV relativeFrom="paragraph">
                  <wp:posOffset>5365066</wp:posOffset>
                </wp:positionV>
                <wp:extent cx="0" cy="233680"/>
                <wp:effectExtent l="76200" t="0" r="57150" b="52070"/>
                <wp:wrapNone/>
                <wp:docPr id="666159400" name="Straight Arrow Connector 87"/>
                <wp:cNvGraphicFramePr/>
                <a:graphic xmlns:a="http://schemas.openxmlformats.org/drawingml/2006/main">
                  <a:graphicData uri="http://schemas.microsoft.com/office/word/2010/wordprocessingShape">
                    <wps:wsp>
                      <wps:cNvCnPr/>
                      <wps:spPr>
                        <a:xfrm>
                          <a:off x="0" y="0"/>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25C0EB" id="Straight Arrow Connector 87" o:spid="_x0000_s1026" type="#_x0000_t32" style="position:absolute;margin-left:204.95pt;margin-top:422.45pt;width:0;height:18.4pt;z-index:25206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" strokecolor="black [3200]" strokeweight=".5pt">
                <v:stroke endarrow="block" joinstyle="miter"/>
              </v:shape>
            </w:pict>
          </mc:Fallback>
        </mc:AlternateContent>
      </w:r>
      <w:r>
        <w:rPr>
          <w:noProof/>
        </w:rPr>
        <mc:AlternateContent>
          <mc:Choice Requires="wps">
            <w:drawing>
              <wp:anchor distT="0" distB="0" distL="114300" distR="114300" simplePos="0" relativeHeight="252046848" behindDoc="0" locked="0" layoutInCell="1" allowOverlap="1" wp14:anchorId="75B38D34" wp14:editId="29AD64E8">
                <wp:simplePos x="0" y="0"/>
                <wp:positionH relativeFrom="margin">
                  <wp:posOffset>1121410</wp:posOffset>
                </wp:positionH>
                <wp:positionV relativeFrom="paragraph">
                  <wp:posOffset>4540934</wp:posOffset>
                </wp:positionV>
                <wp:extent cx="3009900" cy="808355"/>
                <wp:effectExtent l="0" t="0" r="19050" b="10795"/>
                <wp:wrapNone/>
                <wp:docPr id="15820836" name="Rectangle 1"/>
                <wp:cNvGraphicFramePr/>
                <a:graphic xmlns:a="http://schemas.openxmlformats.org/drawingml/2006/main">
                  <a:graphicData uri="http://schemas.microsoft.com/office/word/2010/wordprocessingShape">
                    <wps:wsp>
                      <wps:cNvSpPr/>
                      <wps:spPr>
                        <a:xfrm>
                          <a:off x="0" y="0"/>
                          <a:ext cx="3009900" cy="808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EDCB57" w14:textId="3C257D1D" w:rsidR="0084764F" w:rsidRDefault="0084764F" w:rsidP="00276E01">
                            <w:pPr>
                              <w:spacing w:after="0" w:line="240" w:lineRule="auto"/>
                              <w:jc w:val="both"/>
                              <w:rPr>
                                <w:szCs w:val="24"/>
                              </w:rPr>
                            </w:pPr>
                            <w:r w:rsidRPr="0084764F">
                              <w:rPr>
                                <w:i/>
                                <w:szCs w:val="24"/>
                              </w:rPr>
                              <w:t>Editing</w:t>
                            </w:r>
                            <w:r w:rsidRPr="0084764F">
                              <w:rPr>
                                <w:szCs w:val="24"/>
                              </w:rPr>
                              <w:t xml:space="preserve"> (</w:t>
                            </w:r>
                            <w:proofErr w:type="spellStart"/>
                            <w:r w:rsidRPr="0084764F">
                              <w:rPr>
                                <w:szCs w:val="24"/>
                              </w:rPr>
                              <w:t>Memeriksa</w:t>
                            </w:r>
                            <w:proofErr w:type="spellEnd"/>
                            <w:r w:rsidRPr="0084764F">
                              <w:rPr>
                                <w:szCs w:val="24"/>
                              </w:rPr>
                              <w:t xml:space="preserve"> Data)</w:t>
                            </w:r>
                            <w:r w:rsidR="00276E01">
                              <w:rPr>
                                <w:szCs w:val="24"/>
                              </w:rPr>
                              <w:t>:</w:t>
                            </w:r>
                          </w:p>
                          <w:p w14:paraId="0A0B53F2" w14:textId="77777777" w:rsidR="00276E01" w:rsidRDefault="00276E01" w:rsidP="00276E01">
                            <w:pPr>
                              <w:pStyle w:val="ListParagraph"/>
                              <w:numPr>
                                <w:ilvl w:val="1"/>
                                <w:numId w:val="22"/>
                              </w:numPr>
                              <w:spacing w:after="0" w:line="240" w:lineRule="auto"/>
                              <w:ind w:left="426"/>
                              <w:jc w:val="both"/>
                              <w:rPr>
                                <w:szCs w:val="24"/>
                              </w:rPr>
                            </w:pPr>
                            <w:proofErr w:type="spellStart"/>
                            <w:r>
                              <w:rPr>
                                <w:szCs w:val="24"/>
                              </w:rPr>
                              <w:t>M</w:t>
                            </w:r>
                            <w:r w:rsidRPr="001075A6">
                              <w:rPr>
                                <w:szCs w:val="24"/>
                              </w:rPr>
                              <w:t>elihat</w:t>
                            </w:r>
                            <w:proofErr w:type="spellEnd"/>
                            <w:r w:rsidRPr="001075A6">
                              <w:rPr>
                                <w:szCs w:val="24"/>
                              </w:rPr>
                              <w:t xml:space="preserve"> </w:t>
                            </w:r>
                            <w:proofErr w:type="spellStart"/>
                            <w:r w:rsidRPr="001075A6">
                              <w:rPr>
                                <w:szCs w:val="24"/>
                              </w:rPr>
                              <w:t>kelengkapan</w:t>
                            </w:r>
                            <w:proofErr w:type="spellEnd"/>
                            <w:r w:rsidRPr="001075A6">
                              <w:rPr>
                                <w:szCs w:val="24"/>
                              </w:rPr>
                              <w:t xml:space="preserve"> </w:t>
                            </w:r>
                            <w:proofErr w:type="spellStart"/>
                            <w:r w:rsidRPr="001075A6">
                              <w:rPr>
                                <w:szCs w:val="24"/>
                              </w:rPr>
                              <w:t>pengisian</w:t>
                            </w:r>
                            <w:proofErr w:type="spellEnd"/>
                            <w:r w:rsidRPr="001075A6">
                              <w:rPr>
                                <w:szCs w:val="24"/>
                              </w:rPr>
                              <w:t xml:space="preserve"> </w:t>
                            </w:r>
                            <w:proofErr w:type="spellStart"/>
                            <w:r w:rsidRPr="001075A6">
                              <w:rPr>
                                <w:szCs w:val="24"/>
                              </w:rPr>
                              <w:t>kuesioner</w:t>
                            </w:r>
                            <w:proofErr w:type="spellEnd"/>
                            <w:r w:rsidRPr="001075A6">
                              <w:rPr>
                                <w:szCs w:val="24"/>
                              </w:rPr>
                              <w:t xml:space="preserve">, </w:t>
                            </w:r>
                          </w:p>
                          <w:p w14:paraId="4FAAA71C" w14:textId="77777777" w:rsidR="00276E01" w:rsidRPr="00276E01" w:rsidRDefault="00276E01" w:rsidP="00276E01">
                            <w:pPr>
                              <w:pStyle w:val="ListParagraph"/>
                              <w:numPr>
                                <w:ilvl w:val="1"/>
                                <w:numId w:val="22"/>
                              </w:numPr>
                              <w:spacing w:after="0" w:line="240" w:lineRule="auto"/>
                              <w:ind w:left="426"/>
                              <w:jc w:val="both"/>
                              <w:rPr>
                                <w:rFonts w:cs="Times New Roman"/>
                                <w:iCs/>
                                <w:szCs w:val="20"/>
                              </w:rPr>
                            </w:pPr>
                            <w:proofErr w:type="spellStart"/>
                            <w:r w:rsidRPr="00276E01">
                              <w:rPr>
                                <w:szCs w:val="24"/>
                              </w:rPr>
                              <w:t>Melihat</w:t>
                            </w:r>
                            <w:proofErr w:type="spellEnd"/>
                            <w:r w:rsidRPr="00276E01">
                              <w:rPr>
                                <w:szCs w:val="24"/>
                              </w:rPr>
                              <w:t xml:space="preserve"> </w:t>
                            </w:r>
                            <w:proofErr w:type="spellStart"/>
                            <w:r w:rsidRPr="00276E01">
                              <w:rPr>
                                <w:szCs w:val="24"/>
                              </w:rPr>
                              <w:t>logis</w:t>
                            </w:r>
                            <w:proofErr w:type="spellEnd"/>
                            <w:r w:rsidRPr="00276E01">
                              <w:rPr>
                                <w:szCs w:val="24"/>
                              </w:rPr>
                              <w:t xml:space="preserve"> </w:t>
                            </w:r>
                            <w:proofErr w:type="spellStart"/>
                            <w:r w:rsidRPr="00276E01">
                              <w:rPr>
                                <w:szCs w:val="24"/>
                              </w:rPr>
                              <w:t>atau</w:t>
                            </w:r>
                            <w:proofErr w:type="spellEnd"/>
                            <w:r w:rsidRPr="00276E01">
                              <w:rPr>
                                <w:szCs w:val="24"/>
                              </w:rPr>
                              <w:t xml:space="preserve"> </w:t>
                            </w:r>
                            <w:proofErr w:type="spellStart"/>
                            <w:r w:rsidRPr="00276E01">
                              <w:rPr>
                                <w:szCs w:val="24"/>
                              </w:rPr>
                              <w:t>tidaknya</w:t>
                            </w:r>
                            <w:proofErr w:type="spellEnd"/>
                            <w:r w:rsidRPr="00276E01">
                              <w:rPr>
                                <w:szCs w:val="24"/>
                              </w:rPr>
                              <w:t xml:space="preserve"> </w:t>
                            </w:r>
                            <w:proofErr w:type="spellStart"/>
                            <w:r w:rsidRPr="00276E01">
                              <w:rPr>
                                <w:szCs w:val="24"/>
                              </w:rPr>
                              <w:t>jawaban</w:t>
                            </w:r>
                            <w:proofErr w:type="spellEnd"/>
                            <w:r w:rsidRPr="00276E01">
                              <w:rPr>
                                <w:szCs w:val="24"/>
                              </w:rPr>
                              <w:t xml:space="preserve">, </w:t>
                            </w:r>
                          </w:p>
                          <w:p w14:paraId="2910F171" w14:textId="64774BFA" w:rsidR="00276E01" w:rsidRPr="00276E01" w:rsidRDefault="00276E01" w:rsidP="00276E01">
                            <w:pPr>
                              <w:pStyle w:val="ListParagraph"/>
                              <w:numPr>
                                <w:ilvl w:val="1"/>
                                <w:numId w:val="22"/>
                              </w:numPr>
                              <w:spacing w:after="0" w:line="240" w:lineRule="auto"/>
                              <w:ind w:left="426"/>
                              <w:jc w:val="both"/>
                              <w:rPr>
                                <w:rFonts w:cs="Times New Roman"/>
                                <w:iCs/>
                                <w:szCs w:val="20"/>
                              </w:rPr>
                            </w:pPr>
                            <w:proofErr w:type="spellStart"/>
                            <w:r w:rsidRPr="00276E01">
                              <w:rPr>
                                <w:szCs w:val="24"/>
                              </w:rPr>
                              <w:t>Melihat</w:t>
                            </w:r>
                            <w:proofErr w:type="spellEnd"/>
                            <w:r w:rsidRPr="00276E01">
                              <w:rPr>
                                <w:szCs w:val="24"/>
                              </w:rPr>
                              <w:t xml:space="preserve"> </w:t>
                            </w:r>
                            <w:proofErr w:type="spellStart"/>
                            <w:r w:rsidRPr="00276E01">
                              <w:rPr>
                                <w:szCs w:val="24"/>
                              </w:rPr>
                              <w:t>konsistensi</w:t>
                            </w:r>
                            <w:proofErr w:type="spellEnd"/>
                            <w:r w:rsidRPr="00276E01">
                              <w:rPr>
                                <w:szCs w:val="24"/>
                              </w:rPr>
                              <w:t xml:space="preserve"> </w:t>
                            </w:r>
                            <w:proofErr w:type="spellStart"/>
                            <w:r w:rsidRPr="00276E01">
                              <w:rPr>
                                <w:szCs w:val="24"/>
                              </w:rPr>
                              <w:t>setiap</w:t>
                            </w:r>
                            <w:proofErr w:type="spellEnd"/>
                            <w:r w:rsidRPr="00276E01">
                              <w:rPr>
                                <w:szCs w:val="24"/>
                              </w:rPr>
                              <w:t xml:space="preserve"> </w:t>
                            </w:r>
                            <w:proofErr w:type="spellStart"/>
                            <w:r w:rsidRPr="00276E01">
                              <w:rPr>
                                <w:szCs w:val="24"/>
                              </w:rPr>
                              <w:t>pertanyaan</w:t>
                            </w:r>
                            <w:proofErr w:type="spellEnd"/>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38D34" id="_x0000_s1060" style="position:absolute;margin-left:88.3pt;margin-top:357.55pt;width:237pt;height:63.65pt;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">
                <v:textbox>
                  <w:txbxContent>
                    <w:p w14:paraId="72EDCB57" w14:textId="3C257D1D" w:rsidR="0084764F" w:rsidRDefault="0084764F" w:rsidP="00276E01">
                      <w:pPr>
                        <w:spacing w:after="0" w:line="240" w:lineRule="auto"/>
                        <w:jc w:val="both"/>
                        <w:rPr>
                          <w:szCs w:val="24"/>
                        </w:rPr>
                      </w:pPr>
                      <w:r w:rsidRPr="0084764F">
                        <w:rPr>
                          <w:i/>
                          <w:szCs w:val="24"/>
                        </w:rPr>
                        <w:t>Editing</w:t>
                      </w:r>
                      <w:r w:rsidRPr="0084764F">
                        <w:rPr>
                          <w:szCs w:val="24"/>
                        </w:rPr>
                        <w:t xml:space="preserve"> (</w:t>
                      </w:r>
                      <w:proofErr w:type="spellStart"/>
                      <w:r w:rsidRPr="0084764F">
                        <w:rPr>
                          <w:szCs w:val="24"/>
                        </w:rPr>
                        <w:t>Memeriksa</w:t>
                      </w:r>
                      <w:proofErr w:type="spellEnd"/>
                      <w:r w:rsidRPr="0084764F">
                        <w:rPr>
                          <w:szCs w:val="24"/>
                        </w:rPr>
                        <w:t xml:space="preserve"> Data)</w:t>
                      </w:r>
                      <w:r w:rsidR="00276E01">
                        <w:rPr>
                          <w:szCs w:val="24"/>
                        </w:rPr>
                        <w:t>:</w:t>
                      </w:r>
                    </w:p>
                    <w:p w14:paraId="0A0B53F2" w14:textId="77777777" w:rsidR="00276E01" w:rsidRDefault="00276E01" w:rsidP="00276E01">
                      <w:pPr>
                        <w:pStyle w:val="ListParagraph"/>
                        <w:numPr>
                          <w:ilvl w:val="1"/>
                          <w:numId w:val="22"/>
                        </w:numPr>
                        <w:spacing w:after="0" w:line="240" w:lineRule="auto"/>
                        <w:ind w:left="426"/>
                        <w:jc w:val="both"/>
                        <w:rPr>
                          <w:szCs w:val="24"/>
                        </w:rPr>
                      </w:pPr>
                      <w:proofErr w:type="spellStart"/>
                      <w:r>
                        <w:rPr>
                          <w:szCs w:val="24"/>
                        </w:rPr>
                        <w:t>M</w:t>
                      </w:r>
                      <w:r w:rsidRPr="001075A6">
                        <w:rPr>
                          <w:szCs w:val="24"/>
                        </w:rPr>
                        <w:t>elihat</w:t>
                      </w:r>
                      <w:proofErr w:type="spellEnd"/>
                      <w:r w:rsidRPr="001075A6">
                        <w:rPr>
                          <w:szCs w:val="24"/>
                        </w:rPr>
                        <w:t xml:space="preserve"> </w:t>
                      </w:r>
                      <w:proofErr w:type="spellStart"/>
                      <w:r w:rsidRPr="001075A6">
                        <w:rPr>
                          <w:szCs w:val="24"/>
                        </w:rPr>
                        <w:t>kelengkapan</w:t>
                      </w:r>
                      <w:proofErr w:type="spellEnd"/>
                      <w:r w:rsidRPr="001075A6">
                        <w:rPr>
                          <w:szCs w:val="24"/>
                        </w:rPr>
                        <w:t xml:space="preserve"> </w:t>
                      </w:r>
                      <w:proofErr w:type="spellStart"/>
                      <w:r w:rsidRPr="001075A6">
                        <w:rPr>
                          <w:szCs w:val="24"/>
                        </w:rPr>
                        <w:t>pengisian</w:t>
                      </w:r>
                      <w:proofErr w:type="spellEnd"/>
                      <w:r w:rsidRPr="001075A6">
                        <w:rPr>
                          <w:szCs w:val="24"/>
                        </w:rPr>
                        <w:t xml:space="preserve"> </w:t>
                      </w:r>
                      <w:proofErr w:type="spellStart"/>
                      <w:r w:rsidRPr="001075A6">
                        <w:rPr>
                          <w:szCs w:val="24"/>
                        </w:rPr>
                        <w:t>kuesioner</w:t>
                      </w:r>
                      <w:proofErr w:type="spellEnd"/>
                      <w:r w:rsidRPr="001075A6">
                        <w:rPr>
                          <w:szCs w:val="24"/>
                        </w:rPr>
                        <w:t xml:space="preserve">, </w:t>
                      </w:r>
                    </w:p>
                    <w:p w14:paraId="4FAAA71C" w14:textId="77777777" w:rsidR="00276E01" w:rsidRPr="00276E01" w:rsidRDefault="00276E01" w:rsidP="00276E01">
                      <w:pPr>
                        <w:pStyle w:val="ListParagraph"/>
                        <w:numPr>
                          <w:ilvl w:val="1"/>
                          <w:numId w:val="22"/>
                        </w:numPr>
                        <w:spacing w:after="0" w:line="240" w:lineRule="auto"/>
                        <w:ind w:left="426"/>
                        <w:jc w:val="both"/>
                        <w:rPr>
                          <w:rFonts w:cs="Times New Roman"/>
                          <w:iCs/>
                          <w:szCs w:val="20"/>
                        </w:rPr>
                      </w:pPr>
                      <w:proofErr w:type="spellStart"/>
                      <w:r w:rsidRPr="00276E01">
                        <w:rPr>
                          <w:szCs w:val="24"/>
                        </w:rPr>
                        <w:t>Melihat</w:t>
                      </w:r>
                      <w:proofErr w:type="spellEnd"/>
                      <w:r w:rsidRPr="00276E01">
                        <w:rPr>
                          <w:szCs w:val="24"/>
                        </w:rPr>
                        <w:t xml:space="preserve"> </w:t>
                      </w:r>
                      <w:proofErr w:type="spellStart"/>
                      <w:r w:rsidRPr="00276E01">
                        <w:rPr>
                          <w:szCs w:val="24"/>
                        </w:rPr>
                        <w:t>logis</w:t>
                      </w:r>
                      <w:proofErr w:type="spellEnd"/>
                      <w:r w:rsidRPr="00276E01">
                        <w:rPr>
                          <w:szCs w:val="24"/>
                        </w:rPr>
                        <w:t xml:space="preserve"> </w:t>
                      </w:r>
                      <w:proofErr w:type="spellStart"/>
                      <w:r w:rsidRPr="00276E01">
                        <w:rPr>
                          <w:szCs w:val="24"/>
                        </w:rPr>
                        <w:t>atau</w:t>
                      </w:r>
                      <w:proofErr w:type="spellEnd"/>
                      <w:r w:rsidRPr="00276E01">
                        <w:rPr>
                          <w:szCs w:val="24"/>
                        </w:rPr>
                        <w:t xml:space="preserve"> </w:t>
                      </w:r>
                      <w:proofErr w:type="spellStart"/>
                      <w:r w:rsidRPr="00276E01">
                        <w:rPr>
                          <w:szCs w:val="24"/>
                        </w:rPr>
                        <w:t>tidaknya</w:t>
                      </w:r>
                      <w:proofErr w:type="spellEnd"/>
                      <w:r w:rsidRPr="00276E01">
                        <w:rPr>
                          <w:szCs w:val="24"/>
                        </w:rPr>
                        <w:t xml:space="preserve"> </w:t>
                      </w:r>
                      <w:proofErr w:type="spellStart"/>
                      <w:r w:rsidRPr="00276E01">
                        <w:rPr>
                          <w:szCs w:val="24"/>
                        </w:rPr>
                        <w:t>jawaban</w:t>
                      </w:r>
                      <w:proofErr w:type="spellEnd"/>
                      <w:r w:rsidRPr="00276E01">
                        <w:rPr>
                          <w:szCs w:val="24"/>
                        </w:rPr>
                        <w:t xml:space="preserve">, </w:t>
                      </w:r>
                    </w:p>
                    <w:p w14:paraId="2910F171" w14:textId="64774BFA" w:rsidR="00276E01" w:rsidRPr="00276E01" w:rsidRDefault="00276E01" w:rsidP="00276E01">
                      <w:pPr>
                        <w:pStyle w:val="ListParagraph"/>
                        <w:numPr>
                          <w:ilvl w:val="1"/>
                          <w:numId w:val="22"/>
                        </w:numPr>
                        <w:spacing w:after="0" w:line="240" w:lineRule="auto"/>
                        <w:ind w:left="426"/>
                        <w:jc w:val="both"/>
                        <w:rPr>
                          <w:rFonts w:cs="Times New Roman"/>
                          <w:iCs/>
                          <w:szCs w:val="20"/>
                        </w:rPr>
                      </w:pPr>
                      <w:proofErr w:type="spellStart"/>
                      <w:r w:rsidRPr="00276E01">
                        <w:rPr>
                          <w:szCs w:val="24"/>
                        </w:rPr>
                        <w:t>Melihat</w:t>
                      </w:r>
                      <w:proofErr w:type="spellEnd"/>
                      <w:r w:rsidRPr="00276E01">
                        <w:rPr>
                          <w:szCs w:val="24"/>
                        </w:rPr>
                        <w:t xml:space="preserve"> </w:t>
                      </w:r>
                      <w:proofErr w:type="spellStart"/>
                      <w:r w:rsidRPr="00276E01">
                        <w:rPr>
                          <w:szCs w:val="24"/>
                        </w:rPr>
                        <w:t>konsistensi</w:t>
                      </w:r>
                      <w:proofErr w:type="spellEnd"/>
                      <w:r w:rsidRPr="00276E01">
                        <w:rPr>
                          <w:szCs w:val="24"/>
                        </w:rPr>
                        <w:t xml:space="preserve"> </w:t>
                      </w:r>
                      <w:proofErr w:type="spellStart"/>
                      <w:r w:rsidRPr="00276E01">
                        <w:rPr>
                          <w:szCs w:val="24"/>
                        </w:rPr>
                        <w:t>setiap</w:t>
                      </w:r>
                      <w:proofErr w:type="spellEnd"/>
                      <w:r w:rsidRPr="00276E01">
                        <w:rPr>
                          <w:szCs w:val="24"/>
                        </w:rPr>
                        <w:t xml:space="preserve"> </w:t>
                      </w:r>
                      <w:proofErr w:type="spellStart"/>
                      <w:r w:rsidRPr="00276E01">
                        <w:rPr>
                          <w:szCs w:val="24"/>
                        </w:rPr>
                        <w:t>pertanyaan</w:t>
                      </w:r>
                      <w:proofErr w:type="spellEnd"/>
                    </w:p>
                  </w:txbxContent>
                </v:textbox>
                <w10:wrap anchorx="margin"/>
              </v:rect>
            </w:pict>
          </mc:Fallback>
        </mc:AlternateContent>
      </w:r>
      <w:r>
        <w:rPr>
          <w:noProof/>
        </w:rPr>
        <mc:AlternateContent>
          <mc:Choice Requires="wps">
            <w:drawing>
              <wp:anchor distT="0" distB="0" distL="114300" distR="114300" simplePos="0" relativeHeight="252056064" behindDoc="0" locked="0" layoutInCell="1" allowOverlap="1" wp14:anchorId="703E9147" wp14:editId="5C9392AC">
                <wp:simplePos x="0" y="0"/>
                <wp:positionH relativeFrom="column">
                  <wp:posOffset>2615565</wp:posOffset>
                </wp:positionH>
                <wp:positionV relativeFrom="paragraph">
                  <wp:posOffset>4323031</wp:posOffset>
                </wp:positionV>
                <wp:extent cx="0" cy="233680"/>
                <wp:effectExtent l="76200" t="0" r="57150" b="52070"/>
                <wp:wrapNone/>
                <wp:docPr id="1647168337" name="Straight Arrow Connector 87"/>
                <wp:cNvGraphicFramePr/>
                <a:graphic xmlns:a="http://schemas.openxmlformats.org/drawingml/2006/main">
                  <a:graphicData uri="http://schemas.microsoft.com/office/word/2010/wordprocessingShape">
                    <wps:wsp>
                      <wps:cNvCnPr/>
                      <wps:spPr>
                        <a:xfrm>
                          <a:off x="0" y="0"/>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807B89" id="Straight Arrow Connector 87" o:spid="_x0000_s1026" type="#_x0000_t32" style="position:absolute;margin-left:205.95pt;margin-top:340.4pt;width:0;height:18.4pt;z-index:25205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" strokecolor="black [3200]" strokeweight=".5pt">
                <v:stroke endarrow="block" joinstyle="miter"/>
              </v:shape>
            </w:pict>
          </mc:Fallback>
        </mc:AlternateContent>
      </w:r>
      <w:r w:rsidR="0084764F">
        <w:rPr>
          <w:noProof/>
        </w:rPr>
        <mc:AlternateContent>
          <mc:Choice Requires="wps">
            <w:drawing>
              <wp:anchor distT="0" distB="0" distL="114300" distR="114300" simplePos="0" relativeHeight="252054016" behindDoc="0" locked="0" layoutInCell="1" allowOverlap="1" wp14:anchorId="7E48541F" wp14:editId="5DA6B133">
                <wp:simplePos x="0" y="0"/>
                <wp:positionH relativeFrom="column">
                  <wp:posOffset>3176905</wp:posOffset>
                </wp:positionH>
                <wp:positionV relativeFrom="paragraph">
                  <wp:posOffset>2262554</wp:posOffset>
                </wp:positionV>
                <wp:extent cx="1293572" cy="140677"/>
                <wp:effectExtent l="0" t="0" r="78105" b="50165"/>
                <wp:wrapNone/>
                <wp:docPr id="903972255" name="Connector: Elbow 92"/>
                <wp:cNvGraphicFramePr/>
                <a:graphic xmlns:a="http://schemas.openxmlformats.org/drawingml/2006/main">
                  <a:graphicData uri="http://schemas.microsoft.com/office/word/2010/wordprocessingShape">
                    <wps:wsp>
                      <wps:cNvCnPr/>
                      <wps:spPr>
                        <a:xfrm>
                          <a:off x="0" y="0"/>
                          <a:ext cx="1293572" cy="140677"/>
                        </a:xfrm>
                        <a:prstGeom prst="bentConnector3">
                          <a:avLst>
                            <a:gd name="adj1" fmla="val 10002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0B3330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2" o:spid="_x0000_s1026" type="#_x0000_t34" style="position:absolute;margin-left:250.15pt;margin-top:178.15pt;width:101.85pt;height:11.1pt;z-index:25205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" adj="21605" strokecolor="black [3200]" strokeweight=".5pt">
                <v:stroke endarrow="block"/>
              </v:shape>
            </w:pict>
          </mc:Fallback>
        </mc:AlternateContent>
      </w:r>
      <w:r w:rsidR="0084764F">
        <w:rPr>
          <w:noProof/>
        </w:rPr>
        <mc:AlternateContent>
          <mc:Choice Requires="wps">
            <w:drawing>
              <wp:anchor distT="0" distB="0" distL="114300" distR="114300" simplePos="0" relativeHeight="252052992" behindDoc="0" locked="0" layoutInCell="1" allowOverlap="1" wp14:anchorId="0DADF292" wp14:editId="7F16F128">
                <wp:simplePos x="0" y="0"/>
                <wp:positionH relativeFrom="column">
                  <wp:posOffset>817999</wp:posOffset>
                </wp:positionH>
                <wp:positionV relativeFrom="paragraph">
                  <wp:posOffset>2255863</wp:posOffset>
                </wp:positionV>
                <wp:extent cx="1012608" cy="168812"/>
                <wp:effectExtent l="38100" t="0" r="16510" b="60325"/>
                <wp:wrapNone/>
                <wp:docPr id="952421945" name="Connector: Elbow 91"/>
                <wp:cNvGraphicFramePr/>
                <a:graphic xmlns:a="http://schemas.openxmlformats.org/drawingml/2006/main">
                  <a:graphicData uri="http://schemas.microsoft.com/office/word/2010/wordprocessingShape">
                    <wps:wsp>
                      <wps:cNvCnPr/>
                      <wps:spPr>
                        <a:xfrm flipH="1">
                          <a:off x="0" y="0"/>
                          <a:ext cx="1012608" cy="168812"/>
                        </a:xfrm>
                        <a:prstGeom prst="bentConnector3">
                          <a:avLst>
                            <a:gd name="adj1" fmla="val 9912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FBC276" id="Connector: Elbow 91" o:spid="_x0000_s1026" type="#_x0000_t34" style="position:absolute;margin-left:64.4pt;margin-top:177.65pt;width:79.75pt;height:13.3pt;flip:x;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" adj="21411" strokecolor="black [3200]" strokeweight=".5pt">
                <v:stroke endarrow="block"/>
              </v:shape>
            </w:pict>
          </mc:Fallback>
        </mc:AlternateContent>
      </w:r>
      <w:r w:rsidR="0084764F">
        <w:rPr>
          <w:noProof/>
        </w:rPr>
        <mc:AlternateContent>
          <mc:Choice Requires="wps">
            <w:drawing>
              <wp:anchor distT="0" distB="0" distL="114300" distR="114300" simplePos="0" relativeHeight="252051968" behindDoc="0" locked="0" layoutInCell="1" allowOverlap="1" wp14:anchorId="3025ECC6" wp14:editId="57052CCF">
                <wp:simplePos x="0" y="0"/>
                <wp:positionH relativeFrom="column">
                  <wp:posOffset>806206</wp:posOffset>
                </wp:positionH>
                <wp:positionV relativeFrom="paragraph">
                  <wp:posOffset>3838477</wp:posOffset>
                </wp:positionV>
                <wp:extent cx="907366" cy="168813"/>
                <wp:effectExtent l="0" t="0" r="64770" b="98425"/>
                <wp:wrapNone/>
                <wp:docPr id="355483719" name="Connector: Elbow 89"/>
                <wp:cNvGraphicFramePr/>
                <a:graphic xmlns:a="http://schemas.openxmlformats.org/drawingml/2006/main">
                  <a:graphicData uri="http://schemas.microsoft.com/office/word/2010/wordprocessingShape">
                    <wps:wsp>
                      <wps:cNvCnPr/>
                      <wps:spPr>
                        <a:xfrm>
                          <a:off x="0" y="0"/>
                          <a:ext cx="907366" cy="168813"/>
                        </a:xfrm>
                        <a:prstGeom prst="bentConnector3">
                          <a:avLst>
                            <a:gd name="adj1" fmla="val 35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2C4D52" id="Connector: Elbow 89" o:spid="_x0000_s1026" type="#_x0000_t34" style="position:absolute;margin-left:63.5pt;margin-top:302.25pt;width:71.45pt;height:13.3pt;z-index:25205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" adj="77" strokecolor="black [3200]" strokeweight=".5pt">
                <v:stroke endarrow="block"/>
              </v:shape>
            </w:pict>
          </mc:Fallback>
        </mc:AlternateContent>
      </w:r>
      <w:r w:rsidR="0084764F">
        <w:rPr>
          <w:noProof/>
        </w:rPr>
        <mc:AlternateContent>
          <mc:Choice Requires="wps">
            <w:drawing>
              <wp:anchor distT="0" distB="0" distL="114300" distR="114300" simplePos="0" relativeHeight="252050944" behindDoc="0" locked="0" layoutInCell="1" allowOverlap="1" wp14:anchorId="2E727D55" wp14:editId="53101B68">
                <wp:simplePos x="0" y="0"/>
                <wp:positionH relativeFrom="column">
                  <wp:posOffset>3479067</wp:posOffset>
                </wp:positionH>
                <wp:positionV relativeFrom="paragraph">
                  <wp:posOffset>3817192</wp:posOffset>
                </wp:positionV>
                <wp:extent cx="963637" cy="204165"/>
                <wp:effectExtent l="38100" t="0" r="27305" b="100965"/>
                <wp:wrapNone/>
                <wp:docPr id="462651706" name="Connector: Elbow 88"/>
                <wp:cNvGraphicFramePr/>
                <a:graphic xmlns:a="http://schemas.openxmlformats.org/drawingml/2006/main">
                  <a:graphicData uri="http://schemas.microsoft.com/office/word/2010/wordprocessingShape">
                    <wps:wsp>
                      <wps:cNvCnPr/>
                      <wps:spPr>
                        <a:xfrm flipH="1">
                          <a:off x="0" y="0"/>
                          <a:ext cx="963637" cy="204165"/>
                        </a:xfrm>
                        <a:prstGeom prst="bentConnector3">
                          <a:avLst>
                            <a:gd name="adj1" fmla="val -38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483BCF" id="Connector: Elbow 88" o:spid="_x0000_s1026" type="#_x0000_t34" style="position:absolute;margin-left:273.95pt;margin-top:300.55pt;width:75.9pt;height:16.1pt;flip:x;z-index:25205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" adj="-83" strokecolor="black [3200]" strokeweight=".5pt">
                <v:stroke endarrow="block"/>
              </v:shape>
            </w:pict>
          </mc:Fallback>
        </mc:AlternateContent>
      </w:r>
      <w:r w:rsidR="0084764F">
        <w:rPr>
          <w:noProof/>
        </w:rPr>
        <mc:AlternateContent>
          <mc:Choice Requires="wps">
            <w:drawing>
              <wp:anchor distT="0" distB="0" distL="114300" distR="114300" simplePos="0" relativeHeight="252049920" behindDoc="0" locked="0" layoutInCell="1" allowOverlap="1" wp14:anchorId="7EF73984" wp14:editId="3D2CA9E3">
                <wp:simplePos x="0" y="0"/>
                <wp:positionH relativeFrom="column">
                  <wp:posOffset>2502535</wp:posOffset>
                </wp:positionH>
                <wp:positionV relativeFrom="paragraph">
                  <wp:posOffset>1902411</wp:posOffset>
                </wp:positionV>
                <wp:extent cx="0" cy="233680"/>
                <wp:effectExtent l="76200" t="0" r="57150" b="52070"/>
                <wp:wrapNone/>
                <wp:docPr id="745223857" name="Straight Arrow Connector 87"/>
                <wp:cNvGraphicFramePr/>
                <a:graphic xmlns:a="http://schemas.openxmlformats.org/drawingml/2006/main">
                  <a:graphicData uri="http://schemas.microsoft.com/office/word/2010/wordprocessingShape">
                    <wps:wsp>
                      <wps:cNvCnPr/>
                      <wps:spPr>
                        <a:xfrm>
                          <a:off x="0" y="0"/>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850354" id="Straight Arrow Connector 87" o:spid="_x0000_s1026" type="#_x0000_t32" style="position:absolute;margin-left:197.05pt;margin-top:149.8pt;width:0;height:18.4pt;z-index:25204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" strokecolor="black [3200]" strokeweight=".5pt">
                <v:stroke endarrow="block" joinstyle="miter"/>
              </v:shape>
            </w:pict>
          </mc:Fallback>
        </mc:AlternateContent>
      </w:r>
      <w:bookmarkEnd w:id="174"/>
      <w:bookmarkEnd w:id="175"/>
      <w:bookmarkEnd w:id="176"/>
      <w:bookmarkEnd w:id="177"/>
      <w:bookmarkEnd w:id="178"/>
    </w:p>
    <w:p w14:paraId="1A70E442" w14:textId="77777777" w:rsidR="00276E01" w:rsidRDefault="00276E01" w:rsidP="00C80966"/>
    <w:p w14:paraId="412DAF96" w14:textId="359855F6" w:rsidR="00C80966" w:rsidRPr="00D3077A" w:rsidRDefault="00C80966" w:rsidP="009863EA">
      <w:pPr>
        <w:pStyle w:val="Caption"/>
        <w:rPr>
          <w:i/>
          <w:iCs/>
          <w:lang w:val="sv-SE"/>
        </w:rPr>
      </w:pPr>
      <w:bookmarkStart w:id="179" w:name="_Toc167611704"/>
      <w:bookmarkStart w:id="180" w:name="_Toc175211429"/>
      <w:bookmarkStart w:id="181" w:name="_Toc175237173"/>
      <w:bookmarkStart w:id="182" w:name="_Toc175237325"/>
      <w:bookmarkStart w:id="183" w:name="_Toc175855332"/>
      <w:bookmarkStart w:id="184" w:name="_Toc176314877"/>
      <w:bookmarkStart w:id="185" w:name="_Toc176897444"/>
      <w:r w:rsidRPr="006070CE">
        <w:t xml:space="preserve">Gambar </w:t>
      </w:r>
      <w:r>
        <w:fldChar w:fldCharType="begin"/>
      </w:r>
      <w:r>
        <w:instrText xml:space="preserve"> STYLEREF 1 \s </w:instrText>
      </w:r>
      <w:r>
        <w:fldChar w:fldCharType="separate"/>
      </w:r>
      <w:r w:rsidR="00351C69">
        <w:rPr>
          <w:noProof/>
        </w:rPr>
        <w:t>4</w:t>
      </w:r>
      <w:r>
        <w:rPr>
          <w:noProof/>
        </w:rPr>
        <w:fldChar w:fldCharType="end"/>
      </w:r>
      <w:r w:rsidR="00E0113F">
        <w:t>.</w:t>
      </w:r>
      <w:r>
        <w:fldChar w:fldCharType="begin"/>
      </w:r>
      <w:r>
        <w:instrText xml:space="preserve"> SEQ Gambar \* ARABIC \s 1 </w:instrText>
      </w:r>
      <w:r>
        <w:fldChar w:fldCharType="separate"/>
      </w:r>
      <w:r w:rsidR="00351C69">
        <w:rPr>
          <w:noProof/>
        </w:rPr>
        <w:t>2</w:t>
      </w:r>
      <w:r>
        <w:rPr>
          <w:noProof/>
        </w:rPr>
        <w:fldChar w:fldCharType="end"/>
      </w:r>
      <w:r w:rsidRPr="006070CE">
        <w:t xml:space="preserve"> </w:t>
      </w:r>
      <w:r w:rsidRPr="006070CE">
        <w:rPr>
          <w:lang w:val="sv-SE"/>
        </w:rPr>
        <w:t>Kerangka Kerja Penelitian</w:t>
      </w:r>
      <w:bookmarkEnd w:id="179"/>
      <w:bookmarkEnd w:id="180"/>
      <w:bookmarkEnd w:id="181"/>
      <w:bookmarkEnd w:id="182"/>
      <w:bookmarkEnd w:id="183"/>
      <w:bookmarkEnd w:id="184"/>
      <w:bookmarkEnd w:id="185"/>
    </w:p>
    <w:p w14:paraId="53D940AA" w14:textId="1283FA43" w:rsidR="00C80966" w:rsidRDefault="00C80966" w:rsidP="00C80966">
      <w:pPr>
        <w:pStyle w:val="Heading2"/>
        <w:spacing w:before="0" w:line="480" w:lineRule="auto"/>
        <w:ind w:left="540"/>
        <w:jc w:val="both"/>
        <w:rPr>
          <w:iCs/>
        </w:rPr>
      </w:pPr>
      <w:bookmarkStart w:id="186" w:name="_Toc167645102"/>
      <w:bookmarkStart w:id="187" w:name="_Toc175211370"/>
      <w:bookmarkStart w:id="188" w:name="_Toc70223543"/>
      <w:proofErr w:type="spellStart"/>
      <w:r>
        <w:rPr>
          <w:iCs/>
        </w:rPr>
        <w:lastRenderedPageBreak/>
        <w:t>Tempat</w:t>
      </w:r>
      <w:proofErr w:type="spellEnd"/>
      <w:r>
        <w:rPr>
          <w:iCs/>
        </w:rPr>
        <w:t xml:space="preserve"> dan Waktu </w:t>
      </w:r>
      <w:proofErr w:type="spellStart"/>
      <w:r>
        <w:rPr>
          <w:iCs/>
        </w:rPr>
        <w:t>Penelitian</w:t>
      </w:r>
      <w:bookmarkEnd w:id="186"/>
      <w:bookmarkEnd w:id="187"/>
      <w:proofErr w:type="spellEnd"/>
    </w:p>
    <w:p w14:paraId="41671084" w14:textId="77777777" w:rsidR="00C80966" w:rsidRDefault="00C80966" w:rsidP="00C80966">
      <w:pPr>
        <w:pStyle w:val="Heading3"/>
        <w:spacing w:line="480" w:lineRule="auto"/>
        <w:ind w:left="720"/>
        <w:rPr>
          <w:lang w:val="id-ID"/>
        </w:rPr>
      </w:pPr>
      <w:bookmarkStart w:id="189" w:name="_Toc148583682"/>
      <w:bookmarkStart w:id="190" w:name="_Toc167645103"/>
      <w:bookmarkStart w:id="191" w:name="_Toc175211371"/>
      <w:r>
        <w:rPr>
          <w:lang w:val="id-ID"/>
        </w:rPr>
        <w:t>Tempat Penelitian</w:t>
      </w:r>
      <w:bookmarkEnd w:id="189"/>
      <w:bookmarkEnd w:id="190"/>
      <w:bookmarkEnd w:id="191"/>
    </w:p>
    <w:p w14:paraId="29F1656E" w14:textId="436FC8CC" w:rsidR="00C80966" w:rsidRPr="00C80966" w:rsidRDefault="00C80966" w:rsidP="00C80966">
      <w:pPr>
        <w:pStyle w:val="ListParagraph"/>
        <w:spacing w:after="0" w:line="480" w:lineRule="auto"/>
        <w:ind w:left="0" w:firstLine="567"/>
        <w:rPr>
          <w:rFonts w:cs="Times New Roman"/>
          <w:szCs w:val="24"/>
        </w:rPr>
      </w:pPr>
      <w:r w:rsidRPr="004A2A69">
        <w:rPr>
          <w:lang w:val="id-ID"/>
        </w:rPr>
        <w:t xml:space="preserve">Penelitian ini dilakukan </w:t>
      </w:r>
      <w:r w:rsidR="00D5407E">
        <w:rPr>
          <w:lang w:val="id-ID"/>
        </w:rPr>
        <w:t xml:space="preserve">Puskesmas </w:t>
      </w:r>
      <w:proofErr w:type="spellStart"/>
      <w:r w:rsidR="00D5407E">
        <w:rPr>
          <w:lang w:val="id-ID"/>
        </w:rPr>
        <w:t>Keputih</w:t>
      </w:r>
      <w:proofErr w:type="spellEnd"/>
      <w:r w:rsidR="00D5407E">
        <w:rPr>
          <w:lang w:val="id-ID"/>
        </w:rPr>
        <w:t xml:space="preserve"> Kota Surabaya</w:t>
      </w:r>
      <w:r>
        <w:rPr>
          <w:rFonts w:cs="Times New Roman"/>
          <w:szCs w:val="24"/>
          <w:lang w:val="id-ID"/>
        </w:rPr>
        <w:t>.</w:t>
      </w:r>
      <w:r>
        <w:rPr>
          <w:lang w:val="id-ID"/>
        </w:rPr>
        <w:t xml:space="preserve"> </w:t>
      </w:r>
    </w:p>
    <w:p w14:paraId="2CCCFFC2" w14:textId="78CCDEEB" w:rsidR="00C80966" w:rsidRDefault="00C80966" w:rsidP="00C80966">
      <w:pPr>
        <w:pStyle w:val="Heading3"/>
        <w:spacing w:line="480" w:lineRule="auto"/>
        <w:ind w:left="720"/>
        <w:rPr>
          <w:lang w:val="id-ID"/>
        </w:rPr>
      </w:pPr>
      <w:bookmarkStart w:id="192" w:name="_Toc148583683"/>
      <w:bookmarkStart w:id="193" w:name="_Toc167645104"/>
      <w:bookmarkStart w:id="194" w:name="_Toc175211372"/>
      <w:r>
        <w:rPr>
          <w:lang w:val="id-ID"/>
        </w:rPr>
        <w:t>Waktu Penelitian</w:t>
      </w:r>
      <w:bookmarkEnd w:id="192"/>
      <w:bookmarkEnd w:id="193"/>
      <w:bookmarkEnd w:id="194"/>
    </w:p>
    <w:p w14:paraId="4F7C844D" w14:textId="7E9B891F" w:rsidR="00C80966" w:rsidRDefault="00C80966" w:rsidP="00C80966">
      <w:pPr>
        <w:spacing w:after="0" w:line="480" w:lineRule="auto"/>
        <w:ind w:firstLine="720"/>
        <w:rPr>
          <w:lang w:val="id-ID"/>
        </w:rPr>
      </w:pPr>
      <w:r w:rsidRPr="005A27C9">
        <w:rPr>
          <w:lang w:val="id-ID"/>
        </w:rPr>
        <w:t xml:space="preserve">Penelitian ini </w:t>
      </w:r>
      <w:r>
        <w:rPr>
          <w:lang w:val="id-ID"/>
        </w:rPr>
        <w:t>diawali</w:t>
      </w:r>
      <w:r w:rsidRPr="005A27C9">
        <w:rPr>
          <w:lang w:val="id-ID"/>
        </w:rPr>
        <w:t xml:space="preserve"> dengan persiapan penyusunan </w:t>
      </w:r>
      <w:r w:rsidR="001E26EA">
        <w:rPr>
          <w:lang w:val="id-ID"/>
        </w:rPr>
        <w:t>skripsi</w:t>
      </w:r>
      <w:r w:rsidRPr="005A27C9">
        <w:rPr>
          <w:lang w:val="id-ID"/>
        </w:rPr>
        <w:t xml:space="preserve"> </w:t>
      </w:r>
      <w:r>
        <w:rPr>
          <w:lang w:val="id-ID"/>
        </w:rPr>
        <w:t>yang di</w:t>
      </w:r>
      <w:r w:rsidRPr="005A27C9">
        <w:rPr>
          <w:lang w:val="id-ID"/>
        </w:rPr>
        <w:t xml:space="preserve">mulai </w:t>
      </w:r>
      <w:r>
        <w:rPr>
          <w:lang w:val="id-ID"/>
        </w:rPr>
        <w:t xml:space="preserve">pada </w:t>
      </w:r>
      <w:r w:rsidRPr="005A27C9">
        <w:rPr>
          <w:lang w:val="id-ID"/>
        </w:rPr>
        <w:t xml:space="preserve">bulan </w:t>
      </w:r>
      <w:r>
        <w:rPr>
          <w:lang w:val="id-ID"/>
        </w:rPr>
        <w:t>Mei sampai dengan</w:t>
      </w:r>
      <w:r w:rsidRPr="005A27C9">
        <w:rPr>
          <w:lang w:val="id-ID"/>
        </w:rPr>
        <w:t xml:space="preserve"> </w:t>
      </w:r>
      <w:r>
        <w:rPr>
          <w:lang w:val="id-ID"/>
        </w:rPr>
        <w:t>Juni 2024</w:t>
      </w:r>
      <w:r w:rsidRPr="005A27C9">
        <w:rPr>
          <w:lang w:val="id-ID"/>
        </w:rPr>
        <w:t xml:space="preserve">. </w:t>
      </w:r>
      <w:r>
        <w:rPr>
          <w:lang w:val="id-ID"/>
        </w:rPr>
        <w:t>Pelaksanaan p</w:t>
      </w:r>
      <w:r w:rsidRPr="005A27C9">
        <w:rPr>
          <w:lang w:val="id-ID"/>
        </w:rPr>
        <w:t xml:space="preserve">enelitian dilakukan pada bulan </w:t>
      </w:r>
      <w:r>
        <w:rPr>
          <w:lang w:val="id-ID"/>
        </w:rPr>
        <w:t>Juli sampai dengan Agustus 2024</w:t>
      </w:r>
      <w:r w:rsidRPr="005A27C9">
        <w:rPr>
          <w:lang w:val="id-ID"/>
        </w:rPr>
        <w:t>.</w:t>
      </w:r>
    </w:p>
    <w:p w14:paraId="48D513CA" w14:textId="2D9F5053" w:rsidR="00AE2C27" w:rsidRDefault="00AE2C27" w:rsidP="00AE2C27">
      <w:pPr>
        <w:pStyle w:val="Heading2"/>
        <w:spacing w:before="0" w:line="480" w:lineRule="auto"/>
        <w:ind w:left="540"/>
        <w:jc w:val="both"/>
        <w:rPr>
          <w:i/>
        </w:rPr>
      </w:pPr>
      <w:bookmarkStart w:id="195" w:name="_Toc167645105"/>
      <w:bookmarkStart w:id="196" w:name="_Toc175211373"/>
      <w:proofErr w:type="spellStart"/>
      <w:r>
        <w:t>Populasi</w:t>
      </w:r>
      <w:proofErr w:type="spellEnd"/>
      <w:r>
        <w:t xml:space="preserve">, Sampel, dan </w:t>
      </w:r>
      <w:r>
        <w:rPr>
          <w:i/>
        </w:rPr>
        <w:t>Sampling</w:t>
      </w:r>
      <w:bookmarkEnd w:id="188"/>
      <w:bookmarkEnd w:id="195"/>
      <w:bookmarkEnd w:id="196"/>
    </w:p>
    <w:p w14:paraId="316511B0" w14:textId="77777777" w:rsidR="00AE2C27" w:rsidRDefault="00AE2C27" w:rsidP="00AE2C27">
      <w:pPr>
        <w:pStyle w:val="Heading3"/>
        <w:spacing w:before="0" w:line="480" w:lineRule="auto"/>
        <w:ind w:left="720"/>
        <w:jc w:val="both"/>
      </w:pPr>
      <w:bookmarkStart w:id="197" w:name="_Toc70223544"/>
      <w:bookmarkStart w:id="198" w:name="_Toc167645106"/>
      <w:bookmarkStart w:id="199" w:name="_Toc175211374"/>
      <w:proofErr w:type="spellStart"/>
      <w:r>
        <w:t>Populasi</w:t>
      </w:r>
      <w:bookmarkEnd w:id="197"/>
      <w:bookmarkEnd w:id="198"/>
      <w:bookmarkEnd w:id="199"/>
      <w:proofErr w:type="spellEnd"/>
    </w:p>
    <w:p w14:paraId="0D645698" w14:textId="7A02D965" w:rsidR="00AE2C27" w:rsidRPr="00D5407E" w:rsidRDefault="00AE2C27" w:rsidP="00D5407E">
      <w:pPr>
        <w:spacing w:after="0" w:line="480" w:lineRule="auto"/>
        <w:ind w:firstLine="567"/>
        <w:jc w:val="both"/>
        <w:rPr>
          <w:rFonts w:cs="Times New Roman"/>
          <w:color w:val="000000"/>
          <w:szCs w:val="28"/>
          <w:lang w:val="sq-AL"/>
        </w:rPr>
      </w:pPr>
      <w:r>
        <w:rPr>
          <w:lang w:val="id-ID"/>
        </w:rPr>
        <w:t>P</w:t>
      </w:r>
      <w:proofErr w:type="spellStart"/>
      <w:r>
        <w:t>opulasi</w:t>
      </w:r>
      <w:proofErr w:type="spellEnd"/>
      <w:r>
        <w:t xml:space="preserve"> </w:t>
      </w:r>
      <w:proofErr w:type="spellStart"/>
      <w:r>
        <w:t>adalah</w:t>
      </w:r>
      <w:proofErr w:type="spellEnd"/>
      <w:r>
        <w:t xml:space="preserve"> </w:t>
      </w:r>
      <w:proofErr w:type="spellStart"/>
      <w:r>
        <w:t>semua</w:t>
      </w:r>
      <w:proofErr w:type="spellEnd"/>
      <w:r>
        <w:t xml:space="preserve"> </w:t>
      </w:r>
      <w:proofErr w:type="spellStart"/>
      <w:r>
        <w:t>subjek</w:t>
      </w:r>
      <w:proofErr w:type="spellEnd"/>
      <w:r>
        <w:t xml:space="preserve"> </w:t>
      </w:r>
      <w:proofErr w:type="spellStart"/>
      <w:r>
        <w:t>penelitian</w:t>
      </w:r>
      <w:proofErr w:type="spellEnd"/>
      <w:r>
        <w:t xml:space="preserve"> yang </w:t>
      </w:r>
      <w:proofErr w:type="spellStart"/>
      <w:r>
        <w:t>memenuhi</w:t>
      </w:r>
      <w:proofErr w:type="spellEnd"/>
      <w:r>
        <w:t xml:space="preserve"> </w:t>
      </w:r>
      <w:proofErr w:type="spellStart"/>
      <w:r>
        <w:t>kriteria</w:t>
      </w:r>
      <w:proofErr w:type="spellEnd"/>
      <w:r>
        <w:t xml:space="preserve"> yang </w:t>
      </w:r>
      <w:proofErr w:type="spellStart"/>
      <w:r>
        <w:t>telah</w:t>
      </w:r>
      <w:proofErr w:type="spellEnd"/>
      <w:r>
        <w:t xml:space="preserve"> </w:t>
      </w:r>
      <w:proofErr w:type="spellStart"/>
      <w:r>
        <w:t>ditetapkan</w:t>
      </w:r>
      <w:proofErr w:type="spellEnd"/>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{"citationItems":[{"id":"ITEM-1","itemData":{"ISBN":"9786027670273","abstract":"OBJECTIVE: Pharmacogenomics is the study of the interplay between drug exposure, genotypic variation, and drug response. Pharmacogenomics has been used to study the effects of maternal and fetal genotypes on antenatal drug exposure and adverse neonatal outcomes; however this approach has been limited by difficulty in adequately screening for and comprehensively studying a large group of potentially relevant gene loci. Our objective was to devise a method which will enable researchers and clinicians to screen and identify relevant maternal, fetal, and placental genotypes, and to create a pharmacogenomic thumbprint platform that may ultimately identify those pregnancies at risk for adverse neonatal outcomes. STUDY DESIGN: Pregnant patients taking SSRIs for maternal depression were enrolled in a prospective study. Maternal blood samples were collected during and after pregnancy, and fetal cord blood was collected at the time of delivery. The SSRI pharmacokinetic andphar-macodynamic pathways were reviewed with the scientific curators of the PharmGKB, a non-profit pharmacogenomic database, in order to identify previously described high-yield variants. The maternal and fetal genotypes of the selected variants were determined using Taq-man real-time PCR on the Dynamic Array platform (Fluidigm). RESULTS: 36 previously described high-yield SSRI genotypic variants located within 12 genes associated with the transport and metabolism of SSRIs were identified. As a proof of concept, 4 maternal-child pairs were then concurrently genotyped for 21 of the selected loci using the dynamic array platform. We found 100 % informative genotypic results per maternal-child pair. CONCLUSION: We describe a novel approach to the study of maternal-fetal pharmacogenomics. This simple yet robust method creates a rapid individual comprehensive pharmacogenomic thumbprint. Our data warrants further validation and may be used in future studies of antenatal drug exposure and adverse neonatal outcomes.","author":[{"dropping-particle":"","family":"Nursalam","given":"","non-dropping-particle":"","parse-names":false,"suffix":""}],"id":"ITEM-1","issued":{"date-parts":[["2020"]]},"number-of-pages":"144","publisher":"Salemba Medika","publisher-place":"Jakarta","title":"Metode Penelitian Ilmu Keperawatan: Pendekatan Praktis Edisi 5","type":"book"},"uris":["http://www.mendeley.com/documents/?uuid=b907d5dd-c9b7-46de-bcea-5ee406986456"]}],"mendeley":{"formattedCitation":"(Nursalam, 2020)","plainTextFormattedCitation":"(Nursalam, 2020)","previouslyFormattedCitation":"(Nursalam, 2020)"},"properties":{"noteIndex":0},"schema":"https://github.com/citation-style-language/schema/raw/master/csl-citation.json"}</w:instrText>
      </w:r>
      <w:r>
        <w:rPr>
          <w:rFonts w:cs="Times New Roman"/>
          <w:szCs w:val="24"/>
        </w:rPr>
        <w:fldChar w:fldCharType="separate"/>
      </w:r>
      <w:r>
        <w:rPr>
          <w:rFonts w:cs="Times New Roman"/>
          <w:noProof/>
          <w:szCs w:val="24"/>
        </w:rPr>
        <w:t>(Nursalam, 2020)</w:t>
      </w:r>
      <w:r>
        <w:rPr>
          <w:rFonts w:cs="Times New Roman"/>
          <w:szCs w:val="24"/>
        </w:rPr>
        <w:fldChar w:fldCharType="end"/>
      </w:r>
      <w:r>
        <w:rPr>
          <w:lang w:val="id-ID"/>
        </w:rPr>
        <w:t xml:space="preserve">. </w:t>
      </w:r>
      <w:r w:rsidR="00D5407E" w:rsidRPr="0057220D">
        <w:rPr>
          <w:rFonts w:cs="Times New Roman"/>
          <w:color w:val="000000"/>
          <w:szCs w:val="28"/>
          <w:lang w:val="sq-AL"/>
        </w:rPr>
        <w:t xml:space="preserve">Dalam penelitian ini populasi yang </w:t>
      </w:r>
      <w:r w:rsidR="00D5407E" w:rsidRPr="0057220D">
        <w:rPr>
          <w:rFonts w:cs="Times New Roman"/>
          <w:szCs w:val="28"/>
          <w:lang w:val="sq-AL"/>
        </w:rPr>
        <w:t>digunakan adalah pasien TB Paru yang berobat di Puskesmas Keputih</w:t>
      </w:r>
      <w:r w:rsidR="00D5407E" w:rsidRPr="0057220D">
        <w:rPr>
          <w:rFonts w:cs="Times New Roman"/>
          <w:bCs/>
          <w:szCs w:val="28"/>
          <w:lang w:val="sq-AL"/>
        </w:rPr>
        <w:t xml:space="preserve"> Surabaya</w:t>
      </w:r>
      <w:r w:rsidR="00D5407E">
        <w:rPr>
          <w:rFonts w:cs="Times New Roman"/>
          <w:bCs/>
          <w:szCs w:val="28"/>
          <w:lang w:val="sq-AL"/>
        </w:rPr>
        <w:t xml:space="preserve"> </w:t>
      </w:r>
      <w:r w:rsidR="00D5407E">
        <w:rPr>
          <w:rFonts w:cs="Times New Roman"/>
          <w:color w:val="000000"/>
          <w:szCs w:val="28"/>
          <w:lang w:val="id-ID"/>
        </w:rPr>
        <w:t>yang</w:t>
      </w:r>
      <w:r w:rsidR="00D5407E" w:rsidRPr="0057220D">
        <w:rPr>
          <w:rFonts w:cs="Times New Roman"/>
          <w:color w:val="000000"/>
          <w:szCs w:val="28"/>
          <w:lang w:val="sq-AL"/>
        </w:rPr>
        <w:t xml:space="preserve"> didapatkan dari rata-rata kunjungan pengobatan pasien TB Paru di </w:t>
      </w:r>
      <w:r w:rsidR="00D5407E" w:rsidRPr="0057220D">
        <w:rPr>
          <w:rFonts w:cs="Times New Roman"/>
          <w:szCs w:val="28"/>
          <w:lang w:val="sq-AL"/>
        </w:rPr>
        <w:t>Puskesmas Keputih</w:t>
      </w:r>
      <w:r w:rsidR="00D5407E" w:rsidRPr="0057220D">
        <w:rPr>
          <w:rFonts w:cs="Times New Roman"/>
          <w:bCs/>
          <w:szCs w:val="28"/>
          <w:lang w:val="sq-AL"/>
        </w:rPr>
        <w:t xml:space="preserve"> Surabaya</w:t>
      </w:r>
      <w:r w:rsidR="00D5407E" w:rsidRPr="0057220D">
        <w:rPr>
          <w:rFonts w:cs="Times New Roman"/>
          <w:color w:val="000000"/>
          <w:szCs w:val="28"/>
          <w:lang w:val="sq-AL"/>
        </w:rPr>
        <w:t xml:space="preserve"> </w:t>
      </w:r>
      <w:r w:rsidR="00D5407E">
        <w:rPr>
          <w:rFonts w:cs="Times New Roman"/>
          <w:color w:val="000000"/>
          <w:szCs w:val="28"/>
          <w:lang w:val="sq-AL"/>
        </w:rPr>
        <w:t xml:space="preserve">selama bulan Mei 2024 </w:t>
      </w:r>
      <w:r w:rsidR="00D5407E" w:rsidRPr="0057220D">
        <w:rPr>
          <w:rFonts w:cs="Times New Roman"/>
          <w:color w:val="000000"/>
          <w:szCs w:val="28"/>
          <w:lang w:val="sq-AL"/>
        </w:rPr>
        <w:t>sebanyak 68 pasien kontrol</w:t>
      </w:r>
      <w:r w:rsidRPr="00AE2C27">
        <w:rPr>
          <w:lang w:val="id-ID"/>
        </w:rPr>
        <w:t xml:space="preserve">. </w:t>
      </w:r>
    </w:p>
    <w:p w14:paraId="5D5ACDE6" w14:textId="77777777" w:rsidR="00AE2C27" w:rsidRDefault="00AE2C27" w:rsidP="00AE2C27">
      <w:pPr>
        <w:pStyle w:val="Heading3"/>
        <w:spacing w:before="0" w:line="480" w:lineRule="auto"/>
        <w:ind w:left="720"/>
        <w:jc w:val="both"/>
      </w:pPr>
      <w:bookmarkStart w:id="200" w:name="_Toc70223545"/>
      <w:bookmarkStart w:id="201" w:name="_Toc167645107"/>
      <w:bookmarkStart w:id="202" w:name="_Toc175211375"/>
      <w:r>
        <w:t>Sampel</w:t>
      </w:r>
      <w:bookmarkEnd w:id="200"/>
      <w:bookmarkEnd w:id="201"/>
      <w:bookmarkEnd w:id="202"/>
    </w:p>
    <w:p w14:paraId="7F99D1BC" w14:textId="058FAC5E" w:rsidR="00AE2C27" w:rsidRPr="006E625A" w:rsidRDefault="00AE2C27" w:rsidP="00AE2C27">
      <w:pPr>
        <w:spacing w:line="480" w:lineRule="auto"/>
        <w:ind w:firstLine="720"/>
        <w:jc w:val="both"/>
        <w:rPr>
          <w:lang w:val="id-ID"/>
        </w:rPr>
      </w:pPr>
      <w:r>
        <w:rPr>
          <w:lang w:val="id-ID"/>
        </w:rPr>
        <w:t xml:space="preserve">Sampel adalah bagian dari populasi </w:t>
      </w:r>
      <w:proofErr w:type="spellStart"/>
      <w:r>
        <w:t>terjangkau</w:t>
      </w:r>
      <w:proofErr w:type="spellEnd"/>
      <w:r>
        <w:t xml:space="preserve"> </w:t>
      </w:r>
      <w:r>
        <w:rPr>
          <w:lang w:val="id-ID"/>
        </w:rPr>
        <w:t>yang dapat digunakan sebagai subyek</w:t>
      </w:r>
      <w:r>
        <w:t xml:space="preserve"> </w:t>
      </w:r>
      <w:r>
        <w:rPr>
          <w:lang w:val="id-ID"/>
        </w:rPr>
        <w:t xml:space="preserve">penelitian melalui </w:t>
      </w:r>
      <w:r>
        <w:rPr>
          <w:i/>
          <w:lang w:val="id-ID"/>
        </w:rPr>
        <w:t>sampling</w:t>
      </w:r>
      <w:r>
        <w:rPr>
          <w:i/>
        </w:rPr>
        <w:t xml:space="preserve"> </w:t>
      </w:r>
      <w:r>
        <w:rPr>
          <w:i/>
          <w:lang w:val="id-ID"/>
        </w:rPr>
        <w:fldChar w:fldCharType="begin" w:fldLock="1"/>
      </w:r>
      <w:r>
        <w:rPr>
          <w:i/>
          <w:lang w:val="id-ID"/>
        </w:rPr>
        <w:instrText>ADDIN CSL_CITATION {"citationItems":[{"id":"ITEM-1","itemData":{"ISBN":"9786027670273","abstract":"OBJECTIVE: Pharmacogenomics is the study of the interplay between drug exposure, genotypic variation, and drug response. Pharmacogenomics has been used to study the effects of maternal and fetal genotypes on antenatal drug exposure and adverse neonatal outcomes; however this approach has been limited by difficulty in adequately screening for and comprehensively studying a large group of potentially relevant gene loci. Our objective was to devise a method which will enable researchers and clinicians to screen and identify relevant maternal, fetal, and placental genotypes, and to create a pharmacogenomic thumbprint platform that may ultimately identify those pregnancies at risk for adverse neonatal outcomes. STUDY DESIGN: Pregnant patients taking SSRIs for maternal depression were enrolled in a prospective study. Maternal blood samples were collected during and after pregnancy, and fetal cord blood was collected at the time of delivery. The SSRI pharmacokinetic andphar-macodynamic pathways were reviewed with the scientific curators of the PharmGKB, a non-profit pharmacogenomic database, in order to identify previously described high-yield variants. The maternal and fetal genotypes of the selected variants were determined using Taq-man real-time PCR on the Dynamic Array platform (Fluidigm). RESULTS: 36 previously described high-yield SSRI genotypic variants located within 12 genes associated with the transport and metabolism of SSRIs were identified. As a proof of concept, 4 maternal-child pairs were then concurrently genotyped for 21 of the selected loci using the dynamic array platform. We found 100 % informative genotypic results per maternal-child pair. CONCLUSION: We describe a novel approach to the study of maternal-fetal pharmacogenomics. This simple yet robust method creates a rapid individual comprehensive pharmacogenomic thumbprint. Our data warrants further validation and may be used in future studies of antenatal drug exposure and adverse neonatal outcomes.","author":[{"dropping-particle":"","family":"Nursalam","given":"","non-dropping-particle":"","parse-names":false,"suffix":""}],"id":"ITEM-1","issued":{"date-parts":[["2020"]]},"number-of-pages":"144","publisher":"Salemba Medika","publisher-place":"Jakarta","title":"Metode Penelitian Ilmu Keperawatan: Pendekatan Praktis Edisi 5","type":"book"},"uris":["http://www.mendeley.com/documents/?uuid=b907d5dd-c9b7-46de-bcea-5ee406986456"]}],"mendeley":{"formattedCitation":"(Nursalam, 2020)","plainTextFormattedCitation":"(Nursalam, 2020)","previouslyFormattedCitation":"(Nursalam, 2020)"},"properties":{"noteIndex":0},"schema":"https://github.com/citation-style-language/schema/raw/master/csl-citation.json"}</w:instrText>
      </w:r>
      <w:r>
        <w:rPr>
          <w:i/>
          <w:lang w:val="id-ID"/>
        </w:rPr>
        <w:fldChar w:fldCharType="separate"/>
      </w:r>
      <w:r>
        <w:rPr>
          <w:noProof/>
          <w:lang w:val="id-ID"/>
        </w:rPr>
        <w:t>(Nursalam, 2020)</w:t>
      </w:r>
      <w:r>
        <w:rPr>
          <w:i/>
          <w:lang w:val="id-ID"/>
        </w:rPr>
        <w:fldChar w:fldCharType="end"/>
      </w:r>
      <w:r>
        <w:rPr>
          <w:i/>
          <w:lang w:val="id-ID"/>
        </w:rPr>
        <w:t xml:space="preserve">. </w:t>
      </w:r>
      <w:proofErr w:type="spellStart"/>
      <w:r>
        <w:rPr>
          <w:lang w:val="id-ID"/>
        </w:rPr>
        <w:t>Sample</w:t>
      </w:r>
      <w:proofErr w:type="spellEnd"/>
      <w:r>
        <w:rPr>
          <w:lang w:val="id-ID"/>
        </w:rPr>
        <w:t xml:space="preserve"> dalam penelitian ini yaitu </w:t>
      </w:r>
      <w:r w:rsidR="000F28F9">
        <w:rPr>
          <w:lang w:val="id-ID"/>
        </w:rPr>
        <w:t xml:space="preserve">sebagian </w:t>
      </w:r>
      <w:r w:rsidR="001850C7">
        <w:rPr>
          <w:lang w:val="id-ID"/>
        </w:rPr>
        <w:t>populasi pasien TB Paru yang memenuhi kriteria</w:t>
      </w:r>
      <w:r>
        <w:rPr>
          <w:lang w:val="id-ID"/>
        </w:rPr>
        <w:t xml:space="preserve">. </w:t>
      </w:r>
    </w:p>
    <w:p w14:paraId="4B1009B0" w14:textId="77777777" w:rsidR="00AE2C27" w:rsidRDefault="00AE2C27" w:rsidP="00AE2C27">
      <w:pPr>
        <w:spacing w:after="0" w:line="480" w:lineRule="auto"/>
        <w:ind w:firstLine="720"/>
        <w:jc w:val="both"/>
        <w:rPr>
          <w:lang w:val="id-ID"/>
        </w:rPr>
      </w:pPr>
      <w:r>
        <w:rPr>
          <w:lang w:val="id-ID"/>
        </w:rPr>
        <w:t>Kriteria inklusi yang digunakan dalam penelitian ini yaitu:</w:t>
      </w:r>
    </w:p>
    <w:p w14:paraId="087BCE92" w14:textId="10D990C8" w:rsidR="000F28F9" w:rsidRPr="001850C7" w:rsidRDefault="000F28F9">
      <w:pPr>
        <w:pStyle w:val="ListParagraph"/>
        <w:numPr>
          <w:ilvl w:val="0"/>
          <w:numId w:val="5"/>
        </w:numPr>
        <w:spacing w:after="0" w:line="480" w:lineRule="auto"/>
        <w:jc w:val="both"/>
        <w:rPr>
          <w:b/>
          <w:lang w:val="id-ID"/>
        </w:rPr>
      </w:pPr>
      <w:r w:rsidRPr="001850C7">
        <w:rPr>
          <w:lang w:val="id-ID"/>
        </w:rPr>
        <w:t xml:space="preserve">Pasien </w:t>
      </w:r>
      <w:r w:rsidR="001850C7" w:rsidRPr="001850C7">
        <w:rPr>
          <w:lang w:val="id-ID"/>
        </w:rPr>
        <w:t xml:space="preserve">dengan TB </w:t>
      </w:r>
      <w:r w:rsidR="00B55C07">
        <w:rPr>
          <w:lang w:val="id-ID"/>
        </w:rPr>
        <w:t>P</w:t>
      </w:r>
      <w:r w:rsidR="001850C7" w:rsidRPr="001850C7">
        <w:rPr>
          <w:lang w:val="id-ID"/>
        </w:rPr>
        <w:t>aru yang hanya kontrol dan peng</w:t>
      </w:r>
      <w:r w:rsidR="00EF0861">
        <w:rPr>
          <w:lang w:val="id-ID"/>
        </w:rPr>
        <w:t>o</w:t>
      </w:r>
      <w:r w:rsidR="001850C7" w:rsidRPr="001850C7">
        <w:rPr>
          <w:lang w:val="id-ID"/>
        </w:rPr>
        <w:t xml:space="preserve">batan 1 dan 3 di Puskesmas </w:t>
      </w:r>
      <w:proofErr w:type="spellStart"/>
      <w:r w:rsidR="001850C7" w:rsidRPr="001850C7">
        <w:rPr>
          <w:lang w:val="id-ID"/>
        </w:rPr>
        <w:t>Keputih</w:t>
      </w:r>
      <w:proofErr w:type="spellEnd"/>
      <w:r w:rsidR="001850C7" w:rsidRPr="001850C7">
        <w:rPr>
          <w:lang w:val="id-ID"/>
        </w:rPr>
        <w:t xml:space="preserve"> Suraba</w:t>
      </w:r>
      <w:r w:rsidR="001850C7">
        <w:rPr>
          <w:lang w:val="id-ID"/>
        </w:rPr>
        <w:t>ya</w:t>
      </w:r>
    </w:p>
    <w:p w14:paraId="413F40D2" w14:textId="3F80C70C" w:rsidR="00B55C07" w:rsidRPr="00B55C07" w:rsidRDefault="00B55C07">
      <w:pPr>
        <w:pStyle w:val="ListParagraph"/>
        <w:numPr>
          <w:ilvl w:val="0"/>
          <w:numId w:val="5"/>
        </w:numPr>
        <w:spacing w:after="0" w:line="480" w:lineRule="auto"/>
        <w:jc w:val="both"/>
        <w:rPr>
          <w:b/>
          <w:lang w:val="id-ID"/>
        </w:rPr>
      </w:pPr>
      <w:r>
        <w:rPr>
          <w:lang w:val="id-ID"/>
        </w:rPr>
        <w:t xml:space="preserve">Pasien TB Paru dengan kesadaran </w:t>
      </w:r>
      <w:proofErr w:type="spellStart"/>
      <w:r>
        <w:rPr>
          <w:lang w:val="id-ID"/>
        </w:rPr>
        <w:t>compomentis</w:t>
      </w:r>
      <w:proofErr w:type="spellEnd"/>
      <w:r>
        <w:rPr>
          <w:lang w:val="id-ID"/>
        </w:rPr>
        <w:t xml:space="preserve"> atau GCS 456</w:t>
      </w:r>
    </w:p>
    <w:p w14:paraId="5D041C5F" w14:textId="54EA2D16" w:rsidR="00B55C07" w:rsidRPr="00B55C07" w:rsidRDefault="00B55C07">
      <w:pPr>
        <w:pStyle w:val="ListParagraph"/>
        <w:numPr>
          <w:ilvl w:val="0"/>
          <w:numId w:val="5"/>
        </w:numPr>
        <w:spacing w:after="0" w:line="480" w:lineRule="auto"/>
        <w:jc w:val="both"/>
        <w:rPr>
          <w:b/>
          <w:lang w:val="id-ID"/>
        </w:rPr>
      </w:pPr>
      <w:r>
        <w:rPr>
          <w:lang w:val="id-ID"/>
        </w:rPr>
        <w:t xml:space="preserve">Pasien TB Paru yang </w:t>
      </w:r>
      <w:proofErr w:type="spellStart"/>
      <w:r>
        <w:rPr>
          <w:lang w:val="id-ID"/>
        </w:rPr>
        <w:t>bsersedia</w:t>
      </w:r>
      <w:proofErr w:type="spellEnd"/>
      <w:r>
        <w:rPr>
          <w:lang w:val="id-ID"/>
        </w:rPr>
        <w:t xml:space="preserve"> menjadi responden</w:t>
      </w:r>
    </w:p>
    <w:p w14:paraId="7822BD19" w14:textId="3A2751CD" w:rsidR="00B55C07" w:rsidRPr="00B55C07" w:rsidRDefault="00B55C07">
      <w:pPr>
        <w:pStyle w:val="ListParagraph"/>
        <w:numPr>
          <w:ilvl w:val="0"/>
          <w:numId w:val="5"/>
        </w:numPr>
        <w:spacing w:after="0" w:line="480" w:lineRule="auto"/>
        <w:jc w:val="both"/>
        <w:rPr>
          <w:b/>
          <w:lang w:val="id-ID"/>
        </w:rPr>
      </w:pPr>
      <w:r>
        <w:rPr>
          <w:lang w:val="id-ID"/>
        </w:rPr>
        <w:t>Pasien TB Paru tidak dengan penyakit penyerta.</w:t>
      </w:r>
    </w:p>
    <w:p w14:paraId="5C2A1D57" w14:textId="77777777" w:rsidR="00AE2C27" w:rsidRDefault="00AE2C27" w:rsidP="00AE2C27">
      <w:pPr>
        <w:spacing w:after="0" w:line="480" w:lineRule="auto"/>
        <w:ind w:firstLine="720"/>
        <w:jc w:val="both"/>
        <w:rPr>
          <w:lang w:val="id-ID"/>
        </w:rPr>
      </w:pPr>
      <w:r>
        <w:rPr>
          <w:lang w:val="id-ID"/>
        </w:rPr>
        <w:lastRenderedPageBreak/>
        <w:t xml:space="preserve">Sedangkan kriteria </w:t>
      </w:r>
      <w:proofErr w:type="spellStart"/>
      <w:r>
        <w:rPr>
          <w:lang w:val="id-ID"/>
        </w:rPr>
        <w:t>eksklusi</w:t>
      </w:r>
      <w:proofErr w:type="spellEnd"/>
      <w:r>
        <w:rPr>
          <w:lang w:val="id-ID"/>
        </w:rPr>
        <w:t xml:space="preserve"> dalam penelitian</w:t>
      </w:r>
      <w:r>
        <w:t xml:space="preserve"> </w:t>
      </w:r>
      <w:r>
        <w:rPr>
          <w:lang w:val="id-ID"/>
        </w:rPr>
        <w:t>ini yaitu:</w:t>
      </w:r>
    </w:p>
    <w:p w14:paraId="75A509EC" w14:textId="77777777" w:rsidR="00B55C07" w:rsidRPr="00B55C07" w:rsidRDefault="000F28F9">
      <w:pPr>
        <w:pStyle w:val="ListParagraph"/>
        <w:numPr>
          <w:ilvl w:val="0"/>
          <w:numId w:val="3"/>
        </w:numPr>
        <w:spacing w:after="0" w:line="480" w:lineRule="auto"/>
        <w:jc w:val="both"/>
        <w:rPr>
          <w:b/>
          <w:lang w:val="en-US"/>
        </w:rPr>
      </w:pPr>
      <w:r>
        <w:rPr>
          <w:lang w:val="id-ID"/>
        </w:rPr>
        <w:t xml:space="preserve">Pasien </w:t>
      </w:r>
      <w:r w:rsidR="00B55C07">
        <w:rPr>
          <w:lang w:val="id-ID"/>
        </w:rPr>
        <w:t xml:space="preserve">TB Paru yang sudah tidak kontrol di Puskesmas </w:t>
      </w:r>
      <w:proofErr w:type="spellStart"/>
      <w:r w:rsidR="00B55C07">
        <w:rPr>
          <w:lang w:val="id-ID"/>
        </w:rPr>
        <w:t>Keputih</w:t>
      </w:r>
      <w:proofErr w:type="spellEnd"/>
      <w:r w:rsidR="00B55C07">
        <w:rPr>
          <w:lang w:val="id-ID"/>
        </w:rPr>
        <w:t xml:space="preserve"> Surabaya</w:t>
      </w:r>
    </w:p>
    <w:p w14:paraId="2838F322" w14:textId="77777777" w:rsidR="00B55C07" w:rsidRPr="00B55C07" w:rsidRDefault="00B55C07">
      <w:pPr>
        <w:pStyle w:val="ListParagraph"/>
        <w:numPr>
          <w:ilvl w:val="0"/>
          <w:numId w:val="3"/>
        </w:numPr>
        <w:spacing w:after="0" w:line="480" w:lineRule="auto"/>
        <w:jc w:val="both"/>
        <w:rPr>
          <w:b/>
          <w:lang w:val="de-DE"/>
        </w:rPr>
      </w:pPr>
      <w:r w:rsidRPr="00B55C07">
        <w:rPr>
          <w:lang w:val="de-DE"/>
        </w:rPr>
        <w:t>Pasien TB Paru yang dirujuk ke rumah sakit</w:t>
      </w:r>
    </w:p>
    <w:p w14:paraId="11C2C5FE" w14:textId="77777777" w:rsidR="00B55C07" w:rsidRPr="00B55C07" w:rsidRDefault="00B55C07">
      <w:pPr>
        <w:pStyle w:val="ListParagraph"/>
        <w:numPr>
          <w:ilvl w:val="0"/>
          <w:numId w:val="3"/>
        </w:numPr>
        <w:spacing w:after="0" w:line="480" w:lineRule="auto"/>
        <w:jc w:val="both"/>
        <w:rPr>
          <w:b/>
          <w:lang w:val="en-US"/>
        </w:rPr>
      </w:pPr>
      <w:r>
        <w:rPr>
          <w:lang w:val="de-DE"/>
        </w:rPr>
        <w:t>Pasien TB Paru dengan komplikasi</w:t>
      </w:r>
    </w:p>
    <w:p w14:paraId="56B46B3F" w14:textId="3815D57A" w:rsidR="00AE2C27" w:rsidRPr="00B55C07" w:rsidRDefault="00B55C07">
      <w:pPr>
        <w:pStyle w:val="ListParagraph"/>
        <w:numPr>
          <w:ilvl w:val="0"/>
          <w:numId w:val="3"/>
        </w:numPr>
        <w:spacing w:after="0" w:line="480" w:lineRule="auto"/>
        <w:jc w:val="both"/>
        <w:rPr>
          <w:b/>
          <w:lang w:val="de-DE"/>
        </w:rPr>
      </w:pPr>
      <w:r>
        <w:rPr>
          <w:lang w:val="de-DE"/>
        </w:rPr>
        <w:t>Pasien TB Paru yang telah dinyatakan sembuh</w:t>
      </w:r>
      <w:r w:rsidR="008D274B">
        <w:rPr>
          <w:lang w:val="id-ID"/>
        </w:rPr>
        <w:t>.</w:t>
      </w:r>
      <w:r w:rsidR="000F28F9">
        <w:rPr>
          <w:lang w:val="id-ID"/>
        </w:rPr>
        <w:t xml:space="preserve"> </w:t>
      </w:r>
    </w:p>
    <w:p w14:paraId="5C353E21" w14:textId="77777777" w:rsidR="00AE2C27" w:rsidRDefault="00AE2C27" w:rsidP="00AE2C27">
      <w:pPr>
        <w:pStyle w:val="Heading3"/>
        <w:spacing w:before="0" w:line="480" w:lineRule="auto"/>
        <w:ind w:left="720"/>
        <w:jc w:val="both"/>
        <w:rPr>
          <w:i/>
        </w:rPr>
      </w:pPr>
      <w:bookmarkStart w:id="203" w:name="_Toc70223546"/>
      <w:bookmarkStart w:id="204" w:name="_Toc167645108"/>
      <w:bookmarkStart w:id="205" w:name="_Toc175211376"/>
      <w:r>
        <w:rPr>
          <w:i/>
        </w:rPr>
        <w:t>Sampling</w:t>
      </w:r>
      <w:bookmarkEnd w:id="203"/>
      <w:bookmarkEnd w:id="204"/>
      <w:bookmarkEnd w:id="205"/>
    </w:p>
    <w:p w14:paraId="42FD4F99" w14:textId="77777777" w:rsidR="00B55C07" w:rsidRDefault="00B55C07" w:rsidP="00B55C07">
      <w:pPr>
        <w:spacing w:after="0" w:line="480" w:lineRule="auto"/>
        <w:ind w:firstLine="720"/>
        <w:jc w:val="both"/>
        <w:rPr>
          <w:szCs w:val="24"/>
        </w:rPr>
      </w:pPr>
      <w:r w:rsidRPr="009F01DF">
        <w:rPr>
          <w:i/>
          <w:szCs w:val="24"/>
          <w:lang w:val="id"/>
        </w:rPr>
        <w:t xml:space="preserve">Sampling </w:t>
      </w:r>
      <w:r w:rsidRPr="009F01DF">
        <w:rPr>
          <w:szCs w:val="24"/>
          <w:lang w:val="id"/>
        </w:rPr>
        <w:t xml:space="preserve">merupakan proses menyeleksi jumlah dari populasi untuk dapat mewakili populasi. Metode </w:t>
      </w:r>
      <w:r w:rsidRPr="009F01DF">
        <w:rPr>
          <w:i/>
          <w:szCs w:val="24"/>
          <w:lang w:val="id"/>
        </w:rPr>
        <w:t>sampling</w:t>
      </w:r>
      <w:r w:rsidRPr="009F01DF">
        <w:rPr>
          <w:szCs w:val="24"/>
          <w:lang w:val="id"/>
        </w:rPr>
        <w:t xml:space="preserve"> merupakan cara-cara yang ditempuh dalam pengambilan sampel, supaya sampel benar-benar sesuai dengan keseluruhan subjek penelitian </w:t>
      </w:r>
      <w:r w:rsidRPr="00853C94">
        <w:rPr>
          <w:szCs w:val="24"/>
        </w:rPr>
        <w:fldChar w:fldCharType="begin" w:fldLock="1"/>
      </w:r>
      <w:r>
        <w:rPr>
          <w:szCs w:val="24"/>
        </w:rPr>
        <w:instrText>ADDIN CSL_CITATION {"citationItems":[{"id":"ITEM-1","itemData":{"ISBN":"9786027670273","abstract":"OBJECTIVE: Pharmacogenomics is the study of the interplay between drug exposure, genotypic variation, and drug response. Pharmacogenomics has been used to study the effects of maternal and fetal genotypes on antenatal drug exposure and adverse neonatal outcomes; however this approach has been limited by difficulty in adequately screening for and comprehensively studying a large group of potentially relevant gene loci. Our objective was to devise a method which will enable researchers and clinicians to screen and identify relevant maternal, fetal, and placental genotypes, and to create a pharmacogenomic thumbprint platform that may ultimately identify those pregnancies at risk for adverse neonatal outcomes. STUDY DESIGN: Pregnant patients taking SSRIs for maternal depression were enrolled in a prospective study. Maternal blood samples were collected during and after pregnancy, and fetal cord blood was collected at the time of delivery. The SSRI pharmacokinetic andphar-macodynamic pathways were reviewed with the scientific curators of the PharmGKB, a non-profit pharmacogenomic database, in order to identify previously described high-yield variants. The maternal and fetal genotypes of the selected variants were determined using Taq-man real-time PCR on the Dynamic Array platform (Fluidigm). RESULTS: 36 previously described high-yield SSRI genotypic variants located within 12 genes associated with the transport and metabolism of SSRIs were identified. As a proof of concept, 4 maternal-child pairs were then concurrently genotyped for 21 of the selected loci using the dynamic array platform. We found 100 % informative genotypic results per maternal-child pair. CONCLUSION: We describe a novel approach to the study of maternal-fetal pharmacogenomics. This simple yet robust method creates a rapid individual comprehensive pharmacogenomic thumbprint. Our data warrants further validation and may be used in future studies of antenatal drug exposure and adverse neonatal outcomes.","author":[{"dropping-particle":"","family":"Nursalam","given":"","non-dropping-particle":"","parse-names":false,"suffix":""}],"id":"ITEM-1","issued":{"date-parts":[["2020"]]},"number-of-pages":"144","publisher":"Salemba Medika","publisher-place":"Jakarta","title":"Metode Penelitian Ilmu Keperawatan: Pendekatan Praktis Edisi 5","type":"book"},"uris":["http://www.mendeley.com/documents/?uuid=e7b2bf57-c998-4fe9-acd0-e5a5bdc60bf5","http://www.mendeley.com/documents/?uuid=b907d5dd-c9b7-46de-bcea-5ee406986456"]}],"mendeley":{"formattedCitation":"(Nursalam, 2020)","plainTextFormattedCitation":"(Nursalam, 2020)","previouslyFormattedCitation":"(Nursalam, 2020)"},"properties":{"noteIndex":0},"schema":"https://github.com/citation-style-language/schema/raw/master/csl-citation.json"}</w:instrText>
      </w:r>
      <w:r w:rsidRPr="00853C94">
        <w:rPr>
          <w:szCs w:val="24"/>
        </w:rPr>
        <w:fldChar w:fldCharType="separate"/>
      </w:r>
      <w:r w:rsidRPr="00B25D32">
        <w:rPr>
          <w:noProof/>
          <w:szCs w:val="24"/>
        </w:rPr>
        <w:t>(Nursalam, 2020)</w:t>
      </w:r>
      <w:r w:rsidRPr="00853C94">
        <w:rPr>
          <w:szCs w:val="24"/>
        </w:rPr>
        <w:fldChar w:fldCharType="end"/>
      </w:r>
      <w:r>
        <w:rPr>
          <w:szCs w:val="24"/>
        </w:rPr>
        <w:t>.</w:t>
      </w:r>
      <w:r w:rsidRPr="009F01DF">
        <w:rPr>
          <w:color w:val="FF0000"/>
          <w:szCs w:val="24"/>
          <w:lang w:val="id"/>
        </w:rPr>
        <w:t xml:space="preserve"> </w:t>
      </w:r>
      <w:r w:rsidRPr="00D3115D">
        <w:rPr>
          <w:szCs w:val="24"/>
          <w:lang w:val="id"/>
        </w:rPr>
        <w:t xml:space="preserve">Teknik </w:t>
      </w:r>
      <w:r w:rsidRPr="00D3115D">
        <w:rPr>
          <w:i/>
          <w:szCs w:val="24"/>
          <w:lang w:val="id"/>
        </w:rPr>
        <w:t>sampling</w:t>
      </w:r>
      <w:r w:rsidRPr="00D3115D">
        <w:rPr>
          <w:szCs w:val="24"/>
          <w:lang w:val="id"/>
        </w:rPr>
        <w:t xml:space="preserve"> dalam penelitian ini menggunakan teknik </w:t>
      </w:r>
      <w:proofErr w:type="spellStart"/>
      <w:r w:rsidRPr="00D3115D">
        <w:rPr>
          <w:i/>
          <w:szCs w:val="24"/>
          <w:lang w:val="id"/>
        </w:rPr>
        <w:t>probability</w:t>
      </w:r>
      <w:proofErr w:type="spellEnd"/>
      <w:r w:rsidRPr="00D3115D">
        <w:rPr>
          <w:i/>
          <w:szCs w:val="24"/>
          <w:lang w:val="id"/>
        </w:rPr>
        <w:t xml:space="preserve"> sampling </w:t>
      </w:r>
      <w:r w:rsidRPr="00D3115D">
        <w:rPr>
          <w:szCs w:val="24"/>
          <w:lang w:val="id"/>
        </w:rPr>
        <w:t xml:space="preserve">dengan pendekatan </w:t>
      </w:r>
      <w:proofErr w:type="spellStart"/>
      <w:r w:rsidRPr="009F01DF">
        <w:rPr>
          <w:i/>
          <w:szCs w:val="24"/>
          <w:lang w:val="id-ID"/>
        </w:rPr>
        <w:t>simple</w:t>
      </w:r>
      <w:proofErr w:type="spellEnd"/>
      <w:r w:rsidRPr="009F01DF">
        <w:rPr>
          <w:i/>
          <w:szCs w:val="24"/>
          <w:lang w:val="id-ID"/>
        </w:rPr>
        <w:t xml:space="preserve"> </w:t>
      </w:r>
      <w:proofErr w:type="spellStart"/>
      <w:r w:rsidRPr="009F01DF">
        <w:rPr>
          <w:i/>
          <w:szCs w:val="24"/>
          <w:lang w:val="id-ID"/>
        </w:rPr>
        <w:t>random</w:t>
      </w:r>
      <w:proofErr w:type="spellEnd"/>
      <w:r w:rsidRPr="00D3115D">
        <w:rPr>
          <w:i/>
          <w:szCs w:val="24"/>
          <w:lang w:val="id"/>
        </w:rPr>
        <w:t xml:space="preserve"> sampling</w:t>
      </w:r>
      <w:r w:rsidRPr="00D3115D">
        <w:rPr>
          <w:szCs w:val="24"/>
          <w:lang w:val="id"/>
        </w:rPr>
        <w:t xml:space="preserve"> dengan responden yang berjumlah </w:t>
      </w:r>
      <w:r w:rsidRPr="00DC7255">
        <w:rPr>
          <w:szCs w:val="24"/>
          <w:lang w:val="id"/>
        </w:rPr>
        <w:t>5</w:t>
      </w:r>
      <w:r w:rsidRPr="00D3115D">
        <w:rPr>
          <w:szCs w:val="24"/>
          <w:lang w:val="id"/>
        </w:rPr>
        <w:t>9 orang</w:t>
      </w:r>
      <w:r w:rsidR="006E6ABF" w:rsidRPr="006E6ABF">
        <w:rPr>
          <w:szCs w:val="24"/>
        </w:rPr>
        <w:t xml:space="preserve">. </w:t>
      </w:r>
    </w:p>
    <w:p w14:paraId="226CCDA5" w14:textId="51AC67F1" w:rsidR="00B55C07" w:rsidRPr="00B55C07" w:rsidRDefault="00B55C07" w:rsidP="00B55C07">
      <w:pPr>
        <w:spacing w:after="0" w:line="480" w:lineRule="auto"/>
        <w:ind w:firstLine="720"/>
        <w:jc w:val="both"/>
        <w:rPr>
          <w:szCs w:val="24"/>
        </w:rPr>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t</w:t>
      </w:r>
      <w:proofErr w:type="spellStart"/>
      <w:r>
        <w:rPr>
          <w:lang w:val="id-ID"/>
        </w:rPr>
        <w:t>eknik</w:t>
      </w:r>
      <w:proofErr w:type="spellEnd"/>
      <w:r>
        <w:rPr>
          <w:lang w:val="id-ID"/>
        </w:rPr>
        <w:t xml:space="preserve"> </w:t>
      </w:r>
      <w:proofErr w:type="spellStart"/>
      <w:r>
        <w:rPr>
          <w:i/>
          <w:lang w:val="id-ID"/>
        </w:rPr>
        <w:t>simple</w:t>
      </w:r>
      <w:proofErr w:type="spellEnd"/>
      <w:r>
        <w:rPr>
          <w:i/>
          <w:lang w:val="id-ID"/>
        </w:rPr>
        <w:t xml:space="preserve"> </w:t>
      </w:r>
      <w:proofErr w:type="spellStart"/>
      <w:r>
        <w:rPr>
          <w:i/>
          <w:lang w:val="id-ID"/>
        </w:rPr>
        <w:t>random</w:t>
      </w:r>
      <w:proofErr w:type="spellEnd"/>
      <w:r>
        <w:rPr>
          <w:i/>
          <w:lang w:val="id-ID"/>
        </w:rPr>
        <w:t xml:space="preserve"> sampling</w:t>
      </w:r>
      <w:r>
        <w:rPr>
          <w:i/>
        </w:rPr>
        <w:t xml:space="preserve">. </w:t>
      </w:r>
      <w:bookmarkStart w:id="206" w:name="_Hlk69808298"/>
      <w:r>
        <w:rPr>
          <w:iCs/>
        </w:rPr>
        <w:t xml:space="preserve">Daftar </w:t>
      </w:r>
      <w:proofErr w:type="spellStart"/>
      <w:r>
        <w:rPr>
          <w:iCs/>
        </w:rPr>
        <w:t>nama</w:t>
      </w:r>
      <w:proofErr w:type="spellEnd"/>
      <w:r>
        <w:rPr>
          <w:iCs/>
        </w:rPr>
        <w:t xml:space="preserve"> </w:t>
      </w:r>
      <w:proofErr w:type="spellStart"/>
      <w:r>
        <w:rPr>
          <w:iCs/>
        </w:rPr>
        <w:t>pasien</w:t>
      </w:r>
      <w:proofErr w:type="spellEnd"/>
      <w:r>
        <w:rPr>
          <w:iCs/>
        </w:rPr>
        <w:t xml:space="preserve"> yang </w:t>
      </w:r>
      <w:proofErr w:type="spellStart"/>
      <w:r>
        <w:rPr>
          <w:iCs/>
        </w:rPr>
        <w:t>sesuai</w:t>
      </w:r>
      <w:proofErr w:type="spellEnd"/>
      <w:r>
        <w:rPr>
          <w:iCs/>
        </w:rPr>
        <w:t xml:space="preserve"> </w:t>
      </w:r>
      <w:proofErr w:type="spellStart"/>
      <w:r>
        <w:rPr>
          <w:iCs/>
        </w:rPr>
        <w:t>dengan</w:t>
      </w:r>
      <w:proofErr w:type="spellEnd"/>
      <w:r>
        <w:rPr>
          <w:iCs/>
        </w:rPr>
        <w:t xml:space="preserve"> </w:t>
      </w:r>
      <w:proofErr w:type="spellStart"/>
      <w:r>
        <w:rPr>
          <w:iCs/>
        </w:rPr>
        <w:t>kriteria</w:t>
      </w:r>
      <w:proofErr w:type="spellEnd"/>
      <w:r>
        <w:rPr>
          <w:iCs/>
        </w:rPr>
        <w:t xml:space="preserve"> </w:t>
      </w:r>
      <w:proofErr w:type="spellStart"/>
      <w:r>
        <w:rPr>
          <w:iCs/>
        </w:rPr>
        <w:t>inklusi</w:t>
      </w:r>
      <w:proofErr w:type="spellEnd"/>
      <w:r>
        <w:rPr>
          <w:iCs/>
        </w:rPr>
        <w:t xml:space="preserve"> </w:t>
      </w:r>
      <w:proofErr w:type="spellStart"/>
      <w:r>
        <w:rPr>
          <w:iCs/>
        </w:rPr>
        <w:t>dikumpulkan</w:t>
      </w:r>
      <w:proofErr w:type="spellEnd"/>
      <w:r>
        <w:rPr>
          <w:iCs/>
        </w:rPr>
        <w:t xml:space="preserve">, </w:t>
      </w:r>
      <w:proofErr w:type="spellStart"/>
      <w:r>
        <w:rPr>
          <w:iCs/>
        </w:rPr>
        <w:t>kemudian</w:t>
      </w:r>
      <w:proofErr w:type="spellEnd"/>
      <w:r>
        <w:rPr>
          <w:iCs/>
        </w:rPr>
        <w:t xml:space="preserve"> </w:t>
      </w:r>
      <w:proofErr w:type="spellStart"/>
      <w:r>
        <w:rPr>
          <w:iCs/>
        </w:rPr>
        <w:t>ditulis</w:t>
      </w:r>
      <w:proofErr w:type="spellEnd"/>
      <w:r>
        <w:rPr>
          <w:iCs/>
        </w:rPr>
        <w:t xml:space="preserve"> </w:t>
      </w:r>
      <w:proofErr w:type="spellStart"/>
      <w:r>
        <w:rPr>
          <w:iCs/>
        </w:rPr>
        <w:t>satu</w:t>
      </w:r>
      <w:proofErr w:type="spellEnd"/>
      <w:r>
        <w:rPr>
          <w:iCs/>
        </w:rPr>
        <w:t xml:space="preserve"> </w:t>
      </w:r>
      <w:proofErr w:type="spellStart"/>
      <w:r>
        <w:rPr>
          <w:iCs/>
        </w:rPr>
        <w:t>persatu</w:t>
      </w:r>
      <w:proofErr w:type="spellEnd"/>
      <w:r>
        <w:rPr>
          <w:iCs/>
        </w:rPr>
        <w:t xml:space="preserve"> pada </w:t>
      </w:r>
      <w:proofErr w:type="spellStart"/>
      <w:r>
        <w:rPr>
          <w:iCs/>
        </w:rPr>
        <w:t>secarik</w:t>
      </w:r>
      <w:proofErr w:type="spellEnd"/>
      <w:r>
        <w:rPr>
          <w:iCs/>
        </w:rPr>
        <w:t xml:space="preserve"> </w:t>
      </w:r>
      <w:proofErr w:type="spellStart"/>
      <w:r>
        <w:rPr>
          <w:iCs/>
        </w:rPr>
        <w:t>kertas</w:t>
      </w:r>
      <w:proofErr w:type="spellEnd"/>
      <w:r>
        <w:rPr>
          <w:iCs/>
        </w:rPr>
        <w:t xml:space="preserve"> </w:t>
      </w:r>
      <w:proofErr w:type="spellStart"/>
      <w:r>
        <w:rPr>
          <w:iCs/>
        </w:rPr>
        <w:t>dengan</w:t>
      </w:r>
      <w:proofErr w:type="spellEnd"/>
      <w:r>
        <w:rPr>
          <w:iCs/>
        </w:rPr>
        <w:t xml:space="preserve"> </w:t>
      </w:r>
      <w:proofErr w:type="spellStart"/>
      <w:r>
        <w:rPr>
          <w:iCs/>
        </w:rPr>
        <w:t>kode</w:t>
      </w:r>
      <w:proofErr w:type="spellEnd"/>
      <w:r>
        <w:rPr>
          <w:iCs/>
        </w:rPr>
        <w:t xml:space="preserve">, </w:t>
      </w:r>
      <w:proofErr w:type="spellStart"/>
      <w:r>
        <w:rPr>
          <w:iCs/>
        </w:rPr>
        <w:t>dilet</w:t>
      </w:r>
      <w:proofErr w:type="spellEnd"/>
      <w:r>
        <w:rPr>
          <w:lang w:val="id-ID"/>
        </w:rPr>
        <w:t>a</w:t>
      </w:r>
      <w:proofErr w:type="spellStart"/>
      <w:r>
        <w:t>kkan</w:t>
      </w:r>
      <w:proofErr w:type="spellEnd"/>
      <w:r>
        <w:t xml:space="preserve"> di </w:t>
      </w:r>
      <w:proofErr w:type="spellStart"/>
      <w:r>
        <w:t>toples</w:t>
      </w:r>
      <w:proofErr w:type="spellEnd"/>
      <w:r>
        <w:t xml:space="preserve">, </w:t>
      </w:r>
      <w:proofErr w:type="spellStart"/>
      <w:r>
        <w:t>diaduk</w:t>
      </w:r>
      <w:proofErr w:type="spellEnd"/>
      <w:r>
        <w:t xml:space="preserve">, dan </w:t>
      </w:r>
      <w:proofErr w:type="spellStart"/>
      <w:r>
        <w:t>diambil</w:t>
      </w:r>
      <w:proofErr w:type="spellEnd"/>
      <w:r>
        <w:t xml:space="preserve"> </w:t>
      </w:r>
      <w:proofErr w:type="spellStart"/>
      <w:r>
        <w:t>secara</w:t>
      </w:r>
      <w:proofErr w:type="spellEnd"/>
      <w:r>
        <w:t xml:space="preserve"> </w:t>
      </w:r>
      <w:proofErr w:type="spellStart"/>
      <w:r>
        <w:t>acak</w:t>
      </w:r>
      <w:proofErr w:type="spellEnd"/>
      <w:r>
        <w:t xml:space="preserve"> </w:t>
      </w:r>
      <w:proofErr w:type="spellStart"/>
      <w:r>
        <w:t>sampai</w:t>
      </w:r>
      <w:proofErr w:type="spellEnd"/>
      <w:r>
        <w:t xml:space="preserve"> </w:t>
      </w:r>
      <w:proofErr w:type="spellStart"/>
      <w:r>
        <w:t>terkumpul</w:t>
      </w:r>
      <w:proofErr w:type="spellEnd"/>
      <w:r>
        <w:t xml:space="preserve"> </w:t>
      </w:r>
      <w:proofErr w:type="spellStart"/>
      <w:r>
        <w:t>sejumlah</w:t>
      </w:r>
      <w:proofErr w:type="spellEnd"/>
      <w:r>
        <w:t xml:space="preserve"> </w:t>
      </w:r>
      <w:proofErr w:type="spellStart"/>
      <w:r>
        <w:t>besar</w:t>
      </w:r>
      <w:proofErr w:type="spellEnd"/>
      <w:r>
        <w:t xml:space="preserve"> </w:t>
      </w:r>
      <w:proofErr w:type="spellStart"/>
      <w:r>
        <w:t>sampel</w:t>
      </w:r>
      <w:proofErr w:type="spellEnd"/>
      <w:r>
        <w:rPr>
          <w:rFonts w:cs="Times New Roman"/>
          <w:szCs w:val="24"/>
        </w:rPr>
        <w:t xml:space="preserve"> </w:t>
      </w:r>
      <w:bookmarkEnd w:id="206"/>
      <w:r>
        <w:rPr>
          <w:rFonts w:cs="Times New Roman"/>
          <w:szCs w:val="24"/>
        </w:rPr>
        <w:fldChar w:fldCharType="begin" w:fldLock="1"/>
      </w:r>
      <w:r>
        <w:rPr>
          <w:rFonts w:cs="Times New Roman"/>
          <w:szCs w:val="24"/>
        </w:rPr>
        <w:instrText>ADDIN CSL_CITATION {"citationItems":[{"id":"ITEM-1","itemData":{"ISBN":"9786027670273","abstract":"OBJECTIVE: Pharmacogenomics is the study of the interplay between drug exposure, genotypic variation, and drug response. Pharmacogenomics has been used to study the effects of maternal and fetal genotypes on antenatal drug exposure and adverse neonatal outcomes; however this approach has been limited by difficulty in adequately screening for and comprehensively studying a large group of potentially relevant gene loci. Our objective was to devise a method which will enable researchers and clinicians to screen and identify relevant maternal, fetal, and placental genotypes, and to create a pharmacogenomic thumbprint platform that may ultimately identify those pregnancies at risk for adverse neonatal outcomes. STUDY DESIGN: Pregnant patients taking SSRIs for maternal depression were enrolled in a prospective study. Maternal blood samples were collected during and after pregnancy, and fetal cord blood was collected at the time of delivery. The SSRI pharmacokinetic andphar-macodynamic pathways were reviewed with the scientific curators of the PharmGKB, a non-profit pharmacogenomic database, in order to identify previously described high-yield variants. The maternal and fetal genotypes of the selected variants were determined using Taq-man real-time PCR on the Dynamic Array platform (Fluidigm). RESULTS: 36 previously described high-yield SSRI genotypic variants located within 12 genes associated with the transport and metabolism of SSRIs were identified. As a proof of concept, 4 maternal-child pairs were then concurrently genotyped for 21 of the selected loci using the dynamic array platform. We found 100 % informative genotypic results per maternal-child pair. CONCLUSION: We describe a novel approach to the study of maternal-fetal pharmacogenomics. This simple yet robust method creates a rapid individual comprehensive pharmacogenomic thumbprint. Our data warrants further validation and may be used in future studies of antenatal drug exposure and adverse neonatal outcomes.","author":[{"dropping-particle":"","family":"Nursalam","given":"","non-dropping-particle":"","parse-names":false,"suffix":""}],"id":"ITEM-1","issued":{"date-parts":[["2020"]]},"number-of-pages":"144","publisher":"Salemba Medika","publisher-place":"Jakarta","title":"Metode Penelitian Ilmu Keperawatan: Pendekatan Praktis Edisi 5","type":"book"},"uris":["http://www.mendeley.com/documents/?uuid=b907d5dd-c9b7-46de-bcea-5ee406986456"]}],"mendeley":{"formattedCitation":"(Nursalam, 2020)","plainTextFormattedCitation":"(Nursalam, 2020)","previouslyFormattedCitation":"(Nursalam, 2020)"},"properties":{"noteIndex":0},"schema":"https://github.com/citation-style-language/schema/raw/master/csl-citation.json"}</w:instrText>
      </w:r>
      <w:r>
        <w:rPr>
          <w:rFonts w:cs="Times New Roman"/>
          <w:szCs w:val="24"/>
        </w:rPr>
        <w:fldChar w:fldCharType="separate"/>
      </w:r>
      <w:r>
        <w:rPr>
          <w:rFonts w:cs="Times New Roman"/>
          <w:noProof/>
          <w:szCs w:val="24"/>
        </w:rPr>
        <w:t>(Nursalam, 2020)</w:t>
      </w:r>
      <w:r>
        <w:rPr>
          <w:rFonts w:cs="Times New Roman"/>
          <w:szCs w:val="24"/>
        </w:rPr>
        <w:fldChar w:fldCharType="end"/>
      </w:r>
      <w:r>
        <w:rPr>
          <w:lang w:val="id-ID"/>
        </w:rPr>
        <w:t>.</w:t>
      </w:r>
    </w:p>
    <w:p w14:paraId="0E753FDE" w14:textId="77777777" w:rsidR="00AE2C27" w:rsidRDefault="00AE2C27" w:rsidP="000F28F9">
      <w:pPr>
        <w:pStyle w:val="Heading3"/>
        <w:spacing w:line="480" w:lineRule="auto"/>
        <w:ind w:left="720"/>
      </w:pPr>
      <w:bookmarkStart w:id="207" w:name="_Toc70223547"/>
      <w:bookmarkStart w:id="208" w:name="_Toc167645109"/>
      <w:bookmarkStart w:id="209" w:name="_Toc175211377"/>
      <w:r>
        <w:t>Besar Sampel</w:t>
      </w:r>
      <w:bookmarkEnd w:id="207"/>
      <w:bookmarkEnd w:id="208"/>
      <w:bookmarkEnd w:id="209"/>
    </w:p>
    <w:p w14:paraId="432FF324" w14:textId="64300AE8" w:rsidR="00B55C07" w:rsidRDefault="000F28F9" w:rsidP="00B55C07">
      <w:pPr>
        <w:pStyle w:val="BodyText"/>
        <w:spacing w:line="480" w:lineRule="auto"/>
        <w:ind w:right="29" w:firstLine="720"/>
        <w:jc w:val="both"/>
        <w:rPr>
          <w:i/>
          <w:iCs/>
        </w:rPr>
      </w:pPr>
      <w:bookmarkStart w:id="210" w:name="_Toc70223548"/>
      <w:r w:rsidRPr="002A2A0B">
        <w:rPr>
          <w:lang w:val="sv-SE"/>
        </w:rPr>
        <w:t>Besar sampel adalah sebanyak anggota yang dijadikan sampel.</w:t>
      </w:r>
      <w:r w:rsidR="00C80966">
        <w:rPr>
          <w:lang w:val="sv-SE"/>
        </w:rPr>
        <w:t xml:space="preserve"> </w:t>
      </w:r>
      <w:r w:rsidRPr="002A2A0B">
        <w:rPr>
          <w:lang w:val="sv-SE"/>
        </w:rPr>
        <w:t xml:space="preserve">Besar sampel dalam penelitian diterapkan berdasarkan rumus </w:t>
      </w:r>
      <w:r w:rsidR="00C80966">
        <w:rPr>
          <w:lang w:val="sv-SE"/>
        </w:rPr>
        <w:t xml:space="preserve">slovin </w:t>
      </w:r>
      <w:r w:rsidRPr="002A2A0B">
        <w:rPr>
          <w:lang w:val="sv-SE"/>
        </w:rPr>
        <w:t xml:space="preserve">sebagai berikut </w:t>
      </w:r>
      <w:r w:rsidR="00C80966">
        <w:fldChar w:fldCharType="begin" w:fldLock="1"/>
      </w:r>
      <w:r w:rsidR="00C80966">
        <w:instrText>ADDIN CSL_CITATION {"citationItems":[{"id":"ITEM-1","itemData":{"ISBN":"9786027670273","abstract":"OBJECTIVE: Pharmacogenomics is the study of the interplay between drug exposure, genotypic variation, and drug response. Pharmacogenomics has been used to study the effects of maternal and fetal genotypes on antenatal drug exposure and adverse neonatal outcomes; however this approach has been limited by difficulty in adequately screening for and comprehensively studying a large group of potentially relevant gene loci. Our objective was to devise a method which will enable researchers and clinicians to screen and identify relevant maternal, fetal, and placental genotypes, and to create a pharmacogenomic thumbprint platform that may ultimately identify those pregnancies at risk for adverse neonatal outcomes. STUDY DESIGN: Pregnant patients taking SSRIs for maternal depression were enrolled in a prospective study. Maternal blood samples were collected during and after pregnancy, and fetal cord blood was collected at the time of delivery. The SSRI pharmacokinetic andphar-macodynamic pathways were reviewed with the scientific curators of the PharmGKB, a non-profit pharmacogenomic database, in order to identify previously described high-yield variants. The maternal and fetal genotypes of the selected variants were determined using Taq-man real-time PCR on the Dynamic Array platform (Fluidigm). RESULTS: 36 previously described high-yield SSRI genotypic variants located within 12 genes associated with the transport and metabolism of SSRIs were identified. As a proof of concept, 4 maternal-child pairs were then concurrently genotyped for 21 of the selected loci using the dynamic array platform. We found 100 % informative genotypic results per maternal-child pair. CONCLUSION: We describe a novel approach to the study of maternal-fetal pharmacogenomics. This simple yet robust method creates a rapid individual comprehensive pharmacogenomic thumbprint. Our data warrants further validation and may be used in future studies of antenatal drug exposure and adverse neonatal outcomes.","author":[{"dropping-particle":"","family":"Nursalam","given":"","non-dropping-particle":"","parse-names":false,"suffix":""}],"id":"ITEM-1","issued":{"date-parts":[["2020"]]},"number-of-pages":"144","publisher":"Salemba Medika","publisher-place":"Jakarta","title":"Metode Penelitian Ilmu Keperawatan: Pendekatan Praktis Edisi 5","type":"book"},"uris":["http://www.mendeley.com/documents/?uuid=b907d5dd-c9b7-46de-bcea-5ee406986456"]}],"mendeley":{"formattedCitation":"(Nursalam, 2020)","plainTextFormattedCitation":"(Nursalam, 2020)","previouslyFormattedCitation":"(Nursalam, 2020)"},"properties":{"noteIndex":0},"schema":"https://github.com/citation-style-language/schema/raw/master/csl-citation.json"}</w:instrText>
      </w:r>
      <w:r w:rsidR="00C80966">
        <w:fldChar w:fldCharType="separate"/>
      </w:r>
      <w:r w:rsidR="00C80966">
        <w:rPr>
          <w:noProof/>
        </w:rPr>
        <w:t>(Nursalam, 2020)</w:t>
      </w:r>
      <w:r w:rsidR="00C80966">
        <w:fldChar w:fldCharType="end"/>
      </w:r>
      <w:r w:rsidR="00C80966">
        <w:t>.</w:t>
      </w:r>
      <w:r w:rsidRPr="002A2A0B">
        <w:rPr>
          <w:lang w:val="sv-SE"/>
        </w:rPr>
        <w:t xml:space="preserve"> </w:t>
      </w:r>
      <w:r w:rsidR="00B55C07" w:rsidRPr="00B55C07">
        <w:rPr>
          <w:rStyle w:val="Emphasis"/>
          <w:i w:val="0"/>
          <w:iCs w:val="0"/>
          <w:lang w:val="sv-SE"/>
        </w:rPr>
        <w:t>P</w:t>
      </w:r>
      <w:r w:rsidR="00B55C07" w:rsidRPr="00B55C07">
        <w:rPr>
          <w:rStyle w:val="Emphasis"/>
          <w:i w:val="0"/>
          <w:iCs w:val="0"/>
          <w:lang w:val="id"/>
        </w:rPr>
        <w:t xml:space="preserve">ada penelitian ini populasi berjumlah 68 responden, yang didapatkan pada total jumlah kunjungan </w:t>
      </w:r>
      <w:r w:rsidR="00B55C07">
        <w:rPr>
          <w:rStyle w:val="Emphasis"/>
          <w:i w:val="0"/>
          <w:iCs w:val="0"/>
          <w:lang w:val="id"/>
        </w:rPr>
        <w:t>bulan Mei 2014</w:t>
      </w:r>
      <w:r w:rsidR="00B55C07" w:rsidRPr="00B55C07">
        <w:rPr>
          <w:rStyle w:val="Emphasis"/>
          <w:i w:val="0"/>
          <w:iCs w:val="0"/>
          <w:lang w:val="id"/>
        </w:rPr>
        <w:t xml:space="preserve">, maka </w:t>
      </w:r>
      <w:r w:rsidR="00B55C07" w:rsidRPr="00B55C07">
        <w:rPr>
          <w:lang w:val="id"/>
        </w:rPr>
        <w:t>b</w:t>
      </w:r>
      <w:proofErr w:type="spellStart"/>
      <w:r w:rsidR="00B55C07" w:rsidRPr="00B55C07">
        <w:t>esar</w:t>
      </w:r>
      <w:proofErr w:type="spellEnd"/>
      <w:r w:rsidR="00B55C07" w:rsidRPr="00B55C07">
        <w:t xml:space="preserve"> sampel pada penelitian ini dapat dihitung dengan menggunakan rumus </w:t>
      </w:r>
      <w:proofErr w:type="spellStart"/>
      <w:r w:rsidR="00B55C07" w:rsidRPr="00B55C07">
        <w:t>slovin</w:t>
      </w:r>
      <w:proofErr w:type="spellEnd"/>
      <w:r w:rsidR="00B55C07" w:rsidRPr="00B55C07">
        <w:t xml:space="preserve"> </w:t>
      </w:r>
      <w:r w:rsidR="00B55C07" w:rsidRPr="00B55C07">
        <w:rPr>
          <w:i/>
          <w:iCs/>
        </w:rPr>
        <w:t>:</w:t>
      </w:r>
    </w:p>
    <w:p w14:paraId="25DA20B1" w14:textId="77777777" w:rsidR="00B55C07" w:rsidRDefault="00B55C07" w:rsidP="00B55C07">
      <w:pPr>
        <w:pStyle w:val="BodyText"/>
        <w:spacing w:line="480" w:lineRule="auto"/>
        <w:ind w:right="29" w:firstLine="720"/>
        <w:jc w:val="both"/>
        <w:rPr>
          <w:i/>
          <w:iCs/>
        </w:rPr>
      </w:pPr>
    </w:p>
    <w:p w14:paraId="6FB49714" w14:textId="77777777" w:rsidR="00B55C07" w:rsidRPr="00B55C07" w:rsidRDefault="00B55C07" w:rsidP="00B55C07">
      <w:pPr>
        <w:pStyle w:val="BodyText"/>
        <w:spacing w:line="480" w:lineRule="auto"/>
        <w:ind w:right="29" w:firstLine="720"/>
        <w:jc w:val="both"/>
        <w:rPr>
          <w:i/>
          <w:iCs/>
          <w:lang w:val="sv-SE"/>
        </w:rPr>
      </w:pPr>
    </w:p>
    <w:p w14:paraId="218F91FC" w14:textId="77777777" w:rsidR="00B55C07" w:rsidRPr="00A4032F" w:rsidRDefault="00B55C07" w:rsidP="00B55C07">
      <w:pPr>
        <w:jc w:val="both"/>
        <w:rPr>
          <w:rFonts w:cs="Times New Roman"/>
          <w:szCs w:val="24"/>
          <w:lang w:val="id-ID"/>
        </w:rPr>
      </w:pPr>
      <w:r w:rsidRPr="00A4032F">
        <w:rPr>
          <w:rFonts w:cs="Times New Roman"/>
          <w:szCs w:val="24"/>
          <w:lang w:val="id-ID"/>
        </w:rPr>
        <w:lastRenderedPageBreak/>
        <w:t xml:space="preserve">n = </w:t>
      </w:r>
      <m:oMath>
        <m:f>
          <m:fPr>
            <m:ctrlPr>
              <w:rPr>
                <w:rFonts w:ascii="Cambria Math" w:hAnsi="Cambria Math" w:cs="Times New Roman"/>
                <w:i/>
                <w:szCs w:val="24"/>
                <w:lang w:val="id-ID"/>
              </w:rPr>
            </m:ctrlPr>
          </m:fPr>
          <m:num>
            <m:r>
              <w:rPr>
                <w:rFonts w:ascii="Cambria Math" w:hAnsi="Cambria Math" w:cs="Times New Roman"/>
                <w:szCs w:val="24"/>
                <w:lang w:val="id-ID"/>
              </w:rPr>
              <m:t>N</m:t>
            </m:r>
          </m:num>
          <m:den>
            <m:r>
              <w:rPr>
                <w:rFonts w:ascii="Cambria Math" w:hAnsi="Cambria Math" w:cs="Times New Roman"/>
                <w:szCs w:val="24"/>
                <w:lang w:val="id-ID"/>
              </w:rPr>
              <m:t>1+N (</m:t>
            </m:r>
            <m:sSup>
              <m:sSupPr>
                <m:ctrlPr>
                  <w:rPr>
                    <w:rFonts w:ascii="Cambria Math" w:hAnsi="Cambria Math" w:cs="Times New Roman"/>
                    <w:i/>
                    <w:szCs w:val="24"/>
                    <w:lang w:val="id-ID"/>
                  </w:rPr>
                </m:ctrlPr>
              </m:sSupPr>
              <m:e>
                <m:r>
                  <w:rPr>
                    <w:rFonts w:ascii="Cambria Math" w:hAnsi="Cambria Math" w:cs="Times New Roman"/>
                    <w:szCs w:val="24"/>
                    <w:lang w:val="id-ID"/>
                  </w:rPr>
                  <m:t>d)</m:t>
                </m:r>
              </m:e>
              <m:sup>
                <m:r>
                  <w:rPr>
                    <w:rFonts w:ascii="Cambria Math" w:hAnsi="Cambria Math" w:cs="Times New Roman"/>
                    <w:szCs w:val="24"/>
                    <w:lang w:val="id-ID"/>
                  </w:rPr>
                  <m:t>2</m:t>
                </m:r>
              </m:sup>
            </m:sSup>
          </m:den>
        </m:f>
      </m:oMath>
    </w:p>
    <w:p w14:paraId="1BE0339C" w14:textId="77777777" w:rsidR="00B55C07" w:rsidRPr="00A4032F" w:rsidRDefault="00B55C07" w:rsidP="00B55C07">
      <w:pPr>
        <w:jc w:val="both"/>
        <w:rPr>
          <w:rFonts w:cs="Times New Roman"/>
          <w:szCs w:val="24"/>
          <w:lang w:val="id-ID"/>
        </w:rPr>
      </w:pPr>
      <w:r w:rsidRPr="00A4032F">
        <w:rPr>
          <w:rFonts w:cs="Times New Roman"/>
          <w:szCs w:val="24"/>
          <w:lang w:val="id-ID"/>
        </w:rPr>
        <w:t>Keterangan :</w:t>
      </w:r>
    </w:p>
    <w:p w14:paraId="0328B0F5" w14:textId="77777777" w:rsidR="00B55C07" w:rsidRPr="00A4032F" w:rsidRDefault="00B55C07" w:rsidP="00B55C07">
      <w:pPr>
        <w:jc w:val="both"/>
        <w:rPr>
          <w:rFonts w:cs="Times New Roman"/>
          <w:szCs w:val="24"/>
          <w:lang w:val="id-ID"/>
        </w:rPr>
      </w:pPr>
      <w:r w:rsidRPr="00A4032F">
        <w:rPr>
          <w:rFonts w:cs="Times New Roman"/>
          <w:szCs w:val="24"/>
          <w:lang w:val="id-ID"/>
        </w:rPr>
        <w:t>n = Jumlah sampel</w:t>
      </w:r>
    </w:p>
    <w:p w14:paraId="4B194CD8" w14:textId="77777777" w:rsidR="00B55C07" w:rsidRPr="00A4032F" w:rsidRDefault="00B55C07" w:rsidP="00B55C07">
      <w:pPr>
        <w:jc w:val="both"/>
        <w:rPr>
          <w:rFonts w:cs="Times New Roman"/>
          <w:szCs w:val="24"/>
          <w:lang w:val="id-ID"/>
        </w:rPr>
      </w:pPr>
      <w:r w:rsidRPr="00A4032F">
        <w:rPr>
          <w:rFonts w:cs="Times New Roman"/>
          <w:szCs w:val="24"/>
          <w:lang w:val="id-ID"/>
        </w:rPr>
        <w:t>N = Jumlah populasi terjangkau</w:t>
      </w:r>
    </w:p>
    <w:p w14:paraId="24A5C9E6" w14:textId="77777777" w:rsidR="00B55C07" w:rsidRDefault="00B55C07" w:rsidP="00B55C07">
      <w:pPr>
        <w:jc w:val="both"/>
        <w:rPr>
          <w:rFonts w:cs="Times New Roman"/>
          <w:szCs w:val="24"/>
          <w:lang w:val="id-ID"/>
        </w:rPr>
      </w:pPr>
      <w:r w:rsidRPr="00A4032F">
        <w:rPr>
          <w:rFonts w:cs="Times New Roman"/>
          <w:szCs w:val="24"/>
          <w:lang w:val="id-ID"/>
        </w:rPr>
        <w:t>d = Tingkat signifikan (p)</w:t>
      </w:r>
    </w:p>
    <w:p w14:paraId="073F355B" w14:textId="77777777" w:rsidR="00B55C07" w:rsidRDefault="00B55C07" w:rsidP="00B55C07">
      <w:pPr>
        <w:jc w:val="both"/>
        <w:rPr>
          <w:rFonts w:cs="Times New Roman"/>
          <w:szCs w:val="24"/>
          <w:lang w:val="id-ID"/>
        </w:rPr>
      </w:pPr>
    </w:p>
    <w:p w14:paraId="1EEE8B66" w14:textId="77777777" w:rsidR="00B55C07" w:rsidRPr="006713AD" w:rsidRDefault="00B55C07" w:rsidP="00B55C07">
      <w:pPr>
        <w:rPr>
          <w:szCs w:val="24"/>
          <w:lang w:val="id-ID"/>
        </w:rPr>
      </w:pPr>
      <w:r w:rsidRPr="006713AD">
        <w:rPr>
          <w:szCs w:val="24"/>
          <w:lang w:val="id-ID"/>
        </w:rPr>
        <w:t>Perhitungan sampel penelitian sebagai berikut :</w:t>
      </w:r>
    </w:p>
    <w:p w14:paraId="40668964" w14:textId="77777777" w:rsidR="00B55C07" w:rsidRPr="006713AD" w:rsidRDefault="00B55C07" w:rsidP="00B55C07">
      <w:pPr>
        <w:ind w:firstLine="720"/>
        <w:rPr>
          <w:szCs w:val="24"/>
          <w:lang w:val="id-ID"/>
        </w:rPr>
      </w:pPr>
      <w:r w:rsidRPr="006713AD">
        <w:rPr>
          <w:szCs w:val="24"/>
          <w:lang w:val="id-ID"/>
        </w:rPr>
        <w:t xml:space="preserve">n = </w:t>
      </w:r>
      <m:oMath>
        <m:f>
          <m:fPr>
            <m:ctrlPr>
              <w:rPr>
                <w:rFonts w:ascii="Cambria Math" w:hAnsi="Cambria Math"/>
                <w:i/>
                <w:szCs w:val="24"/>
                <w:lang w:val="id-ID"/>
              </w:rPr>
            </m:ctrlPr>
          </m:fPr>
          <m:num>
            <m:r>
              <w:rPr>
                <w:rFonts w:ascii="Cambria Math" w:hAnsi="Cambria Math"/>
                <w:szCs w:val="24"/>
                <w:lang w:val="id-ID"/>
              </w:rPr>
              <m:t>N</m:t>
            </m:r>
          </m:num>
          <m:den>
            <m:r>
              <w:rPr>
                <w:rFonts w:ascii="Cambria Math" w:hAnsi="Cambria Math"/>
                <w:szCs w:val="24"/>
                <w:lang w:val="id-ID"/>
              </w:rPr>
              <m:t>1+N (</m:t>
            </m:r>
            <m:sSup>
              <m:sSupPr>
                <m:ctrlPr>
                  <w:rPr>
                    <w:rFonts w:ascii="Cambria Math" w:hAnsi="Cambria Math"/>
                    <w:i/>
                    <w:szCs w:val="24"/>
                    <w:lang w:val="id-ID"/>
                  </w:rPr>
                </m:ctrlPr>
              </m:sSupPr>
              <m:e>
                <m:r>
                  <w:rPr>
                    <w:rFonts w:ascii="Cambria Math" w:hAnsi="Cambria Math"/>
                    <w:szCs w:val="24"/>
                    <w:lang w:val="id-ID"/>
                  </w:rPr>
                  <m:t>d)</m:t>
                </m:r>
              </m:e>
              <m:sup>
                <m:r>
                  <w:rPr>
                    <w:rFonts w:ascii="Cambria Math" w:hAnsi="Cambria Math"/>
                    <w:szCs w:val="24"/>
                    <w:lang w:val="id-ID"/>
                  </w:rPr>
                  <m:t>2</m:t>
                </m:r>
              </m:sup>
            </m:sSup>
          </m:den>
        </m:f>
      </m:oMath>
    </w:p>
    <w:p w14:paraId="38B1AA27" w14:textId="77777777" w:rsidR="00B55C07" w:rsidRPr="006713AD" w:rsidRDefault="00B55C07" w:rsidP="00B55C07">
      <w:pPr>
        <w:ind w:firstLine="720"/>
        <w:rPr>
          <w:rFonts w:eastAsiaTheme="minorEastAsia"/>
          <w:szCs w:val="24"/>
          <w:lang w:val="id-ID"/>
        </w:rPr>
      </w:pPr>
      <w:r w:rsidRPr="006713AD">
        <w:rPr>
          <w:szCs w:val="24"/>
          <w:lang w:val="id-ID"/>
        </w:rPr>
        <w:t xml:space="preserve">n = </w:t>
      </w:r>
      <m:oMath>
        <m:f>
          <m:fPr>
            <m:ctrlPr>
              <w:rPr>
                <w:rFonts w:ascii="Cambria Math" w:hAnsi="Cambria Math"/>
                <w:i/>
                <w:szCs w:val="24"/>
                <w:lang w:val="id-ID"/>
              </w:rPr>
            </m:ctrlPr>
          </m:fPr>
          <m:num>
            <m:r>
              <w:rPr>
                <w:rFonts w:ascii="Cambria Math" w:hAnsi="Cambria Math"/>
                <w:szCs w:val="24"/>
                <w:lang w:val="id-ID"/>
              </w:rPr>
              <m:t>68</m:t>
            </m:r>
          </m:num>
          <m:den>
            <m:r>
              <w:rPr>
                <w:rFonts w:ascii="Cambria Math" w:hAnsi="Cambria Math"/>
                <w:szCs w:val="24"/>
                <w:lang w:val="id-ID"/>
              </w:rPr>
              <m:t>1+68(</m:t>
            </m:r>
            <m:sSup>
              <m:sSupPr>
                <m:ctrlPr>
                  <w:rPr>
                    <w:rFonts w:ascii="Cambria Math" w:hAnsi="Cambria Math"/>
                    <w:i/>
                    <w:szCs w:val="24"/>
                    <w:lang w:val="id-ID"/>
                  </w:rPr>
                </m:ctrlPr>
              </m:sSupPr>
              <m:e>
                <m:r>
                  <w:rPr>
                    <w:rFonts w:ascii="Cambria Math" w:hAnsi="Cambria Math"/>
                    <w:szCs w:val="24"/>
                    <w:lang w:val="id-ID"/>
                  </w:rPr>
                  <m:t>0,05)</m:t>
                </m:r>
              </m:e>
              <m:sup>
                <m:r>
                  <w:rPr>
                    <w:rFonts w:ascii="Cambria Math" w:hAnsi="Cambria Math"/>
                    <w:szCs w:val="24"/>
                    <w:lang w:val="id-ID"/>
                  </w:rPr>
                  <m:t>2</m:t>
                </m:r>
              </m:sup>
            </m:sSup>
          </m:den>
        </m:f>
      </m:oMath>
    </w:p>
    <w:p w14:paraId="12D9786E" w14:textId="77777777" w:rsidR="00B55C07" w:rsidRPr="006713AD" w:rsidRDefault="00B55C07" w:rsidP="00B55C07">
      <w:pPr>
        <w:ind w:firstLine="720"/>
        <w:rPr>
          <w:rFonts w:eastAsiaTheme="minorEastAsia"/>
          <w:szCs w:val="24"/>
          <w:lang w:val="id-ID"/>
        </w:rPr>
      </w:pPr>
      <w:r w:rsidRPr="006713AD">
        <w:rPr>
          <w:szCs w:val="24"/>
          <w:lang w:val="id-ID"/>
        </w:rPr>
        <w:t xml:space="preserve">n= </w:t>
      </w:r>
      <m:oMath>
        <m:f>
          <m:fPr>
            <m:ctrlPr>
              <w:rPr>
                <w:rFonts w:ascii="Cambria Math" w:hAnsi="Cambria Math"/>
                <w:i/>
                <w:szCs w:val="24"/>
                <w:lang w:val="id-ID"/>
              </w:rPr>
            </m:ctrlPr>
          </m:fPr>
          <m:num>
            <m:r>
              <w:rPr>
                <w:rFonts w:ascii="Cambria Math" w:hAnsi="Cambria Math"/>
                <w:szCs w:val="24"/>
                <w:lang w:val="id-ID"/>
              </w:rPr>
              <m:t>68</m:t>
            </m:r>
          </m:num>
          <m:den>
            <m:r>
              <w:rPr>
                <w:rFonts w:ascii="Cambria Math" w:hAnsi="Cambria Math"/>
                <w:szCs w:val="24"/>
                <w:lang w:val="id-ID"/>
              </w:rPr>
              <m:t>1,17</m:t>
            </m:r>
          </m:den>
        </m:f>
      </m:oMath>
    </w:p>
    <w:p w14:paraId="3BEDDAC5" w14:textId="77777777" w:rsidR="00B55C07" w:rsidRPr="00DC7255" w:rsidRDefault="00B55C07" w:rsidP="00B55C07">
      <w:pPr>
        <w:ind w:firstLine="720"/>
        <w:rPr>
          <w:szCs w:val="24"/>
          <w:lang w:val="id"/>
        </w:rPr>
      </w:pPr>
      <w:r w:rsidRPr="006713AD">
        <w:rPr>
          <w:szCs w:val="24"/>
          <w:lang w:val="id-ID"/>
        </w:rPr>
        <w:t xml:space="preserve">n = </w:t>
      </w:r>
      <w:r w:rsidRPr="00DC7255">
        <w:rPr>
          <w:szCs w:val="24"/>
          <w:lang w:val="id"/>
        </w:rPr>
        <w:t>5</w:t>
      </w:r>
      <w:r w:rsidRPr="00D86B6A">
        <w:rPr>
          <w:szCs w:val="24"/>
          <w:lang w:val="id"/>
        </w:rPr>
        <w:t>8,</w:t>
      </w:r>
      <w:r w:rsidRPr="00DC7255">
        <w:rPr>
          <w:szCs w:val="24"/>
          <w:lang w:val="id"/>
        </w:rPr>
        <w:t>12</w:t>
      </w:r>
    </w:p>
    <w:p w14:paraId="039B438A" w14:textId="7D81DD47" w:rsidR="000F28F9" w:rsidRPr="00B55C07" w:rsidRDefault="00B55C07" w:rsidP="00B55C07">
      <w:pPr>
        <w:rPr>
          <w:szCs w:val="24"/>
          <w:lang w:val="id-ID"/>
        </w:rPr>
      </w:pPr>
      <w:r w:rsidRPr="00823180">
        <w:rPr>
          <w:szCs w:val="24"/>
          <w:lang w:val="id-ID"/>
        </w:rPr>
        <w:t xml:space="preserve">Jadi, besar sampel pada penelitian ini adalah </w:t>
      </w:r>
      <w:r w:rsidRPr="00DC7255">
        <w:rPr>
          <w:szCs w:val="24"/>
          <w:lang w:val="id"/>
        </w:rPr>
        <w:t>58</w:t>
      </w:r>
      <w:r w:rsidRPr="00D86B6A">
        <w:rPr>
          <w:szCs w:val="24"/>
          <w:lang w:val="id"/>
        </w:rPr>
        <w:t>,</w:t>
      </w:r>
      <w:r w:rsidRPr="00DC7255">
        <w:rPr>
          <w:szCs w:val="24"/>
          <w:lang w:val="id"/>
        </w:rPr>
        <w:t>12</w:t>
      </w:r>
      <w:r w:rsidRPr="00823180">
        <w:rPr>
          <w:szCs w:val="24"/>
          <w:lang w:val="id-ID"/>
        </w:rPr>
        <w:t xml:space="preserve"> = </w:t>
      </w:r>
      <w:r w:rsidRPr="00DC7255">
        <w:rPr>
          <w:szCs w:val="24"/>
          <w:lang w:val="id"/>
        </w:rPr>
        <w:t>5</w:t>
      </w:r>
      <w:r w:rsidRPr="00D86B6A">
        <w:rPr>
          <w:szCs w:val="24"/>
          <w:lang w:val="id"/>
        </w:rPr>
        <w:t>9</w:t>
      </w:r>
      <w:r w:rsidRPr="00823180">
        <w:rPr>
          <w:szCs w:val="24"/>
          <w:lang w:val="id-ID"/>
        </w:rPr>
        <w:t xml:space="preserve"> responden.</w:t>
      </w:r>
    </w:p>
    <w:p w14:paraId="434A6C56" w14:textId="4E97E7B9" w:rsidR="00AE2C27" w:rsidRPr="00B55C07" w:rsidRDefault="005C5151" w:rsidP="000F28F9">
      <w:pPr>
        <w:pStyle w:val="Heading2"/>
        <w:spacing w:before="0" w:line="480" w:lineRule="auto"/>
        <w:ind w:left="540"/>
        <w:jc w:val="both"/>
        <w:rPr>
          <w:lang w:val="id-ID"/>
        </w:rPr>
      </w:pPr>
      <w:bookmarkStart w:id="211" w:name="_Toc167645110"/>
      <w:bookmarkStart w:id="212" w:name="_Toc175211378"/>
      <w:r w:rsidRPr="00B55C07">
        <w:rPr>
          <w:lang w:val="id-ID"/>
        </w:rPr>
        <w:t xml:space="preserve">Identifikasi </w:t>
      </w:r>
      <w:r w:rsidR="00AE2C27" w:rsidRPr="00B55C07">
        <w:rPr>
          <w:lang w:val="id-ID"/>
        </w:rPr>
        <w:t>Variabel Penelitian</w:t>
      </w:r>
      <w:bookmarkEnd w:id="211"/>
      <w:bookmarkEnd w:id="212"/>
      <w:r w:rsidR="00AE2C27" w:rsidRPr="00B55C07">
        <w:rPr>
          <w:lang w:val="id-ID"/>
        </w:rPr>
        <w:t xml:space="preserve"> </w:t>
      </w:r>
      <w:bookmarkEnd w:id="210"/>
    </w:p>
    <w:p w14:paraId="22125BC0" w14:textId="4CB2D1C7" w:rsidR="00AE2C27" w:rsidRPr="003E11EF" w:rsidRDefault="003E11EF" w:rsidP="003E11EF">
      <w:pPr>
        <w:tabs>
          <w:tab w:val="left" w:pos="270"/>
          <w:tab w:val="left" w:pos="540"/>
        </w:tabs>
        <w:spacing w:after="0" w:line="480" w:lineRule="auto"/>
        <w:ind w:left="-36"/>
        <w:jc w:val="both"/>
        <w:rPr>
          <w:rFonts w:cs="Times New Roman"/>
          <w:szCs w:val="24"/>
          <w:lang w:val="id-ID"/>
        </w:rPr>
      </w:pPr>
      <w:r>
        <w:rPr>
          <w:rFonts w:cs="Times New Roman"/>
          <w:szCs w:val="24"/>
          <w:lang w:val="id-ID"/>
        </w:rPr>
        <w:tab/>
      </w:r>
      <w:r>
        <w:rPr>
          <w:rFonts w:cs="Times New Roman"/>
          <w:szCs w:val="24"/>
          <w:lang w:val="id-ID"/>
        </w:rPr>
        <w:tab/>
      </w:r>
      <w:r w:rsidR="00AE2C27" w:rsidRPr="00B55C07">
        <w:rPr>
          <w:rFonts w:cs="Times New Roman"/>
          <w:szCs w:val="24"/>
          <w:lang w:val="id-ID"/>
        </w:rPr>
        <w:t xml:space="preserve">Variabel adalah perilaku atau karakteristik yang memberikan nilai beda terhadap sesuatu (benda, manusia, dan lainnya) sebagai pembeda dengan kelompok lainnya </w:t>
      </w:r>
      <w:r w:rsidR="00AE2C27">
        <w:rPr>
          <w:rFonts w:cs="Times New Roman"/>
          <w:szCs w:val="24"/>
        </w:rPr>
        <w:fldChar w:fldCharType="begin" w:fldLock="1"/>
      </w:r>
      <w:r w:rsidR="00AE2C27" w:rsidRPr="00B55C07">
        <w:rPr>
          <w:rFonts w:cs="Times New Roman"/>
          <w:szCs w:val="24"/>
          <w:lang w:val="id-ID"/>
        </w:rPr>
        <w:instrText>ADDIN CSL_CITATION {"citationItems":[{"id":"ITEM-1","itemData":{"ISBN":"9786027670273","abstract":"OBJECTIVE: Pharmacogenomics is the study of the interplay between drug exposure, genotypic variation, and drug response. Pharmacogenomics has been used to study the effects of maternal and fetal genotypes on antenatal drug exposure and adverse neonatal outcomes; however this approach has been limited by difficulty in adequately screening for and comprehensively studying a large group of potentially relevant gene loci. Our objective was to devise a method which will enable researchers and clinicians to screen and identify relevant maternal, fetal, and placental genotypes, and to create a pharmacogenomic thumbprint platform that may ultimately identify those pregnancies at risk for adverse neonatal outcom</w:instrText>
      </w:r>
      <w:r w:rsidR="00AE2C27" w:rsidRPr="003E11EF">
        <w:rPr>
          <w:rFonts w:cs="Times New Roman"/>
          <w:szCs w:val="24"/>
          <w:lang w:val="id-ID"/>
        </w:rPr>
        <w:instrText>es. STUDY DESIGN: Pregnant patients taking SSRIs for maternal depression were enrolled in a prospective study. Maternal blood samples were collected during and after pregnancy, and fetal cord blood was collected at the time of delivery. The SSRI pharmacokinetic andphar-macodynamic pathways were reviewed with the scientific curators of the PharmGKB, a non-profit pharmacogenomic database, in order to identify previously described high-yield variants. The maternal and fetal genotypes of the selected variants were determined using Taq-man real-time PCR on the Dynamic Array platform (Fluidigm). RESULTS: 36 previously described high-yield SSRI genotypic variants located within 12 genes associated with the transport and metabolism of SSRIs were identified. As a proof of concept, 4 maternal-child pairs were then concurrently genotyped for 21 of the selected loci using the dynamic array platform. We found 100 % informative genotypic results per maternal-child pair. CONCLUSION: We describe a novel approach to the study of maternal-fetal pharmacogenomics. This simple yet robust method creates a rapid individual comprehensive pharmacogenomic thumbprint. Our data warrants further validation and may be used in future studies of antenatal drug exposure and adverse neonatal outcomes.","author":[{"dropping-particle":"","family":"Nursalam","given":"","non-dropping-particle":"","parse-names":false,"suffix":""}],"id":"ITEM-1","issued":{"date-parts":[["2020"]]},"number-of-pages":"144","publisher":"Salemba Medika","publisher-place":"Jakarta","title":"Metode Penelitian Ilmu Keperawatan: Pendekatan Praktis Edisi 5","type":"book"},"uris":["http://www.mendeley.com/documents/?uuid=b907d5dd-c9b7-46de-bcea-5ee406986456"]}],"mendeley":{"formattedCitation":"(Nursalam, 2020)","plainTextFormattedCitation":"(Nursalam, 2020)","previouslyFormattedCitation":"(Nursalam, 2020)"},"properties":{"noteIndex":0},"schema":"https://github.com/citation-style-language/schema/raw/master/csl-citation.json"}</w:instrText>
      </w:r>
      <w:r w:rsidR="00AE2C27">
        <w:rPr>
          <w:rFonts w:cs="Times New Roman"/>
          <w:szCs w:val="24"/>
        </w:rPr>
        <w:fldChar w:fldCharType="separate"/>
      </w:r>
      <w:r w:rsidR="00AE2C27" w:rsidRPr="003E11EF">
        <w:rPr>
          <w:rFonts w:cs="Times New Roman"/>
          <w:noProof/>
          <w:szCs w:val="24"/>
          <w:lang w:val="id-ID"/>
        </w:rPr>
        <w:t>(Nursalam, 2020)</w:t>
      </w:r>
      <w:r w:rsidR="00AE2C27">
        <w:rPr>
          <w:rFonts w:cs="Times New Roman"/>
          <w:szCs w:val="24"/>
        </w:rPr>
        <w:fldChar w:fldCharType="end"/>
      </w:r>
      <w:r w:rsidR="00AE2C27" w:rsidRPr="003E11EF">
        <w:rPr>
          <w:rFonts w:cs="Times New Roman"/>
          <w:szCs w:val="24"/>
          <w:lang w:val="id-ID"/>
        </w:rPr>
        <w:t>.</w:t>
      </w:r>
    </w:p>
    <w:p w14:paraId="5513C179" w14:textId="77777777" w:rsidR="005C5151" w:rsidRDefault="00AE2C27" w:rsidP="00B8095F">
      <w:pPr>
        <w:pStyle w:val="Heading3"/>
        <w:spacing w:before="0" w:line="480" w:lineRule="auto"/>
        <w:ind w:left="720"/>
      </w:pPr>
      <w:bookmarkStart w:id="213" w:name="_Toc167645111"/>
      <w:bookmarkStart w:id="214" w:name="_Toc175211379"/>
      <w:proofErr w:type="spellStart"/>
      <w:r>
        <w:t>Variabel</w:t>
      </w:r>
      <w:proofErr w:type="spellEnd"/>
      <w:r>
        <w:t xml:space="preserve"> </w:t>
      </w:r>
      <w:proofErr w:type="spellStart"/>
      <w:r>
        <w:t>Independen</w:t>
      </w:r>
      <w:bookmarkEnd w:id="213"/>
      <w:bookmarkEnd w:id="214"/>
      <w:proofErr w:type="spellEnd"/>
    </w:p>
    <w:p w14:paraId="13B1C8D2" w14:textId="0956E2D5" w:rsidR="005C5151" w:rsidRPr="00B55C07" w:rsidRDefault="00B55C07" w:rsidP="00B55C07">
      <w:pPr>
        <w:spacing w:after="0" w:line="480" w:lineRule="auto"/>
        <w:ind w:firstLine="720"/>
        <w:jc w:val="both"/>
        <w:rPr>
          <w:rFonts w:cs="Times New Roman"/>
          <w:i/>
          <w:iCs/>
          <w:szCs w:val="24"/>
        </w:rPr>
      </w:pPr>
      <w:r w:rsidRPr="00B17C24">
        <w:rPr>
          <w:rFonts w:cs="Times New Roman"/>
          <w:szCs w:val="24"/>
        </w:rPr>
        <w:t xml:space="preserve">Variable Independent </w:t>
      </w:r>
      <w:proofErr w:type="spellStart"/>
      <w:r w:rsidRPr="00B17C24">
        <w:rPr>
          <w:rFonts w:cs="Times New Roman"/>
          <w:szCs w:val="24"/>
        </w:rPr>
        <w:t>adalah</w:t>
      </w:r>
      <w:proofErr w:type="spellEnd"/>
      <w:r w:rsidRPr="00B17C24">
        <w:rPr>
          <w:rFonts w:cs="Times New Roman"/>
          <w:szCs w:val="24"/>
        </w:rPr>
        <w:t xml:space="preserve"> </w:t>
      </w:r>
      <w:proofErr w:type="spellStart"/>
      <w:r w:rsidRPr="00B17C24">
        <w:rPr>
          <w:rFonts w:cs="Times New Roman"/>
          <w:szCs w:val="24"/>
        </w:rPr>
        <w:t>variabel</w:t>
      </w:r>
      <w:proofErr w:type="spellEnd"/>
      <w:r w:rsidRPr="00B17C24">
        <w:rPr>
          <w:rFonts w:cs="Times New Roman"/>
          <w:szCs w:val="24"/>
        </w:rPr>
        <w:t xml:space="preserve"> yang </w:t>
      </w:r>
      <w:proofErr w:type="spellStart"/>
      <w:r w:rsidRPr="00B17C24">
        <w:rPr>
          <w:rFonts w:cs="Times New Roman"/>
          <w:szCs w:val="24"/>
        </w:rPr>
        <w:t>nilainya</w:t>
      </w:r>
      <w:proofErr w:type="spellEnd"/>
      <w:r w:rsidRPr="00B17C24">
        <w:rPr>
          <w:rFonts w:cs="Times New Roman"/>
          <w:szCs w:val="24"/>
        </w:rPr>
        <w:t xml:space="preserve"> </w:t>
      </w:r>
      <w:proofErr w:type="spellStart"/>
      <w:r w:rsidRPr="00B17C24">
        <w:rPr>
          <w:rFonts w:cs="Times New Roman"/>
          <w:szCs w:val="24"/>
        </w:rPr>
        <w:t>menentukan</w:t>
      </w:r>
      <w:proofErr w:type="spellEnd"/>
      <w:r w:rsidRPr="00B17C24">
        <w:rPr>
          <w:rFonts w:cs="Times New Roman"/>
          <w:szCs w:val="24"/>
        </w:rPr>
        <w:t xml:space="preserve"> </w:t>
      </w:r>
      <w:proofErr w:type="spellStart"/>
      <w:r w:rsidRPr="00B17C24">
        <w:rPr>
          <w:rFonts w:cs="Times New Roman"/>
          <w:szCs w:val="24"/>
        </w:rPr>
        <w:t>variabel</w:t>
      </w:r>
      <w:proofErr w:type="spellEnd"/>
      <w:r w:rsidRPr="00B17C24">
        <w:rPr>
          <w:rFonts w:cs="Times New Roman"/>
          <w:szCs w:val="24"/>
        </w:rPr>
        <w:t xml:space="preserve"> </w:t>
      </w:r>
      <w:proofErr w:type="spellStart"/>
      <w:r w:rsidRPr="00B17C24">
        <w:rPr>
          <w:rFonts w:cs="Times New Roman"/>
          <w:szCs w:val="24"/>
        </w:rPr>
        <w:t>lain</w:t>
      </w:r>
      <w:proofErr w:type="spellEnd"/>
      <w:r w:rsidRPr="00B17C24">
        <w:rPr>
          <w:rFonts w:cs="Times New Roman"/>
          <w:szCs w:val="24"/>
        </w:rPr>
        <w:t xml:space="preserve">. </w:t>
      </w:r>
      <w:proofErr w:type="spellStart"/>
      <w:r w:rsidRPr="00B17C24">
        <w:rPr>
          <w:rFonts w:cs="Times New Roman"/>
          <w:szCs w:val="24"/>
        </w:rPr>
        <w:t>Suatu</w:t>
      </w:r>
      <w:proofErr w:type="spellEnd"/>
      <w:r w:rsidRPr="00B17C24">
        <w:rPr>
          <w:rFonts w:cs="Times New Roman"/>
          <w:szCs w:val="24"/>
        </w:rPr>
        <w:t xml:space="preserve"> </w:t>
      </w:r>
      <w:proofErr w:type="spellStart"/>
      <w:r w:rsidRPr="00B17C24">
        <w:rPr>
          <w:rFonts w:cs="Times New Roman"/>
          <w:szCs w:val="24"/>
        </w:rPr>
        <w:t>kegiatan</w:t>
      </w:r>
      <w:proofErr w:type="spellEnd"/>
      <w:r w:rsidRPr="00B17C24">
        <w:rPr>
          <w:rFonts w:cs="Times New Roman"/>
          <w:szCs w:val="24"/>
        </w:rPr>
        <w:t xml:space="preserve"> </w:t>
      </w:r>
      <w:proofErr w:type="spellStart"/>
      <w:r w:rsidRPr="00B17C24">
        <w:rPr>
          <w:rFonts w:cs="Times New Roman"/>
          <w:szCs w:val="24"/>
        </w:rPr>
        <w:t>menciptakan</w:t>
      </w:r>
      <w:proofErr w:type="spellEnd"/>
      <w:r w:rsidRPr="00B17C24">
        <w:rPr>
          <w:rFonts w:cs="Times New Roman"/>
          <w:szCs w:val="24"/>
        </w:rPr>
        <w:t xml:space="preserve"> </w:t>
      </w:r>
      <w:proofErr w:type="spellStart"/>
      <w:r w:rsidRPr="00B17C24">
        <w:rPr>
          <w:rFonts w:cs="Times New Roman"/>
          <w:szCs w:val="24"/>
        </w:rPr>
        <w:t>suatu</w:t>
      </w:r>
      <w:proofErr w:type="spellEnd"/>
      <w:r w:rsidRPr="00B17C24">
        <w:rPr>
          <w:rFonts w:cs="Times New Roman"/>
          <w:szCs w:val="24"/>
        </w:rPr>
        <w:t xml:space="preserve"> </w:t>
      </w:r>
      <w:proofErr w:type="spellStart"/>
      <w:r w:rsidRPr="00B17C24">
        <w:rPr>
          <w:rFonts w:cs="Times New Roman"/>
          <w:szCs w:val="24"/>
        </w:rPr>
        <w:t>dampak</w:t>
      </w:r>
      <w:proofErr w:type="spellEnd"/>
      <w:r w:rsidRPr="00B17C24">
        <w:rPr>
          <w:rFonts w:cs="Times New Roman"/>
          <w:szCs w:val="24"/>
        </w:rPr>
        <w:t xml:space="preserve"> pada </w:t>
      </w:r>
      <w:proofErr w:type="spellStart"/>
      <w:r w:rsidRPr="00B17C24">
        <w:rPr>
          <w:rFonts w:cs="Times New Roman"/>
          <w:szCs w:val="24"/>
        </w:rPr>
        <w:t>variabel</w:t>
      </w:r>
      <w:proofErr w:type="spellEnd"/>
      <w:r w:rsidRPr="00B17C24">
        <w:rPr>
          <w:rFonts w:cs="Times New Roman"/>
          <w:szCs w:val="24"/>
        </w:rPr>
        <w:t xml:space="preserve"> dependent </w:t>
      </w:r>
      <w:r w:rsidRPr="00B17C24">
        <w:rPr>
          <w:rFonts w:cs="Times New Roman"/>
          <w:color w:val="000000"/>
          <w:szCs w:val="24"/>
        </w:rPr>
        <w:fldChar w:fldCharType="begin" w:fldLock="1"/>
      </w:r>
      <w:r w:rsidR="00262C17">
        <w:rPr>
          <w:rFonts w:cs="Times New Roman"/>
          <w:color w:val="000000"/>
          <w:szCs w:val="24"/>
        </w:rPr>
        <w:instrText>ADDIN CSL_CITATION {"citationItems":[{"id":"ITEM-1","itemData":{"author":[{"dropping-particle":"","family":"A. Aziz Alimul Hidayat","given":"","non-dropping-particle":"","parse-names":false,"suffix":""}],"id":"ITEM-1","issued":{"date-parts":[["2018"]]},"publisher":"salemba medika","publisher-place":"Jakarta","title":"Metode Penelitian Keperawatan dan Teknik Analisis Data","type":"book"},"uris":["http://www.mendeley.com/documents/?uuid=727c2758-1e92-442c-ae6b-2653585a1730"]}],"mendeley":{"formattedCitation":"(A. Aziz Alimul Hidayat, 2018)","plainTextFormattedCitation":"(A. Aziz Alimul Hidayat, 2018)","previouslyFormattedCitation":"(A. Aziz Alimul Hidayat, 2018)"},"properties":{"noteIndex":0},"schema":"https://github.com/citation-style-language/schema/raw/master/csl-citation.json"}</w:instrText>
      </w:r>
      <w:r w:rsidRPr="00B17C24">
        <w:rPr>
          <w:rFonts w:cs="Times New Roman"/>
          <w:color w:val="000000"/>
          <w:szCs w:val="24"/>
        </w:rPr>
        <w:fldChar w:fldCharType="separate"/>
      </w:r>
      <w:r w:rsidR="00195BF2" w:rsidRPr="00195BF2">
        <w:rPr>
          <w:rFonts w:cs="Times New Roman"/>
          <w:noProof/>
          <w:color w:val="000000"/>
          <w:szCs w:val="24"/>
        </w:rPr>
        <w:t>(A. Aziz Alimul Hidayat, 2018)</w:t>
      </w:r>
      <w:r w:rsidRPr="00B17C24">
        <w:rPr>
          <w:rFonts w:cs="Times New Roman"/>
          <w:color w:val="000000"/>
          <w:szCs w:val="24"/>
        </w:rPr>
        <w:fldChar w:fldCharType="end"/>
      </w:r>
      <w:r w:rsidRPr="00B17C24">
        <w:rPr>
          <w:rFonts w:cs="Times New Roman"/>
          <w:szCs w:val="24"/>
        </w:rPr>
        <w:t xml:space="preserve">. Dalam </w:t>
      </w:r>
      <w:proofErr w:type="spellStart"/>
      <w:r w:rsidRPr="00B17C24">
        <w:rPr>
          <w:rFonts w:cs="Times New Roman"/>
          <w:szCs w:val="24"/>
        </w:rPr>
        <w:t>penelitian</w:t>
      </w:r>
      <w:proofErr w:type="spellEnd"/>
      <w:r w:rsidRPr="00B17C24">
        <w:rPr>
          <w:rFonts w:cs="Times New Roman"/>
          <w:szCs w:val="24"/>
        </w:rPr>
        <w:t xml:space="preserve"> </w:t>
      </w:r>
      <w:proofErr w:type="spellStart"/>
      <w:r w:rsidRPr="00B17C24">
        <w:rPr>
          <w:rFonts w:cs="Times New Roman"/>
          <w:szCs w:val="24"/>
        </w:rPr>
        <w:t>ini</w:t>
      </w:r>
      <w:proofErr w:type="spellEnd"/>
      <w:r w:rsidRPr="00B17C24">
        <w:rPr>
          <w:rFonts w:cs="Times New Roman"/>
          <w:szCs w:val="24"/>
        </w:rPr>
        <w:t xml:space="preserve"> </w:t>
      </w:r>
      <w:proofErr w:type="spellStart"/>
      <w:r w:rsidRPr="00B17C24">
        <w:rPr>
          <w:rFonts w:cs="Times New Roman"/>
          <w:szCs w:val="24"/>
        </w:rPr>
        <w:t>variabel</w:t>
      </w:r>
      <w:proofErr w:type="spellEnd"/>
      <w:r w:rsidRPr="00B17C24">
        <w:rPr>
          <w:rFonts w:cs="Times New Roman"/>
          <w:szCs w:val="24"/>
        </w:rPr>
        <w:t xml:space="preserve"> </w:t>
      </w:r>
      <w:proofErr w:type="spellStart"/>
      <w:r w:rsidRPr="00B17C24">
        <w:rPr>
          <w:rFonts w:cs="Times New Roman"/>
          <w:szCs w:val="24"/>
        </w:rPr>
        <w:t>independentnya</w:t>
      </w:r>
      <w:proofErr w:type="spellEnd"/>
      <w:r w:rsidRPr="00B17C24">
        <w:rPr>
          <w:rFonts w:cs="Times New Roman"/>
          <w:szCs w:val="24"/>
        </w:rPr>
        <w:t xml:space="preserve"> </w:t>
      </w:r>
      <w:proofErr w:type="spellStart"/>
      <w:r w:rsidRPr="00B17C24">
        <w:rPr>
          <w:rFonts w:cs="Times New Roman"/>
          <w:szCs w:val="24"/>
        </w:rPr>
        <w:t>adalah</w:t>
      </w:r>
      <w:proofErr w:type="spellEnd"/>
      <w:r w:rsidRPr="00B17C24">
        <w:rPr>
          <w:rFonts w:cs="Times New Roman"/>
          <w:szCs w:val="24"/>
        </w:rPr>
        <w:t xml:space="preserve"> </w:t>
      </w:r>
      <w:proofErr w:type="spellStart"/>
      <w:r>
        <w:rPr>
          <w:rFonts w:cs="Times New Roman"/>
          <w:szCs w:val="24"/>
        </w:rPr>
        <w:t>k</w:t>
      </w:r>
      <w:r w:rsidRPr="0057220D">
        <w:rPr>
          <w:rFonts w:cs="Times New Roman"/>
          <w:bCs/>
          <w:szCs w:val="24"/>
        </w:rPr>
        <w:t>eyakinan</w:t>
      </w:r>
      <w:proofErr w:type="spellEnd"/>
      <w:r>
        <w:rPr>
          <w:rFonts w:cs="Times New Roman"/>
          <w:bCs/>
          <w:szCs w:val="24"/>
        </w:rPr>
        <w:t xml:space="preserve"> </w:t>
      </w:r>
      <w:proofErr w:type="spellStart"/>
      <w:r>
        <w:rPr>
          <w:rFonts w:cs="Times New Roman"/>
          <w:bCs/>
          <w:szCs w:val="24"/>
        </w:rPr>
        <w:t>diri</w:t>
      </w:r>
      <w:proofErr w:type="spellEnd"/>
      <w:r w:rsidRPr="0057220D">
        <w:rPr>
          <w:rFonts w:cs="Times New Roman"/>
          <w:bCs/>
          <w:szCs w:val="24"/>
        </w:rPr>
        <w:t xml:space="preserve"> (</w:t>
      </w:r>
      <w:r w:rsidRPr="0057220D">
        <w:rPr>
          <w:rFonts w:cs="Times New Roman"/>
          <w:bCs/>
          <w:i/>
          <w:iCs/>
          <w:szCs w:val="24"/>
        </w:rPr>
        <w:t>Self-</w:t>
      </w:r>
      <w:r w:rsidR="00F716AC" w:rsidRPr="00F716AC">
        <w:rPr>
          <w:rFonts w:cs="Times New Roman"/>
          <w:bCs/>
          <w:i/>
          <w:iCs/>
          <w:szCs w:val="24"/>
        </w:rPr>
        <w:t>Efficacy</w:t>
      </w:r>
      <w:r w:rsidRPr="0057220D">
        <w:rPr>
          <w:rFonts w:cs="Times New Roman"/>
          <w:bCs/>
          <w:szCs w:val="24"/>
        </w:rPr>
        <w:t>)</w:t>
      </w:r>
      <w:r w:rsidRPr="00B17C24">
        <w:rPr>
          <w:rFonts w:cs="Times New Roman"/>
          <w:i/>
          <w:iCs/>
          <w:szCs w:val="24"/>
        </w:rPr>
        <w:t>.</w:t>
      </w:r>
      <w:bookmarkStart w:id="215" w:name="_Toc518887015"/>
    </w:p>
    <w:p w14:paraId="6A7709E0" w14:textId="77777777" w:rsidR="005C5151" w:rsidRPr="005C5151" w:rsidRDefault="00AE2C27" w:rsidP="00B8095F">
      <w:pPr>
        <w:pStyle w:val="Heading3"/>
        <w:spacing w:line="480" w:lineRule="auto"/>
        <w:ind w:left="720"/>
      </w:pPr>
      <w:bookmarkStart w:id="216" w:name="_Toc167645112"/>
      <w:bookmarkStart w:id="217" w:name="_Toc175211380"/>
      <w:r w:rsidRPr="00B8095F">
        <w:rPr>
          <w:lang w:val="id-ID"/>
        </w:rPr>
        <w:t>Variabel dependen</w:t>
      </w:r>
      <w:bookmarkEnd w:id="215"/>
      <w:bookmarkEnd w:id="216"/>
      <w:bookmarkEnd w:id="217"/>
    </w:p>
    <w:p w14:paraId="39AF7F38" w14:textId="036E7A28" w:rsidR="00AE2C27" w:rsidRPr="002E08CF" w:rsidRDefault="002E08CF" w:rsidP="002E08CF">
      <w:pPr>
        <w:pStyle w:val="ListParagraph"/>
        <w:spacing w:line="480" w:lineRule="auto"/>
        <w:ind w:left="0" w:firstLine="720"/>
        <w:jc w:val="both"/>
        <w:rPr>
          <w:szCs w:val="24"/>
        </w:rPr>
      </w:pPr>
      <w:proofErr w:type="spellStart"/>
      <w:r w:rsidRPr="00B17C24">
        <w:rPr>
          <w:szCs w:val="24"/>
        </w:rPr>
        <w:t>Variabel</w:t>
      </w:r>
      <w:proofErr w:type="spellEnd"/>
      <w:r w:rsidRPr="00B17C24">
        <w:rPr>
          <w:szCs w:val="24"/>
        </w:rPr>
        <w:t xml:space="preserve"> Dependent </w:t>
      </w:r>
      <w:proofErr w:type="spellStart"/>
      <w:r w:rsidRPr="00B17C24">
        <w:rPr>
          <w:szCs w:val="24"/>
        </w:rPr>
        <w:t>adalah</w:t>
      </w:r>
      <w:proofErr w:type="spellEnd"/>
      <w:r w:rsidRPr="00B17C24">
        <w:rPr>
          <w:szCs w:val="24"/>
        </w:rPr>
        <w:t xml:space="preserve"> </w:t>
      </w:r>
      <w:proofErr w:type="spellStart"/>
      <w:r w:rsidRPr="00B17C24">
        <w:rPr>
          <w:szCs w:val="24"/>
        </w:rPr>
        <w:t>variabel</w:t>
      </w:r>
      <w:proofErr w:type="spellEnd"/>
      <w:r w:rsidRPr="00B17C24">
        <w:rPr>
          <w:szCs w:val="24"/>
        </w:rPr>
        <w:t xml:space="preserve"> yang </w:t>
      </w:r>
      <w:proofErr w:type="spellStart"/>
      <w:r w:rsidRPr="00B17C24">
        <w:rPr>
          <w:szCs w:val="24"/>
        </w:rPr>
        <w:t>nilainya</w:t>
      </w:r>
      <w:proofErr w:type="spellEnd"/>
      <w:r w:rsidRPr="00B17C24">
        <w:rPr>
          <w:szCs w:val="24"/>
        </w:rPr>
        <w:t xml:space="preserve"> </w:t>
      </w:r>
      <w:proofErr w:type="spellStart"/>
      <w:r w:rsidRPr="00B17C24">
        <w:rPr>
          <w:szCs w:val="24"/>
        </w:rPr>
        <w:t>ditentukan</w:t>
      </w:r>
      <w:proofErr w:type="spellEnd"/>
      <w:r w:rsidRPr="00B17C24">
        <w:rPr>
          <w:szCs w:val="24"/>
        </w:rPr>
        <w:t xml:space="preserve"> oleh </w:t>
      </w:r>
      <w:proofErr w:type="spellStart"/>
      <w:r w:rsidRPr="00B17C24">
        <w:rPr>
          <w:szCs w:val="24"/>
        </w:rPr>
        <w:t>variabel</w:t>
      </w:r>
      <w:proofErr w:type="spellEnd"/>
      <w:r w:rsidRPr="00B17C24">
        <w:rPr>
          <w:szCs w:val="24"/>
        </w:rPr>
        <w:t xml:space="preserve"> </w:t>
      </w:r>
      <w:proofErr w:type="spellStart"/>
      <w:r w:rsidRPr="00B17C24">
        <w:rPr>
          <w:szCs w:val="24"/>
        </w:rPr>
        <w:t>lain</w:t>
      </w:r>
      <w:proofErr w:type="spellEnd"/>
      <w:r w:rsidRPr="00B17C24">
        <w:rPr>
          <w:szCs w:val="24"/>
        </w:rPr>
        <w:t xml:space="preserve">, </w:t>
      </w:r>
      <w:proofErr w:type="spellStart"/>
      <w:r w:rsidRPr="00B17C24">
        <w:rPr>
          <w:szCs w:val="24"/>
        </w:rPr>
        <w:t>faktor</w:t>
      </w:r>
      <w:proofErr w:type="spellEnd"/>
      <w:r w:rsidRPr="00B17C24">
        <w:rPr>
          <w:szCs w:val="24"/>
        </w:rPr>
        <w:t xml:space="preserve"> yang </w:t>
      </w:r>
      <w:proofErr w:type="spellStart"/>
      <w:r w:rsidRPr="00B17C24">
        <w:rPr>
          <w:szCs w:val="24"/>
        </w:rPr>
        <w:t>diamati</w:t>
      </w:r>
      <w:proofErr w:type="spellEnd"/>
      <w:r w:rsidRPr="00B17C24">
        <w:rPr>
          <w:szCs w:val="24"/>
        </w:rPr>
        <w:t xml:space="preserve"> dan </w:t>
      </w:r>
      <w:proofErr w:type="spellStart"/>
      <w:r w:rsidRPr="00B17C24">
        <w:rPr>
          <w:szCs w:val="24"/>
        </w:rPr>
        <w:t>diukur</w:t>
      </w:r>
      <w:proofErr w:type="spellEnd"/>
      <w:r w:rsidRPr="00B17C24">
        <w:rPr>
          <w:szCs w:val="24"/>
        </w:rPr>
        <w:t xml:space="preserve"> </w:t>
      </w:r>
      <w:proofErr w:type="spellStart"/>
      <w:r w:rsidRPr="00B17C24">
        <w:rPr>
          <w:szCs w:val="24"/>
        </w:rPr>
        <w:t>untuk</w:t>
      </w:r>
      <w:proofErr w:type="spellEnd"/>
      <w:r w:rsidRPr="00B17C24">
        <w:rPr>
          <w:szCs w:val="24"/>
        </w:rPr>
        <w:t xml:space="preserve"> </w:t>
      </w:r>
      <w:proofErr w:type="spellStart"/>
      <w:r w:rsidRPr="00B17C24">
        <w:rPr>
          <w:szCs w:val="24"/>
        </w:rPr>
        <w:t>menentukan</w:t>
      </w:r>
      <w:proofErr w:type="spellEnd"/>
      <w:r w:rsidRPr="00B17C24">
        <w:rPr>
          <w:szCs w:val="24"/>
        </w:rPr>
        <w:t xml:space="preserve"> </w:t>
      </w:r>
      <w:proofErr w:type="spellStart"/>
      <w:r w:rsidRPr="00B17C24">
        <w:rPr>
          <w:szCs w:val="24"/>
        </w:rPr>
        <w:t>ada</w:t>
      </w:r>
      <w:proofErr w:type="spellEnd"/>
      <w:r w:rsidRPr="00B17C24">
        <w:rPr>
          <w:szCs w:val="24"/>
        </w:rPr>
        <w:t xml:space="preserve"> </w:t>
      </w:r>
      <w:proofErr w:type="spellStart"/>
      <w:r w:rsidRPr="00B17C24">
        <w:rPr>
          <w:szCs w:val="24"/>
        </w:rPr>
        <w:t>tidaknya</w:t>
      </w:r>
      <w:proofErr w:type="spellEnd"/>
      <w:r w:rsidRPr="00B17C24">
        <w:rPr>
          <w:szCs w:val="24"/>
        </w:rPr>
        <w:t xml:space="preserve"> </w:t>
      </w:r>
      <w:proofErr w:type="spellStart"/>
      <w:r w:rsidRPr="00B17C24">
        <w:rPr>
          <w:szCs w:val="24"/>
        </w:rPr>
        <w:t>hubungan</w:t>
      </w:r>
      <w:proofErr w:type="spellEnd"/>
      <w:r w:rsidRPr="00B17C24">
        <w:rPr>
          <w:szCs w:val="24"/>
        </w:rPr>
        <w:t xml:space="preserve"> </w:t>
      </w:r>
      <w:proofErr w:type="spellStart"/>
      <w:r w:rsidRPr="00B17C24">
        <w:rPr>
          <w:szCs w:val="24"/>
        </w:rPr>
        <w:t>atau</w:t>
      </w:r>
      <w:proofErr w:type="spellEnd"/>
      <w:r w:rsidRPr="00B17C24">
        <w:rPr>
          <w:szCs w:val="24"/>
        </w:rPr>
        <w:t xml:space="preserve"> </w:t>
      </w:r>
      <w:proofErr w:type="spellStart"/>
      <w:r w:rsidRPr="00B17C24">
        <w:rPr>
          <w:szCs w:val="24"/>
        </w:rPr>
        <w:lastRenderedPageBreak/>
        <w:t>pengaruh</w:t>
      </w:r>
      <w:proofErr w:type="spellEnd"/>
      <w:r w:rsidRPr="00B17C24">
        <w:rPr>
          <w:szCs w:val="24"/>
        </w:rPr>
        <w:t xml:space="preserve"> </w:t>
      </w:r>
      <w:proofErr w:type="spellStart"/>
      <w:r w:rsidRPr="00B17C24">
        <w:rPr>
          <w:szCs w:val="24"/>
        </w:rPr>
        <w:t>dari</w:t>
      </w:r>
      <w:proofErr w:type="spellEnd"/>
      <w:r w:rsidRPr="00B17C24">
        <w:rPr>
          <w:szCs w:val="24"/>
        </w:rPr>
        <w:t xml:space="preserve"> </w:t>
      </w:r>
      <w:proofErr w:type="spellStart"/>
      <w:r w:rsidRPr="00B17C24">
        <w:rPr>
          <w:szCs w:val="24"/>
        </w:rPr>
        <w:t>variabel</w:t>
      </w:r>
      <w:proofErr w:type="spellEnd"/>
      <w:r w:rsidRPr="00B17C24">
        <w:rPr>
          <w:szCs w:val="24"/>
        </w:rPr>
        <w:t xml:space="preserve"> </w:t>
      </w:r>
      <w:proofErr w:type="spellStart"/>
      <w:r w:rsidRPr="00B17C24">
        <w:rPr>
          <w:szCs w:val="24"/>
        </w:rPr>
        <w:t>bebal</w:t>
      </w:r>
      <w:proofErr w:type="spellEnd"/>
      <w:r w:rsidRPr="00B17C24">
        <w:rPr>
          <w:szCs w:val="24"/>
        </w:rPr>
        <w:t xml:space="preserve"> </w:t>
      </w:r>
      <w:r w:rsidRPr="00B17C24">
        <w:rPr>
          <w:szCs w:val="24"/>
        </w:rPr>
        <w:fldChar w:fldCharType="begin" w:fldLock="1"/>
      </w:r>
      <w:r w:rsidR="00262C17">
        <w:rPr>
          <w:szCs w:val="24"/>
        </w:rPr>
        <w:instrText>ADDIN CSL_CITATION {"citationItems":[{"id":"ITEM-1","itemData":{"author":[{"dropping-particle":"","family":"A. Aziz Alimul Hidayat","given":"","non-dropping-particle":"","parse-names":false,"suffix":""}],"id":"ITEM-1","issued":{"date-parts":[["2018"]]},"publisher":"salemba medika","publisher-place":"Jakarta","title":"Metode Penelitian Keperawatan dan Teknik Analisis Data","type":"book"},"uris":["http://www.mendeley.com/documents/?uuid=727c2758-1e92-442c-ae6b-2653585a1730"]}],"mendeley":{"formattedCitation":"(A. Aziz Alimul Hidayat, 2018)","plainTextFormattedCitation":"(A. Aziz Alimul Hidayat, 2018)","previouslyFormattedCitation":"(A. Aziz Alimul Hidayat, 2018)"},"properties":{"noteIndex":0},"schema":"https://github.com/citation-style-language/schema/raw/master/csl-citation.json"}</w:instrText>
      </w:r>
      <w:r w:rsidRPr="00B17C24">
        <w:rPr>
          <w:szCs w:val="24"/>
        </w:rPr>
        <w:fldChar w:fldCharType="separate"/>
      </w:r>
      <w:r w:rsidR="00195BF2" w:rsidRPr="00195BF2">
        <w:rPr>
          <w:noProof/>
          <w:szCs w:val="24"/>
        </w:rPr>
        <w:t>(A. Aziz Alimul Hidayat, 2018)</w:t>
      </w:r>
      <w:r w:rsidRPr="00B17C24">
        <w:rPr>
          <w:szCs w:val="24"/>
        </w:rPr>
        <w:fldChar w:fldCharType="end"/>
      </w:r>
      <w:r w:rsidRPr="00B17C24">
        <w:rPr>
          <w:szCs w:val="24"/>
        </w:rPr>
        <w:t xml:space="preserve">. Dalam </w:t>
      </w:r>
      <w:proofErr w:type="spellStart"/>
      <w:r w:rsidRPr="00B17C24">
        <w:rPr>
          <w:szCs w:val="24"/>
        </w:rPr>
        <w:t>penelitian</w:t>
      </w:r>
      <w:proofErr w:type="spellEnd"/>
      <w:r w:rsidRPr="00B17C24">
        <w:rPr>
          <w:szCs w:val="24"/>
        </w:rPr>
        <w:t xml:space="preserve"> </w:t>
      </w:r>
      <w:proofErr w:type="spellStart"/>
      <w:r w:rsidRPr="00B17C24">
        <w:rPr>
          <w:szCs w:val="24"/>
        </w:rPr>
        <w:t>ini</w:t>
      </w:r>
      <w:proofErr w:type="spellEnd"/>
      <w:r w:rsidRPr="00B17C24">
        <w:rPr>
          <w:szCs w:val="24"/>
        </w:rPr>
        <w:t xml:space="preserve"> </w:t>
      </w:r>
      <w:proofErr w:type="spellStart"/>
      <w:r w:rsidRPr="00B17C24">
        <w:rPr>
          <w:szCs w:val="24"/>
        </w:rPr>
        <w:t>variabel</w:t>
      </w:r>
      <w:proofErr w:type="spellEnd"/>
      <w:r w:rsidRPr="00B17C24">
        <w:rPr>
          <w:szCs w:val="24"/>
        </w:rPr>
        <w:t xml:space="preserve"> </w:t>
      </w:r>
      <w:proofErr w:type="spellStart"/>
      <w:r w:rsidRPr="00B17C24">
        <w:rPr>
          <w:szCs w:val="24"/>
        </w:rPr>
        <w:t>dependen</w:t>
      </w:r>
      <w:proofErr w:type="spellEnd"/>
      <w:r w:rsidRPr="00B17C24">
        <w:rPr>
          <w:szCs w:val="24"/>
        </w:rPr>
        <w:t xml:space="preserve"> </w:t>
      </w:r>
      <w:proofErr w:type="spellStart"/>
      <w:r w:rsidRPr="00B17C24">
        <w:rPr>
          <w:szCs w:val="24"/>
        </w:rPr>
        <w:t>adalah</w:t>
      </w:r>
      <w:proofErr w:type="spellEnd"/>
      <w:r w:rsidRPr="00B17C24">
        <w:rPr>
          <w:szCs w:val="24"/>
        </w:rPr>
        <w:t xml:space="preserve"> </w:t>
      </w:r>
      <w:proofErr w:type="spellStart"/>
      <w:r w:rsidRPr="00B17C24">
        <w:rPr>
          <w:szCs w:val="24"/>
        </w:rPr>
        <w:t>ketahanan</w:t>
      </w:r>
      <w:proofErr w:type="spellEnd"/>
      <w:r w:rsidRPr="00B17C24">
        <w:rPr>
          <w:szCs w:val="24"/>
        </w:rPr>
        <w:t xml:space="preserve"> </w:t>
      </w:r>
      <w:proofErr w:type="spellStart"/>
      <w:r w:rsidRPr="00B17C24">
        <w:rPr>
          <w:szCs w:val="24"/>
        </w:rPr>
        <w:t>diri</w:t>
      </w:r>
      <w:proofErr w:type="spellEnd"/>
      <w:r w:rsidR="00AE2C27" w:rsidRPr="002E08CF">
        <w:rPr>
          <w:lang w:val="id-ID"/>
        </w:rPr>
        <w:t>.</w:t>
      </w:r>
      <w:r w:rsidR="007F5E0E">
        <w:rPr>
          <w:lang w:val="id-ID"/>
        </w:rPr>
        <w:t xml:space="preserve"> </w:t>
      </w:r>
    </w:p>
    <w:p w14:paraId="1CB04D08" w14:textId="77777777" w:rsidR="00AE2C27" w:rsidRDefault="00AE2C27" w:rsidP="005C5151">
      <w:pPr>
        <w:pStyle w:val="Heading2"/>
        <w:spacing w:line="480" w:lineRule="auto"/>
        <w:ind w:left="540"/>
      </w:pPr>
      <w:bookmarkStart w:id="218" w:name="_Toc70223550"/>
      <w:bookmarkStart w:id="219" w:name="_Toc167645113"/>
      <w:bookmarkStart w:id="220" w:name="_Toc175211381"/>
      <w:proofErr w:type="spellStart"/>
      <w:r>
        <w:t>Definisi</w:t>
      </w:r>
      <w:proofErr w:type="spellEnd"/>
      <w:r>
        <w:t xml:space="preserve"> </w:t>
      </w:r>
      <w:proofErr w:type="spellStart"/>
      <w:r>
        <w:t>Operasional</w:t>
      </w:r>
      <w:bookmarkEnd w:id="218"/>
      <w:bookmarkEnd w:id="219"/>
      <w:bookmarkEnd w:id="220"/>
      <w:proofErr w:type="spellEnd"/>
    </w:p>
    <w:p w14:paraId="3287DC89" w14:textId="77777777" w:rsidR="00AE2C27" w:rsidRDefault="00AE2C27" w:rsidP="005C5151">
      <w:pPr>
        <w:spacing w:line="480" w:lineRule="auto"/>
        <w:ind w:firstLine="540"/>
        <w:jc w:val="both"/>
        <w:rPr>
          <w:lang w:val="id-ID"/>
        </w:rPr>
      </w:pPr>
      <w:r>
        <w:rPr>
          <w:lang w:val="id-ID"/>
        </w:rPr>
        <w:t>Definisi operasional adalah definisi berdasarkan karakteristik yang diamati dari sesuatu yang didefinisikan tersebut. Karakteristik yang diamati (diukur) merupakan kunci dari definisi operasional. Dapat diamati artinya memungkinkan peneliti untuk melakukan observasi dan pengukuran dengan cermat terhadap suatu objek atau fenomena yang dapat diulangi lagi oleh orang lain</w:t>
      </w:r>
      <w:r w:rsidRPr="00AE2C27">
        <w:rPr>
          <w:rFonts w:cs="Times New Roman"/>
          <w:szCs w:val="24"/>
          <w:lang w:val="id-ID"/>
        </w:rPr>
        <w:t xml:space="preserve"> </w:t>
      </w:r>
      <w:r>
        <w:rPr>
          <w:rFonts w:cs="Times New Roman"/>
          <w:szCs w:val="24"/>
        </w:rPr>
        <w:fldChar w:fldCharType="begin" w:fldLock="1"/>
      </w:r>
      <w:r w:rsidRPr="00AE2C27">
        <w:rPr>
          <w:rFonts w:cs="Times New Roman"/>
          <w:szCs w:val="24"/>
          <w:lang w:val="id-ID"/>
        </w:rPr>
        <w:instrText xml:space="preserve">ADDIN CSL_CITATION {"citationItems":[{"id":"ITEM-1","itemData":{"ISBN":"9786027670273","abstract":"OBJECTIVE: Pharmacogenomics is the study of the interplay between drug exposure, genotypic variation, and drug response. Pharmacogenomics has been used to study the effects of maternal and fetal genotypes on antenatal drug exposure and adverse neonatal outcomes; however this approach has been limited by difficulty in adequately screening for and comprehensively studying a large group of potentially relevant gene loci. Our objective was to devise a method which will enable researchers and clinicians to screen and identify relevant maternal, fetal, and placental genotypes, and to create a pharmacogenomic thumbprint platform that may ultimately identify those pregnancies at risk for adverse neonatal outcomes. STUDY DESIGN: Pregnant patients taking SSRIs for maternal depression were enrolled in a prospective study. Maternal blood samples were collected during and after pregnancy, and fetal cord blood was collected at the time of delivery. The SSRI pharmacokinetic andphar-macodynamic pathways were reviewed with the scientific curators of the PharmGKB, a non-profit pharmacogenomic database, in order to identify previously described high-yield variants. The maternal and fetal genotypes of the selected variants were determined using Taq-man real-time PCR on the Dynamic Array platform (Fluidigm). RESULTS: 36 previously described high-yield SSRI genotypic variants located within 12 genes associated with the transport and metabolism of SSRIs were identified. As a proof of concept, 4 maternal-child pairs were then concurrently genotyped for 21 of the selected loci using the dynamic array platform. We found 100 % informative genotypic results per maternal-child pair. CONCLUSION: We describe a novel approach to the study of maternal-fetal pharmacogenomics. This simple yet robust method creates a rapid individual comprehensive pharmacogenomic thumbprint. Our data warrants further validation and may be used in future studies of antenatal drug exposure and adverse neonatal outcomes.","author":[{"dropping-particle":"","family":"Nursalam","given":"","non-dropping-particle":"","parse-names":false,"suffix":""}],"id":"ITEM-1","issued":{"date-parts":[["2020"]]},"number-of-pages":"144","publisher":"Salemba Medika","publisher-place":"Jakarta","title":"Metode Penelitian Ilmu Keperawatan: Pendekatan Praktis Edisi 5","type":"book"},"uris":["http://www.mendeley.com/documents/?uuid=b907d5dd-c9b7-46de-bcea-5ee406986456"]}],"mendeley":{"formattedCitation":"(Nursalam, 2020)","plainTextFormattedCitation":"(Nursalam, </w:instrText>
      </w:r>
      <w:r w:rsidRPr="00EE2C6C">
        <w:rPr>
          <w:rFonts w:cs="Times New Roman"/>
          <w:szCs w:val="24"/>
          <w:lang w:val="id-ID"/>
        </w:rPr>
        <w:instrText>2020)","previouslyFormattedCitation":"(Nursalam, 2020)"},"properties":{"noteIndex":0},"schema":"https://github.com/citation-style-language/schema/raw/master/csl-citation.json"}</w:instrText>
      </w:r>
      <w:r>
        <w:rPr>
          <w:rFonts w:cs="Times New Roman"/>
          <w:szCs w:val="24"/>
        </w:rPr>
        <w:fldChar w:fldCharType="separate"/>
      </w:r>
      <w:r w:rsidRPr="00EE2C6C">
        <w:rPr>
          <w:rFonts w:cs="Times New Roman"/>
          <w:noProof/>
          <w:szCs w:val="24"/>
          <w:lang w:val="id-ID"/>
        </w:rPr>
        <w:t>(Nursalam, 2020)</w:t>
      </w:r>
      <w:r>
        <w:rPr>
          <w:rFonts w:cs="Times New Roman"/>
          <w:szCs w:val="24"/>
        </w:rPr>
        <w:fldChar w:fldCharType="end"/>
      </w:r>
      <w:r>
        <w:rPr>
          <w:lang w:val="id-ID"/>
        </w:rPr>
        <w:t>.</w:t>
      </w:r>
      <w:bookmarkStart w:id="221" w:name="_Toc59250808"/>
    </w:p>
    <w:p w14:paraId="393D329B" w14:textId="000295E9" w:rsidR="000F28F9" w:rsidRPr="00465B72" w:rsidRDefault="000F28F9" w:rsidP="00D00146">
      <w:pPr>
        <w:pStyle w:val="DAFTARTABEL"/>
        <w:spacing w:after="240"/>
      </w:pPr>
      <w:bookmarkStart w:id="222" w:name="_Toc175211412"/>
      <w:bookmarkStart w:id="223" w:name="_Toc175237174"/>
      <w:bookmarkStart w:id="224" w:name="_Toc175237326"/>
      <w:bookmarkStart w:id="225" w:name="_Toc175855333"/>
      <w:bookmarkStart w:id="226" w:name="_Toc176897445"/>
      <w:bookmarkStart w:id="227" w:name="_Toc178897018"/>
      <w:bookmarkStart w:id="228" w:name="_Toc167611699"/>
      <w:r w:rsidRPr="000F28F9">
        <w:t xml:space="preserve">Tabel </w:t>
      </w:r>
      <w:r>
        <w:fldChar w:fldCharType="begin"/>
      </w:r>
      <w:r>
        <w:instrText xml:space="preserve"> STYLEREF 1 \s </w:instrText>
      </w:r>
      <w:r>
        <w:fldChar w:fldCharType="separate"/>
      </w:r>
      <w:r w:rsidR="00351C69">
        <w:rPr>
          <w:noProof/>
        </w:rPr>
        <w:t>4</w:t>
      </w:r>
      <w:r>
        <w:rPr>
          <w:noProof/>
        </w:rPr>
        <w:fldChar w:fldCharType="end"/>
      </w:r>
      <w:r w:rsidR="00E85796">
        <w:t>.</w:t>
      </w:r>
      <w:r>
        <w:fldChar w:fldCharType="begin"/>
      </w:r>
      <w:r>
        <w:instrText xml:space="preserve"> SEQ Tabel \* ARABIC \s 1 </w:instrText>
      </w:r>
      <w:r>
        <w:fldChar w:fldCharType="separate"/>
      </w:r>
      <w:r w:rsidR="00351C69">
        <w:rPr>
          <w:noProof/>
        </w:rPr>
        <w:t>1</w:t>
      </w:r>
      <w:r>
        <w:rPr>
          <w:noProof/>
        </w:rPr>
        <w:fldChar w:fldCharType="end"/>
      </w:r>
      <w:r w:rsidRPr="000F28F9">
        <w:t xml:space="preserve"> </w:t>
      </w:r>
      <w:r w:rsidRPr="000F28F9">
        <w:rPr>
          <w:lang w:val="sv-SE"/>
        </w:rPr>
        <w:t>Definisi Operasional</w:t>
      </w:r>
      <w:bookmarkEnd w:id="222"/>
      <w:bookmarkEnd w:id="223"/>
      <w:bookmarkEnd w:id="224"/>
      <w:bookmarkEnd w:id="225"/>
      <w:bookmarkEnd w:id="226"/>
      <w:bookmarkEnd w:id="227"/>
      <w:r w:rsidRPr="000F28F9">
        <w:rPr>
          <w:lang w:val="sv-SE"/>
        </w:rPr>
        <w:t xml:space="preserve"> </w:t>
      </w:r>
      <w:bookmarkEnd w:id="228"/>
    </w:p>
    <w:tbl>
      <w:tblPr>
        <w:tblW w:w="8621" w:type="dxa"/>
        <w:tblInd w:w="108" w:type="dxa"/>
        <w:tblBorders>
          <w:top w:val="single" w:sz="8" w:space="0" w:color="000000"/>
          <w:bottom w:val="single" w:sz="8" w:space="0" w:color="000000"/>
        </w:tblBorders>
        <w:tblLayout w:type="fixed"/>
        <w:tblLook w:val="04A0" w:firstRow="1" w:lastRow="0" w:firstColumn="1" w:lastColumn="0" w:noHBand="0" w:noVBand="1"/>
      </w:tblPr>
      <w:tblGrid>
        <w:gridCol w:w="1560"/>
        <w:gridCol w:w="1410"/>
        <w:gridCol w:w="1980"/>
        <w:gridCol w:w="1260"/>
        <w:gridCol w:w="993"/>
        <w:gridCol w:w="1418"/>
      </w:tblGrid>
      <w:tr w:rsidR="000F28F9" w:rsidRPr="000F28F9" w14:paraId="7EAF5063" w14:textId="77777777" w:rsidTr="00E1537A">
        <w:trPr>
          <w:tblHeader/>
        </w:trPr>
        <w:tc>
          <w:tcPr>
            <w:tcW w:w="1560" w:type="dxa"/>
            <w:tcBorders>
              <w:top w:val="single" w:sz="8" w:space="0" w:color="000000"/>
              <w:left w:val="nil"/>
              <w:bottom w:val="single" w:sz="8" w:space="0" w:color="000000"/>
              <w:right w:val="nil"/>
            </w:tcBorders>
            <w:vAlign w:val="center"/>
          </w:tcPr>
          <w:p w14:paraId="7BCB2BCA" w14:textId="77777777" w:rsidR="000F28F9" w:rsidRPr="000F28F9" w:rsidRDefault="000F28F9" w:rsidP="000F28F9">
            <w:pPr>
              <w:pStyle w:val="NoSpacing"/>
              <w:jc w:val="center"/>
              <w:rPr>
                <w:rFonts w:ascii="Times New Roman" w:hAnsi="Times New Roman"/>
                <w:b/>
                <w:bCs/>
                <w:color w:val="000000"/>
                <w:sz w:val="20"/>
                <w:szCs w:val="20"/>
              </w:rPr>
            </w:pPr>
            <w:proofErr w:type="spellStart"/>
            <w:r w:rsidRPr="000F28F9">
              <w:rPr>
                <w:rFonts w:ascii="Times New Roman" w:hAnsi="Times New Roman"/>
                <w:b/>
                <w:bCs/>
                <w:color w:val="000000"/>
                <w:sz w:val="20"/>
                <w:szCs w:val="20"/>
              </w:rPr>
              <w:t>Variabel</w:t>
            </w:r>
            <w:proofErr w:type="spellEnd"/>
          </w:p>
        </w:tc>
        <w:tc>
          <w:tcPr>
            <w:tcW w:w="1410" w:type="dxa"/>
            <w:tcBorders>
              <w:top w:val="single" w:sz="8" w:space="0" w:color="000000"/>
              <w:left w:val="nil"/>
              <w:bottom w:val="single" w:sz="8" w:space="0" w:color="000000"/>
              <w:right w:val="nil"/>
            </w:tcBorders>
            <w:vAlign w:val="center"/>
          </w:tcPr>
          <w:p w14:paraId="3C5BE02A" w14:textId="77777777" w:rsidR="000F28F9" w:rsidRPr="000F28F9" w:rsidRDefault="000F28F9" w:rsidP="000F28F9">
            <w:pPr>
              <w:pStyle w:val="NoSpacing"/>
              <w:jc w:val="center"/>
              <w:rPr>
                <w:rFonts w:ascii="Times New Roman" w:hAnsi="Times New Roman"/>
                <w:b/>
                <w:bCs/>
                <w:color w:val="000000"/>
                <w:sz w:val="20"/>
                <w:szCs w:val="20"/>
              </w:rPr>
            </w:pPr>
            <w:proofErr w:type="spellStart"/>
            <w:r w:rsidRPr="000F28F9">
              <w:rPr>
                <w:rFonts w:ascii="Times New Roman" w:hAnsi="Times New Roman"/>
                <w:b/>
                <w:bCs/>
                <w:color w:val="000000"/>
                <w:sz w:val="20"/>
                <w:szCs w:val="20"/>
              </w:rPr>
              <w:t>Definisi</w:t>
            </w:r>
            <w:proofErr w:type="spellEnd"/>
            <w:r w:rsidRPr="000F28F9">
              <w:rPr>
                <w:rFonts w:ascii="Times New Roman" w:hAnsi="Times New Roman"/>
                <w:b/>
                <w:bCs/>
                <w:color w:val="000000"/>
                <w:sz w:val="20"/>
                <w:szCs w:val="20"/>
              </w:rPr>
              <w:t xml:space="preserve"> </w:t>
            </w:r>
            <w:proofErr w:type="spellStart"/>
            <w:r w:rsidRPr="000F28F9">
              <w:rPr>
                <w:rFonts w:ascii="Times New Roman" w:hAnsi="Times New Roman"/>
                <w:b/>
                <w:bCs/>
                <w:color w:val="000000"/>
                <w:sz w:val="20"/>
                <w:szCs w:val="20"/>
              </w:rPr>
              <w:t>Oprasional</w:t>
            </w:r>
            <w:proofErr w:type="spellEnd"/>
          </w:p>
        </w:tc>
        <w:tc>
          <w:tcPr>
            <w:tcW w:w="1980" w:type="dxa"/>
            <w:tcBorders>
              <w:top w:val="single" w:sz="8" w:space="0" w:color="000000"/>
              <w:left w:val="nil"/>
              <w:bottom w:val="single" w:sz="8" w:space="0" w:color="000000"/>
              <w:right w:val="nil"/>
            </w:tcBorders>
            <w:vAlign w:val="center"/>
          </w:tcPr>
          <w:p w14:paraId="2BB387CC" w14:textId="77777777" w:rsidR="000F28F9" w:rsidRPr="000F28F9" w:rsidRDefault="000F28F9" w:rsidP="000F28F9">
            <w:pPr>
              <w:pStyle w:val="NoSpacing"/>
              <w:jc w:val="center"/>
              <w:rPr>
                <w:rFonts w:ascii="Times New Roman" w:hAnsi="Times New Roman"/>
                <w:b/>
                <w:bCs/>
                <w:color w:val="000000"/>
                <w:sz w:val="20"/>
                <w:szCs w:val="20"/>
              </w:rPr>
            </w:pPr>
            <w:r w:rsidRPr="000F28F9">
              <w:rPr>
                <w:rFonts w:ascii="Times New Roman" w:hAnsi="Times New Roman"/>
                <w:b/>
                <w:bCs/>
                <w:color w:val="000000"/>
                <w:sz w:val="20"/>
                <w:szCs w:val="20"/>
              </w:rPr>
              <w:t>Parameter</w:t>
            </w:r>
          </w:p>
        </w:tc>
        <w:tc>
          <w:tcPr>
            <w:tcW w:w="1260" w:type="dxa"/>
            <w:tcBorders>
              <w:top w:val="single" w:sz="8" w:space="0" w:color="000000"/>
              <w:left w:val="nil"/>
              <w:bottom w:val="single" w:sz="8" w:space="0" w:color="000000"/>
              <w:right w:val="nil"/>
            </w:tcBorders>
            <w:vAlign w:val="center"/>
          </w:tcPr>
          <w:p w14:paraId="216D5D1A" w14:textId="77777777" w:rsidR="000F28F9" w:rsidRPr="000F28F9" w:rsidRDefault="000F28F9" w:rsidP="000F28F9">
            <w:pPr>
              <w:pStyle w:val="NoSpacing"/>
              <w:jc w:val="center"/>
              <w:rPr>
                <w:rFonts w:ascii="Times New Roman" w:hAnsi="Times New Roman"/>
                <w:b/>
                <w:bCs/>
                <w:color w:val="000000"/>
                <w:sz w:val="20"/>
                <w:szCs w:val="20"/>
              </w:rPr>
            </w:pPr>
            <w:r w:rsidRPr="000F28F9">
              <w:rPr>
                <w:rFonts w:ascii="Times New Roman" w:hAnsi="Times New Roman"/>
                <w:b/>
                <w:bCs/>
                <w:color w:val="000000"/>
                <w:sz w:val="20"/>
                <w:szCs w:val="20"/>
              </w:rPr>
              <w:t xml:space="preserve">Alat </w:t>
            </w:r>
            <w:proofErr w:type="spellStart"/>
            <w:r w:rsidRPr="000F28F9">
              <w:rPr>
                <w:rFonts w:ascii="Times New Roman" w:hAnsi="Times New Roman"/>
                <w:b/>
                <w:bCs/>
                <w:color w:val="000000"/>
                <w:sz w:val="20"/>
                <w:szCs w:val="20"/>
              </w:rPr>
              <w:t>Ukur</w:t>
            </w:r>
            <w:proofErr w:type="spellEnd"/>
          </w:p>
        </w:tc>
        <w:tc>
          <w:tcPr>
            <w:tcW w:w="993" w:type="dxa"/>
            <w:tcBorders>
              <w:top w:val="single" w:sz="8" w:space="0" w:color="000000"/>
              <w:left w:val="nil"/>
              <w:bottom w:val="single" w:sz="8" w:space="0" w:color="000000"/>
              <w:right w:val="nil"/>
            </w:tcBorders>
            <w:vAlign w:val="center"/>
          </w:tcPr>
          <w:p w14:paraId="7B996690" w14:textId="77777777" w:rsidR="000F28F9" w:rsidRPr="000F28F9" w:rsidRDefault="000F28F9" w:rsidP="000F28F9">
            <w:pPr>
              <w:pStyle w:val="NoSpacing"/>
              <w:jc w:val="center"/>
              <w:rPr>
                <w:rFonts w:ascii="Times New Roman" w:hAnsi="Times New Roman"/>
                <w:b/>
                <w:bCs/>
                <w:color w:val="000000"/>
                <w:sz w:val="20"/>
                <w:szCs w:val="20"/>
              </w:rPr>
            </w:pPr>
            <w:r w:rsidRPr="000F28F9">
              <w:rPr>
                <w:rFonts w:ascii="Times New Roman" w:hAnsi="Times New Roman"/>
                <w:b/>
                <w:bCs/>
                <w:color w:val="000000"/>
                <w:sz w:val="20"/>
                <w:szCs w:val="20"/>
              </w:rPr>
              <w:t>Skala</w:t>
            </w:r>
          </w:p>
        </w:tc>
        <w:tc>
          <w:tcPr>
            <w:tcW w:w="1418" w:type="dxa"/>
            <w:tcBorders>
              <w:top w:val="single" w:sz="8" w:space="0" w:color="000000"/>
              <w:left w:val="nil"/>
              <w:bottom w:val="single" w:sz="8" w:space="0" w:color="000000"/>
              <w:right w:val="nil"/>
            </w:tcBorders>
            <w:vAlign w:val="center"/>
          </w:tcPr>
          <w:p w14:paraId="4700A463" w14:textId="77777777" w:rsidR="000F28F9" w:rsidRPr="000F28F9" w:rsidRDefault="000F28F9" w:rsidP="000F28F9">
            <w:pPr>
              <w:pStyle w:val="NoSpacing"/>
              <w:jc w:val="center"/>
              <w:rPr>
                <w:rFonts w:ascii="Times New Roman" w:hAnsi="Times New Roman"/>
                <w:b/>
                <w:bCs/>
                <w:color w:val="000000"/>
                <w:sz w:val="20"/>
                <w:szCs w:val="20"/>
              </w:rPr>
            </w:pPr>
            <w:r w:rsidRPr="000F28F9">
              <w:rPr>
                <w:rFonts w:ascii="Times New Roman" w:hAnsi="Times New Roman"/>
                <w:b/>
                <w:bCs/>
                <w:color w:val="000000"/>
                <w:sz w:val="20"/>
                <w:szCs w:val="20"/>
              </w:rPr>
              <w:t>Skor</w:t>
            </w:r>
          </w:p>
        </w:tc>
      </w:tr>
      <w:tr w:rsidR="000F28F9" w:rsidRPr="000F28F9" w14:paraId="12F14DA4" w14:textId="77777777" w:rsidTr="00E1537A">
        <w:tc>
          <w:tcPr>
            <w:tcW w:w="1560" w:type="dxa"/>
            <w:tcBorders>
              <w:top w:val="single" w:sz="4" w:space="0" w:color="auto"/>
              <w:left w:val="nil"/>
              <w:bottom w:val="single" w:sz="4" w:space="0" w:color="auto"/>
              <w:right w:val="nil"/>
            </w:tcBorders>
          </w:tcPr>
          <w:p w14:paraId="26ABF1C8" w14:textId="77777777" w:rsidR="000F28F9" w:rsidRPr="000F28F9" w:rsidRDefault="000F28F9" w:rsidP="000F28F9">
            <w:pPr>
              <w:pStyle w:val="NoSpacing"/>
              <w:rPr>
                <w:rFonts w:ascii="Times New Roman" w:hAnsi="Times New Roman"/>
                <w:b/>
                <w:bCs/>
                <w:color w:val="000000"/>
                <w:sz w:val="20"/>
                <w:szCs w:val="20"/>
              </w:rPr>
            </w:pPr>
            <w:proofErr w:type="spellStart"/>
            <w:r w:rsidRPr="000F28F9">
              <w:rPr>
                <w:rFonts w:ascii="Times New Roman" w:hAnsi="Times New Roman"/>
                <w:b/>
                <w:bCs/>
                <w:color w:val="000000"/>
                <w:sz w:val="20"/>
                <w:szCs w:val="20"/>
              </w:rPr>
              <w:t>Independen</w:t>
            </w:r>
            <w:proofErr w:type="spellEnd"/>
            <w:r w:rsidRPr="000F28F9">
              <w:rPr>
                <w:rFonts w:ascii="Times New Roman" w:hAnsi="Times New Roman"/>
                <w:b/>
                <w:bCs/>
                <w:color w:val="000000"/>
                <w:sz w:val="20"/>
                <w:szCs w:val="20"/>
              </w:rPr>
              <w:t xml:space="preserve"> (X)</w:t>
            </w:r>
          </w:p>
          <w:p w14:paraId="2D675D66" w14:textId="1C16D7EC" w:rsidR="000F28F9" w:rsidRPr="003E11EF" w:rsidRDefault="003E11EF" w:rsidP="000F28F9">
            <w:pPr>
              <w:pStyle w:val="NoSpacing"/>
              <w:rPr>
                <w:rFonts w:ascii="Times New Roman" w:hAnsi="Times New Roman"/>
                <w:bCs/>
                <w:color w:val="000000"/>
                <w:sz w:val="20"/>
                <w:szCs w:val="20"/>
              </w:rPr>
            </w:pPr>
            <w:proofErr w:type="spellStart"/>
            <w:r>
              <w:rPr>
                <w:rFonts w:ascii="Times New Roman" w:hAnsi="Times New Roman"/>
                <w:bCs/>
                <w:color w:val="000000"/>
                <w:sz w:val="20"/>
                <w:szCs w:val="20"/>
              </w:rPr>
              <w:t>Keyakinan</w:t>
            </w:r>
            <w:proofErr w:type="spellEnd"/>
            <w:r>
              <w:rPr>
                <w:rFonts w:ascii="Times New Roman" w:hAnsi="Times New Roman"/>
                <w:bCs/>
                <w:color w:val="000000"/>
                <w:sz w:val="20"/>
                <w:szCs w:val="20"/>
              </w:rPr>
              <w:t xml:space="preserve"> Diri</w:t>
            </w:r>
          </w:p>
        </w:tc>
        <w:tc>
          <w:tcPr>
            <w:tcW w:w="1410" w:type="dxa"/>
            <w:tcBorders>
              <w:top w:val="single" w:sz="4" w:space="0" w:color="auto"/>
              <w:left w:val="nil"/>
              <w:bottom w:val="single" w:sz="4" w:space="0" w:color="auto"/>
              <w:right w:val="nil"/>
            </w:tcBorders>
          </w:tcPr>
          <w:p w14:paraId="49218B7A" w14:textId="36B55627" w:rsidR="000F28F9" w:rsidRPr="001428A9" w:rsidRDefault="001428A9" w:rsidP="000F28F9">
            <w:pPr>
              <w:pStyle w:val="NoSpacing"/>
              <w:jc w:val="both"/>
              <w:rPr>
                <w:rFonts w:ascii="Times New Roman" w:hAnsi="Times New Roman"/>
                <w:bCs/>
                <w:color w:val="FF0000"/>
                <w:sz w:val="20"/>
                <w:szCs w:val="20"/>
              </w:rPr>
            </w:pPr>
            <w:proofErr w:type="spellStart"/>
            <w:r w:rsidRPr="001428A9">
              <w:rPr>
                <w:rFonts w:ascii="Times New Roman" w:hAnsi="Times New Roman"/>
                <w:sz w:val="20"/>
                <w:szCs w:val="20"/>
              </w:rPr>
              <w:t>Sikap</w:t>
            </w:r>
            <w:proofErr w:type="spellEnd"/>
            <w:r w:rsidRPr="001428A9">
              <w:rPr>
                <w:rFonts w:ascii="Times New Roman" w:hAnsi="Times New Roman"/>
                <w:sz w:val="20"/>
                <w:szCs w:val="20"/>
              </w:rPr>
              <w:t xml:space="preserve"> </w:t>
            </w:r>
            <w:proofErr w:type="spellStart"/>
            <w:r w:rsidRPr="001428A9">
              <w:rPr>
                <w:rFonts w:ascii="Times New Roman" w:hAnsi="Times New Roman"/>
                <w:sz w:val="20"/>
                <w:szCs w:val="20"/>
              </w:rPr>
              <w:t>percaya</w:t>
            </w:r>
            <w:proofErr w:type="spellEnd"/>
            <w:r w:rsidRPr="001428A9">
              <w:rPr>
                <w:rFonts w:ascii="Times New Roman" w:hAnsi="Times New Roman"/>
                <w:sz w:val="20"/>
                <w:szCs w:val="20"/>
              </w:rPr>
              <w:t xml:space="preserve"> </w:t>
            </w:r>
            <w:proofErr w:type="spellStart"/>
            <w:r w:rsidRPr="001428A9">
              <w:rPr>
                <w:rFonts w:ascii="Times New Roman" w:hAnsi="Times New Roman"/>
                <w:sz w:val="20"/>
                <w:szCs w:val="20"/>
              </w:rPr>
              <w:t>individu</w:t>
            </w:r>
            <w:proofErr w:type="spellEnd"/>
            <w:r w:rsidRPr="001428A9">
              <w:rPr>
                <w:rFonts w:ascii="Times New Roman" w:hAnsi="Times New Roman"/>
                <w:sz w:val="20"/>
                <w:szCs w:val="20"/>
              </w:rPr>
              <w:t xml:space="preserve"> </w:t>
            </w:r>
            <w:proofErr w:type="spellStart"/>
            <w:r w:rsidRPr="001428A9">
              <w:rPr>
                <w:rFonts w:ascii="Times New Roman" w:hAnsi="Times New Roman"/>
                <w:sz w:val="20"/>
                <w:szCs w:val="20"/>
              </w:rPr>
              <w:t>terhadap</w:t>
            </w:r>
            <w:proofErr w:type="spellEnd"/>
            <w:r w:rsidRPr="001428A9">
              <w:rPr>
                <w:rFonts w:ascii="Times New Roman" w:hAnsi="Times New Roman"/>
                <w:spacing w:val="1"/>
                <w:sz w:val="20"/>
                <w:szCs w:val="20"/>
              </w:rPr>
              <w:t xml:space="preserve"> </w:t>
            </w:r>
            <w:proofErr w:type="spellStart"/>
            <w:r w:rsidRPr="001428A9">
              <w:rPr>
                <w:rFonts w:ascii="Times New Roman" w:hAnsi="Times New Roman"/>
                <w:sz w:val="20"/>
                <w:szCs w:val="20"/>
              </w:rPr>
              <w:t>kemampuan</w:t>
            </w:r>
            <w:proofErr w:type="spellEnd"/>
            <w:r w:rsidRPr="001428A9">
              <w:rPr>
                <w:rFonts w:ascii="Times New Roman" w:hAnsi="Times New Roman"/>
                <w:sz w:val="20"/>
                <w:szCs w:val="20"/>
              </w:rPr>
              <w:t xml:space="preserve"> </w:t>
            </w:r>
            <w:proofErr w:type="spellStart"/>
            <w:r w:rsidRPr="001428A9">
              <w:rPr>
                <w:rFonts w:ascii="Times New Roman" w:hAnsi="Times New Roman"/>
                <w:sz w:val="20"/>
                <w:szCs w:val="20"/>
              </w:rPr>
              <w:t>sendiri</w:t>
            </w:r>
            <w:proofErr w:type="spellEnd"/>
            <w:r w:rsidRPr="001428A9">
              <w:rPr>
                <w:rFonts w:ascii="Times New Roman" w:hAnsi="Times New Roman"/>
                <w:sz w:val="20"/>
                <w:szCs w:val="20"/>
              </w:rPr>
              <w:t xml:space="preserve"> </w:t>
            </w:r>
            <w:proofErr w:type="spellStart"/>
            <w:r w:rsidRPr="001428A9">
              <w:rPr>
                <w:rFonts w:ascii="Times New Roman" w:hAnsi="Times New Roman"/>
                <w:sz w:val="20"/>
                <w:szCs w:val="20"/>
              </w:rPr>
              <w:t>untuk</w:t>
            </w:r>
            <w:proofErr w:type="spellEnd"/>
            <w:r w:rsidRPr="001428A9">
              <w:rPr>
                <w:rFonts w:ascii="Times New Roman" w:hAnsi="Times New Roman"/>
                <w:sz w:val="20"/>
                <w:szCs w:val="20"/>
              </w:rPr>
              <w:t xml:space="preserve"> </w:t>
            </w:r>
            <w:proofErr w:type="spellStart"/>
            <w:r w:rsidRPr="001428A9">
              <w:rPr>
                <w:rFonts w:ascii="Times New Roman" w:hAnsi="Times New Roman"/>
                <w:sz w:val="20"/>
                <w:szCs w:val="20"/>
              </w:rPr>
              <w:t>menampilkan</w:t>
            </w:r>
            <w:proofErr w:type="spellEnd"/>
            <w:r w:rsidRPr="001428A9">
              <w:rPr>
                <w:rFonts w:ascii="Times New Roman" w:hAnsi="Times New Roman"/>
                <w:sz w:val="20"/>
                <w:szCs w:val="20"/>
              </w:rPr>
              <w:t xml:space="preserve"> </w:t>
            </w:r>
            <w:proofErr w:type="spellStart"/>
            <w:r w:rsidRPr="001428A9">
              <w:rPr>
                <w:rFonts w:ascii="Times New Roman" w:hAnsi="Times New Roman"/>
                <w:sz w:val="20"/>
                <w:szCs w:val="20"/>
              </w:rPr>
              <w:t>tingkah</w:t>
            </w:r>
            <w:proofErr w:type="spellEnd"/>
            <w:r w:rsidRPr="001428A9">
              <w:rPr>
                <w:rFonts w:ascii="Times New Roman" w:hAnsi="Times New Roman"/>
                <w:sz w:val="20"/>
                <w:szCs w:val="20"/>
              </w:rPr>
              <w:t xml:space="preserve"> </w:t>
            </w:r>
            <w:proofErr w:type="spellStart"/>
            <w:r w:rsidRPr="001428A9">
              <w:rPr>
                <w:rFonts w:ascii="Times New Roman" w:hAnsi="Times New Roman"/>
                <w:sz w:val="20"/>
                <w:szCs w:val="20"/>
              </w:rPr>
              <w:t>laku</w:t>
            </w:r>
            <w:proofErr w:type="spellEnd"/>
            <w:r w:rsidRPr="001428A9">
              <w:rPr>
                <w:rFonts w:ascii="Times New Roman" w:hAnsi="Times New Roman"/>
                <w:sz w:val="20"/>
                <w:szCs w:val="20"/>
              </w:rPr>
              <w:t xml:space="preserve"> yang </w:t>
            </w:r>
            <w:proofErr w:type="spellStart"/>
            <w:r w:rsidRPr="001428A9">
              <w:rPr>
                <w:rFonts w:ascii="Times New Roman" w:hAnsi="Times New Roman"/>
                <w:sz w:val="20"/>
                <w:szCs w:val="20"/>
              </w:rPr>
              <w:t>akan</w:t>
            </w:r>
            <w:proofErr w:type="spellEnd"/>
            <w:r w:rsidRPr="001428A9">
              <w:rPr>
                <w:rFonts w:ascii="Times New Roman" w:hAnsi="Times New Roman"/>
                <w:sz w:val="20"/>
                <w:szCs w:val="20"/>
              </w:rPr>
              <w:t xml:space="preserve"> </w:t>
            </w:r>
            <w:proofErr w:type="spellStart"/>
            <w:r w:rsidRPr="001428A9">
              <w:rPr>
                <w:rFonts w:ascii="Times New Roman" w:hAnsi="Times New Roman"/>
                <w:sz w:val="20"/>
                <w:szCs w:val="20"/>
              </w:rPr>
              <w:t>mengarahkannya</w:t>
            </w:r>
            <w:proofErr w:type="spellEnd"/>
            <w:r w:rsidRPr="001428A9">
              <w:rPr>
                <w:rFonts w:ascii="Times New Roman" w:hAnsi="Times New Roman"/>
                <w:spacing w:val="1"/>
                <w:sz w:val="20"/>
                <w:szCs w:val="20"/>
              </w:rPr>
              <w:t xml:space="preserve"> </w:t>
            </w:r>
            <w:proofErr w:type="spellStart"/>
            <w:r w:rsidRPr="001428A9">
              <w:rPr>
                <w:rFonts w:ascii="Times New Roman" w:hAnsi="Times New Roman"/>
                <w:sz w:val="20"/>
                <w:szCs w:val="20"/>
              </w:rPr>
              <w:t>kepada</w:t>
            </w:r>
            <w:proofErr w:type="spellEnd"/>
            <w:r w:rsidRPr="001428A9">
              <w:rPr>
                <w:rFonts w:ascii="Times New Roman" w:hAnsi="Times New Roman"/>
                <w:sz w:val="20"/>
                <w:szCs w:val="20"/>
              </w:rPr>
              <w:t xml:space="preserve"> </w:t>
            </w:r>
            <w:proofErr w:type="spellStart"/>
            <w:r w:rsidRPr="001428A9">
              <w:rPr>
                <w:rFonts w:ascii="Times New Roman" w:hAnsi="Times New Roman"/>
                <w:sz w:val="20"/>
                <w:szCs w:val="20"/>
              </w:rPr>
              <w:t>hasil</w:t>
            </w:r>
            <w:proofErr w:type="spellEnd"/>
            <w:r w:rsidRPr="001428A9">
              <w:rPr>
                <w:rFonts w:ascii="Times New Roman" w:hAnsi="Times New Roman"/>
                <w:sz w:val="20"/>
                <w:szCs w:val="20"/>
              </w:rPr>
              <w:t xml:space="preserve"> yang </w:t>
            </w:r>
            <w:proofErr w:type="spellStart"/>
            <w:r w:rsidRPr="001428A9">
              <w:rPr>
                <w:rFonts w:ascii="Times New Roman" w:hAnsi="Times New Roman"/>
                <w:sz w:val="20"/>
                <w:szCs w:val="20"/>
              </w:rPr>
              <w:t>diharapkan</w:t>
            </w:r>
            <w:proofErr w:type="spellEnd"/>
            <w:r w:rsidR="00EC2560">
              <w:rPr>
                <w:rFonts w:ascii="Times New Roman" w:hAnsi="Times New Roman"/>
                <w:sz w:val="20"/>
                <w:szCs w:val="20"/>
              </w:rPr>
              <w:t>.</w:t>
            </w:r>
          </w:p>
        </w:tc>
        <w:tc>
          <w:tcPr>
            <w:tcW w:w="1980" w:type="dxa"/>
            <w:tcBorders>
              <w:top w:val="single" w:sz="4" w:space="0" w:color="auto"/>
              <w:left w:val="nil"/>
              <w:bottom w:val="single" w:sz="4" w:space="0" w:color="auto"/>
              <w:right w:val="nil"/>
            </w:tcBorders>
          </w:tcPr>
          <w:p w14:paraId="00472962" w14:textId="20074202" w:rsidR="000F28F9" w:rsidRPr="003E11EF" w:rsidRDefault="003E11EF">
            <w:pPr>
              <w:pStyle w:val="NoSpacing"/>
              <w:numPr>
                <w:ilvl w:val="0"/>
                <w:numId w:val="42"/>
              </w:numPr>
              <w:jc w:val="both"/>
              <w:rPr>
                <w:rFonts w:ascii="Times New Roman" w:hAnsi="Times New Roman"/>
                <w:sz w:val="20"/>
                <w:szCs w:val="20"/>
                <w:lang w:val="de-DE"/>
              </w:rPr>
            </w:pPr>
            <w:r>
              <w:rPr>
                <w:rFonts w:ascii="Times New Roman" w:hAnsi="Times New Roman"/>
                <w:sz w:val="20"/>
                <w:szCs w:val="20"/>
                <w:lang w:val="sv-SE" w:eastAsia="zh-CN"/>
              </w:rPr>
              <w:t xml:space="preserve">Level </w:t>
            </w:r>
          </w:p>
          <w:p w14:paraId="21399504" w14:textId="1559D8DA" w:rsidR="003E11EF" w:rsidRPr="003E11EF" w:rsidRDefault="003E11EF">
            <w:pPr>
              <w:pStyle w:val="NoSpacing"/>
              <w:numPr>
                <w:ilvl w:val="0"/>
                <w:numId w:val="42"/>
              </w:numPr>
              <w:jc w:val="both"/>
              <w:rPr>
                <w:rFonts w:ascii="Times New Roman" w:hAnsi="Times New Roman"/>
                <w:sz w:val="20"/>
                <w:szCs w:val="20"/>
                <w:lang w:val="de-DE"/>
              </w:rPr>
            </w:pPr>
            <w:r>
              <w:rPr>
                <w:rFonts w:ascii="Times New Roman" w:hAnsi="Times New Roman"/>
                <w:sz w:val="20"/>
                <w:szCs w:val="20"/>
                <w:lang w:val="sv-SE" w:eastAsia="zh-CN"/>
              </w:rPr>
              <w:t xml:space="preserve">Strenght </w:t>
            </w:r>
          </w:p>
          <w:p w14:paraId="7A1EED8B" w14:textId="057A8A72" w:rsidR="003E11EF" w:rsidRPr="00AA6250" w:rsidRDefault="003E11EF">
            <w:pPr>
              <w:pStyle w:val="NoSpacing"/>
              <w:numPr>
                <w:ilvl w:val="0"/>
                <w:numId w:val="42"/>
              </w:numPr>
              <w:jc w:val="both"/>
              <w:rPr>
                <w:rFonts w:ascii="Times New Roman" w:hAnsi="Times New Roman"/>
                <w:sz w:val="20"/>
                <w:szCs w:val="20"/>
                <w:lang w:val="de-DE"/>
              </w:rPr>
            </w:pPr>
            <w:r>
              <w:rPr>
                <w:rFonts w:ascii="Times New Roman" w:hAnsi="Times New Roman"/>
                <w:sz w:val="20"/>
                <w:szCs w:val="20"/>
                <w:lang w:val="sv-SE" w:eastAsia="zh-CN"/>
              </w:rPr>
              <w:t xml:space="preserve">Generality </w:t>
            </w:r>
          </w:p>
          <w:p w14:paraId="450B4C46" w14:textId="77777777" w:rsidR="000F28F9" w:rsidRPr="000F28F9" w:rsidRDefault="000F28F9" w:rsidP="000F28F9">
            <w:pPr>
              <w:pStyle w:val="NoSpacing"/>
              <w:ind w:left="702"/>
              <w:jc w:val="both"/>
              <w:rPr>
                <w:rFonts w:ascii="Times New Roman" w:hAnsi="Times New Roman"/>
                <w:i/>
                <w:color w:val="FF0000"/>
                <w:sz w:val="20"/>
                <w:szCs w:val="20"/>
                <w:lang w:val="zh-CN"/>
              </w:rPr>
            </w:pPr>
          </w:p>
        </w:tc>
        <w:tc>
          <w:tcPr>
            <w:tcW w:w="1260" w:type="dxa"/>
            <w:tcBorders>
              <w:top w:val="single" w:sz="4" w:space="0" w:color="auto"/>
              <w:left w:val="nil"/>
              <w:bottom w:val="single" w:sz="4" w:space="0" w:color="auto"/>
              <w:right w:val="nil"/>
            </w:tcBorders>
          </w:tcPr>
          <w:p w14:paraId="2A3A20D8" w14:textId="6DABD20D" w:rsidR="000F28F9" w:rsidRPr="003E11EF" w:rsidRDefault="000F28F9" w:rsidP="000F28F9">
            <w:pPr>
              <w:pStyle w:val="NoSpacing"/>
              <w:jc w:val="center"/>
              <w:rPr>
                <w:rFonts w:ascii="Times New Roman" w:hAnsi="Times New Roman"/>
                <w:bCs/>
                <w:sz w:val="20"/>
                <w:szCs w:val="20"/>
              </w:rPr>
            </w:pPr>
            <w:r w:rsidRPr="000F28F9">
              <w:rPr>
                <w:rFonts w:ascii="Times New Roman" w:hAnsi="Times New Roman"/>
                <w:bCs/>
                <w:sz w:val="20"/>
                <w:szCs w:val="20"/>
                <w:lang w:val="zh-CN"/>
              </w:rPr>
              <w:t>Kuesioner</w:t>
            </w:r>
          </w:p>
        </w:tc>
        <w:tc>
          <w:tcPr>
            <w:tcW w:w="993" w:type="dxa"/>
            <w:tcBorders>
              <w:top w:val="single" w:sz="4" w:space="0" w:color="auto"/>
              <w:left w:val="nil"/>
              <w:bottom w:val="single" w:sz="4" w:space="0" w:color="auto"/>
              <w:right w:val="nil"/>
            </w:tcBorders>
          </w:tcPr>
          <w:p w14:paraId="1D08BAB3" w14:textId="77777777" w:rsidR="000F28F9" w:rsidRPr="000F28F9" w:rsidRDefault="000F28F9" w:rsidP="000F28F9">
            <w:pPr>
              <w:pStyle w:val="NoSpacing"/>
              <w:jc w:val="center"/>
              <w:rPr>
                <w:rFonts w:ascii="Times New Roman" w:hAnsi="Times New Roman"/>
                <w:bCs/>
                <w:sz w:val="20"/>
                <w:szCs w:val="20"/>
                <w:lang w:val="zh-CN"/>
              </w:rPr>
            </w:pPr>
            <w:r w:rsidRPr="000F28F9">
              <w:rPr>
                <w:rFonts w:ascii="Times New Roman" w:hAnsi="Times New Roman"/>
                <w:bCs/>
                <w:sz w:val="20"/>
                <w:szCs w:val="20"/>
                <w:lang w:val="zh-CN"/>
              </w:rPr>
              <w:t>Ordinal</w:t>
            </w:r>
          </w:p>
        </w:tc>
        <w:tc>
          <w:tcPr>
            <w:tcW w:w="1418" w:type="dxa"/>
            <w:tcBorders>
              <w:top w:val="single" w:sz="4" w:space="0" w:color="auto"/>
              <w:left w:val="nil"/>
              <w:bottom w:val="single" w:sz="4" w:space="0" w:color="auto"/>
              <w:right w:val="nil"/>
            </w:tcBorders>
          </w:tcPr>
          <w:p w14:paraId="5E19C5D3" w14:textId="788F9DC2" w:rsidR="000F28F9" w:rsidRPr="003E11EF" w:rsidRDefault="003E11EF">
            <w:pPr>
              <w:pStyle w:val="NoSpacing"/>
              <w:numPr>
                <w:ilvl w:val="0"/>
                <w:numId w:val="43"/>
              </w:numPr>
              <w:ind w:left="315"/>
              <w:rPr>
                <w:rFonts w:ascii="Times New Roman" w:hAnsi="Times New Roman"/>
                <w:bCs/>
                <w:color w:val="FF0000"/>
                <w:sz w:val="20"/>
                <w:szCs w:val="20"/>
              </w:rPr>
            </w:pPr>
            <w:r>
              <w:rPr>
                <w:rFonts w:ascii="Times New Roman" w:hAnsi="Times New Roman"/>
                <w:sz w:val="20"/>
                <w:szCs w:val="20"/>
                <w:lang w:val="sv-SE"/>
              </w:rPr>
              <w:t>Keyakinan diri</w:t>
            </w:r>
            <w:r w:rsidR="002B5780" w:rsidRPr="001428A9">
              <w:rPr>
                <w:rFonts w:ascii="Times New Roman" w:hAnsi="Times New Roman"/>
                <w:sz w:val="20"/>
                <w:szCs w:val="20"/>
                <w:lang w:val="sv-SE"/>
              </w:rPr>
              <w:t xml:space="preserve"> rendah </w:t>
            </w:r>
            <w:r>
              <w:rPr>
                <w:rFonts w:ascii="Times New Roman" w:hAnsi="Times New Roman"/>
                <w:sz w:val="20"/>
                <w:szCs w:val="20"/>
                <w:lang w:val="sv-SE"/>
              </w:rPr>
              <w:t>(17-34)</w:t>
            </w:r>
          </w:p>
          <w:p w14:paraId="0C3CC26C" w14:textId="7201532E" w:rsidR="003E11EF" w:rsidRPr="003E11EF" w:rsidRDefault="003E11EF">
            <w:pPr>
              <w:pStyle w:val="NoSpacing"/>
              <w:numPr>
                <w:ilvl w:val="0"/>
                <w:numId w:val="43"/>
              </w:numPr>
              <w:ind w:left="315"/>
              <w:rPr>
                <w:rFonts w:ascii="Times New Roman" w:hAnsi="Times New Roman"/>
                <w:bCs/>
                <w:color w:val="FF0000"/>
                <w:sz w:val="20"/>
                <w:szCs w:val="20"/>
              </w:rPr>
            </w:pPr>
            <w:r>
              <w:rPr>
                <w:rFonts w:ascii="Times New Roman" w:hAnsi="Times New Roman"/>
                <w:sz w:val="20"/>
                <w:szCs w:val="20"/>
                <w:lang w:val="sv-SE"/>
              </w:rPr>
              <w:t>Keyakinan diri sedang (35-52)</w:t>
            </w:r>
          </w:p>
          <w:p w14:paraId="6DD15686" w14:textId="725F478A" w:rsidR="003E11EF" w:rsidRPr="000F28F9" w:rsidRDefault="003E11EF">
            <w:pPr>
              <w:pStyle w:val="NoSpacing"/>
              <w:numPr>
                <w:ilvl w:val="0"/>
                <w:numId w:val="43"/>
              </w:numPr>
              <w:ind w:left="315"/>
              <w:rPr>
                <w:rFonts w:ascii="Times New Roman" w:hAnsi="Times New Roman"/>
                <w:bCs/>
                <w:color w:val="FF0000"/>
                <w:sz w:val="20"/>
                <w:szCs w:val="20"/>
              </w:rPr>
            </w:pPr>
            <w:r>
              <w:rPr>
                <w:rFonts w:ascii="Times New Roman" w:hAnsi="Times New Roman"/>
                <w:sz w:val="20"/>
                <w:szCs w:val="20"/>
                <w:lang w:val="sv-SE"/>
              </w:rPr>
              <w:t xml:space="preserve">Keyakinan diri </w:t>
            </w:r>
            <w:r w:rsidR="002B5780">
              <w:rPr>
                <w:rFonts w:ascii="Times New Roman" w:hAnsi="Times New Roman"/>
                <w:sz w:val="20"/>
                <w:szCs w:val="20"/>
                <w:lang w:val="sv-SE"/>
              </w:rPr>
              <w:t xml:space="preserve">tinggi </w:t>
            </w:r>
            <w:r>
              <w:rPr>
                <w:rFonts w:ascii="Times New Roman" w:hAnsi="Times New Roman"/>
                <w:sz w:val="20"/>
                <w:szCs w:val="20"/>
                <w:lang w:val="sv-SE"/>
              </w:rPr>
              <w:t xml:space="preserve"> (53-68) </w:t>
            </w:r>
          </w:p>
        </w:tc>
      </w:tr>
      <w:tr w:rsidR="000F28F9" w:rsidRPr="00325816" w14:paraId="3F421BD7" w14:textId="77777777" w:rsidTr="00E1537A">
        <w:tc>
          <w:tcPr>
            <w:tcW w:w="1560" w:type="dxa"/>
            <w:tcBorders>
              <w:top w:val="single" w:sz="4" w:space="0" w:color="auto"/>
              <w:left w:val="nil"/>
              <w:bottom w:val="single" w:sz="4" w:space="0" w:color="auto"/>
              <w:right w:val="nil"/>
            </w:tcBorders>
          </w:tcPr>
          <w:p w14:paraId="4E3C42E7" w14:textId="77777777" w:rsidR="000F28F9" w:rsidRPr="000F28F9" w:rsidRDefault="000F28F9" w:rsidP="000F28F9">
            <w:pPr>
              <w:pStyle w:val="NoSpacing"/>
              <w:rPr>
                <w:rFonts w:ascii="Times New Roman" w:hAnsi="Times New Roman"/>
                <w:b/>
                <w:bCs/>
                <w:color w:val="000000"/>
                <w:sz w:val="20"/>
                <w:szCs w:val="20"/>
                <w:lang w:val="zh-CN"/>
              </w:rPr>
            </w:pPr>
            <w:r w:rsidRPr="000F28F9">
              <w:rPr>
                <w:rFonts w:ascii="Times New Roman" w:hAnsi="Times New Roman"/>
                <w:b/>
                <w:bCs/>
                <w:color w:val="000000"/>
                <w:sz w:val="20"/>
                <w:szCs w:val="20"/>
                <w:lang w:val="zh-CN"/>
              </w:rPr>
              <w:t>Dependen (Y)</w:t>
            </w:r>
          </w:p>
          <w:p w14:paraId="78DF65D7" w14:textId="7C460DC7" w:rsidR="000F28F9" w:rsidRPr="003E11EF" w:rsidRDefault="003E11EF" w:rsidP="000F28F9">
            <w:pPr>
              <w:pStyle w:val="NoSpacing"/>
              <w:rPr>
                <w:rFonts w:ascii="Times New Roman" w:hAnsi="Times New Roman"/>
                <w:bCs/>
                <w:color w:val="000000"/>
                <w:sz w:val="20"/>
                <w:szCs w:val="20"/>
              </w:rPr>
            </w:pPr>
            <w:proofErr w:type="spellStart"/>
            <w:r>
              <w:rPr>
                <w:rFonts w:ascii="Times New Roman" w:hAnsi="Times New Roman"/>
                <w:bCs/>
                <w:color w:val="000000"/>
                <w:sz w:val="20"/>
                <w:szCs w:val="20"/>
              </w:rPr>
              <w:t>Ketahanan</w:t>
            </w:r>
            <w:proofErr w:type="spellEnd"/>
            <w:r>
              <w:rPr>
                <w:rFonts w:ascii="Times New Roman" w:hAnsi="Times New Roman"/>
                <w:bCs/>
                <w:color w:val="000000"/>
                <w:sz w:val="20"/>
                <w:szCs w:val="20"/>
              </w:rPr>
              <w:t xml:space="preserve"> Diri</w:t>
            </w:r>
          </w:p>
        </w:tc>
        <w:tc>
          <w:tcPr>
            <w:tcW w:w="1410" w:type="dxa"/>
            <w:tcBorders>
              <w:top w:val="single" w:sz="4" w:space="0" w:color="auto"/>
              <w:left w:val="nil"/>
              <w:bottom w:val="single" w:sz="4" w:space="0" w:color="auto"/>
              <w:right w:val="nil"/>
            </w:tcBorders>
          </w:tcPr>
          <w:p w14:paraId="11ED1406" w14:textId="3E87C204" w:rsidR="000F28F9" w:rsidRPr="001428A9" w:rsidRDefault="001428A9" w:rsidP="003E11EF">
            <w:pPr>
              <w:pStyle w:val="NoSpacing"/>
              <w:jc w:val="both"/>
              <w:rPr>
                <w:rFonts w:ascii="Times New Roman" w:hAnsi="Times New Roman"/>
                <w:bCs/>
                <w:iCs/>
                <w:sz w:val="20"/>
                <w:szCs w:val="20"/>
              </w:rPr>
            </w:pPr>
            <w:r w:rsidRPr="001428A9">
              <w:rPr>
                <w:rFonts w:ascii="Times New Roman" w:hAnsi="Times New Roman"/>
                <w:sz w:val="20"/>
                <w:szCs w:val="20"/>
                <w:lang w:val="id"/>
              </w:rPr>
              <w:t>Cara pandang individu dalam kemampuannya menghadapi permasalahan yang ada dan cara</w:t>
            </w:r>
            <w:r>
              <w:rPr>
                <w:rFonts w:ascii="Times New Roman" w:hAnsi="Times New Roman"/>
                <w:sz w:val="20"/>
                <w:szCs w:val="20"/>
                <w:lang w:val="id"/>
              </w:rPr>
              <w:t xml:space="preserve"> </w:t>
            </w:r>
            <w:r w:rsidRPr="001428A9">
              <w:rPr>
                <w:rFonts w:ascii="Times New Roman" w:hAnsi="Times New Roman"/>
                <w:sz w:val="20"/>
                <w:szCs w:val="20"/>
                <w:lang w:val="id"/>
              </w:rPr>
              <w:t>menangani situasi yang sulit</w:t>
            </w:r>
            <w:r w:rsidR="005351C4">
              <w:rPr>
                <w:rFonts w:ascii="Times New Roman" w:hAnsi="Times New Roman"/>
                <w:sz w:val="20"/>
                <w:szCs w:val="20"/>
                <w:lang w:val="id"/>
              </w:rPr>
              <w:t>.</w:t>
            </w:r>
          </w:p>
        </w:tc>
        <w:tc>
          <w:tcPr>
            <w:tcW w:w="1980" w:type="dxa"/>
            <w:tcBorders>
              <w:top w:val="single" w:sz="4" w:space="0" w:color="auto"/>
              <w:left w:val="nil"/>
              <w:bottom w:val="single" w:sz="4" w:space="0" w:color="auto"/>
              <w:right w:val="nil"/>
            </w:tcBorders>
          </w:tcPr>
          <w:p w14:paraId="45B3AE82" w14:textId="77777777" w:rsidR="000F28F9" w:rsidRDefault="003E11EF">
            <w:pPr>
              <w:pStyle w:val="NoSpacing"/>
              <w:numPr>
                <w:ilvl w:val="0"/>
                <w:numId w:val="44"/>
              </w:numPr>
              <w:rPr>
                <w:rFonts w:ascii="Times New Roman" w:hAnsi="Times New Roman"/>
                <w:color w:val="000000"/>
                <w:sz w:val="20"/>
                <w:szCs w:val="20"/>
                <w:lang w:val="id-ID"/>
              </w:rPr>
            </w:pPr>
            <w:r>
              <w:rPr>
                <w:rFonts w:ascii="Times New Roman" w:hAnsi="Times New Roman"/>
                <w:color w:val="000000"/>
                <w:sz w:val="20"/>
                <w:szCs w:val="20"/>
                <w:lang w:val="id-ID"/>
              </w:rPr>
              <w:t>Regulasi emosi</w:t>
            </w:r>
          </w:p>
          <w:p w14:paraId="2D67E9FD" w14:textId="77777777" w:rsidR="003E11EF" w:rsidRDefault="003E11EF">
            <w:pPr>
              <w:pStyle w:val="NoSpacing"/>
              <w:numPr>
                <w:ilvl w:val="0"/>
                <w:numId w:val="44"/>
              </w:numPr>
              <w:rPr>
                <w:rFonts w:ascii="Times New Roman" w:hAnsi="Times New Roman"/>
                <w:color w:val="000000"/>
                <w:sz w:val="20"/>
                <w:szCs w:val="20"/>
                <w:lang w:val="id-ID"/>
              </w:rPr>
            </w:pPr>
            <w:r>
              <w:rPr>
                <w:rFonts w:ascii="Times New Roman" w:hAnsi="Times New Roman"/>
                <w:color w:val="000000"/>
                <w:sz w:val="20"/>
                <w:szCs w:val="20"/>
                <w:lang w:val="id-ID"/>
              </w:rPr>
              <w:t xml:space="preserve">Pengendalian </w:t>
            </w:r>
            <w:proofErr w:type="spellStart"/>
            <w:r>
              <w:rPr>
                <w:rFonts w:ascii="Times New Roman" w:hAnsi="Times New Roman"/>
                <w:color w:val="000000"/>
                <w:sz w:val="20"/>
                <w:szCs w:val="20"/>
                <w:lang w:val="id-ID"/>
              </w:rPr>
              <w:t>implus</w:t>
            </w:r>
            <w:proofErr w:type="spellEnd"/>
          </w:p>
          <w:p w14:paraId="65491252" w14:textId="18DF0019" w:rsidR="003E11EF" w:rsidRDefault="003E11EF">
            <w:pPr>
              <w:pStyle w:val="NoSpacing"/>
              <w:numPr>
                <w:ilvl w:val="0"/>
                <w:numId w:val="44"/>
              </w:numPr>
              <w:rPr>
                <w:rFonts w:ascii="Times New Roman" w:hAnsi="Times New Roman"/>
                <w:color w:val="000000"/>
                <w:sz w:val="20"/>
                <w:szCs w:val="20"/>
                <w:lang w:val="id-ID"/>
              </w:rPr>
            </w:pPr>
            <w:r>
              <w:rPr>
                <w:rFonts w:ascii="Times New Roman" w:hAnsi="Times New Roman"/>
                <w:color w:val="000000"/>
                <w:sz w:val="20"/>
                <w:szCs w:val="20"/>
                <w:lang w:val="id-ID"/>
              </w:rPr>
              <w:t>Optimis</w:t>
            </w:r>
          </w:p>
          <w:p w14:paraId="5A0DFE3B" w14:textId="77777777" w:rsidR="003E11EF" w:rsidRDefault="003E11EF">
            <w:pPr>
              <w:pStyle w:val="NoSpacing"/>
              <w:numPr>
                <w:ilvl w:val="0"/>
                <w:numId w:val="44"/>
              </w:numPr>
              <w:rPr>
                <w:rFonts w:ascii="Times New Roman" w:hAnsi="Times New Roman"/>
                <w:color w:val="000000"/>
                <w:sz w:val="20"/>
                <w:szCs w:val="20"/>
                <w:lang w:val="id-ID"/>
              </w:rPr>
            </w:pPr>
            <w:r>
              <w:rPr>
                <w:rFonts w:ascii="Times New Roman" w:hAnsi="Times New Roman"/>
                <w:color w:val="000000"/>
                <w:sz w:val="20"/>
                <w:szCs w:val="20"/>
                <w:lang w:val="id-ID"/>
              </w:rPr>
              <w:t>Kemampuan analisis penyebab</w:t>
            </w:r>
          </w:p>
          <w:p w14:paraId="03468D01" w14:textId="33DBE4A6" w:rsidR="003E11EF" w:rsidRDefault="003E11EF">
            <w:pPr>
              <w:pStyle w:val="NoSpacing"/>
              <w:numPr>
                <w:ilvl w:val="0"/>
                <w:numId w:val="44"/>
              </w:numPr>
              <w:rPr>
                <w:rFonts w:ascii="Times New Roman" w:hAnsi="Times New Roman"/>
                <w:color w:val="000000"/>
                <w:sz w:val="20"/>
                <w:szCs w:val="20"/>
                <w:lang w:val="id-ID"/>
              </w:rPr>
            </w:pPr>
            <w:r>
              <w:rPr>
                <w:rFonts w:ascii="Times New Roman" w:hAnsi="Times New Roman"/>
                <w:color w:val="000000"/>
                <w:sz w:val="20"/>
                <w:szCs w:val="20"/>
                <w:lang w:val="id-ID"/>
              </w:rPr>
              <w:t>Empati</w:t>
            </w:r>
          </w:p>
          <w:p w14:paraId="5326F034" w14:textId="77777777" w:rsidR="003E11EF" w:rsidRDefault="003E11EF">
            <w:pPr>
              <w:pStyle w:val="NoSpacing"/>
              <w:numPr>
                <w:ilvl w:val="0"/>
                <w:numId w:val="44"/>
              </w:numPr>
              <w:rPr>
                <w:rFonts w:ascii="Times New Roman" w:hAnsi="Times New Roman"/>
                <w:color w:val="000000"/>
                <w:sz w:val="20"/>
                <w:szCs w:val="20"/>
                <w:lang w:val="id-ID"/>
              </w:rPr>
            </w:pPr>
            <w:proofErr w:type="spellStart"/>
            <w:r>
              <w:rPr>
                <w:rFonts w:ascii="Times New Roman" w:hAnsi="Times New Roman"/>
                <w:color w:val="000000"/>
                <w:sz w:val="20"/>
                <w:szCs w:val="20"/>
                <w:lang w:val="id-ID"/>
              </w:rPr>
              <w:t>Efikasi</w:t>
            </w:r>
            <w:proofErr w:type="spellEnd"/>
            <w:r>
              <w:rPr>
                <w:rFonts w:ascii="Times New Roman" w:hAnsi="Times New Roman"/>
                <w:color w:val="000000"/>
                <w:sz w:val="20"/>
                <w:szCs w:val="20"/>
                <w:lang w:val="id-ID"/>
              </w:rPr>
              <w:t xml:space="preserve"> diri</w:t>
            </w:r>
          </w:p>
          <w:p w14:paraId="4BF9827F" w14:textId="5D4FF13B" w:rsidR="003E11EF" w:rsidRPr="003E11EF" w:rsidRDefault="003E11EF">
            <w:pPr>
              <w:pStyle w:val="NoSpacing"/>
              <w:numPr>
                <w:ilvl w:val="0"/>
                <w:numId w:val="44"/>
              </w:numPr>
              <w:rPr>
                <w:rFonts w:ascii="Times New Roman" w:hAnsi="Times New Roman"/>
                <w:color w:val="000000"/>
                <w:sz w:val="20"/>
                <w:szCs w:val="20"/>
                <w:lang w:val="id-ID"/>
              </w:rPr>
            </w:pPr>
            <w:r>
              <w:rPr>
                <w:rFonts w:ascii="Times New Roman" w:hAnsi="Times New Roman"/>
                <w:color w:val="000000"/>
                <w:sz w:val="20"/>
                <w:szCs w:val="20"/>
                <w:lang w:val="id-ID"/>
              </w:rPr>
              <w:t>Pencapaian aspek positif</w:t>
            </w:r>
          </w:p>
        </w:tc>
        <w:tc>
          <w:tcPr>
            <w:tcW w:w="1260" w:type="dxa"/>
            <w:tcBorders>
              <w:top w:val="single" w:sz="4" w:space="0" w:color="auto"/>
              <w:left w:val="nil"/>
              <w:bottom w:val="single" w:sz="4" w:space="0" w:color="auto"/>
              <w:right w:val="nil"/>
            </w:tcBorders>
          </w:tcPr>
          <w:p w14:paraId="0C390A0C" w14:textId="5EE6465D" w:rsidR="000F28F9" w:rsidRPr="000F28F9" w:rsidRDefault="000F28F9" w:rsidP="000F28F9">
            <w:pPr>
              <w:pStyle w:val="NoSpacing"/>
              <w:jc w:val="center"/>
              <w:rPr>
                <w:rFonts w:ascii="Times New Roman" w:hAnsi="Times New Roman"/>
                <w:bCs/>
                <w:color w:val="000000"/>
                <w:sz w:val="20"/>
                <w:szCs w:val="20"/>
              </w:rPr>
            </w:pPr>
            <w:r w:rsidRPr="000F28F9">
              <w:rPr>
                <w:rFonts w:ascii="Times New Roman" w:hAnsi="Times New Roman"/>
                <w:bCs/>
                <w:color w:val="000000"/>
                <w:sz w:val="20"/>
                <w:szCs w:val="20"/>
                <w:lang w:val="zh-CN"/>
              </w:rPr>
              <w:t>Kuesioner</w:t>
            </w:r>
            <w:r w:rsidRPr="000F28F9">
              <w:rPr>
                <w:rFonts w:ascii="Times New Roman" w:hAnsi="Times New Roman"/>
                <w:bCs/>
                <w:color w:val="000000"/>
                <w:sz w:val="20"/>
                <w:szCs w:val="20"/>
                <w:lang w:val="id-ID"/>
              </w:rPr>
              <w:t xml:space="preserve"> </w:t>
            </w:r>
          </w:p>
        </w:tc>
        <w:tc>
          <w:tcPr>
            <w:tcW w:w="993" w:type="dxa"/>
            <w:tcBorders>
              <w:top w:val="single" w:sz="4" w:space="0" w:color="auto"/>
              <w:left w:val="nil"/>
              <w:bottom w:val="single" w:sz="4" w:space="0" w:color="auto"/>
              <w:right w:val="nil"/>
            </w:tcBorders>
          </w:tcPr>
          <w:p w14:paraId="4067AC92" w14:textId="77777777" w:rsidR="000F28F9" w:rsidRPr="000F28F9" w:rsidRDefault="000F28F9" w:rsidP="000F28F9">
            <w:pPr>
              <w:pStyle w:val="NoSpacing"/>
              <w:jc w:val="center"/>
              <w:rPr>
                <w:rFonts w:ascii="Times New Roman" w:hAnsi="Times New Roman"/>
                <w:bCs/>
                <w:color w:val="000000"/>
                <w:sz w:val="20"/>
                <w:szCs w:val="20"/>
                <w:lang w:val="zh-CN"/>
              </w:rPr>
            </w:pPr>
            <w:r w:rsidRPr="000F28F9">
              <w:rPr>
                <w:rFonts w:ascii="Times New Roman" w:hAnsi="Times New Roman"/>
                <w:bCs/>
                <w:color w:val="000000"/>
                <w:sz w:val="20"/>
                <w:szCs w:val="20"/>
                <w:lang w:val="zh-CN"/>
              </w:rPr>
              <w:t>Ordinal</w:t>
            </w:r>
          </w:p>
        </w:tc>
        <w:tc>
          <w:tcPr>
            <w:tcW w:w="1418" w:type="dxa"/>
            <w:tcBorders>
              <w:top w:val="single" w:sz="4" w:space="0" w:color="auto"/>
              <w:left w:val="nil"/>
              <w:bottom w:val="single" w:sz="4" w:space="0" w:color="auto"/>
              <w:right w:val="nil"/>
            </w:tcBorders>
          </w:tcPr>
          <w:p w14:paraId="5216CEC3" w14:textId="1EED4A2B" w:rsidR="001428A9" w:rsidRPr="001428A9" w:rsidRDefault="001428A9">
            <w:pPr>
              <w:pStyle w:val="NoSpacing"/>
              <w:numPr>
                <w:ilvl w:val="0"/>
                <w:numId w:val="45"/>
              </w:numPr>
              <w:ind w:left="315"/>
              <w:rPr>
                <w:rFonts w:ascii="Times New Roman" w:hAnsi="Times New Roman"/>
                <w:bCs/>
                <w:color w:val="FF0000"/>
                <w:sz w:val="20"/>
                <w:szCs w:val="20"/>
              </w:rPr>
            </w:pPr>
            <w:r>
              <w:rPr>
                <w:rFonts w:ascii="Times New Roman" w:hAnsi="Times New Roman"/>
                <w:sz w:val="20"/>
                <w:szCs w:val="20"/>
                <w:lang w:val="sv-SE"/>
              </w:rPr>
              <w:t xml:space="preserve">Ketahanan </w:t>
            </w:r>
            <w:r w:rsidRPr="001428A9">
              <w:rPr>
                <w:rFonts w:ascii="Times New Roman" w:hAnsi="Times New Roman"/>
                <w:sz w:val="20"/>
                <w:szCs w:val="20"/>
                <w:lang w:val="sv-SE"/>
              </w:rPr>
              <w:t xml:space="preserve">diri </w:t>
            </w:r>
            <w:r w:rsidR="002B5780" w:rsidRPr="001428A9">
              <w:rPr>
                <w:rFonts w:ascii="Times New Roman" w:hAnsi="Times New Roman"/>
                <w:sz w:val="20"/>
                <w:szCs w:val="20"/>
                <w:lang w:val="sv-SE"/>
              </w:rPr>
              <w:t>rendah</w:t>
            </w:r>
            <w:r w:rsidRPr="001428A9">
              <w:rPr>
                <w:rFonts w:ascii="Times New Roman" w:hAnsi="Times New Roman"/>
                <w:sz w:val="20"/>
                <w:szCs w:val="20"/>
                <w:lang w:val="sv-SE"/>
              </w:rPr>
              <w:t xml:space="preserve"> (21-42)</w:t>
            </w:r>
          </w:p>
          <w:p w14:paraId="7E7DD7EF" w14:textId="638FE289" w:rsidR="001428A9" w:rsidRPr="001428A9" w:rsidRDefault="001428A9">
            <w:pPr>
              <w:pStyle w:val="NoSpacing"/>
              <w:numPr>
                <w:ilvl w:val="0"/>
                <w:numId w:val="45"/>
              </w:numPr>
              <w:ind w:left="315"/>
              <w:rPr>
                <w:rFonts w:ascii="Times New Roman" w:hAnsi="Times New Roman"/>
                <w:bCs/>
                <w:color w:val="FF0000"/>
                <w:sz w:val="20"/>
                <w:szCs w:val="20"/>
              </w:rPr>
            </w:pPr>
            <w:r w:rsidRPr="001428A9">
              <w:rPr>
                <w:rFonts w:ascii="Times New Roman" w:hAnsi="Times New Roman"/>
                <w:sz w:val="20"/>
                <w:szCs w:val="20"/>
                <w:lang w:val="sv-SE"/>
              </w:rPr>
              <w:t>Ketahanan diri sedang (43-60)</w:t>
            </w:r>
          </w:p>
          <w:p w14:paraId="43661BB7" w14:textId="2FDF46A2" w:rsidR="000F28F9" w:rsidRPr="001428A9" w:rsidRDefault="001428A9">
            <w:pPr>
              <w:pStyle w:val="NoSpacing"/>
              <w:numPr>
                <w:ilvl w:val="0"/>
                <w:numId w:val="45"/>
              </w:numPr>
              <w:ind w:left="315"/>
              <w:rPr>
                <w:rFonts w:ascii="Times New Roman" w:hAnsi="Times New Roman"/>
                <w:bCs/>
                <w:color w:val="FF0000"/>
                <w:sz w:val="20"/>
                <w:szCs w:val="20"/>
              </w:rPr>
            </w:pPr>
            <w:r w:rsidRPr="001428A9">
              <w:rPr>
                <w:rFonts w:ascii="Times New Roman" w:hAnsi="Times New Roman"/>
                <w:sz w:val="20"/>
                <w:szCs w:val="20"/>
                <w:lang w:val="sv-SE"/>
              </w:rPr>
              <w:t xml:space="preserve">Ketahanandiri </w:t>
            </w:r>
            <w:r w:rsidR="002B5780">
              <w:rPr>
                <w:rFonts w:ascii="Times New Roman" w:hAnsi="Times New Roman"/>
                <w:sz w:val="20"/>
                <w:szCs w:val="20"/>
                <w:lang w:val="sv-SE"/>
              </w:rPr>
              <w:t>tinggi</w:t>
            </w:r>
            <w:r w:rsidR="002B5780" w:rsidRPr="001428A9">
              <w:rPr>
                <w:rFonts w:ascii="Times New Roman" w:hAnsi="Times New Roman"/>
                <w:sz w:val="20"/>
                <w:szCs w:val="20"/>
                <w:lang w:val="sv-SE"/>
              </w:rPr>
              <w:t xml:space="preserve"> </w:t>
            </w:r>
            <w:r w:rsidRPr="001428A9">
              <w:rPr>
                <w:rFonts w:ascii="Times New Roman" w:hAnsi="Times New Roman"/>
                <w:sz w:val="20"/>
                <w:szCs w:val="20"/>
                <w:lang w:val="sv-SE"/>
              </w:rPr>
              <w:t>(61-84)</w:t>
            </w:r>
          </w:p>
        </w:tc>
      </w:tr>
    </w:tbl>
    <w:p w14:paraId="41046914" w14:textId="77777777" w:rsidR="009D2B90" w:rsidRDefault="009D2B90" w:rsidP="000F28F9">
      <w:pPr>
        <w:pStyle w:val="BodyText"/>
        <w:spacing w:before="1" w:after="6" w:line="360" w:lineRule="auto"/>
        <w:ind w:right="29"/>
        <w:jc w:val="both"/>
      </w:pPr>
    </w:p>
    <w:p w14:paraId="41F4DE10" w14:textId="77777777" w:rsidR="005D3B5B" w:rsidRDefault="005D3B5B" w:rsidP="000F28F9">
      <w:pPr>
        <w:pStyle w:val="BodyText"/>
        <w:spacing w:before="1" w:after="6" w:line="360" w:lineRule="auto"/>
        <w:ind w:right="29"/>
        <w:jc w:val="both"/>
      </w:pPr>
    </w:p>
    <w:p w14:paraId="415A0453" w14:textId="77777777" w:rsidR="005D3B5B" w:rsidRDefault="005D3B5B" w:rsidP="000F28F9">
      <w:pPr>
        <w:pStyle w:val="BodyText"/>
        <w:spacing w:before="1" w:after="6" w:line="360" w:lineRule="auto"/>
        <w:ind w:right="29"/>
        <w:jc w:val="both"/>
      </w:pPr>
    </w:p>
    <w:p w14:paraId="012B0D5D" w14:textId="5C2060D5" w:rsidR="00465FA8" w:rsidRDefault="00465FA8" w:rsidP="005D3B5B">
      <w:pPr>
        <w:pStyle w:val="Heading2"/>
        <w:spacing w:before="0" w:line="480" w:lineRule="auto"/>
        <w:ind w:left="630"/>
      </w:pPr>
      <w:bookmarkStart w:id="229" w:name="_Toc175211382"/>
      <w:bookmarkStart w:id="230" w:name="_Toc518887031"/>
      <w:bookmarkStart w:id="231" w:name="_Toc70223569"/>
      <w:bookmarkStart w:id="232" w:name="_Toc167645126"/>
      <w:bookmarkEnd w:id="221"/>
      <w:proofErr w:type="spellStart"/>
      <w:r>
        <w:lastRenderedPageBreak/>
        <w:t>Pengumpulan</w:t>
      </w:r>
      <w:proofErr w:type="spellEnd"/>
      <w:r>
        <w:t xml:space="preserve"> Data</w:t>
      </w:r>
      <w:bookmarkEnd w:id="229"/>
    </w:p>
    <w:p w14:paraId="455C48AC" w14:textId="77777777" w:rsidR="00465FA8" w:rsidRPr="002B554A" w:rsidRDefault="00465FA8" w:rsidP="00465FA8">
      <w:pPr>
        <w:pStyle w:val="ListParagraph"/>
        <w:spacing w:line="480" w:lineRule="auto"/>
        <w:ind w:left="0" w:firstLine="630"/>
        <w:rPr>
          <w:rFonts w:cs="Times New Roman"/>
          <w:szCs w:val="24"/>
        </w:rPr>
      </w:pPr>
      <w:r>
        <w:rPr>
          <w:rFonts w:cs="Times New Roman"/>
          <w:szCs w:val="24"/>
          <w:lang w:val="id-ID"/>
        </w:rPr>
        <w:t>Prosedur pengumpulan adalah suatu proses pendekatan kepada subjek dan proses pengumpulan karakteristik subjek yang diperlukan dalam suatu penelitian</w:t>
      </w:r>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{"citationItems":[{"id":"ITEM-1","itemData":{"ISBN":"9786027670273","abstract":"OBJECTIVE: Pharmacogenomics is the study of the interplay between drug exposure, genotypic variation, and drug response. Pharmacogenomics has been used to study the effects of maternal and fetal genotypes on antenatal drug exposure and adverse neonatal outcomes; however this approach has been limited by difficulty in adequately screening for and comprehensively studying a large group of potentially relevant gene loci. Our objective was to devise a method which will enable researchers and clinicians to screen and identify relevant maternal, fetal, and placental genotypes, and to create a pharmacogenomic thumbprint platform that may ultimately identify those pregnancies at risk for adverse neonatal outcomes. STUDY DESIGN: Pregnant patients taking SSRIs for maternal depression were enrolled in a prospective study. Maternal blood samples were collected during and after pregnancy, and fetal cord blood was collected at the time of delivery. The SSRI pharmacokinetic andphar-macodynamic pathways were reviewed with the scientific curators of the PharmGKB, a non-profit pharmacogenomic database, in order to identify previously described high-yield variants. The maternal and fetal genotypes of the selected variants were determined using Taq-man real-time PCR on the Dynamic Array platform (Fluidigm). RESULTS: 36 previously described high-yield SSRI genotypic variants located within 12 genes associated with the transport and metabolism of SSRIs were identified. As a proof of concept, 4 maternal-child pairs were then concurrently genotyped for 21 of the selected loci using the dynamic array platform. We found 100 % informative genotypic results per maternal-child pair. CONCLUSION: We describe a novel approach to the study of maternal-fetal pharmacogenomics. This simple yet robust method creates a rapid individual comprehensive pharmacogenomic thumbprint. Our data warrants further validation and may be used in future studies of antenatal drug exposure and adverse neonatal outcomes.","author":[{"dropping-particle":"","family":"Nursalam","given":"","non-dropping-particle":"","parse-names":false,"suffix":""}],"id":"ITEM-1","issued":{"date-parts":[["2020"]]},"number-of-pages":"144","publisher":"Salemba Medika","publisher-place":"Jakarta","title":"Metode Penelitian Ilmu Keperawatan: Pendekatan Praktis Edisi 5","type":"book"},"uris":["http://www.mendeley.com/documents/?uuid=b907d5dd-c9b7-46de-bcea-5ee406986456"]}],"mendeley":{"formattedCitation":"(Nursalam, 2020)","plainTextFormattedCitation":"(Nursalam, 2020)","previouslyFormattedCitation":"(Nursalam, 2020)"},"properties":{"noteIndex":0},"schema":"https://github.com/citation-style-language/schema/raw/master/csl-citation.json"}</w:instrText>
      </w:r>
      <w:r>
        <w:rPr>
          <w:rFonts w:cs="Times New Roman"/>
          <w:szCs w:val="24"/>
        </w:rPr>
        <w:fldChar w:fldCharType="separate"/>
      </w:r>
      <w:r>
        <w:rPr>
          <w:rFonts w:cs="Times New Roman"/>
          <w:noProof/>
          <w:szCs w:val="24"/>
        </w:rPr>
        <w:t>(Nursalam, 2020)</w:t>
      </w:r>
      <w:r>
        <w:rPr>
          <w:rFonts w:cs="Times New Roman"/>
          <w:szCs w:val="24"/>
        </w:rPr>
        <w:fldChar w:fldCharType="end"/>
      </w:r>
      <w:r>
        <w:rPr>
          <w:rFonts w:cs="Times New Roman"/>
          <w:szCs w:val="24"/>
          <w:lang w:val="id-ID"/>
        </w:rPr>
        <w:t xml:space="preserve">. Prosedur pengumpulan data yang dilakukan dalam </w:t>
      </w:r>
      <w:proofErr w:type="spellStart"/>
      <w:r>
        <w:rPr>
          <w:rFonts w:cs="Times New Roman"/>
          <w:szCs w:val="24"/>
          <w:lang w:val="id-ID"/>
        </w:rPr>
        <w:t>penelitan</w:t>
      </w:r>
      <w:proofErr w:type="spellEnd"/>
      <w:r>
        <w:rPr>
          <w:rFonts w:cs="Times New Roman"/>
          <w:szCs w:val="24"/>
          <w:lang w:val="id-ID"/>
        </w:rPr>
        <w:t xml:space="preserve"> adalah sebagai berikut:</w:t>
      </w:r>
    </w:p>
    <w:p w14:paraId="005CC99A" w14:textId="77777777" w:rsidR="00465FA8" w:rsidRPr="00465B72" w:rsidRDefault="00465FA8">
      <w:pPr>
        <w:pStyle w:val="ListParagraph"/>
        <w:numPr>
          <w:ilvl w:val="0"/>
          <w:numId w:val="4"/>
        </w:numPr>
        <w:spacing w:after="0" w:line="480" w:lineRule="auto"/>
        <w:jc w:val="both"/>
        <w:rPr>
          <w:rFonts w:cs="Times New Roman"/>
          <w:szCs w:val="24"/>
          <w:lang w:val="id-ID"/>
        </w:rPr>
      </w:pPr>
      <w:r w:rsidRPr="00465B72">
        <w:rPr>
          <w:rFonts w:cs="Times New Roman"/>
          <w:szCs w:val="24"/>
          <w:lang w:val="id-ID"/>
        </w:rPr>
        <w:t xml:space="preserve">Langkah pertama dalam penelitian ini adalah merupakan tahapan </w:t>
      </w:r>
      <w:proofErr w:type="spellStart"/>
      <w:r w:rsidRPr="00465B72">
        <w:rPr>
          <w:rFonts w:cs="Times New Roman"/>
          <w:szCs w:val="24"/>
          <w:lang w:val="id-ID"/>
        </w:rPr>
        <w:t>adminstrasi</w:t>
      </w:r>
      <w:proofErr w:type="spellEnd"/>
      <w:r w:rsidRPr="00465B72">
        <w:rPr>
          <w:rFonts w:cs="Times New Roman"/>
          <w:szCs w:val="24"/>
          <w:lang w:val="id-ID"/>
        </w:rPr>
        <w:t xml:space="preserve"> berupa</w:t>
      </w:r>
      <w:r>
        <w:rPr>
          <w:rFonts w:cs="Times New Roman"/>
          <w:szCs w:val="24"/>
          <w:lang w:val="id-ID"/>
        </w:rPr>
        <w:t xml:space="preserve"> </w:t>
      </w:r>
      <w:proofErr w:type="spellStart"/>
      <w:r w:rsidRPr="00112884">
        <w:rPr>
          <w:rFonts w:cs="Times New Roman"/>
          <w:szCs w:val="24"/>
        </w:rPr>
        <w:t>surat</w:t>
      </w:r>
      <w:proofErr w:type="spellEnd"/>
      <w:r w:rsidRPr="00112884">
        <w:rPr>
          <w:rFonts w:cs="Times New Roman"/>
          <w:szCs w:val="24"/>
        </w:rPr>
        <w:t xml:space="preserve"> </w:t>
      </w:r>
      <w:proofErr w:type="spellStart"/>
      <w:r w:rsidRPr="00112884">
        <w:rPr>
          <w:rFonts w:cs="Times New Roman"/>
          <w:szCs w:val="24"/>
        </w:rPr>
        <w:t>persetujuan</w:t>
      </w:r>
      <w:proofErr w:type="spellEnd"/>
      <w:r w:rsidRPr="00112884">
        <w:rPr>
          <w:rFonts w:cs="Times New Roman"/>
          <w:szCs w:val="24"/>
        </w:rPr>
        <w:t xml:space="preserve"> </w:t>
      </w:r>
      <w:proofErr w:type="spellStart"/>
      <w:r w:rsidRPr="00112884">
        <w:rPr>
          <w:rFonts w:cs="Times New Roman"/>
          <w:szCs w:val="24"/>
        </w:rPr>
        <w:t>etik</w:t>
      </w:r>
      <w:proofErr w:type="spellEnd"/>
      <w:r w:rsidRPr="00112884">
        <w:rPr>
          <w:rFonts w:cs="Times New Roman"/>
          <w:szCs w:val="24"/>
        </w:rPr>
        <w:t xml:space="preserve"> </w:t>
      </w:r>
      <w:proofErr w:type="spellStart"/>
      <w:r w:rsidRPr="00112884">
        <w:rPr>
          <w:rFonts w:cs="Times New Roman"/>
          <w:szCs w:val="24"/>
        </w:rPr>
        <w:t>penelitian</w:t>
      </w:r>
      <w:proofErr w:type="spellEnd"/>
      <w:r w:rsidRPr="00112884">
        <w:rPr>
          <w:rFonts w:cs="Times New Roman"/>
          <w:szCs w:val="24"/>
        </w:rPr>
        <w:t xml:space="preserve"> </w:t>
      </w:r>
      <w:proofErr w:type="spellStart"/>
      <w:r w:rsidRPr="00112884">
        <w:rPr>
          <w:rFonts w:cs="Times New Roman"/>
          <w:szCs w:val="24"/>
        </w:rPr>
        <w:t>sudah</w:t>
      </w:r>
      <w:proofErr w:type="spellEnd"/>
      <w:r w:rsidRPr="00112884">
        <w:rPr>
          <w:rFonts w:cs="Times New Roman"/>
          <w:szCs w:val="24"/>
        </w:rPr>
        <w:t xml:space="preserve"> </w:t>
      </w:r>
      <w:proofErr w:type="spellStart"/>
      <w:r w:rsidRPr="00112884">
        <w:rPr>
          <w:rFonts w:cs="Times New Roman"/>
          <w:szCs w:val="24"/>
        </w:rPr>
        <w:t>diterbitkan</w:t>
      </w:r>
      <w:proofErr w:type="spellEnd"/>
      <w:r w:rsidRPr="00112884">
        <w:rPr>
          <w:rFonts w:cs="Times New Roman"/>
          <w:szCs w:val="24"/>
        </w:rPr>
        <w:t xml:space="preserve"> oleh </w:t>
      </w:r>
      <w:proofErr w:type="spellStart"/>
      <w:r w:rsidRPr="00112884">
        <w:rPr>
          <w:rFonts w:cs="Times New Roman"/>
          <w:szCs w:val="24"/>
        </w:rPr>
        <w:t>tim</w:t>
      </w:r>
      <w:proofErr w:type="spellEnd"/>
      <w:r w:rsidRPr="00112884">
        <w:rPr>
          <w:rFonts w:cs="Times New Roman"/>
          <w:szCs w:val="24"/>
        </w:rPr>
        <w:t xml:space="preserve"> </w:t>
      </w:r>
      <w:proofErr w:type="spellStart"/>
      <w:r w:rsidRPr="00112884">
        <w:rPr>
          <w:rFonts w:cs="Times New Roman"/>
          <w:szCs w:val="24"/>
        </w:rPr>
        <w:t>Komisi</w:t>
      </w:r>
      <w:proofErr w:type="spellEnd"/>
      <w:r w:rsidRPr="00112884">
        <w:rPr>
          <w:rFonts w:cs="Times New Roman"/>
          <w:szCs w:val="24"/>
        </w:rPr>
        <w:t xml:space="preserve"> </w:t>
      </w:r>
      <w:proofErr w:type="spellStart"/>
      <w:r w:rsidRPr="00112884">
        <w:rPr>
          <w:rFonts w:cs="Times New Roman"/>
          <w:szCs w:val="24"/>
        </w:rPr>
        <w:t>Etik</w:t>
      </w:r>
      <w:proofErr w:type="spellEnd"/>
      <w:r w:rsidRPr="00112884">
        <w:rPr>
          <w:rFonts w:cs="Times New Roman"/>
          <w:szCs w:val="24"/>
        </w:rPr>
        <w:t xml:space="preserve"> </w:t>
      </w:r>
      <w:proofErr w:type="spellStart"/>
      <w:r w:rsidRPr="00112884">
        <w:rPr>
          <w:rFonts w:cs="Times New Roman"/>
          <w:szCs w:val="24"/>
        </w:rPr>
        <w:t>Penelitian</w:t>
      </w:r>
      <w:proofErr w:type="spellEnd"/>
      <w:r w:rsidRPr="00112884">
        <w:rPr>
          <w:rFonts w:cs="Times New Roman"/>
          <w:szCs w:val="24"/>
        </w:rPr>
        <w:t xml:space="preserve"> Kesehatan (KEPK) Stikes Hang Tuah Surabaya</w:t>
      </w:r>
      <w:r w:rsidRPr="00465B72">
        <w:rPr>
          <w:rFonts w:cs="Times New Roman"/>
          <w:szCs w:val="24"/>
          <w:lang w:val="id-ID"/>
        </w:rPr>
        <w:t xml:space="preserve"> </w:t>
      </w:r>
      <w:r>
        <w:rPr>
          <w:rFonts w:cs="Times New Roman"/>
          <w:szCs w:val="24"/>
          <w:lang w:val="id-ID"/>
        </w:rPr>
        <w:t xml:space="preserve">dan </w:t>
      </w:r>
      <w:r w:rsidRPr="00465B72">
        <w:rPr>
          <w:rFonts w:cs="Times New Roman"/>
          <w:szCs w:val="24"/>
          <w:lang w:val="id-ID"/>
        </w:rPr>
        <w:t xml:space="preserve">permohonan rekomendasi penelitian dari </w:t>
      </w:r>
      <w:r w:rsidRPr="00112884">
        <w:rPr>
          <w:rFonts w:cs="Times New Roman"/>
          <w:szCs w:val="24"/>
        </w:rPr>
        <w:t>Stikes Hang Tuah Surabaya</w:t>
      </w:r>
      <w:r>
        <w:rPr>
          <w:rFonts w:cs="Times New Roman"/>
          <w:szCs w:val="24"/>
          <w:lang w:val="id-ID"/>
        </w:rPr>
        <w:t xml:space="preserve">. </w:t>
      </w:r>
      <w:r w:rsidRPr="00465B72">
        <w:rPr>
          <w:rFonts w:cs="Times New Roman"/>
          <w:szCs w:val="24"/>
          <w:lang w:val="id-ID"/>
        </w:rPr>
        <w:t xml:space="preserve">Selanjutnya surat rekomendasi ditujukan kepada </w:t>
      </w:r>
      <w:r>
        <w:rPr>
          <w:rFonts w:cs="Times New Roman"/>
          <w:szCs w:val="24"/>
          <w:lang w:val="id-ID"/>
        </w:rPr>
        <w:t xml:space="preserve">Dinas Kesehatan </w:t>
      </w:r>
      <w:r w:rsidRPr="00465B72">
        <w:rPr>
          <w:rFonts w:cs="Times New Roman"/>
          <w:szCs w:val="24"/>
          <w:lang w:val="id-ID"/>
        </w:rPr>
        <w:t xml:space="preserve">untuk proses administrasi permohonan izin tempat penelitian. </w:t>
      </w:r>
    </w:p>
    <w:p w14:paraId="02AEC7A1" w14:textId="77777777" w:rsidR="00465FA8" w:rsidRPr="00465B72" w:rsidRDefault="00465FA8">
      <w:pPr>
        <w:pStyle w:val="ListParagraph"/>
        <w:numPr>
          <w:ilvl w:val="0"/>
          <w:numId w:val="4"/>
        </w:numPr>
        <w:spacing w:after="0" w:line="480" w:lineRule="auto"/>
        <w:jc w:val="both"/>
        <w:rPr>
          <w:rFonts w:cs="Times New Roman"/>
          <w:szCs w:val="24"/>
          <w:lang w:val="id-ID"/>
        </w:rPr>
      </w:pPr>
      <w:r w:rsidRPr="00465B72">
        <w:rPr>
          <w:rFonts w:cs="Times New Roman"/>
          <w:szCs w:val="24"/>
          <w:lang w:val="id-ID"/>
        </w:rPr>
        <w:t xml:space="preserve">Setelah mendapatkan persetujuan etik, peneliti melanjutkan tahapan ke </w:t>
      </w:r>
      <w:r>
        <w:rPr>
          <w:rFonts w:cs="Times New Roman"/>
          <w:szCs w:val="24"/>
          <w:lang w:val="id-ID"/>
        </w:rPr>
        <w:t xml:space="preserve">kepala </w:t>
      </w:r>
      <w:proofErr w:type="spellStart"/>
      <w:r>
        <w:rPr>
          <w:rFonts w:cs="Times New Roman"/>
          <w:szCs w:val="24"/>
          <w:lang w:val="id-ID"/>
        </w:rPr>
        <w:t>Puskemas</w:t>
      </w:r>
      <w:proofErr w:type="spellEnd"/>
      <w:r>
        <w:rPr>
          <w:rFonts w:cs="Times New Roman"/>
          <w:szCs w:val="24"/>
          <w:lang w:val="id-ID"/>
        </w:rPr>
        <w:t xml:space="preserve"> </w:t>
      </w:r>
      <w:proofErr w:type="spellStart"/>
      <w:r>
        <w:rPr>
          <w:rFonts w:cs="Times New Roman"/>
          <w:szCs w:val="24"/>
          <w:lang w:val="id-ID"/>
        </w:rPr>
        <w:t>Keputih</w:t>
      </w:r>
      <w:proofErr w:type="spellEnd"/>
      <w:r>
        <w:rPr>
          <w:rFonts w:cs="Times New Roman"/>
          <w:szCs w:val="24"/>
          <w:lang w:val="id-ID"/>
        </w:rPr>
        <w:t xml:space="preserve"> Surabaya</w:t>
      </w:r>
      <w:r w:rsidRPr="00465B72">
        <w:rPr>
          <w:rFonts w:cs="Times New Roman"/>
          <w:szCs w:val="24"/>
          <w:lang w:val="id-ID"/>
        </w:rPr>
        <w:t>.</w:t>
      </w:r>
    </w:p>
    <w:p w14:paraId="062D2530" w14:textId="77777777" w:rsidR="00465FA8" w:rsidRPr="002B554A" w:rsidRDefault="00465FA8">
      <w:pPr>
        <w:pStyle w:val="ListParagraph"/>
        <w:numPr>
          <w:ilvl w:val="0"/>
          <w:numId w:val="4"/>
        </w:numPr>
        <w:spacing w:after="0" w:line="480" w:lineRule="auto"/>
        <w:jc w:val="both"/>
        <w:rPr>
          <w:rFonts w:cs="Times New Roman"/>
          <w:szCs w:val="24"/>
          <w:lang w:val="id-ID"/>
        </w:rPr>
      </w:pPr>
      <w:r w:rsidRPr="00465B72">
        <w:rPr>
          <w:rFonts w:cs="Times New Roman"/>
          <w:szCs w:val="24"/>
          <w:lang w:val="id-ID"/>
        </w:rPr>
        <w:t xml:space="preserve">Proses awal pengumpulan data dilakukan berupa menyeleksi calon responden yang sesuai dengan kriteria inklusi. Hasil pengumpulan data yang mengacu pada kriteria penelitian. Sebelum melakukan </w:t>
      </w:r>
      <w:proofErr w:type="spellStart"/>
      <w:r w:rsidRPr="00465B72">
        <w:rPr>
          <w:rFonts w:cs="Times New Roman"/>
          <w:szCs w:val="24"/>
          <w:lang w:val="id-ID"/>
        </w:rPr>
        <w:t>interview</w:t>
      </w:r>
      <w:proofErr w:type="spellEnd"/>
      <w:r w:rsidRPr="00465B72">
        <w:rPr>
          <w:rFonts w:cs="Times New Roman"/>
          <w:szCs w:val="24"/>
          <w:lang w:val="id-ID"/>
        </w:rPr>
        <w:t xml:space="preserve"> pengetahuan dan kecemasan, peneliti menjelaskan tujuan, manfaat dan kontrak waktu penelitian sekaligus meminta </w:t>
      </w:r>
      <w:proofErr w:type="spellStart"/>
      <w:r w:rsidRPr="00465B72">
        <w:rPr>
          <w:rFonts w:cs="Times New Roman"/>
          <w:szCs w:val="24"/>
          <w:lang w:val="id-ID"/>
        </w:rPr>
        <w:t>pesesetujuan</w:t>
      </w:r>
      <w:proofErr w:type="spellEnd"/>
      <w:r w:rsidRPr="00465B72">
        <w:rPr>
          <w:rFonts w:cs="Times New Roman"/>
          <w:szCs w:val="24"/>
          <w:lang w:val="id-ID"/>
        </w:rPr>
        <w:t xml:space="preserve"> dari responden, penelitian dengan meminta tanda tangan kesediaan menjadi responden. Seluruh responden telah mengisi </w:t>
      </w:r>
      <w:proofErr w:type="spellStart"/>
      <w:r w:rsidRPr="00465B72">
        <w:rPr>
          <w:rFonts w:cs="Times New Roman"/>
          <w:szCs w:val="24"/>
          <w:lang w:val="id-ID"/>
        </w:rPr>
        <w:t>informed</w:t>
      </w:r>
      <w:proofErr w:type="spellEnd"/>
      <w:r w:rsidRPr="00465B72">
        <w:rPr>
          <w:rFonts w:cs="Times New Roman"/>
          <w:szCs w:val="24"/>
          <w:lang w:val="id-ID"/>
        </w:rPr>
        <w:t xml:space="preserve"> </w:t>
      </w:r>
      <w:proofErr w:type="spellStart"/>
      <w:r w:rsidRPr="00465B72">
        <w:rPr>
          <w:rFonts w:cs="Times New Roman"/>
          <w:szCs w:val="24"/>
          <w:lang w:val="id-ID"/>
        </w:rPr>
        <w:t>consent</w:t>
      </w:r>
      <w:proofErr w:type="spellEnd"/>
      <w:r w:rsidRPr="00465B72">
        <w:rPr>
          <w:rFonts w:cs="Times New Roman"/>
          <w:szCs w:val="24"/>
          <w:lang w:val="id-ID"/>
        </w:rPr>
        <w:t xml:space="preserve"> dengan lengkap serta dibubuhkan tanda tangan saksi penelitian yakni perawat yang bertugas di </w:t>
      </w:r>
      <w:proofErr w:type="spellStart"/>
      <w:r>
        <w:rPr>
          <w:rFonts w:cs="Times New Roman"/>
          <w:szCs w:val="24"/>
          <w:lang w:val="id-ID"/>
        </w:rPr>
        <w:t>Puskemas</w:t>
      </w:r>
      <w:proofErr w:type="spellEnd"/>
      <w:r>
        <w:rPr>
          <w:rFonts w:cs="Times New Roman"/>
          <w:szCs w:val="24"/>
          <w:lang w:val="id-ID"/>
        </w:rPr>
        <w:t xml:space="preserve"> </w:t>
      </w:r>
      <w:proofErr w:type="spellStart"/>
      <w:r>
        <w:rPr>
          <w:rFonts w:cs="Times New Roman"/>
          <w:szCs w:val="24"/>
          <w:lang w:val="id-ID"/>
        </w:rPr>
        <w:t>Keputih</w:t>
      </w:r>
      <w:proofErr w:type="spellEnd"/>
      <w:r>
        <w:rPr>
          <w:rFonts w:cs="Times New Roman"/>
          <w:szCs w:val="24"/>
          <w:lang w:val="id-ID"/>
        </w:rPr>
        <w:t xml:space="preserve"> Surabaya</w:t>
      </w:r>
      <w:r w:rsidRPr="00465B72">
        <w:rPr>
          <w:rFonts w:cs="Times New Roman"/>
          <w:szCs w:val="24"/>
          <w:lang w:val="id-ID"/>
        </w:rPr>
        <w:t>.</w:t>
      </w:r>
    </w:p>
    <w:p w14:paraId="7D54F654" w14:textId="22D2AA0B" w:rsidR="00465FA8" w:rsidRPr="00465FA8" w:rsidRDefault="00465FA8">
      <w:pPr>
        <w:pStyle w:val="ListParagraph"/>
        <w:numPr>
          <w:ilvl w:val="0"/>
          <w:numId w:val="4"/>
        </w:numPr>
        <w:spacing w:after="0" w:line="480" w:lineRule="auto"/>
        <w:jc w:val="both"/>
        <w:rPr>
          <w:rFonts w:cs="Times New Roman"/>
          <w:szCs w:val="24"/>
          <w:lang w:val="id-ID"/>
        </w:rPr>
      </w:pPr>
      <w:r w:rsidRPr="00465B72">
        <w:rPr>
          <w:rFonts w:cs="Times New Roman"/>
          <w:szCs w:val="24"/>
          <w:lang w:val="id-ID"/>
        </w:rPr>
        <w:t xml:space="preserve">Selanjutnya peneliti membagikan kuesioner kepada responden secara individu, sebelum diberikan kuesioner, peneliti </w:t>
      </w:r>
      <w:proofErr w:type="spellStart"/>
      <w:r w:rsidRPr="00465B72">
        <w:rPr>
          <w:rFonts w:cs="Times New Roman"/>
          <w:szCs w:val="24"/>
          <w:lang w:val="id-ID"/>
        </w:rPr>
        <w:t>menyakinkan</w:t>
      </w:r>
      <w:proofErr w:type="spellEnd"/>
      <w:r w:rsidRPr="00465B72">
        <w:rPr>
          <w:rFonts w:cs="Times New Roman"/>
          <w:szCs w:val="24"/>
          <w:lang w:val="id-ID"/>
        </w:rPr>
        <w:t xml:space="preserve"> kepada </w:t>
      </w:r>
      <w:r w:rsidRPr="00465B72">
        <w:rPr>
          <w:rFonts w:cs="Times New Roman"/>
          <w:szCs w:val="24"/>
          <w:lang w:val="id-ID"/>
        </w:rPr>
        <w:lastRenderedPageBreak/>
        <w:t>responden bahwa penelitian ini sangat dirahasiakan sehingga ketika mengisi kuesioner diminta untuk tidak menutupi kondisi yang sebenarnya dirahasiakan oleh responden.</w:t>
      </w:r>
    </w:p>
    <w:p w14:paraId="48CD5C17" w14:textId="148F1863" w:rsidR="00465FA8" w:rsidRDefault="00465FA8" w:rsidP="005D3B5B">
      <w:pPr>
        <w:pStyle w:val="Heading2"/>
        <w:spacing w:before="0" w:line="480" w:lineRule="auto"/>
        <w:ind w:left="630"/>
      </w:pPr>
      <w:bookmarkStart w:id="233" w:name="_Toc175211383"/>
      <w:proofErr w:type="spellStart"/>
      <w:r>
        <w:t>Instrumen</w:t>
      </w:r>
      <w:proofErr w:type="spellEnd"/>
      <w:r>
        <w:t xml:space="preserve"> </w:t>
      </w:r>
      <w:proofErr w:type="spellStart"/>
      <w:r>
        <w:t>Penelitian</w:t>
      </w:r>
      <w:bookmarkEnd w:id="233"/>
      <w:proofErr w:type="spellEnd"/>
    </w:p>
    <w:p w14:paraId="4CE2A059" w14:textId="7DD7FF4A" w:rsidR="009D2B90" w:rsidRPr="00465FA8" w:rsidRDefault="009D2B90" w:rsidP="00465FA8">
      <w:pPr>
        <w:spacing w:after="0" w:line="480" w:lineRule="auto"/>
        <w:ind w:firstLine="630"/>
        <w:jc w:val="both"/>
        <w:rPr>
          <w:szCs w:val="24"/>
        </w:rPr>
      </w:pPr>
      <w:proofErr w:type="spellStart"/>
      <w:r w:rsidRPr="00465FA8">
        <w:rPr>
          <w:rFonts w:cs="Times New Roman"/>
          <w:szCs w:val="24"/>
        </w:rPr>
        <w:t>Instrumen</w:t>
      </w:r>
      <w:proofErr w:type="spellEnd"/>
      <w:r w:rsidRPr="00465FA8">
        <w:rPr>
          <w:rFonts w:cs="Times New Roman"/>
          <w:szCs w:val="24"/>
        </w:rPr>
        <w:t xml:space="preserve"> </w:t>
      </w:r>
      <w:proofErr w:type="spellStart"/>
      <w:r w:rsidRPr="00465FA8">
        <w:rPr>
          <w:rFonts w:cs="Times New Roman"/>
          <w:szCs w:val="24"/>
        </w:rPr>
        <w:t>penelitian</w:t>
      </w:r>
      <w:proofErr w:type="spellEnd"/>
      <w:r w:rsidRPr="00465FA8">
        <w:rPr>
          <w:rFonts w:cs="Times New Roman"/>
          <w:szCs w:val="24"/>
        </w:rPr>
        <w:t xml:space="preserve"> </w:t>
      </w:r>
      <w:proofErr w:type="spellStart"/>
      <w:r w:rsidRPr="00465FA8">
        <w:rPr>
          <w:rFonts w:cs="Times New Roman"/>
          <w:szCs w:val="24"/>
        </w:rPr>
        <w:t>merupakan</w:t>
      </w:r>
      <w:proofErr w:type="spellEnd"/>
      <w:r w:rsidRPr="00465FA8">
        <w:rPr>
          <w:rFonts w:cs="Times New Roman"/>
          <w:szCs w:val="24"/>
        </w:rPr>
        <w:t xml:space="preserve"> </w:t>
      </w:r>
      <w:proofErr w:type="spellStart"/>
      <w:r w:rsidRPr="00465FA8">
        <w:rPr>
          <w:rFonts w:cs="Times New Roman"/>
          <w:szCs w:val="24"/>
        </w:rPr>
        <w:t>alat</w:t>
      </w:r>
      <w:proofErr w:type="spellEnd"/>
      <w:r w:rsidRPr="00465FA8">
        <w:rPr>
          <w:rFonts w:cs="Times New Roman"/>
          <w:szCs w:val="24"/>
        </w:rPr>
        <w:t xml:space="preserve"> </w:t>
      </w:r>
      <w:proofErr w:type="spellStart"/>
      <w:r w:rsidRPr="00465FA8">
        <w:rPr>
          <w:rFonts w:cs="Times New Roman"/>
          <w:szCs w:val="24"/>
        </w:rPr>
        <w:t>ukur</w:t>
      </w:r>
      <w:proofErr w:type="spellEnd"/>
      <w:r w:rsidRPr="00465FA8">
        <w:rPr>
          <w:rFonts w:cs="Times New Roman"/>
          <w:szCs w:val="24"/>
        </w:rPr>
        <w:t xml:space="preserve"> yang </w:t>
      </w:r>
      <w:proofErr w:type="spellStart"/>
      <w:r w:rsidRPr="00465FA8">
        <w:rPr>
          <w:rFonts w:cs="Times New Roman"/>
          <w:szCs w:val="24"/>
        </w:rPr>
        <w:t>diperlukan</w:t>
      </w:r>
      <w:proofErr w:type="spellEnd"/>
      <w:r w:rsidRPr="00465FA8">
        <w:rPr>
          <w:rFonts w:cs="Times New Roman"/>
          <w:szCs w:val="24"/>
        </w:rPr>
        <w:t xml:space="preserve"> </w:t>
      </w:r>
      <w:proofErr w:type="spellStart"/>
      <w:r w:rsidRPr="00465FA8">
        <w:rPr>
          <w:rFonts w:cs="Times New Roman"/>
          <w:szCs w:val="24"/>
        </w:rPr>
        <w:t>untuk</w:t>
      </w:r>
      <w:proofErr w:type="spellEnd"/>
      <w:r w:rsidRPr="00465FA8">
        <w:rPr>
          <w:rFonts w:cs="Times New Roman"/>
          <w:szCs w:val="24"/>
        </w:rPr>
        <w:t xml:space="preserve"> </w:t>
      </w:r>
      <w:proofErr w:type="spellStart"/>
      <w:r w:rsidRPr="00465FA8">
        <w:rPr>
          <w:rFonts w:cs="Times New Roman"/>
          <w:szCs w:val="24"/>
        </w:rPr>
        <w:t>pengumpulan</w:t>
      </w:r>
      <w:proofErr w:type="spellEnd"/>
      <w:r w:rsidRPr="00465FA8">
        <w:rPr>
          <w:rFonts w:cs="Times New Roman"/>
          <w:szCs w:val="24"/>
        </w:rPr>
        <w:t xml:space="preserve"> data yang </w:t>
      </w:r>
      <w:proofErr w:type="spellStart"/>
      <w:r w:rsidRPr="00465FA8">
        <w:rPr>
          <w:rFonts w:cs="Times New Roman"/>
          <w:szCs w:val="24"/>
        </w:rPr>
        <w:t>baik</w:t>
      </w:r>
      <w:proofErr w:type="spellEnd"/>
      <w:r w:rsidRPr="00465FA8">
        <w:rPr>
          <w:rFonts w:cs="Times New Roman"/>
          <w:szCs w:val="24"/>
        </w:rPr>
        <w:t xml:space="preserve">, </w:t>
      </w:r>
      <w:proofErr w:type="spellStart"/>
      <w:r w:rsidRPr="00465FA8">
        <w:rPr>
          <w:rFonts w:cs="Times New Roman"/>
          <w:szCs w:val="24"/>
        </w:rPr>
        <w:t>sehingga</w:t>
      </w:r>
      <w:proofErr w:type="spellEnd"/>
      <w:r w:rsidRPr="00465FA8">
        <w:rPr>
          <w:rFonts w:cs="Times New Roman"/>
          <w:szCs w:val="24"/>
        </w:rPr>
        <w:t xml:space="preserve"> data yang </w:t>
      </w:r>
      <w:proofErr w:type="spellStart"/>
      <w:r w:rsidRPr="00465FA8">
        <w:rPr>
          <w:rFonts w:cs="Times New Roman"/>
          <w:szCs w:val="24"/>
        </w:rPr>
        <w:t>dikumpulkan</w:t>
      </w:r>
      <w:proofErr w:type="spellEnd"/>
      <w:r w:rsidRPr="00465FA8">
        <w:rPr>
          <w:rFonts w:cs="Times New Roman"/>
          <w:szCs w:val="24"/>
        </w:rPr>
        <w:t xml:space="preserve"> </w:t>
      </w:r>
      <w:proofErr w:type="spellStart"/>
      <w:r w:rsidRPr="00465FA8">
        <w:rPr>
          <w:rFonts w:cs="Times New Roman"/>
          <w:szCs w:val="24"/>
        </w:rPr>
        <w:t>merupakan</w:t>
      </w:r>
      <w:proofErr w:type="spellEnd"/>
      <w:r w:rsidRPr="00465FA8">
        <w:rPr>
          <w:rFonts w:cs="Times New Roman"/>
          <w:szCs w:val="24"/>
        </w:rPr>
        <w:t xml:space="preserve"> data yang valid, </w:t>
      </w:r>
      <w:proofErr w:type="spellStart"/>
      <w:r w:rsidRPr="00465FA8">
        <w:rPr>
          <w:rFonts w:cs="Times New Roman"/>
          <w:szCs w:val="24"/>
        </w:rPr>
        <w:t>andal</w:t>
      </w:r>
      <w:proofErr w:type="spellEnd"/>
      <w:r w:rsidRPr="00465FA8">
        <w:rPr>
          <w:rFonts w:cs="Times New Roman"/>
          <w:szCs w:val="24"/>
        </w:rPr>
        <w:t xml:space="preserve"> (</w:t>
      </w:r>
      <w:r w:rsidRPr="00465FA8">
        <w:rPr>
          <w:rFonts w:cs="Times New Roman"/>
          <w:i/>
          <w:szCs w:val="24"/>
        </w:rPr>
        <w:t>reliable</w:t>
      </w:r>
      <w:r w:rsidRPr="00465FA8">
        <w:rPr>
          <w:rFonts w:cs="Times New Roman"/>
          <w:szCs w:val="24"/>
        </w:rPr>
        <w:t xml:space="preserve">), dan actual </w:t>
      </w:r>
      <w:r w:rsidRPr="00465FA8">
        <w:rPr>
          <w:rFonts w:cs="Times New Roman"/>
          <w:color w:val="000000"/>
          <w:szCs w:val="24"/>
        </w:rPr>
        <w:fldChar w:fldCharType="begin" w:fldLock="1"/>
      </w:r>
      <w:r w:rsidR="00262C17">
        <w:rPr>
          <w:rFonts w:cs="Times New Roman"/>
          <w:color w:val="000000"/>
          <w:szCs w:val="24"/>
        </w:rPr>
        <w:instrText>ADDIN CSL_CITATION {"citationItems":[{"id":"ITEM-1","itemData":{"author":[{"dropping-particle":"","family":"A. Aziz Alimul Hidayat","given":"","non-dropping-particle":"","parse-names":false,"suffix":""}],"id":"ITEM-1","issued":{"date-parts":[["2018"]]},"publisher":"salemba medika","publisher-place":"Jakarta","title":"Metode Penelitian Keperawatan dan Teknik Analisis Data","type":"book"},"uris":["http://www.mendeley.com/documents/?uuid=727c2758-1e92-442c-ae6b-2653585a1730"]}],"mendeley":{"formattedCitation":"(A. Aziz Alimul Hidayat, 2018)","plainTextFormattedCitation":"(A. Aziz Alimul Hidayat, 2018)","previouslyFormattedCitation":"(A. Aziz Alimul Hidayat, 2018)"},"properties":{"noteIndex":0},"schema":"https://github.com/citation-style-language/schema/raw/master/csl-citation.json"}</w:instrText>
      </w:r>
      <w:r w:rsidRPr="00465FA8">
        <w:rPr>
          <w:rFonts w:cs="Times New Roman"/>
          <w:color w:val="000000"/>
          <w:szCs w:val="24"/>
        </w:rPr>
        <w:fldChar w:fldCharType="separate"/>
      </w:r>
      <w:r w:rsidR="00195BF2" w:rsidRPr="00195BF2">
        <w:rPr>
          <w:rFonts w:cs="Times New Roman"/>
          <w:noProof/>
          <w:color w:val="000000"/>
          <w:szCs w:val="24"/>
        </w:rPr>
        <w:t>(A. Aziz Alimul Hidayat, 2018)</w:t>
      </w:r>
      <w:r w:rsidRPr="00465FA8">
        <w:rPr>
          <w:rFonts w:cs="Times New Roman"/>
          <w:color w:val="000000"/>
          <w:szCs w:val="24"/>
        </w:rPr>
        <w:fldChar w:fldCharType="end"/>
      </w:r>
      <w:r w:rsidRPr="00465FA8">
        <w:rPr>
          <w:rFonts w:cs="Times New Roman"/>
          <w:szCs w:val="24"/>
        </w:rPr>
        <w:t xml:space="preserve">. </w:t>
      </w:r>
      <w:proofErr w:type="spellStart"/>
      <w:r w:rsidRPr="00465FA8">
        <w:rPr>
          <w:rFonts w:cs="Times New Roman"/>
          <w:szCs w:val="24"/>
        </w:rPr>
        <w:t>Instrumen</w:t>
      </w:r>
      <w:proofErr w:type="spellEnd"/>
      <w:r w:rsidRPr="00465FA8">
        <w:rPr>
          <w:rFonts w:cs="Times New Roman"/>
          <w:szCs w:val="24"/>
        </w:rPr>
        <w:t xml:space="preserve"> yang </w:t>
      </w:r>
      <w:proofErr w:type="spellStart"/>
      <w:r w:rsidRPr="00465FA8">
        <w:rPr>
          <w:rFonts w:cs="Times New Roman"/>
          <w:szCs w:val="24"/>
        </w:rPr>
        <w:t>digunakan</w:t>
      </w:r>
      <w:proofErr w:type="spellEnd"/>
      <w:r w:rsidRPr="00465FA8">
        <w:rPr>
          <w:rFonts w:cs="Times New Roman"/>
          <w:szCs w:val="24"/>
        </w:rPr>
        <w:t xml:space="preserve"> pada </w:t>
      </w:r>
      <w:proofErr w:type="spellStart"/>
      <w:r w:rsidRPr="00465FA8">
        <w:rPr>
          <w:rFonts w:cs="Times New Roman"/>
          <w:szCs w:val="24"/>
        </w:rPr>
        <w:t>penelitian</w:t>
      </w:r>
      <w:proofErr w:type="spellEnd"/>
      <w:r w:rsidRPr="00465FA8">
        <w:rPr>
          <w:rFonts w:cs="Times New Roman"/>
          <w:szCs w:val="24"/>
        </w:rPr>
        <w:t xml:space="preserve"> </w:t>
      </w:r>
      <w:proofErr w:type="spellStart"/>
      <w:r w:rsidRPr="00465FA8">
        <w:rPr>
          <w:rFonts w:cs="Times New Roman"/>
          <w:szCs w:val="24"/>
        </w:rPr>
        <w:t>ini</w:t>
      </w:r>
      <w:proofErr w:type="spellEnd"/>
      <w:r w:rsidRPr="00465FA8">
        <w:rPr>
          <w:rFonts w:cs="Times New Roman"/>
          <w:szCs w:val="24"/>
        </w:rPr>
        <w:t xml:space="preserve"> </w:t>
      </w:r>
      <w:proofErr w:type="spellStart"/>
      <w:r w:rsidRPr="00465FA8">
        <w:rPr>
          <w:rFonts w:cs="Times New Roman"/>
          <w:szCs w:val="24"/>
        </w:rPr>
        <w:t>adalah</w:t>
      </w:r>
      <w:proofErr w:type="spellEnd"/>
      <w:r w:rsidRPr="00465FA8">
        <w:rPr>
          <w:rFonts w:cs="Times New Roman"/>
          <w:szCs w:val="24"/>
        </w:rPr>
        <w:t xml:space="preserve"> </w:t>
      </w:r>
      <w:proofErr w:type="spellStart"/>
      <w:r w:rsidRPr="00465FA8">
        <w:rPr>
          <w:rFonts w:cs="Times New Roman"/>
          <w:szCs w:val="24"/>
        </w:rPr>
        <w:t>kuesioner</w:t>
      </w:r>
      <w:proofErr w:type="spellEnd"/>
      <w:r w:rsidRPr="00465FA8">
        <w:rPr>
          <w:rFonts w:cs="Times New Roman"/>
          <w:szCs w:val="24"/>
        </w:rPr>
        <w:t xml:space="preserve"> yang </w:t>
      </w:r>
      <w:proofErr w:type="spellStart"/>
      <w:r w:rsidRPr="00465FA8">
        <w:rPr>
          <w:rFonts w:cs="Times New Roman"/>
          <w:szCs w:val="24"/>
        </w:rPr>
        <w:t>terdiri</w:t>
      </w:r>
      <w:proofErr w:type="spellEnd"/>
      <w:r w:rsidRPr="00465FA8">
        <w:rPr>
          <w:rFonts w:cs="Times New Roman"/>
          <w:szCs w:val="24"/>
        </w:rPr>
        <w:t xml:space="preserve"> </w:t>
      </w:r>
      <w:proofErr w:type="spellStart"/>
      <w:r w:rsidRPr="00465FA8">
        <w:rPr>
          <w:rFonts w:cs="Times New Roman"/>
          <w:szCs w:val="24"/>
        </w:rPr>
        <w:t>dari</w:t>
      </w:r>
      <w:proofErr w:type="spellEnd"/>
      <w:r w:rsidRPr="00465FA8">
        <w:rPr>
          <w:rFonts w:cs="Times New Roman"/>
          <w:szCs w:val="24"/>
        </w:rPr>
        <w:t xml:space="preserve"> 3 </w:t>
      </w:r>
      <w:proofErr w:type="spellStart"/>
      <w:r w:rsidRPr="00465FA8">
        <w:rPr>
          <w:rFonts w:cs="Times New Roman"/>
          <w:szCs w:val="24"/>
        </w:rPr>
        <w:t>bagian</w:t>
      </w:r>
      <w:proofErr w:type="spellEnd"/>
      <w:r w:rsidRPr="00465FA8">
        <w:rPr>
          <w:rFonts w:cs="Times New Roman"/>
          <w:szCs w:val="24"/>
        </w:rPr>
        <w:t xml:space="preserve"> </w:t>
      </w:r>
      <w:proofErr w:type="spellStart"/>
      <w:r w:rsidRPr="00465FA8">
        <w:rPr>
          <w:rFonts w:cs="Times New Roman"/>
          <w:szCs w:val="24"/>
        </w:rPr>
        <w:t>yaitu</w:t>
      </w:r>
      <w:proofErr w:type="spellEnd"/>
      <w:r w:rsidRPr="00465FA8">
        <w:rPr>
          <w:rFonts w:cs="Times New Roman"/>
          <w:szCs w:val="24"/>
        </w:rPr>
        <w:t xml:space="preserve"> </w:t>
      </w:r>
      <w:proofErr w:type="spellStart"/>
      <w:r w:rsidRPr="00465FA8">
        <w:rPr>
          <w:rFonts w:cs="Times New Roman"/>
          <w:szCs w:val="24"/>
        </w:rPr>
        <w:t>demografi</w:t>
      </w:r>
      <w:proofErr w:type="spellEnd"/>
      <w:r w:rsidRPr="00465FA8">
        <w:rPr>
          <w:rFonts w:cs="Times New Roman"/>
          <w:szCs w:val="24"/>
        </w:rPr>
        <w:t xml:space="preserve">, </w:t>
      </w:r>
      <w:proofErr w:type="spellStart"/>
      <w:r w:rsidRPr="00465FA8">
        <w:rPr>
          <w:rFonts w:cs="Times New Roman"/>
          <w:i/>
          <w:iCs/>
          <w:szCs w:val="24"/>
        </w:rPr>
        <w:t>self care</w:t>
      </w:r>
      <w:proofErr w:type="spellEnd"/>
      <w:r w:rsidRPr="00465FA8">
        <w:rPr>
          <w:rFonts w:cs="Times New Roman"/>
          <w:szCs w:val="24"/>
        </w:rPr>
        <w:t xml:space="preserve">, dan </w:t>
      </w:r>
      <w:proofErr w:type="spellStart"/>
      <w:r w:rsidRPr="00465FA8">
        <w:rPr>
          <w:rFonts w:cs="Times New Roman"/>
          <w:szCs w:val="24"/>
        </w:rPr>
        <w:t>kualitas</w:t>
      </w:r>
      <w:proofErr w:type="spellEnd"/>
      <w:r w:rsidRPr="00465FA8">
        <w:rPr>
          <w:rFonts w:cs="Times New Roman"/>
          <w:szCs w:val="24"/>
        </w:rPr>
        <w:t xml:space="preserve"> </w:t>
      </w:r>
      <w:proofErr w:type="spellStart"/>
      <w:r w:rsidRPr="00465FA8">
        <w:rPr>
          <w:rFonts w:cs="Times New Roman"/>
          <w:szCs w:val="24"/>
        </w:rPr>
        <w:t>hidup</w:t>
      </w:r>
      <w:proofErr w:type="spellEnd"/>
      <w:r w:rsidRPr="00465FA8">
        <w:rPr>
          <w:rFonts w:cs="Times New Roman"/>
          <w:szCs w:val="24"/>
        </w:rPr>
        <w:t xml:space="preserve"> yang masing-masing </w:t>
      </w:r>
      <w:proofErr w:type="spellStart"/>
      <w:r w:rsidRPr="00465FA8">
        <w:rPr>
          <w:rFonts w:cs="Times New Roman"/>
          <w:szCs w:val="24"/>
        </w:rPr>
        <w:t>dari</w:t>
      </w:r>
      <w:proofErr w:type="spellEnd"/>
      <w:r w:rsidRPr="00465FA8">
        <w:rPr>
          <w:rFonts w:cs="Times New Roman"/>
          <w:szCs w:val="24"/>
        </w:rPr>
        <w:t xml:space="preserve"> </w:t>
      </w:r>
      <w:proofErr w:type="spellStart"/>
      <w:r w:rsidRPr="00465FA8">
        <w:rPr>
          <w:rFonts w:cs="Times New Roman"/>
          <w:szCs w:val="24"/>
        </w:rPr>
        <w:t>kuisioner</w:t>
      </w:r>
      <w:proofErr w:type="spellEnd"/>
      <w:r w:rsidRPr="00465FA8">
        <w:rPr>
          <w:rFonts w:cs="Times New Roman"/>
          <w:szCs w:val="24"/>
        </w:rPr>
        <w:t xml:space="preserve"> </w:t>
      </w:r>
      <w:proofErr w:type="spellStart"/>
      <w:r w:rsidRPr="00465FA8">
        <w:rPr>
          <w:rFonts w:cs="Times New Roman"/>
          <w:szCs w:val="24"/>
        </w:rPr>
        <w:t>tersebut</w:t>
      </w:r>
      <w:proofErr w:type="spellEnd"/>
      <w:r w:rsidRPr="00465FA8">
        <w:rPr>
          <w:rFonts w:cs="Times New Roman"/>
          <w:szCs w:val="24"/>
        </w:rPr>
        <w:t xml:space="preserve"> </w:t>
      </w:r>
      <w:proofErr w:type="spellStart"/>
      <w:r w:rsidRPr="00465FA8">
        <w:rPr>
          <w:rFonts w:cs="Times New Roman"/>
          <w:szCs w:val="24"/>
        </w:rPr>
        <w:t>diisi</w:t>
      </w:r>
      <w:proofErr w:type="spellEnd"/>
      <w:r w:rsidRPr="00465FA8">
        <w:rPr>
          <w:rFonts w:cs="Times New Roman"/>
          <w:szCs w:val="24"/>
        </w:rPr>
        <w:t xml:space="preserve"> oleh </w:t>
      </w:r>
      <w:proofErr w:type="spellStart"/>
      <w:r w:rsidRPr="00465FA8">
        <w:rPr>
          <w:rFonts w:cs="Times New Roman"/>
          <w:szCs w:val="24"/>
        </w:rPr>
        <w:t>responden</w:t>
      </w:r>
      <w:proofErr w:type="spellEnd"/>
      <w:r w:rsidRPr="00465FA8">
        <w:rPr>
          <w:rFonts w:cs="Times New Roman"/>
          <w:szCs w:val="24"/>
        </w:rPr>
        <w:t>.</w:t>
      </w:r>
    </w:p>
    <w:p w14:paraId="670D665C" w14:textId="77777777" w:rsidR="009D2B90" w:rsidRDefault="009D2B90" w:rsidP="00465FA8">
      <w:pPr>
        <w:pStyle w:val="Heading3"/>
        <w:spacing w:line="480" w:lineRule="auto"/>
        <w:ind w:left="720"/>
      </w:pPr>
      <w:bookmarkStart w:id="234" w:name="_Toc175211384"/>
      <w:proofErr w:type="spellStart"/>
      <w:r>
        <w:t>I</w:t>
      </w:r>
      <w:r w:rsidRPr="00112884">
        <w:t>nstrumen</w:t>
      </w:r>
      <w:proofErr w:type="spellEnd"/>
      <w:r w:rsidRPr="00112884">
        <w:t xml:space="preserve"> Data </w:t>
      </w:r>
      <w:proofErr w:type="spellStart"/>
      <w:r w:rsidRPr="00112884">
        <w:t>Demografi</w:t>
      </w:r>
      <w:bookmarkEnd w:id="234"/>
      <w:proofErr w:type="spellEnd"/>
    </w:p>
    <w:p w14:paraId="6633893B" w14:textId="00CAC402" w:rsidR="009D2B90" w:rsidRPr="00465FA8" w:rsidRDefault="009D2B90" w:rsidP="00465FA8">
      <w:pPr>
        <w:spacing w:after="0" w:line="480" w:lineRule="auto"/>
        <w:ind w:firstLine="720"/>
        <w:jc w:val="both"/>
        <w:rPr>
          <w:szCs w:val="24"/>
        </w:rPr>
      </w:pPr>
      <w:proofErr w:type="spellStart"/>
      <w:r w:rsidRPr="00465FA8">
        <w:rPr>
          <w:szCs w:val="24"/>
        </w:rPr>
        <w:t>Instrumen</w:t>
      </w:r>
      <w:proofErr w:type="spellEnd"/>
      <w:r w:rsidRPr="00465FA8">
        <w:rPr>
          <w:szCs w:val="24"/>
        </w:rPr>
        <w:t xml:space="preserve"> data </w:t>
      </w:r>
      <w:proofErr w:type="spellStart"/>
      <w:r w:rsidRPr="00465FA8">
        <w:rPr>
          <w:szCs w:val="24"/>
        </w:rPr>
        <w:t>demografi</w:t>
      </w:r>
      <w:proofErr w:type="spellEnd"/>
      <w:r w:rsidRPr="00465FA8">
        <w:rPr>
          <w:szCs w:val="24"/>
        </w:rPr>
        <w:t xml:space="preserve"> </w:t>
      </w:r>
      <w:proofErr w:type="spellStart"/>
      <w:r w:rsidRPr="00465FA8">
        <w:rPr>
          <w:szCs w:val="24"/>
        </w:rPr>
        <w:t>menggunakan</w:t>
      </w:r>
      <w:proofErr w:type="spellEnd"/>
      <w:r w:rsidRPr="00465FA8">
        <w:rPr>
          <w:szCs w:val="24"/>
        </w:rPr>
        <w:t xml:space="preserve"> </w:t>
      </w:r>
      <w:proofErr w:type="spellStart"/>
      <w:r w:rsidRPr="00465FA8">
        <w:rPr>
          <w:szCs w:val="24"/>
        </w:rPr>
        <w:t>lembar</w:t>
      </w:r>
      <w:proofErr w:type="spellEnd"/>
      <w:r w:rsidRPr="00465FA8">
        <w:rPr>
          <w:szCs w:val="24"/>
        </w:rPr>
        <w:t xml:space="preserve"> </w:t>
      </w:r>
      <w:proofErr w:type="spellStart"/>
      <w:r w:rsidRPr="00465FA8">
        <w:rPr>
          <w:szCs w:val="24"/>
        </w:rPr>
        <w:t>kuisioner</w:t>
      </w:r>
      <w:proofErr w:type="spellEnd"/>
      <w:r w:rsidRPr="00465FA8">
        <w:rPr>
          <w:szCs w:val="24"/>
        </w:rPr>
        <w:t xml:space="preserve"> </w:t>
      </w:r>
      <w:proofErr w:type="spellStart"/>
      <w:r w:rsidRPr="00465FA8">
        <w:rPr>
          <w:szCs w:val="24"/>
        </w:rPr>
        <w:t>berupa</w:t>
      </w:r>
      <w:proofErr w:type="spellEnd"/>
      <w:r w:rsidRPr="00465FA8">
        <w:rPr>
          <w:szCs w:val="24"/>
        </w:rPr>
        <w:t xml:space="preserve"> </w:t>
      </w:r>
      <w:proofErr w:type="spellStart"/>
      <w:r w:rsidRPr="00465FA8">
        <w:rPr>
          <w:szCs w:val="24"/>
        </w:rPr>
        <w:t>pertanyaan</w:t>
      </w:r>
      <w:proofErr w:type="spellEnd"/>
      <w:r w:rsidRPr="00465FA8">
        <w:rPr>
          <w:szCs w:val="24"/>
        </w:rPr>
        <w:t xml:space="preserve"> </w:t>
      </w:r>
      <w:proofErr w:type="spellStart"/>
      <w:r w:rsidRPr="00465FA8">
        <w:rPr>
          <w:szCs w:val="24"/>
        </w:rPr>
        <w:t>yaitu</w:t>
      </w:r>
      <w:proofErr w:type="spellEnd"/>
      <w:r w:rsidRPr="00465FA8">
        <w:rPr>
          <w:szCs w:val="24"/>
        </w:rPr>
        <w:t>:</w:t>
      </w:r>
    </w:p>
    <w:p w14:paraId="1EBE8E15" w14:textId="7B99912F" w:rsidR="009D2B90" w:rsidRDefault="009D2B90">
      <w:pPr>
        <w:pStyle w:val="ListParagraph"/>
        <w:numPr>
          <w:ilvl w:val="2"/>
          <w:numId w:val="11"/>
        </w:numPr>
        <w:spacing w:after="0" w:line="480" w:lineRule="auto"/>
        <w:ind w:left="810"/>
        <w:jc w:val="both"/>
        <w:rPr>
          <w:szCs w:val="24"/>
        </w:rPr>
      </w:pPr>
      <w:proofErr w:type="spellStart"/>
      <w:r>
        <w:rPr>
          <w:szCs w:val="24"/>
        </w:rPr>
        <w:t>Usia</w:t>
      </w:r>
      <w:proofErr w:type="spellEnd"/>
      <w:r>
        <w:rPr>
          <w:szCs w:val="24"/>
        </w:rPr>
        <w:t xml:space="preserve"> </w:t>
      </w:r>
    </w:p>
    <w:p w14:paraId="0214F669" w14:textId="48F08357" w:rsidR="009D2B90" w:rsidRDefault="009D2B90">
      <w:pPr>
        <w:pStyle w:val="ListParagraph"/>
        <w:numPr>
          <w:ilvl w:val="2"/>
          <w:numId w:val="11"/>
        </w:numPr>
        <w:spacing w:after="0" w:line="480" w:lineRule="auto"/>
        <w:ind w:left="810"/>
        <w:jc w:val="both"/>
        <w:rPr>
          <w:szCs w:val="24"/>
        </w:rPr>
      </w:pPr>
      <w:r>
        <w:rPr>
          <w:szCs w:val="24"/>
        </w:rPr>
        <w:t xml:space="preserve">Jenis </w:t>
      </w:r>
      <w:proofErr w:type="spellStart"/>
      <w:r>
        <w:rPr>
          <w:szCs w:val="24"/>
        </w:rPr>
        <w:t>kelamin</w:t>
      </w:r>
      <w:proofErr w:type="spellEnd"/>
    </w:p>
    <w:p w14:paraId="5CF65966" w14:textId="7E4568EF" w:rsidR="009D2B90" w:rsidRDefault="009D2B90">
      <w:pPr>
        <w:pStyle w:val="ListParagraph"/>
        <w:numPr>
          <w:ilvl w:val="2"/>
          <w:numId w:val="11"/>
        </w:numPr>
        <w:spacing w:after="0" w:line="480" w:lineRule="auto"/>
        <w:ind w:left="810"/>
        <w:jc w:val="both"/>
        <w:rPr>
          <w:szCs w:val="24"/>
        </w:rPr>
      </w:pPr>
      <w:r>
        <w:rPr>
          <w:szCs w:val="24"/>
        </w:rPr>
        <w:t>Pendidikan</w:t>
      </w:r>
    </w:p>
    <w:p w14:paraId="64E544AF" w14:textId="59A9C46C" w:rsidR="009D2B90" w:rsidRDefault="009D2B90">
      <w:pPr>
        <w:pStyle w:val="ListParagraph"/>
        <w:numPr>
          <w:ilvl w:val="2"/>
          <w:numId w:val="11"/>
        </w:numPr>
        <w:spacing w:after="0" w:line="480" w:lineRule="auto"/>
        <w:ind w:left="810"/>
        <w:jc w:val="both"/>
        <w:rPr>
          <w:szCs w:val="24"/>
        </w:rPr>
      </w:pPr>
      <w:proofErr w:type="spellStart"/>
      <w:r>
        <w:rPr>
          <w:szCs w:val="24"/>
        </w:rPr>
        <w:t>Pekerjaan</w:t>
      </w:r>
      <w:proofErr w:type="spellEnd"/>
    </w:p>
    <w:p w14:paraId="485DB115" w14:textId="42C0E4EF" w:rsidR="009D2B90" w:rsidRDefault="009D2B90">
      <w:pPr>
        <w:pStyle w:val="ListParagraph"/>
        <w:numPr>
          <w:ilvl w:val="2"/>
          <w:numId w:val="11"/>
        </w:numPr>
        <w:spacing w:after="0" w:line="480" w:lineRule="auto"/>
        <w:ind w:left="810"/>
        <w:jc w:val="both"/>
        <w:rPr>
          <w:szCs w:val="24"/>
        </w:rPr>
      </w:pPr>
      <w:r>
        <w:rPr>
          <w:szCs w:val="24"/>
        </w:rPr>
        <w:t xml:space="preserve">Status Sosial </w:t>
      </w:r>
      <w:proofErr w:type="spellStart"/>
      <w:r>
        <w:rPr>
          <w:szCs w:val="24"/>
        </w:rPr>
        <w:t>Keluarga</w:t>
      </w:r>
      <w:proofErr w:type="spellEnd"/>
    </w:p>
    <w:p w14:paraId="53CE15B3" w14:textId="35F78FE0" w:rsidR="009D2B90" w:rsidRDefault="009D2B90">
      <w:pPr>
        <w:pStyle w:val="ListParagraph"/>
        <w:numPr>
          <w:ilvl w:val="2"/>
          <w:numId w:val="11"/>
        </w:numPr>
        <w:spacing w:after="0" w:line="480" w:lineRule="auto"/>
        <w:ind w:left="810"/>
        <w:jc w:val="both"/>
        <w:rPr>
          <w:szCs w:val="24"/>
        </w:rPr>
      </w:pPr>
      <w:r>
        <w:rPr>
          <w:szCs w:val="24"/>
        </w:rPr>
        <w:t xml:space="preserve">Lama </w:t>
      </w:r>
      <w:proofErr w:type="spellStart"/>
      <w:r>
        <w:rPr>
          <w:szCs w:val="24"/>
        </w:rPr>
        <w:t>Menderita</w:t>
      </w:r>
      <w:proofErr w:type="spellEnd"/>
      <w:r>
        <w:rPr>
          <w:szCs w:val="24"/>
        </w:rPr>
        <w:t xml:space="preserve"> TB Paru</w:t>
      </w:r>
    </w:p>
    <w:p w14:paraId="34EE4855" w14:textId="0795A388" w:rsidR="009D2B90" w:rsidRPr="009D2B90" w:rsidRDefault="009D2B90">
      <w:pPr>
        <w:pStyle w:val="ListParagraph"/>
        <w:numPr>
          <w:ilvl w:val="2"/>
          <w:numId w:val="11"/>
        </w:numPr>
        <w:spacing w:after="0" w:line="480" w:lineRule="auto"/>
        <w:ind w:left="810"/>
        <w:jc w:val="both"/>
        <w:rPr>
          <w:szCs w:val="24"/>
        </w:rPr>
      </w:pPr>
      <w:proofErr w:type="spellStart"/>
      <w:r>
        <w:rPr>
          <w:szCs w:val="24"/>
        </w:rPr>
        <w:t>Kategori</w:t>
      </w:r>
      <w:proofErr w:type="spellEnd"/>
      <w:r>
        <w:rPr>
          <w:szCs w:val="24"/>
        </w:rPr>
        <w:t xml:space="preserve"> </w:t>
      </w:r>
      <w:proofErr w:type="spellStart"/>
      <w:r>
        <w:rPr>
          <w:szCs w:val="24"/>
        </w:rPr>
        <w:t>Pengobatan</w:t>
      </w:r>
      <w:proofErr w:type="spellEnd"/>
    </w:p>
    <w:p w14:paraId="0C23EECB" w14:textId="280A6378" w:rsidR="009D2B90" w:rsidRPr="009D2B90" w:rsidRDefault="009D2B90" w:rsidP="00465FA8">
      <w:pPr>
        <w:pStyle w:val="Heading3"/>
        <w:spacing w:before="0" w:line="480" w:lineRule="auto"/>
        <w:ind w:left="720"/>
        <w:rPr>
          <w:lang w:val="en-ID"/>
        </w:rPr>
      </w:pPr>
      <w:bookmarkStart w:id="235" w:name="_Toc175211385"/>
      <w:proofErr w:type="spellStart"/>
      <w:r w:rsidRPr="00112884">
        <w:t>Instrumen</w:t>
      </w:r>
      <w:proofErr w:type="spellEnd"/>
      <w:r w:rsidRPr="00112884">
        <w:t xml:space="preserve"> </w:t>
      </w:r>
      <w:r w:rsidRPr="005160EF">
        <w:rPr>
          <w:lang w:val="de-DE"/>
        </w:rPr>
        <w:t>Keyakinan (</w:t>
      </w:r>
      <w:r w:rsidRPr="005160EF">
        <w:rPr>
          <w:i/>
          <w:iCs/>
          <w:lang w:val="de-DE"/>
        </w:rPr>
        <w:t>Self-</w:t>
      </w:r>
      <w:r w:rsidR="00F716AC" w:rsidRPr="00F716AC">
        <w:rPr>
          <w:i/>
          <w:iCs/>
          <w:lang w:val="de-DE"/>
        </w:rPr>
        <w:t>Efficacy</w:t>
      </w:r>
      <w:r w:rsidRPr="005160EF">
        <w:rPr>
          <w:lang w:val="de-DE"/>
        </w:rPr>
        <w:t>)</w:t>
      </w:r>
      <w:bookmarkEnd w:id="235"/>
    </w:p>
    <w:p w14:paraId="36CD96F9" w14:textId="19E02B63" w:rsidR="00465FA8" w:rsidRPr="00195BF2" w:rsidRDefault="009D2B90" w:rsidP="00465FA8">
      <w:pPr>
        <w:spacing w:after="0" w:line="480" w:lineRule="auto"/>
        <w:ind w:firstLine="720"/>
        <w:jc w:val="both"/>
        <w:rPr>
          <w:rFonts w:cs="Times New Roman"/>
          <w:szCs w:val="28"/>
        </w:rPr>
      </w:pPr>
      <w:r w:rsidRPr="00465FA8">
        <w:rPr>
          <w:rFonts w:cs="Times New Roman"/>
          <w:szCs w:val="28"/>
        </w:rPr>
        <w:t xml:space="preserve">Alat </w:t>
      </w:r>
      <w:proofErr w:type="spellStart"/>
      <w:r w:rsidRPr="00465FA8">
        <w:rPr>
          <w:rFonts w:cs="Times New Roman"/>
          <w:szCs w:val="28"/>
        </w:rPr>
        <w:t>ukur</w:t>
      </w:r>
      <w:proofErr w:type="spellEnd"/>
      <w:r w:rsidRPr="00465FA8">
        <w:rPr>
          <w:rFonts w:cs="Times New Roman"/>
          <w:szCs w:val="28"/>
        </w:rPr>
        <w:t xml:space="preserve"> yang </w:t>
      </w:r>
      <w:proofErr w:type="spellStart"/>
      <w:r w:rsidRPr="00465FA8">
        <w:rPr>
          <w:rFonts w:cs="Times New Roman"/>
          <w:szCs w:val="28"/>
        </w:rPr>
        <w:t>digunakan</w:t>
      </w:r>
      <w:proofErr w:type="spellEnd"/>
      <w:r w:rsidRPr="00465FA8">
        <w:rPr>
          <w:rFonts w:cs="Times New Roman"/>
          <w:szCs w:val="28"/>
        </w:rPr>
        <w:t xml:space="preserve"> </w:t>
      </w:r>
      <w:proofErr w:type="spellStart"/>
      <w:r w:rsidRPr="00465FA8">
        <w:rPr>
          <w:rFonts w:cs="Times New Roman"/>
          <w:szCs w:val="28"/>
        </w:rPr>
        <w:t>untuk</w:t>
      </w:r>
      <w:proofErr w:type="spellEnd"/>
      <w:r w:rsidRPr="00465FA8">
        <w:rPr>
          <w:rFonts w:cs="Times New Roman"/>
          <w:szCs w:val="28"/>
        </w:rPr>
        <w:t xml:space="preserve"> </w:t>
      </w:r>
      <w:proofErr w:type="spellStart"/>
      <w:r w:rsidRPr="00465FA8">
        <w:rPr>
          <w:rFonts w:cs="Times New Roman"/>
          <w:szCs w:val="28"/>
        </w:rPr>
        <w:t>mengukur</w:t>
      </w:r>
      <w:proofErr w:type="spellEnd"/>
      <w:r w:rsidRPr="00465FA8">
        <w:rPr>
          <w:rFonts w:cs="Times New Roman"/>
          <w:szCs w:val="28"/>
        </w:rPr>
        <w:t xml:space="preserve"> </w:t>
      </w:r>
      <w:proofErr w:type="spellStart"/>
      <w:r w:rsidRPr="00465FA8">
        <w:rPr>
          <w:rFonts w:cs="Times New Roman"/>
          <w:szCs w:val="28"/>
        </w:rPr>
        <w:t>keyakinan</w:t>
      </w:r>
      <w:proofErr w:type="spellEnd"/>
      <w:r w:rsidRPr="00465FA8">
        <w:rPr>
          <w:rFonts w:cs="Times New Roman"/>
          <w:szCs w:val="28"/>
        </w:rPr>
        <w:t xml:space="preserve"> </w:t>
      </w:r>
      <w:proofErr w:type="spellStart"/>
      <w:r w:rsidRPr="00465FA8">
        <w:rPr>
          <w:rFonts w:cs="Times New Roman"/>
          <w:szCs w:val="28"/>
        </w:rPr>
        <w:t>diri</w:t>
      </w:r>
      <w:proofErr w:type="spellEnd"/>
      <w:r w:rsidRPr="00465FA8">
        <w:rPr>
          <w:rFonts w:cs="Times New Roman"/>
          <w:szCs w:val="28"/>
        </w:rPr>
        <w:t xml:space="preserve"> </w:t>
      </w:r>
      <w:proofErr w:type="spellStart"/>
      <w:r w:rsidRPr="00465FA8">
        <w:rPr>
          <w:rFonts w:cs="Times New Roman"/>
          <w:szCs w:val="28"/>
        </w:rPr>
        <w:t>adalah</w:t>
      </w:r>
      <w:proofErr w:type="spellEnd"/>
      <w:r w:rsidRPr="00465FA8">
        <w:rPr>
          <w:rFonts w:cs="Times New Roman"/>
          <w:szCs w:val="28"/>
        </w:rPr>
        <w:t xml:space="preserve"> </w:t>
      </w:r>
      <w:r w:rsidRPr="00465FA8">
        <w:rPr>
          <w:rFonts w:cs="Times New Roman"/>
          <w:i/>
          <w:iCs/>
          <w:szCs w:val="28"/>
        </w:rPr>
        <w:t>General Self-</w:t>
      </w:r>
      <w:r w:rsidR="00F716AC" w:rsidRPr="00F716AC">
        <w:rPr>
          <w:rFonts w:cs="Times New Roman"/>
          <w:i/>
          <w:iCs/>
          <w:szCs w:val="28"/>
        </w:rPr>
        <w:t>Efficacy</w:t>
      </w:r>
      <w:r w:rsidRPr="00465FA8">
        <w:rPr>
          <w:rFonts w:cs="Times New Roman"/>
          <w:i/>
          <w:iCs/>
          <w:szCs w:val="28"/>
        </w:rPr>
        <w:t xml:space="preserve"> Scale (GSES) </w:t>
      </w:r>
      <w:r w:rsidRPr="00465FA8">
        <w:rPr>
          <w:rFonts w:cs="Times New Roman"/>
          <w:szCs w:val="28"/>
        </w:rPr>
        <w:t xml:space="preserve">yang </w:t>
      </w:r>
      <w:proofErr w:type="spellStart"/>
      <w:r w:rsidRPr="00465FA8">
        <w:rPr>
          <w:rFonts w:cs="Times New Roman"/>
          <w:szCs w:val="28"/>
        </w:rPr>
        <w:t>disusun</w:t>
      </w:r>
      <w:proofErr w:type="spellEnd"/>
      <w:r w:rsidRPr="00465FA8">
        <w:rPr>
          <w:rFonts w:cs="Times New Roman"/>
          <w:szCs w:val="28"/>
        </w:rPr>
        <w:t xml:space="preserve"> oleh </w:t>
      </w:r>
      <w:r w:rsidRPr="00465FA8">
        <w:rPr>
          <w:rFonts w:cs="Times New Roman"/>
          <w:i/>
          <w:iCs/>
          <w:szCs w:val="28"/>
        </w:rPr>
        <w:t>Schwarzer, R., &amp; Jerusalem, M. (1995) Generalized Self-</w:t>
      </w:r>
      <w:r w:rsidR="00F716AC" w:rsidRPr="00F716AC">
        <w:rPr>
          <w:rFonts w:cs="Times New Roman"/>
          <w:i/>
          <w:iCs/>
          <w:szCs w:val="28"/>
        </w:rPr>
        <w:t>Efficacy</w:t>
      </w:r>
      <w:r w:rsidRPr="00465FA8">
        <w:rPr>
          <w:rFonts w:cs="Times New Roman"/>
          <w:i/>
          <w:iCs/>
          <w:szCs w:val="28"/>
        </w:rPr>
        <w:t xml:space="preserve"> scale. In J. Weinman, S. Wright, &amp; M. Johnston, </w:t>
      </w:r>
      <w:r w:rsidRPr="00465FA8">
        <w:rPr>
          <w:rFonts w:cs="Times New Roman"/>
          <w:i/>
          <w:iCs/>
          <w:szCs w:val="28"/>
        </w:rPr>
        <w:lastRenderedPageBreak/>
        <w:t>Measures in health psychology: A user's portfolio. Causal and control beliefs (pp. 35-37)</w:t>
      </w:r>
      <w:r w:rsidR="00835992">
        <w:rPr>
          <w:rFonts w:cs="Times New Roman"/>
          <w:i/>
          <w:iCs/>
          <w:szCs w:val="28"/>
        </w:rPr>
        <w:t xml:space="preserve">, </w:t>
      </w:r>
      <w:proofErr w:type="spellStart"/>
      <w:r w:rsidR="00835992">
        <w:rPr>
          <w:rFonts w:cs="Times New Roman"/>
          <w:szCs w:val="28"/>
        </w:rPr>
        <w:t>kemudian</w:t>
      </w:r>
      <w:proofErr w:type="spellEnd"/>
      <w:r w:rsidR="00835992">
        <w:rPr>
          <w:rFonts w:cs="Times New Roman"/>
          <w:szCs w:val="28"/>
        </w:rPr>
        <w:t xml:space="preserve"> </w:t>
      </w:r>
      <w:proofErr w:type="spellStart"/>
      <w:r w:rsidRPr="00465FA8">
        <w:rPr>
          <w:rFonts w:cs="Times New Roman"/>
          <w:szCs w:val="28"/>
        </w:rPr>
        <w:t>telah</w:t>
      </w:r>
      <w:proofErr w:type="spellEnd"/>
      <w:r w:rsidRPr="00465FA8">
        <w:rPr>
          <w:rFonts w:cs="Times New Roman"/>
          <w:szCs w:val="28"/>
        </w:rPr>
        <w:t xml:space="preserve"> </w:t>
      </w:r>
      <w:proofErr w:type="spellStart"/>
      <w:r w:rsidR="00835992">
        <w:rPr>
          <w:rFonts w:cs="Times New Roman"/>
          <w:szCs w:val="28"/>
        </w:rPr>
        <w:t>diterjemahkan</w:t>
      </w:r>
      <w:proofErr w:type="spellEnd"/>
      <w:r w:rsidR="00835992">
        <w:rPr>
          <w:rFonts w:cs="Times New Roman"/>
          <w:szCs w:val="28"/>
        </w:rPr>
        <w:t xml:space="preserve"> dan </w:t>
      </w:r>
      <w:proofErr w:type="spellStart"/>
      <w:r w:rsidRPr="00465FA8">
        <w:rPr>
          <w:rFonts w:cs="Times New Roman"/>
          <w:szCs w:val="28"/>
        </w:rPr>
        <w:t>dimodifikasi</w:t>
      </w:r>
      <w:proofErr w:type="spellEnd"/>
      <w:r w:rsidR="00835992">
        <w:rPr>
          <w:rFonts w:cs="Times New Roman"/>
          <w:szCs w:val="28"/>
        </w:rPr>
        <w:t xml:space="preserve"> oleh </w:t>
      </w:r>
      <w:r w:rsidR="00195BF2">
        <w:rPr>
          <w:rFonts w:cs="Times New Roman"/>
          <w:szCs w:val="28"/>
        </w:rPr>
        <w:fldChar w:fldCharType="begin" w:fldLock="1"/>
      </w:r>
      <w:r w:rsidR="00262C17">
        <w:rPr>
          <w:rFonts w:cs="Times New Roman"/>
          <w:szCs w:val="28"/>
        </w:rPr>
        <w:instrText>ADDIN CSL_CITATION {"citationItems":[{"id":"ITEM-1","itemData":{"author":[{"dropping-particle":"","family":"Novrianto","given":"Riangga","non-dropping-particle":"","parse-names":false,"suffix":""},{"dropping-particle":"","family":"Marettih","given":"Anggia Kargenti Evanurul","non-dropping-particle":"","parse-names":false,"suffix":""},{"dropping-particle":"","family":"Wahyudi","given":"Hasbi","non-dropping-particle":"","parse-names":false,"suffix":""}],"container-title":"Jurnal Psikologi","id":"ITEM-1","issue":"1","issued":{"date-parts":[["2019"]]},"page":"1-9","title":"Validitas Konstruk Instrumen *HQHUDO 6HOI (I¿FDF\\ 6FDOH Versi Indonesia Riangga","type":"article-journal","volume":"15"},"uris":["http://www.mendeley.com/documents/?uuid=a7f80503-62e1-4247-babd-3b3bbc6912ae"]}],"mendeley":{"formattedCitation":"(Novrianto et al., 2019)","plainTextFormattedCitation":"(Novrianto et al., 2019)","previouslyFormattedCitation":"(Novrianto et al., 2019)"},"properties":{"noteIndex":0},"schema":"https://github.com/citation-style-language/schema/raw/master/csl-citation.json"}</w:instrText>
      </w:r>
      <w:r w:rsidR="00195BF2">
        <w:rPr>
          <w:rFonts w:cs="Times New Roman"/>
          <w:szCs w:val="28"/>
        </w:rPr>
        <w:fldChar w:fldCharType="separate"/>
      </w:r>
      <w:r w:rsidR="00195BF2" w:rsidRPr="00195BF2">
        <w:rPr>
          <w:rFonts w:cs="Times New Roman"/>
          <w:noProof/>
          <w:szCs w:val="28"/>
        </w:rPr>
        <w:t>(Novrianto et al., 2019)</w:t>
      </w:r>
      <w:r w:rsidR="00195BF2">
        <w:rPr>
          <w:rFonts w:cs="Times New Roman"/>
          <w:szCs w:val="28"/>
        </w:rPr>
        <w:fldChar w:fldCharType="end"/>
      </w:r>
      <w:r w:rsidRPr="00465FA8">
        <w:rPr>
          <w:rFonts w:cs="Times New Roman"/>
          <w:i/>
          <w:iCs/>
          <w:szCs w:val="28"/>
        </w:rPr>
        <w:t xml:space="preserve">. </w:t>
      </w:r>
      <w:proofErr w:type="spellStart"/>
      <w:r w:rsidR="00195BF2" w:rsidRPr="00195BF2">
        <w:rPr>
          <w:rFonts w:cs="Times New Roman"/>
          <w:szCs w:val="28"/>
        </w:rPr>
        <w:t>Peneliti</w:t>
      </w:r>
      <w:proofErr w:type="spellEnd"/>
      <w:r w:rsidR="00195BF2" w:rsidRPr="00195BF2">
        <w:rPr>
          <w:rFonts w:cs="Times New Roman"/>
          <w:szCs w:val="28"/>
        </w:rPr>
        <w:t xml:space="preserve"> </w:t>
      </w:r>
      <w:proofErr w:type="spellStart"/>
      <w:r w:rsidR="00195BF2" w:rsidRPr="00195BF2">
        <w:rPr>
          <w:rFonts w:cs="Times New Roman"/>
          <w:szCs w:val="28"/>
        </w:rPr>
        <w:t>teleh</w:t>
      </w:r>
      <w:proofErr w:type="spellEnd"/>
      <w:r w:rsidR="00195BF2" w:rsidRPr="00195BF2">
        <w:rPr>
          <w:rFonts w:cs="Times New Roman"/>
          <w:szCs w:val="28"/>
        </w:rPr>
        <w:t xml:space="preserve"> </w:t>
      </w:r>
      <w:proofErr w:type="spellStart"/>
      <w:r w:rsidR="00195BF2" w:rsidRPr="00195BF2">
        <w:rPr>
          <w:rFonts w:cs="Times New Roman"/>
          <w:szCs w:val="28"/>
        </w:rPr>
        <w:t>menguji</w:t>
      </w:r>
      <w:proofErr w:type="spellEnd"/>
      <w:r w:rsidR="00195BF2" w:rsidRPr="00195BF2">
        <w:rPr>
          <w:rFonts w:cs="Times New Roman"/>
          <w:szCs w:val="28"/>
        </w:rPr>
        <w:t xml:space="preserve"> </w:t>
      </w:r>
      <w:proofErr w:type="spellStart"/>
      <w:r w:rsidR="00195BF2">
        <w:rPr>
          <w:rFonts w:cs="Times New Roman"/>
          <w:szCs w:val="28"/>
        </w:rPr>
        <w:t>validitas</w:t>
      </w:r>
      <w:proofErr w:type="spellEnd"/>
      <w:r w:rsidR="00195BF2">
        <w:rPr>
          <w:rFonts w:cs="Times New Roman"/>
          <w:szCs w:val="28"/>
        </w:rPr>
        <w:t xml:space="preserve"> dan </w:t>
      </w:r>
      <w:proofErr w:type="spellStart"/>
      <w:r w:rsidR="00195BF2">
        <w:rPr>
          <w:rFonts w:cs="Times New Roman"/>
          <w:szCs w:val="28"/>
        </w:rPr>
        <w:t>reliabilitas</w:t>
      </w:r>
      <w:proofErr w:type="spellEnd"/>
      <w:r w:rsidR="00195BF2">
        <w:rPr>
          <w:rFonts w:cs="Times New Roman"/>
          <w:szCs w:val="28"/>
        </w:rPr>
        <w:t xml:space="preserve"> </w:t>
      </w:r>
      <w:proofErr w:type="spellStart"/>
      <w:r w:rsidR="00195BF2" w:rsidRPr="00195BF2">
        <w:rPr>
          <w:rFonts w:cs="Times New Roman"/>
          <w:szCs w:val="28"/>
        </w:rPr>
        <w:t>kuesioner</w:t>
      </w:r>
      <w:proofErr w:type="spellEnd"/>
      <w:r w:rsidR="00195BF2" w:rsidRPr="00195BF2">
        <w:rPr>
          <w:rFonts w:cs="Times New Roman"/>
          <w:szCs w:val="28"/>
        </w:rPr>
        <w:t xml:space="preserve"> </w:t>
      </w:r>
      <w:proofErr w:type="spellStart"/>
      <w:r w:rsidR="00195BF2" w:rsidRPr="00195BF2">
        <w:rPr>
          <w:rFonts w:cs="Times New Roman"/>
          <w:szCs w:val="28"/>
        </w:rPr>
        <w:t>dengan</w:t>
      </w:r>
      <w:proofErr w:type="spellEnd"/>
      <w:r w:rsidR="00195BF2" w:rsidRPr="00195BF2">
        <w:rPr>
          <w:rFonts w:cs="Times New Roman"/>
          <w:szCs w:val="28"/>
        </w:rPr>
        <w:t xml:space="preserve"> </w:t>
      </w:r>
      <w:proofErr w:type="spellStart"/>
      <w:r w:rsidR="00195BF2" w:rsidRPr="00195BF2">
        <w:rPr>
          <w:rFonts w:cs="Times New Roman"/>
          <w:szCs w:val="28"/>
        </w:rPr>
        <w:t>hasil</w:t>
      </w:r>
      <w:proofErr w:type="spellEnd"/>
      <w:r w:rsidR="00195BF2" w:rsidRPr="00195BF2">
        <w:rPr>
          <w:rFonts w:cs="Times New Roman"/>
          <w:szCs w:val="28"/>
        </w:rPr>
        <w:t xml:space="preserve"> uji</w:t>
      </w:r>
      <w:r w:rsidR="00195BF2">
        <w:rPr>
          <w:rFonts w:cs="Times New Roman"/>
          <w:szCs w:val="28"/>
        </w:rPr>
        <w:t xml:space="preserve"> r </w:t>
      </w:r>
      <w:proofErr w:type="spellStart"/>
      <w:r w:rsidR="00195BF2">
        <w:rPr>
          <w:rFonts w:cs="Times New Roman"/>
          <w:szCs w:val="28"/>
        </w:rPr>
        <w:t>adalah</w:t>
      </w:r>
      <w:proofErr w:type="spellEnd"/>
      <w:r w:rsidR="00195BF2" w:rsidRPr="00195BF2">
        <w:rPr>
          <w:rFonts w:cs="Times New Roman"/>
          <w:szCs w:val="28"/>
        </w:rPr>
        <w:t xml:space="preserve"> 0,526-0,871 (r </w:t>
      </w:r>
      <w:proofErr w:type="spellStart"/>
      <w:r w:rsidR="00195BF2" w:rsidRPr="00195BF2">
        <w:rPr>
          <w:rFonts w:cs="Times New Roman"/>
          <w:szCs w:val="28"/>
        </w:rPr>
        <w:t>tabel</w:t>
      </w:r>
      <w:proofErr w:type="spellEnd"/>
      <w:r w:rsidR="00195BF2" w:rsidRPr="00195BF2">
        <w:rPr>
          <w:rFonts w:cs="Times New Roman"/>
          <w:szCs w:val="28"/>
        </w:rPr>
        <w:t xml:space="preserve"> = 0,514) </w:t>
      </w:r>
      <w:proofErr w:type="spellStart"/>
      <w:r w:rsidR="00195BF2" w:rsidRPr="00195BF2">
        <w:rPr>
          <w:rFonts w:cs="Times New Roman"/>
          <w:szCs w:val="28"/>
        </w:rPr>
        <w:t>sehingga</w:t>
      </w:r>
      <w:proofErr w:type="spellEnd"/>
      <w:r w:rsidR="00195BF2" w:rsidRPr="00195BF2">
        <w:rPr>
          <w:rFonts w:cs="Times New Roman"/>
          <w:szCs w:val="28"/>
        </w:rPr>
        <w:t xml:space="preserve"> </w:t>
      </w:r>
      <w:proofErr w:type="spellStart"/>
      <w:r w:rsidR="00195BF2" w:rsidRPr="00195BF2">
        <w:rPr>
          <w:rFonts w:cs="Times New Roman"/>
          <w:szCs w:val="28"/>
        </w:rPr>
        <w:t>dinyatakan</w:t>
      </w:r>
      <w:proofErr w:type="spellEnd"/>
      <w:r w:rsidR="00195BF2" w:rsidRPr="00195BF2">
        <w:rPr>
          <w:rFonts w:cs="Times New Roman"/>
          <w:szCs w:val="28"/>
        </w:rPr>
        <w:t xml:space="preserve"> valid, dan uji </w:t>
      </w:r>
      <w:r w:rsidR="00195BF2" w:rsidRPr="00195BF2">
        <w:rPr>
          <w:rFonts w:cs="Times New Roman"/>
          <w:i/>
          <w:iCs/>
          <w:szCs w:val="28"/>
        </w:rPr>
        <w:t>Cronbach alfa</w:t>
      </w:r>
      <w:r w:rsidR="00195BF2">
        <w:rPr>
          <w:rFonts w:cs="Times New Roman"/>
          <w:i/>
          <w:iCs/>
          <w:szCs w:val="28"/>
        </w:rPr>
        <w:t xml:space="preserve"> </w:t>
      </w:r>
      <w:r w:rsidR="00195BF2">
        <w:rPr>
          <w:rFonts w:cs="Times New Roman"/>
          <w:szCs w:val="28"/>
        </w:rPr>
        <w:t xml:space="preserve">0,925 (&gt;0,7) </w:t>
      </w:r>
      <w:proofErr w:type="spellStart"/>
      <w:r w:rsidR="00195BF2">
        <w:rPr>
          <w:rFonts w:cs="Times New Roman"/>
          <w:szCs w:val="28"/>
        </w:rPr>
        <w:t>sehingga</w:t>
      </w:r>
      <w:proofErr w:type="spellEnd"/>
      <w:r w:rsidR="00195BF2">
        <w:rPr>
          <w:rFonts w:cs="Times New Roman"/>
          <w:szCs w:val="28"/>
        </w:rPr>
        <w:t xml:space="preserve"> </w:t>
      </w:r>
      <w:proofErr w:type="spellStart"/>
      <w:r w:rsidR="00195BF2">
        <w:rPr>
          <w:rFonts w:cs="Times New Roman"/>
          <w:szCs w:val="28"/>
        </w:rPr>
        <w:t>dinyatakan</w:t>
      </w:r>
      <w:proofErr w:type="spellEnd"/>
      <w:r w:rsidR="00195BF2">
        <w:rPr>
          <w:rFonts w:cs="Times New Roman"/>
          <w:szCs w:val="28"/>
        </w:rPr>
        <w:t xml:space="preserve"> </w:t>
      </w:r>
      <w:proofErr w:type="spellStart"/>
      <w:r w:rsidR="00195BF2">
        <w:rPr>
          <w:rFonts w:cs="Times New Roman"/>
          <w:szCs w:val="28"/>
        </w:rPr>
        <w:t>reliabil</w:t>
      </w:r>
      <w:proofErr w:type="spellEnd"/>
      <w:r w:rsidR="00195BF2">
        <w:rPr>
          <w:rFonts w:cs="Times New Roman"/>
          <w:szCs w:val="28"/>
        </w:rPr>
        <w:t>.</w:t>
      </w:r>
    </w:p>
    <w:p w14:paraId="1E8DA102" w14:textId="3CC75F3B" w:rsidR="009D2B90" w:rsidRPr="00654DC6" w:rsidRDefault="009D2B90" w:rsidP="00465FA8">
      <w:pPr>
        <w:spacing w:after="0" w:line="480" w:lineRule="auto"/>
        <w:ind w:firstLine="720"/>
        <w:jc w:val="both"/>
        <w:rPr>
          <w:rFonts w:cs="Times New Roman"/>
          <w:i/>
          <w:iCs/>
          <w:szCs w:val="28"/>
          <w:lang w:val="de-DE"/>
        </w:rPr>
      </w:pPr>
      <w:r w:rsidRPr="00195BF2">
        <w:rPr>
          <w:szCs w:val="24"/>
          <w:lang w:val="de-DE"/>
        </w:rPr>
        <w:t xml:space="preserve">Kuesioner efikasi diri diukur dengan memberikan 17 pertanyaan. </w:t>
      </w:r>
      <w:r w:rsidRPr="00654DC6">
        <w:rPr>
          <w:szCs w:val="24"/>
          <w:lang w:val="de-DE"/>
        </w:rPr>
        <w:t>Semua pertanyaan dengan menggunakan pilihan jawaban skala Likert</w:t>
      </w:r>
      <w:r w:rsidR="00A2316C">
        <w:rPr>
          <w:szCs w:val="24"/>
          <w:lang w:val="de-DE"/>
        </w:rPr>
        <w:t xml:space="preserve"> dan telah dimodifikas</w:t>
      </w:r>
      <w:r w:rsidRPr="00654DC6">
        <w:rPr>
          <w:szCs w:val="24"/>
          <w:lang w:val="de-DE"/>
        </w:rPr>
        <w:t>. Pertanyaan ini terdiri dari 4 poin yaitu : sangat yakin (SY), yakin (Y), ragu-ragu (RR), dan tidak yakin (Y).</w:t>
      </w:r>
    </w:p>
    <w:p w14:paraId="3A66799B" w14:textId="2C502276" w:rsidR="009D2B90" w:rsidRPr="006E625A" w:rsidRDefault="009D2B90" w:rsidP="00D00146">
      <w:pPr>
        <w:pStyle w:val="DAFTARTABEL"/>
        <w:spacing w:after="240"/>
        <w:rPr>
          <w:i/>
          <w:iCs/>
          <w:lang w:val="de-DE"/>
        </w:rPr>
      </w:pPr>
      <w:bookmarkStart w:id="236" w:name="_Toc175211413"/>
      <w:bookmarkStart w:id="237" w:name="_Toc175237175"/>
      <w:bookmarkStart w:id="238" w:name="_Toc175237327"/>
      <w:bookmarkStart w:id="239" w:name="_Toc175855334"/>
      <w:bookmarkStart w:id="240" w:name="_Toc176897446"/>
      <w:bookmarkStart w:id="241" w:name="_Toc178897019"/>
      <w:r w:rsidRPr="006E625A">
        <w:t xml:space="preserve">Tabel </w:t>
      </w:r>
      <w:r>
        <w:fldChar w:fldCharType="begin"/>
      </w:r>
      <w:r>
        <w:instrText xml:space="preserve"> STYLEREF 1 \s </w:instrText>
      </w:r>
      <w:r>
        <w:fldChar w:fldCharType="separate"/>
      </w:r>
      <w:r w:rsidR="00351C69">
        <w:rPr>
          <w:noProof/>
        </w:rPr>
        <w:t>4</w:t>
      </w:r>
      <w:r>
        <w:rPr>
          <w:noProof/>
        </w:rPr>
        <w:fldChar w:fldCharType="end"/>
      </w:r>
      <w:r w:rsidR="00E85796">
        <w:t>.</w:t>
      </w:r>
      <w:r>
        <w:fldChar w:fldCharType="begin"/>
      </w:r>
      <w:r>
        <w:instrText xml:space="preserve"> SEQ Tabel \* ARABIC \s 1 </w:instrText>
      </w:r>
      <w:r>
        <w:fldChar w:fldCharType="separate"/>
      </w:r>
      <w:r w:rsidR="00351C69">
        <w:rPr>
          <w:noProof/>
        </w:rPr>
        <w:t>2</w:t>
      </w:r>
      <w:r>
        <w:rPr>
          <w:noProof/>
        </w:rPr>
        <w:fldChar w:fldCharType="end"/>
      </w:r>
      <w:r w:rsidRPr="006E625A">
        <w:t xml:space="preserve"> </w:t>
      </w:r>
      <w:r w:rsidRPr="006E625A">
        <w:rPr>
          <w:lang w:val="de-DE"/>
        </w:rPr>
        <w:t xml:space="preserve">Klasifikasi Pertanyaan Self </w:t>
      </w:r>
      <w:r w:rsidR="00F716AC" w:rsidRPr="00F716AC">
        <w:rPr>
          <w:lang w:val="de-DE"/>
        </w:rPr>
        <w:t>Efficacy</w:t>
      </w:r>
      <w:bookmarkEnd w:id="236"/>
      <w:bookmarkEnd w:id="237"/>
      <w:bookmarkEnd w:id="238"/>
      <w:bookmarkEnd w:id="239"/>
      <w:bookmarkEnd w:id="240"/>
      <w:bookmarkEnd w:id="2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309"/>
        <w:gridCol w:w="1948"/>
        <w:gridCol w:w="1170"/>
        <w:gridCol w:w="1695"/>
      </w:tblGrid>
      <w:tr w:rsidR="009D2B90" w:rsidRPr="009D2B90" w14:paraId="0DAF7B10" w14:textId="77777777" w:rsidTr="00027565">
        <w:tc>
          <w:tcPr>
            <w:tcW w:w="805" w:type="dxa"/>
            <w:tcBorders>
              <w:left w:val="nil"/>
              <w:right w:val="nil"/>
            </w:tcBorders>
            <w:shd w:val="clear" w:color="auto" w:fill="auto"/>
          </w:tcPr>
          <w:p w14:paraId="08540BC6" w14:textId="77777777" w:rsidR="009D2B90" w:rsidRPr="009D2B90" w:rsidRDefault="009D2B90" w:rsidP="002F32E2">
            <w:pPr>
              <w:spacing w:after="0" w:line="240" w:lineRule="auto"/>
              <w:jc w:val="center"/>
              <w:rPr>
                <w:sz w:val="20"/>
                <w:szCs w:val="20"/>
              </w:rPr>
            </w:pPr>
            <w:r w:rsidRPr="009D2B90">
              <w:rPr>
                <w:sz w:val="20"/>
                <w:szCs w:val="20"/>
              </w:rPr>
              <w:t>No</w:t>
            </w:r>
          </w:p>
        </w:tc>
        <w:tc>
          <w:tcPr>
            <w:tcW w:w="2309" w:type="dxa"/>
            <w:tcBorders>
              <w:left w:val="nil"/>
              <w:right w:val="nil"/>
            </w:tcBorders>
            <w:shd w:val="clear" w:color="auto" w:fill="auto"/>
          </w:tcPr>
          <w:p w14:paraId="1B5463F4" w14:textId="5C5FDBAB" w:rsidR="009D2B90" w:rsidRPr="009D2B90" w:rsidRDefault="009D2B90" w:rsidP="002F32E2">
            <w:pPr>
              <w:spacing w:after="0" w:line="240" w:lineRule="auto"/>
              <w:jc w:val="center"/>
              <w:rPr>
                <w:sz w:val="20"/>
                <w:szCs w:val="20"/>
              </w:rPr>
            </w:pPr>
            <w:proofErr w:type="spellStart"/>
            <w:r w:rsidRPr="009D2B90">
              <w:rPr>
                <w:sz w:val="20"/>
                <w:szCs w:val="20"/>
              </w:rPr>
              <w:t>Indikator</w:t>
            </w:r>
            <w:proofErr w:type="spellEnd"/>
            <w:r w:rsidRPr="009D2B90">
              <w:rPr>
                <w:sz w:val="20"/>
                <w:szCs w:val="20"/>
              </w:rPr>
              <w:t xml:space="preserve"> </w:t>
            </w:r>
            <w:proofErr w:type="spellStart"/>
            <w:r w:rsidRPr="009D2B90">
              <w:rPr>
                <w:i/>
                <w:iCs/>
                <w:sz w:val="20"/>
                <w:szCs w:val="20"/>
              </w:rPr>
              <w:t xml:space="preserve">self </w:t>
            </w:r>
            <w:r w:rsidR="00F716AC" w:rsidRPr="00F716AC">
              <w:rPr>
                <w:i/>
                <w:iCs/>
                <w:sz w:val="20"/>
                <w:szCs w:val="20"/>
              </w:rPr>
              <w:t>Efficacy</w:t>
            </w:r>
            <w:proofErr w:type="spellEnd"/>
          </w:p>
        </w:tc>
        <w:tc>
          <w:tcPr>
            <w:tcW w:w="1948" w:type="dxa"/>
            <w:tcBorders>
              <w:left w:val="nil"/>
              <w:right w:val="nil"/>
            </w:tcBorders>
            <w:shd w:val="clear" w:color="auto" w:fill="auto"/>
          </w:tcPr>
          <w:p w14:paraId="0F8B43E3" w14:textId="77777777" w:rsidR="009D2B90" w:rsidRPr="009D2B90" w:rsidRDefault="009D2B90" w:rsidP="002F32E2">
            <w:pPr>
              <w:spacing w:after="0" w:line="240" w:lineRule="auto"/>
              <w:jc w:val="center"/>
              <w:rPr>
                <w:sz w:val="20"/>
                <w:szCs w:val="20"/>
              </w:rPr>
            </w:pPr>
            <w:proofErr w:type="spellStart"/>
            <w:r w:rsidRPr="009D2B90">
              <w:rPr>
                <w:sz w:val="20"/>
                <w:szCs w:val="20"/>
              </w:rPr>
              <w:t>Karakteristik</w:t>
            </w:r>
            <w:proofErr w:type="spellEnd"/>
          </w:p>
        </w:tc>
        <w:tc>
          <w:tcPr>
            <w:tcW w:w="1170" w:type="dxa"/>
            <w:tcBorders>
              <w:left w:val="nil"/>
              <w:right w:val="nil"/>
            </w:tcBorders>
            <w:shd w:val="clear" w:color="auto" w:fill="auto"/>
          </w:tcPr>
          <w:p w14:paraId="6CB81070" w14:textId="77777777" w:rsidR="009D2B90" w:rsidRPr="009D2B90" w:rsidRDefault="009D2B90" w:rsidP="002F32E2">
            <w:pPr>
              <w:spacing w:after="0" w:line="240" w:lineRule="auto"/>
              <w:jc w:val="center"/>
              <w:rPr>
                <w:i/>
                <w:iCs/>
                <w:sz w:val="20"/>
                <w:szCs w:val="20"/>
              </w:rPr>
            </w:pPr>
            <w:r w:rsidRPr="009D2B90">
              <w:rPr>
                <w:i/>
                <w:iCs/>
                <w:sz w:val="20"/>
                <w:szCs w:val="20"/>
              </w:rPr>
              <w:t xml:space="preserve">Favorable </w:t>
            </w:r>
          </w:p>
        </w:tc>
        <w:tc>
          <w:tcPr>
            <w:tcW w:w="1695" w:type="dxa"/>
            <w:tcBorders>
              <w:left w:val="nil"/>
              <w:right w:val="nil"/>
            </w:tcBorders>
            <w:shd w:val="clear" w:color="auto" w:fill="auto"/>
          </w:tcPr>
          <w:p w14:paraId="6C5B82A2" w14:textId="2BEC5E8C" w:rsidR="009D2B90" w:rsidRPr="009D2B90" w:rsidRDefault="009D2B90" w:rsidP="002F32E2">
            <w:pPr>
              <w:spacing w:after="0" w:line="240" w:lineRule="auto"/>
              <w:jc w:val="center"/>
              <w:rPr>
                <w:i/>
                <w:iCs/>
                <w:sz w:val="20"/>
                <w:szCs w:val="20"/>
              </w:rPr>
            </w:pPr>
            <w:proofErr w:type="spellStart"/>
            <w:r w:rsidRPr="009D2B90">
              <w:rPr>
                <w:i/>
                <w:iCs/>
                <w:sz w:val="20"/>
                <w:szCs w:val="20"/>
              </w:rPr>
              <w:t>Un</w:t>
            </w:r>
            <w:r w:rsidR="00060AE5">
              <w:rPr>
                <w:i/>
                <w:iCs/>
                <w:sz w:val="20"/>
                <w:szCs w:val="20"/>
              </w:rPr>
              <w:t>F</w:t>
            </w:r>
            <w:r w:rsidRPr="009D2B90">
              <w:rPr>
                <w:i/>
                <w:iCs/>
                <w:sz w:val="20"/>
                <w:szCs w:val="20"/>
              </w:rPr>
              <w:t>a</w:t>
            </w:r>
            <w:r w:rsidR="00060AE5">
              <w:rPr>
                <w:i/>
                <w:iCs/>
                <w:sz w:val="20"/>
                <w:szCs w:val="20"/>
              </w:rPr>
              <w:t>v</w:t>
            </w:r>
            <w:r w:rsidRPr="009D2B90">
              <w:rPr>
                <w:i/>
                <w:iCs/>
                <w:sz w:val="20"/>
                <w:szCs w:val="20"/>
              </w:rPr>
              <w:t>orable</w:t>
            </w:r>
            <w:proofErr w:type="spellEnd"/>
          </w:p>
        </w:tc>
      </w:tr>
      <w:tr w:rsidR="009D2B90" w:rsidRPr="009D2B90" w14:paraId="2102392A" w14:textId="77777777" w:rsidTr="00027565">
        <w:tc>
          <w:tcPr>
            <w:tcW w:w="805" w:type="dxa"/>
            <w:tcBorders>
              <w:left w:val="nil"/>
              <w:right w:val="nil"/>
            </w:tcBorders>
            <w:shd w:val="clear" w:color="auto" w:fill="auto"/>
          </w:tcPr>
          <w:p w14:paraId="2010D22E" w14:textId="77777777" w:rsidR="009D2B90" w:rsidRPr="009D2B90" w:rsidRDefault="009D2B90">
            <w:pPr>
              <w:numPr>
                <w:ilvl w:val="0"/>
                <w:numId w:val="29"/>
              </w:numPr>
              <w:spacing w:after="0" w:line="240" w:lineRule="auto"/>
              <w:ind w:left="306" w:firstLine="0"/>
              <w:rPr>
                <w:b/>
                <w:bCs/>
                <w:sz w:val="20"/>
                <w:szCs w:val="20"/>
              </w:rPr>
            </w:pPr>
          </w:p>
        </w:tc>
        <w:tc>
          <w:tcPr>
            <w:tcW w:w="2309" w:type="dxa"/>
            <w:tcBorders>
              <w:left w:val="nil"/>
              <w:right w:val="nil"/>
            </w:tcBorders>
            <w:shd w:val="clear" w:color="auto" w:fill="auto"/>
          </w:tcPr>
          <w:p w14:paraId="405BFF7C" w14:textId="77777777" w:rsidR="009D2B90" w:rsidRPr="009D2B90" w:rsidRDefault="009D2B90" w:rsidP="002F32E2">
            <w:pPr>
              <w:spacing w:after="0" w:line="240" w:lineRule="auto"/>
              <w:rPr>
                <w:i/>
                <w:iCs/>
                <w:sz w:val="20"/>
                <w:szCs w:val="20"/>
              </w:rPr>
            </w:pPr>
            <w:r w:rsidRPr="009D2B90">
              <w:rPr>
                <w:i/>
                <w:iCs/>
                <w:sz w:val="20"/>
                <w:szCs w:val="20"/>
              </w:rPr>
              <w:t>Level</w:t>
            </w:r>
          </w:p>
        </w:tc>
        <w:tc>
          <w:tcPr>
            <w:tcW w:w="1948" w:type="dxa"/>
            <w:tcBorders>
              <w:left w:val="nil"/>
              <w:right w:val="nil"/>
            </w:tcBorders>
            <w:shd w:val="clear" w:color="auto" w:fill="auto"/>
          </w:tcPr>
          <w:p w14:paraId="24650A8C" w14:textId="77777777" w:rsidR="009D2B90" w:rsidRPr="009D2B90" w:rsidRDefault="009D2B90" w:rsidP="002F32E2">
            <w:pPr>
              <w:spacing w:after="0" w:line="240" w:lineRule="auto"/>
              <w:jc w:val="both"/>
              <w:rPr>
                <w:sz w:val="20"/>
                <w:szCs w:val="20"/>
              </w:rPr>
            </w:pPr>
            <w:proofErr w:type="spellStart"/>
            <w:r w:rsidRPr="009D2B90">
              <w:rPr>
                <w:sz w:val="20"/>
                <w:szCs w:val="20"/>
              </w:rPr>
              <w:t>Derajat</w:t>
            </w:r>
            <w:proofErr w:type="spellEnd"/>
            <w:r w:rsidRPr="009D2B90">
              <w:rPr>
                <w:sz w:val="20"/>
                <w:szCs w:val="20"/>
              </w:rPr>
              <w:t xml:space="preserve"> </w:t>
            </w:r>
            <w:proofErr w:type="spellStart"/>
            <w:r w:rsidRPr="009D2B90">
              <w:rPr>
                <w:sz w:val="20"/>
                <w:szCs w:val="20"/>
              </w:rPr>
              <w:t>kesulitan</w:t>
            </w:r>
            <w:proofErr w:type="spellEnd"/>
            <w:r w:rsidRPr="009D2B90">
              <w:rPr>
                <w:sz w:val="20"/>
                <w:szCs w:val="20"/>
              </w:rPr>
              <w:t xml:space="preserve"> </w:t>
            </w:r>
            <w:proofErr w:type="spellStart"/>
            <w:r w:rsidRPr="009D2B90">
              <w:rPr>
                <w:sz w:val="20"/>
                <w:szCs w:val="20"/>
              </w:rPr>
              <w:t>tugas</w:t>
            </w:r>
            <w:proofErr w:type="spellEnd"/>
            <w:r w:rsidRPr="009D2B90">
              <w:rPr>
                <w:sz w:val="20"/>
                <w:szCs w:val="20"/>
              </w:rPr>
              <w:t xml:space="preserve"> </w:t>
            </w:r>
            <w:proofErr w:type="spellStart"/>
            <w:r w:rsidRPr="009D2B90">
              <w:rPr>
                <w:sz w:val="20"/>
                <w:szCs w:val="20"/>
              </w:rPr>
              <w:t>dimana</w:t>
            </w:r>
            <w:proofErr w:type="spellEnd"/>
            <w:r w:rsidRPr="009D2B90">
              <w:rPr>
                <w:sz w:val="20"/>
                <w:szCs w:val="20"/>
              </w:rPr>
              <w:t xml:space="preserve"> </w:t>
            </w:r>
            <w:proofErr w:type="spellStart"/>
            <w:r w:rsidRPr="009D2B90">
              <w:rPr>
                <w:sz w:val="20"/>
                <w:szCs w:val="20"/>
              </w:rPr>
              <w:t>individu</w:t>
            </w:r>
            <w:proofErr w:type="spellEnd"/>
            <w:r w:rsidRPr="009D2B90">
              <w:rPr>
                <w:sz w:val="20"/>
                <w:szCs w:val="20"/>
              </w:rPr>
              <w:t xml:space="preserve"> </w:t>
            </w:r>
            <w:proofErr w:type="spellStart"/>
            <w:r w:rsidRPr="009D2B90">
              <w:rPr>
                <w:sz w:val="20"/>
                <w:szCs w:val="20"/>
              </w:rPr>
              <w:t>merasa</w:t>
            </w:r>
            <w:proofErr w:type="spellEnd"/>
            <w:r w:rsidRPr="009D2B90">
              <w:rPr>
                <w:sz w:val="20"/>
                <w:szCs w:val="20"/>
              </w:rPr>
              <w:t xml:space="preserve"> </w:t>
            </w:r>
            <w:proofErr w:type="spellStart"/>
            <w:r w:rsidRPr="009D2B90">
              <w:rPr>
                <w:sz w:val="20"/>
                <w:szCs w:val="20"/>
              </w:rPr>
              <w:t>mampu</w:t>
            </w:r>
            <w:proofErr w:type="spellEnd"/>
            <w:r w:rsidRPr="009D2B90">
              <w:rPr>
                <w:sz w:val="20"/>
                <w:szCs w:val="20"/>
              </w:rPr>
              <w:t xml:space="preserve"> </w:t>
            </w:r>
            <w:proofErr w:type="spellStart"/>
            <w:r w:rsidRPr="009D2B90">
              <w:rPr>
                <w:sz w:val="20"/>
                <w:szCs w:val="20"/>
              </w:rPr>
              <w:t>atau</w:t>
            </w:r>
            <w:proofErr w:type="spellEnd"/>
            <w:r w:rsidRPr="009D2B90">
              <w:rPr>
                <w:sz w:val="20"/>
                <w:szCs w:val="20"/>
              </w:rPr>
              <w:t xml:space="preserve"> </w:t>
            </w:r>
            <w:proofErr w:type="spellStart"/>
            <w:r w:rsidRPr="009D2B90">
              <w:rPr>
                <w:sz w:val="20"/>
                <w:szCs w:val="20"/>
              </w:rPr>
              <w:t>tidak</w:t>
            </w:r>
            <w:proofErr w:type="spellEnd"/>
            <w:r w:rsidRPr="009D2B90">
              <w:rPr>
                <w:sz w:val="20"/>
                <w:szCs w:val="20"/>
              </w:rPr>
              <w:t xml:space="preserve"> </w:t>
            </w:r>
            <w:proofErr w:type="spellStart"/>
            <w:r w:rsidRPr="009D2B90">
              <w:rPr>
                <w:sz w:val="20"/>
                <w:szCs w:val="20"/>
              </w:rPr>
              <w:t>untuk</w:t>
            </w:r>
            <w:proofErr w:type="spellEnd"/>
            <w:r w:rsidRPr="009D2B90">
              <w:rPr>
                <w:sz w:val="20"/>
                <w:szCs w:val="20"/>
              </w:rPr>
              <w:t xml:space="preserve"> </w:t>
            </w:r>
            <w:proofErr w:type="spellStart"/>
            <w:r w:rsidRPr="009D2B90">
              <w:rPr>
                <w:sz w:val="20"/>
                <w:szCs w:val="20"/>
              </w:rPr>
              <w:t>melakukannya</w:t>
            </w:r>
            <w:proofErr w:type="spellEnd"/>
            <w:r w:rsidRPr="009D2B90">
              <w:rPr>
                <w:sz w:val="20"/>
                <w:szCs w:val="20"/>
              </w:rPr>
              <w:t xml:space="preserve"> (</w:t>
            </w:r>
            <w:proofErr w:type="spellStart"/>
            <w:r w:rsidRPr="009D2B90">
              <w:rPr>
                <w:sz w:val="20"/>
                <w:szCs w:val="20"/>
              </w:rPr>
              <w:t>kemandirian</w:t>
            </w:r>
            <w:proofErr w:type="spellEnd"/>
            <w:r w:rsidRPr="009D2B90">
              <w:rPr>
                <w:sz w:val="20"/>
                <w:szCs w:val="20"/>
              </w:rPr>
              <w:t xml:space="preserve"> </w:t>
            </w:r>
            <w:proofErr w:type="spellStart"/>
            <w:r w:rsidRPr="009D2B90">
              <w:rPr>
                <w:sz w:val="20"/>
                <w:szCs w:val="20"/>
              </w:rPr>
              <w:t>emosi</w:t>
            </w:r>
            <w:proofErr w:type="spellEnd"/>
            <w:r w:rsidRPr="009D2B90">
              <w:rPr>
                <w:sz w:val="20"/>
                <w:szCs w:val="20"/>
              </w:rPr>
              <w:t xml:space="preserve">, </w:t>
            </w:r>
            <w:proofErr w:type="spellStart"/>
            <w:r w:rsidRPr="009D2B90">
              <w:rPr>
                <w:sz w:val="20"/>
                <w:szCs w:val="20"/>
              </w:rPr>
              <w:t>bergaul</w:t>
            </w:r>
            <w:proofErr w:type="spellEnd"/>
            <w:r w:rsidRPr="009D2B90">
              <w:rPr>
                <w:sz w:val="20"/>
                <w:szCs w:val="20"/>
              </w:rPr>
              <w:t xml:space="preserve"> </w:t>
            </w:r>
            <w:proofErr w:type="spellStart"/>
            <w:r w:rsidRPr="009D2B90">
              <w:rPr>
                <w:sz w:val="20"/>
                <w:szCs w:val="20"/>
              </w:rPr>
              <w:t>dengan</w:t>
            </w:r>
            <w:proofErr w:type="spellEnd"/>
            <w:r w:rsidRPr="009D2B90">
              <w:rPr>
                <w:sz w:val="20"/>
                <w:szCs w:val="20"/>
              </w:rPr>
              <w:t xml:space="preserve"> </w:t>
            </w:r>
            <w:proofErr w:type="spellStart"/>
            <w:r w:rsidRPr="009D2B90">
              <w:rPr>
                <w:sz w:val="20"/>
                <w:szCs w:val="20"/>
              </w:rPr>
              <w:t>teman</w:t>
            </w:r>
            <w:proofErr w:type="spellEnd"/>
            <w:r w:rsidRPr="009D2B90">
              <w:rPr>
                <w:sz w:val="20"/>
                <w:szCs w:val="20"/>
              </w:rPr>
              <w:t xml:space="preserve"> </w:t>
            </w:r>
            <w:proofErr w:type="spellStart"/>
            <w:r w:rsidRPr="009D2B90">
              <w:rPr>
                <w:sz w:val="20"/>
                <w:szCs w:val="20"/>
              </w:rPr>
              <w:t>sebaya</w:t>
            </w:r>
            <w:proofErr w:type="spellEnd"/>
            <w:r w:rsidRPr="009D2B90">
              <w:rPr>
                <w:sz w:val="20"/>
                <w:szCs w:val="20"/>
              </w:rPr>
              <w:t>)</w:t>
            </w:r>
          </w:p>
        </w:tc>
        <w:tc>
          <w:tcPr>
            <w:tcW w:w="1170" w:type="dxa"/>
            <w:tcBorders>
              <w:left w:val="nil"/>
              <w:right w:val="nil"/>
            </w:tcBorders>
            <w:shd w:val="clear" w:color="auto" w:fill="auto"/>
          </w:tcPr>
          <w:p w14:paraId="53524FCF" w14:textId="77777777" w:rsidR="009D2B90" w:rsidRPr="009D2B90" w:rsidRDefault="009D2B90" w:rsidP="002F32E2">
            <w:pPr>
              <w:spacing w:after="0" w:line="240" w:lineRule="auto"/>
              <w:jc w:val="center"/>
              <w:rPr>
                <w:sz w:val="20"/>
                <w:szCs w:val="20"/>
              </w:rPr>
            </w:pPr>
            <w:r w:rsidRPr="009D2B90">
              <w:rPr>
                <w:sz w:val="20"/>
                <w:szCs w:val="20"/>
              </w:rPr>
              <w:t>4, 6, 8, 12</w:t>
            </w:r>
          </w:p>
        </w:tc>
        <w:tc>
          <w:tcPr>
            <w:tcW w:w="1695" w:type="dxa"/>
            <w:tcBorders>
              <w:left w:val="nil"/>
              <w:right w:val="nil"/>
            </w:tcBorders>
            <w:shd w:val="clear" w:color="auto" w:fill="auto"/>
          </w:tcPr>
          <w:p w14:paraId="17CCA5D2" w14:textId="77777777" w:rsidR="009D2B90" w:rsidRPr="009D2B90" w:rsidRDefault="009D2B90" w:rsidP="002F32E2">
            <w:pPr>
              <w:spacing w:after="0" w:line="240" w:lineRule="auto"/>
              <w:jc w:val="center"/>
              <w:rPr>
                <w:sz w:val="20"/>
                <w:szCs w:val="20"/>
              </w:rPr>
            </w:pPr>
            <w:r w:rsidRPr="009D2B90">
              <w:rPr>
                <w:sz w:val="20"/>
                <w:szCs w:val="20"/>
              </w:rPr>
              <w:t>9, 10, 13</w:t>
            </w:r>
          </w:p>
        </w:tc>
      </w:tr>
      <w:tr w:rsidR="009D2B90" w:rsidRPr="009D2B90" w14:paraId="75F391EC" w14:textId="77777777" w:rsidTr="00027565">
        <w:tc>
          <w:tcPr>
            <w:tcW w:w="805" w:type="dxa"/>
            <w:tcBorders>
              <w:left w:val="nil"/>
              <w:right w:val="nil"/>
            </w:tcBorders>
            <w:shd w:val="clear" w:color="auto" w:fill="auto"/>
          </w:tcPr>
          <w:p w14:paraId="6D57CBDC" w14:textId="77777777" w:rsidR="009D2B90" w:rsidRPr="009D2B90" w:rsidRDefault="009D2B90">
            <w:pPr>
              <w:numPr>
                <w:ilvl w:val="0"/>
                <w:numId w:val="29"/>
              </w:numPr>
              <w:spacing w:after="0" w:line="240" w:lineRule="auto"/>
              <w:ind w:hanging="414"/>
              <w:rPr>
                <w:b/>
                <w:bCs/>
                <w:sz w:val="20"/>
                <w:szCs w:val="20"/>
              </w:rPr>
            </w:pPr>
          </w:p>
        </w:tc>
        <w:tc>
          <w:tcPr>
            <w:tcW w:w="2309" w:type="dxa"/>
            <w:tcBorders>
              <w:left w:val="nil"/>
              <w:right w:val="nil"/>
            </w:tcBorders>
            <w:shd w:val="clear" w:color="auto" w:fill="auto"/>
          </w:tcPr>
          <w:p w14:paraId="5C349B53" w14:textId="77777777" w:rsidR="009D2B90" w:rsidRPr="009D2B90" w:rsidRDefault="009D2B90" w:rsidP="002F32E2">
            <w:pPr>
              <w:spacing w:after="0" w:line="240" w:lineRule="auto"/>
              <w:rPr>
                <w:i/>
                <w:iCs/>
                <w:sz w:val="20"/>
                <w:szCs w:val="20"/>
              </w:rPr>
            </w:pPr>
            <w:proofErr w:type="spellStart"/>
            <w:r w:rsidRPr="009D2B90">
              <w:rPr>
                <w:i/>
                <w:iCs/>
                <w:sz w:val="20"/>
                <w:szCs w:val="20"/>
              </w:rPr>
              <w:t>Generalisasi</w:t>
            </w:r>
            <w:proofErr w:type="spellEnd"/>
          </w:p>
        </w:tc>
        <w:tc>
          <w:tcPr>
            <w:tcW w:w="1948" w:type="dxa"/>
            <w:tcBorders>
              <w:left w:val="nil"/>
              <w:right w:val="nil"/>
            </w:tcBorders>
            <w:shd w:val="clear" w:color="auto" w:fill="auto"/>
          </w:tcPr>
          <w:p w14:paraId="6937A846" w14:textId="77777777" w:rsidR="009D2B90" w:rsidRPr="009D2B90" w:rsidRDefault="009D2B90" w:rsidP="002F32E2">
            <w:pPr>
              <w:spacing w:after="0" w:line="240" w:lineRule="auto"/>
              <w:jc w:val="both"/>
              <w:rPr>
                <w:sz w:val="20"/>
                <w:szCs w:val="20"/>
              </w:rPr>
            </w:pPr>
            <w:proofErr w:type="spellStart"/>
            <w:r w:rsidRPr="009D2B90">
              <w:rPr>
                <w:sz w:val="20"/>
                <w:szCs w:val="20"/>
              </w:rPr>
              <w:t>Keyakinan</w:t>
            </w:r>
            <w:proofErr w:type="spellEnd"/>
            <w:r w:rsidRPr="009D2B90">
              <w:rPr>
                <w:sz w:val="20"/>
                <w:szCs w:val="20"/>
              </w:rPr>
              <w:t xml:space="preserve"> </w:t>
            </w:r>
            <w:proofErr w:type="spellStart"/>
            <w:r w:rsidRPr="009D2B90">
              <w:rPr>
                <w:sz w:val="20"/>
                <w:szCs w:val="20"/>
              </w:rPr>
              <w:t>individu</w:t>
            </w:r>
            <w:proofErr w:type="spellEnd"/>
            <w:r w:rsidRPr="009D2B90">
              <w:rPr>
                <w:sz w:val="20"/>
                <w:szCs w:val="20"/>
              </w:rPr>
              <w:t xml:space="preserve"> </w:t>
            </w:r>
            <w:proofErr w:type="spellStart"/>
            <w:r w:rsidRPr="009D2B90">
              <w:rPr>
                <w:sz w:val="20"/>
                <w:szCs w:val="20"/>
              </w:rPr>
              <w:t>akan</w:t>
            </w:r>
            <w:proofErr w:type="spellEnd"/>
            <w:r w:rsidRPr="009D2B90">
              <w:rPr>
                <w:sz w:val="20"/>
                <w:szCs w:val="20"/>
              </w:rPr>
              <w:t xml:space="preserve"> </w:t>
            </w:r>
            <w:proofErr w:type="spellStart"/>
            <w:r w:rsidRPr="009D2B90">
              <w:rPr>
                <w:sz w:val="20"/>
                <w:szCs w:val="20"/>
              </w:rPr>
              <w:t>kemampuannya</w:t>
            </w:r>
            <w:proofErr w:type="spellEnd"/>
            <w:r w:rsidRPr="009D2B90">
              <w:rPr>
                <w:sz w:val="20"/>
                <w:szCs w:val="20"/>
              </w:rPr>
              <w:t xml:space="preserve"> </w:t>
            </w:r>
            <w:proofErr w:type="spellStart"/>
            <w:r w:rsidRPr="009D2B90">
              <w:rPr>
                <w:sz w:val="20"/>
                <w:szCs w:val="20"/>
              </w:rPr>
              <w:t>dalam</w:t>
            </w:r>
            <w:proofErr w:type="spellEnd"/>
            <w:r w:rsidRPr="009D2B90">
              <w:rPr>
                <w:sz w:val="20"/>
                <w:szCs w:val="20"/>
              </w:rPr>
              <w:t xml:space="preserve"> </w:t>
            </w:r>
            <w:proofErr w:type="spellStart"/>
            <w:r w:rsidRPr="009D2B90">
              <w:rPr>
                <w:sz w:val="20"/>
                <w:szCs w:val="20"/>
              </w:rPr>
              <w:t>menyelesaikan</w:t>
            </w:r>
            <w:proofErr w:type="spellEnd"/>
            <w:r w:rsidRPr="009D2B90">
              <w:rPr>
                <w:sz w:val="20"/>
                <w:szCs w:val="20"/>
              </w:rPr>
              <w:t xml:space="preserve"> </w:t>
            </w:r>
            <w:proofErr w:type="spellStart"/>
            <w:r w:rsidRPr="009D2B90">
              <w:rPr>
                <w:sz w:val="20"/>
                <w:szCs w:val="20"/>
              </w:rPr>
              <w:t>tugas</w:t>
            </w:r>
            <w:proofErr w:type="spellEnd"/>
            <w:r w:rsidRPr="009D2B90">
              <w:rPr>
                <w:sz w:val="20"/>
                <w:szCs w:val="20"/>
              </w:rPr>
              <w:t xml:space="preserve"> </w:t>
            </w:r>
            <w:proofErr w:type="spellStart"/>
            <w:r w:rsidRPr="009D2B90">
              <w:rPr>
                <w:sz w:val="20"/>
                <w:szCs w:val="20"/>
              </w:rPr>
              <w:t>dalam</w:t>
            </w:r>
            <w:proofErr w:type="spellEnd"/>
            <w:r w:rsidRPr="009D2B90">
              <w:rPr>
                <w:sz w:val="20"/>
                <w:szCs w:val="20"/>
              </w:rPr>
              <w:t xml:space="preserve"> </w:t>
            </w:r>
            <w:proofErr w:type="spellStart"/>
            <w:r w:rsidRPr="009D2B90">
              <w:rPr>
                <w:sz w:val="20"/>
                <w:szCs w:val="20"/>
              </w:rPr>
              <w:t>situasi</w:t>
            </w:r>
            <w:proofErr w:type="spellEnd"/>
            <w:r w:rsidRPr="009D2B90">
              <w:rPr>
                <w:sz w:val="20"/>
                <w:szCs w:val="20"/>
              </w:rPr>
              <w:t xml:space="preserve"> dan </w:t>
            </w:r>
            <w:proofErr w:type="spellStart"/>
            <w:r w:rsidRPr="009D2B90">
              <w:rPr>
                <w:sz w:val="20"/>
                <w:szCs w:val="20"/>
              </w:rPr>
              <w:t>kondisi</w:t>
            </w:r>
            <w:proofErr w:type="spellEnd"/>
            <w:r w:rsidRPr="009D2B90">
              <w:rPr>
                <w:sz w:val="20"/>
                <w:szCs w:val="20"/>
              </w:rPr>
              <w:t xml:space="preserve"> </w:t>
            </w:r>
            <w:proofErr w:type="spellStart"/>
            <w:r w:rsidRPr="009D2B90">
              <w:rPr>
                <w:sz w:val="20"/>
                <w:szCs w:val="20"/>
              </w:rPr>
              <w:t>apapun</w:t>
            </w:r>
            <w:proofErr w:type="spellEnd"/>
            <w:r w:rsidRPr="009D2B90">
              <w:rPr>
                <w:sz w:val="20"/>
                <w:szCs w:val="20"/>
              </w:rPr>
              <w:t xml:space="preserve"> (</w:t>
            </w:r>
            <w:proofErr w:type="spellStart"/>
            <w:r w:rsidRPr="009D2B90">
              <w:rPr>
                <w:sz w:val="20"/>
                <w:szCs w:val="20"/>
              </w:rPr>
              <w:t>memiliki</w:t>
            </w:r>
            <w:proofErr w:type="spellEnd"/>
            <w:r w:rsidRPr="009D2B90">
              <w:rPr>
                <w:sz w:val="20"/>
                <w:szCs w:val="20"/>
              </w:rPr>
              <w:t xml:space="preserve"> </w:t>
            </w:r>
            <w:proofErr w:type="spellStart"/>
            <w:r w:rsidRPr="009D2B90">
              <w:rPr>
                <w:sz w:val="20"/>
                <w:szCs w:val="20"/>
              </w:rPr>
              <w:t>keyakinan</w:t>
            </w:r>
            <w:proofErr w:type="spellEnd"/>
            <w:r w:rsidRPr="009D2B90">
              <w:rPr>
                <w:sz w:val="20"/>
                <w:szCs w:val="20"/>
              </w:rPr>
              <w:t xml:space="preserve"> </w:t>
            </w:r>
            <w:proofErr w:type="spellStart"/>
            <w:r w:rsidRPr="009D2B90">
              <w:rPr>
                <w:sz w:val="20"/>
                <w:szCs w:val="20"/>
              </w:rPr>
              <w:t>akan</w:t>
            </w:r>
            <w:proofErr w:type="spellEnd"/>
            <w:r w:rsidRPr="009D2B90">
              <w:rPr>
                <w:sz w:val="20"/>
                <w:szCs w:val="20"/>
              </w:rPr>
              <w:t xml:space="preserve"> </w:t>
            </w:r>
            <w:proofErr w:type="spellStart"/>
            <w:r w:rsidRPr="009D2B90">
              <w:rPr>
                <w:sz w:val="20"/>
                <w:szCs w:val="20"/>
              </w:rPr>
              <w:t>kemampuannya</w:t>
            </w:r>
            <w:proofErr w:type="spellEnd"/>
            <w:r w:rsidRPr="009D2B90">
              <w:rPr>
                <w:sz w:val="20"/>
                <w:szCs w:val="20"/>
              </w:rPr>
              <w:t xml:space="preserve"> </w:t>
            </w:r>
            <w:proofErr w:type="spellStart"/>
            <w:r w:rsidRPr="009D2B90">
              <w:rPr>
                <w:sz w:val="20"/>
                <w:szCs w:val="20"/>
              </w:rPr>
              <w:t>sendiri</w:t>
            </w:r>
            <w:proofErr w:type="spellEnd"/>
            <w:r w:rsidRPr="009D2B90">
              <w:rPr>
                <w:sz w:val="20"/>
                <w:szCs w:val="20"/>
              </w:rPr>
              <w:t>)</w:t>
            </w:r>
          </w:p>
        </w:tc>
        <w:tc>
          <w:tcPr>
            <w:tcW w:w="1170" w:type="dxa"/>
            <w:tcBorders>
              <w:left w:val="nil"/>
              <w:right w:val="nil"/>
            </w:tcBorders>
            <w:shd w:val="clear" w:color="auto" w:fill="auto"/>
          </w:tcPr>
          <w:p w14:paraId="173F7F91" w14:textId="77777777" w:rsidR="009D2B90" w:rsidRPr="009D2B90" w:rsidRDefault="009D2B90" w:rsidP="002F32E2">
            <w:pPr>
              <w:spacing w:after="0" w:line="240" w:lineRule="auto"/>
              <w:jc w:val="center"/>
              <w:rPr>
                <w:sz w:val="20"/>
                <w:szCs w:val="20"/>
              </w:rPr>
            </w:pPr>
            <w:r w:rsidRPr="009D2B90">
              <w:rPr>
                <w:sz w:val="20"/>
                <w:szCs w:val="20"/>
              </w:rPr>
              <w:t>1, 14</w:t>
            </w:r>
          </w:p>
        </w:tc>
        <w:tc>
          <w:tcPr>
            <w:tcW w:w="1695" w:type="dxa"/>
            <w:tcBorders>
              <w:left w:val="nil"/>
              <w:right w:val="nil"/>
            </w:tcBorders>
            <w:shd w:val="clear" w:color="auto" w:fill="auto"/>
          </w:tcPr>
          <w:p w14:paraId="7A0D93FF" w14:textId="77777777" w:rsidR="009D2B90" w:rsidRPr="009D2B90" w:rsidRDefault="009D2B90" w:rsidP="002F32E2">
            <w:pPr>
              <w:spacing w:after="0" w:line="240" w:lineRule="auto"/>
              <w:jc w:val="center"/>
              <w:rPr>
                <w:sz w:val="20"/>
                <w:szCs w:val="20"/>
              </w:rPr>
            </w:pPr>
            <w:r w:rsidRPr="009D2B90">
              <w:rPr>
                <w:sz w:val="20"/>
                <w:szCs w:val="20"/>
              </w:rPr>
              <w:t>5, 7, 15</w:t>
            </w:r>
          </w:p>
        </w:tc>
      </w:tr>
      <w:tr w:rsidR="009D2B90" w:rsidRPr="009D2B90" w14:paraId="0A4CA10E" w14:textId="77777777" w:rsidTr="00027565">
        <w:tc>
          <w:tcPr>
            <w:tcW w:w="805" w:type="dxa"/>
            <w:tcBorders>
              <w:left w:val="nil"/>
              <w:right w:val="nil"/>
            </w:tcBorders>
            <w:shd w:val="clear" w:color="auto" w:fill="auto"/>
          </w:tcPr>
          <w:p w14:paraId="1C320758" w14:textId="77777777" w:rsidR="009D2B90" w:rsidRPr="009D2B90" w:rsidRDefault="009D2B90">
            <w:pPr>
              <w:numPr>
                <w:ilvl w:val="0"/>
                <w:numId w:val="29"/>
              </w:numPr>
              <w:spacing w:after="0" w:line="240" w:lineRule="auto"/>
              <w:ind w:hanging="414"/>
              <w:rPr>
                <w:b/>
                <w:bCs/>
                <w:sz w:val="20"/>
                <w:szCs w:val="20"/>
              </w:rPr>
            </w:pPr>
          </w:p>
        </w:tc>
        <w:tc>
          <w:tcPr>
            <w:tcW w:w="2309" w:type="dxa"/>
            <w:tcBorders>
              <w:left w:val="nil"/>
              <w:right w:val="nil"/>
            </w:tcBorders>
            <w:shd w:val="clear" w:color="auto" w:fill="auto"/>
          </w:tcPr>
          <w:p w14:paraId="46507124" w14:textId="77777777" w:rsidR="009D2B90" w:rsidRPr="009D2B90" w:rsidRDefault="009D2B90" w:rsidP="002F32E2">
            <w:pPr>
              <w:spacing w:after="0" w:line="240" w:lineRule="auto"/>
              <w:rPr>
                <w:i/>
                <w:iCs/>
                <w:sz w:val="20"/>
                <w:szCs w:val="20"/>
              </w:rPr>
            </w:pPr>
            <w:r w:rsidRPr="009D2B90">
              <w:rPr>
                <w:i/>
                <w:iCs/>
                <w:sz w:val="20"/>
                <w:szCs w:val="20"/>
              </w:rPr>
              <w:t>Strength</w:t>
            </w:r>
          </w:p>
        </w:tc>
        <w:tc>
          <w:tcPr>
            <w:tcW w:w="1948" w:type="dxa"/>
            <w:tcBorders>
              <w:left w:val="nil"/>
              <w:right w:val="nil"/>
            </w:tcBorders>
            <w:shd w:val="clear" w:color="auto" w:fill="auto"/>
          </w:tcPr>
          <w:p w14:paraId="1711586F" w14:textId="77777777" w:rsidR="009D2B90" w:rsidRPr="009D2B90" w:rsidRDefault="009D2B90" w:rsidP="002F32E2">
            <w:pPr>
              <w:spacing w:after="0" w:line="240" w:lineRule="auto"/>
              <w:rPr>
                <w:sz w:val="20"/>
                <w:szCs w:val="20"/>
              </w:rPr>
            </w:pPr>
            <w:proofErr w:type="spellStart"/>
            <w:r w:rsidRPr="009D2B90">
              <w:rPr>
                <w:sz w:val="20"/>
                <w:szCs w:val="20"/>
              </w:rPr>
              <w:t>Kemampuan</w:t>
            </w:r>
            <w:proofErr w:type="spellEnd"/>
            <w:r w:rsidRPr="009D2B90">
              <w:rPr>
                <w:sz w:val="20"/>
                <w:szCs w:val="20"/>
              </w:rPr>
              <w:t xml:space="preserve"> </w:t>
            </w:r>
            <w:proofErr w:type="spellStart"/>
            <w:r w:rsidRPr="009D2B90">
              <w:rPr>
                <w:sz w:val="20"/>
                <w:szCs w:val="20"/>
              </w:rPr>
              <w:t>individu</w:t>
            </w:r>
            <w:proofErr w:type="spellEnd"/>
            <w:r w:rsidRPr="009D2B90">
              <w:rPr>
                <w:sz w:val="20"/>
                <w:szCs w:val="20"/>
              </w:rPr>
              <w:t xml:space="preserve"> </w:t>
            </w:r>
            <w:proofErr w:type="spellStart"/>
            <w:r w:rsidRPr="009D2B90">
              <w:rPr>
                <w:sz w:val="20"/>
                <w:szCs w:val="20"/>
              </w:rPr>
              <w:t>untuk</w:t>
            </w:r>
            <w:proofErr w:type="spellEnd"/>
            <w:r w:rsidRPr="009D2B90">
              <w:rPr>
                <w:sz w:val="20"/>
                <w:szCs w:val="20"/>
              </w:rPr>
              <w:t xml:space="preserve"> </w:t>
            </w:r>
            <w:proofErr w:type="spellStart"/>
            <w:r w:rsidRPr="009D2B90">
              <w:rPr>
                <w:sz w:val="20"/>
                <w:szCs w:val="20"/>
              </w:rPr>
              <w:t>bertahan</w:t>
            </w:r>
            <w:proofErr w:type="spellEnd"/>
            <w:r w:rsidRPr="009D2B90">
              <w:rPr>
                <w:sz w:val="20"/>
                <w:szCs w:val="20"/>
              </w:rPr>
              <w:t xml:space="preserve"> </w:t>
            </w:r>
            <w:proofErr w:type="spellStart"/>
            <w:r w:rsidRPr="009D2B90">
              <w:rPr>
                <w:sz w:val="20"/>
                <w:szCs w:val="20"/>
              </w:rPr>
              <w:t>dalam</w:t>
            </w:r>
            <w:proofErr w:type="spellEnd"/>
            <w:r w:rsidRPr="009D2B90">
              <w:rPr>
                <w:sz w:val="20"/>
                <w:szCs w:val="20"/>
              </w:rPr>
              <w:t xml:space="preserve"> </w:t>
            </w:r>
            <w:proofErr w:type="spellStart"/>
            <w:r w:rsidRPr="009D2B90">
              <w:rPr>
                <w:sz w:val="20"/>
                <w:szCs w:val="20"/>
              </w:rPr>
              <w:t>menghadapi</w:t>
            </w:r>
            <w:proofErr w:type="spellEnd"/>
            <w:r w:rsidRPr="009D2B90">
              <w:rPr>
                <w:sz w:val="20"/>
                <w:szCs w:val="20"/>
              </w:rPr>
              <w:t xml:space="preserve"> </w:t>
            </w:r>
            <w:proofErr w:type="spellStart"/>
            <w:r w:rsidRPr="009D2B90">
              <w:rPr>
                <w:sz w:val="20"/>
                <w:szCs w:val="20"/>
              </w:rPr>
              <w:t>hambatan</w:t>
            </w:r>
            <w:proofErr w:type="spellEnd"/>
            <w:r w:rsidRPr="009D2B90">
              <w:rPr>
                <w:sz w:val="20"/>
                <w:szCs w:val="20"/>
              </w:rPr>
              <w:t xml:space="preserve"> Ketika </w:t>
            </w:r>
            <w:proofErr w:type="spellStart"/>
            <w:r w:rsidRPr="009D2B90">
              <w:rPr>
                <w:sz w:val="20"/>
                <w:szCs w:val="20"/>
              </w:rPr>
              <w:t>menyelesaikan</w:t>
            </w:r>
            <w:proofErr w:type="spellEnd"/>
            <w:r w:rsidRPr="009D2B90">
              <w:rPr>
                <w:sz w:val="20"/>
                <w:szCs w:val="20"/>
              </w:rPr>
              <w:t xml:space="preserve"> (</w:t>
            </w:r>
            <w:proofErr w:type="spellStart"/>
            <w:r w:rsidRPr="009D2B90">
              <w:rPr>
                <w:sz w:val="20"/>
                <w:szCs w:val="20"/>
              </w:rPr>
              <w:t>kemampuan</w:t>
            </w:r>
            <w:proofErr w:type="spellEnd"/>
            <w:r w:rsidRPr="009D2B90">
              <w:rPr>
                <w:sz w:val="20"/>
                <w:szCs w:val="20"/>
              </w:rPr>
              <w:t xml:space="preserve"> </w:t>
            </w:r>
            <w:proofErr w:type="spellStart"/>
            <w:r w:rsidRPr="009D2B90">
              <w:rPr>
                <w:sz w:val="20"/>
                <w:szCs w:val="20"/>
              </w:rPr>
              <w:t>menyesuaikan</w:t>
            </w:r>
            <w:proofErr w:type="spellEnd"/>
            <w:r w:rsidRPr="009D2B90">
              <w:rPr>
                <w:sz w:val="20"/>
                <w:szCs w:val="20"/>
              </w:rPr>
              <w:t xml:space="preserve"> </w:t>
            </w:r>
            <w:proofErr w:type="spellStart"/>
            <w:r w:rsidRPr="009D2B90">
              <w:rPr>
                <w:sz w:val="20"/>
                <w:szCs w:val="20"/>
              </w:rPr>
              <w:t>diri</w:t>
            </w:r>
            <w:proofErr w:type="spellEnd"/>
            <w:r w:rsidRPr="009D2B90">
              <w:rPr>
                <w:sz w:val="20"/>
                <w:szCs w:val="20"/>
              </w:rPr>
              <w:t xml:space="preserve">, </w:t>
            </w:r>
            <w:proofErr w:type="spellStart"/>
            <w:r w:rsidRPr="009D2B90">
              <w:rPr>
                <w:sz w:val="20"/>
                <w:szCs w:val="20"/>
              </w:rPr>
              <w:t>bergaul</w:t>
            </w:r>
            <w:proofErr w:type="spellEnd"/>
            <w:r w:rsidRPr="009D2B90">
              <w:rPr>
                <w:sz w:val="20"/>
                <w:szCs w:val="20"/>
              </w:rPr>
              <w:t xml:space="preserve"> </w:t>
            </w:r>
            <w:proofErr w:type="spellStart"/>
            <w:r w:rsidRPr="009D2B90">
              <w:rPr>
                <w:sz w:val="20"/>
                <w:szCs w:val="20"/>
              </w:rPr>
              <w:t>dengan</w:t>
            </w:r>
            <w:proofErr w:type="spellEnd"/>
            <w:r w:rsidRPr="009D2B90">
              <w:rPr>
                <w:sz w:val="20"/>
                <w:szCs w:val="20"/>
              </w:rPr>
              <w:t xml:space="preserve"> </w:t>
            </w:r>
            <w:proofErr w:type="spellStart"/>
            <w:r w:rsidRPr="009D2B90">
              <w:rPr>
                <w:sz w:val="20"/>
                <w:szCs w:val="20"/>
              </w:rPr>
              <w:t>teman</w:t>
            </w:r>
            <w:proofErr w:type="spellEnd"/>
            <w:r w:rsidRPr="009D2B90">
              <w:rPr>
                <w:sz w:val="20"/>
                <w:szCs w:val="20"/>
              </w:rPr>
              <w:t xml:space="preserve"> </w:t>
            </w:r>
            <w:proofErr w:type="spellStart"/>
            <w:r w:rsidRPr="009D2B90">
              <w:rPr>
                <w:sz w:val="20"/>
                <w:szCs w:val="20"/>
              </w:rPr>
              <w:t>sebaya</w:t>
            </w:r>
            <w:proofErr w:type="spellEnd"/>
            <w:r w:rsidRPr="009D2B90">
              <w:rPr>
                <w:sz w:val="20"/>
                <w:szCs w:val="20"/>
              </w:rPr>
              <w:t>)</w:t>
            </w:r>
          </w:p>
        </w:tc>
        <w:tc>
          <w:tcPr>
            <w:tcW w:w="1170" w:type="dxa"/>
            <w:tcBorders>
              <w:left w:val="nil"/>
              <w:right w:val="nil"/>
            </w:tcBorders>
            <w:shd w:val="clear" w:color="auto" w:fill="auto"/>
          </w:tcPr>
          <w:p w14:paraId="0F7A5273" w14:textId="77777777" w:rsidR="009D2B90" w:rsidRPr="009D2B90" w:rsidRDefault="009D2B90" w:rsidP="002F32E2">
            <w:pPr>
              <w:spacing w:after="0" w:line="240" w:lineRule="auto"/>
              <w:jc w:val="center"/>
              <w:rPr>
                <w:sz w:val="20"/>
                <w:szCs w:val="20"/>
              </w:rPr>
            </w:pPr>
            <w:r w:rsidRPr="009D2B90">
              <w:rPr>
                <w:sz w:val="20"/>
                <w:szCs w:val="20"/>
              </w:rPr>
              <w:t>2, 16, 17</w:t>
            </w:r>
          </w:p>
        </w:tc>
        <w:tc>
          <w:tcPr>
            <w:tcW w:w="1695" w:type="dxa"/>
            <w:tcBorders>
              <w:left w:val="nil"/>
              <w:right w:val="nil"/>
            </w:tcBorders>
            <w:shd w:val="clear" w:color="auto" w:fill="auto"/>
          </w:tcPr>
          <w:p w14:paraId="62B9BB20" w14:textId="77777777" w:rsidR="009D2B90" w:rsidRPr="009D2B90" w:rsidRDefault="009D2B90" w:rsidP="002F32E2">
            <w:pPr>
              <w:spacing w:after="0" w:line="240" w:lineRule="auto"/>
              <w:jc w:val="center"/>
              <w:rPr>
                <w:sz w:val="20"/>
                <w:szCs w:val="20"/>
              </w:rPr>
            </w:pPr>
            <w:r w:rsidRPr="009D2B90">
              <w:rPr>
                <w:sz w:val="20"/>
                <w:szCs w:val="20"/>
              </w:rPr>
              <w:t>3, 11</w:t>
            </w:r>
          </w:p>
        </w:tc>
      </w:tr>
      <w:tr w:rsidR="009D2B90" w:rsidRPr="009D2B90" w14:paraId="2482BAD8" w14:textId="77777777" w:rsidTr="00027565">
        <w:tc>
          <w:tcPr>
            <w:tcW w:w="5062" w:type="dxa"/>
            <w:gridSpan w:val="3"/>
            <w:tcBorders>
              <w:left w:val="nil"/>
              <w:right w:val="nil"/>
            </w:tcBorders>
            <w:shd w:val="clear" w:color="auto" w:fill="auto"/>
          </w:tcPr>
          <w:p w14:paraId="38CB552D" w14:textId="77777777" w:rsidR="009D2B90" w:rsidRPr="009D2B90" w:rsidRDefault="009D2B90" w:rsidP="002F32E2">
            <w:pPr>
              <w:spacing w:after="0" w:line="240" w:lineRule="auto"/>
              <w:jc w:val="center"/>
              <w:rPr>
                <w:sz w:val="20"/>
                <w:szCs w:val="20"/>
              </w:rPr>
            </w:pPr>
            <w:proofErr w:type="spellStart"/>
            <w:r w:rsidRPr="009D2B90">
              <w:rPr>
                <w:sz w:val="20"/>
                <w:szCs w:val="20"/>
              </w:rPr>
              <w:t>Jumlah</w:t>
            </w:r>
            <w:proofErr w:type="spellEnd"/>
          </w:p>
        </w:tc>
        <w:tc>
          <w:tcPr>
            <w:tcW w:w="1170" w:type="dxa"/>
            <w:tcBorders>
              <w:left w:val="nil"/>
              <w:right w:val="nil"/>
            </w:tcBorders>
            <w:shd w:val="clear" w:color="auto" w:fill="auto"/>
          </w:tcPr>
          <w:p w14:paraId="6B8F76F0" w14:textId="77777777" w:rsidR="009D2B90" w:rsidRPr="009D2B90" w:rsidRDefault="009D2B90" w:rsidP="002F32E2">
            <w:pPr>
              <w:spacing w:after="0" w:line="240" w:lineRule="auto"/>
              <w:jc w:val="center"/>
              <w:rPr>
                <w:sz w:val="20"/>
                <w:szCs w:val="20"/>
              </w:rPr>
            </w:pPr>
          </w:p>
        </w:tc>
        <w:tc>
          <w:tcPr>
            <w:tcW w:w="1695" w:type="dxa"/>
            <w:tcBorders>
              <w:left w:val="nil"/>
              <w:right w:val="nil"/>
            </w:tcBorders>
            <w:shd w:val="clear" w:color="auto" w:fill="auto"/>
          </w:tcPr>
          <w:p w14:paraId="79D2BBFC" w14:textId="77777777" w:rsidR="009D2B90" w:rsidRPr="009D2B90" w:rsidRDefault="009D2B90" w:rsidP="002F32E2">
            <w:pPr>
              <w:spacing w:after="0" w:line="240" w:lineRule="auto"/>
              <w:jc w:val="center"/>
              <w:rPr>
                <w:sz w:val="20"/>
                <w:szCs w:val="20"/>
              </w:rPr>
            </w:pPr>
            <w:r w:rsidRPr="009D2B90">
              <w:rPr>
                <w:sz w:val="20"/>
                <w:szCs w:val="20"/>
              </w:rPr>
              <w:t>17</w:t>
            </w:r>
          </w:p>
        </w:tc>
      </w:tr>
    </w:tbl>
    <w:p w14:paraId="4646B388" w14:textId="77777777" w:rsidR="009D2B90" w:rsidRDefault="009D2B90" w:rsidP="009D2B90">
      <w:pPr>
        <w:spacing w:after="0" w:line="240" w:lineRule="auto"/>
        <w:rPr>
          <w:b/>
          <w:bCs/>
          <w:szCs w:val="24"/>
        </w:rPr>
      </w:pPr>
    </w:p>
    <w:p w14:paraId="6B9B7613" w14:textId="77777777" w:rsidR="00195BF2" w:rsidRDefault="00195BF2" w:rsidP="009D2B90">
      <w:pPr>
        <w:spacing w:after="0" w:line="240" w:lineRule="auto"/>
        <w:rPr>
          <w:b/>
          <w:bCs/>
          <w:szCs w:val="24"/>
        </w:rPr>
      </w:pPr>
    </w:p>
    <w:p w14:paraId="63C0AFA8" w14:textId="77777777" w:rsidR="00195BF2" w:rsidRDefault="00195BF2" w:rsidP="009D2B90">
      <w:pPr>
        <w:spacing w:after="0" w:line="240" w:lineRule="auto"/>
        <w:rPr>
          <w:b/>
          <w:bCs/>
          <w:szCs w:val="24"/>
        </w:rPr>
      </w:pPr>
    </w:p>
    <w:p w14:paraId="26F2BD53" w14:textId="77777777" w:rsidR="00195BF2" w:rsidRDefault="00195BF2" w:rsidP="009D2B90">
      <w:pPr>
        <w:spacing w:after="0" w:line="240" w:lineRule="auto"/>
        <w:rPr>
          <w:b/>
          <w:bCs/>
          <w:szCs w:val="24"/>
        </w:rPr>
      </w:pPr>
    </w:p>
    <w:p w14:paraId="3BF24AC2" w14:textId="77777777" w:rsidR="00195BF2" w:rsidRDefault="00195BF2" w:rsidP="009D2B90">
      <w:pPr>
        <w:spacing w:after="0" w:line="240" w:lineRule="auto"/>
        <w:rPr>
          <w:b/>
          <w:bCs/>
          <w:szCs w:val="24"/>
        </w:rPr>
      </w:pPr>
    </w:p>
    <w:p w14:paraId="216231B0" w14:textId="27CD4602" w:rsidR="009D2B90" w:rsidRPr="009D2B90" w:rsidRDefault="009D2B90" w:rsidP="00D00146">
      <w:pPr>
        <w:pStyle w:val="DAFTARTABEL"/>
        <w:spacing w:after="240"/>
        <w:rPr>
          <w:i/>
          <w:iCs/>
        </w:rPr>
      </w:pPr>
      <w:bookmarkStart w:id="242" w:name="_Toc175211414"/>
      <w:bookmarkStart w:id="243" w:name="_Toc175237176"/>
      <w:bookmarkStart w:id="244" w:name="_Toc175237328"/>
      <w:bookmarkStart w:id="245" w:name="_Toc175855335"/>
      <w:bookmarkStart w:id="246" w:name="_Toc176897447"/>
      <w:bookmarkStart w:id="247" w:name="_Toc178897020"/>
      <w:r w:rsidRPr="009D2B90">
        <w:lastRenderedPageBreak/>
        <w:t xml:space="preserve">Tabel </w:t>
      </w:r>
      <w:r>
        <w:fldChar w:fldCharType="begin"/>
      </w:r>
      <w:r>
        <w:instrText xml:space="preserve"> STYLEREF 1 \s </w:instrText>
      </w:r>
      <w:r>
        <w:fldChar w:fldCharType="separate"/>
      </w:r>
      <w:r w:rsidR="00351C69">
        <w:rPr>
          <w:noProof/>
        </w:rPr>
        <w:t>4</w:t>
      </w:r>
      <w:r>
        <w:rPr>
          <w:noProof/>
        </w:rPr>
        <w:fldChar w:fldCharType="end"/>
      </w:r>
      <w:r w:rsidR="00E85796">
        <w:t>.</w:t>
      </w:r>
      <w:r>
        <w:fldChar w:fldCharType="begin"/>
      </w:r>
      <w:r>
        <w:instrText xml:space="preserve"> SEQ Tabel \* ARABIC \s 1 </w:instrText>
      </w:r>
      <w:r>
        <w:fldChar w:fldCharType="separate"/>
      </w:r>
      <w:r w:rsidR="00351C69">
        <w:rPr>
          <w:noProof/>
        </w:rPr>
        <w:t>3</w:t>
      </w:r>
      <w:r>
        <w:rPr>
          <w:noProof/>
        </w:rPr>
        <w:fldChar w:fldCharType="end"/>
      </w:r>
      <w:r w:rsidRPr="009D2B90">
        <w:t xml:space="preserve"> Skala </w:t>
      </w:r>
      <w:proofErr w:type="spellStart"/>
      <w:r w:rsidRPr="009D2B90">
        <w:t>Respon</w:t>
      </w:r>
      <w:proofErr w:type="spellEnd"/>
      <w:r w:rsidRPr="009D2B90">
        <w:t xml:space="preserve"> Instrument Self </w:t>
      </w:r>
      <w:r w:rsidR="00F716AC" w:rsidRPr="00F716AC">
        <w:t>Efficacy</w:t>
      </w:r>
      <w:bookmarkEnd w:id="242"/>
      <w:bookmarkEnd w:id="243"/>
      <w:bookmarkEnd w:id="244"/>
      <w:bookmarkEnd w:id="245"/>
      <w:bookmarkEnd w:id="246"/>
      <w:bookmarkEnd w:id="247"/>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640"/>
        <w:gridCol w:w="2640"/>
        <w:gridCol w:w="2642"/>
      </w:tblGrid>
      <w:tr w:rsidR="009D2B90" w:rsidRPr="006E625A" w14:paraId="00B9D096" w14:textId="77777777" w:rsidTr="00027565">
        <w:tc>
          <w:tcPr>
            <w:tcW w:w="2640" w:type="dxa"/>
            <w:shd w:val="clear" w:color="auto" w:fill="auto"/>
          </w:tcPr>
          <w:p w14:paraId="4F18F924" w14:textId="77777777" w:rsidR="009D2B90" w:rsidRPr="006E625A" w:rsidRDefault="009D2B90" w:rsidP="002F32E2">
            <w:pPr>
              <w:spacing w:after="0" w:line="240" w:lineRule="auto"/>
              <w:jc w:val="center"/>
              <w:rPr>
                <w:sz w:val="20"/>
                <w:szCs w:val="20"/>
              </w:rPr>
            </w:pPr>
            <w:proofErr w:type="spellStart"/>
            <w:r w:rsidRPr="006E625A">
              <w:rPr>
                <w:sz w:val="20"/>
                <w:szCs w:val="20"/>
              </w:rPr>
              <w:t>Respon</w:t>
            </w:r>
            <w:proofErr w:type="spellEnd"/>
          </w:p>
        </w:tc>
        <w:tc>
          <w:tcPr>
            <w:tcW w:w="2640" w:type="dxa"/>
            <w:shd w:val="clear" w:color="auto" w:fill="auto"/>
          </w:tcPr>
          <w:p w14:paraId="0C1AA981" w14:textId="77777777" w:rsidR="009D2B90" w:rsidRPr="006E625A" w:rsidRDefault="009D2B90" w:rsidP="002F32E2">
            <w:pPr>
              <w:spacing w:after="0" w:line="240" w:lineRule="auto"/>
              <w:jc w:val="center"/>
              <w:rPr>
                <w:sz w:val="20"/>
                <w:szCs w:val="20"/>
              </w:rPr>
            </w:pPr>
            <w:r w:rsidRPr="006E625A">
              <w:rPr>
                <w:sz w:val="20"/>
                <w:szCs w:val="20"/>
              </w:rPr>
              <w:t xml:space="preserve">Skor </w:t>
            </w:r>
            <w:r w:rsidRPr="006E625A">
              <w:rPr>
                <w:i/>
                <w:iCs/>
                <w:sz w:val="20"/>
                <w:szCs w:val="20"/>
              </w:rPr>
              <w:t>favorable</w:t>
            </w:r>
          </w:p>
        </w:tc>
        <w:tc>
          <w:tcPr>
            <w:tcW w:w="2642" w:type="dxa"/>
            <w:shd w:val="clear" w:color="auto" w:fill="auto"/>
          </w:tcPr>
          <w:p w14:paraId="75E58204" w14:textId="77777777" w:rsidR="009D2B90" w:rsidRPr="006E625A" w:rsidRDefault="009D2B90" w:rsidP="002F32E2">
            <w:pPr>
              <w:spacing w:after="0" w:line="240" w:lineRule="auto"/>
              <w:jc w:val="center"/>
              <w:rPr>
                <w:sz w:val="20"/>
                <w:szCs w:val="20"/>
              </w:rPr>
            </w:pPr>
            <w:r w:rsidRPr="006E625A">
              <w:rPr>
                <w:sz w:val="20"/>
                <w:szCs w:val="20"/>
              </w:rPr>
              <w:t xml:space="preserve">Skor </w:t>
            </w:r>
            <w:r w:rsidRPr="006E625A">
              <w:rPr>
                <w:i/>
                <w:iCs/>
                <w:sz w:val="20"/>
                <w:szCs w:val="20"/>
              </w:rPr>
              <w:t>unfavorable</w:t>
            </w:r>
          </w:p>
        </w:tc>
      </w:tr>
      <w:tr w:rsidR="009D2B90" w:rsidRPr="006E625A" w14:paraId="7DC38136" w14:textId="77777777" w:rsidTr="00027565">
        <w:tc>
          <w:tcPr>
            <w:tcW w:w="2640" w:type="dxa"/>
            <w:shd w:val="clear" w:color="auto" w:fill="auto"/>
          </w:tcPr>
          <w:p w14:paraId="7383CB27" w14:textId="77777777" w:rsidR="009D2B90" w:rsidRPr="006E625A" w:rsidRDefault="009D2B90" w:rsidP="002F32E2">
            <w:pPr>
              <w:spacing w:after="0" w:line="240" w:lineRule="auto"/>
              <w:rPr>
                <w:b/>
                <w:bCs/>
                <w:sz w:val="20"/>
                <w:szCs w:val="20"/>
              </w:rPr>
            </w:pPr>
            <w:r w:rsidRPr="006E625A">
              <w:rPr>
                <w:sz w:val="20"/>
                <w:szCs w:val="20"/>
              </w:rPr>
              <w:t xml:space="preserve">Sangat </w:t>
            </w:r>
            <w:proofErr w:type="spellStart"/>
            <w:r w:rsidRPr="006E625A">
              <w:rPr>
                <w:sz w:val="20"/>
                <w:szCs w:val="20"/>
              </w:rPr>
              <w:t>yakin</w:t>
            </w:r>
            <w:proofErr w:type="spellEnd"/>
          </w:p>
        </w:tc>
        <w:tc>
          <w:tcPr>
            <w:tcW w:w="2640" w:type="dxa"/>
            <w:shd w:val="clear" w:color="auto" w:fill="auto"/>
          </w:tcPr>
          <w:p w14:paraId="22158E02" w14:textId="77777777" w:rsidR="009D2B90" w:rsidRPr="006E625A" w:rsidRDefault="009D2B90" w:rsidP="002F32E2">
            <w:pPr>
              <w:spacing w:after="0" w:line="240" w:lineRule="auto"/>
              <w:jc w:val="center"/>
              <w:rPr>
                <w:sz w:val="20"/>
                <w:szCs w:val="20"/>
              </w:rPr>
            </w:pPr>
            <w:r w:rsidRPr="006E625A">
              <w:rPr>
                <w:sz w:val="20"/>
                <w:szCs w:val="20"/>
              </w:rPr>
              <w:t>4</w:t>
            </w:r>
          </w:p>
        </w:tc>
        <w:tc>
          <w:tcPr>
            <w:tcW w:w="2642" w:type="dxa"/>
            <w:shd w:val="clear" w:color="auto" w:fill="auto"/>
          </w:tcPr>
          <w:p w14:paraId="2FF5A4E4" w14:textId="77777777" w:rsidR="009D2B90" w:rsidRPr="006E625A" w:rsidRDefault="009D2B90" w:rsidP="002F32E2">
            <w:pPr>
              <w:spacing w:after="0" w:line="240" w:lineRule="auto"/>
              <w:jc w:val="center"/>
              <w:rPr>
                <w:sz w:val="20"/>
                <w:szCs w:val="20"/>
              </w:rPr>
            </w:pPr>
            <w:r w:rsidRPr="006E625A">
              <w:rPr>
                <w:sz w:val="20"/>
                <w:szCs w:val="20"/>
              </w:rPr>
              <w:t>1</w:t>
            </w:r>
          </w:p>
        </w:tc>
      </w:tr>
      <w:tr w:rsidR="009D2B90" w:rsidRPr="006E625A" w14:paraId="45EFD6B3" w14:textId="77777777" w:rsidTr="00027565">
        <w:tc>
          <w:tcPr>
            <w:tcW w:w="2640" w:type="dxa"/>
            <w:shd w:val="clear" w:color="auto" w:fill="auto"/>
          </w:tcPr>
          <w:p w14:paraId="5040F245" w14:textId="77777777" w:rsidR="009D2B90" w:rsidRPr="006E625A" w:rsidRDefault="009D2B90" w:rsidP="002F32E2">
            <w:pPr>
              <w:spacing w:after="0" w:line="240" w:lineRule="auto"/>
              <w:rPr>
                <w:b/>
                <w:bCs/>
                <w:sz w:val="20"/>
                <w:szCs w:val="20"/>
              </w:rPr>
            </w:pPr>
            <w:r w:rsidRPr="006E625A">
              <w:rPr>
                <w:sz w:val="20"/>
                <w:szCs w:val="20"/>
              </w:rPr>
              <w:t>Yakin</w:t>
            </w:r>
          </w:p>
        </w:tc>
        <w:tc>
          <w:tcPr>
            <w:tcW w:w="2640" w:type="dxa"/>
            <w:shd w:val="clear" w:color="auto" w:fill="auto"/>
          </w:tcPr>
          <w:p w14:paraId="669B326E" w14:textId="77777777" w:rsidR="009D2B90" w:rsidRPr="006E625A" w:rsidRDefault="009D2B90" w:rsidP="002F32E2">
            <w:pPr>
              <w:spacing w:after="0" w:line="240" w:lineRule="auto"/>
              <w:jc w:val="center"/>
              <w:rPr>
                <w:sz w:val="20"/>
                <w:szCs w:val="20"/>
              </w:rPr>
            </w:pPr>
            <w:r w:rsidRPr="006E625A">
              <w:rPr>
                <w:sz w:val="20"/>
                <w:szCs w:val="20"/>
              </w:rPr>
              <w:t>3</w:t>
            </w:r>
          </w:p>
        </w:tc>
        <w:tc>
          <w:tcPr>
            <w:tcW w:w="2642" w:type="dxa"/>
            <w:shd w:val="clear" w:color="auto" w:fill="auto"/>
          </w:tcPr>
          <w:p w14:paraId="6AEA9F58" w14:textId="77777777" w:rsidR="009D2B90" w:rsidRPr="006E625A" w:rsidRDefault="009D2B90" w:rsidP="002F32E2">
            <w:pPr>
              <w:spacing w:after="0" w:line="240" w:lineRule="auto"/>
              <w:jc w:val="center"/>
              <w:rPr>
                <w:sz w:val="20"/>
                <w:szCs w:val="20"/>
              </w:rPr>
            </w:pPr>
            <w:r w:rsidRPr="006E625A">
              <w:rPr>
                <w:sz w:val="20"/>
                <w:szCs w:val="20"/>
              </w:rPr>
              <w:t>2</w:t>
            </w:r>
          </w:p>
        </w:tc>
      </w:tr>
      <w:tr w:rsidR="009D2B90" w:rsidRPr="006E625A" w14:paraId="0C1D29AF" w14:textId="77777777" w:rsidTr="00027565">
        <w:tc>
          <w:tcPr>
            <w:tcW w:w="2640" w:type="dxa"/>
            <w:shd w:val="clear" w:color="auto" w:fill="auto"/>
          </w:tcPr>
          <w:p w14:paraId="1D0C61E1" w14:textId="77777777" w:rsidR="009D2B90" w:rsidRPr="006E625A" w:rsidRDefault="009D2B90" w:rsidP="002F32E2">
            <w:pPr>
              <w:spacing w:after="0" w:line="240" w:lineRule="auto"/>
              <w:rPr>
                <w:b/>
                <w:bCs/>
                <w:sz w:val="20"/>
                <w:szCs w:val="20"/>
              </w:rPr>
            </w:pPr>
            <w:r w:rsidRPr="006E625A">
              <w:rPr>
                <w:sz w:val="20"/>
                <w:szCs w:val="20"/>
              </w:rPr>
              <w:t>Ragu-ragu</w:t>
            </w:r>
          </w:p>
        </w:tc>
        <w:tc>
          <w:tcPr>
            <w:tcW w:w="2640" w:type="dxa"/>
            <w:shd w:val="clear" w:color="auto" w:fill="auto"/>
          </w:tcPr>
          <w:p w14:paraId="7F13A7D6" w14:textId="77777777" w:rsidR="009D2B90" w:rsidRPr="006E625A" w:rsidRDefault="009D2B90" w:rsidP="002F32E2">
            <w:pPr>
              <w:spacing w:after="0" w:line="240" w:lineRule="auto"/>
              <w:jc w:val="center"/>
              <w:rPr>
                <w:sz w:val="20"/>
                <w:szCs w:val="20"/>
              </w:rPr>
            </w:pPr>
            <w:r w:rsidRPr="006E625A">
              <w:rPr>
                <w:sz w:val="20"/>
                <w:szCs w:val="20"/>
              </w:rPr>
              <w:t>2</w:t>
            </w:r>
          </w:p>
        </w:tc>
        <w:tc>
          <w:tcPr>
            <w:tcW w:w="2642" w:type="dxa"/>
            <w:shd w:val="clear" w:color="auto" w:fill="auto"/>
          </w:tcPr>
          <w:p w14:paraId="301AB84D" w14:textId="77777777" w:rsidR="009D2B90" w:rsidRPr="006E625A" w:rsidRDefault="009D2B90" w:rsidP="002F32E2">
            <w:pPr>
              <w:spacing w:after="0" w:line="240" w:lineRule="auto"/>
              <w:jc w:val="center"/>
              <w:rPr>
                <w:sz w:val="20"/>
                <w:szCs w:val="20"/>
              </w:rPr>
            </w:pPr>
            <w:r w:rsidRPr="006E625A">
              <w:rPr>
                <w:sz w:val="20"/>
                <w:szCs w:val="20"/>
              </w:rPr>
              <w:t>3</w:t>
            </w:r>
          </w:p>
        </w:tc>
      </w:tr>
      <w:tr w:rsidR="009D2B90" w:rsidRPr="006E625A" w14:paraId="65373C36" w14:textId="77777777" w:rsidTr="00027565">
        <w:tc>
          <w:tcPr>
            <w:tcW w:w="2640" w:type="dxa"/>
            <w:shd w:val="clear" w:color="auto" w:fill="auto"/>
          </w:tcPr>
          <w:p w14:paraId="55D4CB88" w14:textId="77777777" w:rsidR="009D2B90" w:rsidRPr="006E625A" w:rsidRDefault="009D2B90" w:rsidP="002F32E2">
            <w:pPr>
              <w:spacing w:after="0" w:line="240" w:lineRule="auto"/>
              <w:rPr>
                <w:b/>
                <w:bCs/>
                <w:sz w:val="20"/>
                <w:szCs w:val="20"/>
              </w:rPr>
            </w:pPr>
            <w:r w:rsidRPr="006E625A">
              <w:rPr>
                <w:sz w:val="20"/>
                <w:szCs w:val="20"/>
              </w:rPr>
              <w:t xml:space="preserve">Tidak </w:t>
            </w:r>
            <w:proofErr w:type="spellStart"/>
            <w:r w:rsidRPr="006E625A">
              <w:rPr>
                <w:sz w:val="20"/>
                <w:szCs w:val="20"/>
              </w:rPr>
              <w:t>yakin</w:t>
            </w:r>
            <w:proofErr w:type="spellEnd"/>
          </w:p>
        </w:tc>
        <w:tc>
          <w:tcPr>
            <w:tcW w:w="2640" w:type="dxa"/>
            <w:shd w:val="clear" w:color="auto" w:fill="auto"/>
          </w:tcPr>
          <w:p w14:paraId="5F90F9A5" w14:textId="77777777" w:rsidR="009D2B90" w:rsidRPr="006E625A" w:rsidRDefault="009D2B90" w:rsidP="002F32E2">
            <w:pPr>
              <w:spacing w:after="0" w:line="240" w:lineRule="auto"/>
              <w:jc w:val="center"/>
              <w:rPr>
                <w:sz w:val="20"/>
                <w:szCs w:val="20"/>
              </w:rPr>
            </w:pPr>
            <w:r w:rsidRPr="006E625A">
              <w:rPr>
                <w:sz w:val="20"/>
                <w:szCs w:val="20"/>
              </w:rPr>
              <w:t>1</w:t>
            </w:r>
          </w:p>
        </w:tc>
        <w:tc>
          <w:tcPr>
            <w:tcW w:w="2642" w:type="dxa"/>
            <w:shd w:val="clear" w:color="auto" w:fill="auto"/>
          </w:tcPr>
          <w:p w14:paraId="57C61598" w14:textId="77777777" w:rsidR="009D2B90" w:rsidRPr="006E625A" w:rsidRDefault="009D2B90" w:rsidP="002F32E2">
            <w:pPr>
              <w:spacing w:after="0" w:line="240" w:lineRule="auto"/>
              <w:jc w:val="center"/>
              <w:rPr>
                <w:sz w:val="20"/>
                <w:szCs w:val="20"/>
              </w:rPr>
            </w:pPr>
            <w:r w:rsidRPr="006E625A">
              <w:rPr>
                <w:sz w:val="20"/>
                <w:szCs w:val="20"/>
              </w:rPr>
              <w:t>4</w:t>
            </w:r>
          </w:p>
        </w:tc>
      </w:tr>
    </w:tbl>
    <w:p w14:paraId="21EFCC6A" w14:textId="77777777" w:rsidR="00027565" w:rsidRDefault="00027565" w:rsidP="00027565">
      <w:bookmarkStart w:id="248" w:name="_Toc175211386"/>
    </w:p>
    <w:p w14:paraId="1FFF287F" w14:textId="1E14E05B" w:rsidR="006E625A" w:rsidRDefault="009D2B90" w:rsidP="00027565">
      <w:pPr>
        <w:pStyle w:val="Heading3"/>
        <w:spacing w:before="0" w:line="480" w:lineRule="auto"/>
        <w:ind w:left="720"/>
      </w:pPr>
      <w:proofErr w:type="spellStart"/>
      <w:r w:rsidRPr="006E625A">
        <w:t>Instrumen</w:t>
      </w:r>
      <w:proofErr w:type="spellEnd"/>
      <w:r w:rsidRPr="006E625A">
        <w:t xml:space="preserve"> </w:t>
      </w:r>
      <w:proofErr w:type="spellStart"/>
      <w:r w:rsidRPr="006E625A">
        <w:t>K</w:t>
      </w:r>
      <w:r w:rsidR="00262C17">
        <w:t>e</w:t>
      </w:r>
      <w:r w:rsidRPr="006E625A">
        <w:t>tahanan</w:t>
      </w:r>
      <w:proofErr w:type="spellEnd"/>
      <w:r w:rsidRPr="006E625A">
        <w:t xml:space="preserve"> Diri</w:t>
      </w:r>
      <w:bookmarkEnd w:id="248"/>
    </w:p>
    <w:p w14:paraId="5AA764C0" w14:textId="4A39AC4A" w:rsidR="00262C17" w:rsidRPr="00195BF2" w:rsidRDefault="00262C17" w:rsidP="00262C17">
      <w:pPr>
        <w:spacing w:after="0" w:line="480" w:lineRule="auto"/>
        <w:ind w:firstLine="720"/>
        <w:jc w:val="both"/>
        <w:rPr>
          <w:rFonts w:cs="Times New Roman"/>
          <w:szCs w:val="28"/>
        </w:rPr>
      </w:pPr>
      <w:proofErr w:type="spellStart"/>
      <w:r>
        <w:t>Ketahanan</w:t>
      </w:r>
      <w:proofErr w:type="spellEnd"/>
      <w:r>
        <w:t xml:space="preserve"> </w:t>
      </w:r>
      <w:proofErr w:type="spellStart"/>
      <w:r>
        <w:t>diri</w:t>
      </w:r>
      <w:proofErr w:type="spellEnd"/>
      <w:r>
        <w:t xml:space="preserve"> </w:t>
      </w:r>
      <w:proofErr w:type="spellStart"/>
      <w:r>
        <w:t>pasien</w:t>
      </w:r>
      <w:proofErr w:type="spellEnd"/>
      <w:r>
        <w:t xml:space="preserve"> </w:t>
      </w:r>
      <w:proofErr w:type="spellStart"/>
      <w:r>
        <w:t>diukur</w:t>
      </w:r>
      <w:proofErr w:type="spellEnd"/>
      <w:r>
        <w:t xml:space="preserve"> </w:t>
      </w:r>
      <w:proofErr w:type="spellStart"/>
      <w:r>
        <w:t>dengan</w:t>
      </w:r>
      <w:proofErr w:type="spellEnd"/>
      <w:r>
        <w:t xml:space="preserve"> </w:t>
      </w:r>
      <w:proofErr w:type="spellStart"/>
      <w:r>
        <w:t>kuesioner</w:t>
      </w:r>
      <w:proofErr w:type="spellEnd"/>
      <w:r>
        <w:t xml:space="preserve"> </w:t>
      </w:r>
      <w:proofErr w:type="spellStart"/>
      <w:r w:rsidR="007D6A8C">
        <w:t>ketahanan</w:t>
      </w:r>
      <w:proofErr w:type="spellEnd"/>
      <w:r w:rsidR="007D6A8C">
        <w:t xml:space="preserve"> </w:t>
      </w:r>
      <w:proofErr w:type="spellStart"/>
      <w:r w:rsidR="007D6A8C">
        <w:t>diri</w:t>
      </w:r>
      <w:proofErr w:type="spellEnd"/>
      <w:r>
        <w:t xml:space="preserve"> </w:t>
      </w:r>
      <w:proofErr w:type="spellStart"/>
      <w:r>
        <w:t>dari</w:t>
      </w:r>
      <w:proofErr w:type="spellEnd"/>
      <w:r>
        <w:t xml:space="preserve"> </w:t>
      </w:r>
      <w:proofErr w:type="spellStart"/>
      <w:r>
        <w:t>teori</w:t>
      </w:r>
      <w:proofErr w:type="spellEnd"/>
      <w:r>
        <w:t xml:space="preserve"> </w:t>
      </w:r>
      <w:proofErr w:type="spellStart"/>
      <w:r w:rsidRPr="00465FA8">
        <w:rPr>
          <w:szCs w:val="24"/>
          <w:lang w:val="id"/>
        </w:rPr>
        <w:t>Reivich</w:t>
      </w:r>
      <w:proofErr w:type="spellEnd"/>
      <w:r w:rsidRPr="00465FA8">
        <w:rPr>
          <w:szCs w:val="24"/>
          <w:lang w:val="id"/>
        </w:rPr>
        <w:t xml:space="preserve"> dan </w:t>
      </w:r>
      <w:proofErr w:type="spellStart"/>
      <w:r w:rsidRPr="00465FA8">
        <w:rPr>
          <w:szCs w:val="24"/>
          <w:lang w:val="id"/>
        </w:rPr>
        <w:t>Shatte</w:t>
      </w:r>
      <w:proofErr w:type="spellEnd"/>
      <w:r>
        <w:rPr>
          <w:szCs w:val="24"/>
          <w:lang w:val="id"/>
        </w:rPr>
        <w:t xml:space="preserve"> yang dikembangkan oleh </w:t>
      </w:r>
      <w:r>
        <w:rPr>
          <w:szCs w:val="24"/>
          <w:lang w:val="id"/>
        </w:rPr>
        <w:fldChar w:fldCharType="begin" w:fldLock="1"/>
      </w:r>
      <w:r w:rsidR="007F73AA">
        <w:rPr>
          <w:szCs w:val="24"/>
          <w:lang w:val="id"/>
        </w:rPr>
        <w:instrText>ADDIN CSL_CITATION {"citationItems":[{"id":"ITEM-1","itemData":{"DOI":"10.14710/empati.2018.21848","ISSN":"2337-375X","abstract":"Kualitas hidup perawat rendah jika dibandingkan tenaga kesehatan lain, maka dibutuhkan kemampuan untuk mengelola dan bangkit dari berbagai tekanan yang dialami dengan cara regulasi diri dan resiliensi. Tujuan penelitian ini adalah untuk mengetahui hubungan antara regulasi diri dan resiliensi dengan kualitas hidup pada perawat Rumah Sakit Swasta X di Kota Semarang. Populasi berjumlah 185 perawat, sebanyak 122 perawat diambil untuk sampel penelitian dengan teknik cluster random sampling. Instrumen penelitian terdiri dari tiga skala diantaranya Skala Regulasi Diri (34 aitem, α = .927), Skala Resiliensi (37 aitem,  α = .949) dan Skala Kualitas Hidup (20 aitem, α = 914) dari WHOQOL – BREF (2004). Analisis menggunakan analisis regresi sederhana untuk mengetahui hubungan antar variabel. Hasil hipotesis pertama menunjukkan terdapat hubungan positif antara regulasi diri dengan kualitas hidup pada perawat Rumah Sakit Swasta X di Kota Semarang (Rxy = .396). Hasil hipotesis kedua menunjukkan terdapat hubungan positif antara resiliensi dengan kualitas hidup pada perawat Rumah Sakit Swasta X di Kota Semarang (Rxy = .462).  Berdasarkan analisis regresi stepwise didapatkan hasil bahwa resiliensi memiliki pengaruh paling tinggi terhadap kualitas hidup perawat dengan sumbangan efektif 21.3% (R square = .213). Hasil penelitian tersebut menunjukkan bahwa menjadi seorang perawat tidak hanya butuh kemampuan untuk mengontrol dan mengatur diri agar tujuan hidup dapat tercapai, namun dibutuhkan kemampuan bertahan dan beradaptasi terhadap tekanan yang dialami sehingga perawat dapat memiliki kualitas hidup yang tinggi.","author":[{"dropping-particle":"","family":"Digdyani","given":"Nenis","non-dropping-particle":"","parse-names":false,"suffix":""},{"dropping-particle":"","family":"Kaloeti","given":"Dian Veronika Sakti","non-dropping-particle":"","parse-names":false,"suffix":""}],"container-title":"Jurnal EMPATI","id":"ITEM-1","issue":"3","issued":{"date-parts":[["2020"]]},"page":"1013-1019","title":"Hubungan Antara Regulasi Diri Dan Resiliensi Dengan Kualitas Hidup Pada Perawat Rumah Sakit Swasta X Di Kota Semarang","type":"article-journal","volume":"7"},"uris":["http://www.mendeley.com/documents/?uuid=443b87b5-b99d-4ec1-8d48-9014d75acfab"]}],"mendeley":{"formattedCitation":"(Digdyani &amp; Kaloeti, 2020)","plainTextFormattedCitation":"(Digdyani &amp; Kaloeti, 2020)","previouslyFormattedCitation":"(Digdyani &amp; Kaloeti, 2020)"},"properties":{"noteIndex":0},"schema":"https://github.com/citation-style-language/schema/raw/master/csl-citation.json"}</w:instrText>
      </w:r>
      <w:r>
        <w:rPr>
          <w:szCs w:val="24"/>
          <w:lang w:val="id"/>
        </w:rPr>
        <w:fldChar w:fldCharType="separate"/>
      </w:r>
      <w:r w:rsidRPr="00262C17">
        <w:rPr>
          <w:noProof/>
          <w:szCs w:val="24"/>
          <w:lang w:val="id"/>
        </w:rPr>
        <w:t>(Digdyani &amp; Kaloeti, 2020)</w:t>
      </w:r>
      <w:r>
        <w:rPr>
          <w:szCs w:val="24"/>
          <w:lang w:val="id"/>
        </w:rPr>
        <w:fldChar w:fldCharType="end"/>
      </w:r>
      <w:r>
        <w:rPr>
          <w:szCs w:val="24"/>
          <w:lang w:val="id"/>
        </w:rPr>
        <w:t>.</w:t>
      </w:r>
      <w:r>
        <w:t xml:space="preserve"> </w:t>
      </w:r>
      <w:proofErr w:type="spellStart"/>
      <w:r w:rsidRPr="00195BF2">
        <w:rPr>
          <w:rFonts w:cs="Times New Roman"/>
          <w:szCs w:val="28"/>
        </w:rPr>
        <w:t>Peneliti</w:t>
      </w:r>
      <w:proofErr w:type="spellEnd"/>
      <w:r w:rsidRPr="00195BF2">
        <w:rPr>
          <w:rFonts w:cs="Times New Roman"/>
          <w:szCs w:val="28"/>
        </w:rPr>
        <w:t xml:space="preserve"> </w:t>
      </w:r>
      <w:proofErr w:type="spellStart"/>
      <w:r w:rsidRPr="00195BF2">
        <w:rPr>
          <w:rFonts w:cs="Times New Roman"/>
          <w:szCs w:val="28"/>
        </w:rPr>
        <w:t>teleh</w:t>
      </w:r>
      <w:proofErr w:type="spellEnd"/>
      <w:r w:rsidRPr="00195BF2">
        <w:rPr>
          <w:rFonts w:cs="Times New Roman"/>
          <w:szCs w:val="28"/>
        </w:rPr>
        <w:t xml:space="preserve"> </w:t>
      </w:r>
      <w:proofErr w:type="spellStart"/>
      <w:r w:rsidRPr="00195BF2">
        <w:rPr>
          <w:rFonts w:cs="Times New Roman"/>
          <w:szCs w:val="28"/>
        </w:rPr>
        <w:t>menguji</w:t>
      </w:r>
      <w:proofErr w:type="spellEnd"/>
      <w:r w:rsidRPr="00195BF2">
        <w:rPr>
          <w:rFonts w:cs="Times New Roman"/>
          <w:szCs w:val="28"/>
        </w:rPr>
        <w:t xml:space="preserve"> </w:t>
      </w:r>
      <w:proofErr w:type="spellStart"/>
      <w:r>
        <w:rPr>
          <w:rFonts w:cs="Times New Roman"/>
          <w:szCs w:val="28"/>
        </w:rPr>
        <w:t>validitas</w:t>
      </w:r>
      <w:proofErr w:type="spellEnd"/>
      <w:r>
        <w:rPr>
          <w:rFonts w:cs="Times New Roman"/>
          <w:szCs w:val="28"/>
        </w:rPr>
        <w:t xml:space="preserve"> dan </w:t>
      </w:r>
      <w:proofErr w:type="spellStart"/>
      <w:r>
        <w:rPr>
          <w:rFonts w:cs="Times New Roman"/>
          <w:szCs w:val="28"/>
        </w:rPr>
        <w:t>reliabilitas</w:t>
      </w:r>
      <w:proofErr w:type="spellEnd"/>
      <w:r>
        <w:rPr>
          <w:rFonts w:cs="Times New Roman"/>
          <w:szCs w:val="28"/>
        </w:rPr>
        <w:t xml:space="preserve"> </w:t>
      </w:r>
      <w:proofErr w:type="spellStart"/>
      <w:r w:rsidRPr="00195BF2">
        <w:rPr>
          <w:rFonts w:cs="Times New Roman"/>
          <w:szCs w:val="28"/>
        </w:rPr>
        <w:t>kuesioner</w:t>
      </w:r>
      <w:proofErr w:type="spellEnd"/>
      <w:r w:rsidRPr="00195BF2">
        <w:rPr>
          <w:rFonts w:cs="Times New Roman"/>
          <w:szCs w:val="28"/>
        </w:rPr>
        <w:t xml:space="preserve"> </w:t>
      </w:r>
      <w:proofErr w:type="spellStart"/>
      <w:r w:rsidRPr="00195BF2">
        <w:rPr>
          <w:rFonts w:cs="Times New Roman"/>
          <w:szCs w:val="28"/>
        </w:rPr>
        <w:t>dengan</w:t>
      </w:r>
      <w:proofErr w:type="spellEnd"/>
      <w:r w:rsidRPr="00195BF2">
        <w:rPr>
          <w:rFonts w:cs="Times New Roman"/>
          <w:szCs w:val="28"/>
        </w:rPr>
        <w:t xml:space="preserve"> </w:t>
      </w:r>
      <w:proofErr w:type="spellStart"/>
      <w:r w:rsidRPr="00195BF2">
        <w:rPr>
          <w:rFonts w:cs="Times New Roman"/>
          <w:szCs w:val="28"/>
        </w:rPr>
        <w:t>hasil</w:t>
      </w:r>
      <w:proofErr w:type="spellEnd"/>
      <w:r w:rsidRPr="00195BF2">
        <w:rPr>
          <w:rFonts w:cs="Times New Roman"/>
          <w:szCs w:val="28"/>
        </w:rPr>
        <w:t xml:space="preserve"> uji</w:t>
      </w:r>
      <w:r>
        <w:rPr>
          <w:rFonts w:cs="Times New Roman"/>
          <w:szCs w:val="28"/>
        </w:rPr>
        <w:t xml:space="preserve"> r </w:t>
      </w:r>
      <w:proofErr w:type="spellStart"/>
      <w:r>
        <w:rPr>
          <w:rFonts w:cs="Times New Roman"/>
          <w:szCs w:val="28"/>
        </w:rPr>
        <w:t>adalah</w:t>
      </w:r>
      <w:proofErr w:type="spellEnd"/>
      <w:r w:rsidRPr="00195BF2">
        <w:rPr>
          <w:rFonts w:cs="Times New Roman"/>
          <w:szCs w:val="28"/>
        </w:rPr>
        <w:t xml:space="preserve"> 0,5</w:t>
      </w:r>
      <w:r>
        <w:rPr>
          <w:rFonts w:cs="Times New Roman"/>
          <w:szCs w:val="28"/>
        </w:rPr>
        <w:t>1</w:t>
      </w:r>
      <w:r w:rsidRPr="00195BF2">
        <w:rPr>
          <w:rFonts w:cs="Times New Roman"/>
          <w:szCs w:val="28"/>
        </w:rPr>
        <w:t>6-0,87</w:t>
      </w:r>
      <w:r>
        <w:rPr>
          <w:rFonts w:cs="Times New Roman"/>
          <w:szCs w:val="28"/>
        </w:rPr>
        <w:t>2</w:t>
      </w:r>
      <w:r w:rsidRPr="00195BF2">
        <w:rPr>
          <w:rFonts w:cs="Times New Roman"/>
          <w:szCs w:val="28"/>
        </w:rPr>
        <w:t xml:space="preserve"> (r </w:t>
      </w:r>
      <w:proofErr w:type="spellStart"/>
      <w:r w:rsidRPr="00195BF2">
        <w:rPr>
          <w:rFonts w:cs="Times New Roman"/>
          <w:szCs w:val="28"/>
        </w:rPr>
        <w:t>tabel</w:t>
      </w:r>
      <w:proofErr w:type="spellEnd"/>
      <w:r w:rsidRPr="00195BF2">
        <w:rPr>
          <w:rFonts w:cs="Times New Roman"/>
          <w:szCs w:val="28"/>
        </w:rPr>
        <w:t xml:space="preserve"> = 0,514) </w:t>
      </w:r>
      <w:proofErr w:type="spellStart"/>
      <w:r w:rsidRPr="00195BF2">
        <w:rPr>
          <w:rFonts w:cs="Times New Roman"/>
          <w:szCs w:val="28"/>
        </w:rPr>
        <w:t>sehingga</w:t>
      </w:r>
      <w:proofErr w:type="spellEnd"/>
      <w:r w:rsidRPr="00195BF2">
        <w:rPr>
          <w:rFonts w:cs="Times New Roman"/>
          <w:szCs w:val="28"/>
        </w:rPr>
        <w:t xml:space="preserve"> </w:t>
      </w:r>
      <w:proofErr w:type="spellStart"/>
      <w:r w:rsidRPr="00195BF2">
        <w:rPr>
          <w:rFonts w:cs="Times New Roman"/>
          <w:szCs w:val="28"/>
        </w:rPr>
        <w:t>dinyatakan</w:t>
      </w:r>
      <w:proofErr w:type="spellEnd"/>
      <w:r w:rsidRPr="00195BF2">
        <w:rPr>
          <w:rFonts w:cs="Times New Roman"/>
          <w:szCs w:val="28"/>
        </w:rPr>
        <w:t xml:space="preserve"> valid, dan uji </w:t>
      </w:r>
      <w:r w:rsidRPr="00195BF2">
        <w:rPr>
          <w:rFonts w:cs="Times New Roman"/>
          <w:i/>
          <w:iCs/>
          <w:szCs w:val="28"/>
        </w:rPr>
        <w:t>Cronbach alfa</w:t>
      </w:r>
      <w:r>
        <w:rPr>
          <w:rFonts w:cs="Times New Roman"/>
          <w:i/>
          <w:iCs/>
          <w:szCs w:val="28"/>
        </w:rPr>
        <w:t xml:space="preserve"> </w:t>
      </w:r>
      <w:r>
        <w:rPr>
          <w:rFonts w:cs="Times New Roman"/>
          <w:szCs w:val="28"/>
        </w:rPr>
        <w:t xml:space="preserve">0,947 (&gt;0,7) </w:t>
      </w:r>
      <w:proofErr w:type="spellStart"/>
      <w:r>
        <w:rPr>
          <w:rFonts w:cs="Times New Roman"/>
          <w:szCs w:val="28"/>
        </w:rPr>
        <w:t>sehingga</w:t>
      </w:r>
      <w:proofErr w:type="spellEnd"/>
      <w:r>
        <w:rPr>
          <w:rFonts w:cs="Times New Roman"/>
          <w:szCs w:val="28"/>
        </w:rPr>
        <w:t xml:space="preserve"> </w:t>
      </w:r>
      <w:proofErr w:type="spellStart"/>
      <w:r>
        <w:rPr>
          <w:rFonts w:cs="Times New Roman"/>
          <w:szCs w:val="28"/>
        </w:rPr>
        <w:t>dinyatakan</w:t>
      </w:r>
      <w:proofErr w:type="spellEnd"/>
      <w:r>
        <w:rPr>
          <w:rFonts w:cs="Times New Roman"/>
          <w:szCs w:val="28"/>
        </w:rPr>
        <w:t xml:space="preserve"> </w:t>
      </w:r>
      <w:proofErr w:type="spellStart"/>
      <w:r>
        <w:rPr>
          <w:rFonts w:cs="Times New Roman"/>
          <w:szCs w:val="28"/>
        </w:rPr>
        <w:t>reliabil</w:t>
      </w:r>
      <w:proofErr w:type="spellEnd"/>
      <w:r>
        <w:rPr>
          <w:rFonts w:cs="Times New Roman"/>
          <w:szCs w:val="28"/>
        </w:rPr>
        <w:t>.</w:t>
      </w:r>
    </w:p>
    <w:p w14:paraId="20F9CE14" w14:textId="62D0FC6E" w:rsidR="009D2B90" w:rsidRDefault="009D2B90" w:rsidP="00465FA8">
      <w:pPr>
        <w:spacing w:after="0" w:line="480" w:lineRule="auto"/>
        <w:ind w:firstLine="720"/>
        <w:jc w:val="both"/>
      </w:pPr>
      <w:r>
        <w:t xml:space="preserve">Alat </w:t>
      </w:r>
      <w:proofErr w:type="spellStart"/>
      <w:r>
        <w:t>ukur</w:t>
      </w:r>
      <w:proofErr w:type="spellEnd"/>
      <w:r w:rsidRPr="00E72C03">
        <w:t xml:space="preserve"> yang </w:t>
      </w:r>
      <w:proofErr w:type="spellStart"/>
      <w:r w:rsidRPr="00E72C03">
        <w:t>digunakan</w:t>
      </w:r>
      <w:proofErr w:type="spellEnd"/>
      <w:r w:rsidRPr="00E72C03">
        <w:t xml:space="preserve"> </w:t>
      </w:r>
      <w:proofErr w:type="spellStart"/>
      <w:r w:rsidRPr="00E72C03">
        <w:t>adalah</w:t>
      </w:r>
      <w:proofErr w:type="spellEnd"/>
      <w:r w:rsidRPr="00E72C03">
        <w:t xml:space="preserve"> </w:t>
      </w:r>
      <w:proofErr w:type="spellStart"/>
      <w:r w:rsidRPr="00E72C03">
        <w:t>kuesioner</w:t>
      </w:r>
      <w:proofErr w:type="spellEnd"/>
      <w:r w:rsidRPr="00E72C03">
        <w:t xml:space="preserve"> </w:t>
      </w:r>
      <w:r w:rsidRPr="00465FA8">
        <w:rPr>
          <w:i/>
          <w:iCs/>
        </w:rPr>
        <w:t xml:space="preserve">Blue Print Scale </w:t>
      </w:r>
      <w:proofErr w:type="spellStart"/>
      <w:r w:rsidRPr="00E72C03">
        <w:t>berdasarakan</w:t>
      </w:r>
      <w:proofErr w:type="spellEnd"/>
      <w:r w:rsidRPr="00E72C03">
        <w:t xml:space="preserve"> </w:t>
      </w:r>
      <w:proofErr w:type="spellStart"/>
      <w:r w:rsidRPr="00E72C03">
        <w:t>aspek-aspek</w:t>
      </w:r>
      <w:proofErr w:type="spellEnd"/>
      <w:r w:rsidRPr="00E72C03">
        <w:t xml:space="preserve"> </w:t>
      </w:r>
      <w:proofErr w:type="spellStart"/>
      <w:r w:rsidRPr="00E72C03">
        <w:t>ketahanan</w:t>
      </w:r>
      <w:proofErr w:type="spellEnd"/>
      <w:r w:rsidRPr="00E72C03">
        <w:t xml:space="preserve"> </w:t>
      </w:r>
      <w:proofErr w:type="spellStart"/>
      <w:r w:rsidRPr="00E72C03">
        <w:t>menurut</w:t>
      </w:r>
      <w:proofErr w:type="spellEnd"/>
      <w:r w:rsidRPr="00E72C03">
        <w:t xml:space="preserve"> </w:t>
      </w:r>
      <w:proofErr w:type="spellStart"/>
      <w:r w:rsidRPr="00465FA8">
        <w:t>Menurut</w:t>
      </w:r>
      <w:proofErr w:type="spellEnd"/>
      <w:r w:rsidRPr="00465FA8">
        <w:t xml:space="preserve"> </w:t>
      </w:r>
      <w:proofErr w:type="spellStart"/>
      <w:r w:rsidRPr="00465FA8">
        <w:rPr>
          <w:szCs w:val="24"/>
          <w:lang w:val="id"/>
        </w:rPr>
        <w:t>Reivich</w:t>
      </w:r>
      <w:proofErr w:type="spellEnd"/>
      <w:r w:rsidRPr="00465FA8">
        <w:rPr>
          <w:szCs w:val="24"/>
          <w:lang w:val="id"/>
        </w:rPr>
        <w:t xml:space="preserve"> dan </w:t>
      </w:r>
      <w:proofErr w:type="spellStart"/>
      <w:r w:rsidRPr="00465FA8">
        <w:rPr>
          <w:szCs w:val="24"/>
          <w:lang w:val="id"/>
        </w:rPr>
        <w:t>Shatte</w:t>
      </w:r>
      <w:proofErr w:type="spellEnd"/>
      <w:r w:rsidRPr="00465FA8">
        <w:rPr>
          <w:szCs w:val="24"/>
          <w:lang w:val="id"/>
        </w:rPr>
        <w:t xml:space="preserve"> (2002) </w:t>
      </w:r>
      <w:proofErr w:type="spellStart"/>
      <w:r w:rsidRPr="00E72C03">
        <w:t>yaitu</w:t>
      </w:r>
      <w:proofErr w:type="spellEnd"/>
      <w:r>
        <w:t>:</w:t>
      </w:r>
    </w:p>
    <w:p w14:paraId="045143F1" w14:textId="652388E2" w:rsidR="006E625A" w:rsidRDefault="006E625A">
      <w:pPr>
        <w:pStyle w:val="ListParagraph"/>
        <w:numPr>
          <w:ilvl w:val="1"/>
          <w:numId w:val="28"/>
        </w:numPr>
        <w:spacing w:after="0" w:line="480" w:lineRule="auto"/>
        <w:ind w:left="720"/>
        <w:jc w:val="both"/>
        <w:rPr>
          <w:szCs w:val="24"/>
        </w:rPr>
      </w:pPr>
      <w:proofErr w:type="spellStart"/>
      <w:r>
        <w:rPr>
          <w:szCs w:val="24"/>
        </w:rPr>
        <w:t>Regulasi</w:t>
      </w:r>
      <w:proofErr w:type="spellEnd"/>
      <w:r>
        <w:rPr>
          <w:szCs w:val="24"/>
        </w:rPr>
        <w:t xml:space="preserve"> Emosi</w:t>
      </w:r>
    </w:p>
    <w:p w14:paraId="07E043DF" w14:textId="01EF4CAD" w:rsidR="006E625A" w:rsidRDefault="006E625A">
      <w:pPr>
        <w:pStyle w:val="ListParagraph"/>
        <w:numPr>
          <w:ilvl w:val="1"/>
          <w:numId w:val="28"/>
        </w:numPr>
        <w:spacing w:after="0" w:line="480" w:lineRule="auto"/>
        <w:ind w:left="720"/>
        <w:jc w:val="both"/>
        <w:rPr>
          <w:szCs w:val="24"/>
        </w:rPr>
      </w:pPr>
      <w:proofErr w:type="spellStart"/>
      <w:r>
        <w:rPr>
          <w:szCs w:val="24"/>
        </w:rPr>
        <w:t>Kontrol</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implus</w:t>
      </w:r>
      <w:proofErr w:type="spellEnd"/>
    </w:p>
    <w:p w14:paraId="17F14D0E" w14:textId="50F8C517" w:rsidR="006E625A" w:rsidRDefault="006E625A">
      <w:pPr>
        <w:pStyle w:val="ListParagraph"/>
        <w:numPr>
          <w:ilvl w:val="1"/>
          <w:numId w:val="28"/>
        </w:numPr>
        <w:spacing w:after="0" w:line="480" w:lineRule="auto"/>
        <w:ind w:left="720"/>
        <w:jc w:val="both"/>
        <w:rPr>
          <w:szCs w:val="24"/>
        </w:rPr>
      </w:pPr>
      <w:r>
        <w:rPr>
          <w:szCs w:val="24"/>
        </w:rPr>
        <w:t>Optimus</w:t>
      </w:r>
    </w:p>
    <w:p w14:paraId="2E4DE5BE" w14:textId="2D933443" w:rsidR="006E625A" w:rsidRDefault="006E625A">
      <w:pPr>
        <w:pStyle w:val="ListParagraph"/>
        <w:numPr>
          <w:ilvl w:val="1"/>
          <w:numId w:val="28"/>
        </w:numPr>
        <w:spacing w:after="0" w:line="480" w:lineRule="auto"/>
        <w:ind w:left="720"/>
        <w:jc w:val="both"/>
        <w:rPr>
          <w:szCs w:val="24"/>
        </w:rPr>
      </w:pPr>
      <w:proofErr w:type="spellStart"/>
      <w:r>
        <w:rPr>
          <w:szCs w:val="24"/>
        </w:rPr>
        <w:t>Kemampuan</w:t>
      </w:r>
      <w:proofErr w:type="spellEnd"/>
      <w:r>
        <w:rPr>
          <w:szCs w:val="24"/>
        </w:rPr>
        <w:t xml:space="preserve"> </w:t>
      </w:r>
      <w:proofErr w:type="spellStart"/>
      <w:r>
        <w:rPr>
          <w:szCs w:val="24"/>
        </w:rPr>
        <w:t>Menganalisis</w:t>
      </w:r>
      <w:proofErr w:type="spellEnd"/>
      <w:r>
        <w:rPr>
          <w:szCs w:val="24"/>
        </w:rPr>
        <w:t xml:space="preserve"> </w:t>
      </w:r>
      <w:proofErr w:type="spellStart"/>
      <w:r>
        <w:rPr>
          <w:szCs w:val="24"/>
        </w:rPr>
        <w:t>Masalah</w:t>
      </w:r>
      <w:proofErr w:type="spellEnd"/>
    </w:p>
    <w:p w14:paraId="1831D589" w14:textId="009B283B" w:rsidR="006E625A" w:rsidRDefault="006E625A">
      <w:pPr>
        <w:pStyle w:val="ListParagraph"/>
        <w:numPr>
          <w:ilvl w:val="1"/>
          <w:numId w:val="28"/>
        </w:numPr>
        <w:spacing w:after="0" w:line="480" w:lineRule="auto"/>
        <w:ind w:left="720"/>
        <w:jc w:val="both"/>
        <w:rPr>
          <w:szCs w:val="24"/>
        </w:rPr>
      </w:pPr>
      <w:proofErr w:type="spellStart"/>
      <w:r>
        <w:rPr>
          <w:szCs w:val="24"/>
        </w:rPr>
        <w:t>Empati</w:t>
      </w:r>
      <w:proofErr w:type="spellEnd"/>
    </w:p>
    <w:p w14:paraId="012FD976" w14:textId="75FF09EC" w:rsidR="006E625A" w:rsidRDefault="006E625A">
      <w:pPr>
        <w:pStyle w:val="ListParagraph"/>
        <w:numPr>
          <w:ilvl w:val="1"/>
          <w:numId w:val="28"/>
        </w:numPr>
        <w:spacing w:after="0" w:line="480" w:lineRule="auto"/>
        <w:ind w:left="720"/>
        <w:jc w:val="both"/>
        <w:rPr>
          <w:szCs w:val="24"/>
        </w:rPr>
      </w:pPr>
      <w:proofErr w:type="spellStart"/>
      <w:r>
        <w:rPr>
          <w:szCs w:val="24"/>
        </w:rPr>
        <w:t>Efikasi</w:t>
      </w:r>
      <w:proofErr w:type="spellEnd"/>
      <w:r>
        <w:rPr>
          <w:szCs w:val="24"/>
        </w:rPr>
        <w:t xml:space="preserve"> Diri</w:t>
      </w:r>
    </w:p>
    <w:p w14:paraId="4DD2D5C3" w14:textId="4F9E930C" w:rsidR="006E625A" w:rsidRPr="006E625A" w:rsidRDefault="006E625A">
      <w:pPr>
        <w:pStyle w:val="ListParagraph"/>
        <w:numPr>
          <w:ilvl w:val="1"/>
          <w:numId w:val="28"/>
        </w:numPr>
        <w:spacing w:after="0" w:line="480" w:lineRule="auto"/>
        <w:ind w:left="720"/>
        <w:jc w:val="both"/>
        <w:rPr>
          <w:szCs w:val="24"/>
        </w:rPr>
      </w:pPr>
      <w:proofErr w:type="spellStart"/>
      <w:r>
        <w:rPr>
          <w:szCs w:val="24"/>
        </w:rPr>
        <w:t>Pencapaian</w:t>
      </w:r>
      <w:proofErr w:type="spellEnd"/>
    </w:p>
    <w:p w14:paraId="416685D6" w14:textId="0DF6C543" w:rsidR="009D2B90" w:rsidRDefault="009D2B90" w:rsidP="00465FA8">
      <w:pPr>
        <w:spacing w:after="0" w:line="480" w:lineRule="auto"/>
        <w:ind w:firstLine="720"/>
        <w:jc w:val="both"/>
        <w:rPr>
          <w:szCs w:val="24"/>
          <w:lang w:val="de-DE"/>
        </w:rPr>
      </w:pPr>
      <w:r w:rsidRPr="009F715F">
        <w:rPr>
          <w:szCs w:val="24"/>
          <w:lang w:val="de-DE"/>
        </w:rPr>
        <w:t>Kuesioner ketahanan diukur dengan memberikan 25 pertanyaan. Semua pertanyaan dengan menggunakan pilihan jawaban skala likert. Pertanyaan</w:t>
      </w:r>
      <w:r>
        <w:rPr>
          <w:szCs w:val="24"/>
          <w:lang w:val="de-DE"/>
        </w:rPr>
        <w:t xml:space="preserve"> </w:t>
      </w:r>
      <w:r w:rsidRPr="009F715F">
        <w:rPr>
          <w:szCs w:val="24"/>
          <w:lang w:val="de-DE"/>
        </w:rPr>
        <w:t>ini terdiri dari 4 poin pertanyaan yaitu : sangat setuju (SS), setuju (S), ragu-ragu (RR), dan tidak setuju (TS)</w:t>
      </w:r>
    </w:p>
    <w:p w14:paraId="5FFD8B98" w14:textId="77777777" w:rsidR="00D030E6" w:rsidRDefault="00D030E6" w:rsidP="00465FA8">
      <w:pPr>
        <w:spacing w:after="0" w:line="480" w:lineRule="auto"/>
        <w:ind w:firstLine="720"/>
        <w:jc w:val="both"/>
        <w:rPr>
          <w:szCs w:val="24"/>
          <w:lang w:val="de-DE"/>
        </w:rPr>
      </w:pPr>
    </w:p>
    <w:p w14:paraId="3D38B58A" w14:textId="77777777" w:rsidR="00D030E6" w:rsidRDefault="00D030E6" w:rsidP="00465FA8">
      <w:pPr>
        <w:spacing w:after="0" w:line="480" w:lineRule="auto"/>
        <w:ind w:firstLine="720"/>
        <w:jc w:val="both"/>
        <w:rPr>
          <w:szCs w:val="24"/>
          <w:lang w:val="de-DE"/>
        </w:rPr>
      </w:pPr>
    </w:p>
    <w:p w14:paraId="15293278" w14:textId="175D1F4A" w:rsidR="009D2B90" w:rsidRPr="006E625A" w:rsidRDefault="006E625A" w:rsidP="00D00146">
      <w:pPr>
        <w:pStyle w:val="DAFTARTABEL"/>
        <w:spacing w:after="240"/>
        <w:rPr>
          <w:i/>
          <w:iCs/>
        </w:rPr>
      </w:pPr>
      <w:bookmarkStart w:id="249" w:name="_Toc175211415"/>
      <w:bookmarkStart w:id="250" w:name="_Toc175237177"/>
      <w:bookmarkStart w:id="251" w:name="_Toc175237329"/>
      <w:bookmarkStart w:id="252" w:name="_Toc175855336"/>
      <w:bookmarkStart w:id="253" w:name="_Toc176897448"/>
      <w:bookmarkStart w:id="254" w:name="_Toc178897021"/>
      <w:r w:rsidRPr="006E625A">
        <w:t xml:space="preserve">Tabel </w:t>
      </w:r>
      <w:r>
        <w:fldChar w:fldCharType="begin"/>
      </w:r>
      <w:r>
        <w:instrText xml:space="preserve"> STYLEREF 1 \s </w:instrText>
      </w:r>
      <w:r>
        <w:fldChar w:fldCharType="separate"/>
      </w:r>
      <w:r w:rsidR="00351C69">
        <w:rPr>
          <w:noProof/>
        </w:rPr>
        <w:t>4</w:t>
      </w:r>
      <w:r>
        <w:rPr>
          <w:noProof/>
        </w:rPr>
        <w:fldChar w:fldCharType="end"/>
      </w:r>
      <w:r w:rsidR="00E85796">
        <w:t>.</w:t>
      </w:r>
      <w:r>
        <w:fldChar w:fldCharType="begin"/>
      </w:r>
      <w:r>
        <w:instrText xml:space="preserve"> SEQ Tabel \* ARABIC \s 1 </w:instrText>
      </w:r>
      <w:r>
        <w:fldChar w:fldCharType="separate"/>
      </w:r>
      <w:r w:rsidR="00351C69">
        <w:rPr>
          <w:noProof/>
        </w:rPr>
        <w:t>4</w:t>
      </w:r>
      <w:r>
        <w:rPr>
          <w:noProof/>
        </w:rPr>
        <w:fldChar w:fldCharType="end"/>
      </w:r>
      <w:r w:rsidRPr="006E625A">
        <w:t xml:space="preserve"> </w:t>
      </w:r>
      <w:proofErr w:type="spellStart"/>
      <w:r w:rsidR="009D2B90" w:rsidRPr="006E625A">
        <w:t>Klasifikasi</w:t>
      </w:r>
      <w:proofErr w:type="spellEnd"/>
      <w:r w:rsidR="009D2B90" w:rsidRPr="006E625A">
        <w:t xml:space="preserve"> </w:t>
      </w:r>
      <w:proofErr w:type="spellStart"/>
      <w:r w:rsidRPr="006E625A">
        <w:t>Pertanyaan</w:t>
      </w:r>
      <w:proofErr w:type="spellEnd"/>
      <w:r w:rsidRPr="006E625A">
        <w:t xml:space="preserve"> </w:t>
      </w:r>
      <w:proofErr w:type="spellStart"/>
      <w:r w:rsidRPr="006E625A">
        <w:t>Ketahanan</w:t>
      </w:r>
      <w:bookmarkEnd w:id="249"/>
      <w:bookmarkEnd w:id="250"/>
      <w:bookmarkEnd w:id="251"/>
      <w:bookmarkEnd w:id="252"/>
      <w:bookmarkEnd w:id="253"/>
      <w:bookmarkEnd w:id="254"/>
      <w:proofErr w:type="spellEnd"/>
    </w:p>
    <w:tbl>
      <w:tblPr>
        <w:tblW w:w="788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71"/>
        <w:gridCol w:w="1551"/>
        <w:gridCol w:w="3260"/>
        <w:gridCol w:w="1276"/>
        <w:gridCol w:w="1228"/>
      </w:tblGrid>
      <w:tr w:rsidR="009D2B90" w:rsidRPr="00097014" w14:paraId="0B8AADF3" w14:textId="77777777" w:rsidTr="00C216CB">
        <w:trPr>
          <w:trHeight w:val="490"/>
        </w:trPr>
        <w:tc>
          <w:tcPr>
            <w:tcW w:w="571" w:type="dxa"/>
            <w:vAlign w:val="center"/>
          </w:tcPr>
          <w:p w14:paraId="6881E342" w14:textId="77777777" w:rsidR="009D2B90" w:rsidRPr="00097014" w:rsidRDefault="009D2B90" w:rsidP="002F32E2">
            <w:pPr>
              <w:spacing w:after="0" w:line="240" w:lineRule="auto"/>
              <w:jc w:val="center"/>
              <w:rPr>
                <w:bCs/>
                <w:szCs w:val="24"/>
              </w:rPr>
            </w:pPr>
            <w:bookmarkStart w:id="255" w:name="_Hlk178921817"/>
            <w:r w:rsidRPr="00097014">
              <w:rPr>
                <w:b/>
                <w:bCs/>
                <w:szCs w:val="24"/>
              </w:rPr>
              <w:t>No.</w:t>
            </w:r>
          </w:p>
        </w:tc>
        <w:tc>
          <w:tcPr>
            <w:tcW w:w="1551" w:type="dxa"/>
            <w:vAlign w:val="center"/>
          </w:tcPr>
          <w:p w14:paraId="59F8479F" w14:textId="77777777" w:rsidR="009D2B90" w:rsidRPr="00097014" w:rsidRDefault="009D2B90" w:rsidP="002F32E2">
            <w:pPr>
              <w:spacing w:after="0" w:line="240" w:lineRule="auto"/>
              <w:jc w:val="center"/>
              <w:rPr>
                <w:bCs/>
                <w:szCs w:val="24"/>
              </w:rPr>
            </w:pPr>
            <w:proofErr w:type="spellStart"/>
            <w:r w:rsidRPr="00097014">
              <w:rPr>
                <w:b/>
                <w:bCs/>
                <w:szCs w:val="24"/>
              </w:rPr>
              <w:t>Indikator</w:t>
            </w:r>
            <w:proofErr w:type="spellEnd"/>
          </w:p>
        </w:tc>
        <w:tc>
          <w:tcPr>
            <w:tcW w:w="3260" w:type="dxa"/>
            <w:vAlign w:val="center"/>
          </w:tcPr>
          <w:p w14:paraId="24E08724" w14:textId="77777777" w:rsidR="009D2B90" w:rsidRPr="00097014" w:rsidRDefault="009D2B90" w:rsidP="002F32E2">
            <w:pPr>
              <w:spacing w:after="0" w:line="240" w:lineRule="auto"/>
              <w:jc w:val="center"/>
              <w:rPr>
                <w:bCs/>
                <w:szCs w:val="24"/>
              </w:rPr>
            </w:pPr>
            <w:proofErr w:type="spellStart"/>
            <w:r w:rsidRPr="00097014">
              <w:rPr>
                <w:b/>
                <w:bCs/>
                <w:szCs w:val="24"/>
              </w:rPr>
              <w:t>Karakteristik</w:t>
            </w:r>
            <w:proofErr w:type="spellEnd"/>
          </w:p>
        </w:tc>
        <w:tc>
          <w:tcPr>
            <w:tcW w:w="1276" w:type="dxa"/>
            <w:vAlign w:val="center"/>
          </w:tcPr>
          <w:p w14:paraId="54AD2487" w14:textId="77777777" w:rsidR="009D2B90" w:rsidRPr="00097014" w:rsidRDefault="009D2B90" w:rsidP="002F32E2">
            <w:pPr>
              <w:spacing w:after="0" w:line="240" w:lineRule="auto"/>
              <w:jc w:val="center"/>
              <w:rPr>
                <w:bCs/>
                <w:szCs w:val="24"/>
              </w:rPr>
            </w:pPr>
            <w:r w:rsidRPr="00097014">
              <w:rPr>
                <w:b/>
                <w:bCs/>
                <w:szCs w:val="24"/>
              </w:rPr>
              <w:t>Favorable</w:t>
            </w:r>
          </w:p>
        </w:tc>
        <w:tc>
          <w:tcPr>
            <w:tcW w:w="1228" w:type="dxa"/>
            <w:vAlign w:val="center"/>
          </w:tcPr>
          <w:p w14:paraId="115F2E94" w14:textId="77777777" w:rsidR="009D2B90" w:rsidRPr="00097014" w:rsidRDefault="009D2B90" w:rsidP="002F32E2">
            <w:pPr>
              <w:spacing w:after="0" w:line="240" w:lineRule="auto"/>
              <w:jc w:val="center"/>
              <w:rPr>
                <w:bCs/>
                <w:szCs w:val="24"/>
              </w:rPr>
            </w:pPr>
            <w:r w:rsidRPr="00097014">
              <w:rPr>
                <w:b/>
                <w:bCs/>
                <w:szCs w:val="24"/>
              </w:rPr>
              <w:t>Un</w:t>
            </w:r>
            <w:r>
              <w:rPr>
                <w:b/>
                <w:bCs/>
                <w:szCs w:val="24"/>
              </w:rPr>
              <w:t xml:space="preserve"> </w:t>
            </w:r>
            <w:r w:rsidRPr="00097014">
              <w:rPr>
                <w:b/>
                <w:bCs/>
                <w:szCs w:val="24"/>
              </w:rPr>
              <w:t>favorable</w:t>
            </w:r>
          </w:p>
        </w:tc>
      </w:tr>
      <w:tr w:rsidR="009D2B90" w:rsidRPr="00097014" w14:paraId="10039C2E" w14:textId="77777777" w:rsidTr="00C216CB">
        <w:trPr>
          <w:trHeight w:val="490"/>
        </w:trPr>
        <w:tc>
          <w:tcPr>
            <w:tcW w:w="571" w:type="dxa"/>
            <w:vMerge w:val="restart"/>
          </w:tcPr>
          <w:p w14:paraId="623FF002" w14:textId="77777777" w:rsidR="009D2B90" w:rsidRPr="00F667B5" w:rsidRDefault="009D2B90" w:rsidP="002F32E2">
            <w:pPr>
              <w:spacing w:after="0" w:line="240" w:lineRule="auto"/>
              <w:jc w:val="center"/>
              <w:rPr>
                <w:szCs w:val="24"/>
              </w:rPr>
            </w:pPr>
            <w:r w:rsidRPr="00F667B5">
              <w:rPr>
                <w:szCs w:val="24"/>
              </w:rPr>
              <w:t>1.</w:t>
            </w:r>
          </w:p>
        </w:tc>
        <w:tc>
          <w:tcPr>
            <w:tcW w:w="1551" w:type="dxa"/>
            <w:vMerge w:val="restart"/>
          </w:tcPr>
          <w:p w14:paraId="49E7676D" w14:textId="77777777" w:rsidR="009D2B90" w:rsidRPr="00097014" w:rsidRDefault="009D2B90" w:rsidP="002F32E2">
            <w:pPr>
              <w:spacing w:after="0" w:line="240" w:lineRule="auto"/>
              <w:jc w:val="both"/>
              <w:rPr>
                <w:szCs w:val="24"/>
              </w:rPr>
            </w:pPr>
            <w:proofErr w:type="spellStart"/>
            <w:r w:rsidRPr="00097014">
              <w:rPr>
                <w:szCs w:val="24"/>
              </w:rPr>
              <w:t>Regulasi</w:t>
            </w:r>
            <w:proofErr w:type="spellEnd"/>
            <w:r w:rsidRPr="00097014">
              <w:rPr>
                <w:szCs w:val="24"/>
              </w:rPr>
              <w:t xml:space="preserve"> </w:t>
            </w:r>
            <w:proofErr w:type="spellStart"/>
            <w:r w:rsidRPr="00097014">
              <w:rPr>
                <w:szCs w:val="24"/>
              </w:rPr>
              <w:t>emosi</w:t>
            </w:r>
            <w:proofErr w:type="spellEnd"/>
          </w:p>
        </w:tc>
        <w:tc>
          <w:tcPr>
            <w:tcW w:w="3260" w:type="dxa"/>
          </w:tcPr>
          <w:p w14:paraId="4D778D40" w14:textId="77777777" w:rsidR="009D2B90" w:rsidRPr="00097014" w:rsidRDefault="009D2B90" w:rsidP="002F32E2">
            <w:pPr>
              <w:spacing w:after="0" w:line="240" w:lineRule="auto"/>
              <w:rPr>
                <w:szCs w:val="24"/>
              </w:rPr>
            </w:pPr>
            <w:proofErr w:type="spellStart"/>
            <w:r w:rsidRPr="00097014">
              <w:rPr>
                <w:szCs w:val="24"/>
              </w:rPr>
              <w:t>Tenang</w:t>
            </w:r>
            <w:proofErr w:type="spellEnd"/>
            <w:r w:rsidRPr="00097014">
              <w:rPr>
                <w:szCs w:val="24"/>
              </w:rPr>
              <w:t xml:space="preserve"> </w:t>
            </w:r>
            <w:proofErr w:type="spellStart"/>
            <w:r w:rsidRPr="00097014">
              <w:rPr>
                <w:szCs w:val="24"/>
              </w:rPr>
              <w:t>dalam</w:t>
            </w:r>
            <w:proofErr w:type="spellEnd"/>
            <w:r w:rsidRPr="00097014">
              <w:rPr>
                <w:szCs w:val="24"/>
              </w:rPr>
              <w:t xml:space="preserve"> </w:t>
            </w:r>
            <w:proofErr w:type="spellStart"/>
            <w:r w:rsidRPr="00097014">
              <w:rPr>
                <w:szCs w:val="24"/>
              </w:rPr>
              <w:t>menghadapi</w:t>
            </w:r>
            <w:proofErr w:type="spellEnd"/>
            <w:r w:rsidRPr="00097014">
              <w:rPr>
                <w:szCs w:val="24"/>
              </w:rPr>
              <w:t xml:space="preserve"> </w:t>
            </w:r>
            <w:proofErr w:type="spellStart"/>
            <w:r w:rsidRPr="00097014">
              <w:rPr>
                <w:szCs w:val="24"/>
              </w:rPr>
              <w:t>masalah</w:t>
            </w:r>
            <w:proofErr w:type="spellEnd"/>
          </w:p>
        </w:tc>
        <w:tc>
          <w:tcPr>
            <w:tcW w:w="1276" w:type="dxa"/>
          </w:tcPr>
          <w:p w14:paraId="7E72A31E" w14:textId="77777777" w:rsidR="009D2B90" w:rsidRPr="00097014" w:rsidRDefault="009D2B90" w:rsidP="002F32E2">
            <w:pPr>
              <w:spacing w:after="0" w:line="240" w:lineRule="auto"/>
              <w:jc w:val="center"/>
              <w:rPr>
                <w:szCs w:val="24"/>
              </w:rPr>
            </w:pPr>
            <w:r>
              <w:rPr>
                <w:szCs w:val="24"/>
              </w:rPr>
              <w:t>8</w:t>
            </w:r>
          </w:p>
        </w:tc>
        <w:tc>
          <w:tcPr>
            <w:tcW w:w="1228" w:type="dxa"/>
          </w:tcPr>
          <w:p w14:paraId="0EE8B20F" w14:textId="77777777" w:rsidR="009D2B90" w:rsidRPr="00097014" w:rsidRDefault="009D2B90" w:rsidP="002F32E2">
            <w:pPr>
              <w:spacing w:after="0" w:line="240" w:lineRule="auto"/>
              <w:jc w:val="center"/>
              <w:rPr>
                <w:szCs w:val="24"/>
              </w:rPr>
            </w:pPr>
            <w:r>
              <w:rPr>
                <w:szCs w:val="24"/>
              </w:rPr>
              <w:t>2</w:t>
            </w:r>
          </w:p>
        </w:tc>
      </w:tr>
      <w:tr w:rsidR="009D2B90" w:rsidRPr="00097014" w14:paraId="319223F1" w14:textId="77777777" w:rsidTr="00C216CB">
        <w:trPr>
          <w:trHeight w:val="416"/>
        </w:trPr>
        <w:tc>
          <w:tcPr>
            <w:tcW w:w="571" w:type="dxa"/>
            <w:vMerge/>
          </w:tcPr>
          <w:p w14:paraId="758B430F" w14:textId="77777777" w:rsidR="009D2B90" w:rsidRPr="00F667B5" w:rsidRDefault="009D2B90" w:rsidP="002F32E2">
            <w:pPr>
              <w:spacing w:after="0" w:line="240" w:lineRule="auto"/>
              <w:jc w:val="center"/>
              <w:rPr>
                <w:color w:val="FF0000"/>
                <w:szCs w:val="24"/>
              </w:rPr>
            </w:pPr>
          </w:p>
        </w:tc>
        <w:tc>
          <w:tcPr>
            <w:tcW w:w="1551" w:type="dxa"/>
            <w:vMerge/>
          </w:tcPr>
          <w:p w14:paraId="7A98990C" w14:textId="77777777" w:rsidR="009D2B90" w:rsidRPr="00097014" w:rsidRDefault="009D2B90" w:rsidP="002F32E2">
            <w:pPr>
              <w:spacing w:after="0" w:line="240" w:lineRule="auto"/>
              <w:jc w:val="both"/>
              <w:rPr>
                <w:szCs w:val="24"/>
              </w:rPr>
            </w:pPr>
          </w:p>
        </w:tc>
        <w:tc>
          <w:tcPr>
            <w:tcW w:w="3260" w:type="dxa"/>
          </w:tcPr>
          <w:p w14:paraId="4B345247" w14:textId="77777777" w:rsidR="009D2B90" w:rsidRPr="00097014" w:rsidRDefault="009D2B90" w:rsidP="002F32E2">
            <w:pPr>
              <w:spacing w:after="0" w:line="240" w:lineRule="auto"/>
              <w:rPr>
                <w:szCs w:val="24"/>
              </w:rPr>
            </w:pPr>
            <w:proofErr w:type="spellStart"/>
            <w:r w:rsidRPr="00097014">
              <w:rPr>
                <w:szCs w:val="24"/>
              </w:rPr>
              <w:t>Fokus</w:t>
            </w:r>
            <w:proofErr w:type="spellEnd"/>
            <w:r w:rsidRPr="00097014">
              <w:rPr>
                <w:szCs w:val="24"/>
              </w:rPr>
              <w:t xml:space="preserve"> pada </w:t>
            </w:r>
            <w:proofErr w:type="spellStart"/>
            <w:r w:rsidRPr="00097014">
              <w:rPr>
                <w:szCs w:val="24"/>
              </w:rPr>
              <w:t>masalah</w:t>
            </w:r>
            <w:proofErr w:type="spellEnd"/>
            <w:r w:rsidRPr="00097014">
              <w:rPr>
                <w:szCs w:val="24"/>
              </w:rPr>
              <w:t xml:space="preserve"> yang </w:t>
            </w:r>
            <w:proofErr w:type="spellStart"/>
            <w:r w:rsidRPr="00097014">
              <w:rPr>
                <w:szCs w:val="24"/>
              </w:rPr>
              <w:t>ada</w:t>
            </w:r>
            <w:proofErr w:type="spellEnd"/>
          </w:p>
        </w:tc>
        <w:tc>
          <w:tcPr>
            <w:tcW w:w="1276" w:type="dxa"/>
          </w:tcPr>
          <w:p w14:paraId="31453D71" w14:textId="77777777" w:rsidR="009D2B90" w:rsidRPr="00097014" w:rsidRDefault="009D2B90" w:rsidP="002F32E2">
            <w:pPr>
              <w:spacing w:after="0" w:line="240" w:lineRule="auto"/>
              <w:jc w:val="center"/>
              <w:rPr>
                <w:szCs w:val="24"/>
              </w:rPr>
            </w:pPr>
            <w:r w:rsidRPr="00097014">
              <w:rPr>
                <w:szCs w:val="24"/>
              </w:rPr>
              <w:t>1</w:t>
            </w:r>
            <w:r>
              <w:rPr>
                <w:szCs w:val="24"/>
              </w:rPr>
              <w:t>3</w:t>
            </w:r>
          </w:p>
        </w:tc>
        <w:tc>
          <w:tcPr>
            <w:tcW w:w="1228" w:type="dxa"/>
          </w:tcPr>
          <w:p w14:paraId="4852F51D" w14:textId="77777777" w:rsidR="009D2B90" w:rsidRPr="00097014" w:rsidRDefault="009D2B90" w:rsidP="002F32E2">
            <w:pPr>
              <w:spacing w:after="0" w:line="240" w:lineRule="auto"/>
              <w:jc w:val="center"/>
              <w:rPr>
                <w:szCs w:val="24"/>
              </w:rPr>
            </w:pPr>
          </w:p>
        </w:tc>
      </w:tr>
      <w:tr w:rsidR="009D2B90" w:rsidRPr="00097014" w14:paraId="73056CCD" w14:textId="77777777" w:rsidTr="00C216CB">
        <w:trPr>
          <w:trHeight w:val="506"/>
        </w:trPr>
        <w:tc>
          <w:tcPr>
            <w:tcW w:w="571" w:type="dxa"/>
            <w:vMerge w:val="restart"/>
          </w:tcPr>
          <w:p w14:paraId="4E799630" w14:textId="77777777" w:rsidR="009D2B90" w:rsidRPr="00F667B5" w:rsidRDefault="009D2B90" w:rsidP="002F32E2">
            <w:pPr>
              <w:spacing w:after="0" w:line="240" w:lineRule="auto"/>
              <w:jc w:val="center"/>
              <w:rPr>
                <w:szCs w:val="24"/>
              </w:rPr>
            </w:pPr>
            <w:r w:rsidRPr="00F667B5">
              <w:rPr>
                <w:szCs w:val="24"/>
              </w:rPr>
              <w:t>2.</w:t>
            </w:r>
          </w:p>
        </w:tc>
        <w:tc>
          <w:tcPr>
            <w:tcW w:w="1551" w:type="dxa"/>
            <w:vMerge w:val="restart"/>
          </w:tcPr>
          <w:p w14:paraId="29838DC6" w14:textId="77777777" w:rsidR="009D2B90" w:rsidRPr="00097014" w:rsidRDefault="009D2B90" w:rsidP="002F32E2">
            <w:pPr>
              <w:spacing w:after="0" w:line="240" w:lineRule="auto"/>
              <w:rPr>
                <w:szCs w:val="24"/>
              </w:rPr>
            </w:pPr>
            <w:proofErr w:type="spellStart"/>
            <w:r w:rsidRPr="00097014">
              <w:rPr>
                <w:szCs w:val="24"/>
              </w:rPr>
              <w:t>Pengendalian</w:t>
            </w:r>
            <w:proofErr w:type="spellEnd"/>
            <w:r w:rsidRPr="00097014">
              <w:rPr>
                <w:szCs w:val="24"/>
              </w:rPr>
              <w:t xml:space="preserve"> </w:t>
            </w:r>
            <w:proofErr w:type="spellStart"/>
            <w:r w:rsidRPr="00097014">
              <w:rPr>
                <w:szCs w:val="24"/>
              </w:rPr>
              <w:t>impuls</w:t>
            </w:r>
            <w:proofErr w:type="spellEnd"/>
          </w:p>
        </w:tc>
        <w:tc>
          <w:tcPr>
            <w:tcW w:w="3260" w:type="dxa"/>
          </w:tcPr>
          <w:p w14:paraId="36E2B2B5" w14:textId="77777777" w:rsidR="009D2B90" w:rsidRPr="00097014" w:rsidRDefault="009D2B90" w:rsidP="002F32E2">
            <w:pPr>
              <w:spacing w:after="0" w:line="240" w:lineRule="auto"/>
              <w:rPr>
                <w:szCs w:val="24"/>
              </w:rPr>
            </w:pPr>
            <w:proofErr w:type="spellStart"/>
            <w:r w:rsidRPr="00097014">
              <w:rPr>
                <w:szCs w:val="24"/>
              </w:rPr>
              <w:t>Kemampuan</w:t>
            </w:r>
            <w:proofErr w:type="spellEnd"/>
            <w:r w:rsidRPr="00097014">
              <w:rPr>
                <w:szCs w:val="24"/>
              </w:rPr>
              <w:t xml:space="preserve"> </w:t>
            </w:r>
            <w:proofErr w:type="spellStart"/>
            <w:r w:rsidRPr="00097014">
              <w:rPr>
                <w:szCs w:val="24"/>
              </w:rPr>
              <w:t>mengendalikan</w:t>
            </w:r>
            <w:proofErr w:type="spellEnd"/>
            <w:r w:rsidRPr="00097014">
              <w:rPr>
                <w:szCs w:val="24"/>
              </w:rPr>
              <w:t xml:space="preserve"> </w:t>
            </w:r>
            <w:proofErr w:type="spellStart"/>
            <w:r w:rsidRPr="00097014">
              <w:rPr>
                <w:szCs w:val="24"/>
              </w:rPr>
              <w:t>emosi</w:t>
            </w:r>
            <w:proofErr w:type="spellEnd"/>
            <w:r w:rsidRPr="00097014">
              <w:rPr>
                <w:szCs w:val="24"/>
              </w:rPr>
              <w:t xml:space="preserve"> </w:t>
            </w:r>
            <w:r>
              <w:rPr>
                <w:szCs w:val="24"/>
              </w:rPr>
              <w:t>n</w:t>
            </w:r>
            <w:r w:rsidRPr="00097014">
              <w:rPr>
                <w:szCs w:val="24"/>
              </w:rPr>
              <w:t>egative</w:t>
            </w:r>
          </w:p>
        </w:tc>
        <w:tc>
          <w:tcPr>
            <w:tcW w:w="1276" w:type="dxa"/>
          </w:tcPr>
          <w:p w14:paraId="31EE9210" w14:textId="77777777" w:rsidR="009D2B90" w:rsidRPr="00097014" w:rsidRDefault="009D2B90" w:rsidP="002F32E2">
            <w:pPr>
              <w:spacing w:after="0" w:line="240" w:lineRule="auto"/>
              <w:jc w:val="center"/>
              <w:rPr>
                <w:szCs w:val="24"/>
              </w:rPr>
            </w:pPr>
            <w:r w:rsidRPr="00097014">
              <w:rPr>
                <w:szCs w:val="24"/>
              </w:rPr>
              <w:t>1</w:t>
            </w:r>
            <w:r>
              <w:rPr>
                <w:szCs w:val="24"/>
              </w:rPr>
              <w:t>0</w:t>
            </w:r>
          </w:p>
        </w:tc>
        <w:tc>
          <w:tcPr>
            <w:tcW w:w="1228" w:type="dxa"/>
          </w:tcPr>
          <w:p w14:paraId="28662E28" w14:textId="77777777" w:rsidR="009D2B90" w:rsidRPr="00097014" w:rsidRDefault="009D2B90" w:rsidP="002F32E2">
            <w:pPr>
              <w:spacing w:after="0" w:line="240" w:lineRule="auto"/>
              <w:jc w:val="center"/>
              <w:rPr>
                <w:szCs w:val="24"/>
              </w:rPr>
            </w:pPr>
            <w:r>
              <w:rPr>
                <w:szCs w:val="24"/>
              </w:rPr>
              <w:t>1</w:t>
            </w:r>
          </w:p>
        </w:tc>
      </w:tr>
      <w:tr w:rsidR="009D2B90" w:rsidRPr="00097014" w14:paraId="3F5A68EF" w14:textId="77777777" w:rsidTr="00C216CB">
        <w:trPr>
          <w:trHeight w:val="506"/>
        </w:trPr>
        <w:tc>
          <w:tcPr>
            <w:tcW w:w="571" w:type="dxa"/>
            <w:vMerge/>
          </w:tcPr>
          <w:p w14:paraId="322BDE1F" w14:textId="77777777" w:rsidR="009D2B90" w:rsidRPr="00F667B5" w:rsidRDefault="009D2B90" w:rsidP="002F32E2">
            <w:pPr>
              <w:spacing w:after="0" w:line="240" w:lineRule="auto"/>
              <w:jc w:val="center"/>
              <w:rPr>
                <w:szCs w:val="24"/>
              </w:rPr>
            </w:pPr>
          </w:p>
        </w:tc>
        <w:tc>
          <w:tcPr>
            <w:tcW w:w="1551" w:type="dxa"/>
            <w:vMerge/>
          </w:tcPr>
          <w:p w14:paraId="57F52998" w14:textId="77777777" w:rsidR="009D2B90" w:rsidRPr="00097014" w:rsidRDefault="009D2B90" w:rsidP="002F32E2">
            <w:pPr>
              <w:spacing w:after="0" w:line="240" w:lineRule="auto"/>
              <w:rPr>
                <w:szCs w:val="24"/>
              </w:rPr>
            </w:pPr>
          </w:p>
        </w:tc>
        <w:tc>
          <w:tcPr>
            <w:tcW w:w="3260" w:type="dxa"/>
          </w:tcPr>
          <w:p w14:paraId="7349A05B" w14:textId="77777777" w:rsidR="009D2B90" w:rsidRPr="00097014" w:rsidRDefault="009D2B90" w:rsidP="002F32E2">
            <w:pPr>
              <w:spacing w:after="0" w:line="240" w:lineRule="auto"/>
              <w:rPr>
                <w:szCs w:val="24"/>
              </w:rPr>
            </w:pPr>
            <w:proofErr w:type="spellStart"/>
            <w:r w:rsidRPr="00097014">
              <w:rPr>
                <w:szCs w:val="24"/>
              </w:rPr>
              <w:t>Kemampuan</w:t>
            </w:r>
            <w:proofErr w:type="spellEnd"/>
            <w:r>
              <w:rPr>
                <w:szCs w:val="24"/>
              </w:rPr>
              <w:t xml:space="preserve"> </w:t>
            </w:r>
            <w:proofErr w:type="spellStart"/>
            <w:r w:rsidRPr="00097014">
              <w:rPr>
                <w:szCs w:val="24"/>
              </w:rPr>
              <w:t>mengelola</w:t>
            </w:r>
            <w:proofErr w:type="spellEnd"/>
            <w:r w:rsidRPr="00097014">
              <w:rPr>
                <w:szCs w:val="24"/>
              </w:rPr>
              <w:t xml:space="preserve"> </w:t>
            </w:r>
            <w:proofErr w:type="spellStart"/>
            <w:r w:rsidRPr="00097014">
              <w:rPr>
                <w:szCs w:val="24"/>
              </w:rPr>
              <w:t>emosi</w:t>
            </w:r>
            <w:proofErr w:type="spellEnd"/>
            <w:r w:rsidRPr="00097014">
              <w:rPr>
                <w:szCs w:val="24"/>
              </w:rPr>
              <w:t xml:space="preserve"> negative </w:t>
            </w:r>
          </w:p>
        </w:tc>
        <w:tc>
          <w:tcPr>
            <w:tcW w:w="1276" w:type="dxa"/>
          </w:tcPr>
          <w:p w14:paraId="6A99B1BA" w14:textId="77777777" w:rsidR="009D2B90" w:rsidRPr="00097014" w:rsidRDefault="009D2B90" w:rsidP="002F32E2">
            <w:pPr>
              <w:spacing w:after="0" w:line="240" w:lineRule="auto"/>
              <w:jc w:val="center"/>
              <w:rPr>
                <w:szCs w:val="24"/>
              </w:rPr>
            </w:pPr>
          </w:p>
        </w:tc>
        <w:tc>
          <w:tcPr>
            <w:tcW w:w="1228" w:type="dxa"/>
          </w:tcPr>
          <w:p w14:paraId="2544115A" w14:textId="77777777" w:rsidR="009D2B90" w:rsidRPr="00097014" w:rsidRDefault="009D2B90" w:rsidP="002F32E2">
            <w:pPr>
              <w:spacing w:after="0" w:line="240" w:lineRule="auto"/>
              <w:jc w:val="center"/>
              <w:rPr>
                <w:szCs w:val="24"/>
              </w:rPr>
            </w:pPr>
            <w:r>
              <w:rPr>
                <w:szCs w:val="24"/>
              </w:rPr>
              <w:t>4</w:t>
            </w:r>
          </w:p>
        </w:tc>
      </w:tr>
      <w:tr w:rsidR="009D2B90" w:rsidRPr="00097014" w14:paraId="3AEFB9CB" w14:textId="77777777" w:rsidTr="00C216CB">
        <w:trPr>
          <w:trHeight w:val="708"/>
        </w:trPr>
        <w:tc>
          <w:tcPr>
            <w:tcW w:w="571" w:type="dxa"/>
            <w:vMerge w:val="restart"/>
          </w:tcPr>
          <w:p w14:paraId="0A787E5B" w14:textId="77777777" w:rsidR="009D2B90" w:rsidRPr="00F667B5" w:rsidRDefault="009D2B90" w:rsidP="002F32E2">
            <w:pPr>
              <w:spacing w:after="0" w:line="240" w:lineRule="auto"/>
              <w:jc w:val="center"/>
              <w:rPr>
                <w:szCs w:val="24"/>
              </w:rPr>
            </w:pPr>
            <w:r w:rsidRPr="00F667B5">
              <w:rPr>
                <w:szCs w:val="24"/>
              </w:rPr>
              <w:t>3.</w:t>
            </w:r>
          </w:p>
        </w:tc>
        <w:tc>
          <w:tcPr>
            <w:tcW w:w="1551" w:type="dxa"/>
            <w:vMerge w:val="restart"/>
          </w:tcPr>
          <w:p w14:paraId="4B942141" w14:textId="77777777" w:rsidR="009D2B90" w:rsidRPr="00097014" w:rsidRDefault="009D2B90" w:rsidP="002F32E2">
            <w:pPr>
              <w:spacing w:after="0" w:line="240" w:lineRule="auto"/>
              <w:jc w:val="both"/>
              <w:rPr>
                <w:szCs w:val="24"/>
              </w:rPr>
            </w:pPr>
            <w:proofErr w:type="spellStart"/>
            <w:r w:rsidRPr="00097014">
              <w:rPr>
                <w:szCs w:val="24"/>
              </w:rPr>
              <w:t>Optimis</w:t>
            </w:r>
            <w:proofErr w:type="spellEnd"/>
          </w:p>
        </w:tc>
        <w:tc>
          <w:tcPr>
            <w:tcW w:w="3260" w:type="dxa"/>
          </w:tcPr>
          <w:p w14:paraId="0CCC9D4C" w14:textId="77777777" w:rsidR="009D2B90" w:rsidRPr="00097014" w:rsidRDefault="009D2B90" w:rsidP="002F32E2">
            <w:pPr>
              <w:spacing w:after="0" w:line="240" w:lineRule="auto"/>
              <w:rPr>
                <w:szCs w:val="24"/>
              </w:rPr>
            </w:pPr>
            <w:proofErr w:type="spellStart"/>
            <w:r w:rsidRPr="00097014">
              <w:rPr>
                <w:szCs w:val="24"/>
              </w:rPr>
              <w:t>Memiliki</w:t>
            </w:r>
            <w:proofErr w:type="spellEnd"/>
            <w:r w:rsidRPr="00097014">
              <w:rPr>
                <w:szCs w:val="24"/>
              </w:rPr>
              <w:t xml:space="preserve"> </w:t>
            </w:r>
            <w:proofErr w:type="spellStart"/>
            <w:r w:rsidRPr="00097014">
              <w:rPr>
                <w:szCs w:val="24"/>
              </w:rPr>
              <w:t>keyakinan</w:t>
            </w:r>
            <w:proofErr w:type="spellEnd"/>
            <w:r w:rsidRPr="00097014">
              <w:rPr>
                <w:szCs w:val="24"/>
              </w:rPr>
              <w:t xml:space="preserve"> </w:t>
            </w:r>
            <w:proofErr w:type="spellStart"/>
            <w:r w:rsidRPr="00097014">
              <w:rPr>
                <w:szCs w:val="24"/>
              </w:rPr>
              <w:t>bahwa</w:t>
            </w:r>
            <w:proofErr w:type="spellEnd"/>
            <w:r w:rsidRPr="00097014">
              <w:rPr>
                <w:szCs w:val="24"/>
              </w:rPr>
              <w:t xml:space="preserve"> </w:t>
            </w:r>
            <w:proofErr w:type="spellStart"/>
            <w:r w:rsidRPr="00097014">
              <w:rPr>
                <w:szCs w:val="24"/>
              </w:rPr>
              <w:t>segala</w:t>
            </w:r>
            <w:proofErr w:type="spellEnd"/>
            <w:r w:rsidRPr="00097014">
              <w:rPr>
                <w:szCs w:val="24"/>
              </w:rPr>
              <w:t xml:space="preserve"> </w:t>
            </w:r>
            <w:proofErr w:type="spellStart"/>
            <w:r w:rsidRPr="00097014">
              <w:rPr>
                <w:szCs w:val="24"/>
              </w:rPr>
              <w:t>sesuatu</w:t>
            </w:r>
            <w:proofErr w:type="spellEnd"/>
            <w:r w:rsidRPr="00097014">
              <w:rPr>
                <w:szCs w:val="24"/>
              </w:rPr>
              <w:t xml:space="preserve"> </w:t>
            </w:r>
            <w:proofErr w:type="spellStart"/>
            <w:r w:rsidRPr="00097014">
              <w:rPr>
                <w:szCs w:val="24"/>
              </w:rPr>
              <w:t>menjadi</w:t>
            </w:r>
            <w:proofErr w:type="spellEnd"/>
            <w:r w:rsidRPr="00097014">
              <w:rPr>
                <w:szCs w:val="24"/>
              </w:rPr>
              <w:t xml:space="preserve"> </w:t>
            </w:r>
            <w:proofErr w:type="spellStart"/>
            <w:r w:rsidRPr="00097014">
              <w:rPr>
                <w:szCs w:val="24"/>
              </w:rPr>
              <w:t>lebih</w:t>
            </w:r>
            <w:proofErr w:type="spellEnd"/>
            <w:r w:rsidRPr="00097014">
              <w:rPr>
                <w:szCs w:val="24"/>
              </w:rPr>
              <w:t xml:space="preserve"> </w:t>
            </w:r>
            <w:proofErr w:type="spellStart"/>
            <w:r w:rsidRPr="00097014">
              <w:rPr>
                <w:szCs w:val="24"/>
              </w:rPr>
              <w:t>baik</w:t>
            </w:r>
            <w:proofErr w:type="spellEnd"/>
          </w:p>
        </w:tc>
        <w:tc>
          <w:tcPr>
            <w:tcW w:w="1276" w:type="dxa"/>
          </w:tcPr>
          <w:p w14:paraId="20BB288E" w14:textId="77777777" w:rsidR="009D2B90" w:rsidRPr="00097014" w:rsidRDefault="009D2B90" w:rsidP="002F32E2">
            <w:pPr>
              <w:spacing w:after="0" w:line="240" w:lineRule="auto"/>
              <w:jc w:val="center"/>
              <w:rPr>
                <w:szCs w:val="24"/>
              </w:rPr>
            </w:pPr>
            <w:r w:rsidRPr="00097014">
              <w:rPr>
                <w:szCs w:val="24"/>
              </w:rPr>
              <w:t>2</w:t>
            </w:r>
            <w:r>
              <w:rPr>
                <w:szCs w:val="24"/>
              </w:rPr>
              <w:t>1</w:t>
            </w:r>
          </w:p>
        </w:tc>
        <w:tc>
          <w:tcPr>
            <w:tcW w:w="1228" w:type="dxa"/>
          </w:tcPr>
          <w:p w14:paraId="470F8F0D" w14:textId="77777777" w:rsidR="009D2B90" w:rsidRPr="00097014" w:rsidRDefault="009D2B90" w:rsidP="002F32E2">
            <w:pPr>
              <w:spacing w:after="0" w:line="240" w:lineRule="auto"/>
              <w:jc w:val="center"/>
              <w:rPr>
                <w:szCs w:val="24"/>
              </w:rPr>
            </w:pPr>
          </w:p>
        </w:tc>
      </w:tr>
      <w:tr w:rsidR="009D2B90" w:rsidRPr="00097014" w14:paraId="7979B13A" w14:textId="77777777" w:rsidTr="00C216CB">
        <w:trPr>
          <w:trHeight w:val="506"/>
        </w:trPr>
        <w:tc>
          <w:tcPr>
            <w:tcW w:w="571" w:type="dxa"/>
            <w:vMerge/>
          </w:tcPr>
          <w:p w14:paraId="19B772F2" w14:textId="77777777" w:rsidR="009D2B90" w:rsidRPr="00F667B5" w:rsidRDefault="009D2B90" w:rsidP="002F32E2">
            <w:pPr>
              <w:spacing w:after="0" w:line="240" w:lineRule="auto"/>
              <w:jc w:val="center"/>
              <w:rPr>
                <w:szCs w:val="24"/>
              </w:rPr>
            </w:pPr>
          </w:p>
        </w:tc>
        <w:tc>
          <w:tcPr>
            <w:tcW w:w="1551" w:type="dxa"/>
            <w:vMerge/>
          </w:tcPr>
          <w:p w14:paraId="2DC16B5B" w14:textId="77777777" w:rsidR="009D2B90" w:rsidRPr="00097014" w:rsidRDefault="009D2B90" w:rsidP="002F32E2">
            <w:pPr>
              <w:spacing w:after="0" w:line="240" w:lineRule="auto"/>
              <w:jc w:val="both"/>
              <w:rPr>
                <w:szCs w:val="24"/>
              </w:rPr>
            </w:pPr>
          </w:p>
        </w:tc>
        <w:tc>
          <w:tcPr>
            <w:tcW w:w="3260" w:type="dxa"/>
          </w:tcPr>
          <w:p w14:paraId="704059CC" w14:textId="77777777" w:rsidR="009D2B90" w:rsidRPr="00097014" w:rsidRDefault="009D2B90" w:rsidP="002F32E2">
            <w:pPr>
              <w:spacing w:after="0" w:line="240" w:lineRule="auto"/>
              <w:rPr>
                <w:szCs w:val="24"/>
              </w:rPr>
            </w:pPr>
            <w:r>
              <w:rPr>
                <w:szCs w:val="24"/>
              </w:rPr>
              <w:t xml:space="preserve">Yakin </w:t>
            </w:r>
            <w:proofErr w:type="spellStart"/>
            <w:r>
              <w:rPr>
                <w:szCs w:val="24"/>
              </w:rPr>
              <w:t>mampu</w:t>
            </w:r>
            <w:proofErr w:type="spellEnd"/>
            <w:r>
              <w:rPr>
                <w:szCs w:val="24"/>
              </w:rPr>
              <w:t xml:space="preserve"> </w:t>
            </w:r>
            <w:proofErr w:type="spellStart"/>
            <w:r>
              <w:rPr>
                <w:szCs w:val="24"/>
              </w:rPr>
              <w:t>menghadapi</w:t>
            </w:r>
            <w:proofErr w:type="spellEnd"/>
            <w:r>
              <w:rPr>
                <w:szCs w:val="24"/>
              </w:rPr>
              <w:t xml:space="preserve"> </w:t>
            </w:r>
            <w:proofErr w:type="spellStart"/>
            <w:r>
              <w:rPr>
                <w:szCs w:val="24"/>
              </w:rPr>
              <w:t>segala</w:t>
            </w:r>
            <w:proofErr w:type="spellEnd"/>
            <w:r>
              <w:rPr>
                <w:szCs w:val="24"/>
              </w:rPr>
              <w:t xml:space="preserve"> </w:t>
            </w:r>
            <w:proofErr w:type="spellStart"/>
            <w:r>
              <w:rPr>
                <w:szCs w:val="24"/>
              </w:rPr>
              <w:t>situasi</w:t>
            </w:r>
            <w:proofErr w:type="spellEnd"/>
          </w:p>
        </w:tc>
        <w:tc>
          <w:tcPr>
            <w:tcW w:w="1276" w:type="dxa"/>
          </w:tcPr>
          <w:p w14:paraId="6FC1DBD8" w14:textId="77777777" w:rsidR="009D2B90" w:rsidRPr="00097014" w:rsidRDefault="009D2B90" w:rsidP="002F32E2">
            <w:pPr>
              <w:spacing w:after="0" w:line="240" w:lineRule="auto"/>
              <w:jc w:val="center"/>
              <w:rPr>
                <w:szCs w:val="24"/>
              </w:rPr>
            </w:pPr>
            <w:r>
              <w:rPr>
                <w:szCs w:val="24"/>
              </w:rPr>
              <w:t>7</w:t>
            </w:r>
          </w:p>
        </w:tc>
        <w:tc>
          <w:tcPr>
            <w:tcW w:w="1228" w:type="dxa"/>
          </w:tcPr>
          <w:p w14:paraId="7B1BEDAB" w14:textId="77777777" w:rsidR="009D2B90" w:rsidRPr="00097014" w:rsidRDefault="009D2B90" w:rsidP="002F32E2">
            <w:pPr>
              <w:spacing w:after="0" w:line="240" w:lineRule="auto"/>
              <w:jc w:val="center"/>
              <w:rPr>
                <w:szCs w:val="24"/>
              </w:rPr>
            </w:pPr>
            <w:r>
              <w:rPr>
                <w:szCs w:val="24"/>
              </w:rPr>
              <w:t>12</w:t>
            </w:r>
          </w:p>
        </w:tc>
      </w:tr>
      <w:tr w:rsidR="009D2B90" w:rsidRPr="00097014" w14:paraId="1A3E4E9A" w14:textId="77777777" w:rsidTr="00C216CB">
        <w:trPr>
          <w:trHeight w:val="506"/>
        </w:trPr>
        <w:tc>
          <w:tcPr>
            <w:tcW w:w="571" w:type="dxa"/>
            <w:vMerge w:val="restart"/>
          </w:tcPr>
          <w:p w14:paraId="4C9104DE" w14:textId="77777777" w:rsidR="009D2B90" w:rsidRPr="00F667B5" w:rsidRDefault="009D2B90" w:rsidP="002F32E2">
            <w:pPr>
              <w:spacing w:after="0" w:line="240" w:lineRule="auto"/>
              <w:jc w:val="center"/>
              <w:rPr>
                <w:szCs w:val="24"/>
              </w:rPr>
            </w:pPr>
            <w:r w:rsidRPr="00F667B5">
              <w:rPr>
                <w:szCs w:val="24"/>
              </w:rPr>
              <w:t>4.</w:t>
            </w:r>
          </w:p>
        </w:tc>
        <w:tc>
          <w:tcPr>
            <w:tcW w:w="1551" w:type="dxa"/>
            <w:vMerge w:val="restart"/>
          </w:tcPr>
          <w:p w14:paraId="727489CB" w14:textId="75592103" w:rsidR="009D2B90" w:rsidRPr="00097014" w:rsidRDefault="009D2B90" w:rsidP="002F32E2">
            <w:pPr>
              <w:spacing w:after="0" w:line="240" w:lineRule="auto"/>
              <w:rPr>
                <w:szCs w:val="24"/>
              </w:rPr>
            </w:pPr>
            <w:proofErr w:type="spellStart"/>
            <w:r w:rsidRPr="00097014">
              <w:rPr>
                <w:szCs w:val="24"/>
              </w:rPr>
              <w:t>Kemampuan</w:t>
            </w:r>
            <w:proofErr w:type="spellEnd"/>
            <w:r w:rsidRPr="00097014">
              <w:rPr>
                <w:szCs w:val="24"/>
              </w:rPr>
              <w:t xml:space="preserve"> </w:t>
            </w:r>
            <w:proofErr w:type="spellStart"/>
            <w:r w:rsidR="00400740">
              <w:rPr>
                <w:szCs w:val="24"/>
              </w:rPr>
              <w:t>menga</w:t>
            </w:r>
            <w:r w:rsidRPr="00097014">
              <w:rPr>
                <w:szCs w:val="24"/>
              </w:rPr>
              <w:t>nalisis</w:t>
            </w:r>
            <w:proofErr w:type="spellEnd"/>
            <w:r w:rsidRPr="00097014">
              <w:rPr>
                <w:szCs w:val="24"/>
              </w:rPr>
              <w:t xml:space="preserve"> </w:t>
            </w:r>
            <w:proofErr w:type="spellStart"/>
            <w:r w:rsidRPr="00097014">
              <w:rPr>
                <w:szCs w:val="24"/>
              </w:rPr>
              <w:t>penyebab</w:t>
            </w:r>
            <w:proofErr w:type="spellEnd"/>
          </w:p>
        </w:tc>
        <w:tc>
          <w:tcPr>
            <w:tcW w:w="3260" w:type="dxa"/>
          </w:tcPr>
          <w:p w14:paraId="7BD72615" w14:textId="77777777" w:rsidR="009D2B90" w:rsidRPr="009F715F" w:rsidRDefault="009D2B90" w:rsidP="002F32E2">
            <w:pPr>
              <w:spacing w:after="0" w:line="240" w:lineRule="auto"/>
              <w:rPr>
                <w:szCs w:val="24"/>
                <w:lang w:val="de-DE"/>
              </w:rPr>
            </w:pPr>
            <w:r w:rsidRPr="009F715F">
              <w:rPr>
                <w:szCs w:val="24"/>
                <w:lang w:val="de-DE"/>
              </w:rPr>
              <w:t>Mampu mengidentifikasi masalah denganbaik</w:t>
            </w:r>
          </w:p>
        </w:tc>
        <w:tc>
          <w:tcPr>
            <w:tcW w:w="1276" w:type="dxa"/>
          </w:tcPr>
          <w:p w14:paraId="07DCDEDB" w14:textId="77777777" w:rsidR="009D2B90" w:rsidRPr="00097014" w:rsidRDefault="009D2B90" w:rsidP="002F32E2">
            <w:pPr>
              <w:spacing w:after="0" w:line="240" w:lineRule="auto"/>
              <w:jc w:val="center"/>
              <w:rPr>
                <w:szCs w:val="24"/>
              </w:rPr>
            </w:pPr>
            <w:r>
              <w:rPr>
                <w:szCs w:val="24"/>
              </w:rPr>
              <w:t>16</w:t>
            </w:r>
          </w:p>
        </w:tc>
        <w:tc>
          <w:tcPr>
            <w:tcW w:w="1228" w:type="dxa"/>
          </w:tcPr>
          <w:p w14:paraId="3F5E2856" w14:textId="77777777" w:rsidR="009D2B90" w:rsidRPr="00097014" w:rsidRDefault="009D2B90" w:rsidP="002F32E2">
            <w:pPr>
              <w:spacing w:after="0" w:line="240" w:lineRule="auto"/>
              <w:jc w:val="center"/>
              <w:rPr>
                <w:szCs w:val="24"/>
              </w:rPr>
            </w:pPr>
          </w:p>
        </w:tc>
      </w:tr>
      <w:tr w:rsidR="009D2B90" w:rsidRPr="00097014" w14:paraId="033D2AEB" w14:textId="77777777" w:rsidTr="00C216CB">
        <w:trPr>
          <w:trHeight w:val="506"/>
        </w:trPr>
        <w:tc>
          <w:tcPr>
            <w:tcW w:w="571" w:type="dxa"/>
            <w:vMerge/>
          </w:tcPr>
          <w:p w14:paraId="635A17E0" w14:textId="77777777" w:rsidR="009D2B90" w:rsidRPr="00F667B5" w:rsidRDefault="009D2B90" w:rsidP="002F32E2">
            <w:pPr>
              <w:spacing w:after="0" w:line="240" w:lineRule="auto"/>
              <w:jc w:val="center"/>
              <w:rPr>
                <w:szCs w:val="24"/>
              </w:rPr>
            </w:pPr>
          </w:p>
        </w:tc>
        <w:tc>
          <w:tcPr>
            <w:tcW w:w="1551" w:type="dxa"/>
            <w:vMerge/>
          </w:tcPr>
          <w:p w14:paraId="1252D37B" w14:textId="77777777" w:rsidR="009D2B90" w:rsidRPr="00097014" w:rsidRDefault="009D2B90" w:rsidP="002F32E2">
            <w:pPr>
              <w:spacing w:after="0" w:line="240" w:lineRule="auto"/>
              <w:jc w:val="both"/>
              <w:rPr>
                <w:szCs w:val="24"/>
              </w:rPr>
            </w:pPr>
          </w:p>
        </w:tc>
        <w:tc>
          <w:tcPr>
            <w:tcW w:w="3260" w:type="dxa"/>
          </w:tcPr>
          <w:p w14:paraId="0E87C6C4" w14:textId="77777777" w:rsidR="009D2B90" w:rsidRPr="00097014" w:rsidRDefault="009D2B90" w:rsidP="002F32E2">
            <w:pPr>
              <w:spacing w:after="0" w:line="240" w:lineRule="auto"/>
              <w:rPr>
                <w:szCs w:val="24"/>
              </w:rPr>
            </w:pPr>
            <w:r w:rsidRPr="00097014">
              <w:rPr>
                <w:szCs w:val="24"/>
              </w:rPr>
              <w:t xml:space="preserve">Mampu </w:t>
            </w:r>
            <w:proofErr w:type="spellStart"/>
            <w:r w:rsidRPr="00097014">
              <w:rPr>
                <w:szCs w:val="24"/>
              </w:rPr>
              <w:t>membuat</w:t>
            </w:r>
            <w:proofErr w:type="spellEnd"/>
            <w:r w:rsidRPr="00097014">
              <w:rPr>
                <w:szCs w:val="24"/>
              </w:rPr>
              <w:t xml:space="preserve"> </w:t>
            </w:r>
            <w:proofErr w:type="spellStart"/>
            <w:r w:rsidRPr="00097014">
              <w:rPr>
                <w:szCs w:val="24"/>
              </w:rPr>
              <w:t>solusi</w:t>
            </w:r>
            <w:proofErr w:type="spellEnd"/>
            <w:r w:rsidRPr="00097014">
              <w:rPr>
                <w:szCs w:val="24"/>
              </w:rPr>
              <w:t xml:space="preserve"> yang </w:t>
            </w:r>
            <w:proofErr w:type="spellStart"/>
            <w:r w:rsidRPr="00097014">
              <w:rPr>
                <w:szCs w:val="24"/>
              </w:rPr>
              <w:t>sedang</w:t>
            </w:r>
            <w:proofErr w:type="spellEnd"/>
            <w:r w:rsidRPr="00097014">
              <w:rPr>
                <w:szCs w:val="24"/>
              </w:rPr>
              <w:t xml:space="preserve"> </w:t>
            </w:r>
            <w:proofErr w:type="spellStart"/>
            <w:r w:rsidRPr="00097014">
              <w:rPr>
                <w:szCs w:val="24"/>
              </w:rPr>
              <w:t>dihadapi</w:t>
            </w:r>
            <w:proofErr w:type="spellEnd"/>
          </w:p>
        </w:tc>
        <w:tc>
          <w:tcPr>
            <w:tcW w:w="1276" w:type="dxa"/>
          </w:tcPr>
          <w:p w14:paraId="09E0FFB5" w14:textId="77777777" w:rsidR="009D2B90" w:rsidRPr="00097014" w:rsidRDefault="009D2B90" w:rsidP="002F32E2">
            <w:pPr>
              <w:spacing w:after="0" w:line="240" w:lineRule="auto"/>
              <w:jc w:val="center"/>
              <w:rPr>
                <w:szCs w:val="24"/>
              </w:rPr>
            </w:pPr>
            <w:r>
              <w:rPr>
                <w:szCs w:val="24"/>
              </w:rPr>
              <w:t>5</w:t>
            </w:r>
          </w:p>
        </w:tc>
        <w:tc>
          <w:tcPr>
            <w:tcW w:w="1228" w:type="dxa"/>
          </w:tcPr>
          <w:p w14:paraId="17BE8691" w14:textId="77777777" w:rsidR="009D2B90" w:rsidRPr="00097014" w:rsidRDefault="009D2B90" w:rsidP="002F32E2">
            <w:pPr>
              <w:spacing w:after="0" w:line="240" w:lineRule="auto"/>
              <w:jc w:val="center"/>
              <w:rPr>
                <w:szCs w:val="24"/>
              </w:rPr>
            </w:pPr>
            <w:r>
              <w:rPr>
                <w:szCs w:val="24"/>
              </w:rPr>
              <w:t>19</w:t>
            </w:r>
          </w:p>
        </w:tc>
      </w:tr>
      <w:tr w:rsidR="009D2B90" w:rsidRPr="00097014" w14:paraId="036984BC" w14:textId="77777777" w:rsidTr="00C216CB">
        <w:trPr>
          <w:trHeight w:val="506"/>
        </w:trPr>
        <w:tc>
          <w:tcPr>
            <w:tcW w:w="571" w:type="dxa"/>
            <w:vMerge/>
          </w:tcPr>
          <w:p w14:paraId="5CA41C5C" w14:textId="77777777" w:rsidR="009D2B90" w:rsidRPr="00F667B5" w:rsidRDefault="009D2B90" w:rsidP="002F32E2">
            <w:pPr>
              <w:spacing w:after="0" w:line="240" w:lineRule="auto"/>
              <w:jc w:val="center"/>
              <w:rPr>
                <w:szCs w:val="24"/>
              </w:rPr>
            </w:pPr>
          </w:p>
        </w:tc>
        <w:tc>
          <w:tcPr>
            <w:tcW w:w="1551" w:type="dxa"/>
            <w:vMerge/>
          </w:tcPr>
          <w:p w14:paraId="1EE0EEF6" w14:textId="77777777" w:rsidR="009D2B90" w:rsidRPr="00097014" w:rsidRDefault="009D2B90" w:rsidP="002F32E2">
            <w:pPr>
              <w:spacing w:after="0" w:line="240" w:lineRule="auto"/>
              <w:jc w:val="both"/>
              <w:rPr>
                <w:szCs w:val="24"/>
              </w:rPr>
            </w:pPr>
          </w:p>
        </w:tc>
        <w:tc>
          <w:tcPr>
            <w:tcW w:w="3260" w:type="dxa"/>
          </w:tcPr>
          <w:p w14:paraId="363C0F50" w14:textId="77777777" w:rsidR="009D2B90" w:rsidRPr="00097014" w:rsidRDefault="009D2B90" w:rsidP="002F32E2">
            <w:pPr>
              <w:spacing w:after="0" w:line="240" w:lineRule="auto"/>
              <w:rPr>
                <w:szCs w:val="24"/>
              </w:rPr>
            </w:pPr>
            <w:r w:rsidRPr="00097014">
              <w:rPr>
                <w:szCs w:val="24"/>
              </w:rPr>
              <w:t xml:space="preserve">Tidak </w:t>
            </w:r>
            <w:proofErr w:type="spellStart"/>
            <w:r w:rsidRPr="00097014">
              <w:rPr>
                <w:szCs w:val="24"/>
              </w:rPr>
              <w:t>menyalahkan</w:t>
            </w:r>
            <w:proofErr w:type="spellEnd"/>
            <w:r>
              <w:rPr>
                <w:szCs w:val="24"/>
              </w:rPr>
              <w:t xml:space="preserve"> </w:t>
            </w:r>
            <w:r w:rsidRPr="00097014">
              <w:rPr>
                <w:szCs w:val="24"/>
              </w:rPr>
              <w:t xml:space="preserve">orang lain </w:t>
            </w:r>
            <w:proofErr w:type="spellStart"/>
            <w:r w:rsidRPr="00097014">
              <w:rPr>
                <w:szCs w:val="24"/>
              </w:rPr>
              <w:t>atas</w:t>
            </w:r>
            <w:proofErr w:type="spellEnd"/>
            <w:r w:rsidRPr="00097014">
              <w:rPr>
                <w:szCs w:val="24"/>
              </w:rPr>
              <w:t xml:space="preserve"> </w:t>
            </w:r>
            <w:proofErr w:type="spellStart"/>
            <w:r w:rsidRPr="00097014">
              <w:rPr>
                <w:szCs w:val="24"/>
              </w:rPr>
              <w:t>keadaan</w:t>
            </w:r>
            <w:proofErr w:type="spellEnd"/>
            <w:r w:rsidRPr="00097014">
              <w:rPr>
                <w:szCs w:val="24"/>
              </w:rPr>
              <w:t xml:space="preserve"> yang </w:t>
            </w:r>
            <w:proofErr w:type="spellStart"/>
            <w:r w:rsidRPr="00097014">
              <w:rPr>
                <w:szCs w:val="24"/>
              </w:rPr>
              <w:t>sulit</w:t>
            </w:r>
            <w:proofErr w:type="spellEnd"/>
          </w:p>
        </w:tc>
        <w:tc>
          <w:tcPr>
            <w:tcW w:w="1276" w:type="dxa"/>
          </w:tcPr>
          <w:p w14:paraId="39242F87" w14:textId="77777777" w:rsidR="009D2B90" w:rsidRPr="00097014" w:rsidRDefault="009D2B90" w:rsidP="002F32E2">
            <w:pPr>
              <w:spacing w:after="0" w:line="240" w:lineRule="auto"/>
              <w:jc w:val="center"/>
              <w:rPr>
                <w:szCs w:val="24"/>
              </w:rPr>
            </w:pPr>
            <w:r>
              <w:rPr>
                <w:szCs w:val="24"/>
              </w:rPr>
              <w:t>9</w:t>
            </w:r>
          </w:p>
        </w:tc>
        <w:tc>
          <w:tcPr>
            <w:tcW w:w="1228" w:type="dxa"/>
          </w:tcPr>
          <w:p w14:paraId="3C40221D" w14:textId="77777777" w:rsidR="009D2B90" w:rsidRPr="00097014" w:rsidRDefault="009D2B90" w:rsidP="002F32E2">
            <w:pPr>
              <w:spacing w:after="0" w:line="240" w:lineRule="auto"/>
              <w:jc w:val="center"/>
              <w:rPr>
                <w:szCs w:val="24"/>
              </w:rPr>
            </w:pPr>
          </w:p>
        </w:tc>
      </w:tr>
      <w:tr w:rsidR="009D2B90" w:rsidRPr="00097014" w14:paraId="653C2A5F" w14:textId="77777777" w:rsidTr="00C216CB">
        <w:trPr>
          <w:trHeight w:val="506"/>
        </w:trPr>
        <w:tc>
          <w:tcPr>
            <w:tcW w:w="571" w:type="dxa"/>
            <w:vMerge/>
          </w:tcPr>
          <w:p w14:paraId="0215DDBE" w14:textId="77777777" w:rsidR="009D2B90" w:rsidRPr="00F667B5" w:rsidRDefault="009D2B90" w:rsidP="002F32E2">
            <w:pPr>
              <w:spacing w:after="0" w:line="240" w:lineRule="auto"/>
              <w:jc w:val="center"/>
              <w:rPr>
                <w:szCs w:val="24"/>
              </w:rPr>
            </w:pPr>
          </w:p>
        </w:tc>
        <w:tc>
          <w:tcPr>
            <w:tcW w:w="1551" w:type="dxa"/>
            <w:vMerge/>
          </w:tcPr>
          <w:p w14:paraId="1BE87367" w14:textId="77777777" w:rsidR="009D2B90" w:rsidRPr="00097014" w:rsidRDefault="009D2B90" w:rsidP="002F32E2">
            <w:pPr>
              <w:spacing w:after="0" w:line="240" w:lineRule="auto"/>
              <w:jc w:val="both"/>
              <w:rPr>
                <w:szCs w:val="24"/>
              </w:rPr>
            </w:pPr>
          </w:p>
        </w:tc>
        <w:tc>
          <w:tcPr>
            <w:tcW w:w="3260" w:type="dxa"/>
          </w:tcPr>
          <w:p w14:paraId="3FA004CC" w14:textId="77777777" w:rsidR="009D2B90" w:rsidRPr="00097014" w:rsidRDefault="009D2B90" w:rsidP="002F32E2">
            <w:pPr>
              <w:spacing w:after="0" w:line="240" w:lineRule="auto"/>
              <w:rPr>
                <w:szCs w:val="24"/>
              </w:rPr>
            </w:pPr>
            <w:proofErr w:type="spellStart"/>
            <w:r w:rsidRPr="00097014">
              <w:rPr>
                <w:szCs w:val="24"/>
              </w:rPr>
              <w:t>Meyakini</w:t>
            </w:r>
            <w:proofErr w:type="spellEnd"/>
            <w:r w:rsidRPr="00097014">
              <w:rPr>
                <w:szCs w:val="24"/>
              </w:rPr>
              <w:t xml:space="preserve"> </w:t>
            </w:r>
            <w:proofErr w:type="spellStart"/>
            <w:r w:rsidRPr="00097014">
              <w:rPr>
                <w:szCs w:val="24"/>
              </w:rPr>
              <w:t>bahwa</w:t>
            </w:r>
            <w:proofErr w:type="spellEnd"/>
            <w:r w:rsidRPr="00097014">
              <w:rPr>
                <w:szCs w:val="24"/>
              </w:rPr>
              <w:t xml:space="preserve"> </w:t>
            </w:r>
            <w:proofErr w:type="spellStart"/>
            <w:r w:rsidRPr="00097014">
              <w:rPr>
                <w:szCs w:val="24"/>
              </w:rPr>
              <w:t>segala</w:t>
            </w:r>
            <w:proofErr w:type="spellEnd"/>
            <w:r w:rsidRPr="00097014">
              <w:rPr>
                <w:szCs w:val="24"/>
              </w:rPr>
              <w:t xml:space="preserve"> </w:t>
            </w:r>
            <w:proofErr w:type="spellStart"/>
            <w:r w:rsidRPr="00097014">
              <w:rPr>
                <w:szCs w:val="24"/>
              </w:rPr>
              <w:t>sesuatu</w:t>
            </w:r>
            <w:proofErr w:type="spellEnd"/>
            <w:r w:rsidRPr="00097014">
              <w:rPr>
                <w:szCs w:val="24"/>
              </w:rPr>
              <w:t xml:space="preserve"> yang </w:t>
            </w:r>
            <w:proofErr w:type="spellStart"/>
            <w:r w:rsidRPr="00097014">
              <w:rPr>
                <w:szCs w:val="24"/>
              </w:rPr>
              <w:t>gagal</w:t>
            </w:r>
            <w:proofErr w:type="spellEnd"/>
            <w:r>
              <w:rPr>
                <w:szCs w:val="24"/>
              </w:rPr>
              <w:t xml:space="preserve"> </w:t>
            </w:r>
            <w:proofErr w:type="spellStart"/>
            <w:r w:rsidRPr="00097014">
              <w:rPr>
                <w:szCs w:val="24"/>
              </w:rPr>
              <w:t>akibat</w:t>
            </w:r>
            <w:proofErr w:type="spellEnd"/>
            <w:r w:rsidRPr="00097014">
              <w:rPr>
                <w:szCs w:val="24"/>
              </w:rPr>
              <w:t xml:space="preserve"> </w:t>
            </w:r>
            <w:proofErr w:type="spellStart"/>
            <w:r w:rsidRPr="00097014">
              <w:rPr>
                <w:szCs w:val="24"/>
              </w:rPr>
              <w:t>kurangnya</w:t>
            </w:r>
            <w:proofErr w:type="spellEnd"/>
            <w:r w:rsidRPr="00097014">
              <w:rPr>
                <w:szCs w:val="24"/>
              </w:rPr>
              <w:t xml:space="preserve"> </w:t>
            </w:r>
            <w:proofErr w:type="spellStart"/>
            <w:r w:rsidRPr="00097014">
              <w:rPr>
                <w:szCs w:val="24"/>
              </w:rPr>
              <w:t>usaha</w:t>
            </w:r>
            <w:proofErr w:type="spellEnd"/>
          </w:p>
        </w:tc>
        <w:tc>
          <w:tcPr>
            <w:tcW w:w="1276" w:type="dxa"/>
          </w:tcPr>
          <w:p w14:paraId="78E4D06F" w14:textId="77777777" w:rsidR="009D2B90" w:rsidRPr="00097014" w:rsidRDefault="009D2B90" w:rsidP="002F32E2">
            <w:pPr>
              <w:spacing w:after="0" w:line="240" w:lineRule="auto"/>
              <w:jc w:val="center"/>
              <w:rPr>
                <w:szCs w:val="24"/>
              </w:rPr>
            </w:pPr>
            <w:r>
              <w:rPr>
                <w:szCs w:val="24"/>
              </w:rPr>
              <w:t>11</w:t>
            </w:r>
          </w:p>
        </w:tc>
        <w:tc>
          <w:tcPr>
            <w:tcW w:w="1228" w:type="dxa"/>
          </w:tcPr>
          <w:p w14:paraId="7D1D39B7" w14:textId="77777777" w:rsidR="009D2B90" w:rsidRPr="00097014" w:rsidRDefault="009D2B90" w:rsidP="002F32E2">
            <w:pPr>
              <w:spacing w:after="0" w:line="240" w:lineRule="auto"/>
              <w:jc w:val="center"/>
              <w:rPr>
                <w:szCs w:val="24"/>
              </w:rPr>
            </w:pPr>
          </w:p>
        </w:tc>
      </w:tr>
      <w:tr w:rsidR="009D2B90" w:rsidRPr="00097014" w14:paraId="12F5ECDF" w14:textId="77777777" w:rsidTr="00C216CB">
        <w:trPr>
          <w:trHeight w:val="588"/>
        </w:trPr>
        <w:tc>
          <w:tcPr>
            <w:tcW w:w="571" w:type="dxa"/>
          </w:tcPr>
          <w:p w14:paraId="50327952" w14:textId="77777777" w:rsidR="009D2B90" w:rsidRPr="00F667B5" w:rsidRDefault="009D2B90" w:rsidP="002F32E2">
            <w:pPr>
              <w:spacing w:after="0" w:line="240" w:lineRule="auto"/>
              <w:jc w:val="center"/>
              <w:rPr>
                <w:szCs w:val="24"/>
              </w:rPr>
            </w:pPr>
            <w:r w:rsidRPr="00F667B5">
              <w:rPr>
                <w:szCs w:val="24"/>
              </w:rPr>
              <w:t>5.</w:t>
            </w:r>
          </w:p>
        </w:tc>
        <w:tc>
          <w:tcPr>
            <w:tcW w:w="1551" w:type="dxa"/>
          </w:tcPr>
          <w:p w14:paraId="3B650D77" w14:textId="77777777" w:rsidR="009D2B90" w:rsidRPr="00097014" w:rsidRDefault="009D2B90" w:rsidP="002F32E2">
            <w:pPr>
              <w:spacing w:after="0" w:line="240" w:lineRule="auto"/>
              <w:jc w:val="both"/>
              <w:rPr>
                <w:szCs w:val="24"/>
              </w:rPr>
            </w:pPr>
            <w:proofErr w:type="spellStart"/>
            <w:r w:rsidRPr="00097014">
              <w:rPr>
                <w:szCs w:val="24"/>
              </w:rPr>
              <w:t>Empati</w:t>
            </w:r>
            <w:proofErr w:type="spellEnd"/>
          </w:p>
          <w:p w14:paraId="2EC25D6E" w14:textId="77777777" w:rsidR="009D2B90" w:rsidRPr="00097014" w:rsidRDefault="009D2B90" w:rsidP="002F32E2">
            <w:pPr>
              <w:tabs>
                <w:tab w:val="left" w:pos="1349"/>
              </w:tabs>
              <w:spacing w:after="0" w:line="240" w:lineRule="auto"/>
              <w:rPr>
                <w:szCs w:val="24"/>
              </w:rPr>
            </w:pPr>
          </w:p>
        </w:tc>
        <w:tc>
          <w:tcPr>
            <w:tcW w:w="3260" w:type="dxa"/>
          </w:tcPr>
          <w:p w14:paraId="71871E93" w14:textId="77777777" w:rsidR="009D2B90" w:rsidRPr="00097014" w:rsidRDefault="009D2B90" w:rsidP="002F32E2">
            <w:pPr>
              <w:spacing w:after="0" w:line="240" w:lineRule="auto"/>
              <w:rPr>
                <w:szCs w:val="24"/>
              </w:rPr>
            </w:pPr>
            <w:r w:rsidRPr="00097014">
              <w:rPr>
                <w:szCs w:val="24"/>
              </w:rPr>
              <w:t xml:space="preserve">Dapat </w:t>
            </w:r>
            <w:proofErr w:type="spellStart"/>
            <w:r w:rsidRPr="00097014">
              <w:rPr>
                <w:szCs w:val="24"/>
              </w:rPr>
              <w:t>membaca</w:t>
            </w:r>
            <w:proofErr w:type="spellEnd"/>
            <w:r w:rsidRPr="00097014">
              <w:rPr>
                <w:szCs w:val="24"/>
              </w:rPr>
              <w:t xml:space="preserve">, </w:t>
            </w:r>
            <w:proofErr w:type="spellStart"/>
            <w:r w:rsidRPr="00097014">
              <w:rPr>
                <w:szCs w:val="24"/>
              </w:rPr>
              <w:t>menggambarkan</w:t>
            </w:r>
            <w:proofErr w:type="spellEnd"/>
            <w:r w:rsidRPr="00097014">
              <w:rPr>
                <w:szCs w:val="24"/>
              </w:rPr>
              <w:t xml:space="preserve"> dan </w:t>
            </w:r>
            <w:proofErr w:type="spellStart"/>
            <w:r w:rsidRPr="00097014">
              <w:rPr>
                <w:szCs w:val="24"/>
              </w:rPr>
              <w:t>merasakan</w:t>
            </w:r>
            <w:proofErr w:type="spellEnd"/>
            <w:r w:rsidRPr="00097014">
              <w:rPr>
                <w:szCs w:val="24"/>
              </w:rPr>
              <w:t xml:space="preserve"> </w:t>
            </w:r>
            <w:proofErr w:type="spellStart"/>
            <w:r w:rsidRPr="00097014">
              <w:rPr>
                <w:szCs w:val="24"/>
              </w:rPr>
              <w:t>emosi</w:t>
            </w:r>
            <w:proofErr w:type="spellEnd"/>
            <w:r w:rsidRPr="00097014">
              <w:rPr>
                <w:szCs w:val="24"/>
              </w:rPr>
              <w:t xml:space="preserve"> orang lain</w:t>
            </w:r>
          </w:p>
        </w:tc>
        <w:tc>
          <w:tcPr>
            <w:tcW w:w="1276" w:type="dxa"/>
          </w:tcPr>
          <w:p w14:paraId="67ACD088" w14:textId="77777777" w:rsidR="009D2B90" w:rsidRPr="00097014" w:rsidRDefault="009D2B90" w:rsidP="002F32E2">
            <w:pPr>
              <w:spacing w:after="0" w:line="240" w:lineRule="auto"/>
              <w:jc w:val="center"/>
              <w:rPr>
                <w:szCs w:val="24"/>
              </w:rPr>
            </w:pPr>
            <w:r>
              <w:rPr>
                <w:szCs w:val="24"/>
              </w:rPr>
              <w:t>17</w:t>
            </w:r>
          </w:p>
        </w:tc>
        <w:tc>
          <w:tcPr>
            <w:tcW w:w="1228" w:type="dxa"/>
          </w:tcPr>
          <w:p w14:paraId="6BC8D73B" w14:textId="77777777" w:rsidR="009D2B90" w:rsidRPr="00097014" w:rsidRDefault="009D2B90" w:rsidP="002F32E2">
            <w:pPr>
              <w:spacing w:after="0" w:line="240" w:lineRule="auto"/>
              <w:jc w:val="center"/>
              <w:rPr>
                <w:szCs w:val="24"/>
              </w:rPr>
            </w:pPr>
          </w:p>
        </w:tc>
      </w:tr>
      <w:tr w:rsidR="009D2B90" w:rsidRPr="00097014" w14:paraId="5FD2847D" w14:textId="77777777" w:rsidTr="00C216CB">
        <w:trPr>
          <w:trHeight w:val="412"/>
        </w:trPr>
        <w:tc>
          <w:tcPr>
            <w:tcW w:w="571" w:type="dxa"/>
            <w:vMerge w:val="restart"/>
          </w:tcPr>
          <w:p w14:paraId="7F8CD2FE" w14:textId="77777777" w:rsidR="009D2B90" w:rsidRPr="00F667B5" w:rsidRDefault="009D2B90" w:rsidP="002F32E2">
            <w:pPr>
              <w:spacing w:after="0" w:line="240" w:lineRule="auto"/>
              <w:jc w:val="center"/>
              <w:rPr>
                <w:szCs w:val="24"/>
              </w:rPr>
            </w:pPr>
            <w:r w:rsidRPr="00F667B5">
              <w:rPr>
                <w:szCs w:val="24"/>
              </w:rPr>
              <w:t>6.</w:t>
            </w:r>
          </w:p>
        </w:tc>
        <w:tc>
          <w:tcPr>
            <w:tcW w:w="1551" w:type="dxa"/>
            <w:vMerge w:val="restart"/>
          </w:tcPr>
          <w:p w14:paraId="58874C03" w14:textId="77777777" w:rsidR="009D2B90" w:rsidRPr="00097014" w:rsidRDefault="009D2B90" w:rsidP="002F32E2">
            <w:pPr>
              <w:spacing w:after="0" w:line="240" w:lineRule="auto"/>
              <w:jc w:val="both"/>
              <w:rPr>
                <w:szCs w:val="24"/>
              </w:rPr>
            </w:pPr>
            <w:proofErr w:type="spellStart"/>
            <w:r w:rsidRPr="00097014">
              <w:rPr>
                <w:szCs w:val="24"/>
              </w:rPr>
              <w:t>Efikasi</w:t>
            </w:r>
            <w:proofErr w:type="spellEnd"/>
            <w:r w:rsidRPr="00097014">
              <w:rPr>
                <w:szCs w:val="24"/>
              </w:rPr>
              <w:t xml:space="preserve"> </w:t>
            </w:r>
            <w:proofErr w:type="spellStart"/>
            <w:r w:rsidRPr="00097014">
              <w:rPr>
                <w:szCs w:val="24"/>
              </w:rPr>
              <w:t>diri</w:t>
            </w:r>
            <w:proofErr w:type="spellEnd"/>
          </w:p>
        </w:tc>
        <w:tc>
          <w:tcPr>
            <w:tcW w:w="3260" w:type="dxa"/>
          </w:tcPr>
          <w:p w14:paraId="597C051A" w14:textId="77777777" w:rsidR="009D2B90" w:rsidRPr="00097014" w:rsidRDefault="009D2B90" w:rsidP="002F32E2">
            <w:pPr>
              <w:spacing w:after="0" w:line="240" w:lineRule="auto"/>
              <w:rPr>
                <w:szCs w:val="24"/>
              </w:rPr>
            </w:pPr>
            <w:proofErr w:type="spellStart"/>
            <w:r w:rsidRPr="00097014">
              <w:rPr>
                <w:szCs w:val="24"/>
              </w:rPr>
              <w:t>Memiliki</w:t>
            </w:r>
            <w:proofErr w:type="spellEnd"/>
            <w:r w:rsidRPr="00097014">
              <w:rPr>
                <w:szCs w:val="24"/>
              </w:rPr>
              <w:t xml:space="preserve"> </w:t>
            </w:r>
            <w:proofErr w:type="spellStart"/>
            <w:r w:rsidRPr="00097014">
              <w:rPr>
                <w:szCs w:val="24"/>
              </w:rPr>
              <w:t>keyakinan</w:t>
            </w:r>
            <w:proofErr w:type="spellEnd"/>
            <w:r w:rsidRPr="00097014">
              <w:rPr>
                <w:szCs w:val="24"/>
              </w:rPr>
              <w:t xml:space="preserve"> </w:t>
            </w:r>
            <w:proofErr w:type="spellStart"/>
            <w:r w:rsidRPr="00097014">
              <w:rPr>
                <w:szCs w:val="24"/>
              </w:rPr>
              <w:t>untuk</w:t>
            </w:r>
            <w:proofErr w:type="spellEnd"/>
            <w:r w:rsidRPr="00097014">
              <w:rPr>
                <w:szCs w:val="24"/>
              </w:rPr>
              <w:t xml:space="preserve"> </w:t>
            </w:r>
            <w:proofErr w:type="spellStart"/>
            <w:r w:rsidRPr="00097014">
              <w:rPr>
                <w:szCs w:val="24"/>
              </w:rPr>
              <w:t>sukses</w:t>
            </w:r>
            <w:proofErr w:type="spellEnd"/>
          </w:p>
        </w:tc>
        <w:tc>
          <w:tcPr>
            <w:tcW w:w="1276" w:type="dxa"/>
          </w:tcPr>
          <w:p w14:paraId="05DC9383" w14:textId="77777777" w:rsidR="009D2B90" w:rsidRPr="00097014" w:rsidRDefault="009D2B90" w:rsidP="002F32E2">
            <w:pPr>
              <w:spacing w:after="0" w:line="240" w:lineRule="auto"/>
              <w:jc w:val="center"/>
              <w:rPr>
                <w:szCs w:val="24"/>
              </w:rPr>
            </w:pPr>
            <w:r>
              <w:rPr>
                <w:szCs w:val="24"/>
              </w:rPr>
              <w:t>6</w:t>
            </w:r>
          </w:p>
        </w:tc>
        <w:tc>
          <w:tcPr>
            <w:tcW w:w="1228" w:type="dxa"/>
          </w:tcPr>
          <w:p w14:paraId="7A13ACA1" w14:textId="77777777" w:rsidR="009D2B90" w:rsidRPr="00097014" w:rsidRDefault="009D2B90" w:rsidP="002F32E2">
            <w:pPr>
              <w:spacing w:after="0" w:line="240" w:lineRule="auto"/>
              <w:jc w:val="center"/>
              <w:rPr>
                <w:szCs w:val="24"/>
              </w:rPr>
            </w:pPr>
          </w:p>
        </w:tc>
      </w:tr>
      <w:tr w:rsidR="009D2B90" w:rsidRPr="00097014" w14:paraId="4F7AB3A4" w14:textId="77777777" w:rsidTr="00C216CB">
        <w:trPr>
          <w:trHeight w:val="506"/>
        </w:trPr>
        <w:tc>
          <w:tcPr>
            <w:tcW w:w="571" w:type="dxa"/>
            <w:vMerge/>
          </w:tcPr>
          <w:p w14:paraId="2A318DBF" w14:textId="77777777" w:rsidR="009D2B90" w:rsidRPr="00097014" w:rsidRDefault="009D2B90" w:rsidP="002F32E2">
            <w:pPr>
              <w:spacing w:after="0" w:line="240" w:lineRule="auto"/>
              <w:jc w:val="center"/>
              <w:rPr>
                <w:b/>
                <w:bCs/>
                <w:szCs w:val="24"/>
              </w:rPr>
            </w:pPr>
          </w:p>
        </w:tc>
        <w:tc>
          <w:tcPr>
            <w:tcW w:w="1551" w:type="dxa"/>
            <w:vMerge/>
          </w:tcPr>
          <w:p w14:paraId="4A17A629" w14:textId="77777777" w:rsidR="009D2B90" w:rsidRPr="00097014" w:rsidRDefault="009D2B90" w:rsidP="002F32E2">
            <w:pPr>
              <w:spacing w:after="0" w:line="240" w:lineRule="auto"/>
              <w:jc w:val="both"/>
              <w:rPr>
                <w:szCs w:val="24"/>
              </w:rPr>
            </w:pPr>
          </w:p>
        </w:tc>
        <w:tc>
          <w:tcPr>
            <w:tcW w:w="3260" w:type="dxa"/>
          </w:tcPr>
          <w:p w14:paraId="084E6191" w14:textId="77777777" w:rsidR="009D2B90" w:rsidRPr="00097014" w:rsidRDefault="009D2B90" w:rsidP="002F32E2">
            <w:pPr>
              <w:spacing w:after="0" w:line="240" w:lineRule="auto"/>
              <w:rPr>
                <w:szCs w:val="24"/>
              </w:rPr>
            </w:pPr>
            <w:proofErr w:type="spellStart"/>
            <w:r>
              <w:rPr>
                <w:szCs w:val="24"/>
              </w:rPr>
              <w:t>Memiliki</w:t>
            </w:r>
            <w:proofErr w:type="spellEnd"/>
            <w:r>
              <w:rPr>
                <w:szCs w:val="24"/>
              </w:rPr>
              <w:t xml:space="preserve"> </w:t>
            </w:r>
            <w:proofErr w:type="spellStart"/>
            <w:r>
              <w:rPr>
                <w:szCs w:val="24"/>
              </w:rPr>
              <w:t>keyakinan</w:t>
            </w:r>
            <w:proofErr w:type="spellEnd"/>
            <w:r>
              <w:rPr>
                <w:szCs w:val="24"/>
              </w:rPr>
              <w:t xml:space="preserve"> </w:t>
            </w:r>
            <w:proofErr w:type="spellStart"/>
            <w:r>
              <w:rPr>
                <w:szCs w:val="24"/>
              </w:rPr>
              <w:t>memecahkan</w:t>
            </w:r>
            <w:proofErr w:type="spellEnd"/>
            <w:r>
              <w:rPr>
                <w:szCs w:val="24"/>
              </w:rPr>
              <w:t xml:space="preserve"> </w:t>
            </w:r>
            <w:proofErr w:type="spellStart"/>
            <w:r>
              <w:rPr>
                <w:szCs w:val="24"/>
              </w:rPr>
              <w:t>masalah</w:t>
            </w:r>
            <w:proofErr w:type="spellEnd"/>
          </w:p>
        </w:tc>
        <w:tc>
          <w:tcPr>
            <w:tcW w:w="1276" w:type="dxa"/>
          </w:tcPr>
          <w:p w14:paraId="4201B604" w14:textId="77777777" w:rsidR="009D2B90" w:rsidRPr="00097014" w:rsidRDefault="009D2B90" w:rsidP="002F32E2">
            <w:pPr>
              <w:spacing w:after="0" w:line="240" w:lineRule="auto"/>
              <w:jc w:val="center"/>
              <w:rPr>
                <w:szCs w:val="24"/>
              </w:rPr>
            </w:pPr>
            <w:r>
              <w:rPr>
                <w:szCs w:val="24"/>
              </w:rPr>
              <w:t>18</w:t>
            </w:r>
          </w:p>
        </w:tc>
        <w:tc>
          <w:tcPr>
            <w:tcW w:w="1228" w:type="dxa"/>
          </w:tcPr>
          <w:p w14:paraId="56B09616" w14:textId="77777777" w:rsidR="009D2B90" w:rsidRPr="00097014" w:rsidRDefault="009D2B90" w:rsidP="002F32E2">
            <w:pPr>
              <w:spacing w:after="0" w:line="240" w:lineRule="auto"/>
              <w:jc w:val="center"/>
              <w:rPr>
                <w:szCs w:val="24"/>
              </w:rPr>
            </w:pPr>
          </w:p>
        </w:tc>
      </w:tr>
      <w:tr w:rsidR="009D2B90" w:rsidRPr="00097014" w14:paraId="5FB33860" w14:textId="77777777" w:rsidTr="00C216CB">
        <w:trPr>
          <w:trHeight w:val="413"/>
        </w:trPr>
        <w:tc>
          <w:tcPr>
            <w:tcW w:w="571" w:type="dxa"/>
            <w:vMerge w:val="restart"/>
          </w:tcPr>
          <w:p w14:paraId="314A78C4" w14:textId="77777777" w:rsidR="009D2B90" w:rsidRPr="004316BB" w:rsidRDefault="009D2B90" w:rsidP="002F32E2">
            <w:pPr>
              <w:spacing w:after="0" w:line="240" w:lineRule="auto"/>
              <w:jc w:val="center"/>
              <w:rPr>
                <w:szCs w:val="24"/>
              </w:rPr>
            </w:pPr>
            <w:r w:rsidRPr="004316BB">
              <w:rPr>
                <w:szCs w:val="24"/>
              </w:rPr>
              <w:t>7.</w:t>
            </w:r>
          </w:p>
        </w:tc>
        <w:tc>
          <w:tcPr>
            <w:tcW w:w="1551" w:type="dxa"/>
            <w:vMerge w:val="restart"/>
          </w:tcPr>
          <w:p w14:paraId="1107B70C" w14:textId="77777777" w:rsidR="009D2B90" w:rsidRPr="00097014" w:rsidRDefault="009D2B90" w:rsidP="002F32E2">
            <w:pPr>
              <w:spacing w:after="0" w:line="240" w:lineRule="auto"/>
              <w:rPr>
                <w:szCs w:val="24"/>
              </w:rPr>
            </w:pPr>
            <w:proofErr w:type="spellStart"/>
            <w:r w:rsidRPr="00097014">
              <w:rPr>
                <w:szCs w:val="24"/>
              </w:rPr>
              <w:t>Pencapaian</w:t>
            </w:r>
            <w:proofErr w:type="spellEnd"/>
            <w:r w:rsidRPr="00097014">
              <w:rPr>
                <w:szCs w:val="24"/>
              </w:rPr>
              <w:t xml:space="preserve"> </w:t>
            </w:r>
            <w:proofErr w:type="spellStart"/>
            <w:r w:rsidRPr="00097014">
              <w:rPr>
                <w:szCs w:val="24"/>
              </w:rPr>
              <w:t>aspek</w:t>
            </w:r>
            <w:proofErr w:type="spellEnd"/>
            <w:r w:rsidRPr="00097014">
              <w:rPr>
                <w:szCs w:val="24"/>
              </w:rPr>
              <w:t xml:space="preserve"> </w:t>
            </w:r>
            <w:proofErr w:type="spellStart"/>
            <w:r w:rsidRPr="00097014">
              <w:rPr>
                <w:szCs w:val="24"/>
              </w:rPr>
              <w:t>positif</w:t>
            </w:r>
            <w:proofErr w:type="spellEnd"/>
          </w:p>
        </w:tc>
        <w:tc>
          <w:tcPr>
            <w:tcW w:w="3260" w:type="dxa"/>
          </w:tcPr>
          <w:p w14:paraId="7005F18B" w14:textId="77777777" w:rsidR="009D2B90" w:rsidRPr="009F715F" w:rsidRDefault="009D2B90" w:rsidP="002F32E2">
            <w:pPr>
              <w:spacing w:after="0" w:line="240" w:lineRule="auto"/>
              <w:rPr>
                <w:szCs w:val="24"/>
                <w:lang w:val="de-DE"/>
              </w:rPr>
            </w:pPr>
            <w:r w:rsidRPr="009F715F">
              <w:rPr>
                <w:szCs w:val="24"/>
                <w:lang w:val="de-DE"/>
              </w:rPr>
              <w:t>Keluar dari zona nyaman diri</w:t>
            </w:r>
          </w:p>
        </w:tc>
        <w:tc>
          <w:tcPr>
            <w:tcW w:w="1276" w:type="dxa"/>
          </w:tcPr>
          <w:p w14:paraId="2F104574" w14:textId="77777777" w:rsidR="009D2B90" w:rsidRPr="00097014" w:rsidRDefault="009D2B90" w:rsidP="002F32E2">
            <w:pPr>
              <w:spacing w:after="0" w:line="240" w:lineRule="auto"/>
              <w:jc w:val="center"/>
              <w:rPr>
                <w:szCs w:val="24"/>
              </w:rPr>
            </w:pPr>
            <w:r>
              <w:rPr>
                <w:szCs w:val="24"/>
              </w:rPr>
              <w:t>15</w:t>
            </w:r>
          </w:p>
        </w:tc>
        <w:tc>
          <w:tcPr>
            <w:tcW w:w="1228" w:type="dxa"/>
          </w:tcPr>
          <w:p w14:paraId="1E45329B" w14:textId="77777777" w:rsidR="009D2B90" w:rsidRPr="00097014" w:rsidRDefault="009D2B90" w:rsidP="002F32E2">
            <w:pPr>
              <w:spacing w:after="0" w:line="240" w:lineRule="auto"/>
              <w:jc w:val="center"/>
              <w:rPr>
                <w:szCs w:val="24"/>
              </w:rPr>
            </w:pPr>
            <w:r>
              <w:rPr>
                <w:szCs w:val="24"/>
              </w:rPr>
              <w:t>3</w:t>
            </w:r>
          </w:p>
        </w:tc>
      </w:tr>
      <w:tr w:rsidR="009D2B90" w:rsidRPr="00097014" w14:paraId="33532E10" w14:textId="77777777" w:rsidTr="00C216CB">
        <w:trPr>
          <w:trHeight w:val="433"/>
        </w:trPr>
        <w:tc>
          <w:tcPr>
            <w:tcW w:w="571" w:type="dxa"/>
            <w:vMerge/>
          </w:tcPr>
          <w:p w14:paraId="7986B36E" w14:textId="77777777" w:rsidR="009D2B90" w:rsidRPr="00097014" w:rsidRDefault="009D2B90" w:rsidP="002F32E2">
            <w:pPr>
              <w:spacing w:after="0" w:line="240" w:lineRule="auto"/>
              <w:jc w:val="center"/>
              <w:rPr>
                <w:b/>
                <w:bCs/>
                <w:szCs w:val="24"/>
              </w:rPr>
            </w:pPr>
          </w:p>
        </w:tc>
        <w:tc>
          <w:tcPr>
            <w:tcW w:w="1551" w:type="dxa"/>
            <w:vMerge/>
          </w:tcPr>
          <w:p w14:paraId="3F9E8D21" w14:textId="77777777" w:rsidR="009D2B90" w:rsidRPr="00097014" w:rsidRDefault="009D2B90" w:rsidP="002F32E2">
            <w:pPr>
              <w:spacing w:after="0" w:line="240" w:lineRule="auto"/>
              <w:rPr>
                <w:szCs w:val="24"/>
              </w:rPr>
            </w:pPr>
          </w:p>
        </w:tc>
        <w:tc>
          <w:tcPr>
            <w:tcW w:w="3260" w:type="dxa"/>
          </w:tcPr>
          <w:p w14:paraId="409902BB" w14:textId="77777777" w:rsidR="009D2B90" w:rsidRPr="00097014" w:rsidRDefault="009D2B90" w:rsidP="002F32E2">
            <w:pPr>
              <w:spacing w:after="0" w:line="240" w:lineRule="auto"/>
              <w:rPr>
                <w:szCs w:val="24"/>
              </w:rPr>
            </w:pPr>
            <w:r>
              <w:rPr>
                <w:szCs w:val="24"/>
              </w:rPr>
              <w:t xml:space="preserve">Tidak </w:t>
            </w:r>
            <w:proofErr w:type="spellStart"/>
            <w:r>
              <w:rPr>
                <w:szCs w:val="24"/>
              </w:rPr>
              <w:t>malu</w:t>
            </w:r>
            <w:proofErr w:type="spellEnd"/>
            <w:r>
              <w:rPr>
                <w:szCs w:val="24"/>
              </w:rPr>
              <w:t xml:space="preserve"> </w:t>
            </w:r>
            <w:proofErr w:type="spellStart"/>
            <w:r>
              <w:rPr>
                <w:szCs w:val="24"/>
              </w:rPr>
              <w:t>mengalami</w:t>
            </w:r>
            <w:proofErr w:type="spellEnd"/>
            <w:r>
              <w:rPr>
                <w:szCs w:val="24"/>
              </w:rPr>
              <w:t xml:space="preserve"> </w:t>
            </w:r>
            <w:proofErr w:type="spellStart"/>
            <w:r>
              <w:rPr>
                <w:szCs w:val="24"/>
              </w:rPr>
              <w:t>gagal</w:t>
            </w:r>
            <w:proofErr w:type="spellEnd"/>
          </w:p>
        </w:tc>
        <w:tc>
          <w:tcPr>
            <w:tcW w:w="1276" w:type="dxa"/>
          </w:tcPr>
          <w:p w14:paraId="490A8E4F" w14:textId="77777777" w:rsidR="009D2B90" w:rsidRPr="00097014" w:rsidRDefault="009D2B90" w:rsidP="002F32E2">
            <w:pPr>
              <w:spacing w:after="0" w:line="240" w:lineRule="auto"/>
              <w:jc w:val="center"/>
              <w:rPr>
                <w:szCs w:val="24"/>
              </w:rPr>
            </w:pPr>
            <w:r>
              <w:rPr>
                <w:szCs w:val="24"/>
              </w:rPr>
              <w:t>20</w:t>
            </w:r>
          </w:p>
        </w:tc>
        <w:tc>
          <w:tcPr>
            <w:tcW w:w="1228" w:type="dxa"/>
          </w:tcPr>
          <w:p w14:paraId="35024664" w14:textId="77777777" w:rsidR="009D2B90" w:rsidRPr="00097014" w:rsidRDefault="009D2B90" w:rsidP="002F32E2">
            <w:pPr>
              <w:spacing w:after="0" w:line="240" w:lineRule="auto"/>
              <w:jc w:val="center"/>
              <w:rPr>
                <w:szCs w:val="24"/>
              </w:rPr>
            </w:pPr>
          </w:p>
        </w:tc>
      </w:tr>
      <w:tr w:rsidR="009D2B90" w:rsidRPr="00097014" w14:paraId="2FC532E2" w14:textId="77777777" w:rsidTr="00C216CB">
        <w:trPr>
          <w:trHeight w:val="506"/>
        </w:trPr>
        <w:tc>
          <w:tcPr>
            <w:tcW w:w="571" w:type="dxa"/>
            <w:vMerge/>
          </w:tcPr>
          <w:p w14:paraId="191AFD72" w14:textId="77777777" w:rsidR="009D2B90" w:rsidRPr="00097014" w:rsidRDefault="009D2B90" w:rsidP="002F32E2">
            <w:pPr>
              <w:spacing w:after="0" w:line="240" w:lineRule="auto"/>
              <w:jc w:val="center"/>
              <w:rPr>
                <w:szCs w:val="24"/>
              </w:rPr>
            </w:pPr>
          </w:p>
        </w:tc>
        <w:tc>
          <w:tcPr>
            <w:tcW w:w="1551" w:type="dxa"/>
            <w:vMerge/>
          </w:tcPr>
          <w:p w14:paraId="3B79CBE4" w14:textId="77777777" w:rsidR="009D2B90" w:rsidRPr="00097014" w:rsidRDefault="009D2B90" w:rsidP="002F32E2">
            <w:pPr>
              <w:spacing w:after="0" w:line="240" w:lineRule="auto"/>
              <w:jc w:val="both"/>
              <w:rPr>
                <w:szCs w:val="24"/>
              </w:rPr>
            </w:pPr>
          </w:p>
        </w:tc>
        <w:tc>
          <w:tcPr>
            <w:tcW w:w="3260" w:type="dxa"/>
          </w:tcPr>
          <w:p w14:paraId="4A8FBCA0" w14:textId="77777777" w:rsidR="009D2B90" w:rsidRPr="009D1706" w:rsidRDefault="009D2B90" w:rsidP="002F32E2">
            <w:pPr>
              <w:spacing w:after="0" w:line="240" w:lineRule="auto"/>
              <w:rPr>
                <w:b/>
                <w:bCs/>
                <w:szCs w:val="24"/>
              </w:rPr>
            </w:pPr>
            <w:proofErr w:type="spellStart"/>
            <w:r w:rsidRPr="00097014">
              <w:rPr>
                <w:szCs w:val="24"/>
              </w:rPr>
              <w:t>Berani</w:t>
            </w:r>
            <w:proofErr w:type="spellEnd"/>
            <w:r>
              <w:rPr>
                <w:szCs w:val="24"/>
              </w:rPr>
              <w:t xml:space="preserve"> </w:t>
            </w:r>
            <w:proofErr w:type="spellStart"/>
            <w:r w:rsidRPr="00097014">
              <w:rPr>
                <w:szCs w:val="24"/>
              </w:rPr>
              <w:t>untuk</w:t>
            </w:r>
            <w:proofErr w:type="spellEnd"/>
            <w:r w:rsidRPr="00097014">
              <w:rPr>
                <w:szCs w:val="24"/>
              </w:rPr>
              <w:t xml:space="preserve"> </w:t>
            </w:r>
            <w:proofErr w:type="spellStart"/>
            <w:r>
              <w:rPr>
                <w:szCs w:val="24"/>
              </w:rPr>
              <w:t>m</w:t>
            </w:r>
            <w:r w:rsidRPr="00097014">
              <w:rPr>
                <w:szCs w:val="24"/>
              </w:rPr>
              <w:t>engoptimalkan</w:t>
            </w:r>
            <w:proofErr w:type="spellEnd"/>
            <w:r>
              <w:rPr>
                <w:szCs w:val="24"/>
              </w:rPr>
              <w:t xml:space="preserve"> </w:t>
            </w:r>
            <w:proofErr w:type="spellStart"/>
            <w:r w:rsidRPr="00097014">
              <w:rPr>
                <w:szCs w:val="24"/>
              </w:rPr>
              <w:t>kemampuan</w:t>
            </w:r>
            <w:proofErr w:type="spellEnd"/>
            <w:r>
              <w:rPr>
                <w:szCs w:val="24"/>
              </w:rPr>
              <w:t>.</w:t>
            </w:r>
          </w:p>
        </w:tc>
        <w:tc>
          <w:tcPr>
            <w:tcW w:w="1276" w:type="dxa"/>
          </w:tcPr>
          <w:p w14:paraId="074414F4" w14:textId="77777777" w:rsidR="009D2B90" w:rsidRPr="00097014" w:rsidRDefault="009D2B90" w:rsidP="002F32E2">
            <w:pPr>
              <w:spacing w:after="0" w:line="240" w:lineRule="auto"/>
              <w:jc w:val="center"/>
              <w:rPr>
                <w:szCs w:val="24"/>
              </w:rPr>
            </w:pPr>
            <w:r>
              <w:rPr>
                <w:szCs w:val="24"/>
              </w:rPr>
              <w:t>14</w:t>
            </w:r>
          </w:p>
        </w:tc>
        <w:tc>
          <w:tcPr>
            <w:tcW w:w="1228" w:type="dxa"/>
          </w:tcPr>
          <w:p w14:paraId="59E48B69" w14:textId="77777777" w:rsidR="009D2B90" w:rsidRPr="00097014" w:rsidRDefault="009D2B90" w:rsidP="002F32E2">
            <w:pPr>
              <w:spacing w:after="0" w:line="240" w:lineRule="auto"/>
              <w:jc w:val="center"/>
              <w:rPr>
                <w:szCs w:val="24"/>
              </w:rPr>
            </w:pPr>
          </w:p>
        </w:tc>
      </w:tr>
      <w:tr w:rsidR="00C216CB" w:rsidRPr="00097014" w14:paraId="4561348F" w14:textId="77777777" w:rsidTr="00A300CB">
        <w:trPr>
          <w:trHeight w:val="154"/>
        </w:trPr>
        <w:tc>
          <w:tcPr>
            <w:tcW w:w="5382" w:type="dxa"/>
            <w:gridSpan w:val="3"/>
          </w:tcPr>
          <w:p w14:paraId="1A4F8964" w14:textId="07A31CEA" w:rsidR="00C216CB" w:rsidRPr="00097014" w:rsidRDefault="00C216CB" w:rsidP="00C216CB">
            <w:pPr>
              <w:spacing w:after="0" w:line="240" w:lineRule="auto"/>
              <w:jc w:val="center"/>
              <w:rPr>
                <w:szCs w:val="24"/>
              </w:rPr>
            </w:pPr>
            <w:proofErr w:type="spellStart"/>
            <w:r>
              <w:rPr>
                <w:szCs w:val="24"/>
              </w:rPr>
              <w:t>Jumlah</w:t>
            </w:r>
            <w:proofErr w:type="spellEnd"/>
          </w:p>
        </w:tc>
        <w:tc>
          <w:tcPr>
            <w:tcW w:w="1276" w:type="dxa"/>
          </w:tcPr>
          <w:p w14:paraId="785686B5" w14:textId="6F36A4D7" w:rsidR="00C216CB" w:rsidRDefault="00C216CB" w:rsidP="002F32E2">
            <w:pPr>
              <w:spacing w:after="0" w:line="240" w:lineRule="auto"/>
              <w:jc w:val="center"/>
              <w:rPr>
                <w:szCs w:val="24"/>
              </w:rPr>
            </w:pPr>
          </w:p>
        </w:tc>
        <w:tc>
          <w:tcPr>
            <w:tcW w:w="1228" w:type="dxa"/>
          </w:tcPr>
          <w:p w14:paraId="2A7AD59A" w14:textId="79FE6D4B" w:rsidR="00C216CB" w:rsidRPr="00097014" w:rsidRDefault="00C216CB" w:rsidP="002F32E2">
            <w:pPr>
              <w:spacing w:after="0" w:line="240" w:lineRule="auto"/>
              <w:jc w:val="center"/>
              <w:rPr>
                <w:szCs w:val="24"/>
              </w:rPr>
            </w:pPr>
            <w:r>
              <w:rPr>
                <w:szCs w:val="24"/>
              </w:rPr>
              <w:t>21</w:t>
            </w:r>
          </w:p>
        </w:tc>
      </w:tr>
    </w:tbl>
    <w:p w14:paraId="4BD31D1B" w14:textId="28200B85" w:rsidR="009D2B90" w:rsidRPr="006E625A" w:rsidRDefault="006E625A" w:rsidP="00D00146">
      <w:pPr>
        <w:pStyle w:val="DAFTARTABEL"/>
        <w:spacing w:after="240"/>
        <w:rPr>
          <w:i/>
          <w:iCs/>
          <w:lang w:val="de-DE"/>
        </w:rPr>
      </w:pPr>
      <w:bookmarkStart w:id="256" w:name="_Toc175211416"/>
      <w:bookmarkStart w:id="257" w:name="_Toc175237178"/>
      <w:bookmarkStart w:id="258" w:name="_Toc175237330"/>
      <w:bookmarkStart w:id="259" w:name="_Toc175855337"/>
      <w:bookmarkStart w:id="260" w:name="_Toc176897449"/>
      <w:bookmarkStart w:id="261" w:name="_Toc178897022"/>
      <w:bookmarkEnd w:id="255"/>
      <w:r w:rsidRPr="00DB1377">
        <w:rPr>
          <w:lang w:val="de-DE"/>
        </w:rPr>
        <w:t xml:space="preserve">Tabel </w:t>
      </w:r>
      <w:r>
        <w:fldChar w:fldCharType="begin"/>
      </w:r>
      <w:r w:rsidRPr="00DB1377">
        <w:rPr>
          <w:lang w:val="de-DE"/>
        </w:rPr>
        <w:instrText xml:space="preserve"> STYLEREF 1 \s </w:instrText>
      </w:r>
      <w:r>
        <w:fldChar w:fldCharType="separate"/>
      </w:r>
      <w:r w:rsidR="00351C69">
        <w:rPr>
          <w:noProof/>
          <w:lang w:val="de-DE"/>
        </w:rPr>
        <w:t>4</w:t>
      </w:r>
      <w:r>
        <w:rPr>
          <w:noProof/>
        </w:rPr>
        <w:fldChar w:fldCharType="end"/>
      </w:r>
      <w:r w:rsidR="00E85796" w:rsidRPr="00DB1377">
        <w:rPr>
          <w:lang w:val="de-DE"/>
        </w:rPr>
        <w:t>.</w:t>
      </w:r>
      <w:r>
        <w:fldChar w:fldCharType="begin"/>
      </w:r>
      <w:r w:rsidRPr="00DB1377">
        <w:rPr>
          <w:lang w:val="de-DE"/>
        </w:rPr>
        <w:instrText xml:space="preserve"> SEQ Tabel \* ARABIC \s 1 </w:instrText>
      </w:r>
      <w:r>
        <w:fldChar w:fldCharType="separate"/>
      </w:r>
      <w:r w:rsidR="00351C69">
        <w:rPr>
          <w:noProof/>
          <w:lang w:val="de-DE"/>
        </w:rPr>
        <w:t>5</w:t>
      </w:r>
      <w:r>
        <w:rPr>
          <w:noProof/>
        </w:rPr>
        <w:fldChar w:fldCharType="end"/>
      </w:r>
      <w:r w:rsidRPr="00DB1377">
        <w:rPr>
          <w:lang w:val="de-DE"/>
        </w:rPr>
        <w:t xml:space="preserve"> </w:t>
      </w:r>
      <w:r w:rsidR="009D2B90" w:rsidRPr="006E625A">
        <w:rPr>
          <w:lang w:val="de-DE"/>
        </w:rPr>
        <w:t xml:space="preserve">Skala </w:t>
      </w:r>
      <w:r w:rsidRPr="006E625A">
        <w:rPr>
          <w:lang w:val="de-DE"/>
        </w:rPr>
        <w:t>Respon Instrumen Ketahanan</w:t>
      </w:r>
      <w:bookmarkEnd w:id="256"/>
      <w:bookmarkEnd w:id="257"/>
      <w:bookmarkEnd w:id="258"/>
      <w:bookmarkEnd w:id="259"/>
      <w:bookmarkEnd w:id="260"/>
      <w:bookmarkEnd w:id="261"/>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30"/>
        <w:gridCol w:w="2596"/>
        <w:gridCol w:w="2606"/>
      </w:tblGrid>
      <w:tr w:rsidR="009D2B90" w:rsidRPr="00097014" w14:paraId="0368124E" w14:textId="77777777" w:rsidTr="00C216CB">
        <w:tc>
          <w:tcPr>
            <w:tcW w:w="2732" w:type="dxa"/>
          </w:tcPr>
          <w:p w14:paraId="7D10856C" w14:textId="77777777" w:rsidR="009D2B90" w:rsidRPr="00097014" w:rsidRDefault="009D2B90" w:rsidP="002F32E2">
            <w:pPr>
              <w:spacing w:after="0" w:line="240" w:lineRule="auto"/>
              <w:jc w:val="center"/>
              <w:rPr>
                <w:szCs w:val="24"/>
              </w:rPr>
            </w:pPr>
            <w:proofErr w:type="spellStart"/>
            <w:r w:rsidRPr="00097014">
              <w:rPr>
                <w:szCs w:val="24"/>
              </w:rPr>
              <w:t>Respon</w:t>
            </w:r>
            <w:proofErr w:type="spellEnd"/>
          </w:p>
        </w:tc>
        <w:tc>
          <w:tcPr>
            <w:tcW w:w="2598" w:type="dxa"/>
          </w:tcPr>
          <w:p w14:paraId="7DDB80A8" w14:textId="77777777" w:rsidR="009D2B90" w:rsidRPr="00097014" w:rsidRDefault="009D2B90" w:rsidP="002F32E2">
            <w:pPr>
              <w:spacing w:after="0" w:line="240" w:lineRule="auto"/>
              <w:jc w:val="center"/>
              <w:rPr>
                <w:szCs w:val="24"/>
              </w:rPr>
            </w:pPr>
            <w:r w:rsidRPr="00097014">
              <w:rPr>
                <w:szCs w:val="24"/>
              </w:rPr>
              <w:t xml:space="preserve">Skor </w:t>
            </w:r>
            <w:r w:rsidRPr="00097014">
              <w:rPr>
                <w:i/>
                <w:iCs/>
                <w:szCs w:val="24"/>
              </w:rPr>
              <w:t>favorable</w:t>
            </w:r>
          </w:p>
        </w:tc>
        <w:tc>
          <w:tcPr>
            <w:tcW w:w="2607" w:type="dxa"/>
          </w:tcPr>
          <w:p w14:paraId="68E3BA1E" w14:textId="77777777" w:rsidR="009D2B90" w:rsidRPr="00097014" w:rsidRDefault="009D2B90" w:rsidP="002F32E2">
            <w:pPr>
              <w:spacing w:after="0" w:line="240" w:lineRule="auto"/>
              <w:jc w:val="center"/>
              <w:rPr>
                <w:szCs w:val="24"/>
              </w:rPr>
            </w:pPr>
            <w:r w:rsidRPr="00097014">
              <w:rPr>
                <w:szCs w:val="24"/>
              </w:rPr>
              <w:t xml:space="preserve">Skor </w:t>
            </w:r>
            <w:r w:rsidRPr="00097014">
              <w:rPr>
                <w:i/>
                <w:iCs/>
                <w:szCs w:val="24"/>
              </w:rPr>
              <w:t>unfavorable</w:t>
            </w:r>
          </w:p>
        </w:tc>
      </w:tr>
      <w:tr w:rsidR="009D2B90" w:rsidRPr="00097014" w14:paraId="517930D4" w14:textId="77777777" w:rsidTr="00C216CB">
        <w:tc>
          <w:tcPr>
            <w:tcW w:w="2732" w:type="dxa"/>
          </w:tcPr>
          <w:p w14:paraId="4A92E20C" w14:textId="77777777" w:rsidR="009D2B90" w:rsidRPr="00097014" w:rsidRDefault="009D2B90" w:rsidP="002F32E2">
            <w:pPr>
              <w:spacing w:after="0" w:line="240" w:lineRule="auto"/>
              <w:rPr>
                <w:b/>
                <w:bCs/>
                <w:szCs w:val="24"/>
              </w:rPr>
            </w:pPr>
            <w:r w:rsidRPr="00097014">
              <w:rPr>
                <w:szCs w:val="24"/>
              </w:rPr>
              <w:t xml:space="preserve">Sangat </w:t>
            </w:r>
            <w:proofErr w:type="spellStart"/>
            <w:r w:rsidRPr="00097014">
              <w:rPr>
                <w:szCs w:val="24"/>
              </w:rPr>
              <w:t>setuju</w:t>
            </w:r>
            <w:proofErr w:type="spellEnd"/>
          </w:p>
        </w:tc>
        <w:tc>
          <w:tcPr>
            <w:tcW w:w="2598" w:type="dxa"/>
          </w:tcPr>
          <w:p w14:paraId="7FF6CA89" w14:textId="77777777" w:rsidR="009D2B90" w:rsidRPr="00097014" w:rsidRDefault="009D2B90" w:rsidP="002F32E2">
            <w:pPr>
              <w:spacing w:after="0" w:line="240" w:lineRule="auto"/>
              <w:jc w:val="center"/>
              <w:rPr>
                <w:szCs w:val="24"/>
              </w:rPr>
            </w:pPr>
            <w:r w:rsidRPr="00097014">
              <w:rPr>
                <w:szCs w:val="24"/>
              </w:rPr>
              <w:t>4</w:t>
            </w:r>
          </w:p>
        </w:tc>
        <w:tc>
          <w:tcPr>
            <w:tcW w:w="2607" w:type="dxa"/>
          </w:tcPr>
          <w:p w14:paraId="39C4E45A" w14:textId="77777777" w:rsidR="009D2B90" w:rsidRPr="00097014" w:rsidRDefault="009D2B90" w:rsidP="002F32E2">
            <w:pPr>
              <w:spacing w:after="0" w:line="240" w:lineRule="auto"/>
              <w:jc w:val="center"/>
              <w:rPr>
                <w:szCs w:val="24"/>
              </w:rPr>
            </w:pPr>
            <w:r w:rsidRPr="00097014">
              <w:rPr>
                <w:szCs w:val="24"/>
              </w:rPr>
              <w:t>1</w:t>
            </w:r>
          </w:p>
        </w:tc>
      </w:tr>
      <w:tr w:rsidR="009D2B90" w:rsidRPr="00097014" w14:paraId="7EC3D28A" w14:textId="77777777" w:rsidTr="00C216CB">
        <w:tc>
          <w:tcPr>
            <w:tcW w:w="2732" w:type="dxa"/>
          </w:tcPr>
          <w:p w14:paraId="31531094" w14:textId="77777777" w:rsidR="009D2B90" w:rsidRPr="00097014" w:rsidRDefault="009D2B90" w:rsidP="002F32E2">
            <w:pPr>
              <w:spacing w:after="0" w:line="240" w:lineRule="auto"/>
              <w:rPr>
                <w:b/>
                <w:bCs/>
                <w:szCs w:val="24"/>
              </w:rPr>
            </w:pPr>
            <w:proofErr w:type="spellStart"/>
            <w:r w:rsidRPr="00097014">
              <w:rPr>
                <w:szCs w:val="24"/>
              </w:rPr>
              <w:t>Setuju</w:t>
            </w:r>
            <w:proofErr w:type="spellEnd"/>
          </w:p>
        </w:tc>
        <w:tc>
          <w:tcPr>
            <w:tcW w:w="2598" w:type="dxa"/>
          </w:tcPr>
          <w:p w14:paraId="5AAFD641" w14:textId="77777777" w:rsidR="009D2B90" w:rsidRPr="00097014" w:rsidRDefault="009D2B90" w:rsidP="002F32E2">
            <w:pPr>
              <w:spacing w:after="0" w:line="240" w:lineRule="auto"/>
              <w:jc w:val="center"/>
              <w:rPr>
                <w:szCs w:val="24"/>
              </w:rPr>
            </w:pPr>
            <w:r w:rsidRPr="00097014">
              <w:rPr>
                <w:szCs w:val="24"/>
              </w:rPr>
              <w:t>3</w:t>
            </w:r>
          </w:p>
        </w:tc>
        <w:tc>
          <w:tcPr>
            <w:tcW w:w="2607" w:type="dxa"/>
          </w:tcPr>
          <w:p w14:paraId="26BB694F" w14:textId="77777777" w:rsidR="009D2B90" w:rsidRPr="00097014" w:rsidRDefault="009D2B90" w:rsidP="002F32E2">
            <w:pPr>
              <w:spacing w:after="0" w:line="240" w:lineRule="auto"/>
              <w:jc w:val="center"/>
              <w:rPr>
                <w:szCs w:val="24"/>
              </w:rPr>
            </w:pPr>
            <w:r w:rsidRPr="00097014">
              <w:rPr>
                <w:szCs w:val="24"/>
              </w:rPr>
              <w:t>2</w:t>
            </w:r>
          </w:p>
        </w:tc>
      </w:tr>
      <w:tr w:rsidR="009D2B90" w:rsidRPr="00097014" w14:paraId="22CB5763" w14:textId="77777777" w:rsidTr="00C216CB">
        <w:tc>
          <w:tcPr>
            <w:tcW w:w="2732" w:type="dxa"/>
          </w:tcPr>
          <w:p w14:paraId="3970E5FA" w14:textId="77777777" w:rsidR="009D2B90" w:rsidRPr="00097014" w:rsidRDefault="009D2B90" w:rsidP="002F32E2">
            <w:pPr>
              <w:spacing w:after="0" w:line="240" w:lineRule="auto"/>
              <w:rPr>
                <w:b/>
                <w:bCs/>
                <w:szCs w:val="24"/>
              </w:rPr>
            </w:pPr>
            <w:r w:rsidRPr="00097014">
              <w:rPr>
                <w:szCs w:val="24"/>
              </w:rPr>
              <w:t>Ragu-ragu</w:t>
            </w:r>
          </w:p>
        </w:tc>
        <w:tc>
          <w:tcPr>
            <w:tcW w:w="2598" w:type="dxa"/>
          </w:tcPr>
          <w:p w14:paraId="3B338CC0" w14:textId="77777777" w:rsidR="009D2B90" w:rsidRPr="00097014" w:rsidRDefault="009D2B90" w:rsidP="002F32E2">
            <w:pPr>
              <w:spacing w:after="0" w:line="240" w:lineRule="auto"/>
              <w:jc w:val="center"/>
              <w:rPr>
                <w:szCs w:val="24"/>
              </w:rPr>
            </w:pPr>
            <w:r w:rsidRPr="00097014">
              <w:rPr>
                <w:szCs w:val="24"/>
              </w:rPr>
              <w:t>2</w:t>
            </w:r>
          </w:p>
        </w:tc>
        <w:tc>
          <w:tcPr>
            <w:tcW w:w="2607" w:type="dxa"/>
          </w:tcPr>
          <w:p w14:paraId="43AB6EED" w14:textId="77777777" w:rsidR="009D2B90" w:rsidRPr="00097014" w:rsidRDefault="009D2B90" w:rsidP="002F32E2">
            <w:pPr>
              <w:spacing w:after="0" w:line="240" w:lineRule="auto"/>
              <w:jc w:val="center"/>
              <w:rPr>
                <w:szCs w:val="24"/>
              </w:rPr>
            </w:pPr>
            <w:r w:rsidRPr="00097014">
              <w:rPr>
                <w:szCs w:val="24"/>
              </w:rPr>
              <w:t>3</w:t>
            </w:r>
          </w:p>
        </w:tc>
      </w:tr>
      <w:tr w:rsidR="009D2B90" w:rsidRPr="00097014" w14:paraId="7E02F87A" w14:textId="77777777" w:rsidTr="00C216CB">
        <w:tc>
          <w:tcPr>
            <w:tcW w:w="2732" w:type="dxa"/>
          </w:tcPr>
          <w:p w14:paraId="6DE429E8" w14:textId="77777777" w:rsidR="009D2B90" w:rsidRPr="00097014" w:rsidRDefault="009D2B90" w:rsidP="002F32E2">
            <w:pPr>
              <w:spacing w:after="0" w:line="240" w:lineRule="auto"/>
              <w:rPr>
                <w:b/>
                <w:bCs/>
                <w:szCs w:val="24"/>
              </w:rPr>
            </w:pPr>
            <w:r w:rsidRPr="00097014">
              <w:rPr>
                <w:szCs w:val="24"/>
              </w:rPr>
              <w:t xml:space="preserve">Tidak </w:t>
            </w:r>
            <w:proofErr w:type="spellStart"/>
            <w:r w:rsidRPr="00097014">
              <w:rPr>
                <w:szCs w:val="24"/>
              </w:rPr>
              <w:t>setuju</w:t>
            </w:r>
            <w:proofErr w:type="spellEnd"/>
          </w:p>
        </w:tc>
        <w:tc>
          <w:tcPr>
            <w:tcW w:w="2598" w:type="dxa"/>
          </w:tcPr>
          <w:p w14:paraId="6528AB48" w14:textId="77777777" w:rsidR="009D2B90" w:rsidRPr="00097014" w:rsidRDefault="009D2B90" w:rsidP="002F32E2">
            <w:pPr>
              <w:spacing w:after="0" w:line="240" w:lineRule="auto"/>
              <w:jc w:val="center"/>
              <w:rPr>
                <w:szCs w:val="24"/>
              </w:rPr>
            </w:pPr>
            <w:r w:rsidRPr="00097014">
              <w:rPr>
                <w:szCs w:val="24"/>
              </w:rPr>
              <w:t>1</w:t>
            </w:r>
          </w:p>
        </w:tc>
        <w:tc>
          <w:tcPr>
            <w:tcW w:w="2607" w:type="dxa"/>
          </w:tcPr>
          <w:p w14:paraId="643FC8B0" w14:textId="77777777" w:rsidR="009D2B90" w:rsidRPr="00097014" w:rsidRDefault="009D2B90" w:rsidP="002F32E2">
            <w:pPr>
              <w:spacing w:after="0" w:line="240" w:lineRule="auto"/>
              <w:jc w:val="center"/>
              <w:rPr>
                <w:szCs w:val="24"/>
              </w:rPr>
            </w:pPr>
            <w:r w:rsidRPr="00097014">
              <w:rPr>
                <w:szCs w:val="24"/>
              </w:rPr>
              <w:t>4</w:t>
            </w:r>
          </w:p>
        </w:tc>
      </w:tr>
    </w:tbl>
    <w:p w14:paraId="530359C7" w14:textId="77777777" w:rsidR="009D2B90" w:rsidRDefault="009D2B90" w:rsidP="009D2B90">
      <w:pPr>
        <w:pStyle w:val="Bab21"/>
      </w:pPr>
    </w:p>
    <w:p w14:paraId="17214E0C" w14:textId="1C9312CA" w:rsidR="00465FA8" w:rsidRDefault="009D2B90" w:rsidP="00465FA8">
      <w:pPr>
        <w:pStyle w:val="Heading2"/>
        <w:spacing w:line="480" w:lineRule="auto"/>
        <w:ind w:left="540"/>
      </w:pPr>
      <w:bookmarkStart w:id="262" w:name="_Toc175211387"/>
      <w:proofErr w:type="spellStart"/>
      <w:r>
        <w:t>Peng</w:t>
      </w:r>
      <w:r w:rsidR="006E625A">
        <w:t>e</w:t>
      </w:r>
      <w:r>
        <w:t>lolaan</w:t>
      </w:r>
      <w:proofErr w:type="spellEnd"/>
      <w:r>
        <w:t xml:space="preserve"> </w:t>
      </w:r>
      <w:r w:rsidR="00465FA8">
        <w:t xml:space="preserve">dan Analis </w:t>
      </w:r>
      <w:r>
        <w:t>Data</w:t>
      </w:r>
      <w:bookmarkEnd w:id="262"/>
    </w:p>
    <w:p w14:paraId="4BD5E9AC" w14:textId="0025D2D1" w:rsidR="00465FA8" w:rsidRPr="00465FA8" w:rsidRDefault="00465FA8" w:rsidP="00465FA8">
      <w:pPr>
        <w:pStyle w:val="Heading3"/>
        <w:spacing w:line="480" w:lineRule="auto"/>
        <w:ind w:left="720"/>
      </w:pPr>
      <w:bookmarkStart w:id="263" w:name="_Toc175211388"/>
      <w:proofErr w:type="spellStart"/>
      <w:r>
        <w:t>Pengelolaan</w:t>
      </w:r>
      <w:proofErr w:type="spellEnd"/>
      <w:r>
        <w:t xml:space="preserve"> Data</w:t>
      </w:r>
      <w:bookmarkEnd w:id="263"/>
    </w:p>
    <w:p w14:paraId="1BE2581F" w14:textId="2FB6E94F" w:rsidR="009D2B90" w:rsidRPr="00D86B6A" w:rsidRDefault="009D2B90" w:rsidP="00465FA8">
      <w:pPr>
        <w:spacing w:after="0" w:line="480" w:lineRule="auto"/>
        <w:ind w:firstLine="720"/>
        <w:jc w:val="both"/>
        <w:rPr>
          <w:rFonts w:cs="Times New Roman"/>
          <w:szCs w:val="24"/>
          <w:lang w:val="id"/>
        </w:rPr>
      </w:pPr>
      <w:r w:rsidRPr="00D86B6A">
        <w:rPr>
          <w:rFonts w:cs="Times New Roman"/>
          <w:szCs w:val="24"/>
          <w:lang w:val="id"/>
        </w:rPr>
        <w:t xml:space="preserve">Ada beberapa tahapan yang dilakukan peneliti dalam mengolah data yaitu lembar </w:t>
      </w:r>
      <w:proofErr w:type="spellStart"/>
      <w:r w:rsidRPr="00D86B6A">
        <w:rPr>
          <w:rFonts w:cs="Times New Roman"/>
          <w:szCs w:val="24"/>
          <w:lang w:val="id"/>
        </w:rPr>
        <w:t>kuisioner</w:t>
      </w:r>
      <w:proofErr w:type="spellEnd"/>
      <w:r w:rsidRPr="00D86B6A">
        <w:rPr>
          <w:rFonts w:cs="Times New Roman"/>
          <w:szCs w:val="24"/>
          <w:lang w:val="id"/>
        </w:rPr>
        <w:t xml:space="preserve"> yang sudah terkumpul diteliti kembali dengan beberapa tahap, </w:t>
      </w:r>
      <w:proofErr w:type="spellStart"/>
      <w:r w:rsidRPr="00D86B6A">
        <w:rPr>
          <w:rFonts w:cs="Times New Roman"/>
          <w:szCs w:val="24"/>
          <w:lang w:val="id"/>
        </w:rPr>
        <w:t>diantaranya</w:t>
      </w:r>
      <w:proofErr w:type="spellEnd"/>
      <w:r w:rsidRPr="00D86B6A">
        <w:rPr>
          <w:rFonts w:cs="Times New Roman"/>
          <w:szCs w:val="24"/>
          <w:lang w:val="id"/>
        </w:rPr>
        <w:t xml:space="preserve"> :</w:t>
      </w:r>
    </w:p>
    <w:p w14:paraId="48A61A37" w14:textId="2A78A68E" w:rsidR="001075A6" w:rsidRDefault="009D2B90">
      <w:pPr>
        <w:pStyle w:val="ListParagraph"/>
        <w:numPr>
          <w:ilvl w:val="3"/>
          <w:numId w:val="11"/>
        </w:numPr>
        <w:spacing w:after="0" w:line="480" w:lineRule="auto"/>
        <w:ind w:left="720"/>
        <w:jc w:val="both"/>
        <w:rPr>
          <w:szCs w:val="24"/>
        </w:rPr>
      </w:pPr>
      <w:r w:rsidRPr="001075A6">
        <w:rPr>
          <w:i/>
          <w:szCs w:val="24"/>
        </w:rPr>
        <w:t>Editing</w:t>
      </w:r>
      <w:r w:rsidRPr="001075A6">
        <w:rPr>
          <w:szCs w:val="24"/>
        </w:rPr>
        <w:t xml:space="preserve"> (</w:t>
      </w:r>
      <w:proofErr w:type="spellStart"/>
      <w:r w:rsidRPr="001075A6">
        <w:rPr>
          <w:szCs w:val="24"/>
        </w:rPr>
        <w:t>Memeriksa</w:t>
      </w:r>
      <w:proofErr w:type="spellEnd"/>
      <w:r w:rsidRPr="001075A6">
        <w:rPr>
          <w:szCs w:val="24"/>
        </w:rPr>
        <w:t xml:space="preserve"> Data</w:t>
      </w:r>
      <w:r w:rsidR="0084764F">
        <w:rPr>
          <w:szCs w:val="24"/>
        </w:rPr>
        <w:t>)</w:t>
      </w:r>
    </w:p>
    <w:p w14:paraId="255AC646" w14:textId="77777777" w:rsidR="001075A6" w:rsidRDefault="009D2B90" w:rsidP="001075A6">
      <w:pPr>
        <w:pStyle w:val="ListParagraph"/>
        <w:spacing w:after="0" w:line="480" w:lineRule="auto"/>
        <w:jc w:val="both"/>
        <w:rPr>
          <w:rFonts w:cs="Times New Roman"/>
          <w:szCs w:val="24"/>
        </w:rPr>
      </w:pPr>
      <w:r w:rsidRPr="001075A6">
        <w:rPr>
          <w:rFonts w:cs="Times New Roman"/>
          <w:szCs w:val="24"/>
        </w:rPr>
        <w:t xml:space="preserve">Data yang </w:t>
      </w:r>
      <w:proofErr w:type="spellStart"/>
      <w:r w:rsidRPr="001075A6">
        <w:rPr>
          <w:rFonts w:cs="Times New Roman"/>
          <w:szCs w:val="24"/>
        </w:rPr>
        <w:t>didapat</w:t>
      </w:r>
      <w:proofErr w:type="spellEnd"/>
      <w:r w:rsidRPr="001075A6">
        <w:rPr>
          <w:rFonts w:cs="Times New Roman"/>
          <w:szCs w:val="24"/>
        </w:rPr>
        <w:t xml:space="preserve"> </w:t>
      </w:r>
      <w:proofErr w:type="spellStart"/>
      <w:r w:rsidRPr="001075A6">
        <w:rPr>
          <w:rFonts w:cs="Times New Roman"/>
          <w:szCs w:val="24"/>
        </w:rPr>
        <w:t>dari</w:t>
      </w:r>
      <w:proofErr w:type="spellEnd"/>
      <w:r w:rsidRPr="001075A6">
        <w:rPr>
          <w:rFonts w:cs="Times New Roman"/>
          <w:szCs w:val="24"/>
        </w:rPr>
        <w:t xml:space="preserve"> </w:t>
      </w:r>
      <w:proofErr w:type="spellStart"/>
      <w:r w:rsidRPr="001075A6">
        <w:rPr>
          <w:rFonts w:cs="Times New Roman"/>
          <w:szCs w:val="24"/>
        </w:rPr>
        <w:t>kuesioner</w:t>
      </w:r>
      <w:proofErr w:type="spellEnd"/>
      <w:r w:rsidRPr="001075A6">
        <w:rPr>
          <w:rFonts w:cs="Times New Roman"/>
          <w:szCs w:val="24"/>
        </w:rPr>
        <w:t xml:space="preserve"> </w:t>
      </w:r>
      <w:proofErr w:type="spellStart"/>
      <w:r w:rsidRPr="001075A6">
        <w:rPr>
          <w:rFonts w:cs="Times New Roman"/>
          <w:szCs w:val="24"/>
        </w:rPr>
        <w:t>memerlukan</w:t>
      </w:r>
      <w:proofErr w:type="spellEnd"/>
      <w:r w:rsidRPr="001075A6">
        <w:rPr>
          <w:rFonts w:cs="Times New Roman"/>
          <w:szCs w:val="24"/>
        </w:rPr>
        <w:t xml:space="preserve"> proses </w:t>
      </w:r>
      <w:r w:rsidRPr="001075A6">
        <w:rPr>
          <w:rFonts w:cs="Times New Roman"/>
          <w:i/>
          <w:szCs w:val="24"/>
        </w:rPr>
        <w:t>editing</w:t>
      </w:r>
      <w:r w:rsidRPr="001075A6">
        <w:rPr>
          <w:rFonts w:cs="Times New Roman"/>
          <w:szCs w:val="24"/>
        </w:rPr>
        <w:t xml:space="preserve">, </w:t>
      </w:r>
      <w:proofErr w:type="spellStart"/>
      <w:r w:rsidRPr="001075A6">
        <w:rPr>
          <w:rFonts w:cs="Times New Roman"/>
          <w:szCs w:val="24"/>
        </w:rPr>
        <w:t>tujuan</w:t>
      </w:r>
      <w:proofErr w:type="spellEnd"/>
      <w:r w:rsidRPr="001075A6">
        <w:rPr>
          <w:rFonts w:cs="Times New Roman"/>
          <w:szCs w:val="24"/>
        </w:rPr>
        <w:t xml:space="preserve"> </w:t>
      </w:r>
      <w:proofErr w:type="spellStart"/>
      <w:r w:rsidRPr="001075A6">
        <w:rPr>
          <w:rFonts w:cs="Times New Roman"/>
          <w:szCs w:val="24"/>
        </w:rPr>
        <w:t>dari</w:t>
      </w:r>
      <w:proofErr w:type="spellEnd"/>
      <w:r w:rsidRPr="001075A6">
        <w:rPr>
          <w:rFonts w:cs="Times New Roman"/>
          <w:szCs w:val="24"/>
        </w:rPr>
        <w:t xml:space="preserve"> </w:t>
      </w:r>
      <w:proofErr w:type="spellStart"/>
      <w:r w:rsidRPr="001075A6">
        <w:rPr>
          <w:rFonts w:cs="Times New Roman"/>
          <w:szCs w:val="24"/>
        </w:rPr>
        <w:t>dilakukannya</w:t>
      </w:r>
      <w:proofErr w:type="spellEnd"/>
      <w:r w:rsidRPr="001075A6">
        <w:rPr>
          <w:rFonts w:cs="Times New Roman"/>
          <w:szCs w:val="24"/>
        </w:rPr>
        <w:t xml:space="preserve"> </w:t>
      </w:r>
      <w:proofErr w:type="spellStart"/>
      <w:r w:rsidRPr="001075A6">
        <w:rPr>
          <w:rFonts w:cs="Times New Roman"/>
          <w:szCs w:val="24"/>
        </w:rPr>
        <w:t>hal</w:t>
      </w:r>
      <w:proofErr w:type="spellEnd"/>
      <w:r w:rsidRPr="001075A6">
        <w:rPr>
          <w:rFonts w:cs="Times New Roman"/>
          <w:szCs w:val="24"/>
        </w:rPr>
        <w:t xml:space="preserve"> </w:t>
      </w:r>
      <w:proofErr w:type="spellStart"/>
      <w:r w:rsidRPr="001075A6">
        <w:rPr>
          <w:rFonts w:cs="Times New Roman"/>
          <w:szCs w:val="24"/>
        </w:rPr>
        <w:t>tersebut</w:t>
      </w:r>
      <w:proofErr w:type="spellEnd"/>
      <w:r w:rsidRPr="001075A6">
        <w:rPr>
          <w:rFonts w:cs="Times New Roman"/>
          <w:szCs w:val="24"/>
        </w:rPr>
        <w:t xml:space="preserve"> </w:t>
      </w:r>
      <w:proofErr w:type="spellStart"/>
      <w:proofErr w:type="gramStart"/>
      <w:r w:rsidRPr="001075A6">
        <w:rPr>
          <w:rFonts w:cs="Times New Roman"/>
          <w:szCs w:val="24"/>
        </w:rPr>
        <w:t>yaitu</w:t>
      </w:r>
      <w:proofErr w:type="spellEnd"/>
      <w:r w:rsidRPr="001075A6">
        <w:rPr>
          <w:rFonts w:cs="Times New Roman"/>
          <w:szCs w:val="24"/>
        </w:rPr>
        <w:t xml:space="preserve"> :</w:t>
      </w:r>
      <w:proofErr w:type="gramEnd"/>
      <w:r w:rsidRPr="001075A6">
        <w:rPr>
          <w:rFonts w:cs="Times New Roman"/>
          <w:szCs w:val="24"/>
        </w:rPr>
        <w:t xml:space="preserve"> </w:t>
      </w:r>
    </w:p>
    <w:p w14:paraId="57BFF435" w14:textId="32EDC29F" w:rsidR="001075A6" w:rsidRDefault="001075A6">
      <w:pPr>
        <w:pStyle w:val="ListParagraph"/>
        <w:numPr>
          <w:ilvl w:val="1"/>
          <w:numId w:val="22"/>
        </w:numPr>
        <w:spacing w:after="0" w:line="480" w:lineRule="auto"/>
        <w:ind w:left="1080"/>
        <w:jc w:val="both"/>
        <w:rPr>
          <w:szCs w:val="24"/>
        </w:rPr>
      </w:pPr>
      <w:proofErr w:type="spellStart"/>
      <w:r>
        <w:rPr>
          <w:szCs w:val="24"/>
        </w:rPr>
        <w:t>M</w:t>
      </w:r>
      <w:r w:rsidR="009D2B90" w:rsidRPr="001075A6">
        <w:rPr>
          <w:szCs w:val="24"/>
        </w:rPr>
        <w:t>elihat</w:t>
      </w:r>
      <w:proofErr w:type="spellEnd"/>
      <w:r w:rsidR="009D2B90" w:rsidRPr="001075A6">
        <w:rPr>
          <w:szCs w:val="24"/>
        </w:rPr>
        <w:t xml:space="preserve"> </w:t>
      </w:r>
      <w:proofErr w:type="spellStart"/>
      <w:r w:rsidR="009D2B90" w:rsidRPr="001075A6">
        <w:rPr>
          <w:szCs w:val="24"/>
        </w:rPr>
        <w:t>kelengkapan</w:t>
      </w:r>
      <w:proofErr w:type="spellEnd"/>
      <w:r w:rsidR="009D2B90" w:rsidRPr="001075A6">
        <w:rPr>
          <w:szCs w:val="24"/>
        </w:rPr>
        <w:t xml:space="preserve"> </w:t>
      </w:r>
      <w:proofErr w:type="spellStart"/>
      <w:r w:rsidR="009D2B90" w:rsidRPr="001075A6">
        <w:rPr>
          <w:szCs w:val="24"/>
        </w:rPr>
        <w:t>pengisian</w:t>
      </w:r>
      <w:proofErr w:type="spellEnd"/>
      <w:r w:rsidR="009D2B90" w:rsidRPr="001075A6">
        <w:rPr>
          <w:szCs w:val="24"/>
        </w:rPr>
        <w:t xml:space="preserve"> </w:t>
      </w:r>
      <w:proofErr w:type="spellStart"/>
      <w:r w:rsidR="009D2B90" w:rsidRPr="001075A6">
        <w:rPr>
          <w:szCs w:val="24"/>
        </w:rPr>
        <w:t>kuesioner</w:t>
      </w:r>
      <w:proofErr w:type="spellEnd"/>
      <w:r w:rsidR="009D2B90" w:rsidRPr="001075A6">
        <w:rPr>
          <w:szCs w:val="24"/>
        </w:rPr>
        <w:t xml:space="preserve">, </w:t>
      </w:r>
    </w:p>
    <w:p w14:paraId="438B97DF" w14:textId="77777777" w:rsidR="001075A6" w:rsidRDefault="001075A6">
      <w:pPr>
        <w:pStyle w:val="ListParagraph"/>
        <w:numPr>
          <w:ilvl w:val="1"/>
          <w:numId w:val="22"/>
        </w:numPr>
        <w:spacing w:after="0" w:line="480" w:lineRule="auto"/>
        <w:ind w:left="1080"/>
        <w:jc w:val="both"/>
        <w:rPr>
          <w:szCs w:val="24"/>
        </w:rPr>
      </w:pPr>
      <w:proofErr w:type="spellStart"/>
      <w:r>
        <w:rPr>
          <w:szCs w:val="24"/>
        </w:rPr>
        <w:t>M</w:t>
      </w:r>
      <w:r w:rsidR="009D2B90" w:rsidRPr="001075A6">
        <w:rPr>
          <w:szCs w:val="24"/>
        </w:rPr>
        <w:t>elihat</w:t>
      </w:r>
      <w:proofErr w:type="spellEnd"/>
      <w:r w:rsidR="009D2B90" w:rsidRPr="001075A6">
        <w:rPr>
          <w:szCs w:val="24"/>
        </w:rPr>
        <w:t xml:space="preserve"> </w:t>
      </w:r>
      <w:proofErr w:type="spellStart"/>
      <w:r w:rsidR="009D2B90" w:rsidRPr="001075A6">
        <w:rPr>
          <w:szCs w:val="24"/>
        </w:rPr>
        <w:t>logis</w:t>
      </w:r>
      <w:proofErr w:type="spellEnd"/>
      <w:r w:rsidR="009D2B90" w:rsidRPr="001075A6">
        <w:rPr>
          <w:szCs w:val="24"/>
        </w:rPr>
        <w:t xml:space="preserve"> </w:t>
      </w:r>
      <w:proofErr w:type="spellStart"/>
      <w:r w:rsidR="009D2B90" w:rsidRPr="001075A6">
        <w:rPr>
          <w:szCs w:val="24"/>
        </w:rPr>
        <w:t>atau</w:t>
      </w:r>
      <w:proofErr w:type="spellEnd"/>
      <w:r w:rsidR="009D2B90" w:rsidRPr="001075A6">
        <w:rPr>
          <w:szCs w:val="24"/>
        </w:rPr>
        <w:t xml:space="preserve"> </w:t>
      </w:r>
      <w:proofErr w:type="spellStart"/>
      <w:r w:rsidR="009D2B90" w:rsidRPr="001075A6">
        <w:rPr>
          <w:szCs w:val="24"/>
        </w:rPr>
        <w:t>tidaknya</w:t>
      </w:r>
      <w:proofErr w:type="spellEnd"/>
      <w:r w:rsidR="009D2B90" w:rsidRPr="001075A6">
        <w:rPr>
          <w:szCs w:val="24"/>
        </w:rPr>
        <w:t xml:space="preserve"> </w:t>
      </w:r>
      <w:proofErr w:type="spellStart"/>
      <w:r w:rsidR="009D2B90" w:rsidRPr="001075A6">
        <w:rPr>
          <w:szCs w:val="24"/>
        </w:rPr>
        <w:t>jawaban</w:t>
      </w:r>
      <w:proofErr w:type="spellEnd"/>
      <w:r w:rsidR="009D2B90" w:rsidRPr="001075A6">
        <w:rPr>
          <w:szCs w:val="24"/>
        </w:rPr>
        <w:t xml:space="preserve">, </w:t>
      </w:r>
    </w:p>
    <w:p w14:paraId="7E2DCEC2" w14:textId="0A60F36A" w:rsidR="009D2B90" w:rsidRPr="001075A6" w:rsidRDefault="001075A6">
      <w:pPr>
        <w:pStyle w:val="ListParagraph"/>
        <w:numPr>
          <w:ilvl w:val="1"/>
          <w:numId w:val="22"/>
        </w:numPr>
        <w:spacing w:after="0" w:line="480" w:lineRule="auto"/>
        <w:ind w:left="1080"/>
        <w:jc w:val="both"/>
        <w:rPr>
          <w:szCs w:val="24"/>
        </w:rPr>
      </w:pPr>
      <w:proofErr w:type="spellStart"/>
      <w:r>
        <w:rPr>
          <w:szCs w:val="24"/>
        </w:rPr>
        <w:t>M</w:t>
      </w:r>
      <w:r w:rsidR="009D2B90" w:rsidRPr="001075A6">
        <w:rPr>
          <w:szCs w:val="24"/>
        </w:rPr>
        <w:t>elihat</w:t>
      </w:r>
      <w:proofErr w:type="spellEnd"/>
      <w:r w:rsidR="009D2B90" w:rsidRPr="001075A6">
        <w:rPr>
          <w:szCs w:val="24"/>
        </w:rPr>
        <w:t xml:space="preserve"> </w:t>
      </w:r>
      <w:proofErr w:type="spellStart"/>
      <w:r w:rsidR="009D2B90" w:rsidRPr="001075A6">
        <w:rPr>
          <w:szCs w:val="24"/>
        </w:rPr>
        <w:t>konsistensi</w:t>
      </w:r>
      <w:proofErr w:type="spellEnd"/>
      <w:r w:rsidR="009D2B90" w:rsidRPr="001075A6">
        <w:rPr>
          <w:szCs w:val="24"/>
        </w:rPr>
        <w:t xml:space="preserve"> </w:t>
      </w:r>
      <w:proofErr w:type="spellStart"/>
      <w:r w:rsidR="009D2B90" w:rsidRPr="001075A6">
        <w:rPr>
          <w:szCs w:val="24"/>
        </w:rPr>
        <w:t>setiap</w:t>
      </w:r>
      <w:proofErr w:type="spellEnd"/>
      <w:r w:rsidR="009D2B90" w:rsidRPr="001075A6">
        <w:rPr>
          <w:szCs w:val="24"/>
        </w:rPr>
        <w:t xml:space="preserve"> </w:t>
      </w:r>
      <w:proofErr w:type="spellStart"/>
      <w:r w:rsidR="009D2B90" w:rsidRPr="001075A6">
        <w:rPr>
          <w:szCs w:val="24"/>
        </w:rPr>
        <w:t>pertanyaan</w:t>
      </w:r>
      <w:proofErr w:type="spellEnd"/>
      <w:r w:rsidR="009D2B90" w:rsidRPr="001075A6">
        <w:rPr>
          <w:szCs w:val="24"/>
        </w:rPr>
        <w:t xml:space="preserve"> </w:t>
      </w:r>
      <w:r w:rsidR="009D2B90" w:rsidRPr="001075A6">
        <w:rPr>
          <w:szCs w:val="24"/>
        </w:rPr>
        <w:fldChar w:fldCharType="begin" w:fldLock="1"/>
      </w:r>
      <w:r w:rsidR="00262C17">
        <w:rPr>
          <w:szCs w:val="24"/>
        </w:rPr>
        <w:instrText>ADDIN CSL_CITATION {"citationItems":[{"id":"ITEM-1","itemData":{"author":[{"dropping-particle":"","family":"Setiawan","given":"Doni","non-dropping-particle":"","parse-names":false,"suffix":""},{"dropping-particle":"","family":"Prasetyo","given":"Hendro","non-dropping-particle":"","parse-names":false,"suffix":""}],"id":"ITEM-1","issued":{"date-parts":[["2015"]]},"publisher":"Graha Ilmu","publisher-place":"Jember","title":"Metodologi Penelitian Kesehatan untuk Mahasiswa Kesehatan","type":"book"},"uris":["http://www.mendeley.com/documents/?uuid=ebf51030-d110-4a76-8199-8e759c04e72d"]}],"mendeley":{"formattedCitation":"(Doni Setiawan &amp; Prasetyo, 2015)","plainTextFormattedCitation":"(Doni Setiawan &amp; Prasetyo, 2015)","previouslyFormattedCitation":"(Doni Setiawan &amp; Prasetyo, 2015)"},"properties":{"noteIndex":0},"schema":"https://github.com/citation-style-language/schema/raw/master/csl-citation.json"}</w:instrText>
      </w:r>
      <w:r w:rsidR="009D2B90" w:rsidRPr="001075A6">
        <w:rPr>
          <w:szCs w:val="24"/>
        </w:rPr>
        <w:fldChar w:fldCharType="separate"/>
      </w:r>
      <w:r w:rsidR="00195BF2" w:rsidRPr="00195BF2">
        <w:rPr>
          <w:noProof/>
          <w:szCs w:val="24"/>
        </w:rPr>
        <w:t>(Doni Setiawan &amp; Prasetyo, 2015)</w:t>
      </w:r>
      <w:r w:rsidR="009D2B90" w:rsidRPr="001075A6">
        <w:rPr>
          <w:szCs w:val="24"/>
        </w:rPr>
        <w:fldChar w:fldCharType="end"/>
      </w:r>
      <w:r w:rsidR="009D2B90" w:rsidRPr="001075A6">
        <w:rPr>
          <w:szCs w:val="24"/>
        </w:rPr>
        <w:t>.</w:t>
      </w:r>
    </w:p>
    <w:p w14:paraId="34EA76D5" w14:textId="77777777" w:rsidR="001075A6" w:rsidRDefault="009D2B90">
      <w:pPr>
        <w:pStyle w:val="ListParagraph"/>
        <w:numPr>
          <w:ilvl w:val="3"/>
          <w:numId w:val="11"/>
        </w:numPr>
        <w:spacing w:after="0" w:line="480" w:lineRule="auto"/>
        <w:ind w:left="720"/>
        <w:jc w:val="both"/>
        <w:rPr>
          <w:szCs w:val="24"/>
        </w:rPr>
      </w:pPr>
      <w:r w:rsidRPr="006C75B3">
        <w:rPr>
          <w:i/>
          <w:szCs w:val="24"/>
        </w:rPr>
        <w:t xml:space="preserve">Coding </w:t>
      </w:r>
      <w:r w:rsidRPr="006C75B3">
        <w:rPr>
          <w:szCs w:val="24"/>
        </w:rPr>
        <w:t>(</w:t>
      </w:r>
      <w:proofErr w:type="spellStart"/>
      <w:r w:rsidRPr="006C75B3">
        <w:rPr>
          <w:szCs w:val="24"/>
        </w:rPr>
        <w:t>Memberi</w:t>
      </w:r>
      <w:proofErr w:type="spellEnd"/>
      <w:r w:rsidRPr="006C75B3">
        <w:rPr>
          <w:szCs w:val="24"/>
        </w:rPr>
        <w:t xml:space="preserve"> Tanda/</w:t>
      </w:r>
      <w:proofErr w:type="spellStart"/>
      <w:r w:rsidRPr="006C75B3">
        <w:rPr>
          <w:szCs w:val="24"/>
        </w:rPr>
        <w:t>kode</w:t>
      </w:r>
      <w:proofErr w:type="spellEnd"/>
      <w:r w:rsidRPr="006C75B3">
        <w:rPr>
          <w:szCs w:val="24"/>
        </w:rPr>
        <w:t>)</w:t>
      </w:r>
    </w:p>
    <w:p w14:paraId="4D2B0CC1" w14:textId="31D39C59" w:rsidR="009D2B90" w:rsidRPr="001075A6" w:rsidRDefault="009D2B90" w:rsidP="001075A6">
      <w:pPr>
        <w:pStyle w:val="ListParagraph"/>
        <w:spacing w:after="0" w:line="480" w:lineRule="auto"/>
        <w:jc w:val="both"/>
        <w:rPr>
          <w:szCs w:val="24"/>
        </w:rPr>
      </w:pPr>
      <w:r w:rsidRPr="001075A6">
        <w:rPr>
          <w:rFonts w:cs="Times New Roman"/>
          <w:i/>
          <w:iCs/>
          <w:szCs w:val="24"/>
        </w:rPr>
        <w:t xml:space="preserve">Coding </w:t>
      </w:r>
      <w:proofErr w:type="spellStart"/>
      <w:r w:rsidRPr="001075A6">
        <w:rPr>
          <w:rFonts w:cs="Times New Roman"/>
          <w:szCs w:val="24"/>
        </w:rPr>
        <w:t>merupakan</w:t>
      </w:r>
      <w:proofErr w:type="spellEnd"/>
      <w:r w:rsidRPr="001075A6">
        <w:rPr>
          <w:rFonts w:cs="Times New Roman"/>
          <w:szCs w:val="24"/>
        </w:rPr>
        <w:t xml:space="preserve"> </w:t>
      </w:r>
      <w:proofErr w:type="spellStart"/>
      <w:r w:rsidRPr="001075A6">
        <w:rPr>
          <w:rFonts w:cs="Times New Roman"/>
          <w:szCs w:val="24"/>
        </w:rPr>
        <w:t>kegiatan</w:t>
      </w:r>
      <w:proofErr w:type="spellEnd"/>
      <w:r w:rsidRPr="001075A6">
        <w:rPr>
          <w:rFonts w:cs="Times New Roman"/>
          <w:szCs w:val="24"/>
        </w:rPr>
        <w:t xml:space="preserve"> </w:t>
      </w:r>
      <w:proofErr w:type="spellStart"/>
      <w:r w:rsidRPr="001075A6">
        <w:rPr>
          <w:rFonts w:cs="Times New Roman"/>
          <w:szCs w:val="24"/>
        </w:rPr>
        <w:t>pemberian</w:t>
      </w:r>
      <w:proofErr w:type="spellEnd"/>
      <w:r w:rsidRPr="001075A6">
        <w:rPr>
          <w:rFonts w:cs="Times New Roman"/>
          <w:szCs w:val="24"/>
        </w:rPr>
        <w:t xml:space="preserve"> </w:t>
      </w:r>
      <w:proofErr w:type="spellStart"/>
      <w:r w:rsidRPr="001075A6">
        <w:rPr>
          <w:rFonts w:cs="Times New Roman"/>
          <w:szCs w:val="24"/>
        </w:rPr>
        <w:t>kode</w:t>
      </w:r>
      <w:proofErr w:type="spellEnd"/>
      <w:r w:rsidRPr="001075A6">
        <w:rPr>
          <w:rFonts w:cs="Times New Roman"/>
          <w:szCs w:val="24"/>
        </w:rPr>
        <w:t xml:space="preserve"> </w:t>
      </w:r>
      <w:proofErr w:type="spellStart"/>
      <w:r w:rsidRPr="001075A6">
        <w:rPr>
          <w:rFonts w:cs="Times New Roman"/>
          <w:szCs w:val="24"/>
        </w:rPr>
        <w:t>numerik</w:t>
      </w:r>
      <w:proofErr w:type="spellEnd"/>
      <w:r w:rsidRPr="001075A6">
        <w:rPr>
          <w:rFonts w:cs="Times New Roman"/>
          <w:szCs w:val="24"/>
        </w:rPr>
        <w:t xml:space="preserve"> (</w:t>
      </w:r>
      <w:proofErr w:type="spellStart"/>
      <w:r w:rsidRPr="001075A6">
        <w:rPr>
          <w:rFonts w:cs="Times New Roman"/>
          <w:szCs w:val="24"/>
        </w:rPr>
        <w:t>angka</w:t>
      </w:r>
      <w:proofErr w:type="spellEnd"/>
      <w:r w:rsidRPr="001075A6">
        <w:rPr>
          <w:rFonts w:cs="Times New Roman"/>
          <w:szCs w:val="24"/>
        </w:rPr>
        <w:t xml:space="preserve">) </w:t>
      </w:r>
      <w:proofErr w:type="spellStart"/>
      <w:r w:rsidRPr="001075A6">
        <w:rPr>
          <w:rFonts w:cs="Times New Roman"/>
          <w:szCs w:val="24"/>
        </w:rPr>
        <w:t>terhadap</w:t>
      </w:r>
      <w:proofErr w:type="spellEnd"/>
      <w:r w:rsidRPr="001075A6">
        <w:rPr>
          <w:rFonts w:cs="Times New Roman"/>
          <w:szCs w:val="24"/>
        </w:rPr>
        <w:t xml:space="preserve"> data yang </w:t>
      </w:r>
      <w:proofErr w:type="spellStart"/>
      <w:r w:rsidRPr="001075A6">
        <w:rPr>
          <w:rFonts w:cs="Times New Roman"/>
          <w:szCs w:val="24"/>
        </w:rPr>
        <w:t>terdiri</w:t>
      </w:r>
      <w:proofErr w:type="spellEnd"/>
      <w:r w:rsidRPr="001075A6">
        <w:rPr>
          <w:rFonts w:cs="Times New Roman"/>
          <w:szCs w:val="24"/>
        </w:rPr>
        <w:t xml:space="preserve"> </w:t>
      </w:r>
      <w:proofErr w:type="spellStart"/>
      <w:r w:rsidRPr="001075A6">
        <w:rPr>
          <w:rFonts w:cs="Times New Roman"/>
          <w:szCs w:val="24"/>
        </w:rPr>
        <w:t>dari</w:t>
      </w:r>
      <w:proofErr w:type="spellEnd"/>
      <w:r w:rsidRPr="001075A6">
        <w:rPr>
          <w:rFonts w:cs="Times New Roman"/>
          <w:szCs w:val="24"/>
        </w:rPr>
        <w:t xml:space="preserve"> </w:t>
      </w:r>
      <w:proofErr w:type="spellStart"/>
      <w:r w:rsidRPr="001075A6">
        <w:rPr>
          <w:rFonts w:cs="Times New Roman"/>
          <w:szCs w:val="24"/>
        </w:rPr>
        <w:t>beberapa</w:t>
      </w:r>
      <w:proofErr w:type="spellEnd"/>
      <w:r w:rsidRPr="001075A6">
        <w:rPr>
          <w:rFonts w:cs="Times New Roman"/>
          <w:szCs w:val="24"/>
        </w:rPr>
        <w:t xml:space="preserve"> </w:t>
      </w:r>
      <w:proofErr w:type="spellStart"/>
      <w:r w:rsidRPr="001075A6">
        <w:rPr>
          <w:rFonts w:cs="Times New Roman"/>
          <w:szCs w:val="24"/>
        </w:rPr>
        <w:t>kategori</w:t>
      </w:r>
      <w:proofErr w:type="spellEnd"/>
      <w:r w:rsidRPr="001075A6">
        <w:rPr>
          <w:rFonts w:cs="Times New Roman"/>
          <w:szCs w:val="24"/>
        </w:rPr>
        <w:t xml:space="preserve"> </w:t>
      </w:r>
      <w:r w:rsidRPr="001075A6">
        <w:rPr>
          <w:rFonts w:cs="Times New Roman"/>
          <w:szCs w:val="24"/>
        </w:rPr>
        <w:fldChar w:fldCharType="begin" w:fldLock="1"/>
      </w:r>
      <w:r w:rsidR="00195BF2">
        <w:rPr>
          <w:rFonts w:cs="Times New Roman"/>
          <w:szCs w:val="24"/>
        </w:rPr>
        <w:instrText>ADDIN CSL_CITATION {"citationItems":[{"id":"ITEM-1","itemData":{"abstract":"Patient safety is basic of good quality health care, one of which is surgical patient safety. Surgical Safety Checklist is a checklist that has been widely applied in the surgical process to help improve the safety of surgical patient. The purpose is to find out the relationship between the application of Surgical Safety Checklist (SSC) and the safety of surgical patient. This research design uses a literature review with the systematic mapping study method. In this study, a study selection will be carried out using PRISMA flow chart that is adjusted to the inclusion and exclusion criteria, then assessment of the study quality will be carried out using the JBI Critical Appraisal, so the studies selected as literature will be accordance with the research objectives. The majority of selected studies stated that the mortality rate decreased after the application of SSC. The results from 2 studies stated that the completion of SSC in all phases could reduce readmission and reoperation rates of post-operative patients, from 4 other studies it was stated that the LOS of patients was reduce by 0,6-1 day after the application of SSC, and from 4 studies it was stated that the post-operative complication rate also decreased after the application of SSC. Result of the 9 studies selected in this literature review presented significant results in reducing mortality, post-operative complication, LOS, readmission, and reoperation of patients after SSC application.","author":[{"dropping-particle":"","family":"Kumala Dewi","given":"Sabrina","non-dropping-particle":"","parse-names":false,"suffix":""},{"dropping-particle":"","family":"Pitoyo","given":"Joko","non-dropping-particle":"","parse-names":false,"suffix":""},{"dropping-particle":"","family":"Diah Tyas","given":"Maria C","non-dropping-particle":"","parse-names":false,"suffix":""},{"dropping-particle":"","family":"Kemenkes Malang Jl Besar Ijen","given":"Poltekkes","non-dropping-particle":"","parse-names":false,"suffix":""},{"dropping-particle":"","family":"Malang","given":"C","non-dropping-particle":"","parse-names":false,"suffix":""}],"id":"ITEM-1","issue":"01","issued":{"date-parts":[["2022"]]},"page":"47-57","title":"The Relationship Between Application Of Surgical Safety Checklist (SSC) With Operation's Patient Safety: A Literatur Review","type":"article-journal","volume":"08"},"uris":["http://www.mendeley.com/documents/?uuid=3ce1f6e6-ce4f-4804-b348-6162e0504705"]}],"mendeley":{"formattedCitation":"(Kumala Dewi et al., 2022)","manualFormatting":"(Hidayat, 2018)","plainTextFormattedCitation":"(Kumala Dewi et al., 2022)","previouslyFormattedCitation":"(Kumala Dewi et al., 2022)"},"properties":{"noteIndex":0},"schema":"https://github.com/citation-style-language/schema/raw/master/csl-citation.json"}</w:instrText>
      </w:r>
      <w:r w:rsidRPr="001075A6">
        <w:rPr>
          <w:rFonts w:cs="Times New Roman"/>
          <w:szCs w:val="24"/>
        </w:rPr>
        <w:fldChar w:fldCharType="separate"/>
      </w:r>
      <w:r w:rsidRPr="001075A6">
        <w:rPr>
          <w:rFonts w:cs="Times New Roman"/>
          <w:noProof/>
          <w:szCs w:val="24"/>
        </w:rPr>
        <w:t>(Hidayat, 2018)</w:t>
      </w:r>
      <w:r w:rsidRPr="001075A6">
        <w:rPr>
          <w:rFonts w:cs="Times New Roman"/>
          <w:szCs w:val="24"/>
        </w:rPr>
        <w:fldChar w:fldCharType="end"/>
      </w:r>
      <w:r w:rsidRPr="001075A6">
        <w:rPr>
          <w:rFonts w:cs="Times New Roman"/>
          <w:color w:val="FF0000"/>
          <w:szCs w:val="24"/>
        </w:rPr>
        <w:t xml:space="preserve"> </w:t>
      </w:r>
      <w:proofErr w:type="spellStart"/>
      <w:r w:rsidRPr="001075A6">
        <w:rPr>
          <w:rFonts w:cs="Times New Roman"/>
          <w:szCs w:val="24"/>
        </w:rPr>
        <w:t>Memberi</w:t>
      </w:r>
      <w:proofErr w:type="spellEnd"/>
      <w:r w:rsidRPr="001075A6">
        <w:rPr>
          <w:rFonts w:cs="Times New Roman"/>
          <w:szCs w:val="24"/>
        </w:rPr>
        <w:t xml:space="preserve"> </w:t>
      </w:r>
      <w:proofErr w:type="spellStart"/>
      <w:r w:rsidRPr="001075A6">
        <w:rPr>
          <w:rFonts w:cs="Times New Roman"/>
          <w:szCs w:val="24"/>
        </w:rPr>
        <w:t>kode-kode</w:t>
      </w:r>
      <w:proofErr w:type="spellEnd"/>
      <w:r w:rsidRPr="001075A6">
        <w:rPr>
          <w:rFonts w:cs="Times New Roman"/>
          <w:szCs w:val="24"/>
        </w:rPr>
        <w:t xml:space="preserve"> pada </w:t>
      </w:r>
      <w:proofErr w:type="spellStart"/>
      <w:r w:rsidRPr="001075A6">
        <w:rPr>
          <w:rFonts w:cs="Times New Roman"/>
          <w:szCs w:val="24"/>
        </w:rPr>
        <w:t>hasil</w:t>
      </w:r>
      <w:proofErr w:type="spellEnd"/>
      <w:r w:rsidRPr="001075A6">
        <w:rPr>
          <w:rFonts w:cs="Times New Roman"/>
          <w:szCs w:val="24"/>
        </w:rPr>
        <w:t xml:space="preserve"> </w:t>
      </w:r>
      <w:proofErr w:type="spellStart"/>
      <w:r w:rsidRPr="001075A6">
        <w:rPr>
          <w:rFonts w:cs="Times New Roman"/>
          <w:szCs w:val="24"/>
        </w:rPr>
        <w:t>kuesioner</w:t>
      </w:r>
      <w:proofErr w:type="spellEnd"/>
      <w:r w:rsidRPr="001075A6">
        <w:rPr>
          <w:rFonts w:cs="Times New Roman"/>
          <w:szCs w:val="24"/>
        </w:rPr>
        <w:t xml:space="preserve"> </w:t>
      </w:r>
      <w:proofErr w:type="spellStart"/>
      <w:r w:rsidRPr="001075A6">
        <w:rPr>
          <w:rFonts w:cs="Times New Roman"/>
          <w:szCs w:val="24"/>
        </w:rPr>
        <w:t>responden</w:t>
      </w:r>
      <w:proofErr w:type="spellEnd"/>
      <w:r w:rsidRPr="001075A6">
        <w:rPr>
          <w:rFonts w:cs="Times New Roman"/>
          <w:szCs w:val="24"/>
        </w:rPr>
        <w:t xml:space="preserve"> </w:t>
      </w:r>
      <w:proofErr w:type="spellStart"/>
      <w:r w:rsidRPr="001075A6">
        <w:rPr>
          <w:rFonts w:cs="Times New Roman"/>
          <w:szCs w:val="24"/>
        </w:rPr>
        <w:t>untuk</w:t>
      </w:r>
      <w:proofErr w:type="spellEnd"/>
      <w:r w:rsidRPr="001075A6">
        <w:rPr>
          <w:rFonts w:cs="Times New Roman"/>
          <w:szCs w:val="24"/>
        </w:rPr>
        <w:t xml:space="preserve"> </w:t>
      </w:r>
      <w:proofErr w:type="spellStart"/>
      <w:r w:rsidRPr="001075A6">
        <w:rPr>
          <w:rFonts w:cs="Times New Roman"/>
          <w:szCs w:val="24"/>
        </w:rPr>
        <w:t>memudahkan</w:t>
      </w:r>
      <w:proofErr w:type="spellEnd"/>
      <w:r w:rsidRPr="001075A6">
        <w:rPr>
          <w:rFonts w:cs="Times New Roman"/>
          <w:szCs w:val="24"/>
        </w:rPr>
        <w:t xml:space="preserve"> proses </w:t>
      </w:r>
      <w:proofErr w:type="spellStart"/>
      <w:r w:rsidRPr="001075A6">
        <w:rPr>
          <w:rFonts w:cs="Times New Roman"/>
          <w:szCs w:val="24"/>
        </w:rPr>
        <w:t>pengolahan</w:t>
      </w:r>
      <w:proofErr w:type="spellEnd"/>
      <w:r w:rsidRPr="001075A6">
        <w:rPr>
          <w:rFonts w:cs="Times New Roman"/>
          <w:szCs w:val="24"/>
        </w:rPr>
        <w:t xml:space="preserve"> data. </w:t>
      </w:r>
      <w:proofErr w:type="spellStart"/>
      <w:r w:rsidRPr="001075A6">
        <w:rPr>
          <w:rFonts w:cs="Times New Roman"/>
          <w:szCs w:val="24"/>
        </w:rPr>
        <w:t>Pemberian</w:t>
      </w:r>
      <w:proofErr w:type="spellEnd"/>
      <w:r w:rsidRPr="001075A6">
        <w:rPr>
          <w:rFonts w:cs="Times New Roman"/>
          <w:szCs w:val="24"/>
        </w:rPr>
        <w:t xml:space="preserve"> </w:t>
      </w:r>
      <w:proofErr w:type="spellStart"/>
      <w:r w:rsidRPr="001075A6">
        <w:rPr>
          <w:rFonts w:cs="Times New Roman"/>
          <w:szCs w:val="24"/>
        </w:rPr>
        <w:t>kode</w:t>
      </w:r>
      <w:proofErr w:type="spellEnd"/>
      <w:r w:rsidRPr="001075A6">
        <w:rPr>
          <w:rFonts w:cs="Times New Roman"/>
          <w:szCs w:val="24"/>
        </w:rPr>
        <w:t xml:space="preserve"> pada data </w:t>
      </w:r>
      <w:proofErr w:type="spellStart"/>
      <w:r w:rsidRPr="001075A6">
        <w:rPr>
          <w:rFonts w:cs="Times New Roman"/>
          <w:szCs w:val="24"/>
        </w:rPr>
        <w:t>dilakukan</w:t>
      </w:r>
      <w:proofErr w:type="spellEnd"/>
      <w:r w:rsidRPr="001075A6">
        <w:rPr>
          <w:rFonts w:cs="Times New Roman"/>
          <w:szCs w:val="24"/>
        </w:rPr>
        <w:t xml:space="preserve"> pada </w:t>
      </w:r>
      <w:proofErr w:type="spellStart"/>
      <w:r w:rsidRPr="001075A6">
        <w:rPr>
          <w:rFonts w:cs="Times New Roman"/>
          <w:szCs w:val="24"/>
        </w:rPr>
        <w:t>saat</w:t>
      </w:r>
      <w:proofErr w:type="spellEnd"/>
      <w:r w:rsidRPr="001075A6">
        <w:rPr>
          <w:rFonts w:cs="Times New Roman"/>
          <w:szCs w:val="24"/>
        </w:rPr>
        <w:t xml:space="preserve"> </w:t>
      </w:r>
      <w:proofErr w:type="spellStart"/>
      <w:r w:rsidRPr="001075A6">
        <w:rPr>
          <w:rFonts w:cs="Times New Roman"/>
          <w:szCs w:val="24"/>
        </w:rPr>
        <w:t>memasukkan</w:t>
      </w:r>
      <w:proofErr w:type="spellEnd"/>
      <w:r w:rsidRPr="001075A6">
        <w:rPr>
          <w:rFonts w:cs="Times New Roman"/>
          <w:szCs w:val="24"/>
        </w:rPr>
        <w:t xml:space="preserve"> </w:t>
      </w:r>
      <w:proofErr w:type="spellStart"/>
      <w:r w:rsidRPr="001075A6">
        <w:rPr>
          <w:rFonts w:cs="Times New Roman"/>
          <w:szCs w:val="24"/>
        </w:rPr>
        <w:t>atau</w:t>
      </w:r>
      <w:proofErr w:type="spellEnd"/>
      <w:r w:rsidRPr="001075A6">
        <w:rPr>
          <w:rFonts w:cs="Times New Roman"/>
          <w:szCs w:val="24"/>
        </w:rPr>
        <w:t xml:space="preserve"> </w:t>
      </w:r>
      <w:r w:rsidRPr="001075A6">
        <w:rPr>
          <w:rFonts w:cs="Times New Roman"/>
          <w:i/>
          <w:szCs w:val="24"/>
        </w:rPr>
        <w:t>entry</w:t>
      </w:r>
      <w:r w:rsidRPr="001075A6">
        <w:rPr>
          <w:rFonts w:cs="Times New Roman"/>
          <w:szCs w:val="24"/>
        </w:rPr>
        <w:t xml:space="preserve"> data </w:t>
      </w:r>
      <w:proofErr w:type="spellStart"/>
      <w:r w:rsidRPr="001075A6">
        <w:rPr>
          <w:rFonts w:cs="Times New Roman"/>
          <w:szCs w:val="24"/>
        </w:rPr>
        <w:t>untuk</w:t>
      </w:r>
      <w:proofErr w:type="spellEnd"/>
      <w:r w:rsidRPr="001075A6">
        <w:rPr>
          <w:rFonts w:cs="Times New Roman"/>
          <w:szCs w:val="24"/>
        </w:rPr>
        <w:t xml:space="preserve"> </w:t>
      </w:r>
      <w:proofErr w:type="spellStart"/>
      <w:r w:rsidRPr="001075A6">
        <w:rPr>
          <w:rFonts w:cs="Times New Roman"/>
          <w:szCs w:val="24"/>
        </w:rPr>
        <w:t>diolah</w:t>
      </w:r>
      <w:proofErr w:type="spellEnd"/>
      <w:r w:rsidRPr="001075A6">
        <w:rPr>
          <w:rFonts w:cs="Times New Roman"/>
          <w:szCs w:val="24"/>
        </w:rPr>
        <w:t xml:space="preserve"> </w:t>
      </w:r>
      <w:proofErr w:type="spellStart"/>
      <w:r w:rsidRPr="001075A6">
        <w:rPr>
          <w:rFonts w:cs="Times New Roman"/>
          <w:szCs w:val="24"/>
        </w:rPr>
        <w:t>menggunakan</w:t>
      </w:r>
      <w:proofErr w:type="spellEnd"/>
      <w:r w:rsidRPr="001075A6">
        <w:rPr>
          <w:rFonts w:cs="Times New Roman"/>
          <w:szCs w:val="24"/>
        </w:rPr>
        <w:t xml:space="preserve"> </w:t>
      </w:r>
      <w:proofErr w:type="spellStart"/>
      <w:r w:rsidRPr="001075A6">
        <w:rPr>
          <w:rFonts w:cs="Times New Roman"/>
          <w:i/>
          <w:iCs/>
          <w:szCs w:val="24"/>
          <w:shd w:val="clear" w:color="auto" w:fill="FFFFFF"/>
        </w:rPr>
        <w:t>Statistikal</w:t>
      </w:r>
      <w:proofErr w:type="spellEnd"/>
      <w:r w:rsidRPr="001075A6">
        <w:rPr>
          <w:rFonts w:cs="Times New Roman"/>
          <w:i/>
          <w:iCs/>
          <w:szCs w:val="24"/>
          <w:shd w:val="clear" w:color="auto" w:fill="FFFFFF"/>
        </w:rPr>
        <w:t xml:space="preserve"> Package for the Social </w:t>
      </w:r>
      <w:proofErr w:type="spellStart"/>
      <w:r w:rsidRPr="001075A6">
        <w:rPr>
          <w:rFonts w:cs="Times New Roman"/>
          <w:i/>
          <w:iCs/>
          <w:szCs w:val="24"/>
          <w:shd w:val="clear" w:color="auto" w:fill="FFFFFF"/>
        </w:rPr>
        <w:t>Sciens</w:t>
      </w:r>
      <w:proofErr w:type="spellEnd"/>
      <w:r w:rsidRPr="001075A6">
        <w:rPr>
          <w:rFonts w:cs="Times New Roman"/>
          <w:szCs w:val="24"/>
          <w:shd w:val="clear" w:color="auto" w:fill="FFFFFF"/>
        </w:rPr>
        <w:t xml:space="preserve"> (</w:t>
      </w:r>
      <w:r w:rsidRPr="001075A6">
        <w:rPr>
          <w:rFonts w:cs="Times New Roman"/>
          <w:szCs w:val="24"/>
        </w:rPr>
        <w:t xml:space="preserve">SPSS). </w:t>
      </w:r>
      <w:proofErr w:type="spellStart"/>
      <w:r w:rsidRPr="001075A6">
        <w:rPr>
          <w:rFonts w:cs="Times New Roman"/>
          <w:szCs w:val="24"/>
        </w:rPr>
        <w:t>Peneliti</w:t>
      </w:r>
      <w:proofErr w:type="spellEnd"/>
      <w:r w:rsidRPr="001075A6">
        <w:rPr>
          <w:rFonts w:cs="Times New Roman"/>
          <w:szCs w:val="24"/>
        </w:rPr>
        <w:t xml:space="preserve"> </w:t>
      </w:r>
      <w:proofErr w:type="spellStart"/>
      <w:r w:rsidRPr="001075A6">
        <w:rPr>
          <w:rFonts w:cs="Times New Roman"/>
          <w:szCs w:val="24"/>
        </w:rPr>
        <w:t>memberi</w:t>
      </w:r>
      <w:proofErr w:type="spellEnd"/>
      <w:r w:rsidRPr="001075A6">
        <w:rPr>
          <w:rFonts w:cs="Times New Roman"/>
          <w:szCs w:val="24"/>
        </w:rPr>
        <w:t xml:space="preserve"> </w:t>
      </w:r>
      <w:proofErr w:type="spellStart"/>
      <w:r w:rsidRPr="001075A6">
        <w:rPr>
          <w:rFonts w:cs="Times New Roman"/>
          <w:szCs w:val="24"/>
        </w:rPr>
        <w:t>kode</w:t>
      </w:r>
      <w:proofErr w:type="spellEnd"/>
      <w:r w:rsidRPr="001075A6">
        <w:rPr>
          <w:rFonts w:cs="Times New Roman"/>
          <w:szCs w:val="24"/>
        </w:rPr>
        <w:t xml:space="preserve"> </w:t>
      </w:r>
      <w:proofErr w:type="spellStart"/>
      <w:r w:rsidRPr="001075A6">
        <w:rPr>
          <w:rFonts w:cs="Times New Roman"/>
          <w:szCs w:val="24"/>
        </w:rPr>
        <w:t>kategori</w:t>
      </w:r>
      <w:proofErr w:type="spellEnd"/>
      <w:r w:rsidRPr="001075A6">
        <w:rPr>
          <w:rFonts w:cs="Times New Roman"/>
          <w:szCs w:val="24"/>
        </w:rPr>
        <w:t xml:space="preserve"> </w:t>
      </w:r>
      <w:proofErr w:type="spellStart"/>
      <w:r w:rsidRPr="001075A6">
        <w:rPr>
          <w:rFonts w:cs="Times New Roman"/>
          <w:i/>
          <w:iCs/>
          <w:szCs w:val="24"/>
        </w:rPr>
        <w:t>self care</w:t>
      </w:r>
      <w:proofErr w:type="spellEnd"/>
      <w:r w:rsidRPr="001075A6">
        <w:rPr>
          <w:rFonts w:cs="Times New Roman"/>
          <w:szCs w:val="24"/>
        </w:rPr>
        <w:t xml:space="preserve"> dan </w:t>
      </w:r>
      <w:proofErr w:type="spellStart"/>
      <w:r w:rsidRPr="001075A6">
        <w:rPr>
          <w:rFonts w:cs="Times New Roman"/>
          <w:szCs w:val="24"/>
        </w:rPr>
        <w:t>kualitas</w:t>
      </w:r>
      <w:proofErr w:type="spellEnd"/>
      <w:r w:rsidRPr="001075A6">
        <w:rPr>
          <w:rFonts w:cs="Times New Roman"/>
          <w:szCs w:val="24"/>
        </w:rPr>
        <w:t xml:space="preserve"> </w:t>
      </w:r>
      <w:proofErr w:type="spellStart"/>
      <w:r w:rsidRPr="001075A6">
        <w:rPr>
          <w:rFonts w:cs="Times New Roman"/>
          <w:szCs w:val="24"/>
        </w:rPr>
        <w:t>hidup</w:t>
      </w:r>
      <w:proofErr w:type="spellEnd"/>
      <w:r w:rsidRPr="001075A6">
        <w:rPr>
          <w:rFonts w:cs="Times New Roman"/>
          <w:szCs w:val="24"/>
        </w:rPr>
        <w:t xml:space="preserve"> </w:t>
      </w:r>
      <w:proofErr w:type="spellStart"/>
      <w:r w:rsidRPr="001075A6">
        <w:rPr>
          <w:rFonts w:cs="Times New Roman"/>
          <w:szCs w:val="24"/>
        </w:rPr>
        <w:t>sebagai</w:t>
      </w:r>
      <w:proofErr w:type="spellEnd"/>
      <w:r w:rsidRPr="001075A6">
        <w:rPr>
          <w:rFonts w:cs="Times New Roman"/>
          <w:szCs w:val="24"/>
        </w:rPr>
        <w:t xml:space="preserve"> </w:t>
      </w:r>
      <w:proofErr w:type="spellStart"/>
      <w:proofErr w:type="gramStart"/>
      <w:r w:rsidRPr="001075A6">
        <w:rPr>
          <w:rFonts w:cs="Times New Roman"/>
          <w:szCs w:val="24"/>
        </w:rPr>
        <w:t>berikut</w:t>
      </w:r>
      <w:proofErr w:type="spellEnd"/>
      <w:r w:rsidRPr="001075A6">
        <w:rPr>
          <w:rFonts w:cs="Times New Roman"/>
          <w:szCs w:val="24"/>
        </w:rPr>
        <w:t xml:space="preserve"> :</w:t>
      </w:r>
      <w:proofErr w:type="gramEnd"/>
    </w:p>
    <w:p w14:paraId="56A1F7A4" w14:textId="004001CF" w:rsidR="005D3B5B" w:rsidRDefault="009D2B90">
      <w:pPr>
        <w:pStyle w:val="ListParagraph"/>
        <w:numPr>
          <w:ilvl w:val="0"/>
          <w:numId w:val="23"/>
        </w:numPr>
        <w:spacing w:after="0" w:line="480" w:lineRule="auto"/>
        <w:ind w:left="1080"/>
        <w:jc w:val="both"/>
        <w:rPr>
          <w:szCs w:val="24"/>
        </w:rPr>
      </w:pPr>
      <w:proofErr w:type="spellStart"/>
      <w:r w:rsidRPr="006C75B3">
        <w:rPr>
          <w:szCs w:val="24"/>
        </w:rPr>
        <w:t>Keyakinan</w:t>
      </w:r>
      <w:proofErr w:type="spellEnd"/>
      <w:r w:rsidRPr="006C75B3">
        <w:rPr>
          <w:szCs w:val="24"/>
        </w:rPr>
        <w:t xml:space="preserve"> Diri (</w:t>
      </w:r>
      <w:r w:rsidRPr="006C75B3">
        <w:rPr>
          <w:i/>
          <w:iCs/>
          <w:szCs w:val="24"/>
        </w:rPr>
        <w:t>Self-</w:t>
      </w:r>
      <w:r w:rsidR="00F716AC" w:rsidRPr="00F716AC">
        <w:rPr>
          <w:i/>
          <w:iCs/>
          <w:szCs w:val="24"/>
        </w:rPr>
        <w:t>Efficacy</w:t>
      </w:r>
      <w:r>
        <w:rPr>
          <w:szCs w:val="24"/>
        </w:rPr>
        <w:t>)</w:t>
      </w:r>
      <w:r w:rsidR="005D3B5B">
        <w:rPr>
          <w:szCs w:val="24"/>
        </w:rPr>
        <w:t>:</w:t>
      </w:r>
    </w:p>
    <w:p w14:paraId="39CF5DEF" w14:textId="1D87EE91" w:rsidR="005D3B5B" w:rsidRDefault="005D3B5B">
      <w:pPr>
        <w:pStyle w:val="ListParagraph"/>
        <w:numPr>
          <w:ilvl w:val="4"/>
          <w:numId w:val="22"/>
        </w:numPr>
        <w:spacing w:after="0" w:line="480" w:lineRule="auto"/>
        <w:ind w:left="1530"/>
        <w:jc w:val="both"/>
        <w:rPr>
          <w:szCs w:val="24"/>
        </w:rPr>
      </w:pPr>
      <w:proofErr w:type="spellStart"/>
      <w:r>
        <w:rPr>
          <w:szCs w:val="24"/>
        </w:rPr>
        <w:t>Keyakinan</w:t>
      </w:r>
      <w:proofErr w:type="spellEnd"/>
      <w:r>
        <w:rPr>
          <w:szCs w:val="24"/>
        </w:rPr>
        <w:t xml:space="preserve"> Diri Tinggi = 3</w:t>
      </w:r>
    </w:p>
    <w:p w14:paraId="36421E1F" w14:textId="31BCC24B" w:rsidR="009D2B90" w:rsidRDefault="005D3B5B">
      <w:pPr>
        <w:pStyle w:val="ListParagraph"/>
        <w:numPr>
          <w:ilvl w:val="4"/>
          <w:numId w:val="22"/>
        </w:numPr>
        <w:spacing w:after="0" w:line="480" w:lineRule="auto"/>
        <w:ind w:left="1530"/>
        <w:jc w:val="both"/>
        <w:rPr>
          <w:szCs w:val="24"/>
        </w:rPr>
      </w:pPr>
      <w:proofErr w:type="spellStart"/>
      <w:r>
        <w:rPr>
          <w:szCs w:val="24"/>
        </w:rPr>
        <w:t>Keyakinan</w:t>
      </w:r>
      <w:proofErr w:type="spellEnd"/>
      <w:r>
        <w:rPr>
          <w:szCs w:val="24"/>
        </w:rPr>
        <w:t xml:space="preserve"> Diri Sedang = 2</w:t>
      </w:r>
    </w:p>
    <w:p w14:paraId="2D46FA8E" w14:textId="03CC1A65" w:rsidR="005D3B5B" w:rsidRPr="005D3B5B" w:rsidRDefault="005D3B5B">
      <w:pPr>
        <w:pStyle w:val="ListParagraph"/>
        <w:numPr>
          <w:ilvl w:val="4"/>
          <w:numId w:val="22"/>
        </w:numPr>
        <w:spacing w:after="0" w:line="480" w:lineRule="auto"/>
        <w:ind w:left="1530"/>
        <w:jc w:val="both"/>
        <w:rPr>
          <w:szCs w:val="24"/>
        </w:rPr>
      </w:pPr>
      <w:proofErr w:type="spellStart"/>
      <w:r>
        <w:rPr>
          <w:szCs w:val="24"/>
        </w:rPr>
        <w:lastRenderedPageBreak/>
        <w:t>Keyakinan</w:t>
      </w:r>
      <w:proofErr w:type="spellEnd"/>
      <w:r>
        <w:rPr>
          <w:szCs w:val="24"/>
        </w:rPr>
        <w:t xml:space="preserve"> Diri </w:t>
      </w:r>
      <w:proofErr w:type="spellStart"/>
      <w:r>
        <w:rPr>
          <w:szCs w:val="24"/>
        </w:rPr>
        <w:t>Rendah</w:t>
      </w:r>
      <w:proofErr w:type="spellEnd"/>
      <w:r>
        <w:rPr>
          <w:szCs w:val="24"/>
        </w:rPr>
        <w:t xml:space="preserve"> = 1</w:t>
      </w:r>
    </w:p>
    <w:p w14:paraId="73736887" w14:textId="77777777" w:rsidR="005D3B5B" w:rsidRDefault="009D2B90">
      <w:pPr>
        <w:pStyle w:val="ListParagraph"/>
        <w:numPr>
          <w:ilvl w:val="0"/>
          <w:numId w:val="22"/>
        </w:numPr>
        <w:spacing w:after="0" w:line="480" w:lineRule="auto"/>
        <w:ind w:left="1170"/>
        <w:jc w:val="both"/>
        <w:rPr>
          <w:szCs w:val="24"/>
        </w:rPr>
      </w:pPr>
      <w:proofErr w:type="spellStart"/>
      <w:r w:rsidRPr="006C75B3">
        <w:rPr>
          <w:szCs w:val="24"/>
        </w:rPr>
        <w:t>Ketahanan</w:t>
      </w:r>
      <w:proofErr w:type="spellEnd"/>
      <w:r w:rsidRPr="006C75B3">
        <w:rPr>
          <w:szCs w:val="24"/>
        </w:rPr>
        <w:t xml:space="preserve"> Diri</w:t>
      </w:r>
      <w:r w:rsidR="005D3B5B">
        <w:rPr>
          <w:szCs w:val="24"/>
        </w:rPr>
        <w:t>:</w:t>
      </w:r>
    </w:p>
    <w:p w14:paraId="2ED5A29B" w14:textId="0EB7572F" w:rsidR="009D2B90" w:rsidRDefault="005D3B5B">
      <w:pPr>
        <w:pStyle w:val="ListParagraph"/>
        <w:numPr>
          <w:ilvl w:val="4"/>
          <w:numId w:val="22"/>
        </w:numPr>
        <w:spacing w:after="0" w:line="480" w:lineRule="auto"/>
        <w:ind w:left="1530"/>
        <w:jc w:val="both"/>
        <w:rPr>
          <w:szCs w:val="24"/>
        </w:rPr>
      </w:pPr>
      <w:proofErr w:type="spellStart"/>
      <w:r>
        <w:rPr>
          <w:szCs w:val="24"/>
        </w:rPr>
        <w:t>Ketahanan</w:t>
      </w:r>
      <w:proofErr w:type="spellEnd"/>
      <w:r>
        <w:rPr>
          <w:szCs w:val="24"/>
        </w:rPr>
        <w:t xml:space="preserve"> Diri Tinggi = 3</w:t>
      </w:r>
    </w:p>
    <w:p w14:paraId="3273BF1A" w14:textId="1E1AECC7" w:rsidR="005D3B5B" w:rsidRDefault="005D3B5B">
      <w:pPr>
        <w:pStyle w:val="ListParagraph"/>
        <w:numPr>
          <w:ilvl w:val="4"/>
          <w:numId w:val="22"/>
        </w:numPr>
        <w:spacing w:after="0" w:line="480" w:lineRule="auto"/>
        <w:ind w:left="1530"/>
        <w:jc w:val="both"/>
        <w:rPr>
          <w:szCs w:val="24"/>
        </w:rPr>
      </w:pPr>
      <w:proofErr w:type="spellStart"/>
      <w:r>
        <w:rPr>
          <w:szCs w:val="24"/>
        </w:rPr>
        <w:t>Ketahanan</w:t>
      </w:r>
      <w:proofErr w:type="spellEnd"/>
      <w:r>
        <w:rPr>
          <w:szCs w:val="24"/>
        </w:rPr>
        <w:t xml:space="preserve"> Diri Sedang = 2</w:t>
      </w:r>
    </w:p>
    <w:p w14:paraId="63AB125A" w14:textId="0FDFCA24" w:rsidR="005D3B5B" w:rsidRPr="005D3B5B" w:rsidRDefault="005D3B5B">
      <w:pPr>
        <w:pStyle w:val="ListParagraph"/>
        <w:numPr>
          <w:ilvl w:val="4"/>
          <w:numId w:val="22"/>
        </w:numPr>
        <w:spacing w:after="0" w:line="480" w:lineRule="auto"/>
        <w:ind w:left="1530"/>
        <w:jc w:val="both"/>
        <w:rPr>
          <w:szCs w:val="24"/>
        </w:rPr>
      </w:pPr>
      <w:proofErr w:type="spellStart"/>
      <w:r>
        <w:rPr>
          <w:szCs w:val="24"/>
        </w:rPr>
        <w:t>Ketahanan</w:t>
      </w:r>
      <w:proofErr w:type="spellEnd"/>
      <w:r>
        <w:rPr>
          <w:szCs w:val="24"/>
        </w:rPr>
        <w:t xml:space="preserve"> Diri </w:t>
      </w:r>
      <w:proofErr w:type="spellStart"/>
      <w:r>
        <w:rPr>
          <w:szCs w:val="24"/>
        </w:rPr>
        <w:t>Rendah</w:t>
      </w:r>
      <w:proofErr w:type="spellEnd"/>
      <w:r>
        <w:rPr>
          <w:szCs w:val="24"/>
        </w:rPr>
        <w:t xml:space="preserve"> = 1</w:t>
      </w:r>
    </w:p>
    <w:p w14:paraId="12E101BA" w14:textId="77777777" w:rsidR="005D3B5B" w:rsidRDefault="009D2B90">
      <w:pPr>
        <w:pStyle w:val="ListParagraph"/>
        <w:numPr>
          <w:ilvl w:val="3"/>
          <w:numId w:val="11"/>
        </w:numPr>
        <w:spacing w:after="0" w:line="480" w:lineRule="auto"/>
        <w:ind w:left="720"/>
        <w:jc w:val="both"/>
        <w:rPr>
          <w:szCs w:val="24"/>
        </w:rPr>
      </w:pPr>
      <w:r w:rsidRPr="005D3B5B">
        <w:rPr>
          <w:i/>
          <w:szCs w:val="24"/>
        </w:rPr>
        <w:t xml:space="preserve">Processing </w:t>
      </w:r>
      <w:r w:rsidRPr="005D3B5B">
        <w:rPr>
          <w:szCs w:val="24"/>
        </w:rPr>
        <w:t>(</w:t>
      </w:r>
      <w:proofErr w:type="spellStart"/>
      <w:r w:rsidRPr="005D3B5B">
        <w:rPr>
          <w:szCs w:val="24"/>
        </w:rPr>
        <w:t>Pengolahan</w:t>
      </w:r>
      <w:proofErr w:type="spellEnd"/>
      <w:r w:rsidRPr="005D3B5B">
        <w:rPr>
          <w:szCs w:val="24"/>
        </w:rPr>
        <w:t xml:space="preserve"> Data)</w:t>
      </w:r>
    </w:p>
    <w:p w14:paraId="29EA0E1D" w14:textId="6F9A70A9" w:rsidR="009D2B90" w:rsidRPr="005D3B5B" w:rsidRDefault="009D2B90" w:rsidP="005D3B5B">
      <w:pPr>
        <w:pStyle w:val="ListParagraph"/>
        <w:spacing w:after="0" w:line="480" w:lineRule="auto"/>
        <w:jc w:val="both"/>
        <w:rPr>
          <w:szCs w:val="24"/>
        </w:rPr>
      </w:pPr>
      <w:proofErr w:type="spellStart"/>
      <w:r w:rsidRPr="005D3B5B">
        <w:rPr>
          <w:rFonts w:cs="Times New Roman"/>
          <w:szCs w:val="24"/>
        </w:rPr>
        <w:t>Terdapat</w:t>
      </w:r>
      <w:proofErr w:type="spellEnd"/>
      <w:r w:rsidRPr="005D3B5B">
        <w:rPr>
          <w:rFonts w:cs="Times New Roman"/>
          <w:szCs w:val="24"/>
        </w:rPr>
        <w:t xml:space="preserve"> dua </w:t>
      </w:r>
      <w:proofErr w:type="spellStart"/>
      <w:r w:rsidRPr="005D3B5B">
        <w:rPr>
          <w:rFonts w:cs="Times New Roman"/>
          <w:szCs w:val="24"/>
        </w:rPr>
        <w:t>hal</w:t>
      </w:r>
      <w:proofErr w:type="spellEnd"/>
      <w:r w:rsidRPr="005D3B5B">
        <w:rPr>
          <w:rFonts w:cs="Times New Roman"/>
          <w:szCs w:val="24"/>
        </w:rPr>
        <w:t xml:space="preserve"> yang </w:t>
      </w:r>
      <w:proofErr w:type="spellStart"/>
      <w:r w:rsidRPr="005D3B5B">
        <w:rPr>
          <w:rFonts w:cs="Times New Roman"/>
          <w:szCs w:val="24"/>
        </w:rPr>
        <w:t>perlu</w:t>
      </w:r>
      <w:proofErr w:type="spellEnd"/>
      <w:r w:rsidRPr="005D3B5B">
        <w:rPr>
          <w:rFonts w:cs="Times New Roman"/>
          <w:szCs w:val="24"/>
        </w:rPr>
        <w:t xml:space="preserve"> </w:t>
      </w:r>
      <w:proofErr w:type="spellStart"/>
      <w:r w:rsidRPr="005D3B5B">
        <w:rPr>
          <w:rFonts w:cs="Times New Roman"/>
          <w:szCs w:val="24"/>
        </w:rPr>
        <w:t>dilakukan</w:t>
      </w:r>
      <w:proofErr w:type="spellEnd"/>
      <w:r w:rsidRPr="005D3B5B">
        <w:rPr>
          <w:rFonts w:cs="Times New Roman"/>
          <w:szCs w:val="24"/>
        </w:rPr>
        <w:t xml:space="preserve"> pada </w:t>
      </w:r>
      <w:proofErr w:type="spellStart"/>
      <w:r w:rsidRPr="005D3B5B">
        <w:rPr>
          <w:rFonts w:cs="Times New Roman"/>
          <w:szCs w:val="24"/>
        </w:rPr>
        <w:t>saat</w:t>
      </w:r>
      <w:proofErr w:type="spellEnd"/>
      <w:r w:rsidRPr="005D3B5B">
        <w:rPr>
          <w:rFonts w:cs="Times New Roman"/>
          <w:szCs w:val="24"/>
        </w:rPr>
        <w:t xml:space="preserve"> </w:t>
      </w:r>
      <w:proofErr w:type="spellStart"/>
      <w:r w:rsidRPr="005D3B5B">
        <w:rPr>
          <w:rFonts w:cs="Times New Roman"/>
          <w:szCs w:val="24"/>
        </w:rPr>
        <w:t>mengolah</w:t>
      </w:r>
      <w:proofErr w:type="spellEnd"/>
      <w:r w:rsidRPr="005D3B5B">
        <w:rPr>
          <w:rFonts w:cs="Times New Roman"/>
          <w:szCs w:val="24"/>
        </w:rPr>
        <w:t xml:space="preserve"> data, </w:t>
      </w:r>
      <w:proofErr w:type="spellStart"/>
      <w:r w:rsidRPr="005D3B5B">
        <w:rPr>
          <w:rFonts w:cs="Times New Roman"/>
          <w:szCs w:val="24"/>
        </w:rPr>
        <w:t>yaitu</w:t>
      </w:r>
      <w:proofErr w:type="spellEnd"/>
      <w:r w:rsidRPr="005D3B5B">
        <w:rPr>
          <w:rFonts w:cs="Times New Roman"/>
          <w:szCs w:val="24"/>
        </w:rPr>
        <w:t xml:space="preserve">: </w:t>
      </w:r>
    </w:p>
    <w:p w14:paraId="7ADE0609" w14:textId="77777777" w:rsidR="005D3B5B" w:rsidRDefault="009D2B90">
      <w:pPr>
        <w:pStyle w:val="ListParagraph"/>
        <w:numPr>
          <w:ilvl w:val="1"/>
          <w:numId w:val="24"/>
        </w:numPr>
        <w:spacing w:after="0" w:line="480" w:lineRule="auto"/>
        <w:ind w:left="1080"/>
        <w:jc w:val="both"/>
        <w:rPr>
          <w:szCs w:val="24"/>
        </w:rPr>
      </w:pPr>
      <w:r w:rsidRPr="006C75B3">
        <w:rPr>
          <w:i/>
          <w:szCs w:val="24"/>
        </w:rPr>
        <w:t>Entry</w:t>
      </w:r>
      <w:r w:rsidRPr="006C75B3">
        <w:rPr>
          <w:szCs w:val="24"/>
        </w:rPr>
        <w:t xml:space="preserve"> data </w:t>
      </w:r>
      <w:proofErr w:type="spellStart"/>
      <w:r w:rsidRPr="006C75B3">
        <w:rPr>
          <w:szCs w:val="24"/>
        </w:rPr>
        <w:t>atau</w:t>
      </w:r>
      <w:proofErr w:type="spellEnd"/>
      <w:r w:rsidRPr="006C75B3">
        <w:rPr>
          <w:szCs w:val="24"/>
        </w:rPr>
        <w:t xml:space="preserve"> </w:t>
      </w:r>
      <w:proofErr w:type="spellStart"/>
      <w:r w:rsidRPr="006C75B3">
        <w:rPr>
          <w:szCs w:val="24"/>
        </w:rPr>
        <w:t>memasukkan</w:t>
      </w:r>
      <w:proofErr w:type="spellEnd"/>
      <w:r w:rsidRPr="006C75B3">
        <w:rPr>
          <w:szCs w:val="24"/>
        </w:rPr>
        <w:t xml:space="preserve"> data </w:t>
      </w:r>
      <w:proofErr w:type="spellStart"/>
      <w:r w:rsidRPr="006C75B3">
        <w:rPr>
          <w:szCs w:val="24"/>
        </w:rPr>
        <w:t>dalam</w:t>
      </w:r>
      <w:proofErr w:type="spellEnd"/>
      <w:r w:rsidRPr="006C75B3">
        <w:rPr>
          <w:szCs w:val="24"/>
        </w:rPr>
        <w:t xml:space="preserve"> proses </w:t>
      </w:r>
      <w:proofErr w:type="spellStart"/>
      <w:r w:rsidRPr="006C75B3">
        <w:rPr>
          <w:szCs w:val="24"/>
        </w:rPr>
        <w:t>tabulasi</w:t>
      </w:r>
      <w:proofErr w:type="spellEnd"/>
      <w:r w:rsidRPr="006C75B3">
        <w:rPr>
          <w:szCs w:val="24"/>
        </w:rPr>
        <w:t xml:space="preserve">, dan </w:t>
      </w:r>
    </w:p>
    <w:p w14:paraId="022543AA" w14:textId="4272227F" w:rsidR="005D3B5B" w:rsidRPr="005D3B5B" w:rsidRDefault="009D2B90">
      <w:pPr>
        <w:pStyle w:val="ListParagraph"/>
        <w:numPr>
          <w:ilvl w:val="1"/>
          <w:numId w:val="24"/>
        </w:numPr>
        <w:spacing w:after="0" w:line="480" w:lineRule="auto"/>
        <w:ind w:left="1080"/>
        <w:jc w:val="both"/>
        <w:rPr>
          <w:szCs w:val="24"/>
        </w:rPr>
      </w:pPr>
      <w:proofErr w:type="spellStart"/>
      <w:r w:rsidRPr="005D3B5B">
        <w:rPr>
          <w:szCs w:val="24"/>
        </w:rPr>
        <w:t>Melakukan</w:t>
      </w:r>
      <w:proofErr w:type="spellEnd"/>
      <w:r w:rsidRPr="005D3B5B">
        <w:rPr>
          <w:szCs w:val="24"/>
        </w:rPr>
        <w:t xml:space="preserve"> proses </w:t>
      </w:r>
      <w:r w:rsidRPr="005D3B5B">
        <w:rPr>
          <w:i/>
          <w:szCs w:val="24"/>
        </w:rPr>
        <w:t>editing</w:t>
      </w:r>
      <w:r w:rsidRPr="005D3B5B">
        <w:rPr>
          <w:szCs w:val="24"/>
        </w:rPr>
        <w:t xml:space="preserve"> </w:t>
      </w:r>
      <w:proofErr w:type="spellStart"/>
      <w:r w:rsidRPr="005D3B5B">
        <w:rPr>
          <w:szCs w:val="24"/>
        </w:rPr>
        <w:t>ulang</w:t>
      </w:r>
      <w:proofErr w:type="spellEnd"/>
      <w:r w:rsidRPr="005D3B5B">
        <w:rPr>
          <w:szCs w:val="24"/>
        </w:rPr>
        <w:t xml:space="preserve"> </w:t>
      </w:r>
      <w:proofErr w:type="spellStart"/>
      <w:r w:rsidRPr="005D3B5B">
        <w:rPr>
          <w:szCs w:val="24"/>
        </w:rPr>
        <w:t>terhadap</w:t>
      </w:r>
      <w:proofErr w:type="spellEnd"/>
      <w:r w:rsidRPr="005D3B5B">
        <w:rPr>
          <w:szCs w:val="24"/>
        </w:rPr>
        <w:t xml:space="preserve"> data yang </w:t>
      </w:r>
      <w:proofErr w:type="spellStart"/>
      <w:r w:rsidRPr="005D3B5B">
        <w:rPr>
          <w:szCs w:val="24"/>
        </w:rPr>
        <w:t>telah</w:t>
      </w:r>
      <w:proofErr w:type="spellEnd"/>
      <w:r w:rsidRPr="005D3B5B">
        <w:rPr>
          <w:szCs w:val="24"/>
        </w:rPr>
        <w:t xml:space="preserve"> </w:t>
      </w:r>
      <w:proofErr w:type="spellStart"/>
      <w:r w:rsidRPr="005D3B5B">
        <w:rPr>
          <w:szCs w:val="24"/>
        </w:rPr>
        <w:t>ditabulasi</w:t>
      </w:r>
      <w:proofErr w:type="spellEnd"/>
      <w:r w:rsidRPr="005D3B5B">
        <w:rPr>
          <w:szCs w:val="24"/>
        </w:rPr>
        <w:t xml:space="preserve"> </w:t>
      </w:r>
      <w:proofErr w:type="spellStart"/>
      <w:r w:rsidRPr="005D3B5B">
        <w:rPr>
          <w:szCs w:val="24"/>
        </w:rPr>
        <w:t>untuk</w:t>
      </w:r>
      <w:proofErr w:type="spellEnd"/>
      <w:r w:rsidRPr="005D3B5B">
        <w:rPr>
          <w:szCs w:val="24"/>
        </w:rPr>
        <w:t xml:space="preserve"> </w:t>
      </w:r>
      <w:proofErr w:type="spellStart"/>
      <w:r w:rsidRPr="005D3B5B">
        <w:rPr>
          <w:szCs w:val="24"/>
        </w:rPr>
        <w:t>mencegah</w:t>
      </w:r>
      <w:proofErr w:type="spellEnd"/>
      <w:r w:rsidRPr="005D3B5B">
        <w:rPr>
          <w:szCs w:val="24"/>
        </w:rPr>
        <w:t xml:space="preserve"> </w:t>
      </w:r>
      <w:proofErr w:type="spellStart"/>
      <w:r w:rsidRPr="005D3B5B">
        <w:rPr>
          <w:szCs w:val="24"/>
        </w:rPr>
        <w:t>terjadinya</w:t>
      </w:r>
      <w:proofErr w:type="spellEnd"/>
      <w:r w:rsidRPr="005D3B5B">
        <w:rPr>
          <w:szCs w:val="24"/>
        </w:rPr>
        <w:t xml:space="preserve"> </w:t>
      </w:r>
      <w:proofErr w:type="spellStart"/>
      <w:r w:rsidRPr="005D3B5B">
        <w:rPr>
          <w:szCs w:val="24"/>
        </w:rPr>
        <w:t>kekeliruan</w:t>
      </w:r>
      <w:proofErr w:type="spellEnd"/>
      <w:r w:rsidRPr="005D3B5B">
        <w:rPr>
          <w:szCs w:val="24"/>
        </w:rPr>
        <w:t xml:space="preserve"> </w:t>
      </w:r>
      <w:proofErr w:type="spellStart"/>
      <w:r w:rsidRPr="005D3B5B">
        <w:rPr>
          <w:szCs w:val="24"/>
        </w:rPr>
        <w:t>memasukkan</w:t>
      </w:r>
      <w:proofErr w:type="spellEnd"/>
      <w:r w:rsidRPr="005D3B5B">
        <w:rPr>
          <w:szCs w:val="24"/>
        </w:rPr>
        <w:t xml:space="preserve"> data </w:t>
      </w:r>
      <w:proofErr w:type="spellStart"/>
      <w:r w:rsidRPr="005D3B5B">
        <w:rPr>
          <w:szCs w:val="24"/>
        </w:rPr>
        <w:t>ataupun</w:t>
      </w:r>
      <w:proofErr w:type="spellEnd"/>
      <w:r w:rsidRPr="005D3B5B">
        <w:rPr>
          <w:szCs w:val="24"/>
        </w:rPr>
        <w:t xml:space="preserve"> </w:t>
      </w:r>
      <w:proofErr w:type="spellStart"/>
      <w:r w:rsidRPr="005D3B5B">
        <w:rPr>
          <w:szCs w:val="24"/>
        </w:rPr>
        <w:t>kesalahan</w:t>
      </w:r>
      <w:proofErr w:type="spellEnd"/>
      <w:r w:rsidRPr="005D3B5B">
        <w:rPr>
          <w:szCs w:val="24"/>
        </w:rPr>
        <w:t xml:space="preserve"> </w:t>
      </w:r>
      <w:proofErr w:type="spellStart"/>
      <w:r w:rsidRPr="005D3B5B">
        <w:rPr>
          <w:szCs w:val="24"/>
        </w:rPr>
        <w:t>penempatan</w:t>
      </w:r>
      <w:proofErr w:type="spellEnd"/>
      <w:r w:rsidRPr="005D3B5B">
        <w:rPr>
          <w:szCs w:val="24"/>
        </w:rPr>
        <w:t xml:space="preserve"> </w:t>
      </w:r>
      <w:proofErr w:type="spellStart"/>
      <w:r w:rsidRPr="005D3B5B">
        <w:rPr>
          <w:szCs w:val="24"/>
        </w:rPr>
        <w:t>dalam</w:t>
      </w:r>
      <w:proofErr w:type="spellEnd"/>
      <w:r w:rsidRPr="005D3B5B">
        <w:rPr>
          <w:szCs w:val="24"/>
        </w:rPr>
        <w:t xml:space="preserve"> </w:t>
      </w:r>
      <w:proofErr w:type="spellStart"/>
      <w:r w:rsidRPr="005D3B5B">
        <w:rPr>
          <w:szCs w:val="24"/>
        </w:rPr>
        <w:t>kolom</w:t>
      </w:r>
      <w:proofErr w:type="spellEnd"/>
      <w:r w:rsidRPr="005D3B5B">
        <w:rPr>
          <w:szCs w:val="24"/>
        </w:rPr>
        <w:t xml:space="preserve"> </w:t>
      </w:r>
      <w:proofErr w:type="spellStart"/>
      <w:r w:rsidRPr="005D3B5B">
        <w:rPr>
          <w:szCs w:val="24"/>
        </w:rPr>
        <w:t>maupun</w:t>
      </w:r>
      <w:proofErr w:type="spellEnd"/>
      <w:r w:rsidRPr="005D3B5B">
        <w:rPr>
          <w:szCs w:val="24"/>
        </w:rPr>
        <w:t xml:space="preserve"> baris table </w:t>
      </w:r>
      <w:r w:rsidRPr="005D3B5B">
        <w:rPr>
          <w:rFonts w:cs="Times New Roman"/>
          <w:szCs w:val="24"/>
        </w:rPr>
        <w:fldChar w:fldCharType="begin" w:fldLock="1"/>
      </w:r>
      <w:r w:rsidR="00262C17">
        <w:rPr>
          <w:rFonts w:cs="Times New Roman"/>
          <w:szCs w:val="24"/>
        </w:rPr>
        <w:instrText>ADDIN CSL_CITATION {"citationItems":[{"id":"ITEM-1","itemData":{"abstract":"Setiawan, D., &amp; Prasetyo, H. (2017). Metodologi Penelitian Kesehatan untuk Mahasiswa Kesehatan. Yogyakarta: Graha Ilmu.","author":[{"dropping-particle":"","family":"Setiawan","given":"Doni;","non-dropping-particle":"","parse-names":false,"suffix":""},{"dropping-particle":"","family":"Prasetio","given":"Haji","non-dropping-particle":"","parse-names":false,"suffix":""}],"editor":[{"dropping-particle":"","family":"Ilmu","given":"Graha","non-dropping-particle":"","parse-names":false,"suffix":""}],"id":"ITEM-1","issued":{"date-parts":[["2015"]]},"publisher":"Graha Ilmu","publisher-place":"Yogyakarta","title":"Metodologi Penelitian Kesehatan untuk Mahasiswa Kesehatan.","type":"book"},"uris":["http://www.mendeley.com/documents/?uuid=2a2290d7-1fa2-4254-84ee-575baf6c383d"]}],"mendeley":{"formattedCitation":"(Doni; Setiawan &amp; Prasetio, 2015)","plainTextFormattedCitation":"(Doni; Setiawan &amp; Prasetio, 2015)","previouslyFormattedCitation":"(Doni; Setiawan &amp; Prasetio, 2015)"},"properties":{"noteIndex":0},"schema":"https://github.com/citation-style-language/schema/raw/master/csl-citation.json"}</w:instrText>
      </w:r>
      <w:r w:rsidRPr="005D3B5B">
        <w:rPr>
          <w:rFonts w:cs="Times New Roman"/>
          <w:szCs w:val="24"/>
        </w:rPr>
        <w:fldChar w:fldCharType="separate"/>
      </w:r>
      <w:r w:rsidR="00195BF2" w:rsidRPr="00195BF2">
        <w:rPr>
          <w:rFonts w:cs="Times New Roman"/>
          <w:noProof/>
          <w:szCs w:val="24"/>
        </w:rPr>
        <w:t>(Doni; Setiawan &amp; Prasetio, 2015)</w:t>
      </w:r>
      <w:r w:rsidRPr="005D3B5B">
        <w:rPr>
          <w:rFonts w:cs="Times New Roman"/>
          <w:szCs w:val="24"/>
        </w:rPr>
        <w:fldChar w:fldCharType="end"/>
      </w:r>
      <w:r w:rsidRPr="005D3B5B">
        <w:rPr>
          <w:rFonts w:cs="Times New Roman"/>
          <w:szCs w:val="24"/>
        </w:rPr>
        <w:t>.</w:t>
      </w:r>
      <w:r w:rsidRPr="005D3B5B">
        <w:rPr>
          <w:rFonts w:cs="Times New Roman"/>
          <w:color w:val="FF0000"/>
          <w:szCs w:val="24"/>
        </w:rPr>
        <w:t xml:space="preserve"> </w:t>
      </w:r>
    </w:p>
    <w:p w14:paraId="0A4AF744" w14:textId="22AA810B" w:rsidR="009D2B90" w:rsidRPr="005D3B5B" w:rsidRDefault="009D2B90" w:rsidP="005D3B5B">
      <w:pPr>
        <w:spacing w:after="0" w:line="480" w:lineRule="auto"/>
        <w:ind w:left="720"/>
        <w:jc w:val="both"/>
        <w:rPr>
          <w:szCs w:val="24"/>
        </w:rPr>
      </w:pPr>
      <w:proofErr w:type="spellStart"/>
      <w:r w:rsidRPr="005D3B5B">
        <w:rPr>
          <w:rFonts w:cs="Times New Roman"/>
          <w:szCs w:val="24"/>
        </w:rPr>
        <w:t>Pengolahan</w:t>
      </w:r>
      <w:proofErr w:type="spellEnd"/>
      <w:r w:rsidRPr="005D3B5B">
        <w:rPr>
          <w:rFonts w:cs="Times New Roman"/>
          <w:szCs w:val="24"/>
        </w:rPr>
        <w:t xml:space="preserve"> data yang </w:t>
      </w:r>
      <w:proofErr w:type="spellStart"/>
      <w:r w:rsidRPr="005D3B5B">
        <w:rPr>
          <w:rFonts w:cs="Times New Roman"/>
          <w:szCs w:val="24"/>
        </w:rPr>
        <w:t>akan</w:t>
      </w:r>
      <w:proofErr w:type="spellEnd"/>
      <w:r w:rsidRPr="005D3B5B">
        <w:rPr>
          <w:rFonts w:cs="Times New Roman"/>
          <w:szCs w:val="24"/>
        </w:rPr>
        <w:t xml:space="preserve"> </w:t>
      </w:r>
      <w:proofErr w:type="spellStart"/>
      <w:r w:rsidRPr="005D3B5B">
        <w:rPr>
          <w:rFonts w:cs="Times New Roman"/>
          <w:szCs w:val="24"/>
        </w:rPr>
        <w:t>dilakukan</w:t>
      </w:r>
      <w:proofErr w:type="spellEnd"/>
      <w:r w:rsidRPr="005D3B5B">
        <w:rPr>
          <w:rFonts w:cs="Times New Roman"/>
          <w:szCs w:val="24"/>
        </w:rPr>
        <w:t xml:space="preserve"> pada </w:t>
      </w:r>
      <w:proofErr w:type="spellStart"/>
      <w:r w:rsidRPr="005D3B5B">
        <w:rPr>
          <w:rFonts w:cs="Times New Roman"/>
          <w:szCs w:val="24"/>
        </w:rPr>
        <w:t>penelitian</w:t>
      </w:r>
      <w:proofErr w:type="spellEnd"/>
      <w:r w:rsidRPr="005D3B5B">
        <w:rPr>
          <w:rFonts w:cs="Times New Roman"/>
          <w:szCs w:val="24"/>
        </w:rPr>
        <w:t xml:space="preserve"> </w:t>
      </w:r>
      <w:proofErr w:type="spellStart"/>
      <w:r w:rsidRPr="005D3B5B">
        <w:rPr>
          <w:rFonts w:cs="Times New Roman"/>
          <w:szCs w:val="24"/>
        </w:rPr>
        <w:t>ini</w:t>
      </w:r>
      <w:proofErr w:type="spellEnd"/>
      <w:r w:rsidRPr="005D3B5B">
        <w:rPr>
          <w:rFonts w:cs="Times New Roman"/>
          <w:szCs w:val="24"/>
        </w:rPr>
        <w:t xml:space="preserve"> </w:t>
      </w:r>
      <w:proofErr w:type="spellStart"/>
      <w:r w:rsidRPr="005D3B5B">
        <w:rPr>
          <w:rFonts w:cs="Times New Roman"/>
          <w:szCs w:val="24"/>
        </w:rPr>
        <w:t>menggunakan</w:t>
      </w:r>
      <w:proofErr w:type="spellEnd"/>
      <w:r w:rsidRPr="005D3B5B">
        <w:rPr>
          <w:rFonts w:cs="Times New Roman"/>
          <w:szCs w:val="24"/>
        </w:rPr>
        <w:t xml:space="preserve"> </w:t>
      </w:r>
      <w:proofErr w:type="spellStart"/>
      <w:r w:rsidRPr="005D3B5B">
        <w:rPr>
          <w:rFonts w:cs="Times New Roman"/>
          <w:szCs w:val="24"/>
        </w:rPr>
        <w:t>bantuan</w:t>
      </w:r>
      <w:proofErr w:type="spellEnd"/>
      <w:r w:rsidRPr="005D3B5B">
        <w:rPr>
          <w:rFonts w:cs="Times New Roman"/>
          <w:szCs w:val="24"/>
        </w:rPr>
        <w:t xml:space="preserve"> </w:t>
      </w:r>
      <w:r w:rsidRPr="005D3B5B">
        <w:rPr>
          <w:rFonts w:cs="Times New Roman"/>
          <w:i/>
          <w:szCs w:val="24"/>
        </w:rPr>
        <w:t xml:space="preserve">Microsoft Excel </w:t>
      </w:r>
      <w:r w:rsidRPr="005D3B5B">
        <w:rPr>
          <w:rFonts w:cs="Times New Roman"/>
          <w:szCs w:val="24"/>
        </w:rPr>
        <w:t>dan SPSS 23 (</w:t>
      </w:r>
      <w:r w:rsidRPr="005D3B5B">
        <w:rPr>
          <w:rFonts w:cs="Times New Roman"/>
          <w:i/>
          <w:szCs w:val="24"/>
        </w:rPr>
        <w:t xml:space="preserve">Statistical Product for Social </w:t>
      </w:r>
      <w:proofErr w:type="spellStart"/>
      <w:r w:rsidRPr="005D3B5B">
        <w:rPr>
          <w:rFonts w:cs="Times New Roman"/>
          <w:i/>
          <w:szCs w:val="24"/>
        </w:rPr>
        <w:t>Sciense</w:t>
      </w:r>
      <w:proofErr w:type="spellEnd"/>
      <w:r w:rsidRPr="005D3B5B">
        <w:rPr>
          <w:rFonts w:cs="Times New Roman"/>
          <w:szCs w:val="24"/>
        </w:rPr>
        <w:t>).</w:t>
      </w:r>
    </w:p>
    <w:p w14:paraId="2066921F" w14:textId="77777777" w:rsidR="005D3B5B" w:rsidRPr="005D3B5B" w:rsidRDefault="009D2B90">
      <w:pPr>
        <w:pStyle w:val="ListParagraph"/>
        <w:numPr>
          <w:ilvl w:val="3"/>
          <w:numId w:val="11"/>
        </w:numPr>
        <w:spacing w:after="0" w:line="480" w:lineRule="auto"/>
        <w:ind w:left="720"/>
        <w:jc w:val="both"/>
        <w:rPr>
          <w:szCs w:val="24"/>
        </w:rPr>
      </w:pPr>
      <w:r w:rsidRPr="005D3B5B">
        <w:rPr>
          <w:i/>
          <w:szCs w:val="24"/>
        </w:rPr>
        <w:t>Cleaning</w:t>
      </w:r>
    </w:p>
    <w:p w14:paraId="76CAF79B" w14:textId="31A6752C" w:rsidR="009D2B90" w:rsidRPr="005D3B5B" w:rsidRDefault="009D2B90" w:rsidP="005D3B5B">
      <w:pPr>
        <w:pStyle w:val="ListParagraph"/>
        <w:spacing w:after="0" w:line="480" w:lineRule="auto"/>
        <w:jc w:val="both"/>
        <w:rPr>
          <w:szCs w:val="24"/>
        </w:rPr>
      </w:pPr>
      <w:r w:rsidRPr="005D3B5B">
        <w:rPr>
          <w:rFonts w:cs="Times New Roman"/>
          <w:szCs w:val="24"/>
        </w:rPr>
        <w:t xml:space="preserve">Proses </w:t>
      </w:r>
      <w:proofErr w:type="spellStart"/>
      <w:r w:rsidRPr="005D3B5B">
        <w:rPr>
          <w:rFonts w:cs="Times New Roman"/>
          <w:szCs w:val="24"/>
        </w:rPr>
        <w:t>pembersihan</w:t>
      </w:r>
      <w:proofErr w:type="spellEnd"/>
      <w:r w:rsidRPr="005D3B5B">
        <w:rPr>
          <w:rFonts w:cs="Times New Roman"/>
          <w:szCs w:val="24"/>
        </w:rPr>
        <w:t xml:space="preserve"> data </w:t>
      </w:r>
      <w:proofErr w:type="spellStart"/>
      <w:r w:rsidRPr="005D3B5B">
        <w:rPr>
          <w:rFonts w:cs="Times New Roman"/>
          <w:szCs w:val="24"/>
        </w:rPr>
        <w:t>dilakukan</w:t>
      </w:r>
      <w:proofErr w:type="spellEnd"/>
      <w:r w:rsidRPr="005D3B5B">
        <w:rPr>
          <w:rFonts w:cs="Times New Roman"/>
          <w:szCs w:val="24"/>
        </w:rPr>
        <w:t xml:space="preserve"> </w:t>
      </w:r>
      <w:proofErr w:type="spellStart"/>
      <w:r w:rsidRPr="005D3B5B">
        <w:rPr>
          <w:rFonts w:cs="Times New Roman"/>
          <w:szCs w:val="24"/>
        </w:rPr>
        <w:t>dengan</w:t>
      </w:r>
      <w:proofErr w:type="spellEnd"/>
      <w:r w:rsidRPr="005D3B5B">
        <w:rPr>
          <w:rFonts w:cs="Times New Roman"/>
          <w:szCs w:val="24"/>
        </w:rPr>
        <w:t xml:space="preserve"> </w:t>
      </w:r>
      <w:proofErr w:type="spellStart"/>
      <w:r w:rsidRPr="005D3B5B">
        <w:rPr>
          <w:rFonts w:cs="Times New Roman"/>
          <w:szCs w:val="24"/>
        </w:rPr>
        <w:t>mengecek</w:t>
      </w:r>
      <w:proofErr w:type="spellEnd"/>
      <w:r w:rsidRPr="005D3B5B">
        <w:rPr>
          <w:rFonts w:cs="Times New Roman"/>
          <w:szCs w:val="24"/>
        </w:rPr>
        <w:t xml:space="preserve"> </w:t>
      </w:r>
      <w:proofErr w:type="spellStart"/>
      <w:r w:rsidRPr="005D3B5B">
        <w:rPr>
          <w:rFonts w:cs="Times New Roman"/>
          <w:szCs w:val="24"/>
        </w:rPr>
        <w:t>kembali</w:t>
      </w:r>
      <w:proofErr w:type="spellEnd"/>
      <w:r w:rsidRPr="005D3B5B">
        <w:rPr>
          <w:rFonts w:cs="Times New Roman"/>
          <w:szCs w:val="24"/>
        </w:rPr>
        <w:t xml:space="preserve"> data yang </w:t>
      </w:r>
      <w:proofErr w:type="spellStart"/>
      <w:r w:rsidRPr="005D3B5B">
        <w:rPr>
          <w:rFonts w:cs="Times New Roman"/>
          <w:szCs w:val="24"/>
        </w:rPr>
        <w:t>sudah</w:t>
      </w:r>
      <w:proofErr w:type="spellEnd"/>
      <w:r w:rsidRPr="005D3B5B">
        <w:rPr>
          <w:rFonts w:cs="Times New Roman"/>
          <w:szCs w:val="24"/>
        </w:rPr>
        <w:t xml:space="preserve"> di </w:t>
      </w:r>
      <w:r w:rsidRPr="005D3B5B">
        <w:rPr>
          <w:rFonts w:cs="Times New Roman"/>
          <w:i/>
          <w:szCs w:val="24"/>
        </w:rPr>
        <w:t xml:space="preserve">entry </w:t>
      </w:r>
      <w:r w:rsidRPr="005D3B5B">
        <w:rPr>
          <w:rFonts w:cs="Times New Roman"/>
          <w:szCs w:val="24"/>
        </w:rPr>
        <w:fldChar w:fldCharType="begin" w:fldLock="1"/>
      </w:r>
      <w:r w:rsidR="00195BF2">
        <w:rPr>
          <w:rFonts w:cs="Times New Roman"/>
          <w:szCs w:val="24"/>
        </w:rPr>
        <w:instrText>ADDIN CSL_CITATION {"citationItems":[{"id":"ITEM-1","itemData":{"abstract":"Patient safety is basic of good quality health care, one of which is surgical patient safety. Surgical Safety Checklist is a checklist that has been widely applied in the surgical process to help improve the safety of surgical patient. The purpose is to find out the relationship between the application of Surgical Safety Checklist (SSC) and the safety of surgical patient. This research design uses a literature review with the systematic mapping study method. In this study, a study selection will be carried out using PRISMA flow chart that is adjusted to the inclusion and exclusion criteria, then assessment of the study quality will be carried out using the JBI Critical Appraisal, so the studies selected as literature will be accordance with the research objectives. The majority of selected studies stated that the mortality rate decreased after the application of SSC. The results from 2 studies stated that the completion of SSC in all phases could reduce readmission and reoperation rates of post-operative patients, from 4 other studies it was stated that the LOS of patients was reduce by 0,6-1 day after the application of SSC, and from 4 studies it was stated that the post-operative complication rate also decreased after the application of SSC. Result of the 9 studies selected in this literature review presented significant results in reducing mortality, post-operative complication, LOS, readmission, and reoperation of patients after SSC application.","author":[{"dropping-particle":"","family":"Kumala Dewi","given":"Sabrina","non-dropping-particle":"","parse-names":false,"suffix":""},{"dropping-particle":"","family":"Pitoyo","given":"Joko","non-dropping-particle":"","parse-names":false,"suffix":""},{"dropping-particle":"","family":"Diah Tyas","given":"Maria C","non-dropping-particle":"","parse-names":false,"suffix":""},{"dropping-particle":"","family":"Kemenkes Malang Jl Besar Ijen","given":"Poltekkes","non-dropping-particle":"","parse-names":false,"suffix":""},{"dropping-particle":"","family":"Malang","given":"C","non-dropping-particle":"","parse-names":false,"suffix":""}],"id":"ITEM-1","issue":"01","issued":{"date-parts":[["2022"]]},"page":"47-57","title":"The Relationship Between Application Of Surgical Safety Checklist (SSC) With Operation's Patient Safety: A Literatur Review","type":"article-journal","volume":"08"},"uris":["http://www.mendeley.com/documents/?uuid=3ce1f6e6-ce4f-4804-b348-6162e0504705"]}],"mendeley":{"formattedCitation":"(Kumala Dewi et al., 2022)","manualFormatting":"(Hidayat, 2018)","plainTextFormattedCitation":"(Kumala Dewi et al., 2022)","previouslyFormattedCitation":"(Kumala Dewi et al., 2022)"},"properties":{"noteIndex":0},"schema":"https://github.com/citation-style-language/schema/raw/master/csl-citation.json"}</w:instrText>
      </w:r>
      <w:r w:rsidRPr="005D3B5B">
        <w:rPr>
          <w:rFonts w:cs="Times New Roman"/>
          <w:szCs w:val="24"/>
        </w:rPr>
        <w:fldChar w:fldCharType="separate"/>
      </w:r>
      <w:r w:rsidRPr="005D3B5B">
        <w:rPr>
          <w:rFonts w:cs="Times New Roman"/>
          <w:noProof/>
          <w:szCs w:val="24"/>
        </w:rPr>
        <w:t>(</w:t>
      </w:r>
      <w:r w:rsidRPr="005D3B5B">
        <w:rPr>
          <w:rFonts w:cs="Times New Roman"/>
          <w:iCs/>
          <w:noProof/>
          <w:szCs w:val="24"/>
        </w:rPr>
        <w:t>Hidayat, 2018</w:t>
      </w:r>
      <w:r w:rsidRPr="005D3B5B">
        <w:rPr>
          <w:rFonts w:cs="Times New Roman"/>
          <w:noProof/>
          <w:szCs w:val="24"/>
        </w:rPr>
        <w:t>)</w:t>
      </w:r>
      <w:r w:rsidRPr="005D3B5B">
        <w:rPr>
          <w:rFonts w:cs="Times New Roman"/>
          <w:szCs w:val="24"/>
        </w:rPr>
        <w:fldChar w:fldCharType="end"/>
      </w:r>
      <w:r w:rsidRPr="005D3B5B">
        <w:rPr>
          <w:rFonts w:cs="Times New Roman"/>
          <w:iCs/>
          <w:szCs w:val="24"/>
        </w:rPr>
        <w:t>.</w:t>
      </w:r>
      <w:r w:rsidRPr="005D3B5B">
        <w:rPr>
          <w:rFonts w:cs="Times New Roman"/>
          <w:color w:val="FF0000"/>
          <w:szCs w:val="24"/>
        </w:rPr>
        <w:t xml:space="preserve"> </w:t>
      </w:r>
      <w:r w:rsidRPr="005D3B5B">
        <w:rPr>
          <w:rFonts w:cs="Times New Roman"/>
          <w:szCs w:val="24"/>
        </w:rPr>
        <w:t xml:space="preserve">Dalam </w:t>
      </w:r>
      <w:proofErr w:type="spellStart"/>
      <w:r w:rsidRPr="005D3B5B">
        <w:rPr>
          <w:rFonts w:cs="Times New Roman"/>
          <w:szCs w:val="24"/>
        </w:rPr>
        <w:t>pengecekan</w:t>
      </w:r>
      <w:proofErr w:type="spellEnd"/>
      <w:r w:rsidRPr="005D3B5B">
        <w:rPr>
          <w:rFonts w:cs="Times New Roman"/>
          <w:szCs w:val="24"/>
        </w:rPr>
        <w:t xml:space="preserve"> </w:t>
      </w:r>
      <w:proofErr w:type="spellStart"/>
      <w:r w:rsidRPr="005D3B5B">
        <w:rPr>
          <w:rFonts w:cs="Times New Roman"/>
          <w:szCs w:val="24"/>
        </w:rPr>
        <w:t>ini</w:t>
      </w:r>
      <w:proofErr w:type="spellEnd"/>
      <w:r w:rsidRPr="005D3B5B">
        <w:rPr>
          <w:rFonts w:cs="Times New Roman"/>
          <w:szCs w:val="24"/>
        </w:rPr>
        <w:t xml:space="preserve"> </w:t>
      </w:r>
      <w:proofErr w:type="spellStart"/>
      <w:r w:rsidRPr="005D3B5B">
        <w:rPr>
          <w:rFonts w:cs="Times New Roman"/>
          <w:szCs w:val="24"/>
        </w:rPr>
        <w:t>apakah</w:t>
      </w:r>
      <w:proofErr w:type="spellEnd"/>
      <w:r w:rsidRPr="005D3B5B">
        <w:rPr>
          <w:rFonts w:cs="Times New Roman"/>
          <w:szCs w:val="24"/>
        </w:rPr>
        <w:t xml:space="preserve"> </w:t>
      </w:r>
      <w:proofErr w:type="spellStart"/>
      <w:r w:rsidRPr="005D3B5B">
        <w:rPr>
          <w:rFonts w:cs="Times New Roman"/>
          <w:szCs w:val="24"/>
        </w:rPr>
        <w:t>ada</w:t>
      </w:r>
      <w:proofErr w:type="spellEnd"/>
      <w:r w:rsidRPr="005D3B5B">
        <w:rPr>
          <w:rFonts w:cs="Times New Roman"/>
          <w:szCs w:val="24"/>
        </w:rPr>
        <w:t xml:space="preserve"> data yang </w:t>
      </w:r>
      <w:proofErr w:type="spellStart"/>
      <w:r w:rsidRPr="005D3B5B">
        <w:rPr>
          <w:rFonts w:cs="Times New Roman"/>
          <w:szCs w:val="24"/>
        </w:rPr>
        <w:t>hilang</w:t>
      </w:r>
      <w:proofErr w:type="spellEnd"/>
      <w:r w:rsidRPr="005D3B5B">
        <w:rPr>
          <w:rFonts w:cs="Times New Roman"/>
          <w:szCs w:val="24"/>
        </w:rPr>
        <w:t xml:space="preserve">. Cara </w:t>
      </w:r>
      <w:r w:rsidRPr="005D3B5B">
        <w:rPr>
          <w:rFonts w:cs="Times New Roman"/>
          <w:i/>
          <w:szCs w:val="24"/>
        </w:rPr>
        <w:t>cleaning</w:t>
      </w:r>
      <w:r w:rsidRPr="005D3B5B">
        <w:rPr>
          <w:rFonts w:cs="Times New Roman"/>
          <w:szCs w:val="24"/>
        </w:rPr>
        <w:t xml:space="preserve"> data </w:t>
      </w:r>
      <w:proofErr w:type="spellStart"/>
      <w:r w:rsidRPr="005D3B5B">
        <w:rPr>
          <w:rFonts w:cs="Times New Roman"/>
          <w:szCs w:val="24"/>
        </w:rPr>
        <w:t>untuk</w:t>
      </w:r>
      <w:proofErr w:type="spellEnd"/>
      <w:r w:rsidRPr="005D3B5B">
        <w:rPr>
          <w:rFonts w:cs="Times New Roman"/>
          <w:szCs w:val="24"/>
        </w:rPr>
        <w:t xml:space="preserve"> </w:t>
      </w:r>
      <w:proofErr w:type="spellStart"/>
      <w:r w:rsidRPr="005D3B5B">
        <w:rPr>
          <w:rFonts w:cs="Times New Roman"/>
          <w:szCs w:val="24"/>
        </w:rPr>
        <w:t>mengetahui</w:t>
      </w:r>
      <w:proofErr w:type="spellEnd"/>
      <w:r w:rsidRPr="005D3B5B">
        <w:rPr>
          <w:rFonts w:cs="Times New Roman"/>
          <w:szCs w:val="24"/>
        </w:rPr>
        <w:t xml:space="preserve"> </w:t>
      </w:r>
      <w:r w:rsidRPr="005D3B5B">
        <w:rPr>
          <w:rFonts w:cs="Times New Roman"/>
          <w:i/>
          <w:szCs w:val="24"/>
        </w:rPr>
        <w:t>missing</w:t>
      </w:r>
      <w:r w:rsidRPr="005D3B5B">
        <w:rPr>
          <w:rFonts w:cs="Times New Roman"/>
          <w:szCs w:val="24"/>
        </w:rPr>
        <w:t xml:space="preserve"> data, </w:t>
      </w:r>
      <w:proofErr w:type="spellStart"/>
      <w:r w:rsidRPr="005D3B5B">
        <w:rPr>
          <w:rFonts w:cs="Times New Roman"/>
          <w:szCs w:val="24"/>
        </w:rPr>
        <w:t>variasi</w:t>
      </w:r>
      <w:proofErr w:type="spellEnd"/>
      <w:r w:rsidRPr="005D3B5B">
        <w:rPr>
          <w:rFonts w:cs="Times New Roman"/>
          <w:szCs w:val="24"/>
        </w:rPr>
        <w:t xml:space="preserve"> data, dan </w:t>
      </w:r>
      <w:proofErr w:type="spellStart"/>
      <w:r w:rsidRPr="005D3B5B">
        <w:rPr>
          <w:rFonts w:cs="Times New Roman"/>
          <w:szCs w:val="24"/>
        </w:rPr>
        <w:t>konsistensi</w:t>
      </w:r>
      <w:proofErr w:type="spellEnd"/>
      <w:r w:rsidRPr="005D3B5B">
        <w:rPr>
          <w:rFonts w:cs="Times New Roman"/>
          <w:szCs w:val="24"/>
        </w:rPr>
        <w:t xml:space="preserve"> data.</w:t>
      </w:r>
    </w:p>
    <w:p w14:paraId="6389F2D0" w14:textId="0263F9E3" w:rsidR="009D2B90" w:rsidRDefault="009D2B90" w:rsidP="005D3B5B">
      <w:pPr>
        <w:pStyle w:val="Heading3"/>
        <w:spacing w:line="480" w:lineRule="auto"/>
        <w:ind w:left="720"/>
      </w:pPr>
      <w:bookmarkStart w:id="264" w:name="_Toc175211389"/>
      <w:r>
        <w:t>Analisa Data</w:t>
      </w:r>
      <w:bookmarkEnd w:id="264"/>
    </w:p>
    <w:p w14:paraId="7B76D3A1" w14:textId="77777777" w:rsidR="005D3B5B" w:rsidRPr="005D3B5B" w:rsidRDefault="009D2B90">
      <w:pPr>
        <w:pStyle w:val="ListParagraph"/>
        <w:numPr>
          <w:ilvl w:val="2"/>
          <w:numId w:val="24"/>
        </w:numPr>
        <w:spacing w:after="0" w:line="480" w:lineRule="auto"/>
        <w:ind w:left="720"/>
        <w:jc w:val="both"/>
        <w:rPr>
          <w:szCs w:val="24"/>
        </w:rPr>
      </w:pPr>
      <w:r w:rsidRPr="006C75B3">
        <w:rPr>
          <w:szCs w:val="24"/>
        </w:rPr>
        <w:t xml:space="preserve">Analisa </w:t>
      </w:r>
      <w:proofErr w:type="spellStart"/>
      <w:r w:rsidRPr="006C75B3">
        <w:rPr>
          <w:i/>
          <w:iCs/>
          <w:szCs w:val="24"/>
        </w:rPr>
        <w:t>Univariat</w:t>
      </w:r>
      <w:proofErr w:type="spellEnd"/>
    </w:p>
    <w:p w14:paraId="50C57F8D" w14:textId="77777777" w:rsidR="005D3B5B" w:rsidRPr="005D3B5B" w:rsidRDefault="009D2B90" w:rsidP="005D3B5B">
      <w:pPr>
        <w:spacing w:after="0" w:line="480" w:lineRule="auto"/>
        <w:ind w:left="360" w:firstLine="360"/>
        <w:jc w:val="both"/>
        <w:rPr>
          <w:rFonts w:cs="Times New Roman"/>
          <w:szCs w:val="24"/>
        </w:rPr>
      </w:pPr>
      <w:proofErr w:type="spellStart"/>
      <w:r w:rsidRPr="005D3B5B">
        <w:rPr>
          <w:rFonts w:cs="Times New Roman"/>
          <w:szCs w:val="24"/>
        </w:rPr>
        <w:t>Peneliti</w:t>
      </w:r>
      <w:proofErr w:type="spellEnd"/>
      <w:r w:rsidRPr="005D3B5B">
        <w:rPr>
          <w:rFonts w:cs="Times New Roman"/>
          <w:szCs w:val="24"/>
        </w:rPr>
        <w:t xml:space="preserve"> </w:t>
      </w:r>
      <w:proofErr w:type="spellStart"/>
      <w:r w:rsidRPr="005D3B5B">
        <w:rPr>
          <w:rFonts w:cs="Times New Roman"/>
          <w:szCs w:val="24"/>
        </w:rPr>
        <w:t>melakukan</w:t>
      </w:r>
      <w:proofErr w:type="spellEnd"/>
      <w:r w:rsidRPr="005D3B5B">
        <w:rPr>
          <w:rFonts w:cs="Times New Roman"/>
          <w:szCs w:val="24"/>
        </w:rPr>
        <w:t xml:space="preserve"> </w:t>
      </w:r>
      <w:proofErr w:type="spellStart"/>
      <w:r w:rsidRPr="005D3B5B">
        <w:rPr>
          <w:rFonts w:cs="Times New Roman"/>
          <w:szCs w:val="24"/>
        </w:rPr>
        <w:t>analisa</w:t>
      </w:r>
      <w:proofErr w:type="spellEnd"/>
      <w:r w:rsidRPr="005D3B5B">
        <w:rPr>
          <w:rFonts w:cs="Times New Roman"/>
          <w:szCs w:val="24"/>
        </w:rPr>
        <w:t xml:space="preserve"> </w:t>
      </w:r>
      <w:proofErr w:type="spellStart"/>
      <w:r w:rsidRPr="005D3B5B">
        <w:rPr>
          <w:rFonts w:cs="Times New Roman"/>
          <w:szCs w:val="24"/>
        </w:rPr>
        <w:t>univariat</w:t>
      </w:r>
      <w:proofErr w:type="spellEnd"/>
      <w:r w:rsidRPr="005D3B5B">
        <w:rPr>
          <w:rFonts w:cs="Times New Roman"/>
          <w:szCs w:val="24"/>
        </w:rPr>
        <w:t xml:space="preserve"> </w:t>
      </w:r>
      <w:proofErr w:type="spellStart"/>
      <w:r w:rsidRPr="005D3B5B">
        <w:rPr>
          <w:rFonts w:cs="Times New Roman"/>
          <w:szCs w:val="24"/>
        </w:rPr>
        <w:t>dengan</w:t>
      </w:r>
      <w:proofErr w:type="spellEnd"/>
      <w:r w:rsidRPr="005D3B5B">
        <w:rPr>
          <w:rFonts w:cs="Times New Roman"/>
          <w:szCs w:val="24"/>
        </w:rPr>
        <w:t xml:space="preserve"> </w:t>
      </w:r>
      <w:proofErr w:type="spellStart"/>
      <w:r w:rsidRPr="005D3B5B">
        <w:rPr>
          <w:rFonts w:cs="Times New Roman"/>
          <w:szCs w:val="24"/>
        </w:rPr>
        <w:t>analisa</w:t>
      </w:r>
      <w:proofErr w:type="spellEnd"/>
      <w:r w:rsidRPr="005D3B5B">
        <w:rPr>
          <w:rFonts w:cs="Times New Roman"/>
          <w:szCs w:val="24"/>
        </w:rPr>
        <w:t xml:space="preserve"> </w:t>
      </w:r>
      <w:proofErr w:type="spellStart"/>
      <w:r w:rsidRPr="005D3B5B">
        <w:rPr>
          <w:rFonts w:cs="Times New Roman"/>
          <w:szCs w:val="24"/>
        </w:rPr>
        <w:t>deskriptif</w:t>
      </w:r>
      <w:proofErr w:type="spellEnd"/>
      <w:r w:rsidRPr="005D3B5B">
        <w:rPr>
          <w:rFonts w:cs="Times New Roman"/>
          <w:szCs w:val="24"/>
        </w:rPr>
        <w:t xml:space="preserve"> yang </w:t>
      </w:r>
      <w:proofErr w:type="spellStart"/>
      <w:r w:rsidRPr="005D3B5B">
        <w:rPr>
          <w:rFonts w:cs="Times New Roman"/>
          <w:szCs w:val="24"/>
        </w:rPr>
        <w:t>dilakukan</w:t>
      </w:r>
      <w:proofErr w:type="spellEnd"/>
      <w:r w:rsidRPr="005D3B5B">
        <w:rPr>
          <w:rFonts w:cs="Times New Roman"/>
          <w:szCs w:val="24"/>
        </w:rPr>
        <w:t xml:space="preserve"> </w:t>
      </w:r>
      <w:proofErr w:type="spellStart"/>
      <w:r w:rsidRPr="005D3B5B">
        <w:rPr>
          <w:rFonts w:cs="Times New Roman"/>
          <w:szCs w:val="24"/>
        </w:rPr>
        <w:t>untuk</w:t>
      </w:r>
      <w:proofErr w:type="spellEnd"/>
      <w:r w:rsidRPr="005D3B5B">
        <w:rPr>
          <w:rFonts w:cs="Times New Roman"/>
          <w:szCs w:val="24"/>
        </w:rPr>
        <w:t xml:space="preserve"> </w:t>
      </w:r>
      <w:proofErr w:type="spellStart"/>
      <w:r w:rsidRPr="005D3B5B">
        <w:rPr>
          <w:rFonts w:cs="Times New Roman"/>
          <w:szCs w:val="24"/>
        </w:rPr>
        <w:t>menggambarkan</w:t>
      </w:r>
      <w:proofErr w:type="spellEnd"/>
      <w:r w:rsidRPr="005D3B5B">
        <w:rPr>
          <w:rFonts w:cs="Times New Roman"/>
          <w:szCs w:val="24"/>
        </w:rPr>
        <w:t xml:space="preserve"> </w:t>
      </w:r>
      <w:proofErr w:type="spellStart"/>
      <w:r w:rsidRPr="005D3B5B">
        <w:rPr>
          <w:rFonts w:cs="Times New Roman"/>
          <w:szCs w:val="24"/>
        </w:rPr>
        <w:t>setiap</w:t>
      </w:r>
      <w:proofErr w:type="spellEnd"/>
      <w:r w:rsidRPr="005D3B5B">
        <w:rPr>
          <w:rFonts w:cs="Times New Roman"/>
          <w:szCs w:val="24"/>
        </w:rPr>
        <w:t xml:space="preserve"> </w:t>
      </w:r>
      <w:proofErr w:type="spellStart"/>
      <w:r w:rsidRPr="005D3B5B">
        <w:rPr>
          <w:rFonts w:cs="Times New Roman"/>
          <w:szCs w:val="24"/>
        </w:rPr>
        <w:t>variabel</w:t>
      </w:r>
      <w:proofErr w:type="spellEnd"/>
      <w:r w:rsidRPr="005D3B5B">
        <w:rPr>
          <w:rFonts w:cs="Times New Roman"/>
          <w:szCs w:val="24"/>
        </w:rPr>
        <w:t xml:space="preserve"> yang </w:t>
      </w:r>
      <w:proofErr w:type="spellStart"/>
      <w:r w:rsidRPr="005D3B5B">
        <w:rPr>
          <w:rFonts w:cs="Times New Roman"/>
          <w:szCs w:val="24"/>
        </w:rPr>
        <w:t>diteliti</w:t>
      </w:r>
      <w:proofErr w:type="spellEnd"/>
      <w:r w:rsidRPr="005D3B5B">
        <w:rPr>
          <w:rFonts w:cs="Times New Roman"/>
          <w:szCs w:val="24"/>
        </w:rPr>
        <w:t xml:space="preserve"> </w:t>
      </w:r>
      <w:proofErr w:type="spellStart"/>
      <w:r w:rsidRPr="005D3B5B">
        <w:rPr>
          <w:rFonts w:cs="Times New Roman"/>
          <w:szCs w:val="24"/>
        </w:rPr>
        <w:t>secara</w:t>
      </w:r>
      <w:proofErr w:type="spellEnd"/>
      <w:r w:rsidRPr="005D3B5B">
        <w:rPr>
          <w:rFonts w:cs="Times New Roman"/>
          <w:szCs w:val="24"/>
        </w:rPr>
        <w:t xml:space="preserve"> </w:t>
      </w:r>
      <w:proofErr w:type="spellStart"/>
      <w:r w:rsidRPr="005D3B5B">
        <w:rPr>
          <w:rFonts w:cs="Times New Roman"/>
          <w:szCs w:val="24"/>
        </w:rPr>
        <w:t>terpisah</w:t>
      </w:r>
      <w:proofErr w:type="spellEnd"/>
      <w:r w:rsidRPr="005D3B5B">
        <w:rPr>
          <w:rFonts w:cs="Times New Roman"/>
          <w:szCs w:val="24"/>
        </w:rPr>
        <w:t xml:space="preserve"> </w:t>
      </w:r>
      <w:proofErr w:type="spellStart"/>
      <w:r w:rsidRPr="005D3B5B">
        <w:rPr>
          <w:rFonts w:cs="Times New Roman"/>
          <w:szCs w:val="24"/>
        </w:rPr>
        <w:lastRenderedPageBreak/>
        <w:t>dengan</w:t>
      </w:r>
      <w:proofErr w:type="spellEnd"/>
      <w:r w:rsidRPr="005D3B5B">
        <w:rPr>
          <w:rFonts w:cs="Times New Roman"/>
          <w:szCs w:val="24"/>
        </w:rPr>
        <w:t xml:space="preserve"> </w:t>
      </w:r>
      <w:proofErr w:type="spellStart"/>
      <w:r w:rsidRPr="005D3B5B">
        <w:rPr>
          <w:rFonts w:cs="Times New Roman"/>
          <w:szCs w:val="24"/>
        </w:rPr>
        <w:t>membuat</w:t>
      </w:r>
      <w:proofErr w:type="spellEnd"/>
      <w:r w:rsidRPr="005D3B5B">
        <w:rPr>
          <w:rFonts w:cs="Times New Roman"/>
          <w:szCs w:val="24"/>
        </w:rPr>
        <w:t xml:space="preserve"> </w:t>
      </w:r>
      <w:proofErr w:type="spellStart"/>
      <w:r w:rsidRPr="005D3B5B">
        <w:rPr>
          <w:rFonts w:cs="Times New Roman"/>
          <w:szCs w:val="24"/>
        </w:rPr>
        <w:t>tabel</w:t>
      </w:r>
      <w:proofErr w:type="spellEnd"/>
      <w:r w:rsidRPr="005D3B5B">
        <w:rPr>
          <w:rFonts w:cs="Times New Roman"/>
          <w:szCs w:val="24"/>
        </w:rPr>
        <w:t xml:space="preserve"> </w:t>
      </w:r>
      <w:proofErr w:type="spellStart"/>
      <w:r w:rsidRPr="005D3B5B">
        <w:rPr>
          <w:rFonts w:cs="Times New Roman"/>
          <w:szCs w:val="24"/>
        </w:rPr>
        <w:t>frekuensi</w:t>
      </w:r>
      <w:proofErr w:type="spellEnd"/>
      <w:r w:rsidRPr="005D3B5B">
        <w:rPr>
          <w:rFonts w:cs="Times New Roman"/>
          <w:szCs w:val="24"/>
        </w:rPr>
        <w:t xml:space="preserve"> </w:t>
      </w:r>
      <w:proofErr w:type="spellStart"/>
      <w:r w:rsidRPr="005D3B5B">
        <w:rPr>
          <w:rFonts w:cs="Times New Roman"/>
          <w:szCs w:val="24"/>
        </w:rPr>
        <w:t>dari</w:t>
      </w:r>
      <w:proofErr w:type="spellEnd"/>
      <w:r w:rsidRPr="005D3B5B">
        <w:rPr>
          <w:rFonts w:cs="Times New Roman"/>
          <w:szCs w:val="24"/>
        </w:rPr>
        <w:t xml:space="preserve"> masing-masing </w:t>
      </w:r>
      <w:proofErr w:type="spellStart"/>
      <w:r w:rsidRPr="005D3B5B">
        <w:rPr>
          <w:rFonts w:cs="Times New Roman"/>
          <w:szCs w:val="24"/>
        </w:rPr>
        <w:t>variabel</w:t>
      </w:r>
      <w:proofErr w:type="spellEnd"/>
      <w:r w:rsidRPr="005D3B5B">
        <w:rPr>
          <w:rFonts w:cs="Times New Roman"/>
          <w:szCs w:val="24"/>
        </w:rPr>
        <w:t xml:space="preserve">. Analisa </w:t>
      </w:r>
      <w:proofErr w:type="spellStart"/>
      <w:r w:rsidRPr="005D3B5B">
        <w:rPr>
          <w:rFonts w:cs="Times New Roman"/>
          <w:szCs w:val="24"/>
        </w:rPr>
        <w:t>univariat</w:t>
      </w:r>
      <w:proofErr w:type="spellEnd"/>
      <w:r w:rsidRPr="005D3B5B">
        <w:rPr>
          <w:rFonts w:cs="Times New Roman"/>
          <w:szCs w:val="24"/>
        </w:rPr>
        <w:t xml:space="preserve"> </w:t>
      </w:r>
      <w:proofErr w:type="spellStart"/>
      <w:r w:rsidRPr="005D3B5B">
        <w:rPr>
          <w:rFonts w:cs="Times New Roman"/>
          <w:szCs w:val="24"/>
        </w:rPr>
        <w:t>dalam</w:t>
      </w:r>
      <w:proofErr w:type="spellEnd"/>
      <w:r w:rsidRPr="005D3B5B">
        <w:rPr>
          <w:rFonts w:cs="Times New Roman"/>
          <w:szCs w:val="24"/>
        </w:rPr>
        <w:t xml:space="preserve"> </w:t>
      </w:r>
      <w:proofErr w:type="spellStart"/>
      <w:r w:rsidRPr="005D3B5B">
        <w:rPr>
          <w:rFonts w:cs="Times New Roman"/>
          <w:szCs w:val="24"/>
        </w:rPr>
        <w:t>penelitian</w:t>
      </w:r>
      <w:proofErr w:type="spellEnd"/>
      <w:r w:rsidRPr="005D3B5B">
        <w:rPr>
          <w:rFonts w:cs="Times New Roman"/>
          <w:szCs w:val="24"/>
        </w:rPr>
        <w:t xml:space="preserve"> </w:t>
      </w:r>
      <w:proofErr w:type="spellStart"/>
      <w:r w:rsidRPr="005D3B5B">
        <w:rPr>
          <w:rFonts w:cs="Times New Roman"/>
          <w:szCs w:val="24"/>
        </w:rPr>
        <w:t>ini</w:t>
      </w:r>
      <w:proofErr w:type="spellEnd"/>
      <w:r w:rsidRPr="005D3B5B">
        <w:rPr>
          <w:rFonts w:cs="Times New Roman"/>
          <w:szCs w:val="24"/>
        </w:rPr>
        <w:t xml:space="preserve"> </w:t>
      </w:r>
      <w:proofErr w:type="spellStart"/>
      <w:r w:rsidRPr="005D3B5B">
        <w:rPr>
          <w:rFonts w:cs="Times New Roman"/>
          <w:szCs w:val="24"/>
        </w:rPr>
        <w:t>adalah</w:t>
      </w:r>
      <w:proofErr w:type="spellEnd"/>
      <w:r w:rsidRPr="005D3B5B">
        <w:rPr>
          <w:rFonts w:cs="Times New Roman"/>
          <w:szCs w:val="24"/>
        </w:rPr>
        <w:t xml:space="preserve"> data </w:t>
      </w:r>
      <w:proofErr w:type="spellStart"/>
      <w:r w:rsidRPr="005D3B5B">
        <w:rPr>
          <w:rFonts w:cs="Times New Roman"/>
          <w:szCs w:val="24"/>
        </w:rPr>
        <w:t>demografi</w:t>
      </w:r>
      <w:proofErr w:type="spellEnd"/>
      <w:r w:rsidRPr="005D3B5B">
        <w:rPr>
          <w:rFonts w:cs="Times New Roman"/>
          <w:szCs w:val="24"/>
        </w:rPr>
        <w:t>.</w:t>
      </w:r>
    </w:p>
    <w:p w14:paraId="651107DC" w14:textId="77777777" w:rsidR="005D3B5B" w:rsidRPr="005D3B5B" w:rsidRDefault="009D2B90">
      <w:pPr>
        <w:pStyle w:val="ListParagraph"/>
        <w:numPr>
          <w:ilvl w:val="2"/>
          <w:numId w:val="24"/>
        </w:numPr>
        <w:spacing w:after="0" w:line="480" w:lineRule="auto"/>
        <w:ind w:left="720"/>
        <w:jc w:val="both"/>
        <w:rPr>
          <w:szCs w:val="24"/>
        </w:rPr>
      </w:pPr>
      <w:r w:rsidRPr="005D3B5B">
        <w:rPr>
          <w:szCs w:val="24"/>
        </w:rPr>
        <w:t xml:space="preserve">Analisa </w:t>
      </w:r>
      <w:proofErr w:type="spellStart"/>
      <w:r w:rsidRPr="005D3B5B">
        <w:rPr>
          <w:i/>
          <w:iCs/>
          <w:szCs w:val="24"/>
        </w:rPr>
        <w:t>Bivariat</w:t>
      </w:r>
      <w:proofErr w:type="spellEnd"/>
    </w:p>
    <w:p w14:paraId="344B7A91" w14:textId="2BAC449F" w:rsidR="009D2B90" w:rsidRPr="005D3B5B" w:rsidRDefault="009D2B90" w:rsidP="005D3B5B">
      <w:pPr>
        <w:spacing w:after="0" w:line="480" w:lineRule="auto"/>
        <w:ind w:left="360" w:firstLine="360"/>
        <w:jc w:val="both"/>
        <w:rPr>
          <w:szCs w:val="24"/>
        </w:rPr>
      </w:pPr>
      <w:r w:rsidRPr="005D3B5B">
        <w:rPr>
          <w:rFonts w:cs="Times New Roman"/>
          <w:szCs w:val="24"/>
        </w:rPr>
        <w:t xml:space="preserve">Analisa </w:t>
      </w:r>
      <w:proofErr w:type="spellStart"/>
      <w:r w:rsidRPr="005D3B5B">
        <w:rPr>
          <w:rFonts w:cs="Times New Roman"/>
          <w:i/>
          <w:iCs/>
          <w:szCs w:val="24"/>
        </w:rPr>
        <w:t>bivariat</w:t>
      </w:r>
      <w:proofErr w:type="spellEnd"/>
      <w:r w:rsidRPr="005D3B5B">
        <w:rPr>
          <w:rFonts w:cs="Times New Roman"/>
          <w:szCs w:val="24"/>
        </w:rPr>
        <w:t xml:space="preserve"> </w:t>
      </w:r>
      <w:proofErr w:type="spellStart"/>
      <w:r w:rsidRPr="005D3B5B">
        <w:rPr>
          <w:rFonts w:cs="Times New Roman"/>
          <w:szCs w:val="24"/>
        </w:rPr>
        <w:t>dilakukan</w:t>
      </w:r>
      <w:proofErr w:type="spellEnd"/>
      <w:r w:rsidRPr="005D3B5B">
        <w:rPr>
          <w:rFonts w:cs="Times New Roman"/>
          <w:szCs w:val="24"/>
        </w:rPr>
        <w:t xml:space="preserve"> </w:t>
      </w:r>
      <w:proofErr w:type="spellStart"/>
      <w:r w:rsidRPr="005D3B5B">
        <w:rPr>
          <w:rFonts w:cs="Times New Roman"/>
          <w:szCs w:val="24"/>
        </w:rPr>
        <w:t>terhadap</w:t>
      </w:r>
      <w:proofErr w:type="spellEnd"/>
      <w:r w:rsidRPr="005D3B5B">
        <w:rPr>
          <w:rFonts w:cs="Times New Roman"/>
          <w:szCs w:val="24"/>
        </w:rPr>
        <w:t xml:space="preserve"> dua </w:t>
      </w:r>
      <w:proofErr w:type="spellStart"/>
      <w:r w:rsidRPr="005D3B5B">
        <w:rPr>
          <w:rFonts w:cs="Times New Roman"/>
          <w:szCs w:val="24"/>
        </w:rPr>
        <w:t>variabel</w:t>
      </w:r>
      <w:proofErr w:type="spellEnd"/>
      <w:r w:rsidRPr="005D3B5B">
        <w:rPr>
          <w:rFonts w:cs="Times New Roman"/>
          <w:szCs w:val="24"/>
        </w:rPr>
        <w:t xml:space="preserve"> yang </w:t>
      </w:r>
      <w:proofErr w:type="spellStart"/>
      <w:r w:rsidRPr="005D3B5B">
        <w:rPr>
          <w:rFonts w:cs="Times New Roman"/>
          <w:szCs w:val="24"/>
        </w:rPr>
        <w:t>diduga</w:t>
      </w:r>
      <w:proofErr w:type="spellEnd"/>
      <w:r w:rsidRPr="005D3B5B">
        <w:rPr>
          <w:rFonts w:cs="Times New Roman"/>
          <w:szCs w:val="24"/>
        </w:rPr>
        <w:t xml:space="preserve"> </w:t>
      </w:r>
      <w:proofErr w:type="spellStart"/>
      <w:r w:rsidRPr="005D3B5B">
        <w:rPr>
          <w:rFonts w:cs="Times New Roman"/>
          <w:szCs w:val="24"/>
        </w:rPr>
        <w:t>saling</w:t>
      </w:r>
      <w:proofErr w:type="spellEnd"/>
      <w:r w:rsidRPr="005D3B5B">
        <w:rPr>
          <w:rFonts w:cs="Times New Roman"/>
          <w:szCs w:val="24"/>
        </w:rPr>
        <w:t xml:space="preserve"> </w:t>
      </w:r>
      <w:proofErr w:type="spellStart"/>
      <w:r w:rsidRPr="005D3B5B">
        <w:rPr>
          <w:rFonts w:cs="Times New Roman"/>
          <w:szCs w:val="24"/>
        </w:rPr>
        <w:t>berhubungan</w:t>
      </w:r>
      <w:proofErr w:type="spellEnd"/>
      <w:r w:rsidRPr="005D3B5B">
        <w:rPr>
          <w:rFonts w:cs="Times New Roman"/>
          <w:szCs w:val="24"/>
        </w:rPr>
        <w:t xml:space="preserve"> </w:t>
      </w:r>
      <w:proofErr w:type="spellStart"/>
      <w:r w:rsidRPr="005D3B5B">
        <w:rPr>
          <w:rFonts w:cs="Times New Roman"/>
          <w:szCs w:val="24"/>
        </w:rPr>
        <w:t>atau</w:t>
      </w:r>
      <w:proofErr w:type="spellEnd"/>
      <w:r w:rsidRPr="005D3B5B">
        <w:rPr>
          <w:rFonts w:cs="Times New Roman"/>
          <w:szCs w:val="24"/>
        </w:rPr>
        <w:t xml:space="preserve"> </w:t>
      </w:r>
      <w:proofErr w:type="spellStart"/>
      <w:r w:rsidRPr="005D3B5B">
        <w:rPr>
          <w:rFonts w:cs="Times New Roman"/>
          <w:szCs w:val="24"/>
        </w:rPr>
        <w:t>berkorelasi</w:t>
      </w:r>
      <w:proofErr w:type="spellEnd"/>
      <w:r w:rsidRPr="005D3B5B">
        <w:rPr>
          <w:rFonts w:cs="Times New Roman"/>
          <w:szCs w:val="24"/>
        </w:rPr>
        <w:t xml:space="preserve">. Model </w:t>
      </w:r>
      <w:proofErr w:type="spellStart"/>
      <w:r w:rsidRPr="005D3B5B">
        <w:rPr>
          <w:rFonts w:cs="Times New Roman"/>
          <w:szCs w:val="24"/>
        </w:rPr>
        <w:t>analisa</w:t>
      </w:r>
      <w:proofErr w:type="spellEnd"/>
      <w:r w:rsidRPr="005D3B5B">
        <w:rPr>
          <w:rFonts w:cs="Times New Roman"/>
          <w:szCs w:val="24"/>
        </w:rPr>
        <w:t xml:space="preserve"> </w:t>
      </w:r>
      <w:proofErr w:type="spellStart"/>
      <w:r w:rsidRPr="005D3B5B">
        <w:rPr>
          <w:rFonts w:cs="Times New Roman"/>
          <w:szCs w:val="24"/>
        </w:rPr>
        <w:t>ini</w:t>
      </w:r>
      <w:proofErr w:type="spellEnd"/>
      <w:r w:rsidRPr="005D3B5B">
        <w:rPr>
          <w:rFonts w:cs="Times New Roman"/>
          <w:szCs w:val="24"/>
        </w:rPr>
        <w:t xml:space="preserve"> </w:t>
      </w:r>
      <w:proofErr w:type="spellStart"/>
      <w:r w:rsidRPr="005D3B5B">
        <w:rPr>
          <w:rFonts w:cs="Times New Roman"/>
          <w:szCs w:val="24"/>
        </w:rPr>
        <w:t>digunakan</w:t>
      </w:r>
      <w:proofErr w:type="spellEnd"/>
      <w:r w:rsidRPr="005D3B5B">
        <w:rPr>
          <w:rFonts w:cs="Times New Roman"/>
          <w:szCs w:val="24"/>
        </w:rPr>
        <w:t xml:space="preserve"> </w:t>
      </w:r>
      <w:proofErr w:type="spellStart"/>
      <w:r w:rsidRPr="005D3B5B">
        <w:rPr>
          <w:rFonts w:cs="Times New Roman"/>
          <w:szCs w:val="24"/>
        </w:rPr>
        <w:t>untuk</w:t>
      </w:r>
      <w:proofErr w:type="spellEnd"/>
      <w:r w:rsidRPr="005D3B5B">
        <w:rPr>
          <w:rFonts w:cs="Times New Roman"/>
          <w:szCs w:val="24"/>
        </w:rPr>
        <w:t xml:space="preserve"> </w:t>
      </w:r>
      <w:proofErr w:type="spellStart"/>
      <w:r w:rsidRPr="005D3B5B">
        <w:rPr>
          <w:rFonts w:cs="Times New Roman"/>
          <w:szCs w:val="24"/>
        </w:rPr>
        <w:t>melihat</w:t>
      </w:r>
      <w:proofErr w:type="spellEnd"/>
      <w:r w:rsidRPr="005D3B5B">
        <w:rPr>
          <w:rFonts w:cs="Times New Roman"/>
          <w:szCs w:val="24"/>
        </w:rPr>
        <w:t xml:space="preserve"> </w:t>
      </w:r>
      <w:proofErr w:type="spellStart"/>
      <w:r w:rsidRPr="005D3B5B">
        <w:rPr>
          <w:rFonts w:cs="Times New Roman"/>
          <w:szCs w:val="24"/>
        </w:rPr>
        <w:t>apakah</w:t>
      </w:r>
      <w:proofErr w:type="spellEnd"/>
      <w:r w:rsidRPr="005D3B5B">
        <w:rPr>
          <w:rFonts w:cs="Times New Roman"/>
          <w:szCs w:val="24"/>
        </w:rPr>
        <w:t xml:space="preserve"> </w:t>
      </w:r>
      <w:proofErr w:type="spellStart"/>
      <w:r w:rsidRPr="005D3B5B">
        <w:rPr>
          <w:rFonts w:cs="Times New Roman"/>
          <w:szCs w:val="24"/>
        </w:rPr>
        <w:t>ada</w:t>
      </w:r>
      <w:proofErr w:type="spellEnd"/>
      <w:r w:rsidRPr="005D3B5B">
        <w:rPr>
          <w:rFonts w:cs="Times New Roman"/>
          <w:szCs w:val="24"/>
        </w:rPr>
        <w:t xml:space="preserve"> </w:t>
      </w:r>
      <w:proofErr w:type="spellStart"/>
      <w:r w:rsidRPr="005D3B5B">
        <w:rPr>
          <w:rFonts w:cs="Times New Roman"/>
          <w:szCs w:val="24"/>
        </w:rPr>
        <w:t>hubungan</w:t>
      </w:r>
      <w:proofErr w:type="spellEnd"/>
      <w:r w:rsidRPr="005D3B5B">
        <w:rPr>
          <w:rFonts w:cs="Times New Roman"/>
          <w:szCs w:val="24"/>
        </w:rPr>
        <w:t xml:space="preserve"> </w:t>
      </w:r>
      <w:proofErr w:type="spellStart"/>
      <w:r w:rsidRPr="005D3B5B">
        <w:rPr>
          <w:rFonts w:cs="Times New Roman"/>
          <w:szCs w:val="24"/>
        </w:rPr>
        <w:t>antara</w:t>
      </w:r>
      <w:proofErr w:type="spellEnd"/>
      <w:r w:rsidRPr="005D3B5B">
        <w:rPr>
          <w:rFonts w:cs="Times New Roman"/>
          <w:szCs w:val="24"/>
        </w:rPr>
        <w:t xml:space="preserve"> </w:t>
      </w:r>
      <w:proofErr w:type="spellStart"/>
      <w:r w:rsidRPr="005D3B5B">
        <w:rPr>
          <w:rFonts w:cs="Times New Roman"/>
          <w:szCs w:val="24"/>
        </w:rPr>
        <w:t>variabel</w:t>
      </w:r>
      <w:proofErr w:type="spellEnd"/>
      <w:r w:rsidRPr="005D3B5B">
        <w:rPr>
          <w:rFonts w:cs="Times New Roman"/>
          <w:szCs w:val="24"/>
        </w:rPr>
        <w:t xml:space="preserve">. Teknik </w:t>
      </w:r>
      <w:proofErr w:type="spellStart"/>
      <w:r w:rsidRPr="005D3B5B">
        <w:rPr>
          <w:rFonts w:cs="Times New Roman"/>
          <w:szCs w:val="24"/>
        </w:rPr>
        <w:t>analisa</w:t>
      </w:r>
      <w:proofErr w:type="spellEnd"/>
      <w:r w:rsidRPr="005D3B5B">
        <w:rPr>
          <w:rFonts w:cs="Times New Roman"/>
          <w:szCs w:val="24"/>
        </w:rPr>
        <w:t xml:space="preserve"> </w:t>
      </w:r>
      <w:proofErr w:type="spellStart"/>
      <w:r w:rsidRPr="005D3B5B">
        <w:rPr>
          <w:rFonts w:cs="Times New Roman"/>
          <w:szCs w:val="24"/>
        </w:rPr>
        <w:t>menggunakan</w:t>
      </w:r>
      <w:proofErr w:type="spellEnd"/>
      <w:r w:rsidRPr="005D3B5B">
        <w:rPr>
          <w:rFonts w:cs="Times New Roman"/>
          <w:szCs w:val="24"/>
        </w:rPr>
        <w:t xml:space="preserve"> Uji </w:t>
      </w:r>
      <w:r w:rsidRPr="005D3B5B">
        <w:rPr>
          <w:rFonts w:cs="Times New Roman"/>
          <w:i/>
          <w:szCs w:val="24"/>
        </w:rPr>
        <w:t>Spearman</w:t>
      </w:r>
      <w:r w:rsidRPr="005D3B5B">
        <w:rPr>
          <w:rFonts w:cs="Times New Roman"/>
          <w:szCs w:val="24"/>
        </w:rPr>
        <w:t xml:space="preserve"> </w:t>
      </w:r>
      <w:proofErr w:type="spellStart"/>
      <w:r w:rsidRPr="005D3B5B">
        <w:rPr>
          <w:rFonts w:cs="Times New Roman"/>
          <w:szCs w:val="24"/>
        </w:rPr>
        <w:t>dengan</w:t>
      </w:r>
      <w:proofErr w:type="spellEnd"/>
      <w:r w:rsidRPr="005D3B5B">
        <w:rPr>
          <w:rFonts w:cs="Times New Roman"/>
          <w:szCs w:val="24"/>
        </w:rPr>
        <w:t xml:space="preserve"> </w:t>
      </w:r>
      <w:proofErr w:type="spellStart"/>
      <w:r w:rsidRPr="005D3B5B">
        <w:rPr>
          <w:rFonts w:cs="Times New Roman"/>
          <w:szCs w:val="24"/>
        </w:rPr>
        <w:t>teknik</w:t>
      </w:r>
      <w:proofErr w:type="spellEnd"/>
      <w:r w:rsidRPr="005D3B5B">
        <w:rPr>
          <w:rFonts w:cs="Times New Roman"/>
          <w:szCs w:val="24"/>
        </w:rPr>
        <w:t xml:space="preserve"> </w:t>
      </w:r>
      <w:proofErr w:type="spellStart"/>
      <w:r w:rsidRPr="005D3B5B">
        <w:rPr>
          <w:rFonts w:cs="Times New Roman"/>
          <w:szCs w:val="24"/>
        </w:rPr>
        <w:t>komputerisasi</w:t>
      </w:r>
      <w:proofErr w:type="spellEnd"/>
      <w:r w:rsidRPr="005D3B5B">
        <w:rPr>
          <w:rFonts w:cs="Times New Roman"/>
          <w:szCs w:val="24"/>
        </w:rPr>
        <w:t xml:space="preserve"> </w:t>
      </w:r>
      <w:proofErr w:type="spellStart"/>
      <w:r w:rsidRPr="005D3B5B">
        <w:rPr>
          <w:rFonts w:cs="Times New Roman"/>
          <w:szCs w:val="24"/>
        </w:rPr>
        <w:t>menggunakan</w:t>
      </w:r>
      <w:proofErr w:type="spellEnd"/>
      <w:r w:rsidRPr="005D3B5B">
        <w:rPr>
          <w:rFonts w:cs="Times New Roman"/>
          <w:szCs w:val="24"/>
        </w:rPr>
        <w:t xml:space="preserve"> </w:t>
      </w:r>
      <w:proofErr w:type="gramStart"/>
      <w:r w:rsidRPr="005D3B5B">
        <w:rPr>
          <w:rFonts w:cs="Times New Roman"/>
          <w:i/>
          <w:iCs/>
          <w:color w:val="040C28"/>
          <w:szCs w:val="24"/>
        </w:rPr>
        <w:t>International</w:t>
      </w:r>
      <w:proofErr w:type="gramEnd"/>
      <w:r w:rsidRPr="005D3B5B">
        <w:rPr>
          <w:rFonts w:cs="Times New Roman"/>
          <w:i/>
          <w:iCs/>
          <w:color w:val="040C28"/>
          <w:szCs w:val="24"/>
        </w:rPr>
        <w:t xml:space="preserve"> business machines corporation</w:t>
      </w:r>
      <w:r w:rsidRPr="005D3B5B">
        <w:rPr>
          <w:rFonts w:cs="Times New Roman"/>
          <w:i/>
          <w:iCs/>
          <w:szCs w:val="24"/>
        </w:rPr>
        <w:t xml:space="preserve"> -</w:t>
      </w:r>
      <w:r w:rsidRPr="005D3B5B">
        <w:rPr>
          <w:rFonts w:cs="Times New Roman"/>
          <w:i/>
          <w:iCs/>
          <w:color w:val="040C28"/>
          <w:szCs w:val="24"/>
        </w:rPr>
        <w:t>Statistical Package for the Social Sciences</w:t>
      </w:r>
      <w:r w:rsidRPr="005D3B5B">
        <w:rPr>
          <w:rFonts w:cs="Times New Roman"/>
          <w:i/>
          <w:iCs/>
          <w:sz w:val="20"/>
          <w:szCs w:val="20"/>
        </w:rPr>
        <w:t xml:space="preserve"> </w:t>
      </w:r>
      <w:r w:rsidRPr="005D3B5B">
        <w:rPr>
          <w:rFonts w:cs="Times New Roman"/>
          <w:szCs w:val="24"/>
        </w:rPr>
        <w:t xml:space="preserve">(IBM-SPSS 23) </w:t>
      </w:r>
      <w:proofErr w:type="spellStart"/>
      <w:r w:rsidRPr="005D3B5B">
        <w:rPr>
          <w:rFonts w:cs="Times New Roman"/>
          <w:szCs w:val="24"/>
        </w:rPr>
        <w:t>dengan</w:t>
      </w:r>
      <w:proofErr w:type="spellEnd"/>
      <w:r w:rsidRPr="005D3B5B">
        <w:rPr>
          <w:rFonts w:cs="Times New Roman"/>
          <w:szCs w:val="24"/>
        </w:rPr>
        <w:t xml:space="preserve"> </w:t>
      </w:r>
      <w:proofErr w:type="spellStart"/>
      <w:r w:rsidRPr="005D3B5B">
        <w:rPr>
          <w:rFonts w:cs="Times New Roman"/>
          <w:szCs w:val="24"/>
        </w:rPr>
        <w:t>derajat</w:t>
      </w:r>
      <w:proofErr w:type="spellEnd"/>
      <w:r w:rsidRPr="005D3B5B">
        <w:rPr>
          <w:rFonts w:cs="Times New Roman"/>
          <w:szCs w:val="24"/>
        </w:rPr>
        <w:t xml:space="preserve"> </w:t>
      </w:r>
      <w:proofErr w:type="spellStart"/>
      <w:r w:rsidRPr="005D3B5B">
        <w:rPr>
          <w:rFonts w:cs="Times New Roman"/>
          <w:szCs w:val="24"/>
        </w:rPr>
        <w:t>kemaknaan</w:t>
      </w:r>
      <w:proofErr w:type="spellEnd"/>
      <w:r w:rsidRPr="005D3B5B">
        <w:rPr>
          <w:rFonts w:cs="Times New Roman"/>
          <w:szCs w:val="24"/>
        </w:rPr>
        <w:t xml:space="preserve"> α = </w:t>
      </w:r>
      <w:proofErr w:type="spellStart"/>
      <w:r w:rsidRPr="005D3B5B">
        <w:rPr>
          <w:rFonts w:cs="Times New Roman"/>
          <w:szCs w:val="24"/>
        </w:rPr>
        <w:t>apabila</w:t>
      </w:r>
      <w:proofErr w:type="spellEnd"/>
      <w:r w:rsidRPr="005D3B5B">
        <w:rPr>
          <w:rFonts w:cs="Times New Roman"/>
          <w:szCs w:val="24"/>
        </w:rPr>
        <w:t xml:space="preserve"> </w:t>
      </w:r>
      <w:r w:rsidRPr="005D3B5B">
        <w:rPr>
          <w:rFonts w:cs="Times New Roman"/>
          <w:i/>
          <w:szCs w:val="24"/>
        </w:rPr>
        <w:t xml:space="preserve">ρ value </w:t>
      </w:r>
      <w:r w:rsidRPr="005D3B5B">
        <w:rPr>
          <w:rFonts w:cs="Times New Roman"/>
          <w:szCs w:val="24"/>
        </w:rPr>
        <w:t xml:space="preserve">&lt; 0,05 </w:t>
      </w:r>
      <w:proofErr w:type="spellStart"/>
      <w:r w:rsidRPr="005D3B5B">
        <w:rPr>
          <w:rFonts w:cs="Times New Roman"/>
          <w:szCs w:val="24"/>
        </w:rPr>
        <w:t>artinya</w:t>
      </w:r>
      <w:proofErr w:type="spellEnd"/>
      <w:r w:rsidRPr="005D3B5B">
        <w:rPr>
          <w:rFonts w:cs="Times New Roman"/>
          <w:szCs w:val="24"/>
        </w:rPr>
        <w:t xml:space="preserve"> H</w:t>
      </w:r>
      <w:r w:rsidRPr="005D3B5B">
        <w:rPr>
          <w:rFonts w:cs="Times New Roman"/>
          <w:szCs w:val="24"/>
          <w:vertAlign w:val="subscript"/>
        </w:rPr>
        <w:t>0</w:t>
      </w:r>
      <w:r w:rsidRPr="005D3B5B">
        <w:rPr>
          <w:rFonts w:cs="Times New Roman"/>
          <w:szCs w:val="24"/>
        </w:rPr>
        <w:t xml:space="preserve"> </w:t>
      </w:r>
      <w:proofErr w:type="spellStart"/>
      <w:r w:rsidRPr="005D3B5B">
        <w:rPr>
          <w:rFonts w:cs="Times New Roman"/>
          <w:szCs w:val="24"/>
        </w:rPr>
        <w:t>ditolak</w:t>
      </w:r>
      <w:proofErr w:type="spellEnd"/>
      <w:r w:rsidRPr="005D3B5B">
        <w:rPr>
          <w:rFonts w:cs="Times New Roman"/>
          <w:szCs w:val="24"/>
        </w:rPr>
        <w:t xml:space="preserve"> H</w:t>
      </w:r>
      <w:r w:rsidRPr="005D3B5B">
        <w:rPr>
          <w:rFonts w:cs="Times New Roman"/>
          <w:szCs w:val="24"/>
          <w:vertAlign w:val="subscript"/>
        </w:rPr>
        <w:t>1</w:t>
      </w:r>
      <w:r w:rsidRPr="005D3B5B">
        <w:rPr>
          <w:rFonts w:cs="Times New Roman"/>
          <w:szCs w:val="24"/>
        </w:rPr>
        <w:t xml:space="preserve"> </w:t>
      </w:r>
      <w:proofErr w:type="spellStart"/>
      <w:r w:rsidRPr="005D3B5B">
        <w:rPr>
          <w:rFonts w:cs="Times New Roman"/>
          <w:szCs w:val="24"/>
        </w:rPr>
        <w:t>diterima</w:t>
      </w:r>
      <w:proofErr w:type="spellEnd"/>
      <w:r w:rsidRPr="005D3B5B">
        <w:rPr>
          <w:rFonts w:cs="Times New Roman"/>
          <w:szCs w:val="24"/>
        </w:rPr>
        <w:t xml:space="preserve"> yang </w:t>
      </w:r>
      <w:proofErr w:type="spellStart"/>
      <w:r w:rsidRPr="005D3B5B">
        <w:rPr>
          <w:rFonts w:cs="Times New Roman"/>
          <w:szCs w:val="24"/>
        </w:rPr>
        <w:t>berarti</w:t>
      </w:r>
      <w:proofErr w:type="spellEnd"/>
      <w:r w:rsidRPr="005D3B5B">
        <w:rPr>
          <w:rFonts w:cs="Times New Roman"/>
          <w:szCs w:val="24"/>
        </w:rPr>
        <w:t xml:space="preserve"> </w:t>
      </w:r>
      <w:proofErr w:type="spellStart"/>
      <w:r w:rsidRPr="005D3B5B">
        <w:rPr>
          <w:rFonts w:cs="Times New Roman"/>
          <w:szCs w:val="24"/>
        </w:rPr>
        <w:t>ada</w:t>
      </w:r>
      <w:proofErr w:type="spellEnd"/>
      <w:r w:rsidRPr="005D3B5B">
        <w:rPr>
          <w:rFonts w:cs="Times New Roman"/>
          <w:szCs w:val="24"/>
        </w:rPr>
        <w:t xml:space="preserve"> </w:t>
      </w:r>
      <w:proofErr w:type="spellStart"/>
      <w:r w:rsidRPr="005D3B5B">
        <w:rPr>
          <w:rFonts w:cs="Times New Roman"/>
          <w:szCs w:val="24"/>
        </w:rPr>
        <w:t>hubungan</w:t>
      </w:r>
      <w:proofErr w:type="spellEnd"/>
      <w:r w:rsidRPr="005D3B5B">
        <w:rPr>
          <w:rFonts w:cs="Times New Roman"/>
          <w:szCs w:val="24"/>
        </w:rPr>
        <w:t xml:space="preserve"> yang </w:t>
      </w:r>
      <w:proofErr w:type="spellStart"/>
      <w:r w:rsidRPr="005D3B5B">
        <w:rPr>
          <w:rFonts w:cs="Times New Roman"/>
          <w:szCs w:val="24"/>
        </w:rPr>
        <w:t>signifikan</w:t>
      </w:r>
      <w:proofErr w:type="spellEnd"/>
      <w:r w:rsidRPr="005D3B5B">
        <w:rPr>
          <w:rFonts w:cs="Times New Roman"/>
          <w:szCs w:val="24"/>
        </w:rPr>
        <w:t xml:space="preserve">, </w:t>
      </w:r>
      <w:proofErr w:type="spellStart"/>
      <w:r w:rsidRPr="005D3B5B">
        <w:rPr>
          <w:rFonts w:cs="Times New Roman"/>
          <w:szCs w:val="24"/>
        </w:rPr>
        <w:t>bila</w:t>
      </w:r>
      <w:proofErr w:type="spellEnd"/>
      <w:r w:rsidRPr="005D3B5B">
        <w:rPr>
          <w:rFonts w:cs="Times New Roman"/>
          <w:szCs w:val="24"/>
        </w:rPr>
        <w:t xml:space="preserve"> uji </w:t>
      </w:r>
      <w:proofErr w:type="spellStart"/>
      <w:r w:rsidRPr="005D3B5B">
        <w:rPr>
          <w:rFonts w:cs="Times New Roman"/>
          <w:szCs w:val="24"/>
        </w:rPr>
        <w:t>hasil</w:t>
      </w:r>
      <w:proofErr w:type="spellEnd"/>
      <w:r w:rsidRPr="005D3B5B">
        <w:rPr>
          <w:rFonts w:cs="Times New Roman"/>
          <w:szCs w:val="24"/>
        </w:rPr>
        <w:t xml:space="preserve"> </w:t>
      </w:r>
      <w:proofErr w:type="spellStart"/>
      <w:r w:rsidRPr="005D3B5B">
        <w:rPr>
          <w:rFonts w:cs="Times New Roman"/>
          <w:szCs w:val="24"/>
        </w:rPr>
        <w:t>statistik</w:t>
      </w:r>
      <w:proofErr w:type="spellEnd"/>
      <w:r w:rsidRPr="005D3B5B">
        <w:rPr>
          <w:rFonts w:cs="Times New Roman"/>
          <w:szCs w:val="24"/>
        </w:rPr>
        <w:t xml:space="preserve"> </w:t>
      </w:r>
      <w:proofErr w:type="spellStart"/>
      <w:r w:rsidRPr="005D3B5B">
        <w:rPr>
          <w:rFonts w:cs="Times New Roman"/>
          <w:szCs w:val="24"/>
        </w:rPr>
        <w:t>menunjukkan</w:t>
      </w:r>
      <w:proofErr w:type="spellEnd"/>
      <w:r w:rsidRPr="005D3B5B">
        <w:rPr>
          <w:rFonts w:cs="Times New Roman"/>
          <w:szCs w:val="24"/>
        </w:rPr>
        <w:t xml:space="preserve"> </w:t>
      </w:r>
      <w:r w:rsidRPr="005D3B5B">
        <w:rPr>
          <w:rFonts w:cs="Times New Roman"/>
          <w:i/>
          <w:szCs w:val="24"/>
        </w:rPr>
        <w:t xml:space="preserve">ρ value </w:t>
      </w:r>
      <w:r w:rsidRPr="005D3B5B">
        <w:rPr>
          <w:rFonts w:cs="Times New Roman"/>
          <w:szCs w:val="24"/>
        </w:rPr>
        <w:t xml:space="preserve">&gt; 0,05 </w:t>
      </w:r>
      <w:proofErr w:type="spellStart"/>
      <w:r w:rsidRPr="005D3B5B">
        <w:rPr>
          <w:rFonts w:cs="Times New Roman"/>
          <w:szCs w:val="24"/>
        </w:rPr>
        <w:t>maka</w:t>
      </w:r>
      <w:proofErr w:type="spellEnd"/>
      <w:r w:rsidRPr="005D3B5B">
        <w:rPr>
          <w:rFonts w:cs="Times New Roman"/>
          <w:szCs w:val="24"/>
        </w:rPr>
        <w:t xml:space="preserve"> H0 </w:t>
      </w:r>
      <w:proofErr w:type="spellStart"/>
      <w:r w:rsidRPr="005D3B5B">
        <w:rPr>
          <w:rFonts w:cs="Times New Roman"/>
          <w:szCs w:val="24"/>
        </w:rPr>
        <w:t>diterima</w:t>
      </w:r>
      <w:proofErr w:type="spellEnd"/>
      <w:r w:rsidRPr="005D3B5B">
        <w:rPr>
          <w:rFonts w:cs="Times New Roman"/>
          <w:szCs w:val="24"/>
        </w:rPr>
        <w:t xml:space="preserve"> H1 </w:t>
      </w:r>
      <w:proofErr w:type="spellStart"/>
      <w:r w:rsidRPr="005D3B5B">
        <w:rPr>
          <w:rFonts w:cs="Times New Roman"/>
          <w:szCs w:val="24"/>
        </w:rPr>
        <w:t>ditolak</w:t>
      </w:r>
      <w:proofErr w:type="spellEnd"/>
      <w:r w:rsidRPr="005D3B5B">
        <w:rPr>
          <w:rFonts w:cs="Times New Roman"/>
          <w:szCs w:val="24"/>
        </w:rPr>
        <w:t xml:space="preserve"> yang </w:t>
      </w:r>
      <w:proofErr w:type="spellStart"/>
      <w:r w:rsidRPr="005D3B5B">
        <w:rPr>
          <w:rFonts w:cs="Times New Roman"/>
          <w:szCs w:val="24"/>
        </w:rPr>
        <w:t>berarti</w:t>
      </w:r>
      <w:proofErr w:type="spellEnd"/>
      <w:r w:rsidRPr="005D3B5B">
        <w:rPr>
          <w:rFonts w:cs="Times New Roman"/>
          <w:szCs w:val="24"/>
        </w:rPr>
        <w:t xml:space="preserve"> </w:t>
      </w:r>
      <w:proofErr w:type="spellStart"/>
      <w:r w:rsidRPr="005D3B5B">
        <w:rPr>
          <w:rFonts w:cs="Times New Roman"/>
          <w:szCs w:val="24"/>
        </w:rPr>
        <w:t>tidak</w:t>
      </w:r>
      <w:proofErr w:type="spellEnd"/>
      <w:r w:rsidRPr="005D3B5B">
        <w:rPr>
          <w:rFonts w:cs="Times New Roman"/>
          <w:szCs w:val="24"/>
        </w:rPr>
        <w:t xml:space="preserve"> </w:t>
      </w:r>
      <w:proofErr w:type="spellStart"/>
      <w:r w:rsidRPr="005D3B5B">
        <w:rPr>
          <w:rFonts w:cs="Times New Roman"/>
          <w:szCs w:val="24"/>
        </w:rPr>
        <w:t>ada</w:t>
      </w:r>
      <w:proofErr w:type="spellEnd"/>
      <w:r w:rsidRPr="005D3B5B">
        <w:rPr>
          <w:rFonts w:cs="Times New Roman"/>
          <w:szCs w:val="24"/>
        </w:rPr>
        <w:t xml:space="preserve"> </w:t>
      </w:r>
      <w:proofErr w:type="spellStart"/>
      <w:r w:rsidRPr="005D3B5B">
        <w:rPr>
          <w:rFonts w:cs="Times New Roman"/>
          <w:szCs w:val="24"/>
        </w:rPr>
        <w:t>hubungan</w:t>
      </w:r>
      <w:proofErr w:type="spellEnd"/>
      <w:r w:rsidRPr="005D3B5B">
        <w:rPr>
          <w:rFonts w:cs="Times New Roman"/>
          <w:szCs w:val="24"/>
        </w:rPr>
        <w:t xml:space="preserve"> yang </w:t>
      </w:r>
      <w:proofErr w:type="spellStart"/>
      <w:r w:rsidRPr="005D3B5B">
        <w:rPr>
          <w:rFonts w:cs="Times New Roman"/>
          <w:szCs w:val="24"/>
        </w:rPr>
        <w:t>signifikan</w:t>
      </w:r>
      <w:proofErr w:type="spellEnd"/>
      <w:r w:rsidRPr="005D3B5B">
        <w:rPr>
          <w:rFonts w:cs="Times New Roman"/>
          <w:szCs w:val="24"/>
        </w:rPr>
        <w:t xml:space="preserve">. Analisa </w:t>
      </w:r>
      <w:proofErr w:type="spellStart"/>
      <w:r w:rsidRPr="005D3B5B">
        <w:rPr>
          <w:rFonts w:cs="Times New Roman"/>
          <w:szCs w:val="24"/>
        </w:rPr>
        <w:t>bivariat</w:t>
      </w:r>
      <w:proofErr w:type="spellEnd"/>
      <w:r w:rsidRPr="005D3B5B">
        <w:rPr>
          <w:rFonts w:cs="Times New Roman"/>
          <w:szCs w:val="24"/>
        </w:rPr>
        <w:t xml:space="preserve"> </w:t>
      </w:r>
      <w:proofErr w:type="spellStart"/>
      <w:r w:rsidRPr="005D3B5B">
        <w:rPr>
          <w:rFonts w:cs="Times New Roman"/>
          <w:szCs w:val="24"/>
        </w:rPr>
        <w:t>dalam</w:t>
      </w:r>
      <w:proofErr w:type="spellEnd"/>
      <w:r w:rsidRPr="005D3B5B">
        <w:rPr>
          <w:rFonts w:cs="Times New Roman"/>
          <w:szCs w:val="24"/>
        </w:rPr>
        <w:t xml:space="preserve"> </w:t>
      </w:r>
      <w:proofErr w:type="spellStart"/>
      <w:r w:rsidRPr="005D3B5B">
        <w:rPr>
          <w:rFonts w:cs="Times New Roman"/>
          <w:szCs w:val="24"/>
        </w:rPr>
        <w:t>penelitian</w:t>
      </w:r>
      <w:proofErr w:type="spellEnd"/>
      <w:r w:rsidRPr="005D3B5B">
        <w:rPr>
          <w:rFonts w:cs="Times New Roman"/>
          <w:szCs w:val="24"/>
        </w:rPr>
        <w:t xml:space="preserve"> </w:t>
      </w:r>
      <w:proofErr w:type="spellStart"/>
      <w:r w:rsidRPr="005D3B5B">
        <w:rPr>
          <w:rFonts w:cs="Times New Roman"/>
          <w:szCs w:val="24"/>
        </w:rPr>
        <w:t>ini</w:t>
      </w:r>
      <w:proofErr w:type="spellEnd"/>
      <w:r w:rsidRPr="005D3B5B">
        <w:rPr>
          <w:rFonts w:cs="Times New Roman"/>
          <w:szCs w:val="24"/>
        </w:rPr>
        <w:t xml:space="preserve"> </w:t>
      </w:r>
      <w:proofErr w:type="spellStart"/>
      <w:r w:rsidRPr="005D3B5B">
        <w:rPr>
          <w:rFonts w:cs="Times New Roman"/>
          <w:szCs w:val="24"/>
        </w:rPr>
        <w:t>adalah</w:t>
      </w:r>
      <w:proofErr w:type="spellEnd"/>
      <w:r w:rsidRPr="005D3B5B">
        <w:rPr>
          <w:rFonts w:cs="Times New Roman"/>
          <w:szCs w:val="24"/>
        </w:rPr>
        <w:t xml:space="preserve"> </w:t>
      </w:r>
      <w:proofErr w:type="spellStart"/>
      <w:r w:rsidRPr="005D3B5B">
        <w:rPr>
          <w:rFonts w:cs="Times New Roman"/>
          <w:bCs/>
          <w:szCs w:val="24"/>
        </w:rPr>
        <w:t>hubungan</w:t>
      </w:r>
      <w:proofErr w:type="spellEnd"/>
      <w:r w:rsidRPr="005D3B5B">
        <w:rPr>
          <w:rFonts w:cs="Times New Roman"/>
          <w:bCs/>
          <w:szCs w:val="24"/>
        </w:rPr>
        <w:t xml:space="preserve"> </w:t>
      </w:r>
      <w:proofErr w:type="spellStart"/>
      <w:r w:rsidRPr="005D3B5B">
        <w:rPr>
          <w:rFonts w:cs="Times New Roman"/>
          <w:bCs/>
          <w:szCs w:val="24"/>
        </w:rPr>
        <w:t>Keyakinan</w:t>
      </w:r>
      <w:proofErr w:type="spellEnd"/>
      <w:r w:rsidRPr="005D3B5B">
        <w:rPr>
          <w:rFonts w:cs="Times New Roman"/>
          <w:bCs/>
          <w:szCs w:val="24"/>
        </w:rPr>
        <w:t xml:space="preserve"> (</w:t>
      </w:r>
      <w:r w:rsidRPr="005D3B5B">
        <w:rPr>
          <w:rFonts w:cs="Times New Roman"/>
          <w:bCs/>
          <w:i/>
          <w:iCs/>
          <w:szCs w:val="24"/>
        </w:rPr>
        <w:t>Self-</w:t>
      </w:r>
      <w:r w:rsidR="00F716AC" w:rsidRPr="00F716AC">
        <w:rPr>
          <w:rFonts w:cs="Times New Roman"/>
          <w:bCs/>
          <w:i/>
          <w:iCs/>
          <w:szCs w:val="24"/>
        </w:rPr>
        <w:t>Efficacy</w:t>
      </w:r>
      <w:r w:rsidRPr="005D3B5B">
        <w:rPr>
          <w:rFonts w:cs="Times New Roman"/>
          <w:bCs/>
          <w:szCs w:val="24"/>
        </w:rPr>
        <w:t xml:space="preserve">) </w:t>
      </w:r>
      <w:proofErr w:type="spellStart"/>
      <w:r w:rsidRPr="005D3B5B">
        <w:rPr>
          <w:rFonts w:cs="Times New Roman"/>
          <w:bCs/>
          <w:szCs w:val="24"/>
        </w:rPr>
        <w:t>dengan</w:t>
      </w:r>
      <w:proofErr w:type="spellEnd"/>
      <w:r w:rsidRPr="005D3B5B">
        <w:rPr>
          <w:rFonts w:cs="Times New Roman"/>
          <w:bCs/>
          <w:szCs w:val="24"/>
        </w:rPr>
        <w:t xml:space="preserve"> </w:t>
      </w:r>
      <w:proofErr w:type="spellStart"/>
      <w:r w:rsidRPr="005D3B5B">
        <w:rPr>
          <w:rFonts w:cs="Times New Roman"/>
          <w:bCs/>
          <w:szCs w:val="24"/>
        </w:rPr>
        <w:t>Ketahanan</w:t>
      </w:r>
      <w:proofErr w:type="spellEnd"/>
      <w:r w:rsidRPr="005D3B5B">
        <w:rPr>
          <w:rFonts w:cs="Times New Roman"/>
          <w:bCs/>
          <w:szCs w:val="24"/>
        </w:rPr>
        <w:t xml:space="preserve"> </w:t>
      </w:r>
      <w:proofErr w:type="spellStart"/>
      <w:r w:rsidRPr="005D3B5B">
        <w:rPr>
          <w:rFonts w:cs="Times New Roman"/>
          <w:bCs/>
          <w:szCs w:val="24"/>
        </w:rPr>
        <w:t>Pasien</w:t>
      </w:r>
      <w:proofErr w:type="spellEnd"/>
      <w:r w:rsidRPr="005D3B5B">
        <w:rPr>
          <w:rFonts w:cs="Times New Roman"/>
          <w:bCs/>
          <w:szCs w:val="24"/>
        </w:rPr>
        <w:t xml:space="preserve"> TB Paru di </w:t>
      </w:r>
      <w:proofErr w:type="spellStart"/>
      <w:r w:rsidRPr="005D3B5B">
        <w:rPr>
          <w:rFonts w:cs="Times New Roman"/>
          <w:bCs/>
          <w:szCs w:val="24"/>
        </w:rPr>
        <w:t>Puskesmas</w:t>
      </w:r>
      <w:proofErr w:type="spellEnd"/>
      <w:r w:rsidRPr="005D3B5B">
        <w:rPr>
          <w:rFonts w:cs="Times New Roman"/>
          <w:bCs/>
          <w:szCs w:val="24"/>
        </w:rPr>
        <w:t xml:space="preserve"> </w:t>
      </w:r>
      <w:proofErr w:type="spellStart"/>
      <w:r w:rsidRPr="005D3B5B">
        <w:rPr>
          <w:rFonts w:cs="Times New Roman"/>
          <w:bCs/>
          <w:szCs w:val="24"/>
        </w:rPr>
        <w:t>Keputih</w:t>
      </w:r>
      <w:proofErr w:type="spellEnd"/>
      <w:r w:rsidRPr="005D3B5B">
        <w:rPr>
          <w:rFonts w:cs="Times New Roman"/>
          <w:bCs/>
          <w:szCs w:val="24"/>
        </w:rPr>
        <w:t xml:space="preserve"> Surabaya</w:t>
      </w:r>
      <w:r w:rsidRPr="005D3B5B">
        <w:rPr>
          <w:rFonts w:cs="Times New Roman"/>
          <w:szCs w:val="24"/>
        </w:rPr>
        <w:t xml:space="preserve"> </w:t>
      </w:r>
      <w:proofErr w:type="spellStart"/>
      <w:r w:rsidRPr="005D3B5B">
        <w:rPr>
          <w:rFonts w:cs="Times New Roman"/>
          <w:szCs w:val="24"/>
        </w:rPr>
        <w:t>dengan</w:t>
      </w:r>
      <w:proofErr w:type="spellEnd"/>
      <w:r w:rsidRPr="005D3B5B">
        <w:rPr>
          <w:rFonts w:cs="Times New Roman"/>
          <w:szCs w:val="24"/>
        </w:rPr>
        <w:t xml:space="preserve"> </w:t>
      </w:r>
      <w:r w:rsidRPr="005D3B5B">
        <w:rPr>
          <w:rFonts w:cs="Times New Roman"/>
          <w:i/>
          <w:szCs w:val="24"/>
        </w:rPr>
        <w:t xml:space="preserve">ρ value </w:t>
      </w:r>
      <w:r w:rsidRPr="005D3B5B">
        <w:rPr>
          <w:rFonts w:cs="Times New Roman"/>
          <w:szCs w:val="24"/>
        </w:rPr>
        <w:t xml:space="preserve">&lt; 0,05 </w:t>
      </w:r>
      <w:proofErr w:type="spellStart"/>
      <w:r w:rsidRPr="005D3B5B">
        <w:rPr>
          <w:rFonts w:cs="Times New Roman"/>
          <w:szCs w:val="24"/>
        </w:rPr>
        <w:t>adalah</w:t>
      </w:r>
      <w:proofErr w:type="spellEnd"/>
      <w:r w:rsidRPr="005D3B5B">
        <w:rPr>
          <w:rFonts w:cs="Times New Roman"/>
          <w:szCs w:val="24"/>
        </w:rPr>
        <w:t xml:space="preserve"> 0,000 yang </w:t>
      </w:r>
      <w:proofErr w:type="spellStart"/>
      <w:r w:rsidRPr="005D3B5B">
        <w:rPr>
          <w:rFonts w:cs="Times New Roman"/>
          <w:szCs w:val="24"/>
        </w:rPr>
        <w:t>berarti</w:t>
      </w:r>
      <w:proofErr w:type="spellEnd"/>
      <w:r w:rsidRPr="005D3B5B">
        <w:rPr>
          <w:rFonts w:cs="Times New Roman"/>
          <w:szCs w:val="24"/>
        </w:rPr>
        <w:t xml:space="preserve"> </w:t>
      </w:r>
      <w:proofErr w:type="spellStart"/>
      <w:r w:rsidRPr="005D3B5B">
        <w:rPr>
          <w:rFonts w:cs="Times New Roman"/>
          <w:szCs w:val="24"/>
        </w:rPr>
        <w:t>terdapat</w:t>
      </w:r>
      <w:proofErr w:type="spellEnd"/>
      <w:r w:rsidRPr="005D3B5B">
        <w:rPr>
          <w:rFonts w:cs="Times New Roman"/>
          <w:szCs w:val="24"/>
        </w:rPr>
        <w:t xml:space="preserve"> </w:t>
      </w:r>
      <w:proofErr w:type="spellStart"/>
      <w:r w:rsidRPr="005D3B5B">
        <w:rPr>
          <w:rFonts w:cs="Times New Roman"/>
          <w:szCs w:val="24"/>
        </w:rPr>
        <w:t>hubungan</w:t>
      </w:r>
      <w:proofErr w:type="spellEnd"/>
      <w:r w:rsidRPr="005D3B5B">
        <w:rPr>
          <w:rFonts w:cs="Times New Roman"/>
          <w:szCs w:val="24"/>
        </w:rPr>
        <w:t xml:space="preserve"> </w:t>
      </w:r>
      <w:proofErr w:type="spellStart"/>
      <w:r w:rsidRPr="005D3B5B">
        <w:rPr>
          <w:rFonts w:cs="Times New Roman"/>
          <w:szCs w:val="24"/>
        </w:rPr>
        <w:t>antara</w:t>
      </w:r>
      <w:proofErr w:type="spellEnd"/>
      <w:r w:rsidRPr="005D3B5B">
        <w:rPr>
          <w:rFonts w:cs="Times New Roman"/>
          <w:szCs w:val="24"/>
        </w:rPr>
        <w:t xml:space="preserve"> 2 </w:t>
      </w:r>
      <w:proofErr w:type="spellStart"/>
      <w:r w:rsidRPr="005D3B5B">
        <w:rPr>
          <w:rFonts w:cs="Times New Roman"/>
          <w:szCs w:val="24"/>
        </w:rPr>
        <w:t>variabel</w:t>
      </w:r>
      <w:proofErr w:type="spellEnd"/>
      <w:r w:rsidRPr="005D3B5B">
        <w:rPr>
          <w:rFonts w:cs="Times New Roman"/>
          <w:szCs w:val="24"/>
        </w:rPr>
        <w:t xml:space="preserve"> </w:t>
      </w:r>
      <w:proofErr w:type="spellStart"/>
      <w:r w:rsidRPr="005D3B5B">
        <w:rPr>
          <w:rFonts w:cs="Times New Roman"/>
          <w:szCs w:val="24"/>
        </w:rPr>
        <w:t>terkait</w:t>
      </w:r>
      <w:proofErr w:type="spellEnd"/>
      <w:r w:rsidRPr="005D3B5B">
        <w:rPr>
          <w:rFonts w:cs="Times New Roman"/>
          <w:szCs w:val="24"/>
        </w:rPr>
        <w:t xml:space="preserve"> </w:t>
      </w:r>
      <w:proofErr w:type="spellStart"/>
      <w:r w:rsidRPr="005D3B5B">
        <w:rPr>
          <w:rFonts w:cs="Times New Roman"/>
          <w:szCs w:val="24"/>
        </w:rPr>
        <w:t>yaitu</w:t>
      </w:r>
      <w:proofErr w:type="spellEnd"/>
      <w:r w:rsidRPr="005D3B5B">
        <w:rPr>
          <w:rFonts w:cs="Times New Roman"/>
          <w:szCs w:val="24"/>
        </w:rPr>
        <w:t xml:space="preserve"> </w:t>
      </w:r>
      <w:proofErr w:type="spellStart"/>
      <w:r w:rsidRPr="005D3B5B">
        <w:rPr>
          <w:rFonts w:cs="Times New Roman"/>
          <w:i/>
          <w:iCs/>
          <w:szCs w:val="24"/>
        </w:rPr>
        <w:t>self care</w:t>
      </w:r>
      <w:proofErr w:type="spellEnd"/>
      <w:r w:rsidRPr="005D3B5B">
        <w:rPr>
          <w:rFonts w:cs="Times New Roman"/>
          <w:szCs w:val="24"/>
        </w:rPr>
        <w:t xml:space="preserve"> </w:t>
      </w:r>
      <w:proofErr w:type="spellStart"/>
      <w:r w:rsidRPr="005D3B5B">
        <w:rPr>
          <w:rFonts w:cs="Times New Roman"/>
          <w:szCs w:val="24"/>
        </w:rPr>
        <w:t>dengan</w:t>
      </w:r>
      <w:proofErr w:type="spellEnd"/>
      <w:r w:rsidRPr="005D3B5B">
        <w:rPr>
          <w:rFonts w:cs="Times New Roman"/>
          <w:szCs w:val="24"/>
        </w:rPr>
        <w:t xml:space="preserve"> </w:t>
      </w:r>
      <w:proofErr w:type="spellStart"/>
      <w:r w:rsidRPr="005D3B5B">
        <w:rPr>
          <w:rFonts w:cs="Times New Roman"/>
          <w:szCs w:val="24"/>
        </w:rPr>
        <w:t>kualitas</w:t>
      </w:r>
      <w:proofErr w:type="spellEnd"/>
      <w:r w:rsidRPr="005D3B5B">
        <w:rPr>
          <w:rFonts w:cs="Times New Roman"/>
          <w:szCs w:val="24"/>
        </w:rPr>
        <w:t xml:space="preserve"> </w:t>
      </w:r>
      <w:proofErr w:type="spellStart"/>
      <w:r w:rsidRPr="005D3B5B">
        <w:rPr>
          <w:rFonts w:cs="Times New Roman"/>
          <w:szCs w:val="24"/>
        </w:rPr>
        <w:t>hidup</w:t>
      </w:r>
      <w:proofErr w:type="spellEnd"/>
      <w:r w:rsidRPr="005D3B5B">
        <w:rPr>
          <w:rFonts w:cs="Times New Roman"/>
          <w:szCs w:val="24"/>
        </w:rPr>
        <w:t>.</w:t>
      </w:r>
    </w:p>
    <w:p w14:paraId="4EA9E205" w14:textId="4446F277" w:rsidR="009D2B90" w:rsidRDefault="009D2B90" w:rsidP="005D3B5B">
      <w:pPr>
        <w:pStyle w:val="Heading2"/>
        <w:spacing w:line="480" w:lineRule="auto"/>
        <w:ind w:left="540"/>
      </w:pPr>
      <w:bookmarkStart w:id="265" w:name="_Toc175211390"/>
      <w:r>
        <w:t xml:space="preserve">Etika </w:t>
      </w:r>
      <w:proofErr w:type="spellStart"/>
      <w:r>
        <w:t>Penelitian</w:t>
      </w:r>
      <w:bookmarkEnd w:id="265"/>
      <w:proofErr w:type="spellEnd"/>
    </w:p>
    <w:p w14:paraId="6650AF62" w14:textId="60CE6605" w:rsidR="009D2B90" w:rsidRPr="00237660" w:rsidRDefault="009D2B90" w:rsidP="005D3B5B">
      <w:pPr>
        <w:spacing w:after="0" w:line="480" w:lineRule="auto"/>
        <w:ind w:firstLine="540"/>
        <w:jc w:val="both"/>
        <w:rPr>
          <w:rFonts w:cs="Times New Roman"/>
          <w:szCs w:val="24"/>
        </w:rPr>
      </w:pPr>
      <w:r w:rsidRPr="006C4B70">
        <w:rPr>
          <w:rFonts w:cs="Times New Roman"/>
          <w:szCs w:val="24"/>
          <w:lang w:val="id-ID"/>
        </w:rPr>
        <w:t xml:space="preserve">Penelitian dilakukan setelah mendapat surat rekomendasi dan izin dari STIKES Hang Tuah Surabaya untuk melakukan penelitian di Puskesmas </w:t>
      </w:r>
      <w:proofErr w:type="spellStart"/>
      <w:r w:rsidRPr="006C4B70">
        <w:rPr>
          <w:rFonts w:cs="Times New Roman"/>
          <w:szCs w:val="24"/>
          <w:lang w:val="id-ID"/>
        </w:rPr>
        <w:t>Keputih</w:t>
      </w:r>
      <w:proofErr w:type="spellEnd"/>
      <w:r w:rsidRPr="006C4B70">
        <w:rPr>
          <w:rFonts w:cs="Times New Roman"/>
          <w:szCs w:val="24"/>
          <w:lang w:val="id-ID"/>
        </w:rPr>
        <w:t xml:space="preserve"> Surabaya. </w:t>
      </w:r>
      <w:r w:rsidRPr="00400E78">
        <w:rPr>
          <w:rFonts w:cs="Times New Roman"/>
          <w:szCs w:val="24"/>
          <w:lang w:val="id-ID"/>
        </w:rPr>
        <w:t xml:space="preserve">Beberapa prinsip dalam pertimbangan etik meliputi; bebas dari </w:t>
      </w:r>
      <w:proofErr w:type="spellStart"/>
      <w:r w:rsidRPr="00400E78">
        <w:rPr>
          <w:rFonts w:cs="Times New Roman"/>
          <w:szCs w:val="24"/>
          <w:lang w:val="id-ID"/>
        </w:rPr>
        <w:t>exploitasi</w:t>
      </w:r>
      <w:proofErr w:type="spellEnd"/>
      <w:r w:rsidRPr="00400E78">
        <w:rPr>
          <w:rFonts w:cs="Times New Roman"/>
          <w:szCs w:val="24"/>
          <w:lang w:val="id-ID"/>
        </w:rPr>
        <w:t>, bebas dari penderitaan, kerahasiaan, bebas menolak menjadi responden, perlu surat persetujuan (</w:t>
      </w:r>
      <w:proofErr w:type="spellStart"/>
      <w:r w:rsidRPr="00400E78">
        <w:rPr>
          <w:rFonts w:cs="Times New Roman"/>
          <w:i/>
          <w:szCs w:val="24"/>
          <w:lang w:val="id-ID"/>
        </w:rPr>
        <w:t>informed</w:t>
      </w:r>
      <w:proofErr w:type="spellEnd"/>
      <w:r w:rsidRPr="00400E78">
        <w:rPr>
          <w:rFonts w:cs="Times New Roman"/>
          <w:i/>
          <w:szCs w:val="24"/>
          <w:lang w:val="id-ID"/>
        </w:rPr>
        <w:t xml:space="preserve"> </w:t>
      </w:r>
      <w:proofErr w:type="spellStart"/>
      <w:r w:rsidRPr="00400E78">
        <w:rPr>
          <w:rFonts w:cs="Times New Roman"/>
          <w:i/>
          <w:szCs w:val="24"/>
          <w:lang w:val="id-ID"/>
        </w:rPr>
        <w:t>consent</w:t>
      </w:r>
      <w:proofErr w:type="spellEnd"/>
      <w:r w:rsidRPr="00400E78">
        <w:rPr>
          <w:rFonts w:cs="Times New Roman"/>
          <w:szCs w:val="24"/>
          <w:lang w:val="id-ID"/>
        </w:rPr>
        <w:t xml:space="preserve">) dan mempunyai hak untuk mendapatkan perlakuan yang sama jika klien telah menolak menjadi responden. </w:t>
      </w:r>
      <w:r w:rsidRPr="00237660">
        <w:rPr>
          <w:rFonts w:cs="Times New Roman"/>
          <w:szCs w:val="24"/>
        </w:rPr>
        <w:t xml:space="preserve">Hal yang </w:t>
      </w:r>
      <w:proofErr w:type="spellStart"/>
      <w:r w:rsidRPr="00237660">
        <w:rPr>
          <w:rFonts w:cs="Times New Roman"/>
          <w:szCs w:val="24"/>
        </w:rPr>
        <w:t>perlu</w:t>
      </w:r>
      <w:proofErr w:type="spellEnd"/>
      <w:r w:rsidRPr="00237660">
        <w:rPr>
          <w:rFonts w:cs="Times New Roman"/>
          <w:szCs w:val="24"/>
        </w:rPr>
        <w:t xml:space="preserve"> </w:t>
      </w:r>
      <w:proofErr w:type="spellStart"/>
      <w:r w:rsidRPr="00237660">
        <w:rPr>
          <w:rFonts w:cs="Times New Roman"/>
          <w:szCs w:val="24"/>
        </w:rPr>
        <w:t>dituliskan</w:t>
      </w:r>
      <w:proofErr w:type="spellEnd"/>
      <w:r w:rsidRPr="00237660">
        <w:rPr>
          <w:rFonts w:cs="Times New Roman"/>
          <w:szCs w:val="24"/>
        </w:rPr>
        <w:t xml:space="preserve"> pada </w:t>
      </w:r>
      <w:proofErr w:type="spellStart"/>
      <w:r w:rsidRPr="00237660">
        <w:rPr>
          <w:rFonts w:cs="Times New Roman"/>
          <w:szCs w:val="24"/>
        </w:rPr>
        <w:t>penelitian</w:t>
      </w:r>
      <w:proofErr w:type="spellEnd"/>
      <w:r w:rsidRPr="00237660">
        <w:rPr>
          <w:rFonts w:cs="Times New Roman"/>
          <w:szCs w:val="24"/>
        </w:rPr>
        <w:t xml:space="preserve"> </w:t>
      </w:r>
      <w:proofErr w:type="spellStart"/>
      <w:r w:rsidRPr="00237660">
        <w:rPr>
          <w:rFonts w:cs="Times New Roman"/>
          <w:szCs w:val="24"/>
        </w:rPr>
        <w:t>meliputi</w:t>
      </w:r>
      <w:proofErr w:type="spellEnd"/>
      <w:r w:rsidRPr="00237660">
        <w:rPr>
          <w:rFonts w:cs="Times New Roman"/>
          <w:szCs w:val="24"/>
        </w:rPr>
        <w:t xml:space="preserve"> </w:t>
      </w:r>
      <w:r w:rsidRPr="00237660">
        <w:rPr>
          <w:rFonts w:cs="Times New Roman"/>
          <w:szCs w:val="24"/>
        </w:rPr>
        <w:fldChar w:fldCharType="begin" w:fldLock="1"/>
      </w:r>
      <w:r w:rsidR="00195BF2">
        <w:rPr>
          <w:rFonts w:cs="Times New Roman"/>
          <w:szCs w:val="24"/>
        </w:rPr>
        <w:instrText>ADDIN CSL_CITATION {"citationItems":[{"id":"ITEM-1","itemData":{"ISBN":"978-602-1163-38-2","author":[{"dropping-particle":"","family":"Nursalam","given":"","non-dropping-particle":"","parse-names":false,"suffix":""}],"id":"ITEM-1","issued":{"date-parts":[["2017"]]},"publisher":"Salemba Medika","publisher-place":"Jakarta","title":"Metodologi Penelitian Ilmu Keperawatan: Pendekatan Praktis (4th ed)","type":"book"},"uris":["http://www.mendeley.com/documents/?uuid=9cd15036-6b54-46c6-924b-8faf4ffe3f88"]}],"mendeley":{"formattedCitation":"(Nursalam, 2017)","manualFormatting":"(Nursalam, 2019)","plainTextFormattedCitation":"(Nursalam, 2017)","previouslyFormattedCitation":"(Nursalam, 2017)"},"properties":{"noteIndex":0},"schema":"https://github.com/citation-style-language/schema/raw/master/csl-citation.json"}</w:instrText>
      </w:r>
      <w:r w:rsidRPr="00237660">
        <w:rPr>
          <w:rFonts w:cs="Times New Roman"/>
          <w:szCs w:val="24"/>
        </w:rPr>
        <w:fldChar w:fldCharType="separate"/>
      </w:r>
      <w:r w:rsidRPr="00237660">
        <w:rPr>
          <w:rFonts w:cs="Times New Roman"/>
          <w:noProof/>
          <w:szCs w:val="24"/>
        </w:rPr>
        <w:t>(Nursalam, 2019)</w:t>
      </w:r>
      <w:r w:rsidRPr="00237660">
        <w:rPr>
          <w:rFonts w:cs="Times New Roman"/>
          <w:szCs w:val="24"/>
        </w:rPr>
        <w:fldChar w:fldCharType="end"/>
      </w:r>
      <w:r w:rsidRPr="00237660">
        <w:rPr>
          <w:rFonts w:cs="Times New Roman"/>
          <w:szCs w:val="24"/>
        </w:rPr>
        <w:t xml:space="preserve"> :</w:t>
      </w:r>
    </w:p>
    <w:p w14:paraId="635588F9" w14:textId="77777777" w:rsidR="005D3B5B" w:rsidRDefault="009D2B90">
      <w:pPr>
        <w:pStyle w:val="ListParagraph"/>
        <w:numPr>
          <w:ilvl w:val="0"/>
          <w:numId w:val="46"/>
        </w:numPr>
        <w:spacing w:after="0" w:line="480" w:lineRule="auto"/>
        <w:ind w:left="540"/>
        <w:jc w:val="both"/>
        <w:rPr>
          <w:szCs w:val="24"/>
        </w:rPr>
      </w:pPr>
      <w:r w:rsidRPr="005D3B5B">
        <w:rPr>
          <w:szCs w:val="24"/>
        </w:rPr>
        <w:lastRenderedPageBreak/>
        <w:t xml:space="preserve">Lembar </w:t>
      </w:r>
      <w:proofErr w:type="spellStart"/>
      <w:r w:rsidRPr="005D3B5B">
        <w:rPr>
          <w:szCs w:val="24"/>
        </w:rPr>
        <w:t>Persetujuan</w:t>
      </w:r>
      <w:proofErr w:type="spellEnd"/>
      <w:r w:rsidRPr="005D3B5B">
        <w:rPr>
          <w:szCs w:val="24"/>
        </w:rPr>
        <w:t xml:space="preserve"> (</w:t>
      </w:r>
      <w:r w:rsidRPr="005D3B5B">
        <w:rPr>
          <w:i/>
          <w:szCs w:val="24"/>
        </w:rPr>
        <w:t>Informed Consent</w:t>
      </w:r>
      <w:r w:rsidRPr="005D3B5B">
        <w:rPr>
          <w:szCs w:val="24"/>
        </w:rPr>
        <w:t>)</w:t>
      </w:r>
    </w:p>
    <w:p w14:paraId="3396759E" w14:textId="1DB6E154" w:rsidR="005D3B5B" w:rsidRPr="005D3B5B" w:rsidRDefault="009D2B90" w:rsidP="005D3B5B">
      <w:pPr>
        <w:spacing w:after="0" w:line="480" w:lineRule="auto"/>
        <w:ind w:left="180" w:firstLine="360"/>
        <w:jc w:val="both"/>
        <w:rPr>
          <w:szCs w:val="24"/>
        </w:rPr>
      </w:pPr>
      <w:proofErr w:type="spellStart"/>
      <w:r w:rsidRPr="005D3B5B">
        <w:rPr>
          <w:rFonts w:cs="Times New Roman"/>
          <w:szCs w:val="24"/>
        </w:rPr>
        <w:t>Diberikan</w:t>
      </w:r>
      <w:proofErr w:type="spellEnd"/>
      <w:r w:rsidRPr="005D3B5B">
        <w:rPr>
          <w:rFonts w:cs="Times New Roman"/>
          <w:szCs w:val="24"/>
        </w:rPr>
        <w:t xml:space="preserve"> pada </w:t>
      </w:r>
      <w:proofErr w:type="spellStart"/>
      <w:r w:rsidRPr="005D3B5B">
        <w:rPr>
          <w:rFonts w:cs="Times New Roman"/>
          <w:szCs w:val="24"/>
        </w:rPr>
        <w:t>responden</w:t>
      </w:r>
      <w:proofErr w:type="spellEnd"/>
      <w:r w:rsidRPr="005D3B5B">
        <w:rPr>
          <w:rFonts w:cs="Times New Roman"/>
          <w:szCs w:val="24"/>
        </w:rPr>
        <w:t xml:space="preserve"> </w:t>
      </w:r>
      <w:proofErr w:type="spellStart"/>
      <w:r w:rsidRPr="005D3B5B">
        <w:rPr>
          <w:rFonts w:cs="Times New Roman"/>
          <w:szCs w:val="24"/>
        </w:rPr>
        <w:t>sebelum</w:t>
      </w:r>
      <w:proofErr w:type="spellEnd"/>
      <w:r w:rsidRPr="005D3B5B">
        <w:rPr>
          <w:rFonts w:cs="Times New Roman"/>
          <w:szCs w:val="24"/>
        </w:rPr>
        <w:t xml:space="preserve"> </w:t>
      </w:r>
      <w:proofErr w:type="spellStart"/>
      <w:r w:rsidRPr="005D3B5B">
        <w:rPr>
          <w:rFonts w:cs="Times New Roman"/>
          <w:szCs w:val="24"/>
        </w:rPr>
        <w:t>mengisi</w:t>
      </w:r>
      <w:proofErr w:type="spellEnd"/>
      <w:r w:rsidRPr="005D3B5B">
        <w:rPr>
          <w:rFonts w:cs="Times New Roman"/>
          <w:szCs w:val="24"/>
        </w:rPr>
        <w:t xml:space="preserve"> </w:t>
      </w:r>
      <w:proofErr w:type="spellStart"/>
      <w:r w:rsidRPr="005D3B5B">
        <w:rPr>
          <w:rFonts w:cs="Times New Roman"/>
          <w:szCs w:val="24"/>
        </w:rPr>
        <w:t>kuesioner</w:t>
      </w:r>
      <w:proofErr w:type="spellEnd"/>
      <w:r w:rsidRPr="005D3B5B">
        <w:rPr>
          <w:rFonts w:cs="Times New Roman"/>
          <w:szCs w:val="24"/>
        </w:rPr>
        <w:t xml:space="preserve"> </w:t>
      </w:r>
      <w:proofErr w:type="spellStart"/>
      <w:r w:rsidRPr="005D3B5B">
        <w:rPr>
          <w:rFonts w:cs="Times New Roman"/>
          <w:szCs w:val="24"/>
        </w:rPr>
        <w:t>penelitian</w:t>
      </w:r>
      <w:proofErr w:type="spellEnd"/>
      <w:r w:rsidRPr="005D3B5B">
        <w:rPr>
          <w:rFonts w:cs="Times New Roman"/>
          <w:szCs w:val="24"/>
        </w:rPr>
        <w:t xml:space="preserve"> </w:t>
      </w:r>
      <w:proofErr w:type="spellStart"/>
      <w:r w:rsidRPr="005D3B5B">
        <w:rPr>
          <w:rFonts w:cs="Times New Roman"/>
          <w:szCs w:val="24"/>
        </w:rPr>
        <w:t>dengan</w:t>
      </w:r>
      <w:proofErr w:type="spellEnd"/>
      <w:r w:rsidRPr="005D3B5B">
        <w:rPr>
          <w:rFonts w:cs="Times New Roman"/>
          <w:szCs w:val="24"/>
        </w:rPr>
        <w:t xml:space="preserve"> </w:t>
      </w:r>
      <w:proofErr w:type="spellStart"/>
      <w:r w:rsidRPr="005D3B5B">
        <w:rPr>
          <w:rFonts w:cs="Times New Roman"/>
          <w:szCs w:val="24"/>
        </w:rPr>
        <w:t>tujuan</w:t>
      </w:r>
      <w:proofErr w:type="spellEnd"/>
      <w:r w:rsidRPr="005D3B5B">
        <w:rPr>
          <w:rFonts w:cs="Times New Roman"/>
          <w:szCs w:val="24"/>
        </w:rPr>
        <w:t xml:space="preserve"> agar </w:t>
      </w:r>
      <w:proofErr w:type="spellStart"/>
      <w:r w:rsidRPr="005D3B5B">
        <w:rPr>
          <w:rFonts w:cs="Times New Roman"/>
          <w:szCs w:val="24"/>
        </w:rPr>
        <w:t>responden</w:t>
      </w:r>
      <w:proofErr w:type="spellEnd"/>
      <w:r w:rsidRPr="005D3B5B">
        <w:rPr>
          <w:rFonts w:cs="Times New Roman"/>
          <w:szCs w:val="24"/>
        </w:rPr>
        <w:t xml:space="preserve"> </w:t>
      </w:r>
      <w:proofErr w:type="spellStart"/>
      <w:r w:rsidRPr="005D3B5B">
        <w:rPr>
          <w:rFonts w:cs="Times New Roman"/>
          <w:szCs w:val="24"/>
        </w:rPr>
        <w:t>mengetahui</w:t>
      </w:r>
      <w:proofErr w:type="spellEnd"/>
      <w:r w:rsidRPr="005D3B5B">
        <w:rPr>
          <w:rFonts w:cs="Times New Roman"/>
          <w:szCs w:val="24"/>
        </w:rPr>
        <w:t xml:space="preserve"> </w:t>
      </w:r>
      <w:proofErr w:type="spellStart"/>
      <w:r w:rsidRPr="005D3B5B">
        <w:rPr>
          <w:rFonts w:cs="Times New Roman"/>
          <w:szCs w:val="24"/>
        </w:rPr>
        <w:t>tujuan</w:t>
      </w:r>
      <w:proofErr w:type="spellEnd"/>
      <w:r w:rsidRPr="005D3B5B">
        <w:rPr>
          <w:rFonts w:cs="Times New Roman"/>
          <w:szCs w:val="24"/>
        </w:rPr>
        <w:t xml:space="preserve"> </w:t>
      </w:r>
      <w:proofErr w:type="spellStart"/>
      <w:r w:rsidRPr="005D3B5B">
        <w:rPr>
          <w:rFonts w:cs="Times New Roman"/>
          <w:szCs w:val="24"/>
        </w:rPr>
        <w:t>penelitian</w:t>
      </w:r>
      <w:proofErr w:type="spellEnd"/>
      <w:r w:rsidRPr="005D3B5B">
        <w:rPr>
          <w:rFonts w:cs="Times New Roman"/>
          <w:szCs w:val="24"/>
        </w:rPr>
        <w:t xml:space="preserve">, </w:t>
      </w:r>
      <w:proofErr w:type="spellStart"/>
      <w:r w:rsidRPr="005D3B5B">
        <w:rPr>
          <w:rFonts w:cs="Times New Roman"/>
          <w:szCs w:val="24"/>
        </w:rPr>
        <w:t>apabila</w:t>
      </w:r>
      <w:proofErr w:type="spellEnd"/>
      <w:r w:rsidRPr="005D3B5B">
        <w:rPr>
          <w:rFonts w:cs="Times New Roman"/>
          <w:szCs w:val="24"/>
        </w:rPr>
        <w:t xml:space="preserve"> </w:t>
      </w:r>
      <w:proofErr w:type="spellStart"/>
      <w:r w:rsidRPr="005D3B5B">
        <w:rPr>
          <w:rFonts w:cs="Times New Roman"/>
          <w:szCs w:val="24"/>
        </w:rPr>
        <w:t>responden</w:t>
      </w:r>
      <w:proofErr w:type="spellEnd"/>
      <w:r w:rsidRPr="005D3B5B">
        <w:rPr>
          <w:rFonts w:cs="Times New Roman"/>
          <w:szCs w:val="24"/>
        </w:rPr>
        <w:t xml:space="preserve"> </w:t>
      </w:r>
      <w:proofErr w:type="spellStart"/>
      <w:r w:rsidRPr="005D3B5B">
        <w:rPr>
          <w:rFonts w:cs="Times New Roman"/>
          <w:szCs w:val="24"/>
        </w:rPr>
        <w:t>menolak</w:t>
      </w:r>
      <w:proofErr w:type="spellEnd"/>
      <w:r w:rsidRPr="005D3B5B">
        <w:rPr>
          <w:rFonts w:cs="Times New Roman"/>
          <w:szCs w:val="24"/>
        </w:rPr>
        <w:t xml:space="preserve"> </w:t>
      </w:r>
      <w:proofErr w:type="spellStart"/>
      <w:r w:rsidRPr="005D3B5B">
        <w:rPr>
          <w:rFonts w:cs="Times New Roman"/>
          <w:szCs w:val="24"/>
        </w:rPr>
        <w:t>untuk</w:t>
      </w:r>
      <w:proofErr w:type="spellEnd"/>
      <w:r w:rsidRPr="005D3B5B">
        <w:rPr>
          <w:rFonts w:cs="Times New Roman"/>
          <w:szCs w:val="24"/>
        </w:rPr>
        <w:t xml:space="preserve"> </w:t>
      </w:r>
      <w:proofErr w:type="spellStart"/>
      <w:r w:rsidRPr="005D3B5B">
        <w:rPr>
          <w:rFonts w:cs="Times New Roman"/>
          <w:szCs w:val="24"/>
        </w:rPr>
        <w:t>diteliti</w:t>
      </w:r>
      <w:proofErr w:type="spellEnd"/>
      <w:r w:rsidRPr="005D3B5B">
        <w:rPr>
          <w:rFonts w:cs="Times New Roman"/>
          <w:szCs w:val="24"/>
        </w:rPr>
        <w:t xml:space="preserve"> </w:t>
      </w:r>
      <w:proofErr w:type="spellStart"/>
      <w:r w:rsidRPr="005D3B5B">
        <w:rPr>
          <w:rFonts w:cs="Times New Roman"/>
          <w:szCs w:val="24"/>
        </w:rPr>
        <w:t>maka</w:t>
      </w:r>
      <w:proofErr w:type="spellEnd"/>
      <w:r w:rsidRPr="005D3B5B">
        <w:rPr>
          <w:rFonts w:cs="Times New Roman"/>
          <w:szCs w:val="24"/>
        </w:rPr>
        <w:t xml:space="preserve"> </w:t>
      </w:r>
      <w:proofErr w:type="spellStart"/>
      <w:r w:rsidRPr="005D3B5B">
        <w:rPr>
          <w:rFonts w:cs="Times New Roman"/>
          <w:szCs w:val="24"/>
        </w:rPr>
        <w:t>peneliti</w:t>
      </w:r>
      <w:proofErr w:type="spellEnd"/>
      <w:r w:rsidRPr="005D3B5B">
        <w:rPr>
          <w:rFonts w:cs="Times New Roman"/>
          <w:szCs w:val="24"/>
        </w:rPr>
        <w:t xml:space="preserve"> </w:t>
      </w:r>
      <w:proofErr w:type="spellStart"/>
      <w:r w:rsidRPr="005D3B5B">
        <w:rPr>
          <w:rFonts w:cs="Times New Roman"/>
          <w:szCs w:val="24"/>
        </w:rPr>
        <w:t>menghargai</w:t>
      </w:r>
      <w:proofErr w:type="spellEnd"/>
      <w:r w:rsidRPr="005D3B5B">
        <w:rPr>
          <w:rFonts w:cs="Times New Roman"/>
          <w:szCs w:val="24"/>
        </w:rPr>
        <w:t xml:space="preserve"> </w:t>
      </w:r>
      <w:proofErr w:type="spellStart"/>
      <w:r w:rsidRPr="005D3B5B">
        <w:rPr>
          <w:rFonts w:cs="Times New Roman"/>
          <w:szCs w:val="24"/>
        </w:rPr>
        <w:t>hak</w:t>
      </w:r>
      <w:proofErr w:type="spellEnd"/>
      <w:r w:rsidRPr="005D3B5B">
        <w:rPr>
          <w:rFonts w:cs="Times New Roman"/>
          <w:szCs w:val="24"/>
        </w:rPr>
        <w:t xml:space="preserve"> </w:t>
      </w:r>
      <w:proofErr w:type="spellStart"/>
      <w:r w:rsidRPr="005D3B5B">
        <w:rPr>
          <w:rFonts w:cs="Times New Roman"/>
          <w:szCs w:val="24"/>
        </w:rPr>
        <w:t>tersebut</w:t>
      </w:r>
      <w:proofErr w:type="spellEnd"/>
      <w:r w:rsidRPr="005D3B5B">
        <w:rPr>
          <w:rFonts w:cs="Times New Roman"/>
          <w:szCs w:val="24"/>
        </w:rPr>
        <w:t>. Hal-</w:t>
      </w:r>
      <w:proofErr w:type="spellStart"/>
      <w:r w:rsidRPr="005D3B5B">
        <w:rPr>
          <w:rFonts w:cs="Times New Roman"/>
          <w:szCs w:val="24"/>
        </w:rPr>
        <w:t>hal</w:t>
      </w:r>
      <w:proofErr w:type="spellEnd"/>
      <w:r w:rsidRPr="005D3B5B">
        <w:rPr>
          <w:rFonts w:cs="Times New Roman"/>
          <w:szCs w:val="24"/>
        </w:rPr>
        <w:t xml:space="preserve"> yang </w:t>
      </w:r>
      <w:proofErr w:type="spellStart"/>
      <w:r w:rsidRPr="005D3B5B">
        <w:rPr>
          <w:rFonts w:cs="Times New Roman"/>
          <w:szCs w:val="24"/>
        </w:rPr>
        <w:t>dijelaskan</w:t>
      </w:r>
      <w:proofErr w:type="spellEnd"/>
      <w:r w:rsidRPr="005D3B5B">
        <w:rPr>
          <w:rFonts w:cs="Times New Roman"/>
          <w:szCs w:val="24"/>
        </w:rPr>
        <w:t xml:space="preserve"> </w:t>
      </w:r>
      <w:proofErr w:type="spellStart"/>
      <w:r w:rsidRPr="005D3B5B">
        <w:rPr>
          <w:rFonts w:cs="Times New Roman"/>
          <w:szCs w:val="24"/>
        </w:rPr>
        <w:t>meliputi</w:t>
      </w:r>
      <w:proofErr w:type="spellEnd"/>
      <w:r w:rsidRPr="005D3B5B">
        <w:rPr>
          <w:rFonts w:cs="Times New Roman"/>
          <w:szCs w:val="24"/>
        </w:rPr>
        <w:t xml:space="preserve"> status </w:t>
      </w:r>
      <w:proofErr w:type="spellStart"/>
      <w:r w:rsidRPr="005D3B5B">
        <w:rPr>
          <w:rFonts w:cs="Times New Roman"/>
          <w:szCs w:val="24"/>
        </w:rPr>
        <w:t>responden</w:t>
      </w:r>
      <w:proofErr w:type="spellEnd"/>
      <w:r w:rsidRPr="005D3B5B">
        <w:rPr>
          <w:rFonts w:cs="Times New Roman"/>
          <w:szCs w:val="24"/>
        </w:rPr>
        <w:t xml:space="preserve"> </w:t>
      </w:r>
      <w:proofErr w:type="spellStart"/>
      <w:r w:rsidRPr="005D3B5B">
        <w:rPr>
          <w:rFonts w:cs="Times New Roman"/>
          <w:szCs w:val="24"/>
        </w:rPr>
        <w:t>selama</w:t>
      </w:r>
      <w:proofErr w:type="spellEnd"/>
      <w:r w:rsidRPr="005D3B5B">
        <w:rPr>
          <w:rFonts w:cs="Times New Roman"/>
          <w:szCs w:val="24"/>
        </w:rPr>
        <w:t xml:space="preserve"> </w:t>
      </w:r>
      <w:proofErr w:type="spellStart"/>
      <w:r w:rsidRPr="005D3B5B">
        <w:rPr>
          <w:rFonts w:cs="Times New Roman"/>
          <w:szCs w:val="24"/>
        </w:rPr>
        <w:t>penelitian</w:t>
      </w:r>
      <w:proofErr w:type="spellEnd"/>
      <w:r w:rsidRPr="005D3B5B">
        <w:rPr>
          <w:rFonts w:cs="Times New Roman"/>
          <w:szCs w:val="24"/>
        </w:rPr>
        <w:t xml:space="preserve"> </w:t>
      </w:r>
      <w:proofErr w:type="spellStart"/>
      <w:r w:rsidRPr="005D3B5B">
        <w:rPr>
          <w:rFonts w:cs="Times New Roman"/>
          <w:szCs w:val="24"/>
        </w:rPr>
        <w:t>dengan</w:t>
      </w:r>
      <w:proofErr w:type="spellEnd"/>
      <w:r w:rsidRPr="005D3B5B">
        <w:rPr>
          <w:rFonts w:cs="Times New Roman"/>
          <w:szCs w:val="24"/>
        </w:rPr>
        <w:t xml:space="preserve"> </w:t>
      </w:r>
      <w:proofErr w:type="spellStart"/>
      <w:r w:rsidRPr="005D3B5B">
        <w:rPr>
          <w:rFonts w:cs="Times New Roman"/>
          <w:szCs w:val="24"/>
        </w:rPr>
        <w:t>menyatakan</w:t>
      </w:r>
      <w:proofErr w:type="spellEnd"/>
      <w:r w:rsidRPr="005D3B5B">
        <w:rPr>
          <w:rFonts w:cs="Times New Roman"/>
          <w:szCs w:val="24"/>
        </w:rPr>
        <w:t xml:space="preserve"> </w:t>
      </w:r>
      <w:proofErr w:type="spellStart"/>
      <w:r w:rsidRPr="005D3B5B">
        <w:rPr>
          <w:rFonts w:cs="Times New Roman"/>
          <w:szCs w:val="24"/>
        </w:rPr>
        <w:t>bahwa</w:t>
      </w:r>
      <w:proofErr w:type="spellEnd"/>
      <w:r w:rsidRPr="005D3B5B">
        <w:rPr>
          <w:rFonts w:cs="Times New Roman"/>
          <w:szCs w:val="24"/>
        </w:rPr>
        <w:t xml:space="preserve"> data yang </w:t>
      </w:r>
      <w:proofErr w:type="spellStart"/>
      <w:r w:rsidRPr="005D3B5B">
        <w:rPr>
          <w:rFonts w:cs="Times New Roman"/>
          <w:szCs w:val="24"/>
        </w:rPr>
        <w:t>mereka</w:t>
      </w:r>
      <w:proofErr w:type="spellEnd"/>
      <w:r w:rsidRPr="005D3B5B">
        <w:rPr>
          <w:rFonts w:cs="Times New Roman"/>
          <w:szCs w:val="24"/>
        </w:rPr>
        <w:t xml:space="preserve"> </w:t>
      </w:r>
      <w:proofErr w:type="spellStart"/>
      <w:r w:rsidRPr="005D3B5B">
        <w:rPr>
          <w:rFonts w:cs="Times New Roman"/>
          <w:szCs w:val="24"/>
        </w:rPr>
        <w:t>berikan</w:t>
      </w:r>
      <w:proofErr w:type="spellEnd"/>
      <w:r w:rsidRPr="005D3B5B">
        <w:rPr>
          <w:rFonts w:cs="Times New Roman"/>
          <w:szCs w:val="24"/>
        </w:rPr>
        <w:t xml:space="preserve"> </w:t>
      </w:r>
      <w:proofErr w:type="spellStart"/>
      <w:r w:rsidRPr="005D3B5B">
        <w:rPr>
          <w:rFonts w:cs="Times New Roman"/>
          <w:szCs w:val="24"/>
        </w:rPr>
        <w:t>akan</w:t>
      </w:r>
      <w:proofErr w:type="spellEnd"/>
      <w:r w:rsidRPr="005D3B5B">
        <w:rPr>
          <w:rFonts w:cs="Times New Roman"/>
          <w:szCs w:val="24"/>
        </w:rPr>
        <w:t xml:space="preserve"> </w:t>
      </w:r>
      <w:proofErr w:type="spellStart"/>
      <w:r w:rsidRPr="005D3B5B">
        <w:rPr>
          <w:rFonts w:cs="Times New Roman"/>
          <w:szCs w:val="24"/>
        </w:rPr>
        <w:t>digunakan</w:t>
      </w:r>
      <w:proofErr w:type="spellEnd"/>
      <w:r w:rsidRPr="005D3B5B">
        <w:rPr>
          <w:rFonts w:cs="Times New Roman"/>
          <w:szCs w:val="24"/>
        </w:rPr>
        <w:t xml:space="preserve"> </w:t>
      </w:r>
      <w:proofErr w:type="spellStart"/>
      <w:r w:rsidRPr="005D3B5B">
        <w:rPr>
          <w:rFonts w:cs="Times New Roman"/>
          <w:szCs w:val="24"/>
        </w:rPr>
        <w:t>untuk</w:t>
      </w:r>
      <w:proofErr w:type="spellEnd"/>
      <w:r w:rsidRPr="005D3B5B">
        <w:rPr>
          <w:rFonts w:cs="Times New Roman"/>
          <w:szCs w:val="24"/>
        </w:rPr>
        <w:t xml:space="preserve"> </w:t>
      </w:r>
      <w:proofErr w:type="spellStart"/>
      <w:r w:rsidRPr="005D3B5B">
        <w:rPr>
          <w:rFonts w:cs="Times New Roman"/>
          <w:szCs w:val="24"/>
        </w:rPr>
        <w:t>keperluan</w:t>
      </w:r>
      <w:proofErr w:type="spellEnd"/>
      <w:r w:rsidRPr="005D3B5B">
        <w:rPr>
          <w:rFonts w:cs="Times New Roman"/>
          <w:szCs w:val="24"/>
        </w:rPr>
        <w:t xml:space="preserve"> </w:t>
      </w:r>
      <w:proofErr w:type="spellStart"/>
      <w:r w:rsidRPr="005D3B5B">
        <w:rPr>
          <w:rFonts w:cs="Times New Roman"/>
          <w:szCs w:val="24"/>
        </w:rPr>
        <w:t>penelitian</w:t>
      </w:r>
      <w:proofErr w:type="spellEnd"/>
      <w:r w:rsidRPr="005D3B5B">
        <w:rPr>
          <w:rFonts w:cs="Times New Roman"/>
          <w:szCs w:val="24"/>
        </w:rPr>
        <w:t xml:space="preserve">. </w:t>
      </w:r>
      <w:proofErr w:type="spellStart"/>
      <w:r w:rsidRPr="005D3B5B">
        <w:rPr>
          <w:rFonts w:cs="Times New Roman"/>
          <w:szCs w:val="24"/>
        </w:rPr>
        <w:t>Peneliti</w:t>
      </w:r>
      <w:proofErr w:type="spellEnd"/>
      <w:r w:rsidRPr="005D3B5B">
        <w:rPr>
          <w:rFonts w:cs="Times New Roman"/>
          <w:szCs w:val="24"/>
        </w:rPr>
        <w:t xml:space="preserve"> juga </w:t>
      </w:r>
      <w:proofErr w:type="spellStart"/>
      <w:r w:rsidRPr="005D3B5B">
        <w:rPr>
          <w:rFonts w:cs="Times New Roman"/>
          <w:szCs w:val="24"/>
        </w:rPr>
        <w:t>mencantumkan</w:t>
      </w:r>
      <w:proofErr w:type="spellEnd"/>
      <w:r w:rsidRPr="005D3B5B">
        <w:rPr>
          <w:rFonts w:cs="Times New Roman"/>
          <w:szCs w:val="24"/>
        </w:rPr>
        <w:t xml:space="preserve"> </w:t>
      </w:r>
      <w:proofErr w:type="spellStart"/>
      <w:r w:rsidRPr="005D3B5B">
        <w:rPr>
          <w:rFonts w:cs="Times New Roman"/>
          <w:szCs w:val="24"/>
        </w:rPr>
        <w:t>judul</w:t>
      </w:r>
      <w:proofErr w:type="spellEnd"/>
      <w:r w:rsidRPr="005D3B5B">
        <w:rPr>
          <w:rFonts w:cs="Times New Roman"/>
          <w:szCs w:val="24"/>
        </w:rPr>
        <w:t xml:space="preserve"> </w:t>
      </w:r>
      <w:proofErr w:type="spellStart"/>
      <w:r w:rsidRPr="005D3B5B">
        <w:rPr>
          <w:rFonts w:cs="Times New Roman"/>
          <w:szCs w:val="24"/>
        </w:rPr>
        <w:t>penelitian</w:t>
      </w:r>
      <w:proofErr w:type="spellEnd"/>
      <w:r w:rsidRPr="005D3B5B">
        <w:rPr>
          <w:rFonts w:cs="Times New Roman"/>
          <w:szCs w:val="24"/>
        </w:rPr>
        <w:t xml:space="preserve"> </w:t>
      </w:r>
      <w:proofErr w:type="spellStart"/>
      <w:r w:rsidRPr="005D3B5B">
        <w:rPr>
          <w:rFonts w:cs="Times New Roman"/>
          <w:szCs w:val="24"/>
        </w:rPr>
        <w:t>serta</w:t>
      </w:r>
      <w:proofErr w:type="spellEnd"/>
      <w:r w:rsidRPr="005D3B5B">
        <w:rPr>
          <w:rFonts w:cs="Times New Roman"/>
          <w:szCs w:val="24"/>
        </w:rPr>
        <w:t xml:space="preserve"> </w:t>
      </w:r>
      <w:proofErr w:type="spellStart"/>
      <w:r w:rsidRPr="005D3B5B">
        <w:rPr>
          <w:rFonts w:cs="Times New Roman"/>
          <w:szCs w:val="24"/>
        </w:rPr>
        <w:t>manfaat</w:t>
      </w:r>
      <w:proofErr w:type="spellEnd"/>
      <w:r w:rsidRPr="005D3B5B">
        <w:rPr>
          <w:rFonts w:cs="Times New Roman"/>
          <w:szCs w:val="24"/>
        </w:rPr>
        <w:t xml:space="preserve"> </w:t>
      </w:r>
      <w:proofErr w:type="spellStart"/>
      <w:r w:rsidRPr="005D3B5B">
        <w:rPr>
          <w:rFonts w:cs="Times New Roman"/>
          <w:szCs w:val="24"/>
        </w:rPr>
        <w:t>penelitian</w:t>
      </w:r>
      <w:proofErr w:type="spellEnd"/>
      <w:r w:rsidRPr="005D3B5B">
        <w:rPr>
          <w:rFonts w:cs="Times New Roman"/>
          <w:szCs w:val="24"/>
        </w:rPr>
        <w:t xml:space="preserve"> </w:t>
      </w:r>
      <w:proofErr w:type="spellStart"/>
      <w:r w:rsidRPr="005D3B5B">
        <w:rPr>
          <w:rFonts w:cs="Times New Roman"/>
          <w:szCs w:val="24"/>
        </w:rPr>
        <w:t>dengan</w:t>
      </w:r>
      <w:proofErr w:type="spellEnd"/>
      <w:r w:rsidRPr="005D3B5B">
        <w:rPr>
          <w:rFonts w:cs="Times New Roman"/>
          <w:szCs w:val="24"/>
        </w:rPr>
        <w:t xml:space="preserve"> </w:t>
      </w:r>
      <w:proofErr w:type="spellStart"/>
      <w:r w:rsidRPr="005D3B5B">
        <w:rPr>
          <w:rFonts w:cs="Times New Roman"/>
          <w:szCs w:val="24"/>
        </w:rPr>
        <w:t>tujuan</w:t>
      </w:r>
      <w:proofErr w:type="spellEnd"/>
      <w:r w:rsidRPr="005D3B5B">
        <w:rPr>
          <w:rFonts w:cs="Times New Roman"/>
          <w:szCs w:val="24"/>
        </w:rPr>
        <w:t xml:space="preserve"> </w:t>
      </w:r>
      <w:proofErr w:type="spellStart"/>
      <w:r w:rsidRPr="005D3B5B">
        <w:rPr>
          <w:rFonts w:cs="Times New Roman"/>
          <w:szCs w:val="24"/>
        </w:rPr>
        <w:t>responden</w:t>
      </w:r>
      <w:proofErr w:type="spellEnd"/>
      <w:r w:rsidRPr="005D3B5B">
        <w:rPr>
          <w:rFonts w:cs="Times New Roman"/>
          <w:szCs w:val="24"/>
        </w:rPr>
        <w:t xml:space="preserve"> </w:t>
      </w:r>
      <w:proofErr w:type="spellStart"/>
      <w:r w:rsidRPr="005D3B5B">
        <w:rPr>
          <w:rFonts w:cs="Times New Roman"/>
          <w:szCs w:val="24"/>
        </w:rPr>
        <w:t>mengerti</w:t>
      </w:r>
      <w:proofErr w:type="spellEnd"/>
      <w:r w:rsidRPr="005D3B5B">
        <w:rPr>
          <w:rFonts w:cs="Times New Roman"/>
          <w:szCs w:val="24"/>
        </w:rPr>
        <w:t xml:space="preserve"> </w:t>
      </w:r>
      <w:proofErr w:type="spellStart"/>
      <w:r w:rsidRPr="005D3B5B">
        <w:rPr>
          <w:rFonts w:cs="Times New Roman"/>
          <w:szCs w:val="24"/>
        </w:rPr>
        <w:t>maksud</w:t>
      </w:r>
      <w:proofErr w:type="spellEnd"/>
      <w:r w:rsidRPr="005D3B5B">
        <w:rPr>
          <w:rFonts w:cs="Times New Roman"/>
          <w:szCs w:val="24"/>
        </w:rPr>
        <w:t xml:space="preserve"> dan </w:t>
      </w:r>
      <w:proofErr w:type="spellStart"/>
      <w:r w:rsidRPr="005D3B5B">
        <w:rPr>
          <w:rFonts w:cs="Times New Roman"/>
          <w:szCs w:val="24"/>
        </w:rPr>
        <w:t>tujuan</w:t>
      </w:r>
      <w:proofErr w:type="spellEnd"/>
      <w:r w:rsidRPr="005D3B5B">
        <w:rPr>
          <w:rFonts w:cs="Times New Roman"/>
          <w:szCs w:val="24"/>
        </w:rPr>
        <w:t xml:space="preserve"> </w:t>
      </w:r>
      <w:proofErr w:type="spellStart"/>
      <w:r w:rsidRPr="005D3B5B">
        <w:rPr>
          <w:rFonts w:cs="Times New Roman"/>
          <w:szCs w:val="24"/>
        </w:rPr>
        <w:t>penelitian</w:t>
      </w:r>
      <w:proofErr w:type="spellEnd"/>
      <w:r w:rsidRPr="005D3B5B">
        <w:rPr>
          <w:rFonts w:cs="Times New Roman"/>
          <w:szCs w:val="24"/>
        </w:rPr>
        <w:t xml:space="preserve">. </w:t>
      </w:r>
      <w:proofErr w:type="spellStart"/>
      <w:r w:rsidRPr="005D3B5B">
        <w:rPr>
          <w:rFonts w:cs="Times New Roman"/>
          <w:szCs w:val="24"/>
        </w:rPr>
        <w:t>Responden</w:t>
      </w:r>
      <w:proofErr w:type="spellEnd"/>
      <w:r w:rsidRPr="005D3B5B">
        <w:rPr>
          <w:rFonts w:cs="Times New Roman"/>
          <w:szCs w:val="24"/>
        </w:rPr>
        <w:t xml:space="preserve"> </w:t>
      </w:r>
      <w:proofErr w:type="spellStart"/>
      <w:r w:rsidRPr="005D3B5B">
        <w:rPr>
          <w:rFonts w:cs="Times New Roman"/>
          <w:szCs w:val="24"/>
        </w:rPr>
        <w:t>dalam</w:t>
      </w:r>
      <w:proofErr w:type="spellEnd"/>
      <w:r w:rsidRPr="005D3B5B">
        <w:rPr>
          <w:rFonts w:cs="Times New Roman"/>
          <w:szCs w:val="24"/>
        </w:rPr>
        <w:t xml:space="preserve"> </w:t>
      </w:r>
      <w:proofErr w:type="spellStart"/>
      <w:r w:rsidRPr="005D3B5B">
        <w:rPr>
          <w:rFonts w:cs="Times New Roman"/>
          <w:szCs w:val="24"/>
        </w:rPr>
        <w:t>penelitian</w:t>
      </w:r>
      <w:proofErr w:type="spellEnd"/>
      <w:r w:rsidRPr="005D3B5B">
        <w:rPr>
          <w:rFonts w:cs="Times New Roman"/>
          <w:szCs w:val="24"/>
        </w:rPr>
        <w:t xml:space="preserve"> </w:t>
      </w:r>
      <w:proofErr w:type="spellStart"/>
      <w:r w:rsidRPr="005D3B5B">
        <w:rPr>
          <w:rFonts w:cs="Times New Roman"/>
          <w:szCs w:val="24"/>
        </w:rPr>
        <w:t>memperoleh</w:t>
      </w:r>
      <w:proofErr w:type="spellEnd"/>
      <w:r w:rsidRPr="005D3B5B">
        <w:rPr>
          <w:rFonts w:cs="Times New Roman"/>
          <w:szCs w:val="24"/>
        </w:rPr>
        <w:t xml:space="preserve"> </w:t>
      </w:r>
      <w:proofErr w:type="spellStart"/>
      <w:r w:rsidRPr="005D3B5B">
        <w:rPr>
          <w:rFonts w:cs="Times New Roman"/>
          <w:szCs w:val="24"/>
        </w:rPr>
        <w:t>lembar</w:t>
      </w:r>
      <w:proofErr w:type="spellEnd"/>
      <w:r w:rsidRPr="005D3B5B">
        <w:rPr>
          <w:rFonts w:cs="Times New Roman"/>
          <w:szCs w:val="24"/>
        </w:rPr>
        <w:t xml:space="preserve"> </w:t>
      </w:r>
      <w:r w:rsidRPr="005D3B5B">
        <w:rPr>
          <w:rFonts w:cs="Times New Roman"/>
          <w:i/>
          <w:szCs w:val="24"/>
        </w:rPr>
        <w:t>informed consent</w:t>
      </w:r>
      <w:r w:rsidRPr="005D3B5B">
        <w:rPr>
          <w:rFonts w:cs="Times New Roman"/>
          <w:szCs w:val="24"/>
        </w:rPr>
        <w:t xml:space="preserve"> yang </w:t>
      </w:r>
      <w:proofErr w:type="spellStart"/>
      <w:r w:rsidRPr="005D3B5B">
        <w:rPr>
          <w:rFonts w:cs="Times New Roman"/>
          <w:szCs w:val="24"/>
        </w:rPr>
        <w:t>berisi</w:t>
      </w:r>
      <w:proofErr w:type="spellEnd"/>
      <w:r w:rsidRPr="005D3B5B">
        <w:rPr>
          <w:rFonts w:cs="Times New Roman"/>
          <w:szCs w:val="24"/>
        </w:rPr>
        <w:t xml:space="preserve"> </w:t>
      </w:r>
      <w:proofErr w:type="spellStart"/>
      <w:r w:rsidRPr="005D3B5B">
        <w:rPr>
          <w:rFonts w:cs="Times New Roman"/>
          <w:szCs w:val="24"/>
        </w:rPr>
        <w:t>penjelasan</w:t>
      </w:r>
      <w:proofErr w:type="spellEnd"/>
      <w:r w:rsidRPr="005D3B5B">
        <w:rPr>
          <w:rFonts w:cs="Times New Roman"/>
          <w:szCs w:val="24"/>
        </w:rPr>
        <w:t xml:space="preserve"> </w:t>
      </w:r>
      <w:proofErr w:type="spellStart"/>
      <w:r w:rsidRPr="005D3B5B">
        <w:rPr>
          <w:rFonts w:cs="Times New Roman"/>
          <w:szCs w:val="24"/>
        </w:rPr>
        <w:t>mengenai</w:t>
      </w:r>
      <w:proofErr w:type="spellEnd"/>
      <w:r w:rsidRPr="005D3B5B">
        <w:rPr>
          <w:rFonts w:cs="Times New Roman"/>
          <w:szCs w:val="24"/>
        </w:rPr>
        <w:t xml:space="preserve"> </w:t>
      </w:r>
      <w:proofErr w:type="spellStart"/>
      <w:r w:rsidRPr="005D3B5B">
        <w:rPr>
          <w:rFonts w:cs="Times New Roman"/>
          <w:bCs/>
          <w:szCs w:val="24"/>
        </w:rPr>
        <w:t>pengaruh</w:t>
      </w:r>
      <w:proofErr w:type="spellEnd"/>
      <w:r w:rsidRPr="005D3B5B">
        <w:rPr>
          <w:rFonts w:cs="Times New Roman"/>
          <w:bCs/>
          <w:szCs w:val="24"/>
        </w:rPr>
        <w:t xml:space="preserve"> </w:t>
      </w:r>
      <w:proofErr w:type="spellStart"/>
      <w:r w:rsidRPr="005D3B5B">
        <w:rPr>
          <w:rFonts w:cs="Times New Roman"/>
          <w:bCs/>
          <w:szCs w:val="24"/>
        </w:rPr>
        <w:t>hubungan</w:t>
      </w:r>
      <w:proofErr w:type="spellEnd"/>
      <w:r w:rsidRPr="005D3B5B">
        <w:rPr>
          <w:rFonts w:cs="Times New Roman"/>
          <w:bCs/>
          <w:szCs w:val="24"/>
        </w:rPr>
        <w:t xml:space="preserve"> </w:t>
      </w:r>
      <w:proofErr w:type="spellStart"/>
      <w:r w:rsidRPr="005D3B5B">
        <w:rPr>
          <w:rFonts w:cs="Times New Roman"/>
          <w:bCs/>
          <w:szCs w:val="24"/>
        </w:rPr>
        <w:t>Keyakinan</w:t>
      </w:r>
      <w:proofErr w:type="spellEnd"/>
      <w:r w:rsidRPr="005D3B5B">
        <w:rPr>
          <w:rFonts w:cs="Times New Roman"/>
          <w:bCs/>
          <w:szCs w:val="24"/>
        </w:rPr>
        <w:t xml:space="preserve"> (</w:t>
      </w:r>
      <w:r w:rsidRPr="005D3B5B">
        <w:rPr>
          <w:rFonts w:cs="Times New Roman"/>
          <w:bCs/>
          <w:i/>
          <w:iCs/>
          <w:szCs w:val="24"/>
        </w:rPr>
        <w:t>Self-</w:t>
      </w:r>
      <w:r w:rsidR="00F716AC" w:rsidRPr="00F716AC">
        <w:rPr>
          <w:rFonts w:cs="Times New Roman"/>
          <w:bCs/>
          <w:i/>
          <w:iCs/>
          <w:szCs w:val="24"/>
        </w:rPr>
        <w:t>Efficacy</w:t>
      </w:r>
      <w:r w:rsidRPr="005D3B5B">
        <w:rPr>
          <w:rFonts w:cs="Times New Roman"/>
          <w:bCs/>
          <w:szCs w:val="24"/>
        </w:rPr>
        <w:t xml:space="preserve">) </w:t>
      </w:r>
      <w:proofErr w:type="spellStart"/>
      <w:r w:rsidRPr="005D3B5B">
        <w:rPr>
          <w:rFonts w:cs="Times New Roman"/>
          <w:bCs/>
          <w:szCs w:val="24"/>
        </w:rPr>
        <w:t>dengan</w:t>
      </w:r>
      <w:proofErr w:type="spellEnd"/>
      <w:r w:rsidRPr="005D3B5B">
        <w:rPr>
          <w:rFonts w:cs="Times New Roman"/>
          <w:bCs/>
          <w:szCs w:val="24"/>
        </w:rPr>
        <w:t xml:space="preserve"> </w:t>
      </w:r>
      <w:proofErr w:type="spellStart"/>
      <w:r w:rsidRPr="005D3B5B">
        <w:rPr>
          <w:rFonts w:cs="Times New Roman"/>
          <w:bCs/>
          <w:szCs w:val="24"/>
        </w:rPr>
        <w:t>Ketahanan</w:t>
      </w:r>
      <w:proofErr w:type="spellEnd"/>
      <w:r w:rsidRPr="005D3B5B">
        <w:rPr>
          <w:rFonts w:cs="Times New Roman"/>
          <w:bCs/>
          <w:szCs w:val="24"/>
        </w:rPr>
        <w:t xml:space="preserve"> </w:t>
      </w:r>
      <w:proofErr w:type="spellStart"/>
      <w:r w:rsidRPr="005D3B5B">
        <w:rPr>
          <w:rFonts w:cs="Times New Roman"/>
          <w:bCs/>
          <w:szCs w:val="24"/>
        </w:rPr>
        <w:t>Pasien</w:t>
      </w:r>
      <w:proofErr w:type="spellEnd"/>
      <w:r w:rsidRPr="005D3B5B">
        <w:rPr>
          <w:rFonts w:cs="Times New Roman"/>
          <w:bCs/>
          <w:szCs w:val="24"/>
        </w:rPr>
        <w:t xml:space="preserve"> TB Paru di </w:t>
      </w:r>
      <w:proofErr w:type="spellStart"/>
      <w:r w:rsidRPr="005D3B5B">
        <w:rPr>
          <w:rFonts w:cs="Times New Roman"/>
          <w:bCs/>
          <w:szCs w:val="24"/>
        </w:rPr>
        <w:t>Puskesmas</w:t>
      </w:r>
      <w:proofErr w:type="spellEnd"/>
      <w:r w:rsidRPr="005D3B5B">
        <w:rPr>
          <w:rFonts w:cs="Times New Roman"/>
          <w:bCs/>
          <w:szCs w:val="24"/>
        </w:rPr>
        <w:t xml:space="preserve"> </w:t>
      </w:r>
      <w:proofErr w:type="spellStart"/>
      <w:r w:rsidRPr="005D3B5B">
        <w:rPr>
          <w:rFonts w:cs="Times New Roman"/>
          <w:bCs/>
          <w:szCs w:val="24"/>
        </w:rPr>
        <w:t>Keputih</w:t>
      </w:r>
      <w:proofErr w:type="spellEnd"/>
      <w:r w:rsidRPr="005D3B5B">
        <w:rPr>
          <w:rFonts w:cs="Times New Roman"/>
          <w:bCs/>
          <w:szCs w:val="24"/>
        </w:rPr>
        <w:t xml:space="preserve"> Surabaya</w:t>
      </w:r>
      <w:r w:rsidRPr="005D3B5B">
        <w:rPr>
          <w:rFonts w:cs="Times New Roman"/>
          <w:szCs w:val="24"/>
        </w:rPr>
        <w:t xml:space="preserve">, </w:t>
      </w:r>
      <w:proofErr w:type="spellStart"/>
      <w:r w:rsidRPr="005D3B5B">
        <w:rPr>
          <w:rFonts w:cs="Times New Roman"/>
          <w:szCs w:val="24"/>
        </w:rPr>
        <w:t>tujuan</w:t>
      </w:r>
      <w:proofErr w:type="spellEnd"/>
      <w:r w:rsidRPr="005D3B5B">
        <w:rPr>
          <w:rFonts w:cs="Times New Roman"/>
          <w:szCs w:val="24"/>
        </w:rPr>
        <w:t xml:space="preserve"> </w:t>
      </w:r>
      <w:proofErr w:type="spellStart"/>
      <w:r w:rsidRPr="005D3B5B">
        <w:rPr>
          <w:rFonts w:cs="Times New Roman"/>
          <w:szCs w:val="24"/>
        </w:rPr>
        <w:t>penelitian</w:t>
      </w:r>
      <w:proofErr w:type="spellEnd"/>
      <w:r w:rsidRPr="005D3B5B">
        <w:rPr>
          <w:rFonts w:cs="Times New Roman"/>
          <w:szCs w:val="24"/>
        </w:rPr>
        <w:t xml:space="preserve">, </w:t>
      </w:r>
      <w:proofErr w:type="spellStart"/>
      <w:r w:rsidRPr="005D3B5B">
        <w:rPr>
          <w:rFonts w:cs="Times New Roman"/>
          <w:szCs w:val="24"/>
        </w:rPr>
        <w:t>mekanisme</w:t>
      </w:r>
      <w:proofErr w:type="spellEnd"/>
      <w:r w:rsidRPr="005D3B5B">
        <w:rPr>
          <w:rFonts w:cs="Times New Roman"/>
          <w:szCs w:val="24"/>
        </w:rPr>
        <w:t xml:space="preserve"> </w:t>
      </w:r>
      <w:proofErr w:type="spellStart"/>
      <w:r w:rsidRPr="005D3B5B">
        <w:rPr>
          <w:rFonts w:cs="Times New Roman"/>
          <w:szCs w:val="24"/>
        </w:rPr>
        <w:t>penelitian</w:t>
      </w:r>
      <w:proofErr w:type="spellEnd"/>
      <w:r w:rsidRPr="005D3B5B">
        <w:rPr>
          <w:rFonts w:cs="Times New Roman"/>
          <w:szCs w:val="24"/>
        </w:rPr>
        <w:t xml:space="preserve"> dan </w:t>
      </w:r>
      <w:proofErr w:type="spellStart"/>
      <w:r w:rsidRPr="005D3B5B">
        <w:rPr>
          <w:rFonts w:cs="Times New Roman"/>
          <w:szCs w:val="24"/>
        </w:rPr>
        <w:t>pernyataan</w:t>
      </w:r>
      <w:proofErr w:type="spellEnd"/>
      <w:r w:rsidRPr="005D3B5B">
        <w:rPr>
          <w:rFonts w:cs="Times New Roman"/>
          <w:szCs w:val="24"/>
        </w:rPr>
        <w:t xml:space="preserve"> </w:t>
      </w:r>
      <w:proofErr w:type="spellStart"/>
      <w:r w:rsidRPr="005D3B5B">
        <w:rPr>
          <w:rFonts w:cs="Times New Roman"/>
          <w:szCs w:val="24"/>
        </w:rPr>
        <w:t>kesediaan</w:t>
      </w:r>
      <w:proofErr w:type="spellEnd"/>
      <w:r w:rsidRPr="005D3B5B">
        <w:rPr>
          <w:rFonts w:cs="Times New Roman"/>
          <w:szCs w:val="24"/>
        </w:rPr>
        <w:t xml:space="preserve"> </w:t>
      </w:r>
      <w:proofErr w:type="spellStart"/>
      <w:r w:rsidRPr="005D3B5B">
        <w:rPr>
          <w:rFonts w:cs="Times New Roman"/>
          <w:szCs w:val="24"/>
        </w:rPr>
        <w:t>untuk</w:t>
      </w:r>
      <w:proofErr w:type="spellEnd"/>
      <w:r w:rsidRPr="005D3B5B">
        <w:rPr>
          <w:rFonts w:cs="Times New Roman"/>
          <w:szCs w:val="24"/>
        </w:rPr>
        <w:t xml:space="preserve"> </w:t>
      </w:r>
      <w:proofErr w:type="spellStart"/>
      <w:r w:rsidRPr="005D3B5B">
        <w:rPr>
          <w:rFonts w:cs="Times New Roman"/>
          <w:szCs w:val="24"/>
        </w:rPr>
        <w:t>menjadi</w:t>
      </w:r>
      <w:proofErr w:type="spellEnd"/>
      <w:r w:rsidRPr="005D3B5B">
        <w:rPr>
          <w:rFonts w:cs="Times New Roman"/>
          <w:szCs w:val="24"/>
        </w:rPr>
        <w:t xml:space="preserve"> </w:t>
      </w:r>
      <w:proofErr w:type="spellStart"/>
      <w:r w:rsidRPr="005D3B5B">
        <w:rPr>
          <w:rFonts w:cs="Times New Roman"/>
          <w:szCs w:val="24"/>
        </w:rPr>
        <w:t>responden</w:t>
      </w:r>
      <w:proofErr w:type="spellEnd"/>
      <w:r w:rsidRPr="005D3B5B">
        <w:rPr>
          <w:rFonts w:cs="Times New Roman"/>
          <w:szCs w:val="24"/>
        </w:rPr>
        <w:t>.</w:t>
      </w:r>
    </w:p>
    <w:p w14:paraId="5CC795F2" w14:textId="77777777" w:rsidR="005D3B5B" w:rsidRDefault="009D2B90">
      <w:pPr>
        <w:pStyle w:val="ListParagraph"/>
        <w:numPr>
          <w:ilvl w:val="0"/>
          <w:numId w:val="46"/>
        </w:numPr>
        <w:spacing w:after="0" w:line="480" w:lineRule="auto"/>
        <w:ind w:left="540"/>
        <w:jc w:val="both"/>
        <w:rPr>
          <w:szCs w:val="24"/>
        </w:rPr>
      </w:pPr>
      <w:proofErr w:type="spellStart"/>
      <w:r w:rsidRPr="005D3B5B">
        <w:rPr>
          <w:szCs w:val="24"/>
        </w:rPr>
        <w:t>Tanpa</w:t>
      </w:r>
      <w:proofErr w:type="spellEnd"/>
      <w:r w:rsidRPr="005D3B5B">
        <w:rPr>
          <w:szCs w:val="24"/>
        </w:rPr>
        <w:t xml:space="preserve"> Nama (</w:t>
      </w:r>
      <w:proofErr w:type="spellStart"/>
      <w:r w:rsidRPr="005D3B5B">
        <w:rPr>
          <w:i/>
          <w:szCs w:val="24"/>
        </w:rPr>
        <w:t>Anonimity</w:t>
      </w:r>
      <w:proofErr w:type="spellEnd"/>
      <w:r w:rsidRPr="005D3B5B">
        <w:rPr>
          <w:szCs w:val="24"/>
        </w:rPr>
        <w:t>)</w:t>
      </w:r>
    </w:p>
    <w:p w14:paraId="38E7AE73" w14:textId="77777777" w:rsidR="005D3B5B" w:rsidRPr="005D3B5B" w:rsidRDefault="009D2B90" w:rsidP="005D3B5B">
      <w:pPr>
        <w:spacing w:after="0" w:line="480" w:lineRule="auto"/>
        <w:ind w:left="180" w:firstLine="360"/>
        <w:jc w:val="both"/>
        <w:rPr>
          <w:szCs w:val="24"/>
        </w:rPr>
      </w:pPr>
      <w:r w:rsidRPr="005D3B5B">
        <w:rPr>
          <w:rFonts w:cs="Times New Roman"/>
          <w:szCs w:val="24"/>
        </w:rPr>
        <w:t xml:space="preserve">Nama </w:t>
      </w:r>
      <w:proofErr w:type="spellStart"/>
      <w:r w:rsidRPr="005D3B5B">
        <w:rPr>
          <w:rFonts w:cs="Times New Roman"/>
          <w:szCs w:val="24"/>
        </w:rPr>
        <w:t>responden</w:t>
      </w:r>
      <w:proofErr w:type="spellEnd"/>
      <w:r w:rsidRPr="005D3B5B">
        <w:rPr>
          <w:rFonts w:cs="Times New Roman"/>
          <w:szCs w:val="24"/>
        </w:rPr>
        <w:t xml:space="preserve"> </w:t>
      </w:r>
      <w:proofErr w:type="spellStart"/>
      <w:r w:rsidRPr="005D3B5B">
        <w:rPr>
          <w:rFonts w:cs="Times New Roman"/>
          <w:szCs w:val="24"/>
        </w:rPr>
        <w:t>tidak</w:t>
      </w:r>
      <w:proofErr w:type="spellEnd"/>
      <w:r w:rsidRPr="005D3B5B">
        <w:rPr>
          <w:rFonts w:cs="Times New Roman"/>
          <w:szCs w:val="24"/>
        </w:rPr>
        <w:t xml:space="preserve"> </w:t>
      </w:r>
      <w:proofErr w:type="spellStart"/>
      <w:r w:rsidRPr="005D3B5B">
        <w:rPr>
          <w:rFonts w:cs="Times New Roman"/>
          <w:szCs w:val="24"/>
        </w:rPr>
        <w:t>dicantumkan</w:t>
      </w:r>
      <w:proofErr w:type="spellEnd"/>
      <w:r w:rsidRPr="005D3B5B">
        <w:rPr>
          <w:rFonts w:cs="Times New Roman"/>
          <w:szCs w:val="24"/>
        </w:rPr>
        <w:t xml:space="preserve"> pada </w:t>
      </w:r>
      <w:proofErr w:type="spellStart"/>
      <w:r w:rsidRPr="005D3B5B">
        <w:rPr>
          <w:rFonts w:cs="Times New Roman"/>
          <w:szCs w:val="24"/>
        </w:rPr>
        <w:t>lembar</w:t>
      </w:r>
      <w:proofErr w:type="spellEnd"/>
      <w:r w:rsidRPr="005D3B5B">
        <w:rPr>
          <w:rFonts w:cs="Times New Roman"/>
          <w:szCs w:val="24"/>
        </w:rPr>
        <w:t xml:space="preserve"> </w:t>
      </w:r>
      <w:proofErr w:type="spellStart"/>
      <w:r w:rsidRPr="005D3B5B">
        <w:rPr>
          <w:rFonts w:cs="Times New Roman"/>
          <w:szCs w:val="24"/>
        </w:rPr>
        <w:t>demografi</w:t>
      </w:r>
      <w:proofErr w:type="spellEnd"/>
      <w:r w:rsidRPr="005D3B5B">
        <w:rPr>
          <w:rFonts w:cs="Times New Roman"/>
          <w:szCs w:val="24"/>
        </w:rPr>
        <w:t xml:space="preserve"> </w:t>
      </w:r>
      <w:proofErr w:type="spellStart"/>
      <w:r w:rsidRPr="005D3B5B">
        <w:rPr>
          <w:rFonts w:cs="Times New Roman"/>
          <w:szCs w:val="24"/>
        </w:rPr>
        <w:t>kuesioner</w:t>
      </w:r>
      <w:proofErr w:type="spellEnd"/>
      <w:r w:rsidRPr="005D3B5B">
        <w:rPr>
          <w:rFonts w:cs="Times New Roman"/>
          <w:szCs w:val="24"/>
        </w:rPr>
        <w:t xml:space="preserve">. </w:t>
      </w:r>
      <w:proofErr w:type="spellStart"/>
      <w:r w:rsidRPr="005D3B5B">
        <w:rPr>
          <w:rFonts w:cs="Times New Roman"/>
          <w:szCs w:val="24"/>
        </w:rPr>
        <w:t>Penggunaan</w:t>
      </w:r>
      <w:proofErr w:type="spellEnd"/>
      <w:r w:rsidRPr="005D3B5B">
        <w:rPr>
          <w:rFonts w:cs="Times New Roman"/>
          <w:szCs w:val="24"/>
        </w:rPr>
        <w:t xml:space="preserve"> </w:t>
      </w:r>
      <w:r w:rsidRPr="005D3B5B">
        <w:rPr>
          <w:rFonts w:cs="Times New Roman"/>
          <w:i/>
          <w:szCs w:val="24"/>
        </w:rPr>
        <w:t>anonymity</w:t>
      </w:r>
      <w:r w:rsidRPr="005D3B5B">
        <w:rPr>
          <w:rFonts w:cs="Times New Roman"/>
          <w:szCs w:val="24"/>
        </w:rPr>
        <w:t xml:space="preserve"> pada </w:t>
      </w:r>
      <w:proofErr w:type="spellStart"/>
      <w:r w:rsidRPr="005D3B5B">
        <w:rPr>
          <w:rFonts w:cs="Times New Roman"/>
          <w:szCs w:val="24"/>
        </w:rPr>
        <w:t>penelitian</w:t>
      </w:r>
      <w:proofErr w:type="spellEnd"/>
      <w:r w:rsidRPr="005D3B5B">
        <w:rPr>
          <w:rFonts w:cs="Times New Roman"/>
          <w:szCs w:val="24"/>
        </w:rPr>
        <w:t xml:space="preserve"> </w:t>
      </w:r>
      <w:proofErr w:type="spellStart"/>
      <w:r w:rsidRPr="005D3B5B">
        <w:rPr>
          <w:rFonts w:cs="Times New Roman"/>
          <w:szCs w:val="24"/>
        </w:rPr>
        <w:t>ini</w:t>
      </w:r>
      <w:proofErr w:type="spellEnd"/>
      <w:r w:rsidRPr="005D3B5B">
        <w:rPr>
          <w:rFonts w:cs="Times New Roman"/>
          <w:szCs w:val="24"/>
        </w:rPr>
        <w:t xml:space="preserve"> </w:t>
      </w:r>
      <w:proofErr w:type="spellStart"/>
      <w:r w:rsidRPr="005D3B5B">
        <w:rPr>
          <w:rFonts w:cs="Times New Roman"/>
          <w:szCs w:val="24"/>
        </w:rPr>
        <w:t>dilakukan</w:t>
      </w:r>
      <w:proofErr w:type="spellEnd"/>
      <w:r w:rsidRPr="005D3B5B">
        <w:rPr>
          <w:rFonts w:cs="Times New Roman"/>
          <w:szCs w:val="24"/>
        </w:rPr>
        <w:t xml:space="preserve"> </w:t>
      </w:r>
      <w:proofErr w:type="spellStart"/>
      <w:r w:rsidRPr="005D3B5B">
        <w:rPr>
          <w:rFonts w:cs="Times New Roman"/>
          <w:szCs w:val="24"/>
        </w:rPr>
        <w:t>dengan</w:t>
      </w:r>
      <w:proofErr w:type="spellEnd"/>
      <w:r w:rsidRPr="005D3B5B">
        <w:rPr>
          <w:rFonts w:cs="Times New Roman"/>
          <w:szCs w:val="24"/>
        </w:rPr>
        <w:t xml:space="preserve"> </w:t>
      </w:r>
      <w:proofErr w:type="spellStart"/>
      <w:r w:rsidRPr="005D3B5B">
        <w:rPr>
          <w:rFonts w:cs="Times New Roman"/>
          <w:szCs w:val="24"/>
        </w:rPr>
        <w:t>cara</w:t>
      </w:r>
      <w:proofErr w:type="spellEnd"/>
      <w:r w:rsidRPr="005D3B5B">
        <w:rPr>
          <w:rFonts w:cs="Times New Roman"/>
          <w:szCs w:val="24"/>
        </w:rPr>
        <w:t xml:space="preserve"> </w:t>
      </w:r>
      <w:proofErr w:type="spellStart"/>
      <w:r w:rsidRPr="005D3B5B">
        <w:rPr>
          <w:rFonts w:cs="Times New Roman"/>
          <w:szCs w:val="24"/>
        </w:rPr>
        <w:t>menggunakan</w:t>
      </w:r>
      <w:proofErr w:type="spellEnd"/>
      <w:r w:rsidRPr="005D3B5B">
        <w:rPr>
          <w:rFonts w:cs="Times New Roman"/>
          <w:szCs w:val="24"/>
        </w:rPr>
        <w:t xml:space="preserve"> </w:t>
      </w:r>
      <w:proofErr w:type="spellStart"/>
      <w:r w:rsidRPr="005D3B5B">
        <w:rPr>
          <w:rFonts w:cs="Times New Roman"/>
          <w:szCs w:val="24"/>
        </w:rPr>
        <w:t>kode</w:t>
      </w:r>
      <w:proofErr w:type="spellEnd"/>
      <w:r w:rsidRPr="005D3B5B">
        <w:rPr>
          <w:rFonts w:cs="Times New Roman"/>
          <w:szCs w:val="24"/>
        </w:rPr>
        <w:t xml:space="preserve"> pada </w:t>
      </w:r>
      <w:proofErr w:type="spellStart"/>
      <w:r w:rsidRPr="005D3B5B">
        <w:rPr>
          <w:rFonts w:cs="Times New Roman"/>
          <w:szCs w:val="24"/>
        </w:rPr>
        <w:t>jawaban</w:t>
      </w:r>
      <w:proofErr w:type="spellEnd"/>
      <w:r w:rsidRPr="005D3B5B">
        <w:rPr>
          <w:rFonts w:cs="Times New Roman"/>
          <w:szCs w:val="24"/>
        </w:rPr>
        <w:t xml:space="preserve"> </w:t>
      </w:r>
      <w:proofErr w:type="spellStart"/>
      <w:r w:rsidRPr="005D3B5B">
        <w:rPr>
          <w:rFonts w:cs="Times New Roman"/>
          <w:szCs w:val="24"/>
        </w:rPr>
        <w:t>kuisioner</w:t>
      </w:r>
      <w:proofErr w:type="spellEnd"/>
      <w:r w:rsidRPr="005D3B5B">
        <w:rPr>
          <w:rFonts w:cs="Times New Roman"/>
          <w:szCs w:val="24"/>
        </w:rPr>
        <w:t xml:space="preserve"> </w:t>
      </w:r>
      <w:proofErr w:type="spellStart"/>
      <w:r w:rsidRPr="005D3B5B">
        <w:rPr>
          <w:rFonts w:cs="Times New Roman"/>
          <w:szCs w:val="24"/>
        </w:rPr>
        <w:t>responden</w:t>
      </w:r>
      <w:proofErr w:type="spellEnd"/>
      <w:r w:rsidRPr="005D3B5B">
        <w:rPr>
          <w:rFonts w:cs="Times New Roman"/>
          <w:szCs w:val="24"/>
        </w:rPr>
        <w:t xml:space="preserve"> dan </w:t>
      </w:r>
      <w:proofErr w:type="spellStart"/>
      <w:r w:rsidRPr="005D3B5B">
        <w:rPr>
          <w:rFonts w:cs="Times New Roman"/>
          <w:szCs w:val="24"/>
        </w:rPr>
        <w:t>mencantumkan</w:t>
      </w:r>
      <w:proofErr w:type="spellEnd"/>
      <w:r w:rsidRPr="005D3B5B">
        <w:rPr>
          <w:rFonts w:cs="Times New Roman"/>
          <w:szCs w:val="24"/>
        </w:rPr>
        <w:t xml:space="preserve"> </w:t>
      </w:r>
      <w:proofErr w:type="spellStart"/>
      <w:r w:rsidRPr="005D3B5B">
        <w:rPr>
          <w:rFonts w:cs="Times New Roman"/>
          <w:szCs w:val="24"/>
        </w:rPr>
        <w:t>inisial</w:t>
      </w:r>
      <w:proofErr w:type="spellEnd"/>
      <w:r w:rsidRPr="005D3B5B">
        <w:rPr>
          <w:rFonts w:cs="Times New Roman"/>
          <w:szCs w:val="24"/>
        </w:rPr>
        <w:t xml:space="preserve"> </w:t>
      </w:r>
      <w:proofErr w:type="spellStart"/>
      <w:r w:rsidRPr="005D3B5B">
        <w:rPr>
          <w:rFonts w:cs="Times New Roman"/>
          <w:szCs w:val="24"/>
        </w:rPr>
        <w:t>nama</w:t>
      </w:r>
      <w:proofErr w:type="spellEnd"/>
      <w:r w:rsidRPr="005D3B5B">
        <w:rPr>
          <w:rFonts w:cs="Times New Roman"/>
          <w:szCs w:val="24"/>
        </w:rPr>
        <w:t xml:space="preserve"> pada </w:t>
      </w:r>
      <w:proofErr w:type="spellStart"/>
      <w:r w:rsidRPr="005D3B5B">
        <w:rPr>
          <w:rFonts w:cs="Times New Roman"/>
          <w:szCs w:val="24"/>
        </w:rPr>
        <w:t>lembar</w:t>
      </w:r>
      <w:proofErr w:type="spellEnd"/>
      <w:r w:rsidRPr="005D3B5B">
        <w:rPr>
          <w:rFonts w:cs="Times New Roman"/>
          <w:szCs w:val="24"/>
        </w:rPr>
        <w:t xml:space="preserve"> </w:t>
      </w:r>
      <w:proofErr w:type="spellStart"/>
      <w:r w:rsidRPr="005D3B5B">
        <w:rPr>
          <w:rFonts w:cs="Times New Roman"/>
          <w:szCs w:val="24"/>
        </w:rPr>
        <w:t>persetujuan</w:t>
      </w:r>
      <w:proofErr w:type="spellEnd"/>
      <w:r w:rsidRPr="005D3B5B">
        <w:rPr>
          <w:rFonts w:cs="Times New Roman"/>
          <w:szCs w:val="24"/>
        </w:rPr>
        <w:t xml:space="preserve"> </w:t>
      </w:r>
      <w:proofErr w:type="spellStart"/>
      <w:r w:rsidRPr="005D3B5B">
        <w:rPr>
          <w:rFonts w:cs="Times New Roman"/>
          <w:szCs w:val="24"/>
        </w:rPr>
        <w:t>sebagai</w:t>
      </w:r>
      <w:proofErr w:type="spellEnd"/>
      <w:r w:rsidRPr="005D3B5B">
        <w:rPr>
          <w:rFonts w:cs="Times New Roman"/>
          <w:szCs w:val="24"/>
        </w:rPr>
        <w:t xml:space="preserve"> </w:t>
      </w:r>
      <w:proofErr w:type="spellStart"/>
      <w:r w:rsidRPr="005D3B5B">
        <w:rPr>
          <w:rFonts w:cs="Times New Roman"/>
          <w:szCs w:val="24"/>
        </w:rPr>
        <w:t>responden</w:t>
      </w:r>
      <w:proofErr w:type="spellEnd"/>
      <w:r w:rsidRPr="005D3B5B">
        <w:rPr>
          <w:rFonts w:cs="Times New Roman"/>
          <w:szCs w:val="24"/>
        </w:rPr>
        <w:t>.</w:t>
      </w:r>
    </w:p>
    <w:p w14:paraId="5AD5E53D" w14:textId="77777777" w:rsidR="005D3B5B" w:rsidRDefault="009D2B90">
      <w:pPr>
        <w:pStyle w:val="ListParagraph"/>
        <w:numPr>
          <w:ilvl w:val="0"/>
          <w:numId w:val="46"/>
        </w:numPr>
        <w:spacing w:after="0" w:line="480" w:lineRule="auto"/>
        <w:ind w:left="540"/>
        <w:jc w:val="both"/>
        <w:rPr>
          <w:szCs w:val="24"/>
        </w:rPr>
      </w:pPr>
      <w:proofErr w:type="spellStart"/>
      <w:r w:rsidRPr="005D3B5B">
        <w:rPr>
          <w:szCs w:val="24"/>
        </w:rPr>
        <w:t>Kerahasiaan</w:t>
      </w:r>
      <w:proofErr w:type="spellEnd"/>
      <w:r w:rsidRPr="005D3B5B">
        <w:rPr>
          <w:szCs w:val="24"/>
        </w:rPr>
        <w:t xml:space="preserve"> (</w:t>
      </w:r>
      <w:proofErr w:type="spellStart"/>
      <w:r w:rsidRPr="005D3B5B">
        <w:rPr>
          <w:i/>
          <w:szCs w:val="24"/>
        </w:rPr>
        <w:t>Confidentialy</w:t>
      </w:r>
      <w:proofErr w:type="spellEnd"/>
      <w:r w:rsidRPr="005D3B5B">
        <w:rPr>
          <w:szCs w:val="24"/>
        </w:rPr>
        <w:t>)</w:t>
      </w:r>
    </w:p>
    <w:p w14:paraId="197759F2" w14:textId="77777777" w:rsidR="005D3B5B" w:rsidRPr="005D3B5B" w:rsidRDefault="009D2B90" w:rsidP="005D3B5B">
      <w:pPr>
        <w:spacing w:after="0" w:line="480" w:lineRule="auto"/>
        <w:ind w:left="180" w:firstLine="360"/>
        <w:jc w:val="both"/>
        <w:rPr>
          <w:szCs w:val="24"/>
        </w:rPr>
      </w:pPr>
      <w:proofErr w:type="spellStart"/>
      <w:r w:rsidRPr="005D3B5B">
        <w:rPr>
          <w:rFonts w:cs="Times New Roman"/>
          <w:szCs w:val="24"/>
        </w:rPr>
        <w:t>Kerahasiaan</w:t>
      </w:r>
      <w:proofErr w:type="spellEnd"/>
      <w:r w:rsidRPr="005D3B5B">
        <w:rPr>
          <w:rFonts w:cs="Times New Roman"/>
          <w:szCs w:val="24"/>
        </w:rPr>
        <w:t xml:space="preserve"> </w:t>
      </w:r>
      <w:proofErr w:type="spellStart"/>
      <w:r w:rsidRPr="005D3B5B">
        <w:rPr>
          <w:rFonts w:cs="Times New Roman"/>
          <w:szCs w:val="24"/>
        </w:rPr>
        <w:t>informasi</w:t>
      </w:r>
      <w:proofErr w:type="spellEnd"/>
      <w:r w:rsidRPr="005D3B5B">
        <w:rPr>
          <w:rFonts w:cs="Times New Roman"/>
          <w:szCs w:val="24"/>
        </w:rPr>
        <w:t xml:space="preserve"> yang </w:t>
      </w:r>
      <w:proofErr w:type="spellStart"/>
      <w:r w:rsidRPr="005D3B5B">
        <w:rPr>
          <w:rFonts w:cs="Times New Roman"/>
          <w:szCs w:val="24"/>
        </w:rPr>
        <w:t>berkaitan</w:t>
      </w:r>
      <w:proofErr w:type="spellEnd"/>
      <w:r w:rsidRPr="005D3B5B">
        <w:rPr>
          <w:rFonts w:cs="Times New Roman"/>
          <w:szCs w:val="24"/>
        </w:rPr>
        <w:t xml:space="preserve"> </w:t>
      </w:r>
      <w:proofErr w:type="spellStart"/>
      <w:r w:rsidRPr="005D3B5B">
        <w:rPr>
          <w:rFonts w:cs="Times New Roman"/>
          <w:szCs w:val="24"/>
        </w:rPr>
        <w:t>dengan</w:t>
      </w:r>
      <w:proofErr w:type="spellEnd"/>
      <w:r w:rsidRPr="005D3B5B">
        <w:rPr>
          <w:rFonts w:cs="Times New Roman"/>
          <w:szCs w:val="24"/>
        </w:rPr>
        <w:t xml:space="preserve"> </w:t>
      </w:r>
      <w:proofErr w:type="spellStart"/>
      <w:r w:rsidRPr="005D3B5B">
        <w:rPr>
          <w:rFonts w:cs="Times New Roman"/>
          <w:szCs w:val="24"/>
        </w:rPr>
        <w:t>responden</w:t>
      </w:r>
      <w:proofErr w:type="spellEnd"/>
      <w:r w:rsidRPr="005D3B5B">
        <w:rPr>
          <w:rFonts w:cs="Times New Roman"/>
          <w:szCs w:val="24"/>
        </w:rPr>
        <w:t xml:space="preserve"> dan data </w:t>
      </w:r>
      <w:proofErr w:type="spellStart"/>
      <w:r w:rsidRPr="005D3B5B">
        <w:rPr>
          <w:rFonts w:cs="Times New Roman"/>
          <w:szCs w:val="24"/>
        </w:rPr>
        <w:t>hasil</w:t>
      </w:r>
      <w:proofErr w:type="spellEnd"/>
      <w:r w:rsidRPr="005D3B5B">
        <w:rPr>
          <w:rFonts w:cs="Times New Roman"/>
          <w:szCs w:val="24"/>
        </w:rPr>
        <w:t xml:space="preserve"> </w:t>
      </w:r>
      <w:proofErr w:type="spellStart"/>
      <w:r w:rsidRPr="005D3B5B">
        <w:rPr>
          <w:rFonts w:cs="Times New Roman"/>
          <w:szCs w:val="24"/>
        </w:rPr>
        <w:t>penelitian</w:t>
      </w:r>
      <w:proofErr w:type="spellEnd"/>
      <w:r w:rsidRPr="005D3B5B">
        <w:rPr>
          <w:rFonts w:cs="Times New Roman"/>
          <w:szCs w:val="24"/>
        </w:rPr>
        <w:t xml:space="preserve"> </w:t>
      </w:r>
      <w:proofErr w:type="spellStart"/>
      <w:r w:rsidRPr="005D3B5B">
        <w:rPr>
          <w:rFonts w:cs="Times New Roman"/>
          <w:szCs w:val="24"/>
        </w:rPr>
        <w:t>tidak</w:t>
      </w:r>
      <w:proofErr w:type="spellEnd"/>
      <w:r w:rsidRPr="005D3B5B">
        <w:rPr>
          <w:rFonts w:cs="Times New Roman"/>
          <w:szCs w:val="24"/>
        </w:rPr>
        <w:t xml:space="preserve"> </w:t>
      </w:r>
      <w:proofErr w:type="spellStart"/>
      <w:r w:rsidRPr="005D3B5B">
        <w:rPr>
          <w:rFonts w:cs="Times New Roman"/>
          <w:szCs w:val="24"/>
        </w:rPr>
        <w:t>akan</w:t>
      </w:r>
      <w:proofErr w:type="spellEnd"/>
      <w:r w:rsidRPr="005D3B5B">
        <w:rPr>
          <w:rFonts w:cs="Times New Roman"/>
          <w:szCs w:val="24"/>
        </w:rPr>
        <w:t xml:space="preserve"> </w:t>
      </w:r>
      <w:proofErr w:type="spellStart"/>
      <w:r w:rsidRPr="005D3B5B">
        <w:rPr>
          <w:rFonts w:cs="Times New Roman"/>
          <w:szCs w:val="24"/>
        </w:rPr>
        <w:t>diberikan</w:t>
      </w:r>
      <w:proofErr w:type="spellEnd"/>
      <w:r w:rsidRPr="005D3B5B">
        <w:rPr>
          <w:rFonts w:cs="Times New Roman"/>
          <w:szCs w:val="24"/>
        </w:rPr>
        <w:t xml:space="preserve"> </w:t>
      </w:r>
      <w:proofErr w:type="spellStart"/>
      <w:r w:rsidRPr="005D3B5B">
        <w:rPr>
          <w:rFonts w:cs="Times New Roman"/>
          <w:szCs w:val="24"/>
        </w:rPr>
        <w:t>kepada</w:t>
      </w:r>
      <w:proofErr w:type="spellEnd"/>
      <w:r w:rsidRPr="005D3B5B">
        <w:rPr>
          <w:rFonts w:cs="Times New Roman"/>
          <w:szCs w:val="24"/>
        </w:rPr>
        <w:t xml:space="preserve"> orang lain.</w:t>
      </w:r>
    </w:p>
    <w:p w14:paraId="5B45937C" w14:textId="77777777" w:rsidR="005D3B5B" w:rsidRDefault="009D2B90">
      <w:pPr>
        <w:pStyle w:val="ListParagraph"/>
        <w:numPr>
          <w:ilvl w:val="0"/>
          <w:numId w:val="46"/>
        </w:numPr>
        <w:spacing w:after="0" w:line="480" w:lineRule="auto"/>
        <w:ind w:left="540"/>
        <w:jc w:val="both"/>
        <w:rPr>
          <w:szCs w:val="24"/>
        </w:rPr>
      </w:pPr>
      <w:proofErr w:type="spellStart"/>
      <w:r w:rsidRPr="005D3B5B">
        <w:rPr>
          <w:szCs w:val="24"/>
        </w:rPr>
        <w:t>Keadilan</w:t>
      </w:r>
      <w:proofErr w:type="spellEnd"/>
      <w:r w:rsidRPr="005D3B5B">
        <w:rPr>
          <w:szCs w:val="24"/>
        </w:rPr>
        <w:t xml:space="preserve"> (</w:t>
      </w:r>
      <w:r w:rsidRPr="005D3B5B">
        <w:rPr>
          <w:i/>
          <w:szCs w:val="24"/>
        </w:rPr>
        <w:t>Justice</w:t>
      </w:r>
      <w:r w:rsidRPr="005D3B5B">
        <w:rPr>
          <w:szCs w:val="24"/>
        </w:rPr>
        <w:t>)</w:t>
      </w:r>
    </w:p>
    <w:p w14:paraId="6FDCB4F0" w14:textId="77777777" w:rsidR="005D3B5B" w:rsidRPr="005D3B5B" w:rsidRDefault="009D2B90" w:rsidP="005D3B5B">
      <w:pPr>
        <w:spacing w:after="0" w:line="480" w:lineRule="auto"/>
        <w:ind w:left="180" w:firstLine="360"/>
        <w:jc w:val="both"/>
        <w:rPr>
          <w:szCs w:val="24"/>
          <w:lang w:val="de-DE"/>
        </w:rPr>
      </w:pPr>
      <w:r w:rsidRPr="005D3B5B">
        <w:rPr>
          <w:rFonts w:cs="Times New Roman"/>
          <w:szCs w:val="24"/>
          <w:lang w:val="de-DE"/>
        </w:rPr>
        <w:t xml:space="preserve">Penelitian dilakukan dengan jujur, hati-hati, profesional, berperikemanusiaan dan memperhatikan faktor-faktor ketepatan, psikologis dan perasaan subyek penelitian. Penggunaan prinsip keadilan pada penelitian ini dilakukan dengan </w:t>
      </w:r>
      <w:r w:rsidRPr="005D3B5B">
        <w:rPr>
          <w:rFonts w:cs="Times New Roman"/>
          <w:szCs w:val="24"/>
          <w:lang w:val="de-DE"/>
        </w:rPr>
        <w:lastRenderedPageBreak/>
        <w:t>cara tidak membedakan jenis kelamin, usia, suku/bangsa dan pekerjaan sebagai rencana tindak lanjut dari penelitian ini.</w:t>
      </w:r>
    </w:p>
    <w:p w14:paraId="0357D835" w14:textId="77777777" w:rsidR="005D3B5B" w:rsidRDefault="009D2B90">
      <w:pPr>
        <w:pStyle w:val="ListParagraph"/>
        <w:numPr>
          <w:ilvl w:val="0"/>
          <w:numId w:val="46"/>
        </w:numPr>
        <w:spacing w:after="0" w:line="480" w:lineRule="auto"/>
        <w:ind w:left="540"/>
        <w:jc w:val="both"/>
        <w:rPr>
          <w:szCs w:val="24"/>
        </w:rPr>
      </w:pPr>
      <w:r w:rsidRPr="005D3B5B">
        <w:rPr>
          <w:szCs w:val="24"/>
        </w:rPr>
        <w:t xml:space="preserve">Asas </w:t>
      </w:r>
      <w:proofErr w:type="spellStart"/>
      <w:r w:rsidRPr="005D3B5B">
        <w:rPr>
          <w:szCs w:val="24"/>
        </w:rPr>
        <w:t>Kemanfaatan</w:t>
      </w:r>
      <w:proofErr w:type="spellEnd"/>
      <w:r w:rsidRPr="005D3B5B">
        <w:rPr>
          <w:szCs w:val="24"/>
        </w:rPr>
        <w:t xml:space="preserve"> (</w:t>
      </w:r>
      <w:proofErr w:type="spellStart"/>
      <w:r w:rsidRPr="005D3B5B">
        <w:rPr>
          <w:i/>
          <w:szCs w:val="24"/>
        </w:rPr>
        <w:t>Beneficiency</w:t>
      </w:r>
      <w:proofErr w:type="spellEnd"/>
      <w:r w:rsidRPr="005D3B5B">
        <w:rPr>
          <w:szCs w:val="24"/>
        </w:rPr>
        <w:t>)</w:t>
      </w:r>
    </w:p>
    <w:p w14:paraId="2E6EFAC5" w14:textId="529CA8A4" w:rsidR="009D2B90" w:rsidRPr="005D3B5B" w:rsidRDefault="009D2B90" w:rsidP="005D3B5B">
      <w:pPr>
        <w:pStyle w:val="ListParagraph"/>
        <w:spacing w:after="0" w:line="480" w:lineRule="auto"/>
        <w:ind w:left="180" w:firstLine="360"/>
        <w:jc w:val="both"/>
        <w:rPr>
          <w:szCs w:val="24"/>
          <w:lang w:val="de-DE"/>
        </w:rPr>
      </w:pPr>
      <w:r w:rsidRPr="005D3B5B">
        <w:rPr>
          <w:rFonts w:cs="Times New Roman"/>
          <w:szCs w:val="24"/>
          <w:lang w:val="de-DE"/>
        </w:rPr>
        <w:t xml:space="preserve">Peneliti secara jelas mengetahui manfaat dan resiko yang mungkin terjadi pada responden. Penelitian dapat dilakukan apabila manfaat yang diperoleh lebih besar daripada resiko yang akan terjadi. Penelitian tidak boleh menimbulkan penderitaan kepada subjek penelitian. Penggunaan asas kemanfaatan pada penelitian ini dilakukan dengan cara menjelaskan secara detail tujuan, manfaat dan teknik penelitian kepada responden untuk menyamakan persepsi melalui lembar </w:t>
      </w:r>
      <w:r w:rsidRPr="005D3B5B">
        <w:rPr>
          <w:rFonts w:cs="Times New Roman"/>
          <w:i/>
          <w:szCs w:val="24"/>
          <w:lang w:val="de-DE"/>
        </w:rPr>
        <w:t xml:space="preserve">informed consent. </w:t>
      </w:r>
    </w:p>
    <w:bookmarkEnd w:id="230"/>
    <w:bookmarkEnd w:id="231"/>
    <w:bookmarkEnd w:id="232"/>
    <w:p w14:paraId="619BBD38" w14:textId="77777777" w:rsidR="007426C6" w:rsidRDefault="007426C6" w:rsidP="007426C6">
      <w:pPr>
        <w:pStyle w:val="Heading1"/>
        <w:spacing w:line="480" w:lineRule="auto"/>
        <w:jc w:val="center"/>
        <w:rPr>
          <w:rFonts w:cs="Times New Roman"/>
          <w:b w:val="0"/>
          <w:bCs/>
          <w:szCs w:val="24"/>
          <w:lang w:val="id-ID"/>
        </w:rPr>
        <w:sectPr w:rsidR="007426C6" w:rsidSect="0078336E">
          <w:headerReference w:type="default" r:id="rId28"/>
          <w:footerReference w:type="default" r:id="rId29"/>
          <w:pgSz w:w="11906" w:h="16838" w:code="9"/>
          <w:pgMar w:top="1699" w:right="1699" w:bottom="1699" w:left="2275" w:header="720" w:footer="720" w:gutter="0"/>
          <w:cols w:space="720"/>
          <w:titlePg/>
          <w:docGrid w:linePitch="360"/>
        </w:sectPr>
      </w:pPr>
    </w:p>
    <w:p w14:paraId="2EB70AC6" w14:textId="58FBE064" w:rsidR="007426C6" w:rsidRDefault="007426C6" w:rsidP="007426C6">
      <w:pPr>
        <w:pStyle w:val="Heading1"/>
        <w:spacing w:line="480" w:lineRule="auto"/>
        <w:jc w:val="center"/>
        <w:rPr>
          <w:lang w:val="id-ID"/>
        </w:rPr>
      </w:pPr>
      <w:bookmarkStart w:id="266" w:name="_Toc175075421"/>
      <w:r>
        <w:rPr>
          <w:lang w:val="id-ID"/>
        </w:rPr>
        <w:lastRenderedPageBreak/>
        <w:br/>
      </w:r>
      <w:bookmarkStart w:id="267" w:name="_Toc175211391"/>
      <w:r>
        <w:rPr>
          <w:lang w:val="id-ID"/>
        </w:rPr>
        <w:t>HASIL &amp; PEMBAHASAN</w:t>
      </w:r>
      <w:bookmarkEnd w:id="266"/>
      <w:bookmarkEnd w:id="267"/>
    </w:p>
    <w:p w14:paraId="3F252A51" w14:textId="77777777" w:rsidR="007426C6" w:rsidRDefault="007426C6" w:rsidP="007426C6">
      <w:pPr>
        <w:pStyle w:val="Heading2"/>
        <w:spacing w:line="480" w:lineRule="auto"/>
        <w:ind w:left="630"/>
        <w:rPr>
          <w:lang w:val="id-ID"/>
        </w:rPr>
      </w:pPr>
      <w:bookmarkStart w:id="268" w:name="_Toc175075422"/>
      <w:bookmarkStart w:id="269" w:name="_Toc175211392"/>
      <w:r>
        <w:rPr>
          <w:lang w:val="id-ID"/>
        </w:rPr>
        <w:t>Hasil Penelitian</w:t>
      </w:r>
      <w:bookmarkEnd w:id="268"/>
      <w:bookmarkEnd w:id="269"/>
    </w:p>
    <w:p w14:paraId="0FD53DD8" w14:textId="6EA8D321" w:rsidR="007426C6" w:rsidRDefault="007426C6" w:rsidP="007426C6">
      <w:pPr>
        <w:spacing w:line="480" w:lineRule="auto"/>
        <w:ind w:firstLine="630"/>
        <w:jc w:val="both"/>
        <w:rPr>
          <w:lang w:val="id-ID"/>
        </w:rPr>
      </w:pPr>
      <w:r>
        <w:rPr>
          <w:lang w:val="id-ID"/>
        </w:rPr>
        <w:t xml:space="preserve">Pengambilan data dilakukan pada tanggal </w:t>
      </w:r>
      <w:r w:rsidR="00AD75B5">
        <w:rPr>
          <w:lang w:val="id-ID"/>
        </w:rPr>
        <w:t>05 – 09 Agustus 2024</w:t>
      </w:r>
      <w:r>
        <w:rPr>
          <w:lang w:val="id-ID"/>
        </w:rPr>
        <w:t xml:space="preserve"> dan didapatkan </w:t>
      </w:r>
      <w:r w:rsidR="00AD75B5">
        <w:rPr>
          <w:lang w:val="id-ID"/>
        </w:rPr>
        <w:t>59</w:t>
      </w:r>
      <w:r>
        <w:rPr>
          <w:lang w:val="id-ID"/>
        </w:rPr>
        <w:t xml:space="preserve"> responden. Pada bagian hasil diuraikan data tentang gambaran umum lokasi penelitian membahas mengenai deskripsi terkait </w:t>
      </w:r>
      <w:r w:rsidR="00AD75B5">
        <w:rPr>
          <w:lang w:val="id-ID"/>
        </w:rPr>
        <w:t xml:space="preserve">Puskesmas </w:t>
      </w:r>
      <w:proofErr w:type="spellStart"/>
      <w:r w:rsidR="00AD75B5">
        <w:rPr>
          <w:lang w:val="id-ID"/>
        </w:rPr>
        <w:t>Keputih</w:t>
      </w:r>
      <w:proofErr w:type="spellEnd"/>
      <w:r>
        <w:rPr>
          <w:lang w:val="id-ID"/>
        </w:rPr>
        <w:t xml:space="preserve"> Surabaya sebagai tempat penelitian. Data umum menampilkan karakteristik responden mengenai demografi. Data khusus menampilkan hubungan </w:t>
      </w:r>
      <w:r w:rsidR="00AD75B5">
        <w:rPr>
          <w:lang w:val="id-ID"/>
        </w:rPr>
        <w:t>keyakinan diri dengan ketahanan</w:t>
      </w:r>
      <w:r>
        <w:rPr>
          <w:lang w:val="id-ID"/>
        </w:rPr>
        <w:t>. Hasil penelitian ini yang didapatkan kemudian dibahasa dengan mengacu pada tujuan dan landasan teori.</w:t>
      </w:r>
    </w:p>
    <w:p w14:paraId="02B247D6" w14:textId="77777777" w:rsidR="007426C6" w:rsidRDefault="007426C6" w:rsidP="007426C6">
      <w:pPr>
        <w:pStyle w:val="Heading3"/>
        <w:spacing w:line="480" w:lineRule="auto"/>
        <w:ind w:left="720"/>
        <w:rPr>
          <w:lang w:val="id-ID"/>
        </w:rPr>
      </w:pPr>
      <w:bookmarkStart w:id="270" w:name="_Toc175075423"/>
      <w:bookmarkStart w:id="271" w:name="_Toc175211393"/>
      <w:r>
        <w:rPr>
          <w:lang w:val="id-ID"/>
        </w:rPr>
        <w:t>Gambaran Umum Lokasi Penelitian</w:t>
      </w:r>
      <w:bookmarkEnd w:id="270"/>
      <w:bookmarkEnd w:id="271"/>
    </w:p>
    <w:p w14:paraId="0C7A9158" w14:textId="41FAFD53" w:rsidR="007426C6" w:rsidRDefault="007426C6" w:rsidP="007426C6">
      <w:pPr>
        <w:spacing w:before="120" w:after="0" w:line="480" w:lineRule="auto"/>
        <w:ind w:right="102" w:firstLine="720"/>
        <w:jc w:val="both"/>
        <w:rPr>
          <w:lang w:eastAsia="x-none"/>
        </w:rPr>
      </w:pPr>
      <w:proofErr w:type="spellStart"/>
      <w:r w:rsidRPr="00F13FA9">
        <w:rPr>
          <w:lang w:eastAsia="x-none"/>
        </w:rPr>
        <w:t>Penelitian</w:t>
      </w:r>
      <w:proofErr w:type="spellEnd"/>
      <w:r w:rsidRPr="00F13FA9">
        <w:rPr>
          <w:lang w:eastAsia="x-none"/>
        </w:rPr>
        <w:t xml:space="preserve"> </w:t>
      </w:r>
      <w:proofErr w:type="spellStart"/>
      <w:r w:rsidRPr="00F13FA9">
        <w:rPr>
          <w:lang w:eastAsia="x-none"/>
        </w:rPr>
        <w:t>ini</w:t>
      </w:r>
      <w:proofErr w:type="spellEnd"/>
      <w:r w:rsidRPr="00F13FA9">
        <w:rPr>
          <w:lang w:eastAsia="x-none"/>
        </w:rPr>
        <w:t xml:space="preserve"> </w:t>
      </w:r>
      <w:proofErr w:type="spellStart"/>
      <w:r w:rsidRPr="00F13FA9">
        <w:rPr>
          <w:lang w:eastAsia="x-none"/>
        </w:rPr>
        <w:t>dilakukan</w:t>
      </w:r>
      <w:proofErr w:type="spellEnd"/>
      <w:r w:rsidRPr="00F13FA9">
        <w:rPr>
          <w:lang w:eastAsia="x-none"/>
        </w:rPr>
        <w:t xml:space="preserve"> di </w:t>
      </w:r>
      <w:proofErr w:type="spellStart"/>
      <w:r w:rsidR="00AD75B5">
        <w:rPr>
          <w:lang w:eastAsia="x-none"/>
        </w:rPr>
        <w:t>Puskesmas</w:t>
      </w:r>
      <w:proofErr w:type="spellEnd"/>
      <w:r w:rsidR="00AD75B5">
        <w:rPr>
          <w:lang w:eastAsia="x-none"/>
        </w:rPr>
        <w:t xml:space="preserve"> </w:t>
      </w:r>
      <w:proofErr w:type="spellStart"/>
      <w:r w:rsidR="00AD75B5">
        <w:rPr>
          <w:lang w:eastAsia="x-none"/>
        </w:rPr>
        <w:t>Keputih</w:t>
      </w:r>
      <w:proofErr w:type="spellEnd"/>
      <w:r w:rsidR="00AD75B5">
        <w:rPr>
          <w:lang w:eastAsia="x-none"/>
        </w:rPr>
        <w:t xml:space="preserve"> Surabaya</w:t>
      </w:r>
      <w:r w:rsidRPr="00F13FA9">
        <w:rPr>
          <w:lang w:eastAsia="x-none"/>
        </w:rPr>
        <w:t>.</w:t>
      </w:r>
      <w:r w:rsidR="00AD75B5">
        <w:rPr>
          <w:lang w:eastAsia="x-none"/>
        </w:rPr>
        <w:t xml:space="preserve"> </w:t>
      </w:r>
      <w:proofErr w:type="spellStart"/>
      <w:r w:rsidR="00AD75B5">
        <w:rPr>
          <w:lang w:eastAsia="x-none"/>
        </w:rPr>
        <w:t>Secara</w:t>
      </w:r>
      <w:proofErr w:type="spellEnd"/>
      <w:r w:rsidR="00AD75B5">
        <w:rPr>
          <w:lang w:eastAsia="x-none"/>
        </w:rPr>
        <w:t xml:space="preserve"> </w:t>
      </w:r>
      <w:proofErr w:type="spellStart"/>
      <w:r w:rsidR="00AD75B5">
        <w:rPr>
          <w:lang w:eastAsia="x-none"/>
        </w:rPr>
        <w:t>singkat</w:t>
      </w:r>
      <w:proofErr w:type="spellEnd"/>
      <w:r w:rsidR="00AD75B5">
        <w:rPr>
          <w:lang w:eastAsia="x-none"/>
        </w:rPr>
        <w:t xml:space="preserve">, </w:t>
      </w:r>
      <w:proofErr w:type="spellStart"/>
      <w:r w:rsidR="00AD75B5">
        <w:rPr>
          <w:lang w:eastAsia="x-none"/>
        </w:rPr>
        <w:t>profil</w:t>
      </w:r>
      <w:proofErr w:type="spellEnd"/>
      <w:r w:rsidR="00AD75B5">
        <w:rPr>
          <w:lang w:eastAsia="x-none"/>
        </w:rPr>
        <w:t xml:space="preserve"> </w:t>
      </w:r>
      <w:proofErr w:type="spellStart"/>
      <w:r w:rsidR="00AD75B5">
        <w:rPr>
          <w:lang w:eastAsia="x-none"/>
        </w:rPr>
        <w:t>Puskesmas</w:t>
      </w:r>
      <w:proofErr w:type="spellEnd"/>
      <w:r w:rsidR="00AD75B5">
        <w:rPr>
          <w:lang w:eastAsia="x-none"/>
        </w:rPr>
        <w:t xml:space="preserve"> </w:t>
      </w:r>
      <w:proofErr w:type="spellStart"/>
      <w:r w:rsidR="00AD75B5">
        <w:rPr>
          <w:lang w:eastAsia="x-none"/>
        </w:rPr>
        <w:t>Keputih</w:t>
      </w:r>
      <w:proofErr w:type="spellEnd"/>
      <w:r w:rsidR="00AD75B5">
        <w:rPr>
          <w:lang w:eastAsia="x-none"/>
        </w:rPr>
        <w:t xml:space="preserve"> Surabaya yang </w:t>
      </w:r>
      <w:proofErr w:type="spellStart"/>
      <w:r w:rsidR="00AD75B5">
        <w:rPr>
          <w:lang w:eastAsia="x-none"/>
        </w:rPr>
        <w:t>dijadikan</w:t>
      </w:r>
      <w:proofErr w:type="spellEnd"/>
      <w:r w:rsidR="00AD75B5">
        <w:rPr>
          <w:lang w:eastAsia="x-none"/>
        </w:rPr>
        <w:t xml:space="preserve"> </w:t>
      </w:r>
      <w:proofErr w:type="spellStart"/>
      <w:r w:rsidR="00AD75B5">
        <w:rPr>
          <w:lang w:eastAsia="x-none"/>
        </w:rPr>
        <w:t>tempat</w:t>
      </w:r>
      <w:proofErr w:type="spellEnd"/>
      <w:r w:rsidR="00AD75B5">
        <w:rPr>
          <w:lang w:eastAsia="x-none"/>
        </w:rPr>
        <w:t xml:space="preserve"> </w:t>
      </w:r>
      <w:proofErr w:type="spellStart"/>
      <w:r w:rsidR="00AD75B5">
        <w:rPr>
          <w:lang w:eastAsia="x-none"/>
        </w:rPr>
        <w:t>penelitian</w:t>
      </w:r>
      <w:proofErr w:type="spellEnd"/>
      <w:r w:rsidR="00AD75B5">
        <w:rPr>
          <w:lang w:eastAsia="x-none"/>
        </w:rPr>
        <w:t xml:space="preserve"> oleh </w:t>
      </w:r>
      <w:proofErr w:type="spellStart"/>
      <w:r w:rsidR="00AD75B5">
        <w:rPr>
          <w:lang w:eastAsia="x-none"/>
        </w:rPr>
        <w:t>penliti</w:t>
      </w:r>
      <w:proofErr w:type="spellEnd"/>
      <w:r w:rsidR="00AD75B5">
        <w:rPr>
          <w:lang w:eastAsia="x-none"/>
        </w:rPr>
        <w:t xml:space="preserve">. </w:t>
      </w:r>
      <w:proofErr w:type="spellStart"/>
      <w:r w:rsidR="00AD75B5">
        <w:rPr>
          <w:lang w:eastAsia="x-none"/>
        </w:rPr>
        <w:t>Puskesmas</w:t>
      </w:r>
      <w:proofErr w:type="spellEnd"/>
      <w:r w:rsidR="00AD75B5">
        <w:rPr>
          <w:lang w:eastAsia="x-none"/>
        </w:rPr>
        <w:t xml:space="preserve"> </w:t>
      </w:r>
      <w:proofErr w:type="spellStart"/>
      <w:r w:rsidR="00AD75B5">
        <w:rPr>
          <w:lang w:eastAsia="x-none"/>
        </w:rPr>
        <w:t>Keputih</w:t>
      </w:r>
      <w:proofErr w:type="spellEnd"/>
      <w:r w:rsidR="00AD75B5">
        <w:rPr>
          <w:lang w:eastAsia="x-none"/>
        </w:rPr>
        <w:t xml:space="preserve"> </w:t>
      </w:r>
      <w:proofErr w:type="spellStart"/>
      <w:r w:rsidR="00AD75B5">
        <w:rPr>
          <w:lang w:eastAsia="x-none"/>
        </w:rPr>
        <w:t>berada</w:t>
      </w:r>
      <w:proofErr w:type="spellEnd"/>
      <w:r w:rsidR="00AD75B5">
        <w:rPr>
          <w:lang w:eastAsia="x-none"/>
        </w:rPr>
        <w:t xml:space="preserve"> di </w:t>
      </w:r>
      <w:proofErr w:type="spellStart"/>
      <w:r w:rsidR="00AD75B5">
        <w:rPr>
          <w:lang w:eastAsia="x-none"/>
        </w:rPr>
        <w:t>jalan</w:t>
      </w:r>
      <w:proofErr w:type="spellEnd"/>
      <w:r w:rsidR="00AD75B5">
        <w:rPr>
          <w:lang w:eastAsia="x-none"/>
        </w:rPr>
        <w:t xml:space="preserve"> </w:t>
      </w:r>
      <w:proofErr w:type="spellStart"/>
      <w:r w:rsidR="00AD75B5">
        <w:rPr>
          <w:lang w:eastAsia="x-none"/>
        </w:rPr>
        <w:t>Keputh</w:t>
      </w:r>
      <w:proofErr w:type="spellEnd"/>
      <w:r w:rsidR="00AD75B5">
        <w:rPr>
          <w:lang w:eastAsia="x-none"/>
        </w:rPr>
        <w:t xml:space="preserve"> Tegal No. 19 </w:t>
      </w:r>
      <w:proofErr w:type="spellStart"/>
      <w:r w:rsidR="00AD75B5">
        <w:rPr>
          <w:lang w:eastAsia="x-none"/>
        </w:rPr>
        <w:t>Kelurahan</w:t>
      </w:r>
      <w:proofErr w:type="spellEnd"/>
      <w:r w:rsidR="00AD75B5">
        <w:rPr>
          <w:lang w:eastAsia="x-none"/>
        </w:rPr>
        <w:t xml:space="preserve"> </w:t>
      </w:r>
      <w:proofErr w:type="spellStart"/>
      <w:r w:rsidR="00AD75B5">
        <w:rPr>
          <w:lang w:eastAsia="x-none"/>
        </w:rPr>
        <w:t>Keputih</w:t>
      </w:r>
      <w:proofErr w:type="spellEnd"/>
      <w:r w:rsidR="00AD75B5">
        <w:rPr>
          <w:lang w:eastAsia="x-none"/>
        </w:rPr>
        <w:t xml:space="preserve"> </w:t>
      </w:r>
      <w:proofErr w:type="spellStart"/>
      <w:r w:rsidR="00AD75B5">
        <w:rPr>
          <w:lang w:eastAsia="x-none"/>
        </w:rPr>
        <w:t>Kecamatan</w:t>
      </w:r>
      <w:proofErr w:type="spellEnd"/>
      <w:r w:rsidR="00AD75B5">
        <w:rPr>
          <w:lang w:eastAsia="x-none"/>
        </w:rPr>
        <w:t xml:space="preserve"> </w:t>
      </w:r>
      <w:proofErr w:type="spellStart"/>
      <w:r w:rsidR="00AD75B5">
        <w:rPr>
          <w:lang w:eastAsia="x-none"/>
        </w:rPr>
        <w:t>Sukolilo</w:t>
      </w:r>
      <w:proofErr w:type="spellEnd"/>
      <w:r w:rsidR="00AD75B5">
        <w:rPr>
          <w:lang w:eastAsia="x-none"/>
        </w:rPr>
        <w:t xml:space="preserve"> Kota Surabaya. </w:t>
      </w:r>
      <w:proofErr w:type="spellStart"/>
      <w:r w:rsidR="00AD75B5">
        <w:rPr>
          <w:lang w:eastAsia="x-none"/>
        </w:rPr>
        <w:t>Puskesmas</w:t>
      </w:r>
      <w:proofErr w:type="spellEnd"/>
      <w:r w:rsidR="00AD75B5">
        <w:rPr>
          <w:lang w:eastAsia="x-none"/>
        </w:rPr>
        <w:t xml:space="preserve"> </w:t>
      </w:r>
      <w:proofErr w:type="spellStart"/>
      <w:r w:rsidR="00AD75B5">
        <w:rPr>
          <w:lang w:eastAsia="x-none"/>
        </w:rPr>
        <w:t>Keputih</w:t>
      </w:r>
      <w:proofErr w:type="spellEnd"/>
      <w:r w:rsidR="00AD75B5">
        <w:rPr>
          <w:lang w:eastAsia="x-none"/>
        </w:rPr>
        <w:t xml:space="preserve"> Surabaya </w:t>
      </w:r>
      <w:proofErr w:type="spellStart"/>
      <w:r w:rsidR="00AD75B5">
        <w:rPr>
          <w:lang w:eastAsia="x-none"/>
        </w:rPr>
        <w:t>termasuk</w:t>
      </w:r>
      <w:proofErr w:type="spellEnd"/>
      <w:r w:rsidR="00AD75B5">
        <w:rPr>
          <w:lang w:eastAsia="x-none"/>
        </w:rPr>
        <w:t xml:space="preserve"> </w:t>
      </w:r>
      <w:proofErr w:type="spellStart"/>
      <w:r w:rsidR="00AD75B5">
        <w:rPr>
          <w:lang w:eastAsia="x-none"/>
        </w:rPr>
        <w:t>dalam</w:t>
      </w:r>
      <w:proofErr w:type="spellEnd"/>
      <w:r w:rsidR="00AD75B5">
        <w:rPr>
          <w:lang w:eastAsia="x-none"/>
        </w:rPr>
        <w:t xml:space="preserve"> </w:t>
      </w:r>
      <w:proofErr w:type="spellStart"/>
      <w:r w:rsidR="00AD75B5">
        <w:rPr>
          <w:lang w:eastAsia="x-none"/>
        </w:rPr>
        <w:t>kategori</w:t>
      </w:r>
      <w:proofErr w:type="spellEnd"/>
      <w:r w:rsidR="00AD75B5">
        <w:rPr>
          <w:lang w:eastAsia="x-none"/>
        </w:rPr>
        <w:t xml:space="preserve"> </w:t>
      </w:r>
      <w:proofErr w:type="spellStart"/>
      <w:r w:rsidR="00AD75B5">
        <w:rPr>
          <w:lang w:eastAsia="x-none"/>
        </w:rPr>
        <w:t>puskesmas</w:t>
      </w:r>
      <w:proofErr w:type="spellEnd"/>
      <w:r w:rsidR="00AD75B5">
        <w:rPr>
          <w:lang w:eastAsia="x-none"/>
        </w:rPr>
        <w:t xml:space="preserve"> </w:t>
      </w:r>
      <w:proofErr w:type="spellStart"/>
      <w:r w:rsidR="00AD75B5">
        <w:rPr>
          <w:lang w:eastAsia="x-none"/>
        </w:rPr>
        <w:t>tipe</w:t>
      </w:r>
      <w:proofErr w:type="spellEnd"/>
      <w:r w:rsidR="00AD75B5">
        <w:rPr>
          <w:lang w:eastAsia="x-none"/>
        </w:rPr>
        <w:t xml:space="preserve"> </w:t>
      </w:r>
      <w:proofErr w:type="spellStart"/>
      <w:r w:rsidR="00AD75B5">
        <w:rPr>
          <w:lang w:eastAsia="x-none"/>
        </w:rPr>
        <w:t>rawat</w:t>
      </w:r>
      <w:proofErr w:type="spellEnd"/>
      <w:r w:rsidR="00AD75B5">
        <w:rPr>
          <w:lang w:eastAsia="x-none"/>
        </w:rPr>
        <w:t xml:space="preserve"> </w:t>
      </w:r>
      <w:proofErr w:type="spellStart"/>
      <w:r w:rsidR="00AD75B5">
        <w:rPr>
          <w:lang w:eastAsia="x-none"/>
        </w:rPr>
        <w:t>jalan</w:t>
      </w:r>
      <w:proofErr w:type="spellEnd"/>
      <w:r w:rsidR="00AD75B5">
        <w:rPr>
          <w:lang w:eastAsia="x-none"/>
        </w:rPr>
        <w:t xml:space="preserve">, </w:t>
      </w:r>
      <w:proofErr w:type="spellStart"/>
      <w:r w:rsidR="00AD75B5">
        <w:rPr>
          <w:lang w:eastAsia="x-none"/>
        </w:rPr>
        <w:t>yaitu</w:t>
      </w:r>
      <w:proofErr w:type="spellEnd"/>
      <w:r w:rsidR="00AD75B5">
        <w:rPr>
          <w:lang w:eastAsia="x-none"/>
        </w:rPr>
        <w:t xml:space="preserve"> </w:t>
      </w:r>
      <w:proofErr w:type="spellStart"/>
      <w:r w:rsidR="00AD75B5">
        <w:rPr>
          <w:lang w:eastAsia="x-none"/>
        </w:rPr>
        <w:t>memberikan</w:t>
      </w:r>
      <w:proofErr w:type="spellEnd"/>
      <w:r w:rsidR="00AD75B5">
        <w:rPr>
          <w:lang w:eastAsia="x-none"/>
        </w:rPr>
        <w:t xml:space="preserve"> </w:t>
      </w:r>
      <w:proofErr w:type="spellStart"/>
      <w:r w:rsidR="00AD75B5">
        <w:rPr>
          <w:lang w:eastAsia="x-none"/>
        </w:rPr>
        <w:t>upaya</w:t>
      </w:r>
      <w:proofErr w:type="spellEnd"/>
      <w:r w:rsidR="00AD75B5">
        <w:rPr>
          <w:lang w:eastAsia="x-none"/>
        </w:rPr>
        <w:t xml:space="preserve"> </w:t>
      </w:r>
      <w:proofErr w:type="spellStart"/>
      <w:r w:rsidR="00AD75B5">
        <w:rPr>
          <w:lang w:eastAsia="x-none"/>
        </w:rPr>
        <w:t>pelayanan</w:t>
      </w:r>
      <w:proofErr w:type="spellEnd"/>
      <w:r w:rsidR="00AD75B5">
        <w:rPr>
          <w:lang w:eastAsia="x-none"/>
        </w:rPr>
        <w:t xml:space="preserve"> </w:t>
      </w:r>
      <w:proofErr w:type="spellStart"/>
      <w:r w:rsidR="00AD75B5">
        <w:rPr>
          <w:lang w:eastAsia="x-none"/>
        </w:rPr>
        <w:t>kesehatan</w:t>
      </w:r>
      <w:proofErr w:type="spellEnd"/>
      <w:r w:rsidR="00AD75B5">
        <w:rPr>
          <w:lang w:eastAsia="x-none"/>
        </w:rPr>
        <w:t xml:space="preserve"> </w:t>
      </w:r>
      <w:proofErr w:type="spellStart"/>
      <w:r w:rsidR="00AD75B5">
        <w:rPr>
          <w:lang w:eastAsia="x-none"/>
        </w:rPr>
        <w:t>tingkat</w:t>
      </w:r>
      <w:proofErr w:type="spellEnd"/>
      <w:r w:rsidR="00AD75B5">
        <w:rPr>
          <w:lang w:eastAsia="x-none"/>
        </w:rPr>
        <w:t xml:space="preserve"> </w:t>
      </w:r>
      <w:proofErr w:type="spellStart"/>
      <w:r w:rsidR="00AD75B5">
        <w:rPr>
          <w:lang w:eastAsia="x-none"/>
        </w:rPr>
        <w:t>pertama</w:t>
      </w:r>
      <w:proofErr w:type="spellEnd"/>
      <w:r w:rsidR="00AD75B5">
        <w:rPr>
          <w:lang w:eastAsia="x-none"/>
        </w:rPr>
        <w:t xml:space="preserve"> yang </w:t>
      </w:r>
      <w:proofErr w:type="spellStart"/>
      <w:r w:rsidR="00AD75B5">
        <w:rPr>
          <w:lang w:eastAsia="x-none"/>
        </w:rPr>
        <w:t>bersikap</w:t>
      </w:r>
      <w:proofErr w:type="spellEnd"/>
      <w:r w:rsidR="00AD75B5">
        <w:rPr>
          <w:lang w:eastAsia="x-none"/>
        </w:rPr>
        <w:t xml:space="preserve"> </w:t>
      </w:r>
      <w:proofErr w:type="spellStart"/>
      <w:r w:rsidR="00AD75B5">
        <w:rPr>
          <w:lang w:eastAsia="x-none"/>
        </w:rPr>
        <w:t>pokok</w:t>
      </w:r>
      <w:proofErr w:type="spellEnd"/>
      <w:r w:rsidR="00AD75B5">
        <w:rPr>
          <w:lang w:eastAsia="x-none"/>
        </w:rPr>
        <w:t xml:space="preserve"> dan </w:t>
      </w:r>
      <w:proofErr w:type="spellStart"/>
      <w:r w:rsidR="00AD75B5">
        <w:rPr>
          <w:lang w:eastAsia="x-none"/>
        </w:rPr>
        <w:t>dasar</w:t>
      </w:r>
      <w:proofErr w:type="spellEnd"/>
      <w:r w:rsidR="00AD75B5">
        <w:rPr>
          <w:lang w:eastAsia="x-none"/>
        </w:rPr>
        <w:t xml:space="preserve">. </w:t>
      </w:r>
      <w:proofErr w:type="spellStart"/>
      <w:r w:rsidR="00AD75B5">
        <w:rPr>
          <w:lang w:eastAsia="x-none"/>
        </w:rPr>
        <w:t>Puskesmas</w:t>
      </w:r>
      <w:proofErr w:type="spellEnd"/>
      <w:r w:rsidR="00AD75B5">
        <w:rPr>
          <w:lang w:eastAsia="x-none"/>
        </w:rPr>
        <w:t xml:space="preserve"> </w:t>
      </w:r>
      <w:proofErr w:type="spellStart"/>
      <w:r w:rsidR="00AD75B5">
        <w:rPr>
          <w:lang w:eastAsia="x-none"/>
        </w:rPr>
        <w:t>Keputih</w:t>
      </w:r>
      <w:proofErr w:type="spellEnd"/>
      <w:r w:rsidR="00AD75B5">
        <w:rPr>
          <w:lang w:eastAsia="x-none"/>
        </w:rPr>
        <w:t xml:space="preserve"> Surabaya </w:t>
      </w:r>
      <w:proofErr w:type="spellStart"/>
      <w:r w:rsidR="00AD75B5">
        <w:rPr>
          <w:lang w:eastAsia="x-none"/>
        </w:rPr>
        <w:t>dikepalai</w:t>
      </w:r>
      <w:proofErr w:type="spellEnd"/>
      <w:r w:rsidR="00AD75B5">
        <w:rPr>
          <w:lang w:eastAsia="x-none"/>
        </w:rPr>
        <w:t xml:space="preserve"> oleh </w:t>
      </w:r>
      <w:proofErr w:type="spellStart"/>
      <w:r w:rsidR="00AD75B5">
        <w:rPr>
          <w:lang w:eastAsia="x-none"/>
        </w:rPr>
        <w:t>drg</w:t>
      </w:r>
      <w:proofErr w:type="spellEnd"/>
      <w:r w:rsidR="00AD75B5">
        <w:rPr>
          <w:lang w:eastAsia="x-none"/>
        </w:rPr>
        <w:t xml:space="preserve">. </w:t>
      </w:r>
      <w:proofErr w:type="spellStart"/>
      <w:r w:rsidR="00AD75B5">
        <w:rPr>
          <w:lang w:eastAsia="x-none"/>
        </w:rPr>
        <w:t>Dwiana</w:t>
      </w:r>
      <w:proofErr w:type="spellEnd"/>
      <w:r w:rsidR="00AD75B5">
        <w:rPr>
          <w:lang w:eastAsia="x-none"/>
        </w:rPr>
        <w:t xml:space="preserve"> </w:t>
      </w:r>
      <w:proofErr w:type="spellStart"/>
      <w:r w:rsidR="00AD75B5">
        <w:rPr>
          <w:lang w:eastAsia="x-none"/>
        </w:rPr>
        <w:t>Boediastika</w:t>
      </w:r>
      <w:proofErr w:type="spellEnd"/>
      <w:r w:rsidR="00AD75B5">
        <w:rPr>
          <w:lang w:eastAsia="x-none"/>
        </w:rPr>
        <w:t xml:space="preserve"> yang </w:t>
      </w:r>
      <w:proofErr w:type="spellStart"/>
      <w:r w:rsidR="00AD75B5">
        <w:rPr>
          <w:lang w:eastAsia="x-none"/>
        </w:rPr>
        <w:t>telah</w:t>
      </w:r>
      <w:proofErr w:type="spellEnd"/>
      <w:r w:rsidR="00AD75B5">
        <w:rPr>
          <w:lang w:eastAsia="x-none"/>
        </w:rPr>
        <w:t xml:space="preserve"> </w:t>
      </w:r>
      <w:proofErr w:type="spellStart"/>
      <w:r w:rsidR="00AD75B5">
        <w:rPr>
          <w:lang w:eastAsia="x-none"/>
        </w:rPr>
        <w:t>didirikan</w:t>
      </w:r>
      <w:proofErr w:type="spellEnd"/>
      <w:r w:rsidR="00AD75B5">
        <w:rPr>
          <w:lang w:eastAsia="x-none"/>
        </w:rPr>
        <w:t xml:space="preserve"> </w:t>
      </w:r>
      <w:proofErr w:type="spellStart"/>
      <w:r w:rsidR="00AD75B5">
        <w:rPr>
          <w:lang w:eastAsia="x-none"/>
        </w:rPr>
        <w:t>sejaka</w:t>
      </w:r>
      <w:proofErr w:type="spellEnd"/>
      <w:r w:rsidR="00AD75B5">
        <w:rPr>
          <w:lang w:eastAsia="x-none"/>
        </w:rPr>
        <w:t xml:space="preserve"> </w:t>
      </w:r>
      <w:proofErr w:type="spellStart"/>
      <w:r w:rsidR="00AD75B5">
        <w:rPr>
          <w:lang w:eastAsia="x-none"/>
        </w:rPr>
        <w:t>tahun</w:t>
      </w:r>
      <w:proofErr w:type="spellEnd"/>
      <w:r w:rsidR="00AD75B5">
        <w:rPr>
          <w:lang w:eastAsia="x-none"/>
        </w:rPr>
        <w:t xml:space="preserve"> 2002.</w:t>
      </w:r>
      <w:r w:rsidRPr="00F13FA9">
        <w:rPr>
          <w:lang w:eastAsia="x-none"/>
        </w:rPr>
        <w:t xml:space="preserve"> </w:t>
      </w:r>
      <w:r w:rsidR="00AD75B5">
        <w:rPr>
          <w:lang w:eastAsia="x-none"/>
        </w:rPr>
        <w:t xml:space="preserve">Program </w:t>
      </w:r>
      <w:proofErr w:type="spellStart"/>
      <w:r w:rsidR="00AD75B5">
        <w:rPr>
          <w:lang w:eastAsia="x-none"/>
        </w:rPr>
        <w:t>kerja</w:t>
      </w:r>
      <w:proofErr w:type="spellEnd"/>
      <w:r w:rsidR="00AD75B5">
        <w:rPr>
          <w:lang w:eastAsia="x-none"/>
        </w:rPr>
        <w:t xml:space="preserve"> dan </w:t>
      </w:r>
      <w:proofErr w:type="spellStart"/>
      <w:r w:rsidR="00AD75B5">
        <w:rPr>
          <w:lang w:eastAsia="x-none"/>
        </w:rPr>
        <w:t>layanan</w:t>
      </w:r>
      <w:proofErr w:type="spellEnd"/>
      <w:r w:rsidR="00AD75B5">
        <w:rPr>
          <w:lang w:eastAsia="x-none"/>
        </w:rPr>
        <w:t xml:space="preserve"> di </w:t>
      </w:r>
      <w:proofErr w:type="spellStart"/>
      <w:r w:rsidR="00AD75B5">
        <w:rPr>
          <w:lang w:eastAsia="x-none"/>
        </w:rPr>
        <w:t>Puskesmas</w:t>
      </w:r>
      <w:proofErr w:type="spellEnd"/>
      <w:r w:rsidR="00AD75B5">
        <w:rPr>
          <w:lang w:eastAsia="x-none"/>
        </w:rPr>
        <w:t xml:space="preserve"> </w:t>
      </w:r>
      <w:proofErr w:type="spellStart"/>
      <w:r w:rsidR="00AD75B5">
        <w:rPr>
          <w:lang w:eastAsia="x-none"/>
        </w:rPr>
        <w:t>Keputih</w:t>
      </w:r>
      <w:proofErr w:type="spellEnd"/>
      <w:r w:rsidR="00AD75B5">
        <w:rPr>
          <w:lang w:eastAsia="x-none"/>
        </w:rPr>
        <w:t xml:space="preserve"> Surabaya salah </w:t>
      </w:r>
      <w:proofErr w:type="spellStart"/>
      <w:r w:rsidR="00AD75B5">
        <w:rPr>
          <w:lang w:eastAsia="x-none"/>
        </w:rPr>
        <w:t>satunya</w:t>
      </w:r>
      <w:proofErr w:type="spellEnd"/>
      <w:r w:rsidR="00AD75B5">
        <w:rPr>
          <w:lang w:eastAsia="x-none"/>
        </w:rPr>
        <w:t xml:space="preserve"> </w:t>
      </w:r>
      <w:proofErr w:type="spellStart"/>
      <w:r w:rsidR="00AD75B5">
        <w:rPr>
          <w:lang w:eastAsia="x-none"/>
        </w:rPr>
        <w:t>adalah</w:t>
      </w:r>
      <w:proofErr w:type="spellEnd"/>
      <w:r w:rsidR="00AD75B5">
        <w:rPr>
          <w:lang w:eastAsia="x-none"/>
        </w:rPr>
        <w:t xml:space="preserve"> </w:t>
      </w:r>
      <w:proofErr w:type="spellStart"/>
      <w:r w:rsidR="00AD75B5">
        <w:rPr>
          <w:lang w:eastAsia="x-none"/>
        </w:rPr>
        <w:t>pengobatan</w:t>
      </w:r>
      <w:proofErr w:type="spellEnd"/>
      <w:r w:rsidR="00AD75B5">
        <w:rPr>
          <w:lang w:eastAsia="x-none"/>
        </w:rPr>
        <w:t xml:space="preserve"> TB</w:t>
      </w:r>
      <w:r w:rsidR="007E1F16">
        <w:rPr>
          <w:lang w:eastAsia="x-none"/>
        </w:rPr>
        <w:t xml:space="preserve"> Paru</w:t>
      </w:r>
      <w:r w:rsidR="00F5575F">
        <w:rPr>
          <w:lang w:eastAsia="x-none"/>
        </w:rPr>
        <w:t xml:space="preserve"> gratis </w:t>
      </w:r>
      <w:proofErr w:type="spellStart"/>
      <w:r w:rsidR="00F5575F">
        <w:rPr>
          <w:lang w:eastAsia="x-none"/>
        </w:rPr>
        <w:t>secara</w:t>
      </w:r>
      <w:proofErr w:type="spellEnd"/>
      <w:r w:rsidR="00F5575F">
        <w:rPr>
          <w:lang w:eastAsia="x-none"/>
        </w:rPr>
        <w:t xml:space="preserve"> </w:t>
      </w:r>
      <w:r w:rsidR="00D019F0">
        <w:rPr>
          <w:lang w:eastAsia="x-none"/>
        </w:rPr>
        <w:t xml:space="preserve">dan juga </w:t>
      </w:r>
      <w:proofErr w:type="spellStart"/>
      <w:r w:rsidR="00D019F0" w:rsidRPr="00D019F0">
        <w:rPr>
          <w:lang w:eastAsia="x-none"/>
        </w:rPr>
        <w:t>melakukan</w:t>
      </w:r>
      <w:proofErr w:type="spellEnd"/>
      <w:r w:rsidR="00D019F0" w:rsidRPr="00D019F0">
        <w:rPr>
          <w:lang w:eastAsia="x-none"/>
        </w:rPr>
        <w:t xml:space="preserve"> </w:t>
      </w:r>
      <w:proofErr w:type="spellStart"/>
      <w:r w:rsidR="00D019F0" w:rsidRPr="00D019F0">
        <w:rPr>
          <w:lang w:eastAsia="x-none"/>
        </w:rPr>
        <w:t>pemantauan</w:t>
      </w:r>
      <w:proofErr w:type="spellEnd"/>
      <w:r w:rsidR="00D019F0" w:rsidRPr="00D019F0">
        <w:rPr>
          <w:lang w:eastAsia="x-none"/>
        </w:rPr>
        <w:t xml:space="preserve"> </w:t>
      </w:r>
      <w:proofErr w:type="spellStart"/>
      <w:r w:rsidR="00D019F0" w:rsidRPr="00D019F0">
        <w:rPr>
          <w:lang w:eastAsia="x-none"/>
        </w:rPr>
        <w:t>intensif</w:t>
      </w:r>
      <w:proofErr w:type="spellEnd"/>
      <w:r w:rsidR="00D019F0" w:rsidRPr="00D019F0">
        <w:rPr>
          <w:lang w:eastAsia="x-none"/>
        </w:rPr>
        <w:t xml:space="preserve"> dan </w:t>
      </w:r>
      <w:proofErr w:type="spellStart"/>
      <w:r w:rsidR="00D019F0" w:rsidRPr="00D019F0">
        <w:rPr>
          <w:lang w:eastAsia="x-none"/>
        </w:rPr>
        <w:t>pengendalian</w:t>
      </w:r>
      <w:proofErr w:type="spellEnd"/>
      <w:r w:rsidR="00D019F0" w:rsidRPr="00D019F0">
        <w:rPr>
          <w:lang w:eastAsia="x-none"/>
        </w:rPr>
        <w:t xml:space="preserve"> </w:t>
      </w:r>
      <w:proofErr w:type="spellStart"/>
      <w:r w:rsidR="00D019F0" w:rsidRPr="00D019F0">
        <w:rPr>
          <w:lang w:eastAsia="x-none"/>
        </w:rPr>
        <w:t>faktor</w:t>
      </w:r>
      <w:proofErr w:type="spellEnd"/>
      <w:r w:rsidR="00D019F0" w:rsidRPr="00D019F0">
        <w:rPr>
          <w:lang w:eastAsia="x-none"/>
        </w:rPr>
        <w:t xml:space="preserve"> </w:t>
      </w:r>
      <w:proofErr w:type="spellStart"/>
      <w:r w:rsidR="00D019F0" w:rsidRPr="00D019F0">
        <w:rPr>
          <w:lang w:eastAsia="x-none"/>
        </w:rPr>
        <w:t>risiko</w:t>
      </w:r>
      <w:proofErr w:type="spellEnd"/>
      <w:r w:rsidR="00D019F0" w:rsidRPr="00D019F0">
        <w:rPr>
          <w:lang w:eastAsia="x-none"/>
        </w:rPr>
        <w:t xml:space="preserve"> </w:t>
      </w:r>
      <w:proofErr w:type="spellStart"/>
      <w:r w:rsidR="00D019F0" w:rsidRPr="00D019F0">
        <w:rPr>
          <w:lang w:eastAsia="x-none"/>
        </w:rPr>
        <w:t>bagi</w:t>
      </w:r>
      <w:proofErr w:type="spellEnd"/>
      <w:r w:rsidR="00D019F0" w:rsidRPr="00D019F0">
        <w:rPr>
          <w:lang w:eastAsia="x-none"/>
        </w:rPr>
        <w:t xml:space="preserve"> </w:t>
      </w:r>
      <w:proofErr w:type="spellStart"/>
      <w:r w:rsidR="00D019F0" w:rsidRPr="00D019F0">
        <w:rPr>
          <w:lang w:eastAsia="x-none"/>
        </w:rPr>
        <w:t>pasien</w:t>
      </w:r>
      <w:proofErr w:type="spellEnd"/>
      <w:r w:rsidR="00D019F0" w:rsidRPr="00D019F0">
        <w:rPr>
          <w:lang w:eastAsia="x-none"/>
        </w:rPr>
        <w:t xml:space="preserve"> TB</w:t>
      </w:r>
      <w:r w:rsidR="00D019F0">
        <w:rPr>
          <w:lang w:eastAsia="x-none"/>
        </w:rPr>
        <w:t xml:space="preserve"> Paru</w:t>
      </w:r>
      <w:r w:rsidR="00D019F0" w:rsidRPr="00D019F0">
        <w:rPr>
          <w:lang w:eastAsia="x-none"/>
        </w:rPr>
        <w:t xml:space="preserve"> dan </w:t>
      </w:r>
      <w:proofErr w:type="spellStart"/>
      <w:r w:rsidR="00D019F0" w:rsidRPr="00D019F0">
        <w:rPr>
          <w:lang w:eastAsia="x-none"/>
        </w:rPr>
        <w:t>lingkungan</w:t>
      </w:r>
      <w:proofErr w:type="spellEnd"/>
      <w:r w:rsidR="00D019F0" w:rsidRPr="00D019F0">
        <w:rPr>
          <w:lang w:eastAsia="x-none"/>
        </w:rPr>
        <w:t xml:space="preserve"> </w:t>
      </w:r>
      <w:proofErr w:type="spellStart"/>
      <w:r w:rsidR="00D019F0" w:rsidRPr="00D019F0">
        <w:rPr>
          <w:lang w:eastAsia="x-none"/>
        </w:rPr>
        <w:t>sekitar</w:t>
      </w:r>
      <w:proofErr w:type="spellEnd"/>
      <w:r w:rsidR="00D019F0" w:rsidRPr="00D019F0">
        <w:rPr>
          <w:lang w:eastAsia="x-none"/>
        </w:rPr>
        <w:t xml:space="preserve">, </w:t>
      </w:r>
      <w:proofErr w:type="spellStart"/>
      <w:r w:rsidR="00D019F0" w:rsidRPr="00D019F0">
        <w:rPr>
          <w:lang w:eastAsia="x-none"/>
        </w:rPr>
        <w:t>memberikan</w:t>
      </w:r>
      <w:proofErr w:type="spellEnd"/>
      <w:r w:rsidR="00D019F0" w:rsidRPr="00D019F0">
        <w:rPr>
          <w:lang w:eastAsia="x-none"/>
        </w:rPr>
        <w:t xml:space="preserve"> </w:t>
      </w:r>
      <w:proofErr w:type="spellStart"/>
      <w:r w:rsidR="00D019F0" w:rsidRPr="00D019F0">
        <w:rPr>
          <w:lang w:eastAsia="x-none"/>
        </w:rPr>
        <w:t>nutrisi</w:t>
      </w:r>
      <w:proofErr w:type="spellEnd"/>
      <w:r w:rsidR="00D019F0" w:rsidRPr="00D019F0">
        <w:rPr>
          <w:lang w:eastAsia="x-none"/>
        </w:rPr>
        <w:t xml:space="preserve"> </w:t>
      </w:r>
      <w:proofErr w:type="spellStart"/>
      <w:r w:rsidR="00D019F0" w:rsidRPr="00D019F0">
        <w:rPr>
          <w:lang w:eastAsia="x-none"/>
        </w:rPr>
        <w:t>tambahan</w:t>
      </w:r>
      <w:proofErr w:type="spellEnd"/>
      <w:r w:rsidR="00D019F0" w:rsidRPr="00D019F0">
        <w:rPr>
          <w:lang w:eastAsia="x-none"/>
        </w:rPr>
        <w:t xml:space="preserve"> </w:t>
      </w:r>
      <w:proofErr w:type="spellStart"/>
      <w:r w:rsidR="00D019F0" w:rsidRPr="00D019F0">
        <w:rPr>
          <w:lang w:eastAsia="x-none"/>
        </w:rPr>
        <w:t>untuk</w:t>
      </w:r>
      <w:proofErr w:type="spellEnd"/>
      <w:r w:rsidR="00D019F0" w:rsidRPr="00D019F0">
        <w:rPr>
          <w:lang w:eastAsia="x-none"/>
        </w:rPr>
        <w:t xml:space="preserve"> </w:t>
      </w:r>
      <w:proofErr w:type="spellStart"/>
      <w:r w:rsidR="00D019F0" w:rsidRPr="00D019F0">
        <w:rPr>
          <w:lang w:eastAsia="x-none"/>
        </w:rPr>
        <w:t>pasien</w:t>
      </w:r>
      <w:proofErr w:type="spellEnd"/>
      <w:r w:rsidR="00D019F0" w:rsidRPr="00D019F0">
        <w:rPr>
          <w:lang w:eastAsia="x-none"/>
        </w:rPr>
        <w:t xml:space="preserve"> TB</w:t>
      </w:r>
      <w:r w:rsidR="00D019F0">
        <w:rPr>
          <w:lang w:eastAsia="x-none"/>
        </w:rPr>
        <w:t xml:space="preserve"> Paru</w:t>
      </w:r>
      <w:r w:rsidR="00D019F0" w:rsidRPr="00D019F0">
        <w:rPr>
          <w:lang w:eastAsia="x-none"/>
        </w:rPr>
        <w:t xml:space="preserve"> dan </w:t>
      </w:r>
      <w:proofErr w:type="spellStart"/>
      <w:r w:rsidR="00D019F0" w:rsidRPr="00D019F0">
        <w:rPr>
          <w:lang w:eastAsia="x-none"/>
        </w:rPr>
        <w:t>keluarga</w:t>
      </w:r>
      <w:proofErr w:type="spellEnd"/>
      <w:r w:rsidR="00D019F0" w:rsidRPr="00D019F0">
        <w:rPr>
          <w:lang w:eastAsia="x-none"/>
        </w:rPr>
        <w:t xml:space="preserve"> </w:t>
      </w:r>
      <w:proofErr w:type="spellStart"/>
      <w:r w:rsidR="00D019F0" w:rsidRPr="00D019F0">
        <w:rPr>
          <w:lang w:eastAsia="x-none"/>
        </w:rPr>
        <w:t>pasien</w:t>
      </w:r>
      <w:proofErr w:type="spellEnd"/>
      <w:r w:rsidR="00D019F0" w:rsidRPr="00D019F0">
        <w:rPr>
          <w:lang w:eastAsia="x-none"/>
        </w:rPr>
        <w:t xml:space="preserve"> </w:t>
      </w:r>
      <w:proofErr w:type="spellStart"/>
      <w:r w:rsidR="00D019F0" w:rsidRPr="00D019F0">
        <w:rPr>
          <w:lang w:eastAsia="x-none"/>
        </w:rPr>
        <w:t>terdampak</w:t>
      </w:r>
      <w:proofErr w:type="spellEnd"/>
      <w:r w:rsidR="00D019F0" w:rsidRPr="00D019F0">
        <w:rPr>
          <w:lang w:eastAsia="x-none"/>
        </w:rPr>
        <w:t xml:space="preserve"> </w:t>
      </w:r>
      <w:proofErr w:type="spellStart"/>
      <w:r w:rsidR="00D019F0" w:rsidRPr="00D019F0">
        <w:rPr>
          <w:lang w:eastAsia="x-none"/>
        </w:rPr>
        <w:t>kurang</w:t>
      </w:r>
      <w:proofErr w:type="spellEnd"/>
      <w:r w:rsidR="00D019F0" w:rsidRPr="00D019F0">
        <w:rPr>
          <w:lang w:eastAsia="x-none"/>
        </w:rPr>
        <w:t xml:space="preserve"> </w:t>
      </w:r>
      <w:proofErr w:type="spellStart"/>
      <w:r w:rsidR="00D019F0" w:rsidRPr="00D019F0">
        <w:rPr>
          <w:lang w:eastAsia="x-none"/>
        </w:rPr>
        <w:t>mampu</w:t>
      </w:r>
      <w:proofErr w:type="spellEnd"/>
      <w:r w:rsidR="00D019F0" w:rsidRPr="00D019F0">
        <w:rPr>
          <w:lang w:eastAsia="x-none"/>
        </w:rPr>
        <w:t xml:space="preserve"> yang </w:t>
      </w:r>
      <w:proofErr w:type="spellStart"/>
      <w:r w:rsidR="00D019F0" w:rsidRPr="00D019F0">
        <w:rPr>
          <w:lang w:eastAsia="x-none"/>
        </w:rPr>
        <w:t>rentan</w:t>
      </w:r>
      <w:proofErr w:type="spellEnd"/>
      <w:r w:rsidR="00D019F0" w:rsidRPr="00D019F0">
        <w:rPr>
          <w:lang w:eastAsia="x-none"/>
        </w:rPr>
        <w:t xml:space="preserve"> </w:t>
      </w:r>
      <w:proofErr w:type="spellStart"/>
      <w:r w:rsidR="00D019F0" w:rsidRPr="00D019F0">
        <w:rPr>
          <w:lang w:eastAsia="x-none"/>
        </w:rPr>
        <w:t>tertular</w:t>
      </w:r>
      <w:proofErr w:type="spellEnd"/>
      <w:r w:rsidR="00D019F0" w:rsidRPr="00D019F0">
        <w:rPr>
          <w:lang w:eastAsia="x-none"/>
        </w:rPr>
        <w:t xml:space="preserve"> TB</w:t>
      </w:r>
      <w:r w:rsidR="00D019F0">
        <w:rPr>
          <w:lang w:eastAsia="x-none"/>
        </w:rPr>
        <w:t xml:space="preserve"> Paru</w:t>
      </w:r>
      <w:r w:rsidR="00D019F0" w:rsidRPr="00D019F0">
        <w:rPr>
          <w:lang w:eastAsia="x-none"/>
        </w:rPr>
        <w:t xml:space="preserve">, </w:t>
      </w:r>
      <w:proofErr w:type="spellStart"/>
      <w:r w:rsidR="00D019F0" w:rsidRPr="00D019F0">
        <w:rPr>
          <w:lang w:eastAsia="x-none"/>
        </w:rPr>
        <w:t>melakukan</w:t>
      </w:r>
      <w:proofErr w:type="spellEnd"/>
      <w:r w:rsidR="00D019F0" w:rsidRPr="00D019F0">
        <w:rPr>
          <w:lang w:eastAsia="x-none"/>
        </w:rPr>
        <w:t xml:space="preserve"> </w:t>
      </w:r>
      <w:proofErr w:type="spellStart"/>
      <w:r w:rsidR="00D019F0" w:rsidRPr="00D019F0">
        <w:rPr>
          <w:lang w:eastAsia="x-none"/>
        </w:rPr>
        <w:t>intervensi</w:t>
      </w:r>
      <w:proofErr w:type="spellEnd"/>
      <w:r w:rsidR="00D019F0" w:rsidRPr="00D019F0">
        <w:rPr>
          <w:lang w:eastAsia="x-none"/>
        </w:rPr>
        <w:t xml:space="preserve"> </w:t>
      </w:r>
      <w:proofErr w:type="spellStart"/>
      <w:r w:rsidR="00D019F0" w:rsidRPr="00D019F0">
        <w:rPr>
          <w:lang w:eastAsia="x-none"/>
        </w:rPr>
        <w:lastRenderedPageBreak/>
        <w:t>perubahan</w:t>
      </w:r>
      <w:proofErr w:type="spellEnd"/>
      <w:r w:rsidR="00D019F0" w:rsidRPr="00D019F0">
        <w:rPr>
          <w:lang w:eastAsia="x-none"/>
        </w:rPr>
        <w:t xml:space="preserve"> </w:t>
      </w:r>
      <w:proofErr w:type="spellStart"/>
      <w:r w:rsidR="00D019F0" w:rsidRPr="00D019F0">
        <w:rPr>
          <w:lang w:eastAsia="x-none"/>
        </w:rPr>
        <w:t>perilaku</w:t>
      </w:r>
      <w:proofErr w:type="spellEnd"/>
      <w:r w:rsidR="00D019F0" w:rsidRPr="00D019F0">
        <w:rPr>
          <w:lang w:eastAsia="x-none"/>
        </w:rPr>
        <w:t xml:space="preserve"> </w:t>
      </w:r>
      <w:proofErr w:type="spellStart"/>
      <w:r w:rsidR="00D019F0" w:rsidRPr="00D019F0">
        <w:rPr>
          <w:lang w:eastAsia="x-none"/>
        </w:rPr>
        <w:t>masyarakat</w:t>
      </w:r>
      <w:proofErr w:type="spellEnd"/>
      <w:r w:rsidR="00D019F0" w:rsidRPr="00D019F0">
        <w:rPr>
          <w:lang w:eastAsia="x-none"/>
        </w:rPr>
        <w:t xml:space="preserve"> </w:t>
      </w:r>
      <w:proofErr w:type="spellStart"/>
      <w:r w:rsidR="00D019F0" w:rsidRPr="00D019F0">
        <w:rPr>
          <w:lang w:eastAsia="x-none"/>
        </w:rPr>
        <w:t>dengan</w:t>
      </w:r>
      <w:proofErr w:type="spellEnd"/>
      <w:r w:rsidR="00D019F0" w:rsidRPr="00D019F0">
        <w:rPr>
          <w:lang w:eastAsia="x-none"/>
        </w:rPr>
        <w:t xml:space="preserve"> </w:t>
      </w:r>
      <w:proofErr w:type="spellStart"/>
      <w:r w:rsidR="00D019F0" w:rsidRPr="00D019F0">
        <w:rPr>
          <w:lang w:eastAsia="x-none"/>
        </w:rPr>
        <w:t>pemberian</w:t>
      </w:r>
      <w:proofErr w:type="spellEnd"/>
      <w:r w:rsidR="00D019F0" w:rsidRPr="00D019F0">
        <w:rPr>
          <w:lang w:eastAsia="x-none"/>
        </w:rPr>
        <w:t xml:space="preserve"> </w:t>
      </w:r>
      <w:proofErr w:type="spellStart"/>
      <w:r w:rsidR="00D019F0" w:rsidRPr="00D019F0">
        <w:rPr>
          <w:lang w:eastAsia="x-none"/>
        </w:rPr>
        <w:t>penyuluhan</w:t>
      </w:r>
      <w:proofErr w:type="spellEnd"/>
      <w:r w:rsidR="00D019F0" w:rsidRPr="00D019F0">
        <w:rPr>
          <w:lang w:eastAsia="x-none"/>
        </w:rPr>
        <w:t xml:space="preserve"> </w:t>
      </w:r>
      <w:proofErr w:type="spellStart"/>
      <w:r w:rsidR="00D019F0" w:rsidRPr="00D019F0">
        <w:rPr>
          <w:lang w:eastAsia="x-none"/>
        </w:rPr>
        <w:t>kepada</w:t>
      </w:r>
      <w:proofErr w:type="spellEnd"/>
      <w:r w:rsidR="00D019F0" w:rsidRPr="00D019F0">
        <w:rPr>
          <w:lang w:eastAsia="x-none"/>
        </w:rPr>
        <w:t xml:space="preserve"> </w:t>
      </w:r>
      <w:proofErr w:type="spellStart"/>
      <w:r w:rsidR="00D019F0" w:rsidRPr="00D019F0">
        <w:rPr>
          <w:lang w:eastAsia="x-none"/>
        </w:rPr>
        <w:t>semua</w:t>
      </w:r>
      <w:proofErr w:type="spellEnd"/>
      <w:r w:rsidR="00D019F0" w:rsidRPr="00D019F0">
        <w:rPr>
          <w:lang w:eastAsia="x-none"/>
        </w:rPr>
        <w:t xml:space="preserve"> </w:t>
      </w:r>
      <w:proofErr w:type="spellStart"/>
      <w:r w:rsidR="00D019F0" w:rsidRPr="00D019F0">
        <w:rPr>
          <w:lang w:eastAsia="x-none"/>
        </w:rPr>
        <w:t>pasien</w:t>
      </w:r>
      <w:proofErr w:type="spellEnd"/>
      <w:r w:rsidR="00D019F0" w:rsidRPr="00D019F0">
        <w:rPr>
          <w:lang w:eastAsia="x-none"/>
        </w:rPr>
        <w:t xml:space="preserve"> TB</w:t>
      </w:r>
      <w:r w:rsidR="00D019F0">
        <w:rPr>
          <w:lang w:eastAsia="x-none"/>
        </w:rPr>
        <w:t xml:space="preserve"> Paru</w:t>
      </w:r>
      <w:r w:rsidR="00D019F0" w:rsidRPr="00D019F0">
        <w:rPr>
          <w:lang w:eastAsia="x-none"/>
        </w:rPr>
        <w:t xml:space="preserve">, </w:t>
      </w:r>
      <w:proofErr w:type="spellStart"/>
      <w:r w:rsidR="00D019F0" w:rsidRPr="00D019F0">
        <w:rPr>
          <w:lang w:eastAsia="x-none"/>
        </w:rPr>
        <w:t>keluarga</w:t>
      </w:r>
      <w:proofErr w:type="spellEnd"/>
      <w:r w:rsidR="00D019F0" w:rsidRPr="00D019F0">
        <w:rPr>
          <w:lang w:eastAsia="x-none"/>
        </w:rPr>
        <w:t xml:space="preserve">, dan </w:t>
      </w:r>
      <w:proofErr w:type="spellStart"/>
      <w:r w:rsidR="00D019F0" w:rsidRPr="00D019F0">
        <w:rPr>
          <w:lang w:eastAsia="x-none"/>
        </w:rPr>
        <w:t>masyarakat</w:t>
      </w:r>
      <w:proofErr w:type="spellEnd"/>
      <w:r w:rsidR="00D019F0" w:rsidRPr="00D019F0">
        <w:rPr>
          <w:lang w:eastAsia="x-none"/>
        </w:rPr>
        <w:t xml:space="preserve"> </w:t>
      </w:r>
      <w:proofErr w:type="spellStart"/>
      <w:r w:rsidR="00D019F0" w:rsidRPr="00D019F0">
        <w:rPr>
          <w:lang w:eastAsia="x-none"/>
        </w:rPr>
        <w:t>terdampak</w:t>
      </w:r>
      <w:proofErr w:type="spellEnd"/>
      <w:r w:rsidR="00D019F0" w:rsidRPr="00D019F0">
        <w:rPr>
          <w:lang w:eastAsia="x-none"/>
        </w:rPr>
        <w:t xml:space="preserve"> </w:t>
      </w:r>
      <w:proofErr w:type="spellStart"/>
      <w:r w:rsidR="00D019F0" w:rsidRPr="00D019F0">
        <w:rPr>
          <w:lang w:eastAsia="x-none"/>
        </w:rPr>
        <w:t>terkait</w:t>
      </w:r>
      <w:proofErr w:type="spellEnd"/>
      <w:r w:rsidR="00D019F0" w:rsidRPr="00D019F0">
        <w:rPr>
          <w:lang w:eastAsia="x-none"/>
        </w:rPr>
        <w:t xml:space="preserve"> </w:t>
      </w:r>
      <w:proofErr w:type="spellStart"/>
      <w:r w:rsidR="00D019F0" w:rsidRPr="00D019F0">
        <w:rPr>
          <w:lang w:eastAsia="x-none"/>
        </w:rPr>
        <w:t>pencegahan</w:t>
      </w:r>
      <w:proofErr w:type="spellEnd"/>
      <w:r w:rsidR="00D019F0" w:rsidRPr="00D019F0">
        <w:rPr>
          <w:lang w:eastAsia="x-none"/>
        </w:rPr>
        <w:t xml:space="preserve"> TB</w:t>
      </w:r>
      <w:r w:rsidR="00D019F0">
        <w:rPr>
          <w:lang w:eastAsia="x-none"/>
        </w:rPr>
        <w:t xml:space="preserve"> Paru</w:t>
      </w:r>
      <w:r w:rsidR="00D019F0" w:rsidRPr="00D019F0">
        <w:rPr>
          <w:lang w:eastAsia="x-none"/>
        </w:rPr>
        <w:t xml:space="preserve"> </w:t>
      </w:r>
      <w:proofErr w:type="spellStart"/>
      <w:r w:rsidR="00D019F0" w:rsidRPr="00D019F0">
        <w:rPr>
          <w:lang w:eastAsia="x-none"/>
        </w:rPr>
        <w:t>secara</w:t>
      </w:r>
      <w:proofErr w:type="spellEnd"/>
      <w:r w:rsidR="00D019F0" w:rsidRPr="00D019F0">
        <w:rPr>
          <w:lang w:eastAsia="x-none"/>
        </w:rPr>
        <w:t xml:space="preserve"> </w:t>
      </w:r>
      <w:proofErr w:type="spellStart"/>
      <w:r w:rsidR="00D019F0" w:rsidRPr="00D019F0">
        <w:rPr>
          <w:lang w:eastAsia="x-none"/>
        </w:rPr>
        <w:t>benar</w:t>
      </w:r>
      <w:proofErr w:type="spellEnd"/>
      <w:r w:rsidR="00D019F0" w:rsidRPr="00D019F0">
        <w:rPr>
          <w:lang w:eastAsia="x-none"/>
        </w:rPr>
        <w:t>.</w:t>
      </w:r>
    </w:p>
    <w:p w14:paraId="69A72964" w14:textId="42662219" w:rsidR="00AD75B5" w:rsidRDefault="00AD75B5" w:rsidP="007426C6">
      <w:pPr>
        <w:spacing w:before="120" w:after="0" w:line="480" w:lineRule="auto"/>
        <w:ind w:right="102" w:firstLine="720"/>
        <w:jc w:val="both"/>
        <w:rPr>
          <w:lang w:val="de-DE" w:eastAsia="x-none"/>
        </w:rPr>
      </w:pPr>
      <w:r w:rsidRPr="00AD75B5">
        <w:rPr>
          <w:lang w:val="de-DE" w:eastAsia="x-none"/>
        </w:rPr>
        <w:t>Kondisi bangunan dapat dikatakan baik. Bangunan Puskesmas Keputih Surabaya terdiri dari dua lantai dengan sekitar 269.940 meter2 ber</w:t>
      </w:r>
      <w:r>
        <w:rPr>
          <w:lang w:val="de-DE" w:eastAsia="x-none"/>
        </w:rPr>
        <w:t>dasarkan perhitungan citra satelit. Adapun batas-batas lokasi penelitian:</w:t>
      </w:r>
    </w:p>
    <w:p w14:paraId="4ED5909D" w14:textId="68E8B36C" w:rsidR="00AD75B5" w:rsidRDefault="00AD75B5" w:rsidP="00AD75B5">
      <w:pPr>
        <w:spacing w:before="120" w:after="0" w:line="480" w:lineRule="auto"/>
        <w:ind w:right="102"/>
        <w:jc w:val="both"/>
        <w:rPr>
          <w:lang w:val="de-DE" w:eastAsia="x-none"/>
        </w:rPr>
      </w:pPr>
      <w:r>
        <w:rPr>
          <w:lang w:val="de-DE" w:eastAsia="x-none"/>
        </w:rPr>
        <w:t xml:space="preserve">Batas Utara </w:t>
      </w:r>
      <w:r>
        <w:rPr>
          <w:lang w:val="de-DE" w:eastAsia="x-none"/>
        </w:rPr>
        <w:tab/>
        <w:t>: Kelurahan Mulyorejo</w:t>
      </w:r>
    </w:p>
    <w:p w14:paraId="7C90F485" w14:textId="27BC9D99" w:rsidR="00AD75B5" w:rsidRDefault="00AD75B5" w:rsidP="00AD75B5">
      <w:pPr>
        <w:spacing w:before="120" w:after="0" w:line="480" w:lineRule="auto"/>
        <w:ind w:right="102"/>
        <w:jc w:val="both"/>
        <w:rPr>
          <w:lang w:val="de-DE" w:eastAsia="x-none"/>
        </w:rPr>
      </w:pPr>
      <w:r>
        <w:rPr>
          <w:lang w:val="de-DE" w:eastAsia="x-none"/>
        </w:rPr>
        <w:t xml:space="preserve">Batas Selatan </w:t>
      </w:r>
      <w:r>
        <w:rPr>
          <w:lang w:val="de-DE" w:eastAsia="x-none"/>
        </w:rPr>
        <w:tab/>
        <w:t>: Kelurahan Sukolilo</w:t>
      </w:r>
    </w:p>
    <w:p w14:paraId="11D93657" w14:textId="52B81BF7" w:rsidR="00AD75B5" w:rsidRDefault="00AD75B5" w:rsidP="00AD75B5">
      <w:pPr>
        <w:spacing w:before="120" w:after="0" w:line="480" w:lineRule="auto"/>
        <w:ind w:right="102"/>
        <w:jc w:val="both"/>
        <w:rPr>
          <w:lang w:val="de-DE" w:eastAsia="x-none"/>
        </w:rPr>
      </w:pPr>
      <w:r>
        <w:rPr>
          <w:lang w:val="de-DE" w:eastAsia="x-none"/>
        </w:rPr>
        <w:t xml:space="preserve">Batas Timur </w:t>
      </w:r>
      <w:r>
        <w:rPr>
          <w:lang w:val="de-DE" w:eastAsia="x-none"/>
        </w:rPr>
        <w:tab/>
        <w:t xml:space="preserve">: Kelurahan Gebang Putih dan Sukolilo </w:t>
      </w:r>
    </w:p>
    <w:p w14:paraId="46716C32" w14:textId="31688C49" w:rsidR="007426C6" w:rsidRPr="00AD75B5" w:rsidRDefault="00AD75B5" w:rsidP="00AD75B5">
      <w:pPr>
        <w:spacing w:before="120" w:after="0" w:line="480" w:lineRule="auto"/>
        <w:ind w:right="102"/>
        <w:jc w:val="both"/>
        <w:rPr>
          <w:lang w:val="de-DE" w:eastAsia="x-none"/>
        </w:rPr>
      </w:pPr>
      <w:r>
        <w:rPr>
          <w:lang w:val="de-DE" w:eastAsia="x-none"/>
        </w:rPr>
        <w:t xml:space="preserve">Batas Barat </w:t>
      </w:r>
      <w:r>
        <w:rPr>
          <w:lang w:val="de-DE" w:eastAsia="x-none"/>
        </w:rPr>
        <w:tab/>
        <w:t>: Keluhan Manyar.</w:t>
      </w:r>
    </w:p>
    <w:p w14:paraId="08509C06" w14:textId="77777777" w:rsidR="007426C6" w:rsidRDefault="007426C6" w:rsidP="007426C6">
      <w:pPr>
        <w:pStyle w:val="Heading3"/>
        <w:spacing w:line="480" w:lineRule="auto"/>
        <w:ind w:left="720"/>
      </w:pPr>
      <w:bookmarkStart w:id="272" w:name="_Toc175075424"/>
      <w:bookmarkStart w:id="273" w:name="_Toc175211394"/>
      <w:r>
        <w:t xml:space="preserve">Data Umum Hasil </w:t>
      </w:r>
      <w:proofErr w:type="spellStart"/>
      <w:r>
        <w:t>Penelitian</w:t>
      </w:r>
      <w:bookmarkEnd w:id="272"/>
      <w:bookmarkEnd w:id="273"/>
      <w:proofErr w:type="spellEnd"/>
    </w:p>
    <w:p w14:paraId="177E4E33" w14:textId="37BD688B" w:rsidR="007426C6" w:rsidRPr="00AD75B5" w:rsidRDefault="007426C6" w:rsidP="007426C6">
      <w:pPr>
        <w:spacing w:line="480" w:lineRule="auto"/>
        <w:ind w:firstLine="720"/>
        <w:jc w:val="both"/>
      </w:pPr>
      <w:r>
        <w:t xml:space="preserve">Data </w:t>
      </w:r>
      <w:proofErr w:type="spellStart"/>
      <w:r>
        <w:t>umum</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memuat</w:t>
      </w:r>
      <w:proofErr w:type="spellEnd"/>
      <w:r>
        <w:t xml:space="preserve"> data </w:t>
      </w:r>
      <w:proofErr w:type="spellStart"/>
      <w:r>
        <w:t>demografi</w:t>
      </w:r>
      <w:proofErr w:type="spellEnd"/>
      <w:r>
        <w:t xml:space="preserve"> </w:t>
      </w:r>
      <w:proofErr w:type="spellStart"/>
      <w:r>
        <w:t>pasien</w:t>
      </w:r>
      <w:proofErr w:type="spellEnd"/>
      <w:r>
        <w:t xml:space="preserve"> </w:t>
      </w:r>
      <w:r w:rsidR="00AD75B5">
        <w:t xml:space="preserve">TB di </w:t>
      </w:r>
      <w:proofErr w:type="spellStart"/>
      <w:r w:rsidR="00AD75B5">
        <w:rPr>
          <w:lang w:eastAsia="x-none"/>
        </w:rPr>
        <w:t>Puskesmas</w:t>
      </w:r>
      <w:proofErr w:type="spellEnd"/>
      <w:r w:rsidR="00AD75B5">
        <w:rPr>
          <w:lang w:eastAsia="x-none"/>
        </w:rPr>
        <w:t xml:space="preserve"> </w:t>
      </w:r>
      <w:proofErr w:type="spellStart"/>
      <w:r w:rsidR="00AD75B5">
        <w:rPr>
          <w:lang w:eastAsia="x-none"/>
        </w:rPr>
        <w:t>Keputih</w:t>
      </w:r>
      <w:proofErr w:type="spellEnd"/>
      <w:r w:rsidR="00AD75B5">
        <w:rPr>
          <w:lang w:eastAsia="x-none"/>
        </w:rPr>
        <w:t xml:space="preserve"> Surabaya pada </w:t>
      </w:r>
      <w:proofErr w:type="spellStart"/>
      <w:r w:rsidR="00AD75B5">
        <w:rPr>
          <w:lang w:eastAsia="x-none"/>
        </w:rPr>
        <w:t>bulan</w:t>
      </w:r>
      <w:proofErr w:type="spellEnd"/>
      <w:r w:rsidR="00AD75B5">
        <w:rPr>
          <w:lang w:eastAsia="x-none"/>
        </w:rPr>
        <w:t xml:space="preserve"> Agustus 2024</w:t>
      </w:r>
      <w:r>
        <w:t xml:space="preserve">. </w:t>
      </w:r>
      <w:r w:rsidRPr="00AD75B5">
        <w:t xml:space="preserve">Data </w:t>
      </w:r>
      <w:proofErr w:type="spellStart"/>
      <w:r w:rsidRPr="00AD75B5">
        <w:t>ini</w:t>
      </w:r>
      <w:proofErr w:type="spellEnd"/>
      <w:r w:rsidRPr="00AD75B5">
        <w:t xml:space="preserve"> </w:t>
      </w:r>
      <w:proofErr w:type="spellStart"/>
      <w:r w:rsidRPr="00AD75B5">
        <w:t>meliputi</w:t>
      </w:r>
      <w:proofErr w:type="spellEnd"/>
      <w:r w:rsidRPr="00AD75B5">
        <w:t xml:space="preserve"> </w:t>
      </w:r>
      <w:proofErr w:type="spellStart"/>
      <w:r w:rsidRPr="00AD75B5">
        <w:t>usia</w:t>
      </w:r>
      <w:proofErr w:type="spellEnd"/>
      <w:r w:rsidRPr="00AD75B5">
        <w:t xml:space="preserve">, </w:t>
      </w:r>
      <w:proofErr w:type="spellStart"/>
      <w:r w:rsidRPr="00AD75B5">
        <w:t>jenis</w:t>
      </w:r>
      <w:proofErr w:type="spellEnd"/>
      <w:r w:rsidRPr="00AD75B5">
        <w:t xml:space="preserve"> </w:t>
      </w:r>
      <w:proofErr w:type="spellStart"/>
      <w:r w:rsidRPr="00AD75B5">
        <w:t>kelamin</w:t>
      </w:r>
      <w:proofErr w:type="spellEnd"/>
      <w:r w:rsidRPr="00AD75B5">
        <w:t xml:space="preserve">, </w:t>
      </w:r>
      <w:proofErr w:type="spellStart"/>
      <w:r w:rsidRPr="00AD75B5">
        <w:t>pendidikan</w:t>
      </w:r>
      <w:proofErr w:type="spellEnd"/>
      <w:r w:rsidRPr="00AD75B5">
        <w:t xml:space="preserve">, </w:t>
      </w:r>
      <w:proofErr w:type="spellStart"/>
      <w:r w:rsidR="00AD75B5" w:rsidRPr="00AD75B5">
        <w:t>pekerjaan</w:t>
      </w:r>
      <w:proofErr w:type="spellEnd"/>
      <w:r w:rsidR="00AD75B5" w:rsidRPr="00AD75B5">
        <w:t xml:space="preserve">, status </w:t>
      </w:r>
      <w:proofErr w:type="spellStart"/>
      <w:r w:rsidR="00AD75B5" w:rsidRPr="00AD75B5">
        <w:t>sosial</w:t>
      </w:r>
      <w:proofErr w:type="spellEnd"/>
      <w:r w:rsidR="00AD75B5" w:rsidRPr="00AD75B5">
        <w:t xml:space="preserve"> </w:t>
      </w:r>
      <w:proofErr w:type="spellStart"/>
      <w:r w:rsidR="00AD75B5" w:rsidRPr="00AD75B5">
        <w:t>ekonimi</w:t>
      </w:r>
      <w:proofErr w:type="spellEnd"/>
      <w:r w:rsidR="00AD75B5" w:rsidRPr="00AD75B5">
        <w:t xml:space="preserve">, lama </w:t>
      </w:r>
      <w:proofErr w:type="spellStart"/>
      <w:r w:rsidR="00AD75B5" w:rsidRPr="00AD75B5">
        <w:t>peng</w:t>
      </w:r>
      <w:r w:rsidR="00AD75B5">
        <w:t>obatan</w:t>
      </w:r>
      <w:proofErr w:type="spellEnd"/>
      <w:r w:rsidR="00AD75B5">
        <w:t xml:space="preserve">, dan </w:t>
      </w:r>
      <w:proofErr w:type="spellStart"/>
      <w:r w:rsidR="00AD75B5">
        <w:t>kategori</w:t>
      </w:r>
      <w:proofErr w:type="spellEnd"/>
      <w:r w:rsidR="00AD75B5">
        <w:t xml:space="preserve"> </w:t>
      </w:r>
      <w:proofErr w:type="spellStart"/>
      <w:r w:rsidR="00AD75B5">
        <w:t>pengobatan</w:t>
      </w:r>
      <w:proofErr w:type="spellEnd"/>
      <w:r w:rsidRPr="00AD75B5">
        <w:t>.</w:t>
      </w:r>
    </w:p>
    <w:p w14:paraId="638AC0F5" w14:textId="77777777" w:rsidR="007426C6" w:rsidRDefault="007426C6">
      <w:pPr>
        <w:pStyle w:val="ListParagraph"/>
        <w:numPr>
          <w:ilvl w:val="3"/>
          <w:numId w:val="55"/>
        </w:numPr>
        <w:spacing w:line="480" w:lineRule="auto"/>
        <w:ind w:left="360"/>
        <w:rPr>
          <w:b/>
          <w:bCs/>
        </w:rPr>
      </w:pPr>
      <w:proofErr w:type="spellStart"/>
      <w:r w:rsidRPr="00180097">
        <w:rPr>
          <w:b/>
          <w:bCs/>
        </w:rPr>
        <w:t>Usia</w:t>
      </w:r>
      <w:proofErr w:type="spellEnd"/>
    </w:p>
    <w:p w14:paraId="5D196D50" w14:textId="2A31F868" w:rsidR="007426C6" w:rsidRPr="00B2723E" w:rsidRDefault="007426C6" w:rsidP="006915FB">
      <w:pPr>
        <w:pStyle w:val="DAFTARTABEL"/>
        <w:tabs>
          <w:tab w:val="clear" w:pos="5789"/>
          <w:tab w:val="left" w:pos="993"/>
        </w:tabs>
        <w:spacing w:after="240"/>
        <w:ind w:left="993" w:hanging="993"/>
        <w:rPr>
          <w:i/>
          <w:iCs/>
          <w:lang w:val="en-ID"/>
        </w:rPr>
      </w:pPr>
      <w:bookmarkStart w:id="274" w:name="_Toc175075437"/>
      <w:bookmarkStart w:id="275" w:name="_Toc175211417"/>
      <w:bookmarkStart w:id="276" w:name="_Toc175237179"/>
      <w:bookmarkStart w:id="277" w:name="_Toc175237331"/>
      <w:bookmarkStart w:id="278" w:name="_Toc175855338"/>
      <w:bookmarkStart w:id="279" w:name="_Toc176897450"/>
      <w:bookmarkStart w:id="280" w:name="_Toc178897023"/>
      <w:r w:rsidRPr="00B2723E">
        <w:rPr>
          <w:lang w:val="en-ID"/>
        </w:rPr>
        <w:t xml:space="preserve">Tabel </w:t>
      </w:r>
      <w:r>
        <w:fldChar w:fldCharType="begin"/>
      </w:r>
      <w:r w:rsidRPr="00B2723E">
        <w:rPr>
          <w:lang w:val="en-ID"/>
        </w:rPr>
        <w:instrText xml:space="preserve"> STYLEREF 1 \s </w:instrText>
      </w:r>
      <w:r>
        <w:fldChar w:fldCharType="separate"/>
      </w:r>
      <w:r w:rsidR="00351C69">
        <w:rPr>
          <w:noProof/>
          <w:lang w:val="en-ID"/>
        </w:rPr>
        <w:t>5</w:t>
      </w:r>
      <w:r>
        <w:rPr>
          <w:noProof/>
        </w:rPr>
        <w:fldChar w:fldCharType="end"/>
      </w:r>
      <w:r w:rsidR="00E85796" w:rsidRPr="00B2723E">
        <w:rPr>
          <w:lang w:val="en-ID"/>
        </w:rPr>
        <w:t>.</w:t>
      </w:r>
      <w:r>
        <w:fldChar w:fldCharType="begin"/>
      </w:r>
      <w:r w:rsidRPr="00B2723E">
        <w:rPr>
          <w:lang w:val="en-ID"/>
        </w:rPr>
        <w:instrText xml:space="preserve"> SEQ Tabel \* ARABIC \s 1 </w:instrText>
      </w:r>
      <w:r>
        <w:fldChar w:fldCharType="separate"/>
      </w:r>
      <w:r w:rsidR="00351C69">
        <w:rPr>
          <w:noProof/>
          <w:lang w:val="en-ID"/>
        </w:rPr>
        <w:t>1</w:t>
      </w:r>
      <w:r>
        <w:rPr>
          <w:noProof/>
        </w:rPr>
        <w:fldChar w:fldCharType="end"/>
      </w:r>
      <w:r w:rsidR="00AB3FEA">
        <w:rPr>
          <w:lang w:val="en-ID"/>
        </w:rPr>
        <w:t xml:space="preserve"> </w:t>
      </w:r>
      <w:r w:rsidR="00AB3FEA">
        <w:rPr>
          <w:lang w:val="en-ID"/>
        </w:rPr>
        <w:tab/>
      </w:r>
      <w:proofErr w:type="spellStart"/>
      <w:r w:rsidR="00B2723E" w:rsidRPr="00B2723E">
        <w:rPr>
          <w:lang w:val="en-ID"/>
        </w:rPr>
        <w:t>Karakteristik</w:t>
      </w:r>
      <w:proofErr w:type="spellEnd"/>
      <w:r w:rsidR="00B2723E" w:rsidRPr="00B2723E">
        <w:rPr>
          <w:lang w:val="en-ID"/>
        </w:rPr>
        <w:t xml:space="preserve"> </w:t>
      </w:r>
      <w:proofErr w:type="spellStart"/>
      <w:r w:rsidR="00B2723E" w:rsidRPr="00B2723E">
        <w:rPr>
          <w:lang w:val="en-ID"/>
        </w:rPr>
        <w:t>Responden</w:t>
      </w:r>
      <w:proofErr w:type="spellEnd"/>
      <w:r w:rsidR="00B2723E" w:rsidRPr="00B2723E">
        <w:rPr>
          <w:lang w:val="en-ID"/>
        </w:rPr>
        <w:t xml:space="preserve"> </w:t>
      </w:r>
      <w:proofErr w:type="spellStart"/>
      <w:r w:rsidR="00B2723E" w:rsidRPr="00B2723E">
        <w:rPr>
          <w:lang w:val="en-ID"/>
        </w:rPr>
        <w:t>Berdasar</w:t>
      </w:r>
      <w:r w:rsidR="00B2723E">
        <w:rPr>
          <w:lang w:val="en-ID"/>
        </w:rPr>
        <w:t>kan</w:t>
      </w:r>
      <w:proofErr w:type="spellEnd"/>
      <w:r w:rsidR="00B2723E">
        <w:rPr>
          <w:lang w:val="en-ID"/>
        </w:rPr>
        <w:t xml:space="preserve"> </w:t>
      </w:r>
      <w:proofErr w:type="spellStart"/>
      <w:r w:rsidRPr="00B2723E">
        <w:rPr>
          <w:lang w:val="en-ID"/>
        </w:rPr>
        <w:t>Usia</w:t>
      </w:r>
      <w:proofErr w:type="spellEnd"/>
      <w:r w:rsidRPr="00B2723E">
        <w:rPr>
          <w:lang w:val="en-ID"/>
        </w:rPr>
        <w:t xml:space="preserve"> </w:t>
      </w:r>
      <w:proofErr w:type="spellStart"/>
      <w:r w:rsidRPr="00B2723E">
        <w:rPr>
          <w:lang w:val="en-ID"/>
        </w:rPr>
        <w:t>Pasien</w:t>
      </w:r>
      <w:proofErr w:type="spellEnd"/>
      <w:r w:rsidRPr="00B2723E">
        <w:rPr>
          <w:lang w:val="en-ID"/>
        </w:rPr>
        <w:t xml:space="preserve"> </w:t>
      </w:r>
      <w:bookmarkEnd w:id="274"/>
      <w:r w:rsidR="00AD75B5" w:rsidRPr="00B2723E">
        <w:rPr>
          <w:lang w:val="en-ID"/>
        </w:rPr>
        <w:t xml:space="preserve">TB di </w:t>
      </w:r>
      <w:proofErr w:type="spellStart"/>
      <w:r w:rsidR="00AD75B5" w:rsidRPr="00B2723E">
        <w:rPr>
          <w:lang w:val="en-ID"/>
        </w:rPr>
        <w:t>Puskesmas</w:t>
      </w:r>
      <w:proofErr w:type="spellEnd"/>
      <w:r w:rsidR="00AD75B5" w:rsidRPr="00B2723E">
        <w:rPr>
          <w:lang w:val="en-ID"/>
        </w:rPr>
        <w:t xml:space="preserve"> </w:t>
      </w:r>
      <w:proofErr w:type="spellStart"/>
      <w:r w:rsidR="00AD75B5" w:rsidRPr="00B2723E">
        <w:rPr>
          <w:lang w:val="en-ID"/>
        </w:rPr>
        <w:t>Keputih</w:t>
      </w:r>
      <w:proofErr w:type="spellEnd"/>
      <w:r w:rsidR="00AD75B5" w:rsidRPr="00B2723E">
        <w:rPr>
          <w:lang w:val="en-ID"/>
        </w:rPr>
        <w:t xml:space="preserve"> Surabaya pada Bulan Agustus 2024</w:t>
      </w:r>
      <w:bookmarkEnd w:id="275"/>
      <w:bookmarkEnd w:id="276"/>
      <w:bookmarkEnd w:id="277"/>
      <w:r w:rsidR="00AB3FEA">
        <w:rPr>
          <w:lang w:val="en-ID"/>
        </w:rPr>
        <w:t xml:space="preserve"> </w:t>
      </w:r>
      <w:r w:rsidR="00AB3FEA">
        <w:rPr>
          <w:lang w:val="de-DE"/>
        </w:rPr>
        <w:t>(n=59)</w:t>
      </w:r>
      <w:bookmarkEnd w:id="278"/>
      <w:bookmarkEnd w:id="279"/>
      <w:bookmarkEnd w:id="28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40"/>
        <w:gridCol w:w="2641"/>
        <w:gridCol w:w="2641"/>
      </w:tblGrid>
      <w:tr w:rsidR="00B2723E" w:rsidRPr="00180097" w14:paraId="7BD208CF" w14:textId="77777777" w:rsidTr="00514249">
        <w:trPr>
          <w:tblHeader/>
        </w:trPr>
        <w:tc>
          <w:tcPr>
            <w:tcW w:w="2640" w:type="dxa"/>
          </w:tcPr>
          <w:p w14:paraId="63F0D863" w14:textId="77777777" w:rsidR="00B2723E" w:rsidRPr="00180097" w:rsidRDefault="00B2723E" w:rsidP="00514249">
            <w:pPr>
              <w:jc w:val="center"/>
              <w:rPr>
                <w:b/>
                <w:bCs/>
                <w:szCs w:val="24"/>
              </w:rPr>
            </w:pPr>
            <w:r w:rsidRPr="00180097">
              <w:rPr>
                <w:b/>
                <w:bCs/>
                <w:szCs w:val="24"/>
              </w:rPr>
              <w:t>Usia</w:t>
            </w:r>
          </w:p>
        </w:tc>
        <w:tc>
          <w:tcPr>
            <w:tcW w:w="2641" w:type="dxa"/>
          </w:tcPr>
          <w:p w14:paraId="29AA34B1" w14:textId="77777777" w:rsidR="00B2723E" w:rsidRPr="00180097" w:rsidRDefault="00B2723E" w:rsidP="00514249">
            <w:pPr>
              <w:jc w:val="center"/>
              <w:rPr>
                <w:b/>
                <w:bCs/>
                <w:szCs w:val="24"/>
              </w:rPr>
            </w:pPr>
            <w:r w:rsidRPr="00180097">
              <w:rPr>
                <w:b/>
                <w:bCs/>
                <w:szCs w:val="24"/>
              </w:rPr>
              <w:t>Frekuensi (f)</w:t>
            </w:r>
          </w:p>
        </w:tc>
        <w:tc>
          <w:tcPr>
            <w:tcW w:w="2641" w:type="dxa"/>
          </w:tcPr>
          <w:p w14:paraId="01B44545" w14:textId="77777777" w:rsidR="00B2723E" w:rsidRPr="00180097" w:rsidRDefault="00B2723E" w:rsidP="00514249">
            <w:pPr>
              <w:jc w:val="center"/>
              <w:rPr>
                <w:b/>
                <w:bCs/>
                <w:szCs w:val="24"/>
              </w:rPr>
            </w:pPr>
            <w:proofErr w:type="spellStart"/>
            <w:r w:rsidRPr="00180097">
              <w:rPr>
                <w:b/>
                <w:bCs/>
                <w:szCs w:val="24"/>
              </w:rPr>
              <w:t>Prosentase</w:t>
            </w:r>
            <w:proofErr w:type="spellEnd"/>
            <w:r w:rsidRPr="00180097">
              <w:rPr>
                <w:b/>
                <w:bCs/>
                <w:szCs w:val="24"/>
              </w:rPr>
              <w:t xml:space="preserve"> (%)</w:t>
            </w:r>
          </w:p>
        </w:tc>
      </w:tr>
      <w:tr w:rsidR="00AD5AED" w:rsidRPr="00180097" w14:paraId="489D7C2B" w14:textId="77777777" w:rsidTr="00514249">
        <w:tc>
          <w:tcPr>
            <w:tcW w:w="2640" w:type="dxa"/>
          </w:tcPr>
          <w:p w14:paraId="04449A84" w14:textId="1D8CD8A2" w:rsidR="00AD5AED" w:rsidRDefault="00AD5AED" w:rsidP="00AD5AED">
            <w:pPr>
              <w:jc w:val="center"/>
              <w:rPr>
                <w:szCs w:val="24"/>
              </w:rPr>
            </w:pPr>
            <w:r>
              <w:rPr>
                <w:szCs w:val="24"/>
              </w:rPr>
              <w:t>2</w:t>
            </w:r>
            <w:r w:rsidRPr="00180097">
              <w:rPr>
                <w:szCs w:val="24"/>
              </w:rPr>
              <w:t>0</w:t>
            </w:r>
            <w:r>
              <w:rPr>
                <w:szCs w:val="24"/>
              </w:rPr>
              <w:t>-29</w:t>
            </w:r>
            <w:r w:rsidRPr="00180097">
              <w:rPr>
                <w:szCs w:val="24"/>
              </w:rPr>
              <w:t xml:space="preserve"> Tahun</w:t>
            </w:r>
          </w:p>
        </w:tc>
        <w:tc>
          <w:tcPr>
            <w:tcW w:w="2641" w:type="dxa"/>
          </w:tcPr>
          <w:p w14:paraId="56E87871" w14:textId="3F5F8369" w:rsidR="00AD5AED" w:rsidRDefault="00AD5AED" w:rsidP="00AD5AED">
            <w:pPr>
              <w:jc w:val="center"/>
              <w:rPr>
                <w:szCs w:val="24"/>
              </w:rPr>
            </w:pPr>
            <w:r>
              <w:rPr>
                <w:szCs w:val="24"/>
              </w:rPr>
              <w:t>6</w:t>
            </w:r>
          </w:p>
        </w:tc>
        <w:tc>
          <w:tcPr>
            <w:tcW w:w="2641" w:type="dxa"/>
          </w:tcPr>
          <w:p w14:paraId="2F6173A0" w14:textId="4E4134B3" w:rsidR="00AD5AED" w:rsidRDefault="00AD5AED" w:rsidP="00AD5AED">
            <w:pPr>
              <w:jc w:val="center"/>
              <w:rPr>
                <w:szCs w:val="24"/>
              </w:rPr>
            </w:pPr>
            <w:r>
              <w:rPr>
                <w:szCs w:val="24"/>
              </w:rPr>
              <w:t>10,2</w:t>
            </w:r>
          </w:p>
        </w:tc>
      </w:tr>
      <w:tr w:rsidR="00AD5AED" w:rsidRPr="00180097" w14:paraId="15255894" w14:textId="77777777" w:rsidTr="00514249">
        <w:tc>
          <w:tcPr>
            <w:tcW w:w="2640" w:type="dxa"/>
          </w:tcPr>
          <w:p w14:paraId="0D4F654B" w14:textId="19DD9055" w:rsidR="00AD5AED" w:rsidRDefault="00AD5AED" w:rsidP="00AD5AED">
            <w:pPr>
              <w:jc w:val="center"/>
              <w:rPr>
                <w:szCs w:val="24"/>
              </w:rPr>
            </w:pPr>
            <w:r>
              <w:rPr>
                <w:szCs w:val="24"/>
              </w:rPr>
              <w:t>3</w:t>
            </w:r>
            <w:r w:rsidRPr="00180097">
              <w:rPr>
                <w:szCs w:val="24"/>
              </w:rPr>
              <w:t>0-</w:t>
            </w:r>
            <w:r>
              <w:rPr>
                <w:szCs w:val="24"/>
              </w:rPr>
              <w:t>3</w:t>
            </w:r>
            <w:r w:rsidRPr="00180097">
              <w:rPr>
                <w:szCs w:val="24"/>
              </w:rPr>
              <w:t>9 Tahun</w:t>
            </w:r>
          </w:p>
        </w:tc>
        <w:tc>
          <w:tcPr>
            <w:tcW w:w="2641" w:type="dxa"/>
          </w:tcPr>
          <w:p w14:paraId="39EDB49B" w14:textId="63F6D003" w:rsidR="00AD5AED" w:rsidRDefault="00AD5AED" w:rsidP="00AD5AED">
            <w:pPr>
              <w:jc w:val="center"/>
              <w:rPr>
                <w:szCs w:val="24"/>
              </w:rPr>
            </w:pPr>
            <w:r>
              <w:rPr>
                <w:szCs w:val="24"/>
              </w:rPr>
              <w:t>8</w:t>
            </w:r>
          </w:p>
        </w:tc>
        <w:tc>
          <w:tcPr>
            <w:tcW w:w="2641" w:type="dxa"/>
          </w:tcPr>
          <w:p w14:paraId="6F366749" w14:textId="0E96F9B4" w:rsidR="00AD5AED" w:rsidRDefault="00AD5AED" w:rsidP="00AD5AED">
            <w:pPr>
              <w:jc w:val="center"/>
              <w:rPr>
                <w:szCs w:val="24"/>
              </w:rPr>
            </w:pPr>
            <w:r>
              <w:rPr>
                <w:szCs w:val="24"/>
              </w:rPr>
              <w:t>13,6</w:t>
            </w:r>
          </w:p>
        </w:tc>
      </w:tr>
      <w:tr w:rsidR="00AD5AED" w:rsidRPr="00180097" w14:paraId="3276CC41" w14:textId="77777777" w:rsidTr="00514249">
        <w:tc>
          <w:tcPr>
            <w:tcW w:w="2640" w:type="dxa"/>
          </w:tcPr>
          <w:p w14:paraId="43A8D580" w14:textId="66BC3AC7" w:rsidR="00AD5AED" w:rsidRPr="00180097" w:rsidRDefault="00AD5AED" w:rsidP="00AD5AED">
            <w:pPr>
              <w:jc w:val="center"/>
              <w:rPr>
                <w:szCs w:val="24"/>
              </w:rPr>
            </w:pPr>
            <w:r>
              <w:rPr>
                <w:szCs w:val="24"/>
              </w:rPr>
              <w:t>40-49</w:t>
            </w:r>
            <w:r w:rsidRPr="00180097">
              <w:rPr>
                <w:szCs w:val="24"/>
              </w:rPr>
              <w:t xml:space="preserve"> Tahun</w:t>
            </w:r>
          </w:p>
        </w:tc>
        <w:tc>
          <w:tcPr>
            <w:tcW w:w="2641" w:type="dxa"/>
          </w:tcPr>
          <w:p w14:paraId="3F137A6C" w14:textId="4CBB901B" w:rsidR="00AD5AED" w:rsidRPr="00180097" w:rsidRDefault="00AD5AED" w:rsidP="00AD5AED">
            <w:pPr>
              <w:jc w:val="center"/>
              <w:rPr>
                <w:szCs w:val="24"/>
              </w:rPr>
            </w:pPr>
            <w:r>
              <w:rPr>
                <w:szCs w:val="24"/>
              </w:rPr>
              <w:t>21</w:t>
            </w:r>
          </w:p>
        </w:tc>
        <w:tc>
          <w:tcPr>
            <w:tcW w:w="2641" w:type="dxa"/>
          </w:tcPr>
          <w:p w14:paraId="694C62CA" w14:textId="0AC58096" w:rsidR="00AD5AED" w:rsidRPr="00180097" w:rsidRDefault="00AD5AED" w:rsidP="00AD5AED">
            <w:pPr>
              <w:jc w:val="center"/>
              <w:rPr>
                <w:szCs w:val="24"/>
              </w:rPr>
            </w:pPr>
            <w:r>
              <w:rPr>
                <w:szCs w:val="24"/>
              </w:rPr>
              <w:t>35,6</w:t>
            </w:r>
          </w:p>
        </w:tc>
      </w:tr>
      <w:tr w:rsidR="00AD5AED" w:rsidRPr="00180097" w14:paraId="46FD24F5" w14:textId="77777777" w:rsidTr="00514249">
        <w:tc>
          <w:tcPr>
            <w:tcW w:w="2640" w:type="dxa"/>
          </w:tcPr>
          <w:p w14:paraId="1286B088" w14:textId="6AC7961B" w:rsidR="00AD5AED" w:rsidRPr="00180097" w:rsidRDefault="00AD5AED" w:rsidP="00AD5AED">
            <w:pPr>
              <w:jc w:val="center"/>
              <w:rPr>
                <w:szCs w:val="24"/>
              </w:rPr>
            </w:pPr>
            <w:r>
              <w:rPr>
                <w:szCs w:val="24"/>
              </w:rPr>
              <w:t>5</w:t>
            </w:r>
            <w:r w:rsidRPr="00180097">
              <w:rPr>
                <w:szCs w:val="24"/>
              </w:rPr>
              <w:t>0-</w:t>
            </w:r>
            <w:r>
              <w:rPr>
                <w:szCs w:val="24"/>
              </w:rPr>
              <w:t>5</w:t>
            </w:r>
            <w:r w:rsidRPr="00180097">
              <w:rPr>
                <w:szCs w:val="24"/>
              </w:rPr>
              <w:t>9 Tahun</w:t>
            </w:r>
          </w:p>
        </w:tc>
        <w:tc>
          <w:tcPr>
            <w:tcW w:w="2641" w:type="dxa"/>
          </w:tcPr>
          <w:p w14:paraId="542F1FDB" w14:textId="4D0A88C2" w:rsidR="00AD5AED" w:rsidRPr="00180097" w:rsidRDefault="00AD5AED" w:rsidP="00AD5AED">
            <w:pPr>
              <w:jc w:val="center"/>
              <w:rPr>
                <w:szCs w:val="24"/>
              </w:rPr>
            </w:pPr>
            <w:r>
              <w:rPr>
                <w:szCs w:val="24"/>
              </w:rPr>
              <w:t>16</w:t>
            </w:r>
          </w:p>
        </w:tc>
        <w:tc>
          <w:tcPr>
            <w:tcW w:w="2641" w:type="dxa"/>
          </w:tcPr>
          <w:p w14:paraId="2EE5F538" w14:textId="25CC4EAC" w:rsidR="00AD5AED" w:rsidRPr="00180097" w:rsidRDefault="00AD5AED" w:rsidP="00AD5AED">
            <w:pPr>
              <w:jc w:val="center"/>
              <w:rPr>
                <w:szCs w:val="24"/>
              </w:rPr>
            </w:pPr>
            <w:r>
              <w:rPr>
                <w:szCs w:val="24"/>
              </w:rPr>
              <w:t>27,1</w:t>
            </w:r>
          </w:p>
        </w:tc>
      </w:tr>
      <w:tr w:rsidR="00AD5AED" w:rsidRPr="00180097" w14:paraId="625A3EA6" w14:textId="77777777" w:rsidTr="00514249">
        <w:tc>
          <w:tcPr>
            <w:tcW w:w="2640" w:type="dxa"/>
          </w:tcPr>
          <w:p w14:paraId="639EE827" w14:textId="680A444A" w:rsidR="00AD5AED" w:rsidRPr="00180097" w:rsidRDefault="00AD5AED" w:rsidP="00AD5AED">
            <w:pPr>
              <w:jc w:val="center"/>
              <w:rPr>
                <w:szCs w:val="24"/>
              </w:rPr>
            </w:pPr>
            <w:r>
              <w:rPr>
                <w:szCs w:val="24"/>
              </w:rPr>
              <w:t>6</w:t>
            </w:r>
            <w:r w:rsidRPr="00180097">
              <w:rPr>
                <w:szCs w:val="24"/>
              </w:rPr>
              <w:t>0-</w:t>
            </w:r>
            <w:r>
              <w:rPr>
                <w:szCs w:val="24"/>
              </w:rPr>
              <w:t>6</w:t>
            </w:r>
            <w:r w:rsidRPr="00180097">
              <w:rPr>
                <w:szCs w:val="24"/>
              </w:rPr>
              <w:t>9 Tahun</w:t>
            </w:r>
          </w:p>
        </w:tc>
        <w:tc>
          <w:tcPr>
            <w:tcW w:w="2641" w:type="dxa"/>
          </w:tcPr>
          <w:p w14:paraId="623CFDFA" w14:textId="057E082E" w:rsidR="00AD5AED" w:rsidRPr="00180097" w:rsidRDefault="00AD5AED" w:rsidP="00AD5AED">
            <w:pPr>
              <w:jc w:val="center"/>
              <w:rPr>
                <w:szCs w:val="24"/>
              </w:rPr>
            </w:pPr>
            <w:r>
              <w:rPr>
                <w:szCs w:val="24"/>
              </w:rPr>
              <w:t>8</w:t>
            </w:r>
          </w:p>
        </w:tc>
        <w:tc>
          <w:tcPr>
            <w:tcW w:w="2641" w:type="dxa"/>
          </w:tcPr>
          <w:p w14:paraId="58E8498B" w14:textId="5A9AC704" w:rsidR="00AD5AED" w:rsidRPr="00180097" w:rsidRDefault="00AD5AED" w:rsidP="00AD5AED">
            <w:pPr>
              <w:jc w:val="center"/>
              <w:rPr>
                <w:szCs w:val="24"/>
              </w:rPr>
            </w:pPr>
            <w:r>
              <w:rPr>
                <w:szCs w:val="24"/>
              </w:rPr>
              <w:t>13,6</w:t>
            </w:r>
          </w:p>
        </w:tc>
      </w:tr>
      <w:tr w:rsidR="00AD5AED" w:rsidRPr="00180097" w14:paraId="14C5EB5A" w14:textId="77777777" w:rsidTr="00514249">
        <w:tc>
          <w:tcPr>
            <w:tcW w:w="2640" w:type="dxa"/>
          </w:tcPr>
          <w:p w14:paraId="28A59BDE" w14:textId="4251356F" w:rsidR="00AD5AED" w:rsidRPr="00AB3FEA" w:rsidRDefault="00AD5AED" w:rsidP="00AD5AED">
            <w:pPr>
              <w:jc w:val="center"/>
              <w:rPr>
                <w:b/>
                <w:bCs/>
                <w:szCs w:val="24"/>
              </w:rPr>
            </w:pPr>
            <w:r>
              <w:rPr>
                <w:b/>
                <w:bCs/>
                <w:szCs w:val="24"/>
              </w:rPr>
              <w:t>Total</w:t>
            </w:r>
          </w:p>
        </w:tc>
        <w:tc>
          <w:tcPr>
            <w:tcW w:w="2641" w:type="dxa"/>
          </w:tcPr>
          <w:p w14:paraId="745955F5" w14:textId="63D5DFCB" w:rsidR="00AD5AED" w:rsidRDefault="00AD5AED" w:rsidP="00AD5AED">
            <w:pPr>
              <w:jc w:val="center"/>
              <w:rPr>
                <w:szCs w:val="24"/>
              </w:rPr>
            </w:pPr>
            <w:r>
              <w:rPr>
                <w:szCs w:val="24"/>
              </w:rPr>
              <w:t>59</w:t>
            </w:r>
          </w:p>
        </w:tc>
        <w:tc>
          <w:tcPr>
            <w:tcW w:w="2641" w:type="dxa"/>
          </w:tcPr>
          <w:p w14:paraId="22438EB1" w14:textId="0B0D6231" w:rsidR="00AD5AED" w:rsidRDefault="00AD5AED" w:rsidP="00AD5AED">
            <w:pPr>
              <w:jc w:val="center"/>
              <w:rPr>
                <w:szCs w:val="24"/>
              </w:rPr>
            </w:pPr>
            <w:r>
              <w:rPr>
                <w:szCs w:val="24"/>
              </w:rPr>
              <w:t>100</w:t>
            </w:r>
          </w:p>
        </w:tc>
      </w:tr>
    </w:tbl>
    <w:p w14:paraId="141EA1AB" w14:textId="26F8AFA1" w:rsidR="007426C6" w:rsidRDefault="007426C6" w:rsidP="00B2723E">
      <w:pPr>
        <w:spacing w:before="240" w:line="480" w:lineRule="auto"/>
        <w:ind w:firstLine="720"/>
        <w:jc w:val="both"/>
      </w:pPr>
      <w:proofErr w:type="spellStart"/>
      <w:r w:rsidRPr="00CF6BE8">
        <w:lastRenderedPageBreak/>
        <w:t>Berdasar</w:t>
      </w:r>
      <w:r>
        <w:t>kan</w:t>
      </w:r>
      <w:proofErr w:type="spellEnd"/>
      <w:r w:rsidRPr="00CF6BE8">
        <w:t xml:space="preserve"> </w:t>
      </w:r>
      <w:proofErr w:type="spellStart"/>
      <w:r w:rsidRPr="00CF6BE8">
        <w:t>tabel</w:t>
      </w:r>
      <w:proofErr w:type="spellEnd"/>
      <w:r w:rsidRPr="00CF6BE8">
        <w:t xml:space="preserve"> di </w:t>
      </w:r>
      <w:proofErr w:type="spellStart"/>
      <w:r w:rsidRPr="00CF6BE8">
        <w:t>atas</w:t>
      </w:r>
      <w:proofErr w:type="spellEnd"/>
      <w:r w:rsidRPr="00CF6BE8">
        <w:t xml:space="preserve"> </w:t>
      </w:r>
      <w:proofErr w:type="spellStart"/>
      <w:r w:rsidRPr="00CF6BE8">
        <w:t>menunjukkan</w:t>
      </w:r>
      <w:proofErr w:type="spellEnd"/>
      <w:r w:rsidRPr="00CF6BE8">
        <w:t xml:space="preserve"> </w:t>
      </w:r>
      <w:proofErr w:type="spellStart"/>
      <w:r w:rsidRPr="00CF6BE8">
        <w:t>informasi</w:t>
      </w:r>
      <w:proofErr w:type="spellEnd"/>
      <w:r w:rsidRPr="00CF6BE8">
        <w:t xml:space="preserve"> </w:t>
      </w:r>
      <w:proofErr w:type="spellStart"/>
      <w:r w:rsidRPr="00CF6BE8">
        <w:t>usia</w:t>
      </w:r>
      <w:proofErr w:type="spellEnd"/>
      <w:r w:rsidRPr="00CF6BE8">
        <w:t xml:space="preserve"> </w:t>
      </w:r>
      <w:proofErr w:type="spellStart"/>
      <w:r w:rsidRPr="00CF6BE8">
        <w:t>responden</w:t>
      </w:r>
      <w:proofErr w:type="spellEnd"/>
      <w:r w:rsidRPr="00CF6BE8">
        <w:t xml:space="preserve"> </w:t>
      </w:r>
      <w:proofErr w:type="spellStart"/>
      <w:r w:rsidRPr="00CF6BE8">
        <w:t>penelitian</w:t>
      </w:r>
      <w:proofErr w:type="spellEnd"/>
      <w:r w:rsidRPr="00CF6BE8">
        <w:t xml:space="preserve">. </w:t>
      </w:r>
      <w:proofErr w:type="spellStart"/>
      <w:r w:rsidRPr="00CF6BE8">
        <w:t>Hampir</w:t>
      </w:r>
      <w:proofErr w:type="spellEnd"/>
      <w:r w:rsidRPr="00CF6BE8">
        <w:t xml:space="preserve"> </w:t>
      </w:r>
      <w:proofErr w:type="spellStart"/>
      <w:r w:rsidRPr="00CF6BE8">
        <w:t>s</w:t>
      </w:r>
      <w:r>
        <w:t>etengah</w:t>
      </w:r>
      <w:proofErr w:type="spellEnd"/>
      <w:r>
        <w:t xml:space="preserve"> </w:t>
      </w:r>
      <w:proofErr w:type="spellStart"/>
      <w:r>
        <w:t>pasien</w:t>
      </w:r>
      <w:proofErr w:type="spellEnd"/>
      <w:r>
        <w:t xml:space="preserve"> </w:t>
      </w:r>
      <w:proofErr w:type="spellStart"/>
      <w:r>
        <w:t>responden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berusia</w:t>
      </w:r>
      <w:proofErr w:type="spellEnd"/>
      <w:r>
        <w:t xml:space="preserve"> </w:t>
      </w:r>
      <w:r w:rsidR="00E85796">
        <w:t>40-49</w:t>
      </w:r>
      <w:r>
        <w:t xml:space="preserve"> </w:t>
      </w:r>
      <w:proofErr w:type="spellStart"/>
      <w:r>
        <w:t>tahun</w:t>
      </w:r>
      <w:proofErr w:type="spellEnd"/>
      <w:r>
        <w:t xml:space="preserve"> </w:t>
      </w:r>
      <w:proofErr w:type="spellStart"/>
      <w:r>
        <w:t>sebanyak</w:t>
      </w:r>
      <w:proofErr w:type="spellEnd"/>
      <w:r>
        <w:t xml:space="preserve"> </w:t>
      </w:r>
      <w:r w:rsidR="00E85796">
        <w:t>21</w:t>
      </w:r>
      <w:r>
        <w:t xml:space="preserve"> orang (</w:t>
      </w:r>
      <w:r w:rsidR="00E85796">
        <w:t>3</w:t>
      </w:r>
      <w:r>
        <w:t>5,</w:t>
      </w:r>
      <w:r w:rsidR="00E85796">
        <w:t>6</w:t>
      </w:r>
      <w:r>
        <w:t>%)</w:t>
      </w:r>
      <w:r w:rsidR="0002172F">
        <w:t xml:space="preserve">, </w:t>
      </w:r>
      <w:proofErr w:type="spellStart"/>
      <w:r w:rsidR="0002172F">
        <w:t>pasien</w:t>
      </w:r>
      <w:proofErr w:type="spellEnd"/>
      <w:r w:rsidR="0002172F">
        <w:t xml:space="preserve"> </w:t>
      </w:r>
      <w:proofErr w:type="spellStart"/>
      <w:r w:rsidR="0002172F">
        <w:t>responden</w:t>
      </w:r>
      <w:proofErr w:type="spellEnd"/>
      <w:r w:rsidR="0002172F">
        <w:t xml:space="preserve"> </w:t>
      </w:r>
      <w:proofErr w:type="spellStart"/>
      <w:r w:rsidR="0002172F">
        <w:t>dalam</w:t>
      </w:r>
      <w:proofErr w:type="spellEnd"/>
      <w:r w:rsidR="0002172F">
        <w:t xml:space="preserve"> </w:t>
      </w:r>
      <w:proofErr w:type="spellStart"/>
      <w:r w:rsidR="0002172F">
        <w:t>penelitian</w:t>
      </w:r>
      <w:proofErr w:type="spellEnd"/>
      <w:r w:rsidR="0002172F">
        <w:t xml:space="preserve"> </w:t>
      </w:r>
      <w:proofErr w:type="spellStart"/>
      <w:r w:rsidR="0002172F">
        <w:t>ini</w:t>
      </w:r>
      <w:proofErr w:type="spellEnd"/>
      <w:r w:rsidR="0002172F">
        <w:t xml:space="preserve"> </w:t>
      </w:r>
      <w:proofErr w:type="spellStart"/>
      <w:r w:rsidR="0002172F">
        <w:t>berusia</w:t>
      </w:r>
      <w:proofErr w:type="spellEnd"/>
      <w:r w:rsidR="0002172F">
        <w:t xml:space="preserve"> 50-59 </w:t>
      </w:r>
      <w:proofErr w:type="spellStart"/>
      <w:r w:rsidR="0002172F">
        <w:t>tahun</w:t>
      </w:r>
      <w:proofErr w:type="spellEnd"/>
      <w:r w:rsidR="0002172F">
        <w:t xml:space="preserve"> </w:t>
      </w:r>
      <w:proofErr w:type="spellStart"/>
      <w:r w:rsidR="0002172F">
        <w:t>sebanyak</w:t>
      </w:r>
      <w:proofErr w:type="spellEnd"/>
      <w:r w:rsidR="0002172F">
        <w:t xml:space="preserve"> 16 orang (27.1%), </w:t>
      </w:r>
      <w:proofErr w:type="spellStart"/>
      <w:r w:rsidR="0002172F">
        <w:t>pasien</w:t>
      </w:r>
      <w:proofErr w:type="spellEnd"/>
      <w:r w:rsidR="0002172F">
        <w:t xml:space="preserve"> </w:t>
      </w:r>
      <w:proofErr w:type="spellStart"/>
      <w:r w:rsidR="0002172F">
        <w:t>responden</w:t>
      </w:r>
      <w:proofErr w:type="spellEnd"/>
      <w:r w:rsidR="0002172F">
        <w:t xml:space="preserve"> </w:t>
      </w:r>
      <w:proofErr w:type="spellStart"/>
      <w:r w:rsidR="0002172F">
        <w:t>dalam</w:t>
      </w:r>
      <w:proofErr w:type="spellEnd"/>
      <w:r w:rsidR="0002172F">
        <w:t xml:space="preserve"> </w:t>
      </w:r>
      <w:proofErr w:type="spellStart"/>
      <w:r w:rsidR="0002172F">
        <w:t>penelitian</w:t>
      </w:r>
      <w:proofErr w:type="spellEnd"/>
      <w:r w:rsidR="0002172F">
        <w:t xml:space="preserve"> </w:t>
      </w:r>
      <w:proofErr w:type="spellStart"/>
      <w:r w:rsidR="0002172F">
        <w:t>ini</w:t>
      </w:r>
      <w:proofErr w:type="spellEnd"/>
      <w:r w:rsidR="0002172F">
        <w:t xml:space="preserve"> </w:t>
      </w:r>
      <w:proofErr w:type="spellStart"/>
      <w:r w:rsidR="0002172F">
        <w:t>berusia</w:t>
      </w:r>
      <w:proofErr w:type="spellEnd"/>
      <w:r w:rsidR="0002172F">
        <w:t xml:space="preserve"> 30-39 </w:t>
      </w:r>
      <w:proofErr w:type="spellStart"/>
      <w:r w:rsidR="0002172F">
        <w:t>tahun</w:t>
      </w:r>
      <w:proofErr w:type="spellEnd"/>
      <w:r w:rsidR="0002172F">
        <w:t xml:space="preserve"> </w:t>
      </w:r>
      <w:proofErr w:type="spellStart"/>
      <w:r w:rsidR="0002172F">
        <w:t>sebanyak</w:t>
      </w:r>
      <w:proofErr w:type="spellEnd"/>
      <w:r w:rsidR="0002172F">
        <w:t xml:space="preserve"> 8 orang (13,6%), </w:t>
      </w:r>
      <w:proofErr w:type="spellStart"/>
      <w:r w:rsidR="0002172F">
        <w:t>pasien</w:t>
      </w:r>
      <w:proofErr w:type="spellEnd"/>
      <w:r w:rsidR="0002172F">
        <w:t xml:space="preserve"> </w:t>
      </w:r>
      <w:proofErr w:type="spellStart"/>
      <w:r w:rsidR="0002172F">
        <w:t>responden</w:t>
      </w:r>
      <w:proofErr w:type="spellEnd"/>
      <w:r w:rsidR="0002172F">
        <w:t xml:space="preserve"> </w:t>
      </w:r>
      <w:proofErr w:type="spellStart"/>
      <w:r w:rsidR="0002172F">
        <w:t>dalam</w:t>
      </w:r>
      <w:proofErr w:type="spellEnd"/>
      <w:r w:rsidR="0002172F">
        <w:t xml:space="preserve"> </w:t>
      </w:r>
      <w:proofErr w:type="spellStart"/>
      <w:r w:rsidR="0002172F">
        <w:t>penelitian</w:t>
      </w:r>
      <w:proofErr w:type="spellEnd"/>
      <w:r w:rsidR="0002172F">
        <w:t xml:space="preserve"> </w:t>
      </w:r>
      <w:proofErr w:type="spellStart"/>
      <w:r w:rsidR="0002172F">
        <w:t>ini</w:t>
      </w:r>
      <w:proofErr w:type="spellEnd"/>
      <w:r w:rsidR="0002172F">
        <w:t xml:space="preserve"> </w:t>
      </w:r>
      <w:proofErr w:type="spellStart"/>
      <w:r w:rsidR="0002172F">
        <w:t>berusia</w:t>
      </w:r>
      <w:proofErr w:type="spellEnd"/>
      <w:r w:rsidR="0002172F">
        <w:t xml:space="preserve"> 60-69 </w:t>
      </w:r>
      <w:proofErr w:type="spellStart"/>
      <w:r w:rsidR="0002172F">
        <w:t>tahun</w:t>
      </w:r>
      <w:proofErr w:type="spellEnd"/>
      <w:r w:rsidR="0002172F">
        <w:t xml:space="preserve"> </w:t>
      </w:r>
      <w:proofErr w:type="spellStart"/>
      <w:r w:rsidR="0002172F">
        <w:t>sebanyak</w:t>
      </w:r>
      <w:proofErr w:type="spellEnd"/>
      <w:r w:rsidR="0002172F">
        <w:t xml:space="preserve"> 8 orang (13,6%), dan </w:t>
      </w:r>
      <w:proofErr w:type="spellStart"/>
      <w:r w:rsidR="0002172F">
        <w:t>pasien</w:t>
      </w:r>
      <w:proofErr w:type="spellEnd"/>
      <w:r w:rsidR="0002172F">
        <w:t xml:space="preserve"> </w:t>
      </w:r>
      <w:proofErr w:type="spellStart"/>
      <w:r w:rsidR="0002172F">
        <w:t>responden</w:t>
      </w:r>
      <w:proofErr w:type="spellEnd"/>
      <w:r w:rsidR="0002172F">
        <w:t xml:space="preserve"> </w:t>
      </w:r>
      <w:proofErr w:type="spellStart"/>
      <w:r w:rsidR="0002172F">
        <w:t>dalam</w:t>
      </w:r>
      <w:proofErr w:type="spellEnd"/>
      <w:r w:rsidR="0002172F">
        <w:t xml:space="preserve"> </w:t>
      </w:r>
      <w:proofErr w:type="spellStart"/>
      <w:r w:rsidR="0002172F">
        <w:t>penelitian</w:t>
      </w:r>
      <w:proofErr w:type="spellEnd"/>
      <w:r w:rsidR="0002172F">
        <w:t xml:space="preserve"> </w:t>
      </w:r>
      <w:proofErr w:type="spellStart"/>
      <w:r w:rsidR="0002172F">
        <w:t>ini</w:t>
      </w:r>
      <w:proofErr w:type="spellEnd"/>
      <w:r w:rsidR="0002172F">
        <w:t xml:space="preserve"> </w:t>
      </w:r>
      <w:proofErr w:type="spellStart"/>
      <w:r w:rsidR="0002172F">
        <w:t>berusia</w:t>
      </w:r>
      <w:proofErr w:type="spellEnd"/>
      <w:r w:rsidR="0002172F">
        <w:t xml:space="preserve"> 20-29 </w:t>
      </w:r>
      <w:proofErr w:type="spellStart"/>
      <w:r w:rsidR="0002172F">
        <w:t>tahun</w:t>
      </w:r>
      <w:proofErr w:type="spellEnd"/>
      <w:r w:rsidR="0002172F">
        <w:t xml:space="preserve"> </w:t>
      </w:r>
      <w:proofErr w:type="spellStart"/>
      <w:r w:rsidR="0002172F">
        <w:t>sebanyak</w:t>
      </w:r>
      <w:proofErr w:type="spellEnd"/>
      <w:r w:rsidR="0002172F">
        <w:t xml:space="preserve"> 6 orang (10,6%)</w:t>
      </w:r>
      <w:r>
        <w:t>.</w:t>
      </w:r>
    </w:p>
    <w:p w14:paraId="762CCA99" w14:textId="77777777" w:rsidR="007426C6" w:rsidRDefault="007426C6">
      <w:pPr>
        <w:pStyle w:val="ListParagraph"/>
        <w:numPr>
          <w:ilvl w:val="3"/>
          <w:numId w:val="55"/>
        </w:numPr>
        <w:spacing w:line="480" w:lineRule="auto"/>
        <w:ind w:left="360"/>
        <w:rPr>
          <w:b/>
          <w:bCs/>
        </w:rPr>
      </w:pPr>
      <w:r w:rsidRPr="00180097">
        <w:rPr>
          <w:b/>
          <w:bCs/>
        </w:rPr>
        <w:t xml:space="preserve">Jenis </w:t>
      </w:r>
      <w:proofErr w:type="spellStart"/>
      <w:r w:rsidRPr="00180097">
        <w:rPr>
          <w:b/>
          <w:bCs/>
        </w:rPr>
        <w:t>Kelamin</w:t>
      </w:r>
      <w:proofErr w:type="spellEnd"/>
    </w:p>
    <w:p w14:paraId="2F65599A" w14:textId="6101437C" w:rsidR="007426C6" w:rsidRDefault="007426C6" w:rsidP="006915FB">
      <w:pPr>
        <w:pStyle w:val="DAFTARTABEL"/>
        <w:tabs>
          <w:tab w:val="clear" w:pos="5789"/>
          <w:tab w:val="left" w:pos="1134"/>
        </w:tabs>
        <w:spacing w:after="240"/>
        <w:ind w:left="1134" w:hanging="1134"/>
        <w:rPr>
          <w:lang w:val="de-DE"/>
        </w:rPr>
      </w:pPr>
      <w:bookmarkStart w:id="281" w:name="_Toc175075438"/>
      <w:bookmarkStart w:id="282" w:name="_Toc175211418"/>
      <w:bookmarkStart w:id="283" w:name="_Toc175237180"/>
      <w:bookmarkStart w:id="284" w:name="_Toc175237332"/>
      <w:bookmarkStart w:id="285" w:name="_Toc175855339"/>
      <w:bookmarkStart w:id="286" w:name="_Toc176897451"/>
      <w:bookmarkStart w:id="287" w:name="_Toc178897024"/>
      <w:r w:rsidRPr="00B2723E">
        <w:rPr>
          <w:lang w:val="de-DE"/>
        </w:rPr>
        <w:t xml:space="preserve">Tabel </w:t>
      </w:r>
      <w:r>
        <w:fldChar w:fldCharType="begin"/>
      </w:r>
      <w:r w:rsidRPr="00B2723E">
        <w:rPr>
          <w:lang w:val="de-DE"/>
        </w:rPr>
        <w:instrText xml:space="preserve"> STYLEREF 1 \s </w:instrText>
      </w:r>
      <w:r>
        <w:fldChar w:fldCharType="separate"/>
      </w:r>
      <w:r w:rsidR="00351C69">
        <w:rPr>
          <w:noProof/>
          <w:lang w:val="de-DE"/>
        </w:rPr>
        <w:t>5</w:t>
      </w:r>
      <w:r>
        <w:rPr>
          <w:noProof/>
        </w:rPr>
        <w:fldChar w:fldCharType="end"/>
      </w:r>
      <w:r w:rsidR="00E85796" w:rsidRPr="00B2723E">
        <w:rPr>
          <w:lang w:val="de-DE"/>
        </w:rPr>
        <w:t>.</w:t>
      </w:r>
      <w:r>
        <w:fldChar w:fldCharType="begin"/>
      </w:r>
      <w:r w:rsidRPr="00B2723E">
        <w:rPr>
          <w:lang w:val="de-DE"/>
        </w:rPr>
        <w:instrText xml:space="preserve"> SEQ Tabel \* ARABIC \s 1 </w:instrText>
      </w:r>
      <w:r>
        <w:fldChar w:fldCharType="separate"/>
      </w:r>
      <w:r w:rsidR="00351C69">
        <w:rPr>
          <w:noProof/>
          <w:lang w:val="de-DE"/>
        </w:rPr>
        <w:t>2</w:t>
      </w:r>
      <w:r>
        <w:rPr>
          <w:noProof/>
        </w:rPr>
        <w:fldChar w:fldCharType="end"/>
      </w:r>
      <w:r w:rsidRPr="00B2723E">
        <w:rPr>
          <w:lang w:val="de-DE"/>
        </w:rPr>
        <w:t xml:space="preserve"> </w:t>
      </w:r>
      <w:r w:rsidR="00AB3FEA">
        <w:rPr>
          <w:lang w:val="de-DE"/>
        </w:rPr>
        <w:tab/>
      </w:r>
      <w:r w:rsidR="00B2723E" w:rsidRPr="00B2723E">
        <w:rPr>
          <w:lang w:val="de-DE"/>
        </w:rPr>
        <w:t xml:space="preserve">Karakteristik Responden Berdasarkan </w:t>
      </w:r>
      <w:r w:rsidRPr="00B2723E">
        <w:rPr>
          <w:lang w:val="de-DE"/>
        </w:rPr>
        <w:t xml:space="preserve">Jenis Kelamin </w:t>
      </w:r>
      <w:bookmarkEnd w:id="281"/>
      <w:r w:rsidR="009A7599" w:rsidRPr="00B2723E">
        <w:rPr>
          <w:lang w:val="de-DE"/>
        </w:rPr>
        <w:t>Pasien TB di Puskesmas Keputih Surabaya pada Bulan Agustus 2024</w:t>
      </w:r>
      <w:bookmarkEnd w:id="282"/>
      <w:bookmarkEnd w:id="283"/>
      <w:bookmarkEnd w:id="284"/>
      <w:r w:rsidR="00AB3FEA">
        <w:rPr>
          <w:lang w:val="de-DE"/>
        </w:rPr>
        <w:t xml:space="preserve"> (n=59)</w:t>
      </w:r>
      <w:bookmarkEnd w:id="285"/>
      <w:bookmarkEnd w:id="286"/>
      <w:bookmarkEnd w:id="28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40"/>
        <w:gridCol w:w="2641"/>
        <w:gridCol w:w="2641"/>
      </w:tblGrid>
      <w:tr w:rsidR="007426C6" w:rsidRPr="00180097" w14:paraId="35AB268A" w14:textId="77777777" w:rsidTr="00516624">
        <w:trPr>
          <w:tblHeader/>
        </w:trPr>
        <w:tc>
          <w:tcPr>
            <w:tcW w:w="2640" w:type="dxa"/>
          </w:tcPr>
          <w:p w14:paraId="5E2B32E6" w14:textId="77777777" w:rsidR="007426C6" w:rsidRPr="00180097" w:rsidRDefault="007426C6" w:rsidP="00516624">
            <w:pPr>
              <w:jc w:val="center"/>
              <w:rPr>
                <w:b/>
                <w:bCs/>
                <w:szCs w:val="24"/>
              </w:rPr>
            </w:pPr>
            <w:r>
              <w:rPr>
                <w:b/>
                <w:bCs/>
                <w:szCs w:val="24"/>
              </w:rPr>
              <w:t>Jenis Kelamin</w:t>
            </w:r>
          </w:p>
        </w:tc>
        <w:tc>
          <w:tcPr>
            <w:tcW w:w="2641" w:type="dxa"/>
          </w:tcPr>
          <w:p w14:paraId="3A4C861C" w14:textId="77777777" w:rsidR="007426C6" w:rsidRPr="00180097" w:rsidRDefault="007426C6" w:rsidP="00516624">
            <w:pPr>
              <w:jc w:val="center"/>
              <w:rPr>
                <w:b/>
                <w:bCs/>
                <w:szCs w:val="24"/>
              </w:rPr>
            </w:pPr>
            <w:r w:rsidRPr="00180097">
              <w:rPr>
                <w:b/>
                <w:bCs/>
                <w:szCs w:val="24"/>
              </w:rPr>
              <w:t>Frekuensi (f)</w:t>
            </w:r>
          </w:p>
        </w:tc>
        <w:tc>
          <w:tcPr>
            <w:tcW w:w="2641" w:type="dxa"/>
          </w:tcPr>
          <w:p w14:paraId="24C1B0DF" w14:textId="77777777" w:rsidR="007426C6" w:rsidRPr="00180097" w:rsidRDefault="007426C6" w:rsidP="00516624">
            <w:pPr>
              <w:jc w:val="center"/>
              <w:rPr>
                <w:b/>
                <w:bCs/>
                <w:szCs w:val="24"/>
              </w:rPr>
            </w:pPr>
            <w:proofErr w:type="spellStart"/>
            <w:r w:rsidRPr="00180097">
              <w:rPr>
                <w:b/>
                <w:bCs/>
                <w:szCs w:val="24"/>
              </w:rPr>
              <w:t>Prosentase</w:t>
            </w:r>
            <w:proofErr w:type="spellEnd"/>
            <w:r w:rsidRPr="00180097">
              <w:rPr>
                <w:b/>
                <w:bCs/>
                <w:szCs w:val="24"/>
              </w:rPr>
              <w:t xml:space="preserve"> (%)</w:t>
            </w:r>
          </w:p>
        </w:tc>
      </w:tr>
      <w:tr w:rsidR="007426C6" w:rsidRPr="00180097" w14:paraId="599D9233" w14:textId="77777777" w:rsidTr="00516624">
        <w:tc>
          <w:tcPr>
            <w:tcW w:w="2640" w:type="dxa"/>
          </w:tcPr>
          <w:p w14:paraId="01F25993" w14:textId="77777777" w:rsidR="007426C6" w:rsidRPr="00180097" w:rsidRDefault="007426C6" w:rsidP="00516624">
            <w:pPr>
              <w:jc w:val="center"/>
              <w:rPr>
                <w:szCs w:val="24"/>
              </w:rPr>
            </w:pPr>
            <w:r>
              <w:rPr>
                <w:szCs w:val="24"/>
              </w:rPr>
              <w:t>Laki-laki</w:t>
            </w:r>
          </w:p>
        </w:tc>
        <w:tc>
          <w:tcPr>
            <w:tcW w:w="2641" w:type="dxa"/>
          </w:tcPr>
          <w:p w14:paraId="4962FCEC" w14:textId="0C8CD80D" w:rsidR="007426C6" w:rsidRPr="00180097" w:rsidRDefault="009A7599" w:rsidP="00516624">
            <w:pPr>
              <w:jc w:val="center"/>
              <w:rPr>
                <w:szCs w:val="24"/>
              </w:rPr>
            </w:pPr>
            <w:r>
              <w:rPr>
                <w:szCs w:val="24"/>
              </w:rPr>
              <w:t>41</w:t>
            </w:r>
          </w:p>
        </w:tc>
        <w:tc>
          <w:tcPr>
            <w:tcW w:w="2641" w:type="dxa"/>
          </w:tcPr>
          <w:p w14:paraId="758DBD21" w14:textId="2638A0E7" w:rsidR="007426C6" w:rsidRPr="00180097" w:rsidRDefault="009A7599" w:rsidP="00516624">
            <w:pPr>
              <w:jc w:val="center"/>
              <w:rPr>
                <w:szCs w:val="24"/>
              </w:rPr>
            </w:pPr>
            <w:r>
              <w:rPr>
                <w:szCs w:val="24"/>
              </w:rPr>
              <w:t>69,5</w:t>
            </w:r>
          </w:p>
        </w:tc>
      </w:tr>
      <w:tr w:rsidR="007426C6" w:rsidRPr="00180097" w14:paraId="31F814A0" w14:textId="77777777" w:rsidTr="00516624">
        <w:tc>
          <w:tcPr>
            <w:tcW w:w="2640" w:type="dxa"/>
          </w:tcPr>
          <w:p w14:paraId="0CFE8812" w14:textId="77777777" w:rsidR="007426C6" w:rsidRPr="00180097" w:rsidRDefault="007426C6" w:rsidP="00516624">
            <w:pPr>
              <w:jc w:val="center"/>
              <w:rPr>
                <w:szCs w:val="24"/>
              </w:rPr>
            </w:pPr>
            <w:r>
              <w:rPr>
                <w:szCs w:val="24"/>
              </w:rPr>
              <w:t>Perempuan</w:t>
            </w:r>
          </w:p>
        </w:tc>
        <w:tc>
          <w:tcPr>
            <w:tcW w:w="2641" w:type="dxa"/>
          </w:tcPr>
          <w:p w14:paraId="1BB6D057" w14:textId="04A658D0" w:rsidR="007426C6" w:rsidRPr="00180097" w:rsidRDefault="009A7599" w:rsidP="00516624">
            <w:pPr>
              <w:jc w:val="center"/>
              <w:rPr>
                <w:szCs w:val="24"/>
              </w:rPr>
            </w:pPr>
            <w:r>
              <w:rPr>
                <w:szCs w:val="24"/>
              </w:rPr>
              <w:t>18</w:t>
            </w:r>
          </w:p>
        </w:tc>
        <w:tc>
          <w:tcPr>
            <w:tcW w:w="2641" w:type="dxa"/>
          </w:tcPr>
          <w:p w14:paraId="4F635D1E" w14:textId="395685B4" w:rsidR="007426C6" w:rsidRPr="00180097" w:rsidRDefault="009A7599" w:rsidP="00516624">
            <w:pPr>
              <w:jc w:val="center"/>
              <w:rPr>
                <w:szCs w:val="24"/>
              </w:rPr>
            </w:pPr>
            <w:r>
              <w:rPr>
                <w:szCs w:val="24"/>
              </w:rPr>
              <w:t>30,5</w:t>
            </w:r>
          </w:p>
        </w:tc>
      </w:tr>
      <w:tr w:rsidR="00AB3FEA" w:rsidRPr="00180097" w14:paraId="63230406" w14:textId="77777777" w:rsidTr="00516624">
        <w:tc>
          <w:tcPr>
            <w:tcW w:w="2640" w:type="dxa"/>
          </w:tcPr>
          <w:p w14:paraId="21A8003F" w14:textId="6AF0EEBD" w:rsidR="00AB3FEA" w:rsidRPr="00AB3FEA" w:rsidRDefault="00AB3FEA" w:rsidP="00516624">
            <w:pPr>
              <w:jc w:val="center"/>
              <w:rPr>
                <w:b/>
                <w:bCs/>
                <w:szCs w:val="24"/>
              </w:rPr>
            </w:pPr>
            <w:r>
              <w:rPr>
                <w:b/>
                <w:bCs/>
                <w:szCs w:val="24"/>
              </w:rPr>
              <w:t>Total</w:t>
            </w:r>
          </w:p>
        </w:tc>
        <w:tc>
          <w:tcPr>
            <w:tcW w:w="2641" w:type="dxa"/>
          </w:tcPr>
          <w:p w14:paraId="451E2E8D" w14:textId="03A25F05" w:rsidR="00AB3FEA" w:rsidRDefault="00AB3FEA" w:rsidP="00516624">
            <w:pPr>
              <w:jc w:val="center"/>
              <w:rPr>
                <w:szCs w:val="24"/>
              </w:rPr>
            </w:pPr>
            <w:r>
              <w:rPr>
                <w:szCs w:val="24"/>
              </w:rPr>
              <w:t>59</w:t>
            </w:r>
          </w:p>
        </w:tc>
        <w:tc>
          <w:tcPr>
            <w:tcW w:w="2641" w:type="dxa"/>
          </w:tcPr>
          <w:p w14:paraId="31ECC3DF" w14:textId="531C145A" w:rsidR="00AB3FEA" w:rsidRDefault="00AB3FEA" w:rsidP="00516624">
            <w:pPr>
              <w:jc w:val="center"/>
              <w:rPr>
                <w:szCs w:val="24"/>
              </w:rPr>
            </w:pPr>
            <w:r>
              <w:rPr>
                <w:szCs w:val="24"/>
              </w:rPr>
              <w:t>100</w:t>
            </w:r>
          </w:p>
        </w:tc>
      </w:tr>
    </w:tbl>
    <w:p w14:paraId="3D703067" w14:textId="066F7714" w:rsidR="007426C6" w:rsidRPr="007E1F16" w:rsidRDefault="007426C6" w:rsidP="00AB3FEA">
      <w:pPr>
        <w:spacing w:before="240" w:line="480" w:lineRule="auto"/>
        <w:ind w:firstLine="720"/>
        <w:jc w:val="both"/>
        <w:rPr>
          <w:lang w:val="de-DE"/>
        </w:rPr>
      </w:pPr>
      <w:r w:rsidRPr="00AB3FEA">
        <w:rPr>
          <w:lang w:val="de-DE"/>
        </w:rPr>
        <w:t xml:space="preserve">Berdasarkan tabel di atas menunjukkan informasi jenis kelamin responden penelitian. </w:t>
      </w:r>
      <w:r w:rsidR="007E1F16">
        <w:rPr>
          <w:lang w:val="de-DE"/>
        </w:rPr>
        <w:t>P</w:t>
      </w:r>
      <w:r w:rsidRPr="007E1F16">
        <w:rPr>
          <w:lang w:val="de-DE"/>
        </w:rPr>
        <w:t xml:space="preserve">asien responden dalam penelitian ini berjenis kelamin </w:t>
      </w:r>
      <w:r w:rsidR="00EA67F9">
        <w:rPr>
          <w:lang w:val="de-DE"/>
        </w:rPr>
        <w:t>Laki-laki</w:t>
      </w:r>
      <w:r w:rsidRPr="007E1F16">
        <w:rPr>
          <w:lang w:val="de-DE"/>
        </w:rPr>
        <w:t xml:space="preserve"> sebanyak </w:t>
      </w:r>
      <w:r w:rsidR="00E85796" w:rsidRPr="007E1F16">
        <w:rPr>
          <w:lang w:val="de-DE"/>
        </w:rPr>
        <w:t>41</w:t>
      </w:r>
      <w:r w:rsidRPr="007E1F16">
        <w:rPr>
          <w:lang w:val="de-DE"/>
        </w:rPr>
        <w:t xml:space="preserve"> orang (69,7%)</w:t>
      </w:r>
      <w:r w:rsidR="007E1F16" w:rsidRPr="007E1F16">
        <w:rPr>
          <w:lang w:val="de-DE"/>
        </w:rPr>
        <w:t xml:space="preserve"> da</w:t>
      </w:r>
      <w:r w:rsidR="007E1F16">
        <w:rPr>
          <w:lang w:val="de-DE"/>
        </w:rPr>
        <w:t xml:space="preserve">n </w:t>
      </w:r>
      <w:r w:rsidR="00EA67F9">
        <w:rPr>
          <w:lang w:val="de-DE"/>
        </w:rPr>
        <w:t>p</w:t>
      </w:r>
      <w:r w:rsidR="007E1F16" w:rsidRPr="007E1F16">
        <w:rPr>
          <w:lang w:val="de-DE"/>
        </w:rPr>
        <w:t>asien responden dalam penelitian ini berjenis kelamin Perempuan sebanyak 1</w:t>
      </w:r>
      <w:r w:rsidR="00EA67F9">
        <w:rPr>
          <w:lang w:val="de-DE"/>
        </w:rPr>
        <w:t>8</w:t>
      </w:r>
      <w:r w:rsidR="007E1F16" w:rsidRPr="007E1F16">
        <w:rPr>
          <w:lang w:val="de-DE"/>
        </w:rPr>
        <w:t xml:space="preserve"> orang (</w:t>
      </w:r>
      <w:r w:rsidR="00EA67F9">
        <w:rPr>
          <w:lang w:val="de-DE"/>
        </w:rPr>
        <w:t>18</w:t>
      </w:r>
      <w:r w:rsidR="007E1F16" w:rsidRPr="007E1F16">
        <w:rPr>
          <w:lang w:val="de-DE"/>
        </w:rPr>
        <w:t>,7%)</w:t>
      </w:r>
      <w:r w:rsidRPr="007E1F16">
        <w:rPr>
          <w:lang w:val="de-DE"/>
        </w:rPr>
        <w:t>.</w:t>
      </w:r>
    </w:p>
    <w:p w14:paraId="13FDB8CF" w14:textId="77777777" w:rsidR="007426C6" w:rsidRDefault="007426C6">
      <w:pPr>
        <w:pStyle w:val="ListParagraph"/>
        <w:numPr>
          <w:ilvl w:val="3"/>
          <w:numId w:val="55"/>
        </w:numPr>
        <w:spacing w:line="480" w:lineRule="auto"/>
        <w:ind w:left="360"/>
        <w:rPr>
          <w:b/>
          <w:bCs/>
        </w:rPr>
      </w:pPr>
      <w:r w:rsidRPr="00180097">
        <w:rPr>
          <w:b/>
          <w:bCs/>
        </w:rPr>
        <w:t>Pendidikan</w:t>
      </w:r>
    </w:p>
    <w:p w14:paraId="07A7AB6E" w14:textId="5379E0BF" w:rsidR="007426C6" w:rsidRPr="00AB3FEA" w:rsidRDefault="007426C6" w:rsidP="006915FB">
      <w:pPr>
        <w:pStyle w:val="Caption"/>
        <w:spacing w:after="240" w:line="240" w:lineRule="auto"/>
        <w:ind w:left="993" w:hanging="993"/>
        <w:jc w:val="both"/>
        <w:rPr>
          <w:i/>
          <w:iCs/>
          <w:lang w:val="de-DE"/>
        </w:rPr>
      </w:pPr>
      <w:bookmarkStart w:id="288" w:name="_Toc175075439"/>
      <w:bookmarkStart w:id="289" w:name="_Toc175211419"/>
      <w:bookmarkStart w:id="290" w:name="_Toc175237181"/>
      <w:bookmarkStart w:id="291" w:name="_Toc175237333"/>
      <w:bookmarkStart w:id="292" w:name="_Toc175855340"/>
      <w:bookmarkStart w:id="293" w:name="_Toc176897452"/>
      <w:r w:rsidRPr="00AB3FEA">
        <w:rPr>
          <w:lang w:val="de-DE"/>
        </w:rPr>
        <w:t xml:space="preserve">Tabel </w:t>
      </w:r>
      <w:r>
        <w:fldChar w:fldCharType="begin"/>
      </w:r>
      <w:r w:rsidRPr="00AB3FEA">
        <w:rPr>
          <w:lang w:val="de-DE"/>
        </w:rPr>
        <w:instrText xml:space="preserve"> STYLEREF 1 \s </w:instrText>
      </w:r>
      <w:r>
        <w:fldChar w:fldCharType="separate"/>
      </w:r>
      <w:r w:rsidR="00351C69">
        <w:rPr>
          <w:noProof/>
          <w:lang w:val="de-DE"/>
        </w:rPr>
        <w:t>5</w:t>
      </w:r>
      <w:r>
        <w:rPr>
          <w:noProof/>
        </w:rPr>
        <w:fldChar w:fldCharType="end"/>
      </w:r>
      <w:r w:rsidR="00E85796" w:rsidRPr="00AB3FEA">
        <w:rPr>
          <w:lang w:val="de-DE"/>
        </w:rPr>
        <w:t>.</w:t>
      </w:r>
      <w:r>
        <w:fldChar w:fldCharType="begin"/>
      </w:r>
      <w:r w:rsidRPr="00AB3FEA">
        <w:rPr>
          <w:lang w:val="de-DE"/>
        </w:rPr>
        <w:instrText xml:space="preserve"> SEQ Tabel \* ARABIC \s 1 </w:instrText>
      </w:r>
      <w:r>
        <w:fldChar w:fldCharType="separate"/>
      </w:r>
      <w:r w:rsidR="00351C69">
        <w:rPr>
          <w:noProof/>
          <w:lang w:val="de-DE"/>
        </w:rPr>
        <w:t>3</w:t>
      </w:r>
      <w:r>
        <w:rPr>
          <w:noProof/>
        </w:rPr>
        <w:fldChar w:fldCharType="end"/>
      </w:r>
      <w:r w:rsidRPr="00AB3FEA">
        <w:rPr>
          <w:lang w:val="de-DE"/>
        </w:rPr>
        <w:t xml:space="preserve"> </w:t>
      </w:r>
      <w:r w:rsidR="00AB3FEA">
        <w:rPr>
          <w:lang w:val="de-DE"/>
        </w:rPr>
        <w:tab/>
      </w:r>
      <w:r w:rsidR="00AB3FEA" w:rsidRPr="00B2723E">
        <w:rPr>
          <w:lang w:val="de-DE"/>
        </w:rPr>
        <w:t xml:space="preserve">Karakteristik Responden Berdasarkan </w:t>
      </w:r>
      <w:r w:rsidRPr="00AB3FEA">
        <w:rPr>
          <w:lang w:val="de-DE"/>
        </w:rPr>
        <w:t xml:space="preserve">Pendidikan </w:t>
      </w:r>
      <w:bookmarkEnd w:id="288"/>
      <w:r w:rsidR="009A7599" w:rsidRPr="00AB3FEA">
        <w:rPr>
          <w:lang w:val="de-DE"/>
        </w:rPr>
        <w:t>Pasien TB di Puskesmas Keputih Surabaya pada Bulan Agustus 2024</w:t>
      </w:r>
      <w:bookmarkEnd w:id="289"/>
      <w:bookmarkEnd w:id="290"/>
      <w:bookmarkEnd w:id="291"/>
      <w:r w:rsidR="00AB3FEA">
        <w:rPr>
          <w:lang w:val="de-DE"/>
        </w:rPr>
        <w:t xml:space="preserve"> (n=59)</w:t>
      </w:r>
      <w:bookmarkEnd w:id="292"/>
      <w:bookmarkEnd w:id="293"/>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640"/>
        <w:gridCol w:w="2641"/>
        <w:gridCol w:w="2641"/>
      </w:tblGrid>
      <w:tr w:rsidR="00AB3FEA" w:rsidRPr="00180097" w14:paraId="67B9D78D" w14:textId="77777777" w:rsidTr="00EA67F9">
        <w:tc>
          <w:tcPr>
            <w:tcW w:w="2640" w:type="dxa"/>
          </w:tcPr>
          <w:p w14:paraId="7311233B" w14:textId="77777777" w:rsidR="00AB3FEA" w:rsidRPr="00180097" w:rsidRDefault="00AB3FEA" w:rsidP="00514249">
            <w:pPr>
              <w:jc w:val="center"/>
              <w:rPr>
                <w:b/>
                <w:bCs/>
                <w:szCs w:val="24"/>
              </w:rPr>
            </w:pPr>
            <w:r>
              <w:rPr>
                <w:b/>
                <w:bCs/>
                <w:szCs w:val="24"/>
              </w:rPr>
              <w:t>Pendidikan</w:t>
            </w:r>
          </w:p>
        </w:tc>
        <w:tc>
          <w:tcPr>
            <w:tcW w:w="2641" w:type="dxa"/>
          </w:tcPr>
          <w:p w14:paraId="738170BD" w14:textId="77777777" w:rsidR="00AB3FEA" w:rsidRPr="00180097" w:rsidRDefault="00AB3FEA" w:rsidP="00514249">
            <w:pPr>
              <w:jc w:val="center"/>
              <w:rPr>
                <w:b/>
                <w:bCs/>
                <w:szCs w:val="24"/>
              </w:rPr>
            </w:pPr>
            <w:r w:rsidRPr="00180097">
              <w:rPr>
                <w:b/>
                <w:bCs/>
                <w:szCs w:val="24"/>
              </w:rPr>
              <w:t>Frekuensi (f)</w:t>
            </w:r>
          </w:p>
        </w:tc>
        <w:tc>
          <w:tcPr>
            <w:tcW w:w="2641" w:type="dxa"/>
          </w:tcPr>
          <w:p w14:paraId="47CEE87D" w14:textId="77777777" w:rsidR="00AB3FEA" w:rsidRPr="00180097" w:rsidRDefault="00AB3FEA" w:rsidP="00514249">
            <w:pPr>
              <w:jc w:val="center"/>
              <w:rPr>
                <w:b/>
                <w:bCs/>
                <w:szCs w:val="24"/>
              </w:rPr>
            </w:pPr>
            <w:proofErr w:type="spellStart"/>
            <w:r w:rsidRPr="00180097">
              <w:rPr>
                <w:b/>
                <w:bCs/>
                <w:szCs w:val="24"/>
              </w:rPr>
              <w:t>Prosentase</w:t>
            </w:r>
            <w:proofErr w:type="spellEnd"/>
            <w:r w:rsidRPr="00180097">
              <w:rPr>
                <w:b/>
                <w:bCs/>
                <w:szCs w:val="24"/>
              </w:rPr>
              <w:t xml:space="preserve"> (%)</w:t>
            </w:r>
          </w:p>
        </w:tc>
      </w:tr>
      <w:tr w:rsidR="00AB3FEA" w:rsidRPr="00180097" w14:paraId="6439D110" w14:textId="77777777" w:rsidTr="00EA67F9">
        <w:tc>
          <w:tcPr>
            <w:tcW w:w="2640" w:type="dxa"/>
          </w:tcPr>
          <w:p w14:paraId="425D802A" w14:textId="4826CF94" w:rsidR="00AB3FEA" w:rsidRPr="00180097" w:rsidRDefault="00AB3FEA" w:rsidP="00514249">
            <w:pPr>
              <w:jc w:val="center"/>
              <w:rPr>
                <w:szCs w:val="24"/>
              </w:rPr>
            </w:pPr>
            <w:r>
              <w:rPr>
                <w:szCs w:val="24"/>
              </w:rPr>
              <w:t>SD</w:t>
            </w:r>
          </w:p>
        </w:tc>
        <w:tc>
          <w:tcPr>
            <w:tcW w:w="2641" w:type="dxa"/>
          </w:tcPr>
          <w:p w14:paraId="180AA09B" w14:textId="6B357B52" w:rsidR="00AB3FEA" w:rsidRPr="00180097" w:rsidRDefault="00AB3FEA" w:rsidP="00514249">
            <w:pPr>
              <w:jc w:val="center"/>
              <w:rPr>
                <w:szCs w:val="24"/>
              </w:rPr>
            </w:pPr>
            <w:r>
              <w:rPr>
                <w:szCs w:val="24"/>
              </w:rPr>
              <w:t>7</w:t>
            </w:r>
          </w:p>
        </w:tc>
        <w:tc>
          <w:tcPr>
            <w:tcW w:w="2641" w:type="dxa"/>
          </w:tcPr>
          <w:p w14:paraId="6AC00983" w14:textId="704F94DE" w:rsidR="00AB3FEA" w:rsidRPr="00180097" w:rsidRDefault="00AB3FEA" w:rsidP="00514249">
            <w:pPr>
              <w:jc w:val="center"/>
              <w:rPr>
                <w:szCs w:val="24"/>
              </w:rPr>
            </w:pPr>
            <w:r>
              <w:rPr>
                <w:szCs w:val="24"/>
              </w:rPr>
              <w:t>11,9</w:t>
            </w:r>
          </w:p>
        </w:tc>
      </w:tr>
      <w:tr w:rsidR="00AB3FEA" w:rsidRPr="00180097" w14:paraId="04216E6C" w14:textId="77777777" w:rsidTr="00EA67F9">
        <w:tc>
          <w:tcPr>
            <w:tcW w:w="2640" w:type="dxa"/>
          </w:tcPr>
          <w:p w14:paraId="191630ED" w14:textId="0BBCE3EB" w:rsidR="00AB3FEA" w:rsidRPr="00180097" w:rsidRDefault="00AB3FEA" w:rsidP="00514249">
            <w:pPr>
              <w:jc w:val="center"/>
              <w:rPr>
                <w:szCs w:val="24"/>
              </w:rPr>
            </w:pPr>
            <w:r>
              <w:rPr>
                <w:szCs w:val="24"/>
              </w:rPr>
              <w:t>SMP</w:t>
            </w:r>
          </w:p>
        </w:tc>
        <w:tc>
          <w:tcPr>
            <w:tcW w:w="2641" w:type="dxa"/>
          </w:tcPr>
          <w:p w14:paraId="035FACF9" w14:textId="22785983" w:rsidR="00AB3FEA" w:rsidRPr="00180097" w:rsidRDefault="00AB3FEA" w:rsidP="00514249">
            <w:pPr>
              <w:jc w:val="center"/>
              <w:rPr>
                <w:szCs w:val="24"/>
              </w:rPr>
            </w:pPr>
            <w:r>
              <w:rPr>
                <w:szCs w:val="24"/>
              </w:rPr>
              <w:t>6</w:t>
            </w:r>
          </w:p>
        </w:tc>
        <w:tc>
          <w:tcPr>
            <w:tcW w:w="2641" w:type="dxa"/>
          </w:tcPr>
          <w:p w14:paraId="087B7AC4" w14:textId="032B2F61" w:rsidR="00AB3FEA" w:rsidRPr="00180097" w:rsidRDefault="00AB3FEA" w:rsidP="00514249">
            <w:pPr>
              <w:jc w:val="center"/>
              <w:rPr>
                <w:szCs w:val="24"/>
              </w:rPr>
            </w:pPr>
            <w:r>
              <w:rPr>
                <w:szCs w:val="24"/>
              </w:rPr>
              <w:t>10,2</w:t>
            </w:r>
          </w:p>
        </w:tc>
      </w:tr>
      <w:tr w:rsidR="00AD5AED" w:rsidRPr="00180097" w14:paraId="47012167" w14:textId="77777777" w:rsidTr="00EA67F9">
        <w:tc>
          <w:tcPr>
            <w:tcW w:w="2640" w:type="dxa"/>
          </w:tcPr>
          <w:p w14:paraId="12657CB3" w14:textId="19B7CF79" w:rsidR="00AD5AED" w:rsidRDefault="00AD5AED" w:rsidP="00AD5AED">
            <w:pPr>
              <w:jc w:val="center"/>
              <w:rPr>
                <w:szCs w:val="24"/>
              </w:rPr>
            </w:pPr>
            <w:r>
              <w:rPr>
                <w:szCs w:val="24"/>
              </w:rPr>
              <w:t>SMA</w:t>
            </w:r>
          </w:p>
        </w:tc>
        <w:tc>
          <w:tcPr>
            <w:tcW w:w="2641" w:type="dxa"/>
          </w:tcPr>
          <w:p w14:paraId="5A6DA16A" w14:textId="3B9F10E6" w:rsidR="00AD5AED" w:rsidRDefault="00AD5AED" w:rsidP="00AD5AED">
            <w:pPr>
              <w:jc w:val="center"/>
              <w:rPr>
                <w:szCs w:val="24"/>
              </w:rPr>
            </w:pPr>
            <w:r>
              <w:rPr>
                <w:szCs w:val="24"/>
              </w:rPr>
              <w:t>32</w:t>
            </w:r>
          </w:p>
        </w:tc>
        <w:tc>
          <w:tcPr>
            <w:tcW w:w="2641" w:type="dxa"/>
          </w:tcPr>
          <w:p w14:paraId="3AD636CD" w14:textId="60582D61" w:rsidR="00AD5AED" w:rsidRDefault="00AD5AED" w:rsidP="00AD5AED">
            <w:pPr>
              <w:jc w:val="center"/>
              <w:rPr>
                <w:szCs w:val="24"/>
              </w:rPr>
            </w:pPr>
            <w:r>
              <w:rPr>
                <w:szCs w:val="24"/>
              </w:rPr>
              <w:t>54,2</w:t>
            </w:r>
          </w:p>
        </w:tc>
      </w:tr>
      <w:tr w:rsidR="00AD5AED" w:rsidRPr="00180097" w14:paraId="29C26846" w14:textId="77777777" w:rsidTr="00EA67F9">
        <w:tc>
          <w:tcPr>
            <w:tcW w:w="2640" w:type="dxa"/>
          </w:tcPr>
          <w:p w14:paraId="1DB58595" w14:textId="31D1DCAC" w:rsidR="00AD5AED" w:rsidRDefault="00AD5AED" w:rsidP="00AD5AED">
            <w:pPr>
              <w:jc w:val="center"/>
              <w:rPr>
                <w:szCs w:val="24"/>
              </w:rPr>
            </w:pPr>
            <w:r>
              <w:rPr>
                <w:szCs w:val="24"/>
              </w:rPr>
              <w:t>Perguruan Tinggi</w:t>
            </w:r>
          </w:p>
        </w:tc>
        <w:tc>
          <w:tcPr>
            <w:tcW w:w="2641" w:type="dxa"/>
          </w:tcPr>
          <w:p w14:paraId="57D26CAF" w14:textId="5B0B84AE" w:rsidR="00AD5AED" w:rsidRDefault="00AD5AED" w:rsidP="00AD5AED">
            <w:pPr>
              <w:jc w:val="center"/>
              <w:rPr>
                <w:szCs w:val="24"/>
              </w:rPr>
            </w:pPr>
            <w:r>
              <w:rPr>
                <w:szCs w:val="24"/>
              </w:rPr>
              <w:t>14</w:t>
            </w:r>
          </w:p>
        </w:tc>
        <w:tc>
          <w:tcPr>
            <w:tcW w:w="2641" w:type="dxa"/>
          </w:tcPr>
          <w:p w14:paraId="3EA06152" w14:textId="63EDEB03" w:rsidR="00AD5AED" w:rsidRDefault="00AD5AED" w:rsidP="00AD5AED">
            <w:pPr>
              <w:jc w:val="center"/>
              <w:rPr>
                <w:szCs w:val="24"/>
              </w:rPr>
            </w:pPr>
            <w:r>
              <w:rPr>
                <w:szCs w:val="24"/>
              </w:rPr>
              <w:t>23,7</w:t>
            </w:r>
          </w:p>
        </w:tc>
      </w:tr>
      <w:tr w:rsidR="00AD5AED" w:rsidRPr="00180097" w14:paraId="13A4AEED" w14:textId="77777777" w:rsidTr="00EA67F9">
        <w:tc>
          <w:tcPr>
            <w:tcW w:w="2640" w:type="dxa"/>
          </w:tcPr>
          <w:p w14:paraId="2726392D" w14:textId="549FD557" w:rsidR="00AD5AED" w:rsidRPr="00AB3FEA" w:rsidRDefault="00AD5AED" w:rsidP="00AD5AED">
            <w:pPr>
              <w:jc w:val="center"/>
              <w:rPr>
                <w:b/>
                <w:bCs/>
                <w:szCs w:val="24"/>
              </w:rPr>
            </w:pPr>
            <w:r>
              <w:rPr>
                <w:b/>
                <w:bCs/>
                <w:szCs w:val="24"/>
              </w:rPr>
              <w:t>Total</w:t>
            </w:r>
          </w:p>
        </w:tc>
        <w:tc>
          <w:tcPr>
            <w:tcW w:w="2641" w:type="dxa"/>
          </w:tcPr>
          <w:p w14:paraId="006C3237" w14:textId="2B1E56BF" w:rsidR="00AD5AED" w:rsidRDefault="00AD5AED" w:rsidP="00AD5AED">
            <w:pPr>
              <w:jc w:val="center"/>
              <w:rPr>
                <w:szCs w:val="24"/>
              </w:rPr>
            </w:pPr>
            <w:r>
              <w:rPr>
                <w:szCs w:val="24"/>
              </w:rPr>
              <w:t>59</w:t>
            </w:r>
          </w:p>
        </w:tc>
        <w:tc>
          <w:tcPr>
            <w:tcW w:w="2641" w:type="dxa"/>
          </w:tcPr>
          <w:p w14:paraId="51CF2AAA" w14:textId="39FF42C8" w:rsidR="00AD5AED" w:rsidRDefault="00AD5AED" w:rsidP="00AD5AED">
            <w:pPr>
              <w:jc w:val="center"/>
              <w:rPr>
                <w:szCs w:val="24"/>
              </w:rPr>
            </w:pPr>
            <w:r>
              <w:rPr>
                <w:szCs w:val="24"/>
              </w:rPr>
              <w:t>100</w:t>
            </w:r>
          </w:p>
        </w:tc>
      </w:tr>
    </w:tbl>
    <w:p w14:paraId="7CF9FCC9" w14:textId="6A8DA7BF" w:rsidR="007426C6" w:rsidRDefault="007426C6" w:rsidP="00AB3FEA">
      <w:pPr>
        <w:spacing w:before="240" w:line="480" w:lineRule="auto"/>
        <w:ind w:firstLine="720"/>
        <w:jc w:val="both"/>
      </w:pPr>
      <w:proofErr w:type="spellStart"/>
      <w:r w:rsidRPr="00CF6BE8">
        <w:lastRenderedPageBreak/>
        <w:t>Berdasarkan</w:t>
      </w:r>
      <w:proofErr w:type="spellEnd"/>
      <w:r w:rsidRPr="00CF6BE8">
        <w:t xml:space="preserve"> </w:t>
      </w:r>
      <w:proofErr w:type="spellStart"/>
      <w:r w:rsidRPr="00CF6BE8">
        <w:t>tabel</w:t>
      </w:r>
      <w:proofErr w:type="spellEnd"/>
      <w:r w:rsidRPr="00CF6BE8">
        <w:t xml:space="preserve"> di </w:t>
      </w:r>
      <w:proofErr w:type="spellStart"/>
      <w:r w:rsidRPr="00CF6BE8">
        <w:t>atas</w:t>
      </w:r>
      <w:proofErr w:type="spellEnd"/>
      <w:r w:rsidRPr="00CF6BE8">
        <w:t xml:space="preserve"> </w:t>
      </w:r>
      <w:proofErr w:type="spellStart"/>
      <w:r w:rsidRPr="00CF6BE8">
        <w:t>menunjukkan</w:t>
      </w:r>
      <w:proofErr w:type="spellEnd"/>
      <w:r w:rsidRPr="00CF6BE8">
        <w:t xml:space="preserve"> </w:t>
      </w:r>
      <w:proofErr w:type="spellStart"/>
      <w:r w:rsidRPr="00CF6BE8">
        <w:t>informasi</w:t>
      </w:r>
      <w:proofErr w:type="spellEnd"/>
      <w:r w:rsidRPr="00CF6BE8">
        <w:t xml:space="preserve"> </w:t>
      </w:r>
      <w:proofErr w:type="spellStart"/>
      <w:r w:rsidRPr="00CF6BE8">
        <w:t>pendidikan</w:t>
      </w:r>
      <w:proofErr w:type="spellEnd"/>
      <w:r w:rsidRPr="00CF6BE8">
        <w:t xml:space="preserve"> </w:t>
      </w:r>
      <w:proofErr w:type="spellStart"/>
      <w:r w:rsidRPr="00CF6BE8">
        <w:t>responden</w:t>
      </w:r>
      <w:proofErr w:type="spellEnd"/>
      <w:r w:rsidRPr="00CF6BE8">
        <w:t xml:space="preserve"> </w:t>
      </w:r>
      <w:proofErr w:type="spellStart"/>
      <w:r w:rsidRPr="00CF6BE8">
        <w:t>penelitian</w:t>
      </w:r>
      <w:proofErr w:type="spellEnd"/>
      <w:r w:rsidRPr="00CF6BE8">
        <w:t xml:space="preserve">. </w:t>
      </w:r>
      <w:proofErr w:type="spellStart"/>
      <w:r w:rsidR="00E85796" w:rsidRPr="007E1F16">
        <w:t>S</w:t>
      </w:r>
      <w:r w:rsidRPr="007E1F16">
        <w:t>etengah</w:t>
      </w:r>
      <w:proofErr w:type="spellEnd"/>
      <w:r w:rsidRPr="007E1F16">
        <w:t xml:space="preserve"> </w:t>
      </w:r>
      <w:proofErr w:type="spellStart"/>
      <w:r w:rsidRPr="007E1F16">
        <w:t>pasien</w:t>
      </w:r>
      <w:proofErr w:type="spellEnd"/>
      <w:r w:rsidRPr="007E1F16">
        <w:t xml:space="preserve"> </w:t>
      </w:r>
      <w:proofErr w:type="spellStart"/>
      <w:r w:rsidRPr="007E1F16">
        <w:t>responden</w:t>
      </w:r>
      <w:proofErr w:type="spellEnd"/>
      <w:r w:rsidRPr="007E1F16">
        <w:t xml:space="preserve"> </w:t>
      </w:r>
      <w:proofErr w:type="spellStart"/>
      <w:r w:rsidRPr="007E1F16">
        <w:t>dalam</w:t>
      </w:r>
      <w:proofErr w:type="spellEnd"/>
      <w:r w:rsidRPr="007E1F16">
        <w:t xml:space="preserve"> </w:t>
      </w:r>
      <w:proofErr w:type="spellStart"/>
      <w:r w:rsidRPr="007E1F16">
        <w:t>penelitian</w:t>
      </w:r>
      <w:proofErr w:type="spellEnd"/>
      <w:r w:rsidRPr="007E1F16">
        <w:t xml:space="preserve"> </w:t>
      </w:r>
      <w:proofErr w:type="spellStart"/>
      <w:r w:rsidRPr="007E1F16">
        <w:t>ini</w:t>
      </w:r>
      <w:proofErr w:type="spellEnd"/>
      <w:r w:rsidRPr="007E1F16">
        <w:t xml:space="preserve"> </w:t>
      </w:r>
      <w:proofErr w:type="spellStart"/>
      <w:r w:rsidRPr="007E1F16">
        <w:t>berpendidikan</w:t>
      </w:r>
      <w:proofErr w:type="spellEnd"/>
      <w:r w:rsidRPr="007E1F16">
        <w:t xml:space="preserve"> SMA </w:t>
      </w:r>
      <w:proofErr w:type="spellStart"/>
      <w:r w:rsidRPr="007E1F16">
        <w:t>sebanyak</w:t>
      </w:r>
      <w:proofErr w:type="spellEnd"/>
      <w:r w:rsidRPr="007E1F16">
        <w:t xml:space="preserve"> </w:t>
      </w:r>
      <w:r w:rsidR="00E85796" w:rsidRPr="007E1F16">
        <w:t>3</w:t>
      </w:r>
      <w:r w:rsidRPr="007E1F16">
        <w:t>2 orang (</w:t>
      </w:r>
      <w:r w:rsidR="00E85796" w:rsidRPr="007E1F16">
        <w:t>54</w:t>
      </w:r>
      <w:r w:rsidRPr="007E1F16">
        <w:t>,</w:t>
      </w:r>
      <w:r w:rsidR="00E85796" w:rsidRPr="007E1F16">
        <w:t>2</w:t>
      </w:r>
      <w:r w:rsidRPr="007E1F16">
        <w:t>%)</w:t>
      </w:r>
      <w:r w:rsidR="007E1F16" w:rsidRPr="007E1F16">
        <w:t xml:space="preserve">, </w:t>
      </w:r>
      <w:proofErr w:type="spellStart"/>
      <w:r w:rsidR="007E1F16" w:rsidRPr="007E1F16">
        <w:t>pasien</w:t>
      </w:r>
      <w:proofErr w:type="spellEnd"/>
      <w:r w:rsidR="007E1F16" w:rsidRPr="007E1F16">
        <w:t xml:space="preserve"> </w:t>
      </w:r>
      <w:proofErr w:type="spellStart"/>
      <w:r w:rsidR="007E1F16" w:rsidRPr="007E1F16">
        <w:t>responden</w:t>
      </w:r>
      <w:proofErr w:type="spellEnd"/>
      <w:r w:rsidR="007E1F16" w:rsidRPr="007E1F16">
        <w:t xml:space="preserve"> </w:t>
      </w:r>
      <w:proofErr w:type="spellStart"/>
      <w:r w:rsidR="007E1F16" w:rsidRPr="007E1F16">
        <w:t>dalam</w:t>
      </w:r>
      <w:proofErr w:type="spellEnd"/>
      <w:r w:rsidR="007E1F16" w:rsidRPr="007E1F16">
        <w:t xml:space="preserve"> </w:t>
      </w:r>
      <w:proofErr w:type="spellStart"/>
      <w:r w:rsidR="007E1F16" w:rsidRPr="007E1F16">
        <w:t>penelitian</w:t>
      </w:r>
      <w:proofErr w:type="spellEnd"/>
      <w:r w:rsidR="007E1F16" w:rsidRPr="007E1F16">
        <w:t xml:space="preserve"> </w:t>
      </w:r>
      <w:proofErr w:type="spellStart"/>
      <w:r w:rsidR="007E1F16" w:rsidRPr="007E1F16">
        <w:t>ini</w:t>
      </w:r>
      <w:proofErr w:type="spellEnd"/>
      <w:r w:rsidR="007E1F16" w:rsidRPr="007E1F16">
        <w:t xml:space="preserve"> </w:t>
      </w:r>
      <w:proofErr w:type="spellStart"/>
      <w:r w:rsidR="007E1F16" w:rsidRPr="007E1F16">
        <w:t>berpendidikan</w:t>
      </w:r>
      <w:proofErr w:type="spellEnd"/>
      <w:r w:rsidR="007E1F16" w:rsidRPr="007E1F16">
        <w:t xml:space="preserve"> </w:t>
      </w:r>
      <w:proofErr w:type="spellStart"/>
      <w:r w:rsidR="007E1F16">
        <w:t>Perguruan</w:t>
      </w:r>
      <w:proofErr w:type="spellEnd"/>
      <w:r w:rsidR="007E1F16">
        <w:t xml:space="preserve"> Tinggi</w:t>
      </w:r>
      <w:r w:rsidR="007E1F16" w:rsidRPr="007E1F16">
        <w:t xml:space="preserve"> </w:t>
      </w:r>
      <w:proofErr w:type="spellStart"/>
      <w:r w:rsidR="007E1F16" w:rsidRPr="007E1F16">
        <w:t>sebanyak</w:t>
      </w:r>
      <w:proofErr w:type="spellEnd"/>
      <w:r w:rsidR="007E1F16" w:rsidRPr="007E1F16">
        <w:t xml:space="preserve"> </w:t>
      </w:r>
      <w:r w:rsidR="007E1F16">
        <w:t>14</w:t>
      </w:r>
      <w:r w:rsidR="007E1F16" w:rsidRPr="007E1F16">
        <w:t xml:space="preserve"> orang (</w:t>
      </w:r>
      <w:r w:rsidR="007E1F16">
        <w:t>23,7</w:t>
      </w:r>
      <w:r w:rsidR="007E1F16" w:rsidRPr="007E1F16">
        <w:t>%)</w:t>
      </w:r>
      <w:r w:rsidR="007E1F16">
        <w:t xml:space="preserve">, </w:t>
      </w:r>
      <w:proofErr w:type="spellStart"/>
      <w:r w:rsidR="007E1F16" w:rsidRPr="007E1F16">
        <w:t>pasien</w:t>
      </w:r>
      <w:proofErr w:type="spellEnd"/>
      <w:r w:rsidR="007E1F16" w:rsidRPr="007E1F16">
        <w:t xml:space="preserve"> </w:t>
      </w:r>
      <w:proofErr w:type="spellStart"/>
      <w:r w:rsidR="007E1F16" w:rsidRPr="007E1F16">
        <w:t>responden</w:t>
      </w:r>
      <w:proofErr w:type="spellEnd"/>
      <w:r w:rsidR="007E1F16" w:rsidRPr="007E1F16">
        <w:t xml:space="preserve"> </w:t>
      </w:r>
      <w:proofErr w:type="spellStart"/>
      <w:r w:rsidR="007E1F16" w:rsidRPr="007E1F16">
        <w:t>dalam</w:t>
      </w:r>
      <w:proofErr w:type="spellEnd"/>
      <w:r w:rsidR="007E1F16" w:rsidRPr="007E1F16">
        <w:t xml:space="preserve"> </w:t>
      </w:r>
      <w:proofErr w:type="spellStart"/>
      <w:r w:rsidR="007E1F16" w:rsidRPr="007E1F16">
        <w:t>penelitian</w:t>
      </w:r>
      <w:proofErr w:type="spellEnd"/>
      <w:r w:rsidR="007E1F16" w:rsidRPr="007E1F16">
        <w:t xml:space="preserve"> </w:t>
      </w:r>
      <w:proofErr w:type="spellStart"/>
      <w:r w:rsidR="007E1F16" w:rsidRPr="007E1F16">
        <w:t>ini</w:t>
      </w:r>
      <w:proofErr w:type="spellEnd"/>
      <w:r w:rsidR="007E1F16" w:rsidRPr="007E1F16">
        <w:t xml:space="preserve"> </w:t>
      </w:r>
      <w:proofErr w:type="spellStart"/>
      <w:r w:rsidR="007E1F16" w:rsidRPr="007E1F16">
        <w:t>berpendidikan</w:t>
      </w:r>
      <w:proofErr w:type="spellEnd"/>
      <w:r w:rsidR="007E1F16" w:rsidRPr="007E1F16">
        <w:t xml:space="preserve"> S</w:t>
      </w:r>
      <w:r w:rsidR="007E1F16">
        <w:t>D</w:t>
      </w:r>
      <w:r w:rsidR="007E1F16" w:rsidRPr="007E1F16">
        <w:t xml:space="preserve"> </w:t>
      </w:r>
      <w:proofErr w:type="spellStart"/>
      <w:r w:rsidR="007E1F16" w:rsidRPr="007E1F16">
        <w:t>sebanyak</w:t>
      </w:r>
      <w:proofErr w:type="spellEnd"/>
      <w:r w:rsidR="007E1F16" w:rsidRPr="007E1F16">
        <w:t xml:space="preserve"> </w:t>
      </w:r>
      <w:r w:rsidR="007E1F16">
        <w:t>7</w:t>
      </w:r>
      <w:r w:rsidR="007E1F16" w:rsidRPr="007E1F16">
        <w:t xml:space="preserve"> orang (</w:t>
      </w:r>
      <w:r w:rsidR="007E1F16">
        <w:t>11,9</w:t>
      </w:r>
      <w:r w:rsidR="007E1F16" w:rsidRPr="007E1F16">
        <w:t>%)</w:t>
      </w:r>
      <w:r w:rsidR="007E1F16">
        <w:t xml:space="preserve">, dan </w:t>
      </w:r>
      <w:proofErr w:type="spellStart"/>
      <w:r w:rsidR="007E1F16" w:rsidRPr="007E1F16">
        <w:t>pasien</w:t>
      </w:r>
      <w:proofErr w:type="spellEnd"/>
      <w:r w:rsidR="007E1F16" w:rsidRPr="007E1F16">
        <w:t xml:space="preserve"> </w:t>
      </w:r>
      <w:proofErr w:type="spellStart"/>
      <w:r w:rsidR="007E1F16" w:rsidRPr="007E1F16">
        <w:t>responden</w:t>
      </w:r>
      <w:proofErr w:type="spellEnd"/>
      <w:r w:rsidR="007E1F16" w:rsidRPr="007E1F16">
        <w:t xml:space="preserve"> </w:t>
      </w:r>
      <w:proofErr w:type="spellStart"/>
      <w:r w:rsidR="007E1F16" w:rsidRPr="007E1F16">
        <w:t>dalam</w:t>
      </w:r>
      <w:proofErr w:type="spellEnd"/>
      <w:r w:rsidR="007E1F16" w:rsidRPr="007E1F16">
        <w:t xml:space="preserve"> </w:t>
      </w:r>
      <w:proofErr w:type="spellStart"/>
      <w:r w:rsidR="007E1F16" w:rsidRPr="007E1F16">
        <w:t>penelitian</w:t>
      </w:r>
      <w:proofErr w:type="spellEnd"/>
      <w:r w:rsidR="007E1F16" w:rsidRPr="007E1F16">
        <w:t xml:space="preserve"> </w:t>
      </w:r>
      <w:proofErr w:type="spellStart"/>
      <w:r w:rsidR="007E1F16" w:rsidRPr="007E1F16">
        <w:t>ini</w:t>
      </w:r>
      <w:proofErr w:type="spellEnd"/>
      <w:r w:rsidR="007E1F16" w:rsidRPr="007E1F16">
        <w:t xml:space="preserve"> </w:t>
      </w:r>
      <w:proofErr w:type="spellStart"/>
      <w:r w:rsidR="007E1F16" w:rsidRPr="007E1F16">
        <w:t>berpendidikan</w:t>
      </w:r>
      <w:proofErr w:type="spellEnd"/>
      <w:r w:rsidR="007E1F16" w:rsidRPr="007E1F16">
        <w:t xml:space="preserve"> SM</w:t>
      </w:r>
      <w:r w:rsidR="007E1F16">
        <w:t>P</w:t>
      </w:r>
      <w:r w:rsidR="007E1F16" w:rsidRPr="007E1F16">
        <w:t xml:space="preserve"> </w:t>
      </w:r>
      <w:proofErr w:type="spellStart"/>
      <w:r w:rsidR="007E1F16" w:rsidRPr="007E1F16">
        <w:t>sebanyak</w:t>
      </w:r>
      <w:proofErr w:type="spellEnd"/>
      <w:r w:rsidR="007E1F16" w:rsidRPr="007E1F16">
        <w:t xml:space="preserve"> </w:t>
      </w:r>
      <w:r w:rsidR="007E1F16">
        <w:t xml:space="preserve">6 </w:t>
      </w:r>
      <w:r w:rsidR="007E1F16" w:rsidRPr="007E1F16">
        <w:t>orang (</w:t>
      </w:r>
      <w:r w:rsidR="007E1F16">
        <w:t>10</w:t>
      </w:r>
      <w:r w:rsidR="007E1F16" w:rsidRPr="007E1F16">
        <w:t>,2%)</w:t>
      </w:r>
      <w:r w:rsidRPr="007E1F16">
        <w:t>.</w:t>
      </w:r>
    </w:p>
    <w:p w14:paraId="1D639A97" w14:textId="2F45E12C" w:rsidR="007426C6" w:rsidRDefault="009A7599">
      <w:pPr>
        <w:pStyle w:val="ListParagraph"/>
        <w:numPr>
          <w:ilvl w:val="3"/>
          <w:numId w:val="55"/>
        </w:numPr>
        <w:spacing w:line="480" w:lineRule="auto"/>
        <w:ind w:left="360"/>
        <w:rPr>
          <w:b/>
          <w:bCs/>
        </w:rPr>
      </w:pPr>
      <w:proofErr w:type="spellStart"/>
      <w:r>
        <w:rPr>
          <w:b/>
          <w:bCs/>
        </w:rPr>
        <w:t>Pekerjaan</w:t>
      </w:r>
      <w:proofErr w:type="spellEnd"/>
    </w:p>
    <w:p w14:paraId="3A0DD05C" w14:textId="6F7BB602" w:rsidR="009A7599" w:rsidRPr="00BA648B" w:rsidRDefault="007426C6" w:rsidP="006915FB">
      <w:pPr>
        <w:pStyle w:val="DAFTARTABEL"/>
        <w:tabs>
          <w:tab w:val="left" w:pos="1134"/>
        </w:tabs>
        <w:ind w:left="1134" w:hanging="1134"/>
        <w:rPr>
          <w:i/>
          <w:iCs/>
          <w:lang w:val="de-DE"/>
        </w:rPr>
      </w:pPr>
      <w:bookmarkStart w:id="294" w:name="_Toc175075440"/>
      <w:bookmarkStart w:id="295" w:name="_Toc175211420"/>
      <w:bookmarkStart w:id="296" w:name="_Toc175237182"/>
      <w:bookmarkStart w:id="297" w:name="_Toc175237334"/>
      <w:bookmarkStart w:id="298" w:name="_Toc175855341"/>
      <w:bookmarkStart w:id="299" w:name="_Toc176897453"/>
      <w:bookmarkStart w:id="300" w:name="_Toc178897025"/>
      <w:r w:rsidRPr="00AB3FEA">
        <w:rPr>
          <w:lang w:val="de-DE"/>
        </w:rPr>
        <w:t xml:space="preserve">Tabel </w:t>
      </w:r>
      <w:r>
        <w:fldChar w:fldCharType="begin"/>
      </w:r>
      <w:r w:rsidRPr="00AB3FEA">
        <w:rPr>
          <w:lang w:val="de-DE"/>
        </w:rPr>
        <w:instrText xml:space="preserve"> STYLEREF 1 \s </w:instrText>
      </w:r>
      <w:r>
        <w:fldChar w:fldCharType="separate"/>
      </w:r>
      <w:r w:rsidR="00351C69">
        <w:rPr>
          <w:noProof/>
          <w:lang w:val="de-DE"/>
        </w:rPr>
        <w:t>5</w:t>
      </w:r>
      <w:r>
        <w:rPr>
          <w:noProof/>
        </w:rPr>
        <w:fldChar w:fldCharType="end"/>
      </w:r>
      <w:r w:rsidR="00E85796" w:rsidRPr="00AB3FEA">
        <w:rPr>
          <w:lang w:val="de-DE"/>
        </w:rPr>
        <w:t>.</w:t>
      </w:r>
      <w:r>
        <w:fldChar w:fldCharType="begin"/>
      </w:r>
      <w:r w:rsidRPr="00AB3FEA">
        <w:rPr>
          <w:lang w:val="de-DE"/>
        </w:rPr>
        <w:instrText xml:space="preserve"> SEQ Tabel \* ARABIC \s 1 </w:instrText>
      </w:r>
      <w:r>
        <w:fldChar w:fldCharType="separate"/>
      </w:r>
      <w:r w:rsidR="00351C69">
        <w:rPr>
          <w:noProof/>
          <w:lang w:val="de-DE"/>
        </w:rPr>
        <w:t>4</w:t>
      </w:r>
      <w:r>
        <w:rPr>
          <w:noProof/>
        </w:rPr>
        <w:fldChar w:fldCharType="end"/>
      </w:r>
      <w:r w:rsidRPr="00BA648B">
        <w:rPr>
          <w:lang w:val="de-DE"/>
        </w:rPr>
        <w:t xml:space="preserve"> </w:t>
      </w:r>
      <w:r w:rsidR="00AB3FEA" w:rsidRPr="00BA648B">
        <w:rPr>
          <w:lang w:val="de-DE"/>
        </w:rPr>
        <w:tab/>
        <w:t xml:space="preserve">Karakteristik Responden Berdasarkan </w:t>
      </w:r>
      <w:r w:rsidR="009A7599" w:rsidRPr="00BA648B">
        <w:rPr>
          <w:lang w:val="de-DE"/>
        </w:rPr>
        <w:t>Pekerjaan Pasien TB di Puskesmas Keputih Surabaya pada Bulan Agustus 2024</w:t>
      </w:r>
      <w:bookmarkEnd w:id="294"/>
      <w:bookmarkEnd w:id="295"/>
      <w:bookmarkEnd w:id="296"/>
      <w:bookmarkEnd w:id="297"/>
      <w:r w:rsidR="00AB3FEA" w:rsidRPr="00BA648B">
        <w:rPr>
          <w:lang w:val="de-DE"/>
        </w:rPr>
        <w:t xml:space="preserve"> (n=59)</w:t>
      </w:r>
      <w:bookmarkEnd w:id="298"/>
      <w:bookmarkEnd w:id="299"/>
      <w:bookmarkEnd w:id="300"/>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640"/>
        <w:gridCol w:w="2641"/>
        <w:gridCol w:w="2641"/>
      </w:tblGrid>
      <w:tr w:rsidR="00AB3FEA" w:rsidRPr="00180097" w14:paraId="71C70C87" w14:textId="77777777" w:rsidTr="00EA67F9">
        <w:tc>
          <w:tcPr>
            <w:tcW w:w="2640" w:type="dxa"/>
          </w:tcPr>
          <w:p w14:paraId="4233C07C" w14:textId="77777777" w:rsidR="00AB3FEA" w:rsidRPr="00180097" w:rsidRDefault="00AB3FEA" w:rsidP="00514249">
            <w:pPr>
              <w:jc w:val="center"/>
              <w:rPr>
                <w:b/>
                <w:bCs/>
                <w:szCs w:val="24"/>
              </w:rPr>
            </w:pPr>
            <w:r>
              <w:rPr>
                <w:b/>
                <w:bCs/>
                <w:szCs w:val="24"/>
              </w:rPr>
              <w:t>Pekerjaan</w:t>
            </w:r>
          </w:p>
        </w:tc>
        <w:tc>
          <w:tcPr>
            <w:tcW w:w="2641" w:type="dxa"/>
          </w:tcPr>
          <w:p w14:paraId="566C32B5" w14:textId="77777777" w:rsidR="00AB3FEA" w:rsidRPr="00180097" w:rsidRDefault="00AB3FEA" w:rsidP="00514249">
            <w:pPr>
              <w:jc w:val="center"/>
              <w:rPr>
                <w:b/>
                <w:bCs/>
                <w:szCs w:val="24"/>
              </w:rPr>
            </w:pPr>
            <w:r w:rsidRPr="00180097">
              <w:rPr>
                <w:b/>
                <w:bCs/>
                <w:szCs w:val="24"/>
              </w:rPr>
              <w:t>Frekuensi (f)</w:t>
            </w:r>
          </w:p>
        </w:tc>
        <w:tc>
          <w:tcPr>
            <w:tcW w:w="2641" w:type="dxa"/>
          </w:tcPr>
          <w:p w14:paraId="0FE2258B" w14:textId="77777777" w:rsidR="00AB3FEA" w:rsidRPr="00180097" w:rsidRDefault="00AB3FEA" w:rsidP="00514249">
            <w:pPr>
              <w:jc w:val="center"/>
              <w:rPr>
                <w:b/>
                <w:bCs/>
                <w:szCs w:val="24"/>
              </w:rPr>
            </w:pPr>
            <w:proofErr w:type="spellStart"/>
            <w:r w:rsidRPr="00180097">
              <w:rPr>
                <w:b/>
                <w:bCs/>
                <w:szCs w:val="24"/>
              </w:rPr>
              <w:t>Prosentase</w:t>
            </w:r>
            <w:proofErr w:type="spellEnd"/>
            <w:r w:rsidRPr="00180097">
              <w:rPr>
                <w:b/>
                <w:bCs/>
                <w:szCs w:val="24"/>
              </w:rPr>
              <w:t xml:space="preserve"> (%)</w:t>
            </w:r>
          </w:p>
        </w:tc>
      </w:tr>
      <w:tr w:rsidR="00AB3FEA" w:rsidRPr="00180097" w14:paraId="35D69E0E" w14:textId="77777777" w:rsidTr="00EA67F9">
        <w:tc>
          <w:tcPr>
            <w:tcW w:w="2640" w:type="dxa"/>
          </w:tcPr>
          <w:p w14:paraId="7C38785F" w14:textId="59C092E3" w:rsidR="00AB3FEA" w:rsidRPr="00180097" w:rsidRDefault="00AB3FEA" w:rsidP="00514249">
            <w:pPr>
              <w:jc w:val="center"/>
              <w:rPr>
                <w:szCs w:val="24"/>
              </w:rPr>
            </w:pPr>
            <w:r>
              <w:rPr>
                <w:szCs w:val="24"/>
              </w:rPr>
              <w:t>Karyawan Swasta</w:t>
            </w:r>
          </w:p>
        </w:tc>
        <w:tc>
          <w:tcPr>
            <w:tcW w:w="2641" w:type="dxa"/>
          </w:tcPr>
          <w:p w14:paraId="1D6ED2EB" w14:textId="36D18A75" w:rsidR="00AB3FEA" w:rsidRPr="00180097" w:rsidRDefault="00AB3FEA" w:rsidP="00514249">
            <w:pPr>
              <w:jc w:val="center"/>
              <w:rPr>
                <w:szCs w:val="24"/>
              </w:rPr>
            </w:pPr>
            <w:r>
              <w:rPr>
                <w:szCs w:val="24"/>
              </w:rPr>
              <w:t>31</w:t>
            </w:r>
          </w:p>
        </w:tc>
        <w:tc>
          <w:tcPr>
            <w:tcW w:w="2641" w:type="dxa"/>
          </w:tcPr>
          <w:p w14:paraId="3F9E4555" w14:textId="5DBCBBDF" w:rsidR="00AB3FEA" w:rsidRPr="00180097" w:rsidRDefault="00AB3FEA" w:rsidP="00514249">
            <w:pPr>
              <w:jc w:val="center"/>
              <w:rPr>
                <w:szCs w:val="24"/>
              </w:rPr>
            </w:pPr>
            <w:r>
              <w:rPr>
                <w:szCs w:val="24"/>
              </w:rPr>
              <w:t>52,5</w:t>
            </w:r>
          </w:p>
        </w:tc>
      </w:tr>
      <w:tr w:rsidR="00AB3FEA" w:rsidRPr="00180097" w14:paraId="2E01BD51" w14:textId="77777777" w:rsidTr="00EA67F9">
        <w:tc>
          <w:tcPr>
            <w:tcW w:w="2640" w:type="dxa"/>
          </w:tcPr>
          <w:p w14:paraId="057A4034" w14:textId="4DE61F86" w:rsidR="00AB3FEA" w:rsidRPr="00180097" w:rsidRDefault="00AB3FEA" w:rsidP="00514249">
            <w:pPr>
              <w:jc w:val="center"/>
              <w:rPr>
                <w:szCs w:val="24"/>
              </w:rPr>
            </w:pPr>
            <w:r>
              <w:rPr>
                <w:szCs w:val="24"/>
              </w:rPr>
              <w:t>Wiraswasta</w:t>
            </w:r>
          </w:p>
        </w:tc>
        <w:tc>
          <w:tcPr>
            <w:tcW w:w="2641" w:type="dxa"/>
          </w:tcPr>
          <w:p w14:paraId="3DFDB873" w14:textId="6D925283" w:rsidR="00AB3FEA" w:rsidRPr="00180097" w:rsidRDefault="00AB3FEA" w:rsidP="00514249">
            <w:pPr>
              <w:jc w:val="center"/>
              <w:rPr>
                <w:szCs w:val="24"/>
              </w:rPr>
            </w:pPr>
            <w:r>
              <w:rPr>
                <w:szCs w:val="24"/>
              </w:rPr>
              <w:t>10</w:t>
            </w:r>
          </w:p>
        </w:tc>
        <w:tc>
          <w:tcPr>
            <w:tcW w:w="2641" w:type="dxa"/>
          </w:tcPr>
          <w:p w14:paraId="4999D809" w14:textId="682E53CB" w:rsidR="00AB3FEA" w:rsidRPr="00180097" w:rsidRDefault="00AB3FEA" w:rsidP="00514249">
            <w:pPr>
              <w:jc w:val="center"/>
              <w:rPr>
                <w:szCs w:val="24"/>
              </w:rPr>
            </w:pPr>
            <w:r>
              <w:rPr>
                <w:szCs w:val="24"/>
              </w:rPr>
              <w:t>16,9</w:t>
            </w:r>
          </w:p>
        </w:tc>
      </w:tr>
      <w:tr w:rsidR="00AB3FEA" w:rsidRPr="00180097" w14:paraId="37B5B339" w14:textId="77777777" w:rsidTr="00EA67F9">
        <w:tc>
          <w:tcPr>
            <w:tcW w:w="2640" w:type="dxa"/>
          </w:tcPr>
          <w:p w14:paraId="13C8A36C" w14:textId="47C59D73" w:rsidR="00AB3FEA" w:rsidRPr="00180097" w:rsidRDefault="00C33FC0" w:rsidP="00514249">
            <w:pPr>
              <w:jc w:val="center"/>
              <w:rPr>
                <w:szCs w:val="24"/>
              </w:rPr>
            </w:pPr>
            <w:r>
              <w:rPr>
                <w:szCs w:val="24"/>
              </w:rPr>
              <w:t>PNS</w:t>
            </w:r>
          </w:p>
        </w:tc>
        <w:tc>
          <w:tcPr>
            <w:tcW w:w="2641" w:type="dxa"/>
          </w:tcPr>
          <w:p w14:paraId="1332154B" w14:textId="78B34513" w:rsidR="00AB3FEA" w:rsidRPr="00180097" w:rsidRDefault="00C33FC0" w:rsidP="00514249">
            <w:pPr>
              <w:jc w:val="center"/>
              <w:rPr>
                <w:szCs w:val="24"/>
              </w:rPr>
            </w:pPr>
            <w:r>
              <w:rPr>
                <w:szCs w:val="24"/>
              </w:rPr>
              <w:t>6</w:t>
            </w:r>
          </w:p>
        </w:tc>
        <w:tc>
          <w:tcPr>
            <w:tcW w:w="2641" w:type="dxa"/>
          </w:tcPr>
          <w:p w14:paraId="0367946C" w14:textId="566065DD" w:rsidR="00AB3FEA" w:rsidRPr="00180097" w:rsidRDefault="00C33FC0" w:rsidP="00514249">
            <w:pPr>
              <w:jc w:val="center"/>
              <w:rPr>
                <w:szCs w:val="24"/>
              </w:rPr>
            </w:pPr>
            <w:r>
              <w:rPr>
                <w:szCs w:val="24"/>
              </w:rPr>
              <w:t>10,2</w:t>
            </w:r>
          </w:p>
        </w:tc>
      </w:tr>
      <w:tr w:rsidR="00AB3FEA" w:rsidRPr="00180097" w14:paraId="466121E8" w14:textId="77777777" w:rsidTr="00EA67F9">
        <w:tc>
          <w:tcPr>
            <w:tcW w:w="2640" w:type="dxa"/>
          </w:tcPr>
          <w:p w14:paraId="50A97031" w14:textId="729E1905" w:rsidR="00AB3FEA" w:rsidRPr="00180097" w:rsidRDefault="00C33FC0" w:rsidP="00514249">
            <w:pPr>
              <w:jc w:val="center"/>
              <w:rPr>
                <w:szCs w:val="24"/>
              </w:rPr>
            </w:pPr>
            <w:r>
              <w:rPr>
                <w:szCs w:val="24"/>
              </w:rPr>
              <w:t>IRT</w:t>
            </w:r>
          </w:p>
        </w:tc>
        <w:tc>
          <w:tcPr>
            <w:tcW w:w="2641" w:type="dxa"/>
          </w:tcPr>
          <w:p w14:paraId="0F41E384" w14:textId="602308F0" w:rsidR="00AB3FEA" w:rsidRPr="00180097" w:rsidRDefault="00C33FC0" w:rsidP="00514249">
            <w:pPr>
              <w:jc w:val="center"/>
              <w:rPr>
                <w:szCs w:val="24"/>
              </w:rPr>
            </w:pPr>
            <w:r>
              <w:rPr>
                <w:szCs w:val="24"/>
              </w:rPr>
              <w:t>6</w:t>
            </w:r>
          </w:p>
        </w:tc>
        <w:tc>
          <w:tcPr>
            <w:tcW w:w="2641" w:type="dxa"/>
          </w:tcPr>
          <w:p w14:paraId="6DC1FF04" w14:textId="2741E65D" w:rsidR="00AB3FEA" w:rsidRPr="00180097" w:rsidRDefault="00C33FC0" w:rsidP="00514249">
            <w:pPr>
              <w:jc w:val="center"/>
              <w:rPr>
                <w:szCs w:val="24"/>
              </w:rPr>
            </w:pPr>
            <w:r>
              <w:rPr>
                <w:szCs w:val="24"/>
              </w:rPr>
              <w:t>10,2</w:t>
            </w:r>
          </w:p>
        </w:tc>
      </w:tr>
      <w:tr w:rsidR="00AB3FEA" w:rsidRPr="00180097" w14:paraId="266AB588" w14:textId="77777777" w:rsidTr="00EA67F9">
        <w:tc>
          <w:tcPr>
            <w:tcW w:w="2640" w:type="dxa"/>
          </w:tcPr>
          <w:p w14:paraId="175E9906" w14:textId="74B4E3B3" w:rsidR="00AB3FEA" w:rsidRPr="00180097" w:rsidRDefault="00C33FC0" w:rsidP="00514249">
            <w:pPr>
              <w:jc w:val="center"/>
              <w:rPr>
                <w:szCs w:val="24"/>
              </w:rPr>
            </w:pPr>
            <w:r>
              <w:rPr>
                <w:szCs w:val="24"/>
              </w:rPr>
              <w:t>Tidak Bekerja</w:t>
            </w:r>
          </w:p>
        </w:tc>
        <w:tc>
          <w:tcPr>
            <w:tcW w:w="2641" w:type="dxa"/>
          </w:tcPr>
          <w:p w14:paraId="2321498F" w14:textId="77777777" w:rsidR="00AB3FEA" w:rsidRPr="00180097" w:rsidRDefault="00AB3FEA" w:rsidP="00514249">
            <w:pPr>
              <w:jc w:val="center"/>
              <w:rPr>
                <w:szCs w:val="24"/>
              </w:rPr>
            </w:pPr>
            <w:r>
              <w:rPr>
                <w:szCs w:val="24"/>
              </w:rPr>
              <w:t>6</w:t>
            </w:r>
          </w:p>
        </w:tc>
        <w:tc>
          <w:tcPr>
            <w:tcW w:w="2641" w:type="dxa"/>
          </w:tcPr>
          <w:p w14:paraId="4F0FA646" w14:textId="77777777" w:rsidR="00AB3FEA" w:rsidRPr="00180097" w:rsidRDefault="00AB3FEA" w:rsidP="00514249">
            <w:pPr>
              <w:jc w:val="center"/>
              <w:rPr>
                <w:szCs w:val="24"/>
              </w:rPr>
            </w:pPr>
            <w:r>
              <w:rPr>
                <w:szCs w:val="24"/>
              </w:rPr>
              <w:t>10,2</w:t>
            </w:r>
          </w:p>
        </w:tc>
      </w:tr>
      <w:tr w:rsidR="00C33FC0" w:rsidRPr="00180097" w14:paraId="31BC8BA7" w14:textId="77777777" w:rsidTr="00EA67F9">
        <w:tc>
          <w:tcPr>
            <w:tcW w:w="2640" w:type="dxa"/>
          </w:tcPr>
          <w:p w14:paraId="5FA47B6C" w14:textId="0E54E82C" w:rsidR="00C33FC0" w:rsidRPr="00C33FC0" w:rsidRDefault="00C33FC0" w:rsidP="00514249">
            <w:pPr>
              <w:jc w:val="center"/>
              <w:rPr>
                <w:b/>
                <w:bCs/>
                <w:szCs w:val="24"/>
              </w:rPr>
            </w:pPr>
            <w:r>
              <w:rPr>
                <w:b/>
                <w:bCs/>
                <w:szCs w:val="24"/>
              </w:rPr>
              <w:t>Total</w:t>
            </w:r>
          </w:p>
        </w:tc>
        <w:tc>
          <w:tcPr>
            <w:tcW w:w="2641" w:type="dxa"/>
          </w:tcPr>
          <w:p w14:paraId="441FBB98" w14:textId="42CAF08E" w:rsidR="00C33FC0" w:rsidRDefault="00C33FC0" w:rsidP="00514249">
            <w:pPr>
              <w:jc w:val="center"/>
              <w:rPr>
                <w:szCs w:val="24"/>
              </w:rPr>
            </w:pPr>
            <w:r>
              <w:rPr>
                <w:szCs w:val="24"/>
              </w:rPr>
              <w:t>59</w:t>
            </w:r>
          </w:p>
        </w:tc>
        <w:tc>
          <w:tcPr>
            <w:tcW w:w="2641" w:type="dxa"/>
          </w:tcPr>
          <w:p w14:paraId="106C9C80" w14:textId="4257D18D" w:rsidR="00C33FC0" w:rsidRDefault="00C33FC0" w:rsidP="00514249">
            <w:pPr>
              <w:jc w:val="center"/>
              <w:rPr>
                <w:szCs w:val="24"/>
              </w:rPr>
            </w:pPr>
            <w:r>
              <w:rPr>
                <w:szCs w:val="24"/>
              </w:rPr>
              <w:t>100</w:t>
            </w:r>
          </w:p>
        </w:tc>
      </w:tr>
    </w:tbl>
    <w:p w14:paraId="60FD9389" w14:textId="3D0F88A3" w:rsidR="007426C6" w:rsidRDefault="007426C6" w:rsidP="00D53D88">
      <w:pPr>
        <w:spacing w:before="240" w:line="480" w:lineRule="auto"/>
        <w:ind w:firstLine="720"/>
        <w:jc w:val="both"/>
      </w:pPr>
      <w:proofErr w:type="spellStart"/>
      <w:r w:rsidRPr="00725C8E">
        <w:t>Berdasarkan</w:t>
      </w:r>
      <w:proofErr w:type="spellEnd"/>
      <w:r w:rsidRPr="00725C8E">
        <w:t xml:space="preserve"> </w:t>
      </w:r>
      <w:proofErr w:type="spellStart"/>
      <w:r w:rsidRPr="00725C8E">
        <w:t>tabel</w:t>
      </w:r>
      <w:proofErr w:type="spellEnd"/>
      <w:r w:rsidRPr="00725C8E">
        <w:t xml:space="preserve"> di </w:t>
      </w:r>
      <w:proofErr w:type="spellStart"/>
      <w:r w:rsidRPr="00725C8E">
        <w:t>atas</w:t>
      </w:r>
      <w:proofErr w:type="spellEnd"/>
      <w:r w:rsidRPr="00725C8E">
        <w:t xml:space="preserve"> </w:t>
      </w:r>
      <w:proofErr w:type="spellStart"/>
      <w:r w:rsidRPr="00725C8E">
        <w:t>menunjukkan</w:t>
      </w:r>
      <w:proofErr w:type="spellEnd"/>
      <w:r w:rsidRPr="00725C8E">
        <w:t xml:space="preserve"> </w:t>
      </w:r>
      <w:proofErr w:type="spellStart"/>
      <w:r w:rsidRPr="00725C8E">
        <w:t>informasi</w:t>
      </w:r>
      <w:proofErr w:type="spellEnd"/>
      <w:r w:rsidRPr="00725C8E">
        <w:t xml:space="preserve"> </w:t>
      </w:r>
      <w:proofErr w:type="spellStart"/>
      <w:r w:rsidR="0033591A" w:rsidRPr="00725C8E">
        <w:t>pekerjaan</w:t>
      </w:r>
      <w:proofErr w:type="spellEnd"/>
      <w:r w:rsidRPr="00725C8E">
        <w:t xml:space="preserve"> </w:t>
      </w:r>
      <w:proofErr w:type="spellStart"/>
      <w:r w:rsidRPr="00725C8E">
        <w:t>responden</w:t>
      </w:r>
      <w:proofErr w:type="spellEnd"/>
      <w:r w:rsidRPr="00725C8E">
        <w:t xml:space="preserve"> </w:t>
      </w:r>
      <w:proofErr w:type="spellStart"/>
      <w:r w:rsidRPr="00725C8E">
        <w:t>penelitian</w:t>
      </w:r>
      <w:proofErr w:type="spellEnd"/>
      <w:r w:rsidRPr="00725C8E">
        <w:t xml:space="preserve">. </w:t>
      </w:r>
      <w:proofErr w:type="spellStart"/>
      <w:r w:rsidR="00E85796" w:rsidRPr="00E85796">
        <w:t>S</w:t>
      </w:r>
      <w:r w:rsidRPr="00E85796">
        <w:t>etengah</w:t>
      </w:r>
      <w:proofErr w:type="spellEnd"/>
      <w:r w:rsidRPr="00E85796">
        <w:t xml:space="preserve"> </w:t>
      </w:r>
      <w:proofErr w:type="spellStart"/>
      <w:r w:rsidRPr="00E85796">
        <w:t>pasien</w:t>
      </w:r>
      <w:proofErr w:type="spellEnd"/>
      <w:r w:rsidRPr="00E85796">
        <w:t xml:space="preserve"> </w:t>
      </w:r>
      <w:proofErr w:type="spellStart"/>
      <w:r w:rsidRPr="00E85796">
        <w:t>responden</w:t>
      </w:r>
      <w:proofErr w:type="spellEnd"/>
      <w:r w:rsidRPr="00E85796">
        <w:t xml:space="preserve"> </w:t>
      </w:r>
      <w:proofErr w:type="spellStart"/>
      <w:r w:rsidRPr="00E85796">
        <w:t>dalam</w:t>
      </w:r>
      <w:proofErr w:type="spellEnd"/>
      <w:r w:rsidRPr="00E85796">
        <w:t xml:space="preserve"> </w:t>
      </w:r>
      <w:proofErr w:type="spellStart"/>
      <w:r w:rsidRPr="00E85796">
        <w:t>penelitian</w:t>
      </w:r>
      <w:proofErr w:type="spellEnd"/>
      <w:r w:rsidRPr="00E85796">
        <w:t xml:space="preserve"> </w:t>
      </w:r>
      <w:proofErr w:type="spellStart"/>
      <w:r w:rsidRPr="00E85796">
        <w:t>ini</w:t>
      </w:r>
      <w:proofErr w:type="spellEnd"/>
      <w:r w:rsidRPr="00E85796">
        <w:t xml:space="preserve"> </w:t>
      </w:r>
      <w:proofErr w:type="spellStart"/>
      <w:r w:rsidR="00E85796" w:rsidRPr="00E85796">
        <w:t>bekerja</w:t>
      </w:r>
      <w:proofErr w:type="spellEnd"/>
      <w:r w:rsidR="00E85796" w:rsidRPr="00E85796">
        <w:t xml:space="preserve"> </w:t>
      </w:r>
      <w:proofErr w:type="spellStart"/>
      <w:r w:rsidR="00E85796" w:rsidRPr="00E85796">
        <w:t>sebagai</w:t>
      </w:r>
      <w:proofErr w:type="spellEnd"/>
      <w:r w:rsidR="00E85796" w:rsidRPr="00E85796">
        <w:t xml:space="preserve"> </w:t>
      </w:r>
      <w:proofErr w:type="spellStart"/>
      <w:r w:rsidR="00E85796" w:rsidRPr="00E85796">
        <w:t>karyawan</w:t>
      </w:r>
      <w:proofErr w:type="spellEnd"/>
      <w:r w:rsidR="00E85796" w:rsidRPr="00E85796">
        <w:t xml:space="preserve"> </w:t>
      </w:r>
      <w:proofErr w:type="spellStart"/>
      <w:r w:rsidR="00E85796" w:rsidRPr="00E85796">
        <w:t>sw</w:t>
      </w:r>
      <w:r w:rsidR="00E85796">
        <w:t>asta</w:t>
      </w:r>
      <w:proofErr w:type="spellEnd"/>
      <w:r w:rsidRPr="00E85796">
        <w:t xml:space="preserve"> </w:t>
      </w:r>
      <w:proofErr w:type="spellStart"/>
      <w:r w:rsidRPr="00E85796">
        <w:t>sebanyak</w:t>
      </w:r>
      <w:proofErr w:type="spellEnd"/>
      <w:r w:rsidRPr="00E85796">
        <w:t xml:space="preserve"> 3</w:t>
      </w:r>
      <w:r w:rsidR="00E85796">
        <w:t>1</w:t>
      </w:r>
      <w:r w:rsidRPr="00E85796">
        <w:t xml:space="preserve"> orang (</w:t>
      </w:r>
      <w:r w:rsidR="00E85796">
        <w:t>52</w:t>
      </w:r>
      <w:r w:rsidRPr="00E85796">
        <w:t>,</w:t>
      </w:r>
      <w:r w:rsidR="00E85796">
        <w:t>5</w:t>
      </w:r>
      <w:r w:rsidRPr="00E85796">
        <w:t>%)</w:t>
      </w:r>
      <w:r w:rsidR="007E1F16">
        <w:t xml:space="preserve">, </w:t>
      </w:r>
      <w:proofErr w:type="spellStart"/>
      <w:r w:rsidR="007E1F16" w:rsidRPr="00E85796">
        <w:t>pasien</w:t>
      </w:r>
      <w:proofErr w:type="spellEnd"/>
      <w:r w:rsidR="007E1F16" w:rsidRPr="00E85796">
        <w:t xml:space="preserve"> </w:t>
      </w:r>
      <w:proofErr w:type="spellStart"/>
      <w:r w:rsidR="007E1F16" w:rsidRPr="00E85796">
        <w:t>responden</w:t>
      </w:r>
      <w:proofErr w:type="spellEnd"/>
      <w:r w:rsidR="007E1F16" w:rsidRPr="00E85796">
        <w:t xml:space="preserve"> </w:t>
      </w:r>
      <w:proofErr w:type="spellStart"/>
      <w:r w:rsidR="007E1F16" w:rsidRPr="00E85796">
        <w:t>dalam</w:t>
      </w:r>
      <w:proofErr w:type="spellEnd"/>
      <w:r w:rsidR="007E1F16" w:rsidRPr="00E85796">
        <w:t xml:space="preserve"> </w:t>
      </w:r>
      <w:proofErr w:type="spellStart"/>
      <w:r w:rsidR="007E1F16" w:rsidRPr="00E85796">
        <w:t>penelitian</w:t>
      </w:r>
      <w:proofErr w:type="spellEnd"/>
      <w:r w:rsidR="007E1F16" w:rsidRPr="00E85796">
        <w:t xml:space="preserve"> </w:t>
      </w:r>
      <w:proofErr w:type="spellStart"/>
      <w:r w:rsidR="007E1F16" w:rsidRPr="00E85796">
        <w:t>ini</w:t>
      </w:r>
      <w:proofErr w:type="spellEnd"/>
      <w:r w:rsidR="007E1F16" w:rsidRPr="00E85796">
        <w:t xml:space="preserve"> </w:t>
      </w:r>
      <w:proofErr w:type="spellStart"/>
      <w:r w:rsidR="007E1F16" w:rsidRPr="00E85796">
        <w:t>bekerja</w:t>
      </w:r>
      <w:proofErr w:type="spellEnd"/>
      <w:r w:rsidR="007E1F16" w:rsidRPr="00E85796">
        <w:t xml:space="preserve"> </w:t>
      </w:r>
      <w:proofErr w:type="spellStart"/>
      <w:r w:rsidR="007E1F16" w:rsidRPr="00E85796">
        <w:t>sebagai</w:t>
      </w:r>
      <w:proofErr w:type="spellEnd"/>
      <w:r w:rsidR="007E1F16" w:rsidRPr="00E85796">
        <w:t xml:space="preserve"> </w:t>
      </w:r>
      <w:proofErr w:type="spellStart"/>
      <w:r w:rsidR="007E1F16">
        <w:t>wira</w:t>
      </w:r>
      <w:r w:rsidR="007E1F16" w:rsidRPr="00E85796">
        <w:t>sw</w:t>
      </w:r>
      <w:r w:rsidR="007E1F16">
        <w:t>asta</w:t>
      </w:r>
      <w:proofErr w:type="spellEnd"/>
      <w:r w:rsidR="007E1F16" w:rsidRPr="00E85796">
        <w:t xml:space="preserve"> </w:t>
      </w:r>
      <w:proofErr w:type="spellStart"/>
      <w:r w:rsidR="007E1F16" w:rsidRPr="00E85796">
        <w:t>sebanyak</w:t>
      </w:r>
      <w:proofErr w:type="spellEnd"/>
      <w:r w:rsidR="007E1F16" w:rsidRPr="00E85796">
        <w:t xml:space="preserve"> </w:t>
      </w:r>
      <w:r w:rsidR="007E1F16">
        <w:t>10</w:t>
      </w:r>
      <w:r w:rsidR="007E1F16" w:rsidRPr="00E85796">
        <w:t xml:space="preserve"> orang (</w:t>
      </w:r>
      <w:r w:rsidR="007E1F16">
        <w:t>16,9</w:t>
      </w:r>
      <w:r w:rsidR="007E1F16" w:rsidRPr="00E85796">
        <w:t>%)</w:t>
      </w:r>
      <w:r w:rsidR="007E1F16">
        <w:t xml:space="preserve">, </w:t>
      </w:r>
      <w:proofErr w:type="spellStart"/>
      <w:r w:rsidR="007E1F16" w:rsidRPr="00E85796">
        <w:t>pasien</w:t>
      </w:r>
      <w:proofErr w:type="spellEnd"/>
      <w:r w:rsidR="007E1F16" w:rsidRPr="00E85796">
        <w:t xml:space="preserve"> </w:t>
      </w:r>
      <w:proofErr w:type="spellStart"/>
      <w:r w:rsidR="007E1F16" w:rsidRPr="00E85796">
        <w:t>responden</w:t>
      </w:r>
      <w:proofErr w:type="spellEnd"/>
      <w:r w:rsidR="007E1F16" w:rsidRPr="00E85796">
        <w:t xml:space="preserve"> </w:t>
      </w:r>
      <w:proofErr w:type="spellStart"/>
      <w:r w:rsidR="007E1F16" w:rsidRPr="00E85796">
        <w:t>dalam</w:t>
      </w:r>
      <w:proofErr w:type="spellEnd"/>
      <w:r w:rsidR="007E1F16" w:rsidRPr="00E85796">
        <w:t xml:space="preserve"> </w:t>
      </w:r>
      <w:proofErr w:type="spellStart"/>
      <w:r w:rsidR="007E1F16" w:rsidRPr="00E85796">
        <w:t>penelitian</w:t>
      </w:r>
      <w:proofErr w:type="spellEnd"/>
      <w:r w:rsidR="007E1F16" w:rsidRPr="00E85796">
        <w:t xml:space="preserve"> </w:t>
      </w:r>
      <w:proofErr w:type="spellStart"/>
      <w:r w:rsidR="007E1F16" w:rsidRPr="00E85796">
        <w:t>ini</w:t>
      </w:r>
      <w:proofErr w:type="spellEnd"/>
      <w:r w:rsidR="007E1F16" w:rsidRPr="00E85796">
        <w:t xml:space="preserve"> </w:t>
      </w:r>
      <w:proofErr w:type="spellStart"/>
      <w:r w:rsidR="007E1F16" w:rsidRPr="00E85796">
        <w:t>bekerja</w:t>
      </w:r>
      <w:proofErr w:type="spellEnd"/>
      <w:r w:rsidR="007E1F16" w:rsidRPr="00E85796">
        <w:t xml:space="preserve"> </w:t>
      </w:r>
      <w:proofErr w:type="spellStart"/>
      <w:r w:rsidR="007E1F16" w:rsidRPr="00E85796">
        <w:t>sebagai</w:t>
      </w:r>
      <w:proofErr w:type="spellEnd"/>
      <w:r w:rsidR="007E1F16" w:rsidRPr="00E85796">
        <w:t xml:space="preserve"> </w:t>
      </w:r>
      <w:r w:rsidR="007E1F16">
        <w:t>PNS</w:t>
      </w:r>
      <w:r w:rsidR="007E1F16" w:rsidRPr="00E85796">
        <w:t xml:space="preserve"> </w:t>
      </w:r>
      <w:proofErr w:type="spellStart"/>
      <w:r w:rsidR="007E1F16" w:rsidRPr="00E85796">
        <w:t>sebanyak</w:t>
      </w:r>
      <w:proofErr w:type="spellEnd"/>
      <w:r w:rsidR="007E1F16" w:rsidRPr="00E85796">
        <w:t xml:space="preserve"> </w:t>
      </w:r>
      <w:r w:rsidR="007E1F16">
        <w:t>6</w:t>
      </w:r>
      <w:r w:rsidR="007E1F16" w:rsidRPr="00E85796">
        <w:t xml:space="preserve"> orang (</w:t>
      </w:r>
      <w:r w:rsidR="007E1F16">
        <w:t>10,2</w:t>
      </w:r>
      <w:r w:rsidR="007E1F16" w:rsidRPr="00E85796">
        <w:t>%)</w:t>
      </w:r>
      <w:r w:rsidR="007E1F16">
        <w:t xml:space="preserve">, </w:t>
      </w:r>
      <w:proofErr w:type="spellStart"/>
      <w:r w:rsidR="007E1F16" w:rsidRPr="00E85796">
        <w:t>pasien</w:t>
      </w:r>
      <w:proofErr w:type="spellEnd"/>
      <w:r w:rsidR="007E1F16" w:rsidRPr="00E85796">
        <w:t xml:space="preserve"> </w:t>
      </w:r>
      <w:proofErr w:type="spellStart"/>
      <w:r w:rsidR="007E1F16" w:rsidRPr="00E85796">
        <w:t>responden</w:t>
      </w:r>
      <w:proofErr w:type="spellEnd"/>
      <w:r w:rsidR="007E1F16" w:rsidRPr="00E85796">
        <w:t xml:space="preserve"> </w:t>
      </w:r>
      <w:proofErr w:type="spellStart"/>
      <w:r w:rsidR="007E1F16" w:rsidRPr="00E85796">
        <w:t>dalam</w:t>
      </w:r>
      <w:proofErr w:type="spellEnd"/>
      <w:r w:rsidR="007E1F16" w:rsidRPr="00E85796">
        <w:t xml:space="preserve"> </w:t>
      </w:r>
      <w:proofErr w:type="spellStart"/>
      <w:r w:rsidR="007E1F16" w:rsidRPr="00E85796">
        <w:t>penelitian</w:t>
      </w:r>
      <w:proofErr w:type="spellEnd"/>
      <w:r w:rsidR="007E1F16" w:rsidRPr="00E85796">
        <w:t xml:space="preserve"> </w:t>
      </w:r>
      <w:proofErr w:type="spellStart"/>
      <w:r w:rsidR="007E1F16" w:rsidRPr="00E85796">
        <w:t>ini</w:t>
      </w:r>
      <w:proofErr w:type="spellEnd"/>
      <w:r w:rsidR="007E1F16" w:rsidRPr="00E85796">
        <w:t xml:space="preserve"> </w:t>
      </w:r>
      <w:proofErr w:type="spellStart"/>
      <w:r w:rsidR="007E1F16" w:rsidRPr="00E85796">
        <w:t>bekerja</w:t>
      </w:r>
      <w:proofErr w:type="spellEnd"/>
      <w:r w:rsidR="007E1F16" w:rsidRPr="00E85796">
        <w:t xml:space="preserve"> </w:t>
      </w:r>
      <w:proofErr w:type="spellStart"/>
      <w:r w:rsidR="007E1F16" w:rsidRPr="00E85796">
        <w:t>sebagai</w:t>
      </w:r>
      <w:proofErr w:type="spellEnd"/>
      <w:r w:rsidR="007E1F16" w:rsidRPr="00E85796">
        <w:t xml:space="preserve"> </w:t>
      </w:r>
      <w:r w:rsidR="007E1F16">
        <w:t>IRT</w:t>
      </w:r>
      <w:r w:rsidR="007E1F16" w:rsidRPr="00E85796">
        <w:t xml:space="preserve"> </w:t>
      </w:r>
      <w:proofErr w:type="spellStart"/>
      <w:r w:rsidR="007E1F16" w:rsidRPr="00E85796">
        <w:t>sebanyak</w:t>
      </w:r>
      <w:proofErr w:type="spellEnd"/>
      <w:r w:rsidR="007E1F16" w:rsidRPr="00E85796">
        <w:t xml:space="preserve"> </w:t>
      </w:r>
      <w:r w:rsidR="007E1F16">
        <w:t>6</w:t>
      </w:r>
      <w:r w:rsidR="007E1F16" w:rsidRPr="00E85796">
        <w:t xml:space="preserve"> orang (</w:t>
      </w:r>
      <w:r w:rsidR="007E1F16">
        <w:t>10,2</w:t>
      </w:r>
      <w:r w:rsidR="007E1F16" w:rsidRPr="00E85796">
        <w:t>%)</w:t>
      </w:r>
      <w:r w:rsidR="007E1F16">
        <w:t xml:space="preserve"> dan </w:t>
      </w:r>
      <w:proofErr w:type="spellStart"/>
      <w:r w:rsidR="007E1F16" w:rsidRPr="00E85796">
        <w:t>pasien</w:t>
      </w:r>
      <w:proofErr w:type="spellEnd"/>
      <w:r w:rsidR="007E1F16" w:rsidRPr="00E85796">
        <w:t xml:space="preserve"> </w:t>
      </w:r>
      <w:proofErr w:type="spellStart"/>
      <w:r w:rsidR="007E1F16" w:rsidRPr="00E85796">
        <w:t>responden</w:t>
      </w:r>
      <w:proofErr w:type="spellEnd"/>
      <w:r w:rsidR="007E1F16" w:rsidRPr="00E85796">
        <w:t xml:space="preserve"> </w:t>
      </w:r>
      <w:proofErr w:type="spellStart"/>
      <w:r w:rsidR="007E1F16" w:rsidRPr="00E85796">
        <w:t>dalam</w:t>
      </w:r>
      <w:proofErr w:type="spellEnd"/>
      <w:r w:rsidR="007E1F16" w:rsidRPr="00E85796">
        <w:t xml:space="preserve"> </w:t>
      </w:r>
      <w:proofErr w:type="spellStart"/>
      <w:r w:rsidR="007E1F16" w:rsidRPr="00E85796">
        <w:t>penelitian</w:t>
      </w:r>
      <w:proofErr w:type="spellEnd"/>
      <w:r w:rsidR="007E1F16" w:rsidRPr="00E85796">
        <w:t xml:space="preserve"> </w:t>
      </w:r>
      <w:proofErr w:type="spellStart"/>
      <w:r w:rsidR="007E1F16" w:rsidRPr="00E85796">
        <w:t>ini</w:t>
      </w:r>
      <w:proofErr w:type="spellEnd"/>
      <w:r w:rsidR="007E1F16" w:rsidRPr="00E85796">
        <w:t xml:space="preserve"> </w:t>
      </w:r>
      <w:proofErr w:type="spellStart"/>
      <w:r w:rsidR="007E1F16" w:rsidRPr="00E85796">
        <w:t>bekerja</w:t>
      </w:r>
      <w:proofErr w:type="spellEnd"/>
      <w:r w:rsidR="007E1F16" w:rsidRPr="00E85796">
        <w:t xml:space="preserve"> </w:t>
      </w:r>
      <w:proofErr w:type="spellStart"/>
      <w:r w:rsidR="007E1F16" w:rsidRPr="00E85796">
        <w:t>sebagai</w:t>
      </w:r>
      <w:proofErr w:type="spellEnd"/>
      <w:r w:rsidR="007E1F16" w:rsidRPr="00E85796">
        <w:t xml:space="preserve"> </w:t>
      </w:r>
      <w:proofErr w:type="spellStart"/>
      <w:r w:rsidR="007E1F16">
        <w:t>tidak</w:t>
      </w:r>
      <w:proofErr w:type="spellEnd"/>
      <w:r w:rsidR="007E1F16">
        <w:t xml:space="preserve"> </w:t>
      </w:r>
      <w:proofErr w:type="spellStart"/>
      <w:r w:rsidR="007E1F16">
        <w:t>bekerja</w:t>
      </w:r>
      <w:proofErr w:type="spellEnd"/>
      <w:r w:rsidR="007E1F16" w:rsidRPr="00E85796">
        <w:t xml:space="preserve"> </w:t>
      </w:r>
      <w:proofErr w:type="spellStart"/>
      <w:r w:rsidR="007E1F16" w:rsidRPr="00E85796">
        <w:t>sebanyak</w:t>
      </w:r>
      <w:proofErr w:type="spellEnd"/>
      <w:r w:rsidR="007E1F16" w:rsidRPr="00E85796">
        <w:t xml:space="preserve"> </w:t>
      </w:r>
      <w:r w:rsidR="007E1F16">
        <w:t>6</w:t>
      </w:r>
      <w:r w:rsidR="007E1F16" w:rsidRPr="00E85796">
        <w:t xml:space="preserve"> orang (</w:t>
      </w:r>
      <w:r w:rsidR="007E1F16">
        <w:t>10,2</w:t>
      </w:r>
      <w:r w:rsidR="007E1F16" w:rsidRPr="00E85796">
        <w:t>%)</w:t>
      </w:r>
      <w:r w:rsidRPr="00E85796">
        <w:t>.</w:t>
      </w:r>
    </w:p>
    <w:p w14:paraId="5F0163A8" w14:textId="77777777" w:rsidR="006915FB" w:rsidRDefault="006915FB" w:rsidP="006915FB">
      <w:pPr>
        <w:spacing w:line="480" w:lineRule="auto"/>
        <w:ind w:firstLine="720"/>
        <w:jc w:val="both"/>
      </w:pPr>
    </w:p>
    <w:p w14:paraId="45AB81AB" w14:textId="77777777" w:rsidR="006915FB" w:rsidRDefault="006915FB" w:rsidP="006915FB">
      <w:pPr>
        <w:spacing w:line="480" w:lineRule="auto"/>
        <w:ind w:firstLine="720"/>
        <w:jc w:val="both"/>
      </w:pPr>
    </w:p>
    <w:p w14:paraId="1B9C7CD2" w14:textId="77777777" w:rsidR="006915FB" w:rsidRDefault="006915FB" w:rsidP="00D53D88">
      <w:pPr>
        <w:spacing w:before="240" w:line="480" w:lineRule="auto"/>
        <w:ind w:firstLine="720"/>
        <w:jc w:val="both"/>
      </w:pPr>
    </w:p>
    <w:p w14:paraId="7B11D2CC" w14:textId="70B35CCA" w:rsidR="007426C6" w:rsidRDefault="009A7599">
      <w:pPr>
        <w:pStyle w:val="ListParagraph"/>
        <w:numPr>
          <w:ilvl w:val="3"/>
          <w:numId w:val="55"/>
        </w:numPr>
        <w:spacing w:line="480" w:lineRule="auto"/>
        <w:ind w:left="360"/>
        <w:rPr>
          <w:b/>
          <w:bCs/>
        </w:rPr>
      </w:pPr>
      <w:r>
        <w:rPr>
          <w:b/>
          <w:bCs/>
        </w:rPr>
        <w:lastRenderedPageBreak/>
        <w:t>Sosial Ekonomi</w:t>
      </w:r>
    </w:p>
    <w:p w14:paraId="38F2FE4A" w14:textId="53529ABA" w:rsidR="009A7599" w:rsidRPr="009A7599" w:rsidRDefault="007426C6" w:rsidP="006915FB">
      <w:pPr>
        <w:pStyle w:val="DAFTARTABEL"/>
        <w:tabs>
          <w:tab w:val="left" w:pos="1134"/>
        </w:tabs>
        <w:spacing w:after="240"/>
        <w:ind w:left="1134" w:hanging="1134"/>
        <w:rPr>
          <w:i/>
          <w:iCs/>
        </w:rPr>
      </w:pPr>
      <w:bookmarkStart w:id="301" w:name="_Toc175075441"/>
      <w:bookmarkStart w:id="302" w:name="_Toc175211421"/>
      <w:bookmarkStart w:id="303" w:name="_Toc175237183"/>
      <w:bookmarkStart w:id="304" w:name="_Toc175237335"/>
      <w:bookmarkStart w:id="305" w:name="_Toc175855342"/>
      <w:bookmarkStart w:id="306" w:name="_Toc176897454"/>
      <w:bookmarkStart w:id="307" w:name="_Toc178897026"/>
      <w:r w:rsidRPr="00CF6BE8">
        <w:t xml:space="preserve">Tabel </w:t>
      </w:r>
      <w:r>
        <w:fldChar w:fldCharType="begin"/>
      </w:r>
      <w:r>
        <w:instrText xml:space="preserve"> STYLEREF 1 \s </w:instrText>
      </w:r>
      <w:r>
        <w:fldChar w:fldCharType="separate"/>
      </w:r>
      <w:r w:rsidR="00351C69">
        <w:rPr>
          <w:noProof/>
        </w:rPr>
        <w:t>5</w:t>
      </w:r>
      <w:r>
        <w:rPr>
          <w:noProof/>
        </w:rPr>
        <w:fldChar w:fldCharType="end"/>
      </w:r>
      <w:r w:rsidR="00E85796">
        <w:t>.</w:t>
      </w:r>
      <w:r>
        <w:fldChar w:fldCharType="begin"/>
      </w:r>
      <w:r>
        <w:instrText xml:space="preserve"> SEQ Tabel \* ARABIC \s 1 </w:instrText>
      </w:r>
      <w:r>
        <w:fldChar w:fldCharType="separate"/>
      </w:r>
      <w:r w:rsidR="00351C69">
        <w:rPr>
          <w:noProof/>
        </w:rPr>
        <w:t>5</w:t>
      </w:r>
      <w:r>
        <w:rPr>
          <w:noProof/>
        </w:rPr>
        <w:fldChar w:fldCharType="end"/>
      </w:r>
      <w:r w:rsidRPr="00CF6BE8">
        <w:t xml:space="preserve"> </w:t>
      </w:r>
      <w:bookmarkEnd w:id="301"/>
      <w:r w:rsidR="00C33FC0">
        <w:tab/>
      </w:r>
      <w:proofErr w:type="spellStart"/>
      <w:r w:rsidR="00C33FC0" w:rsidRPr="00AB3FEA">
        <w:t>Karakteristik</w:t>
      </w:r>
      <w:proofErr w:type="spellEnd"/>
      <w:r w:rsidR="00C33FC0" w:rsidRPr="00AB3FEA">
        <w:t xml:space="preserve"> </w:t>
      </w:r>
      <w:proofErr w:type="spellStart"/>
      <w:r w:rsidR="00C33FC0" w:rsidRPr="00AB3FEA">
        <w:t>Responden</w:t>
      </w:r>
      <w:proofErr w:type="spellEnd"/>
      <w:r w:rsidR="00C33FC0" w:rsidRPr="00AB3FEA">
        <w:t xml:space="preserve"> </w:t>
      </w:r>
      <w:proofErr w:type="spellStart"/>
      <w:r w:rsidR="00C33FC0" w:rsidRPr="00AB3FEA">
        <w:t>Berdasarkan</w:t>
      </w:r>
      <w:proofErr w:type="spellEnd"/>
      <w:r w:rsidR="00C33FC0" w:rsidRPr="00AB3FEA">
        <w:t xml:space="preserve"> </w:t>
      </w:r>
      <w:proofErr w:type="spellStart"/>
      <w:r w:rsidR="009A7599">
        <w:t>Sosial</w:t>
      </w:r>
      <w:proofErr w:type="spellEnd"/>
      <w:r w:rsidR="009A7599">
        <w:t xml:space="preserve"> Ekonomi </w:t>
      </w:r>
      <w:proofErr w:type="spellStart"/>
      <w:r w:rsidR="009A7599" w:rsidRPr="00CF6BE8">
        <w:t>Pasien</w:t>
      </w:r>
      <w:proofErr w:type="spellEnd"/>
      <w:r w:rsidR="009A7599" w:rsidRPr="00CF6BE8">
        <w:t xml:space="preserve"> </w:t>
      </w:r>
      <w:r w:rsidR="009A7599">
        <w:t xml:space="preserve">TB di </w:t>
      </w:r>
      <w:proofErr w:type="spellStart"/>
      <w:r w:rsidR="009A7599">
        <w:t>Puskesmas</w:t>
      </w:r>
      <w:proofErr w:type="spellEnd"/>
      <w:r w:rsidR="009A7599">
        <w:t xml:space="preserve"> </w:t>
      </w:r>
      <w:proofErr w:type="spellStart"/>
      <w:r w:rsidR="009A7599">
        <w:t>Keputih</w:t>
      </w:r>
      <w:proofErr w:type="spellEnd"/>
      <w:r w:rsidR="009A7599">
        <w:t xml:space="preserve"> Surabaya pada Bulan Agustus 2024</w:t>
      </w:r>
      <w:bookmarkEnd w:id="302"/>
      <w:bookmarkEnd w:id="303"/>
      <w:bookmarkEnd w:id="304"/>
      <w:r w:rsidR="00C33FC0">
        <w:t xml:space="preserve"> (n=59)</w:t>
      </w:r>
      <w:bookmarkEnd w:id="305"/>
      <w:bookmarkEnd w:id="306"/>
      <w:bookmarkEnd w:id="30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40"/>
        <w:gridCol w:w="2641"/>
        <w:gridCol w:w="2641"/>
      </w:tblGrid>
      <w:tr w:rsidR="009A7599" w:rsidRPr="00180097" w14:paraId="1DAE36A1" w14:textId="77777777" w:rsidTr="004F1731">
        <w:trPr>
          <w:tblHeader/>
        </w:trPr>
        <w:tc>
          <w:tcPr>
            <w:tcW w:w="2640" w:type="dxa"/>
          </w:tcPr>
          <w:p w14:paraId="57325D52" w14:textId="0C515F04" w:rsidR="009A7599" w:rsidRPr="00180097" w:rsidRDefault="009A7599" w:rsidP="004F1731">
            <w:pPr>
              <w:jc w:val="center"/>
              <w:rPr>
                <w:b/>
                <w:bCs/>
                <w:szCs w:val="24"/>
              </w:rPr>
            </w:pPr>
            <w:r>
              <w:rPr>
                <w:b/>
                <w:bCs/>
                <w:szCs w:val="24"/>
              </w:rPr>
              <w:t>Status Ekonomi</w:t>
            </w:r>
          </w:p>
        </w:tc>
        <w:tc>
          <w:tcPr>
            <w:tcW w:w="2641" w:type="dxa"/>
          </w:tcPr>
          <w:p w14:paraId="4232E848" w14:textId="77777777" w:rsidR="009A7599" w:rsidRPr="00180097" w:rsidRDefault="009A7599" w:rsidP="004F1731">
            <w:pPr>
              <w:jc w:val="center"/>
              <w:rPr>
                <w:b/>
                <w:bCs/>
                <w:szCs w:val="24"/>
              </w:rPr>
            </w:pPr>
            <w:r w:rsidRPr="00180097">
              <w:rPr>
                <w:b/>
                <w:bCs/>
                <w:szCs w:val="24"/>
              </w:rPr>
              <w:t>Frekuensi (f)</w:t>
            </w:r>
          </w:p>
        </w:tc>
        <w:tc>
          <w:tcPr>
            <w:tcW w:w="2641" w:type="dxa"/>
          </w:tcPr>
          <w:p w14:paraId="3605F5A9" w14:textId="77777777" w:rsidR="009A7599" w:rsidRPr="00180097" w:rsidRDefault="009A7599" w:rsidP="004F1731">
            <w:pPr>
              <w:jc w:val="center"/>
              <w:rPr>
                <w:b/>
                <w:bCs/>
                <w:szCs w:val="24"/>
              </w:rPr>
            </w:pPr>
            <w:proofErr w:type="spellStart"/>
            <w:r w:rsidRPr="00180097">
              <w:rPr>
                <w:b/>
                <w:bCs/>
                <w:szCs w:val="24"/>
              </w:rPr>
              <w:t>Prosentase</w:t>
            </w:r>
            <w:proofErr w:type="spellEnd"/>
            <w:r w:rsidRPr="00180097">
              <w:rPr>
                <w:b/>
                <w:bCs/>
                <w:szCs w:val="24"/>
              </w:rPr>
              <w:t xml:space="preserve"> (%)</w:t>
            </w:r>
          </w:p>
        </w:tc>
      </w:tr>
      <w:tr w:rsidR="009A7599" w:rsidRPr="00180097" w14:paraId="5C006B02" w14:textId="77777777" w:rsidTr="004F1731">
        <w:tc>
          <w:tcPr>
            <w:tcW w:w="2640" w:type="dxa"/>
          </w:tcPr>
          <w:p w14:paraId="3F7276FC" w14:textId="247C70D1" w:rsidR="009A7599" w:rsidRPr="00180097" w:rsidRDefault="009A7599" w:rsidP="004F1731">
            <w:pPr>
              <w:jc w:val="center"/>
              <w:rPr>
                <w:szCs w:val="24"/>
              </w:rPr>
            </w:pPr>
            <w:r>
              <w:rPr>
                <w:szCs w:val="24"/>
              </w:rPr>
              <w:t>&lt;UMR</w:t>
            </w:r>
            <w:r w:rsidR="00696B4D">
              <w:rPr>
                <w:szCs w:val="24"/>
              </w:rPr>
              <w:t xml:space="preserve"> (</w:t>
            </w:r>
            <w:r w:rsidR="00696B4D" w:rsidRPr="00696B4D">
              <w:rPr>
                <w:szCs w:val="24"/>
                <w:lang w:val="en-US"/>
              </w:rPr>
              <w:t>Rp 4.725.479</w:t>
            </w:r>
            <w:r w:rsidR="00696B4D">
              <w:rPr>
                <w:szCs w:val="24"/>
                <w:lang w:val="en-US"/>
              </w:rPr>
              <w:t>)</w:t>
            </w:r>
          </w:p>
        </w:tc>
        <w:tc>
          <w:tcPr>
            <w:tcW w:w="2641" w:type="dxa"/>
          </w:tcPr>
          <w:p w14:paraId="254B79BD" w14:textId="5BBFE150" w:rsidR="009A7599" w:rsidRPr="00180097" w:rsidRDefault="009A7599" w:rsidP="004F1731">
            <w:pPr>
              <w:jc w:val="center"/>
              <w:rPr>
                <w:szCs w:val="24"/>
              </w:rPr>
            </w:pPr>
            <w:r>
              <w:rPr>
                <w:szCs w:val="24"/>
              </w:rPr>
              <w:t>41</w:t>
            </w:r>
          </w:p>
        </w:tc>
        <w:tc>
          <w:tcPr>
            <w:tcW w:w="2641" w:type="dxa"/>
          </w:tcPr>
          <w:p w14:paraId="5B8A197B" w14:textId="75EE6AED" w:rsidR="009A7599" w:rsidRPr="00180097" w:rsidRDefault="009A7599" w:rsidP="004F1731">
            <w:pPr>
              <w:jc w:val="center"/>
              <w:rPr>
                <w:szCs w:val="24"/>
              </w:rPr>
            </w:pPr>
            <w:r>
              <w:rPr>
                <w:szCs w:val="24"/>
              </w:rPr>
              <w:t>69,5</w:t>
            </w:r>
          </w:p>
        </w:tc>
      </w:tr>
      <w:tr w:rsidR="009A7599" w:rsidRPr="00180097" w14:paraId="0F190185" w14:textId="77777777" w:rsidTr="004F1731">
        <w:tc>
          <w:tcPr>
            <w:tcW w:w="2640" w:type="dxa"/>
          </w:tcPr>
          <w:p w14:paraId="17161813" w14:textId="53CC40CA" w:rsidR="009A7599" w:rsidRPr="00180097" w:rsidRDefault="009A7599" w:rsidP="004F1731">
            <w:pPr>
              <w:jc w:val="center"/>
              <w:rPr>
                <w:szCs w:val="24"/>
              </w:rPr>
            </w:pPr>
            <w:r>
              <w:rPr>
                <w:szCs w:val="24"/>
              </w:rPr>
              <w:t>&gt;UMR</w:t>
            </w:r>
            <w:r w:rsidR="00696B4D">
              <w:rPr>
                <w:szCs w:val="24"/>
              </w:rPr>
              <w:t xml:space="preserve"> (</w:t>
            </w:r>
            <w:r w:rsidR="00696B4D" w:rsidRPr="00696B4D">
              <w:rPr>
                <w:szCs w:val="24"/>
                <w:lang w:val="en-US"/>
              </w:rPr>
              <w:t>Rp 4.725.479</w:t>
            </w:r>
            <w:r w:rsidR="00696B4D">
              <w:rPr>
                <w:szCs w:val="24"/>
                <w:lang w:val="en-US"/>
              </w:rPr>
              <w:t>)</w:t>
            </w:r>
          </w:p>
        </w:tc>
        <w:tc>
          <w:tcPr>
            <w:tcW w:w="2641" w:type="dxa"/>
          </w:tcPr>
          <w:p w14:paraId="45A65D67" w14:textId="556BA4A4" w:rsidR="009A7599" w:rsidRPr="00180097" w:rsidRDefault="009A7599" w:rsidP="004F1731">
            <w:pPr>
              <w:jc w:val="center"/>
              <w:rPr>
                <w:szCs w:val="24"/>
              </w:rPr>
            </w:pPr>
            <w:r>
              <w:rPr>
                <w:szCs w:val="24"/>
              </w:rPr>
              <w:t>18</w:t>
            </w:r>
          </w:p>
        </w:tc>
        <w:tc>
          <w:tcPr>
            <w:tcW w:w="2641" w:type="dxa"/>
          </w:tcPr>
          <w:p w14:paraId="1A5A23B8" w14:textId="047ECB32" w:rsidR="009A7599" w:rsidRPr="00180097" w:rsidRDefault="009A7599" w:rsidP="004F1731">
            <w:pPr>
              <w:jc w:val="center"/>
              <w:rPr>
                <w:szCs w:val="24"/>
              </w:rPr>
            </w:pPr>
            <w:r>
              <w:rPr>
                <w:szCs w:val="24"/>
              </w:rPr>
              <w:t>30,5</w:t>
            </w:r>
          </w:p>
        </w:tc>
      </w:tr>
      <w:tr w:rsidR="00C33FC0" w:rsidRPr="00180097" w14:paraId="6F3625FA" w14:textId="77777777" w:rsidTr="004F1731">
        <w:tc>
          <w:tcPr>
            <w:tcW w:w="2640" w:type="dxa"/>
          </w:tcPr>
          <w:p w14:paraId="5C46EAE7" w14:textId="4CD03B28" w:rsidR="00C33FC0" w:rsidRPr="00C33FC0" w:rsidRDefault="00C33FC0" w:rsidP="004F1731">
            <w:pPr>
              <w:jc w:val="center"/>
              <w:rPr>
                <w:b/>
                <w:bCs/>
                <w:szCs w:val="24"/>
              </w:rPr>
            </w:pPr>
            <w:r>
              <w:rPr>
                <w:b/>
                <w:bCs/>
                <w:szCs w:val="24"/>
              </w:rPr>
              <w:t>Total</w:t>
            </w:r>
          </w:p>
        </w:tc>
        <w:tc>
          <w:tcPr>
            <w:tcW w:w="2641" w:type="dxa"/>
          </w:tcPr>
          <w:p w14:paraId="27AE8380" w14:textId="4E94E7B9" w:rsidR="00C33FC0" w:rsidRDefault="00C33FC0" w:rsidP="004F1731">
            <w:pPr>
              <w:jc w:val="center"/>
              <w:rPr>
                <w:szCs w:val="24"/>
              </w:rPr>
            </w:pPr>
            <w:r>
              <w:rPr>
                <w:szCs w:val="24"/>
              </w:rPr>
              <w:t>59</w:t>
            </w:r>
          </w:p>
        </w:tc>
        <w:tc>
          <w:tcPr>
            <w:tcW w:w="2641" w:type="dxa"/>
          </w:tcPr>
          <w:p w14:paraId="6CF78855" w14:textId="0257C8F7" w:rsidR="00C33FC0" w:rsidRDefault="00C33FC0" w:rsidP="004F1731">
            <w:pPr>
              <w:jc w:val="center"/>
              <w:rPr>
                <w:szCs w:val="24"/>
              </w:rPr>
            </w:pPr>
            <w:r>
              <w:rPr>
                <w:szCs w:val="24"/>
              </w:rPr>
              <w:t>100</w:t>
            </w:r>
          </w:p>
        </w:tc>
      </w:tr>
    </w:tbl>
    <w:p w14:paraId="7201D625" w14:textId="0F96F1B0" w:rsidR="007426C6" w:rsidRDefault="007426C6" w:rsidP="00D53D88">
      <w:pPr>
        <w:spacing w:before="240" w:line="480" w:lineRule="auto"/>
        <w:ind w:firstLine="720"/>
        <w:jc w:val="both"/>
      </w:pPr>
      <w:proofErr w:type="spellStart"/>
      <w:r w:rsidRPr="00E85796">
        <w:t>Berdasarkan</w:t>
      </w:r>
      <w:proofErr w:type="spellEnd"/>
      <w:r w:rsidRPr="00E85796">
        <w:t xml:space="preserve"> </w:t>
      </w:r>
      <w:proofErr w:type="spellStart"/>
      <w:r w:rsidRPr="00E85796">
        <w:t>tabel</w:t>
      </w:r>
      <w:proofErr w:type="spellEnd"/>
      <w:r w:rsidRPr="00E85796">
        <w:t xml:space="preserve"> di </w:t>
      </w:r>
      <w:proofErr w:type="spellStart"/>
      <w:r w:rsidRPr="00E85796">
        <w:t>atas</w:t>
      </w:r>
      <w:proofErr w:type="spellEnd"/>
      <w:r w:rsidRPr="00E85796">
        <w:t xml:space="preserve"> </w:t>
      </w:r>
      <w:proofErr w:type="spellStart"/>
      <w:r w:rsidRPr="00E85796">
        <w:t>menunjukkan</w:t>
      </w:r>
      <w:proofErr w:type="spellEnd"/>
      <w:r w:rsidRPr="00E85796">
        <w:t xml:space="preserve"> </w:t>
      </w:r>
      <w:proofErr w:type="spellStart"/>
      <w:r w:rsidRPr="00E85796">
        <w:t>informasi</w:t>
      </w:r>
      <w:proofErr w:type="spellEnd"/>
      <w:r w:rsidRPr="00E85796">
        <w:t xml:space="preserve"> </w:t>
      </w:r>
      <w:r w:rsidR="00E85796" w:rsidRPr="00E85796">
        <w:t xml:space="preserve">status </w:t>
      </w:r>
      <w:proofErr w:type="spellStart"/>
      <w:r w:rsidR="00E85796" w:rsidRPr="00E85796">
        <w:t>ekonomi</w:t>
      </w:r>
      <w:proofErr w:type="spellEnd"/>
      <w:r w:rsidR="00E85796" w:rsidRPr="00E85796">
        <w:t xml:space="preserve"> </w:t>
      </w:r>
      <w:proofErr w:type="spellStart"/>
      <w:r w:rsidRPr="00E85796">
        <w:t>responden</w:t>
      </w:r>
      <w:proofErr w:type="spellEnd"/>
      <w:r w:rsidRPr="00E85796">
        <w:t xml:space="preserve"> </w:t>
      </w:r>
      <w:proofErr w:type="spellStart"/>
      <w:r w:rsidRPr="00E85796">
        <w:t>penelitian</w:t>
      </w:r>
      <w:proofErr w:type="spellEnd"/>
      <w:r w:rsidRPr="00E85796">
        <w:t xml:space="preserve">. </w:t>
      </w:r>
      <w:r w:rsidR="00E85796">
        <w:t xml:space="preserve">Sebagian </w:t>
      </w:r>
      <w:proofErr w:type="spellStart"/>
      <w:r w:rsidR="00E85796">
        <w:t>besar</w:t>
      </w:r>
      <w:proofErr w:type="spellEnd"/>
      <w:r w:rsidR="00E85796">
        <w:t xml:space="preserve"> </w:t>
      </w:r>
      <w:proofErr w:type="spellStart"/>
      <w:r>
        <w:t>pasien</w:t>
      </w:r>
      <w:proofErr w:type="spellEnd"/>
      <w:r>
        <w:t xml:space="preserve"> </w:t>
      </w:r>
      <w:proofErr w:type="spellStart"/>
      <w:r>
        <w:t>responden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rsidR="00E85796">
        <w:t>memiliki</w:t>
      </w:r>
      <w:proofErr w:type="spellEnd"/>
      <w:r w:rsidR="00E85796">
        <w:t xml:space="preserve"> status </w:t>
      </w:r>
      <w:proofErr w:type="spellStart"/>
      <w:r w:rsidR="00E85796">
        <w:t>ekonomi</w:t>
      </w:r>
      <w:proofErr w:type="spellEnd"/>
      <w:r w:rsidR="00E85796">
        <w:t xml:space="preserve"> </w:t>
      </w:r>
      <w:proofErr w:type="spellStart"/>
      <w:r w:rsidR="00E85796">
        <w:t>dibawah</w:t>
      </w:r>
      <w:proofErr w:type="spellEnd"/>
      <w:r w:rsidR="00E85796">
        <w:t xml:space="preserve"> UMR </w:t>
      </w:r>
      <w:proofErr w:type="spellStart"/>
      <w:r w:rsidR="00E85796">
        <w:t>sebanyak</w:t>
      </w:r>
      <w:proofErr w:type="spellEnd"/>
      <w:r w:rsidR="00E85796">
        <w:t xml:space="preserve"> 41</w:t>
      </w:r>
      <w:r>
        <w:t xml:space="preserve"> (</w:t>
      </w:r>
      <w:r w:rsidR="00E85796">
        <w:t>69,5</w:t>
      </w:r>
      <w:r>
        <w:t>%)</w:t>
      </w:r>
      <w:r w:rsidR="007E1F16">
        <w:t xml:space="preserve">, dan </w:t>
      </w:r>
      <w:proofErr w:type="spellStart"/>
      <w:r w:rsidR="007E1F16">
        <w:t>pasien</w:t>
      </w:r>
      <w:proofErr w:type="spellEnd"/>
      <w:r w:rsidR="007E1F16">
        <w:t xml:space="preserve"> </w:t>
      </w:r>
      <w:proofErr w:type="spellStart"/>
      <w:r w:rsidR="007E1F16">
        <w:t>responden</w:t>
      </w:r>
      <w:proofErr w:type="spellEnd"/>
      <w:r w:rsidR="007E1F16">
        <w:t xml:space="preserve"> </w:t>
      </w:r>
      <w:proofErr w:type="spellStart"/>
      <w:r w:rsidR="007E1F16">
        <w:t>dalam</w:t>
      </w:r>
      <w:proofErr w:type="spellEnd"/>
      <w:r w:rsidR="007E1F16">
        <w:t xml:space="preserve"> </w:t>
      </w:r>
      <w:proofErr w:type="spellStart"/>
      <w:r w:rsidR="007E1F16">
        <w:t>penelitian</w:t>
      </w:r>
      <w:proofErr w:type="spellEnd"/>
      <w:r w:rsidR="007E1F16">
        <w:t xml:space="preserve"> </w:t>
      </w:r>
      <w:proofErr w:type="spellStart"/>
      <w:r w:rsidR="007E1F16">
        <w:t>ini</w:t>
      </w:r>
      <w:proofErr w:type="spellEnd"/>
      <w:r w:rsidR="007E1F16">
        <w:t xml:space="preserve"> </w:t>
      </w:r>
      <w:proofErr w:type="spellStart"/>
      <w:r w:rsidR="007E1F16">
        <w:t>memiliki</w:t>
      </w:r>
      <w:proofErr w:type="spellEnd"/>
      <w:r w:rsidR="007E1F16">
        <w:t xml:space="preserve"> status </w:t>
      </w:r>
      <w:proofErr w:type="spellStart"/>
      <w:r w:rsidR="007E1F16">
        <w:t>ekonomi</w:t>
      </w:r>
      <w:proofErr w:type="spellEnd"/>
      <w:r w:rsidR="007E1F16">
        <w:t xml:space="preserve"> </w:t>
      </w:r>
      <w:proofErr w:type="spellStart"/>
      <w:r w:rsidR="007E1F16">
        <w:t>diatas</w:t>
      </w:r>
      <w:proofErr w:type="spellEnd"/>
      <w:r w:rsidR="007E1F16">
        <w:t xml:space="preserve"> UMR </w:t>
      </w:r>
      <w:proofErr w:type="spellStart"/>
      <w:r w:rsidR="007E1F16">
        <w:t>sebanyak</w:t>
      </w:r>
      <w:proofErr w:type="spellEnd"/>
      <w:r w:rsidR="007E1F16">
        <w:t xml:space="preserve"> 18 (30,5%)</w:t>
      </w:r>
      <w:r>
        <w:t>.</w:t>
      </w:r>
    </w:p>
    <w:p w14:paraId="4B8130D8" w14:textId="4D6EBE45" w:rsidR="007426C6" w:rsidRDefault="009A7599">
      <w:pPr>
        <w:pStyle w:val="ListParagraph"/>
        <w:numPr>
          <w:ilvl w:val="3"/>
          <w:numId w:val="55"/>
        </w:numPr>
        <w:spacing w:after="0" w:line="480" w:lineRule="auto"/>
        <w:ind w:left="360"/>
        <w:rPr>
          <w:b/>
          <w:bCs/>
        </w:rPr>
      </w:pPr>
      <w:r>
        <w:rPr>
          <w:b/>
          <w:bCs/>
        </w:rPr>
        <w:t xml:space="preserve">Lama </w:t>
      </w:r>
      <w:proofErr w:type="spellStart"/>
      <w:r>
        <w:rPr>
          <w:b/>
          <w:bCs/>
        </w:rPr>
        <w:t>Pengobatan</w:t>
      </w:r>
      <w:proofErr w:type="spellEnd"/>
    </w:p>
    <w:p w14:paraId="490B5769" w14:textId="59633980" w:rsidR="009A7599" w:rsidRPr="009A7599" w:rsidRDefault="007426C6" w:rsidP="006915FB">
      <w:pPr>
        <w:pStyle w:val="DAFTARTABEL"/>
        <w:tabs>
          <w:tab w:val="clear" w:pos="5789"/>
          <w:tab w:val="left" w:pos="1134"/>
        </w:tabs>
        <w:ind w:left="1134" w:hanging="1134"/>
        <w:rPr>
          <w:i/>
          <w:iCs/>
        </w:rPr>
      </w:pPr>
      <w:bookmarkStart w:id="308" w:name="_Toc175075442"/>
      <w:bookmarkStart w:id="309" w:name="_Toc175211422"/>
      <w:bookmarkStart w:id="310" w:name="_Toc175237184"/>
      <w:bookmarkStart w:id="311" w:name="_Toc175237336"/>
      <w:bookmarkStart w:id="312" w:name="_Toc175855343"/>
      <w:bookmarkStart w:id="313" w:name="_Toc176897455"/>
      <w:bookmarkStart w:id="314" w:name="_Toc178897027"/>
      <w:r w:rsidRPr="002E5CE4">
        <w:t xml:space="preserve">Tabel </w:t>
      </w:r>
      <w:r>
        <w:fldChar w:fldCharType="begin"/>
      </w:r>
      <w:r>
        <w:instrText xml:space="preserve"> STYLEREF 1 \s </w:instrText>
      </w:r>
      <w:r>
        <w:fldChar w:fldCharType="separate"/>
      </w:r>
      <w:r w:rsidR="00351C69">
        <w:rPr>
          <w:noProof/>
        </w:rPr>
        <w:t>5</w:t>
      </w:r>
      <w:r>
        <w:rPr>
          <w:noProof/>
        </w:rPr>
        <w:fldChar w:fldCharType="end"/>
      </w:r>
      <w:r w:rsidR="00E85796">
        <w:t>.</w:t>
      </w:r>
      <w:r>
        <w:fldChar w:fldCharType="begin"/>
      </w:r>
      <w:r>
        <w:instrText xml:space="preserve"> SEQ Tabel \* ARABIC \s 1 </w:instrText>
      </w:r>
      <w:r>
        <w:fldChar w:fldCharType="separate"/>
      </w:r>
      <w:r w:rsidR="00351C69">
        <w:rPr>
          <w:noProof/>
        </w:rPr>
        <w:t>6</w:t>
      </w:r>
      <w:r>
        <w:rPr>
          <w:noProof/>
        </w:rPr>
        <w:fldChar w:fldCharType="end"/>
      </w:r>
      <w:r w:rsidRPr="002E5CE4">
        <w:t xml:space="preserve"> </w:t>
      </w:r>
      <w:bookmarkEnd w:id="308"/>
      <w:r w:rsidR="00C33FC0">
        <w:tab/>
      </w:r>
      <w:proofErr w:type="spellStart"/>
      <w:r w:rsidR="00C33FC0" w:rsidRPr="00AB3FEA">
        <w:t>Karakteristik</w:t>
      </w:r>
      <w:proofErr w:type="spellEnd"/>
      <w:r w:rsidR="00C33FC0" w:rsidRPr="00AB3FEA">
        <w:t xml:space="preserve"> </w:t>
      </w:r>
      <w:proofErr w:type="spellStart"/>
      <w:r w:rsidR="00C33FC0" w:rsidRPr="00AB3FEA">
        <w:t>Responden</w:t>
      </w:r>
      <w:proofErr w:type="spellEnd"/>
      <w:r w:rsidR="00C33FC0" w:rsidRPr="00AB3FEA">
        <w:t xml:space="preserve"> </w:t>
      </w:r>
      <w:proofErr w:type="spellStart"/>
      <w:r w:rsidR="00C33FC0" w:rsidRPr="00AB3FEA">
        <w:t>Berdasarkan</w:t>
      </w:r>
      <w:proofErr w:type="spellEnd"/>
      <w:r w:rsidR="00C33FC0" w:rsidRPr="00AB3FEA">
        <w:t xml:space="preserve"> </w:t>
      </w:r>
      <w:r w:rsidR="009A7599">
        <w:t xml:space="preserve">Lama </w:t>
      </w:r>
      <w:proofErr w:type="spellStart"/>
      <w:r w:rsidR="009A7599">
        <w:t>Pengobatan</w:t>
      </w:r>
      <w:proofErr w:type="spellEnd"/>
      <w:r w:rsidR="009A7599">
        <w:t xml:space="preserve"> </w:t>
      </w:r>
      <w:proofErr w:type="spellStart"/>
      <w:r w:rsidR="009A7599" w:rsidRPr="00CF6BE8">
        <w:t>Pasien</w:t>
      </w:r>
      <w:proofErr w:type="spellEnd"/>
      <w:r w:rsidR="009A7599" w:rsidRPr="00CF6BE8">
        <w:t xml:space="preserve"> </w:t>
      </w:r>
      <w:r w:rsidR="009A7599">
        <w:t xml:space="preserve">TB di </w:t>
      </w:r>
      <w:proofErr w:type="spellStart"/>
      <w:r w:rsidR="009A7599">
        <w:t>Puskesmas</w:t>
      </w:r>
      <w:proofErr w:type="spellEnd"/>
      <w:r w:rsidR="009A7599">
        <w:t xml:space="preserve"> </w:t>
      </w:r>
      <w:proofErr w:type="spellStart"/>
      <w:r w:rsidR="009A7599">
        <w:t>Keputih</w:t>
      </w:r>
      <w:proofErr w:type="spellEnd"/>
      <w:r w:rsidR="009A7599">
        <w:t xml:space="preserve"> Surabaya pada Bulan Agustus 2024</w:t>
      </w:r>
      <w:bookmarkEnd w:id="309"/>
      <w:bookmarkEnd w:id="310"/>
      <w:bookmarkEnd w:id="311"/>
      <w:r w:rsidR="00C33FC0">
        <w:t xml:space="preserve"> (n=59)</w:t>
      </w:r>
      <w:bookmarkEnd w:id="312"/>
      <w:bookmarkEnd w:id="313"/>
      <w:bookmarkEnd w:id="31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40"/>
        <w:gridCol w:w="2641"/>
        <w:gridCol w:w="2641"/>
      </w:tblGrid>
      <w:tr w:rsidR="007426C6" w:rsidRPr="00180097" w14:paraId="0D0FCCBB" w14:textId="77777777" w:rsidTr="00516624">
        <w:trPr>
          <w:tblHeader/>
        </w:trPr>
        <w:tc>
          <w:tcPr>
            <w:tcW w:w="2640" w:type="dxa"/>
          </w:tcPr>
          <w:p w14:paraId="27C6469E" w14:textId="2B0E8BFC" w:rsidR="007426C6" w:rsidRPr="00180097" w:rsidRDefault="009A7599" w:rsidP="00516624">
            <w:pPr>
              <w:jc w:val="center"/>
              <w:rPr>
                <w:b/>
                <w:bCs/>
                <w:szCs w:val="24"/>
              </w:rPr>
            </w:pPr>
            <w:r>
              <w:rPr>
                <w:b/>
                <w:bCs/>
                <w:szCs w:val="24"/>
              </w:rPr>
              <w:t>Lama Pengobatan</w:t>
            </w:r>
          </w:p>
        </w:tc>
        <w:tc>
          <w:tcPr>
            <w:tcW w:w="2641" w:type="dxa"/>
          </w:tcPr>
          <w:p w14:paraId="7C8FE0B4" w14:textId="77777777" w:rsidR="007426C6" w:rsidRPr="00180097" w:rsidRDefault="007426C6" w:rsidP="00516624">
            <w:pPr>
              <w:jc w:val="center"/>
              <w:rPr>
                <w:b/>
                <w:bCs/>
                <w:szCs w:val="24"/>
              </w:rPr>
            </w:pPr>
            <w:r w:rsidRPr="00180097">
              <w:rPr>
                <w:b/>
                <w:bCs/>
                <w:szCs w:val="24"/>
              </w:rPr>
              <w:t>Frekuensi (f)</w:t>
            </w:r>
          </w:p>
        </w:tc>
        <w:tc>
          <w:tcPr>
            <w:tcW w:w="2641" w:type="dxa"/>
          </w:tcPr>
          <w:p w14:paraId="36AC5A45" w14:textId="77777777" w:rsidR="007426C6" w:rsidRPr="00180097" w:rsidRDefault="007426C6" w:rsidP="00516624">
            <w:pPr>
              <w:jc w:val="center"/>
              <w:rPr>
                <w:b/>
                <w:bCs/>
                <w:szCs w:val="24"/>
              </w:rPr>
            </w:pPr>
            <w:proofErr w:type="spellStart"/>
            <w:r w:rsidRPr="00180097">
              <w:rPr>
                <w:b/>
                <w:bCs/>
                <w:szCs w:val="24"/>
              </w:rPr>
              <w:t>Prosentase</w:t>
            </w:r>
            <w:proofErr w:type="spellEnd"/>
            <w:r w:rsidRPr="00180097">
              <w:rPr>
                <w:b/>
                <w:bCs/>
                <w:szCs w:val="24"/>
              </w:rPr>
              <w:t xml:space="preserve"> (%)</w:t>
            </w:r>
          </w:p>
        </w:tc>
      </w:tr>
      <w:tr w:rsidR="007426C6" w:rsidRPr="00180097" w14:paraId="159EE0E2" w14:textId="77777777" w:rsidTr="00516624">
        <w:tc>
          <w:tcPr>
            <w:tcW w:w="2640" w:type="dxa"/>
          </w:tcPr>
          <w:p w14:paraId="322DD63C" w14:textId="360D962E" w:rsidR="007426C6" w:rsidRPr="00180097" w:rsidRDefault="00C33FC0" w:rsidP="00516624">
            <w:pPr>
              <w:jc w:val="center"/>
              <w:rPr>
                <w:szCs w:val="24"/>
              </w:rPr>
            </w:pPr>
            <w:r>
              <w:rPr>
                <w:szCs w:val="24"/>
              </w:rPr>
              <w:t xml:space="preserve">&gt; </w:t>
            </w:r>
            <w:r w:rsidR="006C067A">
              <w:rPr>
                <w:szCs w:val="24"/>
              </w:rPr>
              <w:t>3</w:t>
            </w:r>
            <w:r w:rsidR="009A7599">
              <w:rPr>
                <w:szCs w:val="24"/>
              </w:rPr>
              <w:t xml:space="preserve"> Bulan</w:t>
            </w:r>
          </w:p>
        </w:tc>
        <w:tc>
          <w:tcPr>
            <w:tcW w:w="2641" w:type="dxa"/>
          </w:tcPr>
          <w:p w14:paraId="23808D65" w14:textId="47AE09EB" w:rsidR="007426C6" w:rsidRPr="00180097" w:rsidRDefault="00C33FC0" w:rsidP="00516624">
            <w:pPr>
              <w:jc w:val="center"/>
              <w:rPr>
                <w:szCs w:val="24"/>
              </w:rPr>
            </w:pPr>
            <w:r>
              <w:rPr>
                <w:szCs w:val="24"/>
              </w:rPr>
              <w:t>35</w:t>
            </w:r>
          </w:p>
        </w:tc>
        <w:tc>
          <w:tcPr>
            <w:tcW w:w="2641" w:type="dxa"/>
          </w:tcPr>
          <w:p w14:paraId="15BD2E1E" w14:textId="1F26AA1B" w:rsidR="007426C6" w:rsidRPr="00180097" w:rsidRDefault="00C33FC0" w:rsidP="00516624">
            <w:pPr>
              <w:jc w:val="center"/>
              <w:rPr>
                <w:szCs w:val="24"/>
              </w:rPr>
            </w:pPr>
            <w:r>
              <w:rPr>
                <w:szCs w:val="24"/>
              </w:rPr>
              <w:t>59</w:t>
            </w:r>
            <w:r w:rsidR="007426C6">
              <w:rPr>
                <w:szCs w:val="24"/>
              </w:rPr>
              <w:t>,</w:t>
            </w:r>
            <w:r>
              <w:rPr>
                <w:szCs w:val="24"/>
              </w:rPr>
              <w:t>4</w:t>
            </w:r>
          </w:p>
        </w:tc>
      </w:tr>
      <w:tr w:rsidR="007426C6" w:rsidRPr="00180097" w14:paraId="5BBA842C" w14:textId="77777777" w:rsidTr="00516624">
        <w:tc>
          <w:tcPr>
            <w:tcW w:w="2640" w:type="dxa"/>
          </w:tcPr>
          <w:p w14:paraId="0B26097C" w14:textId="4B41ABC5" w:rsidR="007426C6" w:rsidRPr="00180097" w:rsidRDefault="009A7599" w:rsidP="00516624">
            <w:pPr>
              <w:jc w:val="center"/>
              <w:rPr>
                <w:szCs w:val="24"/>
              </w:rPr>
            </w:pPr>
            <w:r>
              <w:rPr>
                <w:szCs w:val="24"/>
              </w:rPr>
              <w:t>1-3 Bulan</w:t>
            </w:r>
          </w:p>
        </w:tc>
        <w:tc>
          <w:tcPr>
            <w:tcW w:w="2641" w:type="dxa"/>
          </w:tcPr>
          <w:p w14:paraId="4D46832F" w14:textId="5386E54D" w:rsidR="007426C6" w:rsidRPr="00180097" w:rsidRDefault="009A7599" w:rsidP="00516624">
            <w:pPr>
              <w:jc w:val="center"/>
              <w:rPr>
                <w:szCs w:val="24"/>
              </w:rPr>
            </w:pPr>
            <w:r>
              <w:rPr>
                <w:szCs w:val="24"/>
              </w:rPr>
              <w:t>12</w:t>
            </w:r>
          </w:p>
        </w:tc>
        <w:tc>
          <w:tcPr>
            <w:tcW w:w="2641" w:type="dxa"/>
          </w:tcPr>
          <w:p w14:paraId="25237133" w14:textId="2B68561D" w:rsidR="007426C6" w:rsidRPr="00180097" w:rsidRDefault="009A7599" w:rsidP="00516624">
            <w:pPr>
              <w:jc w:val="center"/>
              <w:rPr>
                <w:szCs w:val="24"/>
              </w:rPr>
            </w:pPr>
            <w:r>
              <w:rPr>
                <w:szCs w:val="24"/>
              </w:rPr>
              <w:t>20</w:t>
            </w:r>
            <w:r w:rsidR="007426C6">
              <w:rPr>
                <w:szCs w:val="24"/>
              </w:rPr>
              <w:t>,3</w:t>
            </w:r>
          </w:p>
        </w:tc>
      </w:tr>
      <w:tr w:rsidR="007426C6" w:rsidRPr="00180097" w14:paraId="00222505" w14:textId="77777777" w:rsidTr="00516624">
        <w:tc>
          <w:tcPr>
            <w:tcW w:w="2640" w:type="dxa"/>
          </w:tcPr>
          <w:p w14:paraId="1D6D733D" w14:textId="64C41334" w:rsidR="007426C6" w:rsidRPr="00180097" w:rsidRDefault="00C33FC0" w:rsidP="00516624">
            <w:pPr>
              <w:jc w:val="center"/>
              <w:rPr>
                <w:szCs w:val="24"/>
              </w:rPr>
            </w:pPr>
            <w:r>
              <w:rPr>
                <w:szCs w:val="24"/>
              </w:rPr>
              <w:t xml:space="preserve">&lt; </w:t>
            </w:r>
            <w:r w:rsidR="006C067A">
              <w:rPr>
                <w:szCs w:val="24"/>
              </w:rPr>
              <w:t xml:space="preserve">1 </w:t>
            </w:r>
            <w:r w:rsidR="009A7599">
              <w:rPr>
                <w:szCs w:val="24"/>
              </w:rPr>
              <w:t>Bulan</w:t>
            </w:r>
          </w:p>
        </w:tc>
        <w:tc>
          <w:tcPr>
            <w:tcW w:w="2641" w:type="dxa"/>
          </w:tcPr>
          <w:p w14:paraId="0AEAAA2E" w14:textId="7CFCF0DA" w:rsidR="007426C6" w:rsidRPr="00180097" w:rsidRDefault="00C33FC0" w:rsidP="00516624">
            <w:pPr>
              <w:jc w:val="center"/>
              <w:rPr>
                <w:szCs w:val="24"/>
              </w:rPr>
            </w:pPr>
            <w:r>
              <w:rPr>
                <w:szCs w:val="24"/>
              </w:rPr>
              <w:t>12</w:t>
            </w:r>
          </w:p>
        </w:tc>
        <w:tc>
          <w:tcPr>
            <w:tcW w:w="2641" w:type="dxa"/>
          </w:tcPr>
          <w:p w14:paraId="678F50F8" w14:textId="7AEB5DF9" w:rsidR="007426C6" w:rsidRPr="00180097" w:rsidRDefault="00C33FC0" w:rsidP="00516624">
            <w:pPr>
              <w:jc w:val="center"/>
              <w:rPr>
                <w:szCs w:val="24"/>
              </w:rPr>
            </w:pPr>
            <w:r>
              <w:rPr>
                <w:szCs w:val="24"/>
              </w:rPr>
              <w:t>20,3</w:t>
            </w:r>
          </w:p>
        </w:tc>
      </w:tr>
      <w:tr w:rsidR="00C33FC0" w:rsidRPr="00180097" w14:paraId="36C77FE1" w14:textId="77777777" w:rsidTr="00516624">
        <w:tc>
          <w:tcPr>
            <w:tcW w:w="2640" w:type="dxa"/>
          </w:tcPr>
          <w:p w14:paraId="43CBD6F9" w14:textId="751DE94F" w:rsidR="00C33FC0" w:rsidRPr="00C33FC0" w:rsidRDefault="00C33FC0" w:rsidP="00516624">
            <w:pPr>
              <w:jc w:val="center"/>
              <w:rPr>
                <w:b/>
                <w:bCs/>
                <w:szCs w:val="24"/>
              </w:rPr>
            </w:pPr>
            <w:r w:rsidRPr="00C33FC0">
              <w:rPr>
                <w:b/>
                <w:bCs/>
                <w:szCs w:val="24"/>
              </w:rPr>
              <w:t>Total</w:t>
            </w:r>
          </w:p>
        </w:tc>
        <w:tc>
          <w:tcPr>
            <w:tcW w:w="2641" w:type="dxa"/>
          </w:tcPr>
          <w:p w14:paraId="7E02D6FC" w14:textId="7F750CF6" w:rsidR="00C33FC0" w:rsidRDefault="00C33FC0" w:rsidP="00516624">
            <w:pPr>
              <w:jc w:val="center"/>
              <w:rPr>
                <w:szCs w:val="24"/>
              </w:rPr>
            </w:pPr>
            <w:r>
              <w:rPr>
                <w:szCs w:val="24"/>
              </w:rPr>
              <w:t>59</w:t>
            </w:r>
          </w:p>
        </w:tc>
        <w:tc>
          <w:tcPr>
            <w:tcW w:w="2641" w:type="dxa"/>
          </w:tcPr>
          <w:p w14:paraId="4DFE7B28" w14:textId="369E8964" w:rsidR="00C33FC0" w:rsidRDefault="00C33FC0" w:rsidP="00516624">
            <w:pPr>
              <w:jc w:val="center"/>
              <w:rPr>
                <w:szCs w:val="24"/>
              </w:rPr>
            </w:pPr>
            <w:r>
              <w:rPr>
                <w:szCs w:val="24"/>
              </w:rPr>
              <w:t>100</w:t>
            </w:r>
          </w:p>
        </w:tc>
      </w:tr>
    </w:tbl>
    <w:p w14:paraId="76A236A0" w14:textId="546C10CF" w:rsidR="00BA648B" w:rsidRDefault="007426C6" w:rsidP="00D53D88">
      <w:pPr>
        <w:spacing w:before="240" w:line="480" w:lineRule="auto"/>
        <w:ind w:firstLine="720"/>
        <w:jc w:val="both"/>
      </w:pPr>
      <w:proofErr w:type="spellStart"/>
      <w:r w:rsidRPr="009A7599">
        <w:t>Berdasarkan</w:t>
      </w:r>
      <w:proofErr w:type="spellEnd"/>
      <w:r w:rsidRPr="009A7599">
        <w:t xml:space="preserve"> </w:t>
      </w:r>
      <w:proofErr w:type="spellStart"/>
      <w:r w:rsidRPr="009A7599">
        <w:t>tabel</w:t>
      </w:r>
      <w:proofErr w:type="spellEnd"/>
      <w:r w:rsidRPr="009A7599">
        <w:t xml:space="preserve"> di </w:t>
      </w:r>
      <w:proofErr w:type="spellStart"/>
      <w:r w:rsidRPr="009A7599">
        <w:t>atas</w:t>
      </w:r>
      <w:proofErr w:type="spellEnd"/>
      <w:r w:rsidRPr="009A7599">
        <w:t xml:space="preserve"> </w:t>
      </w:r>
      <w:proofErr w:type="spellStart"/>
      <w:r w:rsidRPr="009A7599">
        <w:t>menunjukkan</w:t>
      </w:r>
      <w:proofErr w:type="spellEnd"/>
      <w:r w:rsidRPr="009A7599">
        <w:t xml:space="preserve"> </w:t>
      </w:r>
      <w:proofErr w:type="spellStart"/>
      <w:r w:rsidRPr="009A7599">
        <w:t>informasi</w:t>
      </w:r>
      <w:proofErr w:type="spellEnd"/>
      <w:r w:rsidRPr="009A7599">
        <w:t xml:space="preserve"> </w:t>
      </w:r>
      <w:r w:rsidR="00E85796">
        <w:t xml:space="preserve">lama </w:t>
      </w:r>
      <w:proofErr w:type="spellStart"/>
      <w:r w:rsidR="00E85796">
        <w:t>pengobatan</w:t>
      </w:r>
      <w:proofErr w:type="spellEnd"/>
      <w:r w:rsidRPr="009A7599">
        <w:t xml:space="preserve"> </w:t>
      </w:r>
      <w:proofErr w:type="spellStart"/>
      <w:r w:rsidRPr="009A7599">
        <w:t>responden</w:t>
      </w:r>
      <w:proofErr w:type="spellEnd"/>
      <w:r w:rsidRPr="009A7599">
        <w:t xml:space="preserve"> </w:t>
      </w:r>
      <w:proofErr w:type="spellStart"/>
      <w:r w:rsidRPr="009A7599">
        <w:t>penelitian</w:t>
      </w:r>
      <w:proofErr w:type="spellEnd"/>
      <w:r w:rsidRPr="009A7599">
        <w:t xml:space="preserve">. </w:t>
      </w:r>
      <w:r>
        <w:t xml:space="preserve">Sebagian </w:t>
      </w:r>
      <w:proofErr w:type="spellStart"/>
      <w:r>
        <w:t>besar</w:t>
      </w:r>
      <w:proofErr w:type="spellEnd"/>
      <w:r>
        <w:t xml:space="preserve"> </w:t>
      </w:r>
      <w:proofErr w:type="spellStart"/>
      <w:r>
        <w:t>pasien</w:t>
      </w:r>
      <w:proofErr w:type="spellEnd"/>
      <w:r>
        <w:t xml:space="preserve"> </w:t>
      </w:r>
      <w:proofErr w:type="spellStart"/>
      <w:r>
        <w:t>responden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rsidR="00E85796">
        <w:t>menjalani</w:t>
      </w:r>
      <w:proofErr w:type="spellEnd"/>
      <w:r w:rsidR="00E85796">
        <w:t xml:space="preserve"> </w:t>
      </w:r>
      <w:proofErr w:type="spellStart"/>
      <w:r w:rsidR="00E85796">
        <w:t>pengobatan</w:t>
      </w:r>
      <w:proofErr w:type="spellEnd"/>
      <w:r w:rsidR="00E85796">
        <w:t xml:space="preserve"> </w:t>
      </w:r>
      <w:proofErr w:type="spellStart"/>
      <w:r w:rsidR="00E85796">
        <w:t>lebih</w:t>
      </w:r>
      <w:proofErr w:type="spellEnd"/>
      <w:r w:rsidR="00E85796">
        <w:t xml:space="preserve"> </w:t>
      </w:r>
      <w:proofErr w:type="spellStart"/>
      <w:r w:rsidR="00E85796">
        <w:t>dari</w:t>
      </w:r>
      <w:proofErr w:type="spellEnd"/>
      <w:r w:rsidR="00E85796">
        <w:t xml:space="preserve"> 3 </w:t>
      </w:r>
      <w:proofErr w:type="spellStart"/>
      <w:r w:rsidR="00E85796">
        <w:t>bulan</w:t>
      </w:r>
      <w:proofErr w:type="spellEnd"/>
      <w:r>
        <w:t xml:space="preserve"> </w:t>
      </w:r>
      <w:proofErr w:type="spellStart"/>
      <w:r>
        <w:t>sebanyak</w:t>
      </w:r>
      <w:proofErr w:type="spellEnd"/>
      <w:r>
        <w:t xml:space="preserve"> </w:t>
      </w:r>
      <w:r w:rsidR="00E85796">
        <w:t>35</w:t>
      </w:r>
      <w:r>
        <w:t xml:space="preserve"> orang (</w:t>
      </w:r>
      <w:r w:rsidR="00E85796">
        <w:t>59,</w:t>
      </w:r>
      <w:r w:rsidR="00C33FC0">
        <w:t>4</w:t>
      </w:r>
      <w:r>
        <w:t>%)</w:t>
      </w:r>
      <w:r w:rsidR="00EA67F9">
        <w:t xml:space="preserve">, </w:t>
      </w:r>
      <w:proofErr w:type="spellStart"/>
      <w:r w:rsidR="00EA67F9">
        <w:t>pasien</w:t>
      </w:r>
      <w:proofErr w:type="spellEnd"/>
      <w:r w:rsidR="00EA67F9">
        <w:t xml:space="preserve"> </w:t>
      </w:r>
      <w:proofErr w:type="spellStart"/>
      <w:r w:rsidR="00EA67F9">
        <w:t>responden</w:t>
      </w:r>
      <w:proofErr w:type="spellEnd"/>
      <w:r w:rsidR="00EA67F9">
        <w:t xml:space="preserve"> </w:t>
      </w:r>
      <w:proofErr w:type="spellStart"/>
      <w:r w:rsidR="00EA67F9">
        <w:t>dalam</w:t>
      </w:r>
      <w:proofErr w:type="spellEnd"/>
      <w:r w:rsidR="00EA67F9">
        <w:t xml:space="preserve"> </w:t>
      </w:r>
      <w:proofErr w:type="spellStart"/>
      <w:r w:rsidR="00EA67F9">
        <w:t>penelitian</w:t>
      </w:r>
      <w:proofErr w:type="spellEnd"/>
      <w:r w:rsidR="00EA67F9">
        <w:t xml:space="preserve"> </w:t>
      </w:r>
      <w:proofErr w:type="spellStart"/>
      <w:r w:rsidR="00EA67F9">
        <w:t>ini</w:t>
      </w:r>
      <w:proofErr w:type="spellEnd"/>
      <w:r w:rsidR="00EA67F9">
        <w:t xml:space="preserve"> </w:t>
      </w:r>
      <w:proofErr w:type="spellStart"/>
      <w:r w:rsidR="00EA67F9">
        <w:t>menjalani</w:t>
      </w:r>
      <w:proofErr w:type="spellEnd"/>
      <w:r w:rsidR="00EA67F9">
        <w:t xml:space="preserve"> </w:t>
      </w:r>
      <w:proofErr w:type="spellStart"/>
      <w:r w:rsidR="00EA67F9">
        <w:t>pengobatan</w:t>
      </w:r>
      <w:proofErr w:type="spellEnd"/>
      <w:r w:rsidR="00EA67F9">
        <w:t xml:space="preserve"> </w:t>
      </w:r>
      <w:proofErr w:type="spellStart"/>
      <w:r w:rsidR="00EA67F9">
        <w:t>dari</w:t>
      </w:r>
      <w:proofErr w:type="spellEnd"/>
      <w:r w:rsidR="00EA67F9">
        <w:t xml:space="preserve"> 1-3 </w:t>
      </w:r>
      <w:proofErr w:type="spellStart"/>
      <w:r w:rsidR="00EA67F9">
        <w:t>bulan</w:t>
      </w:r>
      <w:proofErr w:type="spellEnd"/>
      <w:r w:rsidR="00EA67F9">
        <w:t xml:space="preserve"> </w:t>
      </w:r>
      <w:proofErr w:type="spellStart"/>
      <w:r w:rsidR="00EA67F9">
        <w:t>sebanyak</w:t>
      </w:r>
      <w:proofErr w:type="spellEnd"/>
      <w:r w:rsidR="00EA67F9">
        <w:t xml:space="preserve"> 12 orang (20,3%), dan </w:t>
      </w:r>
      <w:proofErr w:type="spellStart"/>
      <w:r w:rsidR="00EA67F9">
        <w:t>pasien</w:t>
      </w:r>
      <w:proofErr w:type="spellEnd"/>
      <w:r w:rsidR="00EA67F9">
        <w:t xml:space="preserve"> </w:t>
      </w:r>
      <w:proofErr w:type="spellStart"/>
      <w:r w:rsidR="00EA67F9">
        <w:t>responden</w:t>
      </w:r>
      <w:proofErr w:type="spellEnd"/>
      <w:r w:rsidR="00EA67F9">
        <w:t xml:space="preserve"> </w:t>
      </w:r>
      <w:proofErr w:type="spellStart"/>
      <w:r w:rsidR="00EA67F9">
        <w:t>dalam</w:t>
      </w:r>
      <w:proofErr w:type="spellEnd"/>
      <w:r w:rsidR="00EA67F9">
        <w:t xml:space="preserve"> </w:t>
      </w:r>
      <w:proofErr w:type="spellStart"/>
      <w:r w:rsidR="00EA67F9">
        <w:t>penelitian</w:t>
      </w:r>
      <w:proofErr w:type="spellEnd"/>
      <w:r w:rsidR="00EA67F9">
        <w:t xml:space="preserve"> </w:t>
      </w:r>
      <w:proofErr w:type="spellStart"/>
      <w:r w:rsidR="00EA67F9">
        <w:t>ini</w:t>
      </w:r>
      <w:proofErr w:type="spellEnd"/>
      <w:r w:rsidR="00EA67F9">
        <w:t xml:space="preserve"> </w:t>
      </w:r>
      <w:proofErr w:type="spellStart"/>
      <w:r w:rsidR="00EA67F9">
        <w:t>menjalani</w:t>
      </w:r>
      <w:proofErr w:type="spellEnd"/>
      <w:r w:rsidR="00EA67F9">
        <w:t xml:space="preserve"> </w:t>
      </w:r>
      <w:proofErr w:type="spellStart"/>
      <w:r w:rsidR="00EA67F9">
        <w:t>pengobatan</w:t>
      </w:r>
      <w:proofErr w:type="spellEnd"/>
      <w:r w:rsidR="00EA67F9">
        <w:t xml:space="preserve"> </w:t>
      </w:r>
      <w:proofErr w:type="spellStart"/>
      <w:r w:rsidR="00EA67F9">
        <w:t>kurang</w:t>
      </w:r>
      <w:proofErr w:type="spellEnd"/>
      <w:r w:rsidR="00EA67F9">
        <w:t xml:space="preserve"> </w:t>
      </w:r>
      <w:proofErr w:type="spellStart"/>
      <w:r w:rsidR="00EA67F9">
        <w:t>dari</w:t>
      </w:r>
      <w:proofErr w:type="spellEnd"/>
      <w:r w:rsidR="00EA67F9">
        <w:t xml:space="preserve"> </w:t>
      </w:r>
      <w:r w:rsidR="00080EA4">
        <w:t>1</w:t>
      </w:r>
      <w:r w:rsidR="00EA67F9">
        <w:t xml:space="preserve"> </w:t>
      </w:r>
      <w:proofErr w:type="spellStart"/>
      <w:r w:rsidR="00EA67F9">
        <w:t>bulan</w:t>
      </w:r>
      <w:proofErr w:type="spellEnd"/>
      <w:r w:rsidR="00EA67F9">
        <w:t xml:space="preserve"> </w:t>
      </w:r>
      <w:proofErr w:type="spellStart"/>
      <w:r w:rsidR="00EA67F9">
        <w:t>sebanyak</w:t>
      </w:r>
      <w:proofErr w:type="spellEnd"/>
      <w:r w:rsidR="00EA67F9">
        <w:t xml:space="preserve"> 12 orang (20,3%)</w:t>
      </w:r>
      <w:r>
        <w:t>.</w:t>
      </w:r>
    </w:p>
    <w:p w14:paraId="5E453E08" w14:textId="77777777" w:rsidR="00BF046B" w:rsidRDefault="00BF046B" w:rsidP="00BF046B">
      <w:pPr>
        <w:spacing w:before="240" w:line="600" w:lineRule="auto"/>
        <w:ind w:firstLine="720"/>
        <w:jc w:val="both"/>
      </w:pPr>
    </w:p>
    <w:p w14:paraId="6AB0D53D" w14:textId="77777777" w:rsidR="00BF046B" w:rsidRDefault="00BF046B" w:rsidP="00D53D88">
      <w:pPr>
        <w:spacing w:before="240" w:line="480" w:lineRule="auto"/>
        <w:ind w:firstLine="720"/>
        <w:jc w:val="both"/>
      </w:pPr>
    </w:p>
    <w:p w14:paraId="463B74BC" w14:textId="14A52058" w:rsidR="007426C6" w:rsidRDefault="009A7599">
      <w:pPr>
        <w:pStyle w:val="ListParagraph"/>
        <w:numPr>
          <w:ilvl w:val="3"/>
          <w:numId w:val="55"/>
        </w:numPr>
        <w:spacing w:line="480" w:lineRule="auto"/>
        <w:ind w:left="360"/>
        <w:rPr>
          <w:b/>
          <w:bCs/>
        </w:rPr>
      </w:pPr>
      <w:proofErr w:type="spellStart"/>
      <w:r>
        <w:rPr>
          <w:b/>
          <w:bCs/>
        </w:rPr>
        <w:lastRenderedPageBreak/>
        <w:t>Kategori</w:t>
      </w:r>
      <w:proofErr w:type="spellEnd"/>
      <w:r>
        <w:rPr>
          <w:b/>
          <w:bCs/>
        </w:rPr>
        <w:t xml:space="preserve"> </w:t>
      </w:r>
      <w:proofErr w:type="spellStart"/>
      <w:r>
        <w:rPr>
          <w:b/>
          <w:bCs/>
        </w:rPr>
        <w:t>Pengobatan</w:t>
      </w:r>
      <w:proofErr w:type="spellEnd"/>
    </w:p>
    <w:p w14:paraId="4DB64D75" w14:textId="75F2D0A0" w:rsidR="009A7599" w:rsidRDefault="007426C6" w:rsidP="006915FB">
      <w:pPr>
        <w:pStyle w:val="DAFTARTABEL"/>
        <w:tabs>
          <w:tab w:val="left" w:pos="1134"/>
        </w:tabs>
        <w:ind w:left="1134" w:hanging="1134"/>
      </w:pPr>
      <w:bookmarkStart w:id="315" w:name="_Toc175075443"/>
      <w:bookmarkStart w:id="316" w:name="_Toc175211423"/>
      <w:bookmarkStart w:id="317" w:name="_Toc175237185"/>
      <w:bookmarkStart w:id="318" w:name="_Toc175237337"/>
      <w:bookmarkStart w:id="319" w:name="_Toc175855344"/>
      <w:bookmarkStart w:id="320" w:name="_Toc176897456"/>
      <w:bookmarkStart w:id="321" w:name="_Toc178897028"/>
      <w:r w:rsidRPr="002E5CE4">
        <w:t xml:space="preserve">Tabel </w:t>
      </w:r>
      <w:r>
        <w:fldChar w:fldCharType="begin"/>
      </w:r>
      <w:r>
        <w:instrText xml:space="preserve"> STYLEREF 1 \s </w:instrText>
      </w:r>
      <w:r>
        <w:fldChar w:fldCharType="separate"/>
      </w:r>
      <w:r w:rsidR="00351C69">
        <w:rPr>
          <w:noProof/>
        </w:rPr>
        <w:t>5</w:t>
      </w:r>
      <w:r>
        <w:rPr>
          <w:noProof/>
        </w:rPr>
        <w:fldChar w:fldCharType="end"/>
      </w:r>
      <w:r w:rsidR="00E85796">
        <w:t>.</w:t>
      </w:r>
      <w:r>
        <w:fldChar w:fldCharType="begin"/>
      </w:r>
      <w:r>
        <w:instrText xml:space="preserve"> SEQ Tabel \* ARABIC \s 1 </w:instrText>
      </w:r>
      <w:r>
        <w:fldChar w:fldCharType="separate"/>
      </w:r>
      <w:r w:rsidR="00351C69">
        <w:rPr>
          <w:noProof/>
        </w:rPr>
        <w:t>7</w:t>
      </w:r>
      <w:r>
        <w:rPr>
          <w:noProof/>
        </w:rPr>
        <w:fldChar w:fldCharType="end"/>
      </w:r>
      <w:r w:rsidRPr="002E5CE4">
        <w:t xml:space="preserve"> </w:t>
      </w:r>
      <w:bookmarkEnd w:id="315"/>
      <w:r w:rsidR="00C33FC0">
        <w:tab/>
      </w:r>
      <w:proofErr w:type="spellStart"/>
      <w:r w:rsidR="00C33FC0" w:rsidRPr="00AB3FEA">
        <w:t>Karakteristik</w:t>
      </w:r>
      <w:proofErr w:type="spellEnd"/>
      <w:r w:rsidR="00C33FC0" w:rsidRPr="00AB3FEA">
        <w:t xml:space="preserve"> </w:t>
      </w:r>
      <w:proofErr w:type="spellStart"/>
      <w:r w:rsidR="00C33FC0" w:rsidRPr="00AB3FEA">
        <w:t>Responden</w:t>
      </w:r>
      <w:proofErr w:type="spellEnd"/>
      <w:r w:rsidR="00C33FC0" w:rsidRPr="00AB3FEA">
        <w:t xml:space="preserve"> </w:t>
      </w:r>
      <w:proofErr w:type="spellStart"/>
      <w:r w:rsidR="00C33FC0" w:rsidRPr="00AB3FEA">
        <w:t>Berdasarkan</w:t>
      </w:r>
      <w:proofErr w:type="spellEnd"/>
      <w:r w:rsidR="00C33FC0" w:rsidRPr="00AB3FEA">
        <w:t xml:space="preserve"> </w:t>
      </w:r>
      <w:proofErr w:type="spellStart"/>
      <w:r w:rsidR="009A7599">
        <w:t>Kategori</w:t>
      </w:r>
      <w:proofErr w:type="spellEnd"/>
      <w:r w:rsidR="009A7599">
        <w:t xml:space="preserve"> </w:t>
      </w:r>
      <w:proofErr w:type="spellStart"/>
      <w:r w:rsidR="009A7599">
        <w:t>Pengobatan</w:t>
      </w:r>
      <w:proofErr w:type="spellEnd"/>
      <w:r w:rsidR="009A7599">
        <w:t xml:space="preserve"> </w:t>
      </w:r>
      <w:proofErr w:type="spellStart"/>
      <w:r w:rsidR="009A7599" w:rsidRPr="00CF6BE8">
        <w:t>Pasien</w:t>
      </w:r>
      <w:proofErr w:type="spellEnd"/>
      <w:r w:rsidR="009A7599" w:rsidRPr="00CF6BE8">
        <w:t xml:space="preserve"> </w:t>
      </w:r>
      <w:r w:rsidR="009A7599">
        <w:t xml:space="preserve">TB di </w:t>
      </w:r>
      <w:proofErr w:type="spellStart"/>
      <w:r w:rsidR="009A7599">
        <w:t>Puskesmas</w:t>
      </w:r>
      <w:proofErr w:type="spellEnd"/>
      <w:r w:rsidR="009A7599">
        <w:t xml:space="preserve"> </w:t>
      </w:r>
      <w:proofErr w:type="spellStart"/>
      <w:r w:rsidR="009A7599">
        <w:t>Keputih</w:t>
      </w:r>
      <w:proofErr w:type="spellEnd"/>
      <w:r w:rsidR="009A7599">
        <w:t xml:space="preserve"> Surabaya pada Bulan Agustus 2024</w:t>
      </w:r>
      <w:bookmarkEnd w:id="316"/>
      <w:bookmarkEnd w:id="317"/>
      <w:bookmarkEnd w:id="318"/>
      <w:r w:rsidR="00C33FC0">
        <w:t xml:space="preserve"> (n=59)</w:t>
      </w:r>
      <w:bookmarkEnd w:id="319"/>
      <w:bookmarkEnd w:id="320"/>
      <w:bookmarkEnd w:id="32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40"/>
        <w:gridCol w:w="2641"/>
        <w:gridCol w:w="2641"/>
      </w:tblGrid>
      <w:tr w:rsidR="007426C6" w:rsidRPr="00180097" w14:paraId="02741EC9" w14:textId="77777777" w:rsidTr="00516624">
        <w:trPr>
          <w:tblHeader/>
        </w:trPr>
        <w:tc>
          <w:tcPr>
            <w:tcW w:w="2640" w:type="dxa"/>
          </w:tcPr>
          <w:p w14:paraId="22D3AD8C" w14:textId="7072C12E" w:rsidR="007426C6" w:rsidRPr="00180097" w:rsidRDefault="00E85796" w:rsidP="00516624">
            <w:pPr>
              <w:jc w:val="center"/>
              <w:rPr>
                <w:b/>
                <w:bCs/>
                <w:szCs w:val="24"/>
              </w:rPr>
            </w:pPr>
            <w:r>
              <w:rPr>
                <w:b/>
                <w:bCs/>
                <w:szCs w:val="24"/>
              </w:rPr>
              <w:t>Kategori Pengobatan</w:t>
            </w:r>
          </w:p>
        </w:tc>
        <w:tc>
          <w:tcPr>
            <w:tcW w:w="2641" w:type="dxa"/>
          </w:tcPr>
          <w:p w14:paraId="2DB59C51" w14:textId="77777777" w:rsidR="007426C6" w:rsidRPr="00180097" w:rsidRDefault="007426C6" w:rsidP="00516624">
            <w:pPr>
              <w:jc w:val="center"/>
              <w:rPr>
                <w:b/>
                <w:bCs/>
                <w:szCs w:val="24"/>
              </w:rPr>
            </w:pPr>
            <w:r w:rsidRPr="00180097">
              <w:rPr>
                <w:b/>
                <w:bCs/>
                <w:szCs w:val="24"/>
              </w:rPr>
              <w:t>Frekuensi (f)</w:t>
            </w:r>
          </w:p>
        </w:tc>
        <w:tc>
          <w:tcPr>
            <w:tcW w:w="2641" w:type="dxa"/>
          </w:tcPr>
          <w:p w14:paraId="2B3A9BB4" w14:textId="77777777" w:rsidR="007426C6" w:rsidRPr="00180097" w:rsidRDefault="007426C6" w:rsidP="00516624">
            <w:pPr>
              <w:jc w:val="center"/>
              <w:rPr>
                <w:b/>
                <w:bCs/>
                <w:szCs w:val="24"/>
              </w:rPr>
            </w:pPr>
            <w:proofErr w:type="spellStart"/>
            <w:r w:rsidRPr="00180097">
              <w:rPr>
                <w:b/>
                <w:bCs/>
                <w:szCs w:val="24"/>
              </w:rPr>
              <w:t>Prosentase</w:t>
            </w:r>
            <w:proofErr w:type="spellEnd"/>
            <w:r w:rsidRPr="00180097">
              <w:rPr>
                <w:b/>
                <w:bCs/>
                <w:szCs w:val="24"/>
              </w:rPr>
              <w:t xml:space="preserve"> (%)</w:t>
            </w:r>
          </w:p>
        </w:tc>
      </w:tr>
      <w:tr w:rsidR="007426C6" w:rsidRPr="00180097" w14:paraId="1A55C331" w14:textId="77777777" w:rsidTr="00516624">
        <w:tc>
          <w:tcPr>
            <w:tcW w:w="2640" w:type="dxa"/>
          </w:tcPr>
          <w:p w14:paraId="3BCDC90E" w14:textId="2D7DC8DD" w:rsidR="007426C6" w:rsidRPr="00180097" w:rsidRDefault="009A7599" w:rsidP="00516624">
            <w:pPr>
              <w:jc w:val="center"/>
              <w:rPr>
                <w:szCs w:val="24"/>
              </w:rPr>
            </w:pPr>
            <w:r>
              <w:rPr>
                <w:szCs w:val="24"/>
              </w:rPr>
              <w:t xml:space="preserve">Belum </w:t>
            </w:r>
            <w:r w:rsidR="009B2277">
              <w:rPr>
                <w:szCs w:val="24"/>
              </w:rPr>
              <w:t>pernah men</w:t>
            </w:r>
            <w:r>
              <w:rPr>
                <w:szCs w:val="24"/>
              </w:rPr>
              <w:t>dapat</w:t>
            </w:r>
            <w:r w:rsidR="009B2277">
              <w:rPr>
                <w:szCs w:val="24"/>
              </w:rPr>
              <w:t>kan</w:t>
            </w:r>
            <w:r>
              <w:rPr>
                <w:szCs w:val="24"/>
              </w:rPr>
              <w:t xml:space="preserve"> OAT</w:t>
            </w:r>
          </w:p>
        </w:tc>
        <w:tc>
          <w:tcPr>
            <w:tcW w:w="2641" w:type="dxa"/>
          </w:tcPr>
          <w:p w14:paraId="60A6F53A" w14:textId="4C8BACB3" w:rsidR="007426C6" w:rsidRPr="00180097" w:rsidRDefault="009A7599" w:rsidP="00516624">
            <w:pPr>
              <w:jc w:val="center"/>
              <w:rPr>
                <w:szCs w:val="24"/>
              </w:rPr>
            </w:pPr>
            <w:r>
              <w:rPr>
                <w:szCs w:val="24"/>
              </w:rPr>
              <w:t>37</w:t>
            </w:r>
          </w:p>
        </w:tc>
        <w:tc>
          <w:tcPr>
            <w:tcW w:w="2641" w:type="dxa"/>
          </w:tcPr>
          <w:p w14:paraId="001AAC6F" w14:textId="57D21005" w:rsidR="007426C6" w:rsidRPr="00180097" w:rsidRDefault="009A7599" w:rsidP="00516624">
            <w:pPr>
              <w:jc w:val="center"/>
              <w:rPr>
                <w:szCs w:val="24"/>
              </w:rPr>
            </w:pPr>
            <w:r>
              <w:rPr>
                <w:szCs w:val="24"/>
              </w:rPr>
              <w:t>62,7</w:t>
            </w:r>
          </w:p>
        </w:tc>
      </w:tr>
      <w:tr w:rsidR="007426C6" w:rsidRPr="00180097" w14:paraId="0CA88D9D" w14:textId="77777777" w:rsidTr="00516624">
        <w:tc>
          <w:tcPr>
            <w:tcW w:w="2640" w:type="dxa"/>
          </w:tcPr>
          <w:p w14:paraId="672DF05D" w14:textId="54A7F9D3" w:rsidR="007426C6" w:rsidRPr="00180097" w:rsidRDefault="009A7599" w:rsidP="00516624">
            <w:pPr>
              <w:jc w:val="center"/>
              <w:rPr>
                <w:szCs w:val="24"/>
              </w:rPr>
            </w:pPr>
            <w:r>
              <w:rPr>
                <w:szCs w:val="24"/>
              </w:rPr>
              <w:t xml:space="preserve">Sudah </w:t>
            </w:r>
            <w:r w:rsidR="009B2277">
              <w:rPr>
                <w:szCs w:val="24"/>
              </w:rPr>
              <w:t xml:space="preserve">pernah mendapatkan </w:t>
            </w:r>
            <w:r>
              <w:rPr>
                <w:szCs w:val="24"/>
              </w:rPr>
              <w:t>OAT</w:t>
            </w:r>
          </w:p>
        </w:tc>
        <w:tc>
          <w:tcPr>
            <w:tcW w:w="2641" w:type="dxa"/>
          </w:tcPr>
          <w:p w14:paraId="686B0584" w14:textId="569D6771" w:rsidR="007426C6" w:rsidRPr="00180097" w:rsidRDefault="009A7599" w:rsidP="00516624">
            <w:pPr>
              <w:jc w:val="center"/>
              <w:rPr>
                <w:szCs w:val="24"/>
              </w:rPr>
            </w:pPr>
            <w:r>
              <w:rPr>
                <w:szCs w:val="24"/>
              </w:rPr>
              <w:t>22</w:t>
            </w:r>
          </w:p>
        </w:tc>
        <w:tc>
          <w:tcPr>
            <w:tcW w:w="2641" w:type="dxa"/>
          </w:tcPr>
          <w:p w14:paraId="6CBF9448" w14:textId="31B030FA" w:rsidR="007426C6" w:rsidRPr="00180097" w:rsidRDefault="009A7599" w:rsidP="00516624">
            <w:pPr>
              <w:jc w:val="center"/>
              <w:rPr>
                <w:szCs w:val="24"/>
              </w:rPr>
            </w:pPr>
            <w:r>
              <w:rPr>
                <w:szCs w:val="24"/>
              </w:rPr>
              <w:t>37,3</w:t>
            </w:r>
          </w:p>
        </w:tc>
      </w:tr>
      <w:tr w:rsidR="00C33FC0" w:rsidRPr="00180097" w14:paraId="198F481E" w14:textId="77777777" w:rsidTr="00516624">
        <w:tc>
          <w:tcPr>
            <w:tcW w:w="2640" w:type="dxa"/>
          </w:tcPr>
          <w:p w14:paraId="66D8F966" w14:textId="28F308BA" w:rsidR="00C33FC0" w:rsidRPr="00C33FC0" w:rsidRDefault="00C33FC0" w:rsidP="00516624">
            <w:pPr>
              <w:jc w:val="center"/>
              <w:rPr>
                <w:b/>
                <w:bCs/>
                <w:szCs w:val="24"/>
              </w:rPr>
            </w:pPr>
            <w:r>
              <w:rPr>
                <w:b/>
                <w:bCs/>
                <w:szCs w:val="24"/>
              </w:rPr>
              <w:t>Total</w:t>
            </w:r>
          </w:p>
        </w:tc>
        <w:tc>
          <w:tcPr>
            <w:tcW w:w="2641" w:type="dxa"/>
          </w:tcPr>
          <w:p w14:paraId="2CE4BD49" w14:textId="0CDB3011" w:rsidR="00C33FC0" w:rsidRDefault="00C33FC0" w:rsidP="00516624">
            <w:pPr>
              <w:jc w:val="center"/>
              <w:rPr>
                <w:szCs w:val="24"/>
              </w:rPr>
            </w:pPr>
            <w:r>
              <w:rPr>
                <w:szCs w:val="24"/>
              </w:rPr>
              <w:t>59</w:t>
            </w:r>
          </w:p>
        </w:tc>
        <w:tc>
          <w:tcPr>
            <w:tcW w:w="2641" w:type="dxa"/>
          </w:tcPr>
          <w:p w14:paraId="5E3E5D54" w14:textId="46B90A26" w:rsidR="00C33FC0" w:rsidRDefault="00C33FC0" w:rsidP="00516624">
            <w:pPr>
              <w:jc w:val="center"/>
              <w:rPr>
                <w:szCs w:val="24"/>
              </w:rPr>
            </w:pPr>
            <w:r>
              <w:rPr>
                <w:szCs w:val="24"/>
              </w:rPr>
              <w:t>100</w:t>
            </w:r>
          </w:p>
        </w:tc>
      </w:tr>
    </w:tbl>
    <w:p w14:paraId="394D7276" w14:textId="0BCD5765" w:rsidR="007426C6" w:rsidRDefault="007426C6" w:rsidP="00D53D88">
      <w:pPr>
        <w:spacing w:before="240" w:line="480" w:lineRule="auto"/>
        <w:ind w:firstLine="720"/>
        <w:jc w:val="both"/>
      </w:pPr>
      <w:proofErr w:type="spellStart"/>
      <w:r w:rsidRPr="00E85796">
        <w:t>Berdasarkan</w:t>
      </w:r>
      <w:proofErr w:type="spellEnd"/>
      <w:r w:rsidRPr="00E85796">
        <w:t xml:space="preserve"> </w:t>
      </w:r>
      <w:proofErr w:type="spellStart"/>
      <w:r w:rsidRPr="00E85796">
        <w:t>tabel</w:t>
      </w:r>
      <w:proofErr w:type="spellEnd"/>
      <w:r w:rsidRPr="00E85796">
        <w:t xml:space="preserve"> di </w:t>
      </w:r>
      <w:proofErr w:type="spellStart"/>
      <w:r w:rsidRPr="00E85796">
        <w:t>atas</w:t>
      </w:r>
      <w:proofErr w:type="spellEnd"/>
      <w:r w:rsidRPr="00E85796">
        <w:t xml:space="preserve"> </w:t>
      </w:r>
      <w:proofErr w:type="spellStart"/>
      <w:r w:rsidRPr="00E85796">
        <w:t>menunjukkan</w:t>
      </w:r>
      <w:proofErr w:type="spellEnd"/>
      <w:r w:rsidRPr="00E85796">
        <w:t xml:space="preserve"> </w:t>
      </w:r>
      <w:proofErr w:type="spellStart"/>
      <w:r w:rsidRPr="00E85796">
        <w:t>informasi</w:t>
      </w:r>
      <w:proofErr w:type="spellEnd"/>
      <w:r w:rsidRPr="00E85796">
        <w:t xml:space="preserve"> </w:t>
      </w:r>
      <w:proofErr w:type="spellStart"/>
      <w:r w:rsidR="00E85796" w:rsidRPr="00E85796">
        <w:t>kategori</w:t>
      </w:r>
      <w:proofErr w:type="spellEnd"/>
      <w:r w:rsidR="00E85796" w:rsidRPr="00E85796">
        <w:t xml:space="preserve"> </w:t>
      </w:r>
      <w:proofErr w:type="spellStart"/>
      <w:r w:rsidR="00E85796" w:rsidRPr="00E85796">
        <w:t>pengobatan</w:t>
      </w:r>
      <w:proofErr w:type="spellEnd"/>
      <w:r w:rsidRPr="00E85796">
        <w:t xml:space="preserve"> </w:t>
      </w:r>
      <w:proofErr w:type="spellStart"/>
      <w:r w:rsidRPr="00E85796">
        <w:t>responden</w:t>
      </w:r>
      <w:proofErr w:type="spellEnd"/>
      <w:r w:rsidRPr="00E85796">
        <w:t xml:space="preserve"> </w:t>
      </w:r>
      <w:proofErr w:type="spellStart"/>
      <w:r w:rsidRPr="00E85796">
        <w:t>penelitian</w:t>
      </w:r>
      <w:proofErr w:type="spellEnd"/>
      <w:r w:rsidRPr="00E85796">
        <w:t xml:space="preserve">. </w:t>
      </w:r>
      <w:proofErr w:type="spellStart"/>
      <w:r w:rsidRPr="00E85796">
        <w:t>Hampir</w:t>
      </w:r>
      <w:proofErr w:type="spellEnd"/>
      <w:r w:rsidRPr="00E85796">
        <w:t xml:space="preserve"> </w:t>
      </w:r>
      <w:proofErr w:type="spellStart"/>
      <w:r w:rsidRPr="00E85796">
        <w:t>semua</w:t>
      </w:r>
      <w:proofErr w:type="spellEnd"/>
      <w:r w:rsidRPr="00E85796">
        <w:t xml:space="preserve"> </w:t>
      </w:r>
      <w:proofErr w:type="spellStart"/>
      <w:r w:rsidRPr="00E85796">
        <w:t>pasien</w:t>
      </w:r>
      <w:proofErr w:type="spellEnd"/>
      <w:r w:rsidRPr="00E85796">
        <w:t xml:space="preserve"> </w:t>
      </w:r>
      <w:proofErr w:type="spellStart"/>
      <w:r w:rsidRPr="00E85796">
        <w:t>responden</w:t>
      </w:r>
      <w:proofErr w:type="spellEnd"/>
      <w:r w:rsidRPr="00E85796">
        <w:t xml:space="preserve"> </w:t>
      </w:r>
      <w:proofErr w:type="spellStart"/>
      <w:r w:rsidRPr="00E85796">
        <w:t>dalam</w:t>
      </w:r>
      <w:proofErr w:type="spellEnd"/>
      <w:r w:rsidRPr="00E85796">
        <w:t xml:space="preserve"> </w:t>
      </w:r>
      <w:proofErr w:type="spellStart"/>
      <w:r w:rsidRPr="00E85796">
        <w:t>penelitian</w:t>
      </w:r>
      <w:proofErr w:type="spellEnd"/>
      <w:r w:rsidRPr="00E85796">
        <w:t xml:space="preserve"> </w:t>
      </w:r>
      <w:proofErr w:type="spellStart"/>
      <w:r w:rsidRPr="00E85796">
        <w:t>ini</w:t>
      </w:r>
      <w:proofErr w:type="spellEnd"/>
      <w:r w:rsidRPr="00E85796">
        <w:t xml:space="preserve"> </w:t>
      </w:r>
      <w:proofErr w:type="spellStart"/>
      <w:r w:rsidR="00E85796">
        <w:t>belum</w:t>
      </w:r>
      <w:proofErr w:type="spellEnd"/>
      <w:r w:rsidR="00E85796">
        <w:t xml:space="preserve"> </w:t>
      </w:r>
      <w:proofErr w:type="spellStart"/>
      <w:r w:rsidR="00E85796">
        <w:t>mendapatkan</w:t>
      </w:r>
      <w:proofErr w:type="spellEnd"/>
      <w:r w:rsidR="00E85796">
        <w:t xml:space="preserve"> OAT </w:t>
      </w:r>
      <w:proofErr w:type="spellStart"/>
      <w:r w:rsidR="00E85796">
        <w:t>dalam</w:t>
      </w:r>
      <w:proofErr w:type="spellEnd"/>
      <w:r w:rsidR="00E85796">
        <w:t xml:space="preserve"> </w:t>
      </w:r>
      <w:proofErr w:type="spellStart"/>
      <w:r w:rsidR="00E85796">
        <w:t>pengobatannya</w:t>
      </w:r>
      <w:proofErr w:type="spellEnd"/>
      <w:r w:rsidR="00E85796">
        <w:t xml:space="preserve"> </w:t>
      </w:r>
      <w:proofErr w:type="spellStart"/>
      <w:r w:rsidRPr="00E85796">
        <w:t>sebanyak</w:t>
      </w:r>
      <w:proofErr w:type="spellEnd"/>
      <w:r w:rsidRPr="00E85796">
        <w:t xml:space="preserve"> 3</w:t>
      </w:r>
      <w:r w:rsidR="00E85796">
        <w:t>7</w:t>
      </w:r>
      <w:r w:rsidRPr="00E85796">
        <w:t xml:space="preserve"> orang (</w:t>
      </w:r>
      <w:r w:rsidR="00E85796">
        <w:t>62,7</w:t>
      </w:r>
      <w:r w:rsidRPr="00E85796">
        <w:t>%).</w:t>
      </w:r>
    </w:p>
    <w:p w14:paraId="3767EDF1" w14:textId="77777777" w:rsidR="007426C6" w:rsidRDefault="007426C6" w:rsidP="007426C6">
      <w:pPr>
        <w:pStyle w:val="Heading3"/>
        <w:spacing w:before="0" w:line="480" w:lineRule="auto"/>
        <w:ind w:left="720"/>
      </w:pPr>
      <w:bookmarkStart w:id="322" w:name="_Toc175075425"/>
      <w:bookmarkStart w:id="323" w:name="_Toc175211395"/>
      <w:r>
        <w:t xml:space="preserve">Data </w:t>
      </w:r>
      <w:proofErr w:type="spellStart"/>
      <w:r>
        <w:t>Khusus</w:t>
      </w:r>
      <w:proofErr w:type="spellEnd"/>
      <w:r>
        <w:t xml:space="preserve"> Hasil </w:t>
      </w:r>
      <w:proofErr w:type="spellStart"/>
      <w:r>
        <w:t>Penelitian</w:t>
      </w:r>
      <w:bookmarkEnd w:id="322"/>
      <w:bookmarkEnd w:id="323"/>
      <w:proofErr w:type="spellEnd"/>
    </w:p>
    <w:p w14:paraId="291FF6EA" w14:textId="447E79FE" w:rsidR="007426C6" w:rsidRDefault="009A7599">
      <w:pPr>
        <w:pStyle w:val="ListParagraph"/>
        <w:numPr>
          <w:ilvl w:val="6"/>
          <w:numId w:val="55"/>
        </w:numPr>
        <w:spacing w:line="480" w:lineRule="auto"/>
        <w:ind w:left="360"/>
        <w:rPr>
          <w:b/>
          <w:bCs/>
        </w:rPr>
      </w:pPr>
      <w:proofErr w:type="spellStart"/>
      <w:r>
        <w:rPr>
          <w:b/>
          <w:bCs/>
        </w:rPr>
        <w:t>Keyakinan</w:t>
      </w:r>
      <w:proofErr w:type="spellEnd"/>
      <w:r>
        <w:rPr>
          <w:b/>
          <w:bCs/>
        </w:rPr>
        <w:t xml:space="preserve"> Diri</w:t>
      </w:r>
    </w:p>
    <w:p w14:paraId="4A5049F8" w14:textId="3632F37B" w:rsidR="007426C6" w:rsidRPr="00AD5AED" w:rsidRDefault="00E85796" w:rsidP="006915FB">
      <w:pPr>
        <w:pStyle w:val="DAFTARTABEL"/>
        <w:tabs>
          <w:tab w:val="left" w:pos="1134"/>
        </w:tabs>
        <w:spacing w:after="240"/>
        <w:ind w:left="1134" w:hanging="1134"/>
        <w:rPr>
          <w:i/>
          <w:iCs/>
        </w:rPr>
      </w:pPr>
      <w:bookmarkStart w:id="324" w:name="_Toc175211424"/>
      <w:bookmarkStart w:id="325" w:name="_Toc175237186"/>
      <w:bookmarkStart w:id="326" w:name="_Toc175237338"/>
      <w:bookmarkStart w:id="327" w:name="_Toc175855345"/>
      <w:bookmarkStart w:id="328" w:name="_Toc176897457"/>
      <w:bookmarkStart w:id="329" w:name="_Toc178897029"/>
      <w:r w:rsidRPr="00CF2BA3">
        <w:rPr>
          <w:lang w:val="en-ID"/>
        </w:rPr>
        <w:t xml:space="preserve">Tabel </w:t>
      </w:r>
      <w:r>
        <w:fldChar w:fldCharType="begin"/>
      </w:r>
      <w:r w:rsidRPr="00CF2BA3">
        <w:rPr>
          <w:lang w:val="en-ID"/>
        </w:rPr>
        <w:instrText xml:space="preserve"> STYLEREF 1 \s </w:instrText>
      </w:r>
      <w:r>
        <w:fldChar w:fldCharType="separate"/>
      </w:r>
      <w:r w:rsidR="00351C69">
        <w:rPr>
          <w:noProof/>
          <w:lang w:val="en-ID"/>
        </w:rPr>
        <w:t>5</w:t>
      </w:r>
      <w:r>
        <w:rPr>
          <w:noProof/>
        </w:rPr>
        <w:fldChar w:fldCharType="end"/>
      </w:r>
      <w:r w:rsidRPr="00CF2BA3">
        <w:rPr>
          <w:lang w:val="en-ID"/>
        </w:rPr>
        <w:t>.</w:t>
      </w:r>
      <w:r>
        <w:fldChar w:fldCharType="begin"/>
      </w:r>
      <w:r w:rsidRPr="00CF2BA3">
        <w:rPr>
          <w:lang w:val="en-ID"/>
        </w:rPr>
        <w:instrText xml:space="preserve"> SEQ Tabel \* ARABIC \s 1 </w:instrText>
      </w:r>
      <w:r>
        <w:fldChar w:fldCharType="separate"/>
      </w:r>
      <w:r w:rsidR="00351C69">
        <w:rPr>
          <w:noProof/>
          <w:lang w:val="en-ID"/>
        </w:rPr>
        <w:t>8</w:t>
      </w:r>
      <w:r>
        <w:rPr>
          <w:noProof/>
        </w:rPr>
        <w:fldChar w:fldCharType="end"/>
      </w:r>
      <w:r w:rsidRPr="00AD5AED">
        <w:t xml:space="preserve"> </w:t>
      </w:r>
      <w:r w:rsidR="00107C0F" w:rsidRPr="00AD5AED">
        <w:tab/>
      </w:r>
      <w:proofErr w:type="spellStart"/>
      <w:r w:rsidR="00107C0F" w:rsidRPr="00AD5AED">
        <w:t>Karakteristik</w:t>
      </w:r>
      <w:proofErr w:type="spellEnd"/>
      <w:r w:rsidR="00107C0F" w:rsidRPr="00AD5AED">
        <w:t xml:space="preserve"> </w:t>
      </w:r>
      <w:proofErr w:type="spellStart"/>
      <w:r w:rsidR="00107C0F" w:rsidRPr="00AD5AED">
        <w:t>Responden</w:t>
      </w:r>
      <w:proofErr w:type="spellEnd"/>
      <w:r w:rsidR="00107C0F" w:rsidRPr="00AD5AED">
        <w:t xml:space="preserve"> </w:t>
      </w:r>
      <w:proofErr w:type="spellStart"/>
      <w:r w:rsidR="00107C0F" w:rsidRPr="00AD5AED">
        <w:t>Berdasarkan</w:t>
      </w:r>
      <w:proofErr w:type="spellEnd"/>
      <w:r w:rsidR="00107C0F" w:rsidRPr="00AD5AED">
        <w:t xml:space="preserve"> </w:t>
      </w:r>
      <w:proofErr w:type="spellStart"/>
      <w:r w:rsidR="009B2277" w:rsidRPr="00AD5AED">
        <w:t>Ke</w:t>
      </w:r>
      <w:r w:rsidR="00AD5AED">
        <w:t>yakinan</w:t>
      </w:r>
      <w:proofErr w:type="spellEnd"/>
      <w:r w:rsidR="009A7599" w:rsidRPr="00AD5AED">
        <w:t xml:space="preserve"> Diri </w:t>
      </w:r>
      <w:proofErr w:type="spellStart"/>
      <w:r w:rsidR="009A7599" w:rsidRPr="00AD5AED">
        <w:t>Pasien</w:t>
      </w:r>
      <w:proofErr w:type="spellEnd"/>
      <w:r w:rsidR="009A7599" w:rsidRPr="00AD5AED">
        <w:t xml:space="preserve"> TB di </w:t>
      </w:r>
      <w:proofErr w:type="spellStart"/>
      <w:r w:rsidR="009A7599" w:rsidRPr="00AD5AED">
        <w:t>Puskesmas</w:t>
      </w:r>
      <w:proofErr w:type="spellEnd"/>
      <w:r w:rsidR="009A7599" w:rsidRPr="00AD5AED">
        <w:t xml:space="preserve"> </w:t>
      </w:r>
      <w:proofErr w:type="spellStart"/>
      <w:r w:rsidR="009A7599" w:rsidRPr="00AD5AED">
        <w:t>Keputih</w:t>
      </w:r>
      <w:proofErr w:type="spellEnd"/>
      <w:r w:rsidR="009A7599" w:rsidRPr="00AD5AED">
        <w:t xml:space="preserve"> Surabaya pada Bulan Agustus 2024</w:t>
      </w:r>
      <w:bookmarkEnd w:id="324"/>
      <w:bookmarkEnd w:id="325"/>
      <w:bookmarkEnd w:id="326"/>
      <w:r w:rsidR="00C33FC0" w:rsidRPr="00AD5AED">
        <w:t xml:space="preserve"> (n=59)</w:t>
      </w:r>
      <w:bookmarkEnd w:id="327"/>
      <w:bookmarkEnd w:id="328"/>
      <w:bookmarkEnd w:id="329"/>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640"/>
        <w:gridCol w:w="2641"/>
        <w:gridCol w:w="2641"/>
      </w:tblGrid>
      <w:tr w:rsidR="00107C0F" w:rsidRPr="00180097" w14:paraId="64511D5B" w14:textId="77777777" w:rsidTr="00BA648B">
        <w:tc>
          <w:tcPr>
            <w:tcW w:w="2640" w:type="dxa"/>
          </w:tcPr>
          <w:p w14:paraId="5144E0D9" w14:textId="77777777" w:rsidR="00107C0F" w:rsidRPr="00180097" w:rsidRDefault="00107C0F" w:rsidP="00514249">
            <w:pPr>
              <w:jc w:val="center"/>
              <w:rPr>
                <w:b/>
                <w:bCs/>
                <w:szCs w:val="24"/>
              </w:rPr>
            </w:pPr>
            <w:r>
              <w:rPr>
                <w:b/>
                <w:bCs/>
                <w:szCs w:val="24"/>
              </w:rPr>
              <w:t>Keyakinan</w:t>
            </w:r>
          </w:p>
        </w:tc>
        <w:tc>
          <w:tcPr>
            <w:tcW w:w="2641" w:type="dxa"/>
          </w:tcPr>
          <w:p w14:paraId="5A72B993" w14:textId="77777777" w:rsidR="00107C0F" w:rsidRPr="00180097" w:rsidRDefault="00107C0F" w:rsidP="00514249">
            <w:pPr>
              <w:jc w:val="center"/>
              <w:rPr>
                <w:b/>
                <w:bCs/>
                <w:szCs w:val="24"/>
              </w:rPr>
            </w:pPr>
            <w:r w:rsidRPr="00180097">
              <w:rPr>
                <w:b/>
                <w:bCs/>
                <w:szCs w:val="24"/>
              </w:rPr>
              <w:t>Frekuensi (f)</w:t>
            </w:r>
          </w:p>
        </w:tc>
        <w:tc>
          <w:tcPr>
            <w:tcW w:w="2641" w:type="dxa"/>
          </w:tcPr>
          <w:p w14:paraId="7E4626F2" w14:textId="77777777" w:rsidR="00107C0F" w:rsidRPr="00180097" w:rsidRDefault="00107C0F" w:rsidP="00514249">
            <w:pPr>
              <w:jc w:val="center"/>
              <w:rPr>
                <w:b/>
                <w:bCs/>
                <w:szCs w:val="24"/>
              </w:rPr>
            </w:pPr>
            <w:proofErr w:type="spellStart"/>
            <w:r w:rsidRPr="00180097">
              <w:rPr>
                <w:b/>
                <w:bCs/>
                <w:szCs w:val="24"/>
              </w:rPr>
              <w:t>Prosentase</w:t>
            </w:r>
            <w:proofErr w:type="spellEnd"/>
            <w:r w:rsidRPr="00180097">
              <w:rPr>
                <w:b/>
                <w:bCs/>
                <w:szCs w:val="24"/>
              </w:rPr>
              <w:t xml:space="preserve"> (%)</w:t>
            </w:r>
          </w:p>
        </w:tc>
      </w:tr>
      <w:tr w:rsidR="00107C0F" w:rsidRPr="00180097" w14:paraId="2D18ACBE" w14:textId="77777777" w:rsidTr="00BA648B">
        <w:tc>
          <w:tcPr>
            <w:tcW w:w="2640" w:type="dxa"/>
          </w:tcPr>
          <w:p w14:paraId="16E00740" w14:textId="7CF5A146" w:rsidR="00107C0F" w:rsidRPr="00180097" w:rsidRDefault="00107C0F" w:rsidP="00514249">
            <w:pPr>
              <w:jc w:val="center"/>
              <w:rPr>
                <w:szCs w:val="24"/>
              </w:rPr>
            </w:pPr>
            <w:r>
              <w:rPr>
                <w:szCs w:val="24"/>
              </w:rPr>
              <w:t>Tinggi</w:t>
            </w:r>
          </w:p>
        </w:tc>
        <w:tc>
          <w:tcPr>
            <w:tcW w:w="2641" w:type="dxa"/>
          </w:tcPr>
          <w:p w14:paraId="2B82D7E6" w14:textId="6D82B4A5" w:rsidR="00107C0F" w:rsidRPr="00180097" w:rsidRDefault="00107C0F" w:rsidP="00514249">
            <w:pPr>
              <w:jc w:val="center"/>
              <w:rPr>
                <w:szCs w:val="24"/>
              </w:rPr>
            </w:pPr>
            <w:r>
              <w:rPr>
                <w:szCs w:val="24"/>
              </w:rPr>
              <w:t>43</w:t>
            </w:r>
          </w:p>
        </w:tc>
        <w:tc>
          <w:tcPr>
            <w:tcW w:w="2641" w:type="dxa"/>
          </w:tcPr>
          <w:p w14:paraId="55A16E7E" w14:textId="1F468390" w:rsidR="00107C0F" w:rsidRPr="00180097" w:rsidRDefault="00107C0F" w:rsidP="00514249">
            <w:pPr>
              <w:jc w:val="center"/>
              <w:rPr>
                <w:szCs w:val="24"/>
              </w:rPr>
            </w:pPr>
            <w:r>
              <w:rPr>
                <w:szCs w:val="24"/>
              </w:rPr>
              <w:t>72,9</w:t>
            </w:r>
          </w:p>
        </w:tc>
      </w:tr>
      <w:tr w:rsidR="00107C0F" w:rsidRPr="00180097" w14:paraId="6C3CCBE3" w14:textId="77777777" w:rsidTr="00BA648B">
        <w:tc>
          <w:tcPr>
            <w:tcW w:w="2640" w:type="dxa"/>
          </w:tcPr>
          <w:p w14:paraId="26A7CE1D" w14:textId="77777777" w:rsidR="00107C0F" w:rsidRPr="00180097" w:rsidRDefault="00107C0F" w:rsidP="00514249">
            <w:pPr>
              <w:jc w:val="center"/>
              <w:rPr>
                <w:szCs w:val="24"/>
              </w:rPr>
            </w:pPr>
            <w:r>
              <w:rPr>
                <w:szCs w:val="24"/>
              </w:rPr>
              <w:t xml:space="preserve">Sedang </w:t>
            </w:r>
          </w:p>
        </w:tc>
        <w:tc>
          <w:tcPr>
            <w:tcW w:w="2641" w:type="dxa"/>
          </w:tcPr>
          <w:p w14:paraId="0E9B0741" w14:textId="77777777" w:rsidR="00107C0F" w:rsidRPr="00180097" w:rsidRDefault="00107C0F" w:rsidP="00514249">
            <w:pPr>
              <w:jc w:val="center"/>
              <w:rPr>
                <w:szCs w:val="24"/>
              </w:rPr>
            </w:pPr>
            <w:r>
              <w:rPr>
                <w:szCs w:val="24"/>
              </w:rPr>
              <w:t>12</w:t>
            </w:r>
          </w:p>
        </w:tc>
        <w:tc>
          <w:tcPr>
            <w:tcW w:w="2641" w:type="dxa"/>
          </w:tcPr>
          <w:p w14:paraId="6C71FE7C" w14:textId="77777777" w:rsidR="00107C0F" w:rsidRPr="00180097" w:rsidRDefault="00107C0F" w:rsidP="00514249">
            <w:pPr>
              <w:jc w:val="center"/>
              <w:rPr>
                <w:szCs w:val="24"/>
              </w:rPr>
            </w:pPr>
            <w:r>
              <w:rPr>
                <w:szCs w:val="24"/>
              </w:rPr>
              <w:t>20,3</w:t>
            </w:r>
          </w:p>
        </w:tc>
      </w:tr>
      <w:tr w:rsidR="00107C0F" w:rsidRPr="00180097" w14:paraId="284F8179" w14:textId="77777777" w:rsidTr="00BA648B">
        <w:tc>
          <w:tcPr>
            <w:tcW w:w="2640" w:type="dxa"/>
          </w:tcPr>
          <w:p w14:paraId="7366B295" w14:textId="7B3F23C2" w:rsidR="00107C0F" w:rsidRPr="00180097" w:rsidRDefault="00107C0F" w:rsidP="00514249">
            <w:pPr>
              <w:jc w:val="center"/>
              <w:rPr>
                <w:szCs w:val="24"/>
              </w:rPr>
            </w:pPr>
            <w:r>
              <w:rPr>
                <w:szCs w:val="24"/>
              </w:rPr>
              <w:t>Rendah</w:t>
            </w:r>
          </w:p>
        </w:tc>
        <w:tc>
          <w:tcPr>
            <w:tcW w:w="2641" w:type="dxa"/>
          </w:tcPr>
          <w:p w14:paraId="45DDE65B" w14:textId="335D2E60" w:rsidR="00107C0F" w:rsidRPr="00180097" w:rsidRDefault="00107C0F" w:rsidP="00514249">
            <w:pPr>
              <w:jc w:val="center"/>
              <w:rPr>
                <w:szCs w:val="24"/>
              </w:rPr>
            </w:pPr>
            <w:r>
              <w:rPr>
                <w:szCs w:val="24"/>
              </w:rPr>
              <w:t>4</w:t>
            </w:r>
          </w:p>
        </w:tc>
        <w:tc>
          <w:tcPr>
            <w:tcW w:w="2641" w:type="dxa"/>
          </w:tcPr>
          <w:p w14:paraId="6CDAFE02" w14:textId="62E7B11E" w:rsidR="00107C0F" w:rsidRPr="00180097" w:rsidRDefault="00107C0F" w:rsidP="00514249">
            <w:pPr>
              <w:jc w:val="center"/>
              <w:rPr>
                <w:szCs w:val="24"/>
              </w:rPr>
            </w:pPr>
            <w:r>
              <w:rPr>
                <w:szCs w:val="24"/>
              </w:rPr>
              <w:t>6,8</w:t>
            </w:r>
          </w:p>
        </w:tc>
      </w:tr>
      <w:tr w:rsidR="00107C0F" w:rsidRPr="00180097" w14:paraId="55F3E8E8" w14:textId="77777777" w:rsidTr="00BA648B">
        <w:tc>
          <w:tcPr>
            <w:tcW w:w="2640" w:type="dxa"/>
          </w:tcPr>
          <w:p w14:paraId="6CBA79B6" w14:textId="24E831B8" w:rsidR="00107C0F" w:rsidRPr="00107C0F" w:rsidRDefault="00107C0F" w:rsidP="00514249">
            <w:pPr>
              <w:jc w:val="center"/>
              <w:rPr>
                <w:b/>
                <w:bCs/>
                <w:szCs w:val="24"/>
              </w:rPr>
            </w:pPr>
            <w:r>
              <w:rPr>
                <w:b/>
                <w:bCs/>
                <w:szCs w:val="24"/>
              </w:rPr>
              <w:t>Total</w:t>
            </w:r>
          </w:p>
        </w:tc>
        <w:tc>
          <w:tcPr>
            <w:tcW w:w="2641" w:type="dxa"/>
          </w:tcPr>
          <w:p w14:paraId="48DC24C4" w14:textId="6B65C242" w:rsidR="00107C0F" w:rsidRDefault="00107C0F" w:rsidP="00514249">
            <w:pPr>
              <w:jc w:val="center"/>
              <w:rPr>
                <w:szCs w:val="24"/>
              </w:rPr>
            </w:pPr>
            <w:r>
              <w:rPr>
                <w:szCs w:val="24"/>
              </w:rPr>
              <w:t>59</w:t>
            </w:r>
          </w:p>
        </w:tc>
        <w:tc>
          <w:tcPr>
            <w:tcW w:w="2641" w:type="dxa"/>
          </w:tcPr>
          <w:p w14:paraId="407B518A" w14:textId="016CD74A" w:rsidR="00107C0F" w:rsidRDefault="00107C0F" w:rsidP="00514249">
            <w:pPr>
              <w:jc w:val="center"/>
              <w:rPr>
                <w:szCs w:val="24"/>
              </w:rPr>
            </w:pPr>
            <w:r>
              <w:rPr>
                <w:szCs w:val="24"/>
              </w:rPr>
              <w:t>100</w:t>
            </w:r>
          </w:p>
        </w:tc>
      </w:tr>
    </w:tbl>
    <w:p w14:paraId="042F85C1" w14:textId="14D934F4" w:rsidR="007426C6" w:rsidRDefault="007426C6" w:rsidP="00D53D88">
      <w:pPr>
        <w:spacing w:before="240" w:line="480" w:lineRule="auto"/>
        <w:ind w:firstLine="720"/>
        <w:jc w:val="both"/>
      </w:pPr>
      <w:proofErr w:type="spellStart"/>
      <w:r w:rsidRPr="00E85796">
        <w:t>Berdasarkan</w:t>
      </w:r>
      <w:proofErr w:type="spellEnd"/>
      <w:r w:rsidRPr="00E85796">
        <w:t xml:space="preserve"> </w:t>
      </w:r>
      <w:proofErr w:type="spellStart"/>
      <w:r w:rsidRPr="00E85796">
        <w:t>tabel</w:t>
      </w:r>
      <w:proofErr w:type="spellEnd"/>
      <w:r w:rsidRPr="00E85796">
        <w:t xml:space="preserve"> di </w:t>
      </w:r>
      <w:proofErr w:type="spellStart"/>
      <w:r w:rsidRPr="00E85796">
        <w:t>atas</w:t>
      </w:r>
      <w:proofErr w:type="spellEnd"/>
      <w:r w:rsidRPr="00E85796">
        <w:t xml:space="preserve"> </w:t>
      </w:r>
      <w:proofErr w:type="spellStart"/>
      <w:r w:rsidRPr="00E85796">
        <w:t>menunjukkan</w:t>
      </w:r>
      <w:proofErr w:type="spellEnd"/>
      <w:r w:rsidRPr="00E85796">
        <w:t xml:space="preserve"> </w:t>
      </w:r>
      <w:proofErr w:type="spellStart"/>
      <w:r w:rsidRPr="00E85796">
        <w:t>informasi</w:t>
      </w:r>
      <w:proofErr w:type="spellEnd"/>
      <w:r w:rsidRPr="00E85796">
        <w:t xml:space="preserve"> </w:t>
      </w:r>
      <w:proofErr w:type="spellStart"/>
      <w:r w:rsidRPr="00E85796">
        <w:t>terkait</w:t>
      </w:r>
      <w:proofErr w:type="spellEnd"/>
      <w:r w:rsidRPr="00E85796">
        <w:t xml:space="preserve"> </w:t>
      </w:r>
      <w:proofErr w:type="spellStart"/>
      <w:r w:rsidR="00E85796" w:rsidRPr="00E85796">
        <w:t>keyakinan</w:t>
      </w:r>
      <w:proofErr w:type="spellEnd"/>
      <w:r w:rsidR="00E85796" w:rsidRPr="00E85796">
        <w:t xml:space="preserve"> </w:t>
      </w:r>
      <w:proofErr w:type="spellStart"/>
      <w:r w:rsidR="00E85796" w:rsidRPr="00E85796">
        <w:t>diri</w:t>
      </w:r>
      <w:proofErr w:type="spellEnd"/>
      <w:r w:rsidR="00E85796" w:rsidRPr="00E85796">
        <w:t xml:space="preserve"> </w:t>
      </w:r>
      <w:proofErr w:type="spellStart"/>
      <w:r w:rsidR="00E85796" w:rsidRPr="00E85796">
        <w:t>pasien</w:t>
      </w:r>
      <w:proofErr w:type="spellEnd"/>
      <w:r w:rsidR="00E85796" w:rsidRPr="00E85796">
        <w:t xml:space="preserve"> TB di </w:t>
      </w:r>
      <w:proofErr w:type="spellStart"/>
      <w:r w:rsidR="00E85796" w:rsidRPr="00E85796">
        <w:t>Puskesmas</w:t>
      </w:r>
      <w:proofErr w:type="spellEnd"/>
      <w:r w:rsidR="00E85796" w:rsidRPr="00E85796">
        <w:t xml:space="preserve"> </w:t>
      </w:r>
      <w:proofErr w:type="spellStart"/>
      <w:r w:rsidR="00E85796" w:rsidRPr="00E85796">
        <w:t>Keputih</w:t>
      </w:r>
      <w:proofErr w:type="spellEnd"/>
      <w:r w:rsidR="00E85796" w:rsidRPr="00E85796">
        <w:t xml:space="preserve"> Su</w:t>
      </w:r>
      <w:r w:rsidR="00E85796">
        <w:t xml:space="preserve">rabaya pada </w:t>
      </w:r>
      <w:proofErr w:type="spellStart"/>
      <w:r w:rsidR="00E85796">
        <w:t>bulan</w:t>
      </w:r>
      <w:proofErr w:type="spellEnd"/>
      <w:r w:rsidR="00E85796">
        <w:t xml:space="preserve"> Agustus 2024</w:t>
      </w:r>
      <w:r w:rsidRPr="00E85796">
        <w:t xml:space="preserve">. </w:t>
      </w:r>
      <w:proofErr w:type="spellStart"/>
      <w:r>
        <w:t>Sebagaian</w:t>
      </w:r>
      <w:proofErr w:type="spellEnd"/>
      <w:r>
        <w:t xml:space="preserve"> </w:t>
      </w:r>
      <w:proofErr w:type="spellStart"/>
      <w:r>
        <w:t>besar</w:t>
      </w:r>
      <w:proofErr w:type="spellEnd"/>
      <w:r>
        <w:t xml:space="preserve"> </w:t>
      </w:r>
      <w:proofErr w:type="spellStart"/>
      <w:r>
        <w:t>pasien</w:t>
      </w:r>
      <w:proofErr w:type="spellEnd"/>
      <w:r>
        <w:t xml:space="preserve"> </w:t>
      </w:r>
      <w:proofErr w:type="spellStart"/>
      <w:r>
        <w:t>responden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memiliki</w:t>
      </w:r>
      <w:proofErr w:type="spellEnd"/>
      <w:r>
        <w:t xml:space="preserve"> </w:t>
      </w:r>
      <w:proofErr w:type="spellStart"/>
      <w:r w:rsidR="00940E75">
        <w:t>keyakinan</w:t>
      </w:r>
      <w:proofErr w:type="spellEnd"/>
      <w:r w:rsidR="00940E75">
        <w:t xml:space="preserve"> </w:t>
      </w:r>
      <w:proofErr w:type="spellStart"/>
      <w:r w:rsidR="00940E75">
        <w:t>diri</w:t>
      </w:r>
      <w:proofErr w:type="spellEnd"/>
      <w:r w:rsidR="00940E75">
        <w:t xml:space="preserve"> yang </w:t>
      </w:r>
      <w:proofErr w:type="spellStart"/>
      <w:r w:rsidR="00940E75">
        <w:t>tinggi</w:t>
      </w:r>
      <w:proofErr w:type="spellEnd"/>
      <w:r>
        <w:t xml:space="preserve"> </w:t>
      </w:r>
      <w:proofErr w:type="spellStart"/>
      <w:r>
        <w:t>sejumlah</w:t>
      </w:r>
      <w:proofErr w:type="spellEnd"/>
      <w:r>
        <w:t xml:space="preserve"> </w:t>
      </w:r>
      <w:r w:rsidR="00940E75">
        <w:t>43</w:t>
      </w:r>
      <w:r>
        <w:t xml:space="preserve"> orang (</w:t>
      </w:r>
      <w:r w:rsidR="00940E75">
        <w:t>72,9</w:t>
      </w:r>
      <w:r>
        <w:t xml:space="preserve">%). </w:t>
      </w:r>
      <w:proofErr w:type="spellStart"/>
      <w:r>
        <w:t>Pasien</w:t>
      </w:r>
      <w:proofErr w:type="spellEnd"/>
      <w:r>
        <w:t xml:space="preserve"> yang </w:t>
      </w:r>
      <w:proofErr w:type="spellStart"/>
      <w:r>
        <w:t>memiliki</w:t>
      </w:r>
      <w:proofErr w:type="spellEnd"/>
      <w:r>
        <w:t xml:space="preserve"> </w:t>
      </w:r>
      <w:proofErr w:type="spellStart"/>
      <w:r w:rsidR="00940E75">
        <w:t>keyakinin</w:t>
      </w:r>
      <w:proofErr w:type="spellEnd"/>
      <w:r w:rsidR="00940E75">
        <w:t xml:space="preserve"> </w:t>
      </w:r>
      <w:proofErr w:type="spellStart"/>
      <w:r w:rsidR="00940E75">
        <w:t>diri</w:t>
      </w:r>
      <w:proofErr w:type="spellEnd"/>
      <w:r>
        <w:t xml:space="preserve"> </w:t>
      </w:r>
      <w:proofErr w:type="spellStart"/>
      <w:r w:rsidR="00940E75">
        <w:t>sedang</w:t>
      </w:r>
      <w:proofErr w:type="spellEnd"/>
      <w:r w:rsidR="00940E75">
        <w:t xml:space="preserve"> </w:t>
      </w:r>
      <w:proofErr w:type="spellStart"/>
      <w:r w:rsidR="00940E75">
        <w:t>s</w:t>
      </w:r>
      <w:r>
        <w:t>ejumlah</w:t>
      </w:r>
      <w:proofErr w:type="spellEnd"/>
      <w:r>
        <w:t xml:space="preserve"> 1</w:t>
      </w:r>
      <w:r w:rsidR="00940E75">
        <w:t>2</w:t>
      </w:r>
      <w:r>
        <w:t xml:space="preserve"> (</w:t>
      </w:r>
      <w:r w:rsidR="00940E75">
        <w:t>20,3</w:t>
      </w:r>
      <w:r>
        <w:t xml:space="preserve">%). </w:t>
      </w:r>
      <w:proofErr w:type="spellStart"/>
      <w:r>
        <w:t>Sedangkan</w:t>
      </w:r>
      <w:proofErr w:type="spellEnd"/>
      <w:r>
        <w:t xml:space="preserve"> </w:t>
      </w:r>
      <w:proofErr w:type="spellStart"/>
      <w:r>
        <w:t>pasien</w:t>
      </w:r>
      <w:proofErr w:type="spellEnd"/>
      <w:r>
        <w:t xml:space="preserve"> </w:t>
      </w:r>
      <w:proofErr w:type="spellStart"/>
      <w:r>
        <w:t>dengan</w:t>
      </w:r>
      <w:proofErr w:type="spellEnd"/>
      <w:r>
        <w:t xml:space="preserve"> </w:t>
      </w:r>
      <w:proofErr w:type="spellStart"/>
      <w:r w:rsidR="00940E75">
        <w:t>keyakinan</w:t>
      </w:r>
      <w:proofErr w:type="spellEnd"/>
      <w:r w:rsidR="00940E75">
        <w:t xml:space="preserve"> </w:t>
      </w:r>
      <w:proofErr w:type="spellStart"/>
      <w:r w:rsidR="00940E75">
        <w:t>diri</w:t>
      </w:r>
      <w:proofErr w:type="spellEnd"/>
      <w:r w:rsidR="00940E75">
        <w:t xml:space="preserve"> yang</w:t>
      </w:r>
      <w:r>
        <w:t xml:space="preserve"> </w:t>
      </w:r>
      <w:proofErr w:type="spellStart"/>
      <w:r>
        <w:t>kurang</w:t>
      </w:r>
      <w:proofErr w:type="spellEnd"/>
      <w:r>
        <w:t xml:space="preserve"> </w:t>
      </w:r>
      <w:proofErr w:type="spellStart"/>
      <w:r w:rsidR="00940E75">
        <w:t>sebanyak</w:t>
      </w:r>
      <w:proofErr w:type="spellEnd"/>
      <w:r w:rsidR="00940E75">
        <w:t xml:space="preserve"> 4</w:t>
      </w:r>
      <w:r>
        <w:t xml:space="preserve"> orang (</w:t>
      </w:r>
      <w:r w:rsidR="00940E75">
        <w:t>6,8</w:t>
      </w:r>
      <w:r>
        <w:t>%)</w:t>
      </w:r>
      <w:r w:rsidR="00E85796">
        <w:t>.</w:t>
      </w:r>
    </w:p>
    <w:p w14:paraId="66E0B7E8" w14:textId="77777777" w:rsidR="00BF046B" w:rsidRDefault="00BF046B" w:rsidP="00D53D88">
      <w:pPr>
        <w:spacing w:before="240" w:line="480" w:lineRule="auto"/>
        <w:ind w:firstLine="720"/>
        <w:jc w:val="both"/>
      </w:pPr>
    </w:p>
    <w:p w14:paraId="78053E49" w14:textId="77777777" w:rsidR="00BF046B" w:rsidRDefault="00BF046B" w:rsidP="00D53D88">
      <w:pPr>
        <w:spacing w:before="240" w:line="480" w:lineRule="auto"/>
        <w:ind w:firstLine="720"/>
        <w:jc w:val="both"/>
      </w:pPr>
    </w:p>
    <w:p w14:paraId="2E2B0173" w14:textId="7260B01B" w:rsidR="007426C6" w:rsidRDefault="007426C6">
      <w:pPr>
        <w:pStyle w:val="ListParagraph"/>
        <w:numPr>
          <w:ilvl w:val="6"/>
          <w:numId w:val="55"/>
        </w:numPr>
        <w:spacing w:line="480" w:lineRule="auto"/>
        <w:ind w:left="360"/>
        <w:rPr>
          <w:b/>
          <w:bCs/>
        </w:rPr>
      </w:pPr>
      <w:proofErr w:type="spellStart"/>
      <w:r w:rsidRPr="00560A52">
        <w:rPr>
          <w:b/>
          <w:bCs/>
        </w:rPr>
        <w:lastRenderedPageBreak/>
        <w:t>Ke</w:t>
      </w:r>
      <w:r w:rsidR="00E85796">
        <w:rPr>
          <w:b/>
          <w:bCs/>
        </w:rPr>
        <w:t>tahanan</w:t>
      </w:r>
      <w:proofErr w:type="spellEnd"/>
      <w:r w:rsidR="00E85796">
        <w:rPr>
          <w:b/>
          <w:bCs/>
        </w:rPr>
        <w:t xml:space="preserve"> Diri</w:t>
      </w:r>
    </w:p>
    <w:p w14:paraId="42E3656E" w14:textId="25963314" w:rsidR="007426C6" w:rsidRPr="006C067A" w:rsidRDefault="007426C6" w:rsidP="006915FB">
      <w:pPr>
        <w:pStyle w:val="DAFTARTABEL"/>
        <w:tabs>
          <w:tab w:val="left" w:pos="1134"/>
        </w:tabs>
        <w:ind w:left="1134" w:hanging="1134"/>
        <w:rPr>
          <w:i/>
          <w:iCs/>
          <w:lang w:val="de-DE"/>
        </w:rPr>
      </w:pPr>
      <w:bookmarkStart w:id="330" w:name="_Toc175075446"/>
      <w:bookmarkStart w:id="331" w:name="_Toc175211425"/>
      <w:bookmarkStart w:id="332" w:name="_Toc175237187"/>
      <w:bookmarkStart w:id="333" w:name="_Toc175237339"/>
      <w:bookmarkStart w:id="334" w:name="_Toc175855346"/>
      <w:bookmarkStart w:id="335" w:name="_Toc176897458"/>
      <w:bookmarkStart w:id="336" w:name="_Toc178897030"/>
      <w:r w:rsidRPr="006C067A">
        <w:rPr>
          <w:lang w:val="de-DE"/>
        </w:rPr>
        <w:t xml:space="preserve">Tabel </w:t>
      </w:r>
      <w:r>
        <w:fldChar w:fldCharType="begin"/>
      </w:r>
      <w:r w:rsidRPr="006C067A">
        <w:rPr>
          <w:lang w:val="de-DE"/>
        </w:rPr>
        <w:instrText xml:space="preserve"> STYLEREF 1 \s </w:instrText>
      </w:r>
      <w:r>
        <w:fldChar w:fldCharType="separate"/>
      </w:r>
      <w:r w:rsidR="00351C69">
        <w:rPr>
          <w:noProof/>
          <w:lang w:val="de-DE"/>
        </w:rPr>
        <w:t>5</w:t>
      </w:r>
      <w:r>
        <w:rPr>
          <w:noProof/>
        </w:rPr>
        <w:fldChar w:fldCharType="end"/>
      </w:r>
      <w:r w:rsidR="00E85796" w:rsidRPr="006C067A">
        <w:rPr>
          <w:lang w:val="de-DE"/>
        </w:rPr>
        <w:t>.</w:t>
      </w:r>
      <w:r w:rsidR="000D7F3F">
        <w:rPr>
          <w:lang w:val="de-DE"/>
        </w:rPr>
        <w:t>15</w:t>
      </w:r>
      <w:r w:rsidRPr="006C067A">
        <w:rPr>
          <w:lang w:val="de-DE"/>
        </w:rPr>
        <w:t xml:space="preserve"> </w:t>
      </w:r>
      <w:bookmarkEnd w:id="330"/>
      <w:r w:rsidR="00107C0F" w:rsidRPr="006C067A">
        <w:rPr>
          <w:lang w:val="de-DE"/>
        </w:rPr>
        <w:tab/>
        <w:t xml:space="preserve">Karakteristik Responden Berdasarkan </w:t>
      </w:r>
      <w:r w:rsidR="009B2277" w:rsidRPr="006C067A">
        <w:rPr>
          <w:lang w:val="de-DE"/>
        </w:rPr>
        <w:t>Ketahanan</w:t>
      </w:r>
      <w:r w:rsidR="00E85796" w:rsidRPr="006C067A">
        <w:rPr>
          <w:lang w:val="de-DE"/>
        </w:rPr>
        <w:t xml:space="preserve"> Diri Pasien TB di Puskesmas Keputih Surabaya pada Bulan Agustus 2024</w:t>
      </w:r>
      <w:bookmarkEnd w:id="331"/>
      <w:bookmarkEnd w:id="332"/>
      <w:bookmarkEnd w:id="333"/>
      <w:r w:rsidR="00107C0F" w:rsidRPr="006C067A">
        <w:rPr>
          <w:lang w:val="de-DE"/>
        </w:rPr>
        <w:t xml:space="preserve"> (n=59)</w:t>
      </w:r>
      <w:bookmarkEnd w:id="334"/>
      <w:bookmarkEnd w:id="335"/>
      <w:bookmarkEnd w:id="33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40"/>
        <w:gridCol w:w="2641"/>
        <w:gridCol w:w="2641"/>
      </w:tblGrid>
      <w:tr w:rsidR="007426C6" w:rsidRPr="00180097" w14:paraId="234E62C0" w14:textId="77777777" w:rsidTr="00516624">
        <w:trPr>
          <w:tblHeader/>
        </w:trPr>
        <w:tc>
          <w:tcPr>
            <w:tcW w:w="2640" w:type="dxa"/>
          </w:tcPr>
          <w:p w14:paraId="28B6FFD5" w14:textId="288FD057" w:rsidR="007426C6" w:rsidRPr="00180097" w:rsidRDefault="00E85796" w:rsidP="00516624">
            <w:pPr>
              <w:jc w:val="center"/>
              <w:rPr>
                <w:b/>
                <w:bCs/>
                <w:szCs w:val="24"/>
              </w:rPr>
            </w:pPr>
            <w:r>
              <w:rPr>
                <w:b/>
                <w:bCs/>
                <w:szCs w:val="24"/>
              </w:rPr>
              <w:t>Ketahanan Diri</w:t>
            </w:r>
          </w:p>
        </w:tc>
        <w:tc>
          <w:tcPr>
            <w:tcW w:w="2641" w:type="dxa"/>
          </w:tcPr>
          <w:p w14:paraId="0F81642D" w14:textId="77777777" w:rsidR="007426C6" w:rsidRPr="00180097" w:rsidRDefault="007426C6" w:rsidP="00516624">
            <w:pPr>
              <w:jc w:val="center"/>
              <w:rPr>
                <w:b/>
                <w:bCs/>
                <w:szCs w:val="24"/>
              </w:rPr>
            </w:pPr>
            <w:r w:rsidRPr="00180097">
              <w:rPr>
                <w:b/>
                <w:bCs/>
                <w:szCs w:val="24"/>
              </w:rPr>
              <w:t>Frekuensi (f)</w:t>
            </w:r>
          </w:p>
        </w:tc>
        <w:tc>
          <w:tcPr>
            <w:tcW w:w="2641" w:type="dxa"/>
          </w:tcPr>
          <w:p w14:paraId="71ECC4FF" w14:textId="77777777" w:rsidR="007426C6" w:rsidRPr="00180097" w:rsidRDefault="007426C6" w:rsidP="00516624">
            <w:pPr>
              <w:jc w:val="center"/>
              <w:rPr>
                <w:b/>
                <w:bCs/>
                <w:szCs w:val="24"/>
              </w:rPr>
            </w:pPr>
            <w:proofErr w:type="spellStart"/>
            <w:r w:rsidRPr="00180097">
              <w:rPr>
                <w:b/>
                <w:bCs/>
                <w:szCs w:val="24"/>
              </w:rPr>
              <w:t>Prosentase</w:t>
            </w:r>
            <w:proofErr w:type="spellEnd"/>
            <w:r w:rsidRPr="00180097">
              <w:rPr>
                <w:b/>
                <w:bCs/>
                <w:szCs w:val="24"/>
              </w:rPr>
              <w:t xml:space="preserve"> (%)</w:t>
            </w:r>
          </w:p>
        </w:tc>
      </w:tr>
      <w:tr w:rsidR="00107C0F" w:rsidRPr="00180097" w14:paraId="74561E74" w14:textId="77777777" w:rsidTr="00516624">
        <w:trPr>
          <w:tblHeader/>
        </w:trPr>
        <w:tc>
          <w:tcPr>
            <w:tcW w:w="2640" w:type="dxa"/>
          </w:tcPr>
          <w:p w14:paraId="7A98CFDC" w14:textId="2FA76042" w:rsidR="00107C0F" w:rsidRPr="00107C0F" w:rsidRDefault="00107C0F" w:rsidP="00516624">
            <w:pPr>
              <w:jc w:val="center"/>
              <w:rPr>
                <w:szCs w:val="24"/>
              </w:rPr>
            </w:pPr>
            <w:r>
              <w:rPr>
                <w:szCs w:val="24"/>
              </w:rPr>
              <w:t>Tinggi</w:t>
            </w:r>
          </w:p>
        </w:tc>
        <w:tc>
          <w:tcPr>
            <w:tcW w:w="2641" w:type="dxa"/>
          </w:tcPr>
          <w:p w14:paraId="536B1997" w14:textId="6DB33903" w:rsidR="00107C0F" w:rsidRPr="00107C0F" w:rsidRDefault="00107C0F" w:rsidP="00516624">
            <w:pPr>
              <w:jc w:val="center"/>
              <w:rPr>
                <w:szCs w:val="24"/>
              </w:rPr>
            </w:pPr>
            <w:r>
              <w:rPr>
                <w:szCs w:val="24"/>
              </w:rPr>
              <w:t>53</w:t>
            </w:r>
          </w:p>
        </w:tc>
        <w:tc>
          <w:tcPr>
            <w:tcW w:w="2641" w:type="dxa"/>
          </w:tcPr>
          <w:p w14:paraId="4EC19AA2" w14:textId="0722DE5E" w:rsidR="00107C0F" w:rsidRPr="00107C0F" w:rsidRDefault="00107C0F" w:rsidP="00516624">
            <w:pPr>
              <w:jc w:val="center"/>
              <w:rPr>
                <w:szCs w:val="24"/>
              </w:rPr>
            </w:pPr>
            <w:r>
              <w:rPr>
                <w:szCs w:val="24"/>
              </w:rPr>
              <w:t>89,9</w:t>
            </w:r>
          </w:p>
        </w:tc>
      </w:tr>
      <w:tr w:rsidR="00E85796" w:rsidRPr="00180097" w14:paraId="26277D94" w14:textId="77777777" w:rsidTr="00516624">
        <w:tc>
          <w:tcPr>
            <w:tcW w:w="2640" w:type="dxa"/>
          </w:tcPr>
          <w:p w14:paraId="112F19D3" w14:textId="35AA76AE" w:rsidR="00E85796" w:rsidRPr="00180097" w:rsidRDefault="00E85796" w:rsidP="00E85796">
            <w:pPr>
              <w:jc w:val="center"/>
              <w:rPr>
                <w:szCs w:val="24"/>
              </w:rPr>
            </w:pPr>
            <w:r>
              <w:rPr>
                <w:szCs w:val="24"/>
              </w:rPr>
              <w:t>Rendah</w:t>
            </w:r>
          </w:p>
        </w:tc>
        <w:tc>
          <w:tcPr>
            <w:tcW w:w="2641" w:type="dxa"/>
          </w:tcPr>
          <w:p w14:paraId="56FE5E5C" w14:textId="6EA670D6" w:rsidR="00E85796" w:rsidRPr="00180097" w:rsidRDefault="00E85796" w:rsidP="00E85796">
            <w:pPr>
              <w:jc w:val="center"/>
              <w:rPr>
                <w:szCs w:val="24"/>
              </w:rPr>
            </w:pPr>
            <w:r>
              <w:rPr>
                <w:szCs w:val="24"/>
              </w:rPr>
              <w:t>3</w:t>
            </w:r>
          </w:p>
        </w:tc>
        <w:tc>
          <w:tcPr>
            <w:tcW w:w="2641" w:type="dxa"/>
          </w:tcPr>
          <w:p w14:paraId="7776DDCA" w14:textId="08F8EBF9" w:rsidR="00E85796" w:rsidRPr="00180097" w:rsidRDefault="00E85796" w:rsidP="00E85796">
            <w:pPr>
              <w:jc w:val="center"/>
              <w:rPr>
                <w:szCs w:val="24"/>
              </w:rPr>
            </w:pPr>
            <w:r>
              <w:rPr>
                <w:szCs w:val="24"/>
              </w:rPr>
              <w:t>5,1</w:t>
            </w:r>
          </w:p>
        </w:tc>
      </w:tr>
      <w:tr w:rsidR="00E85796" w:rsidRPr="00180097" w14:paraId="7E1F1865" w14:textId="77777777" w:rsidTr="00516624">
        <w:tc>
          <w:tcPr>
            <w:tcW w:w="2640" w:type="dxa"/>
          </w:tcPr>
          <w:p w14:paraId="54095F85" w14:textId="45A5FFC6" w:rsidR="00E85796" w:rsidRPr="00180097" w:rsidRDefault="00E85796" w:rsidP="00E85796">
            <w:pPr>
              <w:jc w:val="center"/>
              <w:rPr>
                <w:szCs w:val="24"/>
              </w:rPr>
            </w:pPr>
            <w:r>
              <w:rPr>
                <w:szCs w:val="24"/>
              </w:rPr>
              <w:t xml:space="preserve">Sedang </w:t>
            </w:r>
          </w:p>
        </w:tc>
        <w:tc>
          <w:tcPr>
            <w:tcW w:w="2641" w:type="dxa"/>
          </w:tcPr>
          <w:p w14:paraId="06A25978" w14:textId="7C8571E2" w:rsidR="00E85796" w:rsidRPr="00180097" w:rsidRDefault="00E85796" w:rsidP="00E85796">
            <w:pPr>
              <w:jc w:val="center"/>
              <w:rPr>
                <w:szCs w:val="24"/>
              </w:rPr>
            </w:pPr>
            <w:r>
              <w:rPr>
                <w:szCs w:val="24"/>
              </w:rPr>
              <w:t>3</w:t>
            </w:r>
          </w:p>
        </w:tc>
        <w:tc>
          <w:tcPr>
            <w:tcW w:w="2641" w:type="dxa"/>
          </w:tcPr>
          <w:p w14:paraId="1D4F1681" w14:textId="566B16ED" w:rsidR="00E85796" w:rsidRPr="00180097" w:rsidRDefault="00E85796" w:rsidP="00E85796">
            <w:pPr>
              <w:jc w:val="center"/>
              <w:rPr>
                <w:szCs w:val="24"/>
              </w:rPr>
            </w:pPr>
            <w:r>
              <w:rPr>
                <w:szCs w:val="24"/>
              </w:rPr>
              <w:t>5,1</w:t>
            </w:r>
          </w:p>
        </w:tc>
      </w:tr>
      <w:tr w:rsidR="00E85796" w:rsidRPr="00180097" w14:paraId="5D46A68B" w14:textId="77777777" w:rsidTr="00516624">
        <w:tc>
          <w:tcPr>
            <w:tcW w:w="2640" w:type="dxa"/>
          </w:tcPr>
          <w:p w14:paraId="09F7CA1D" w14:textId="015BCBA6" w:rsidR="00E85796" w:rsidRPr="00121C3B" w:rsidRDefault="00121C3B" w:rsidP="00E85796">
            <w:pPr>
              <w:jc w:val="center"/>
              <w:rPr>
                <w:b/>
                <w:bCs/>
                <w:szCs w:val="24"/>
              </w:rPr>
            </w:pPr>
            <w:r>
              <w:rPr>
                <w:b/>
                <w:bCs/>
                <w:szCs w:val="24"/>
              </w:rPr>
              <w:t>Total</w:t>
            </w:r>
          </w:p>
        </w:tc>
        <w:tc>
          <w:tcPr>
            <w:tcW w:w="2641" w:type="dxa"/>
          </w:tcPr>
          <w:p w14:paraId="021171E9" w14:textId="05BC1A2E" w:rsidR="00E85796" w:rsidRPr="00180097" w:rsidRDefault="00121C3B" w:rsidP="00E85796">
            <w:pPr>
              <w:jc w:val="center"/>
              <w:rPr>
                <w:szCs w:val="24"/>
              </w:rPr>
            </w:pPr>
            <w:r>
              <w:rPr>
                <w:szCs w:val="24"/>
              </w:rPr>
              <w:t>59</w:t>
            </w:r>
          </w:p>
        </w:tc>
        <w:tc>
          <w:tcPr>
            <w:tcW w:w="2641" w:type="dxa"/>
          </w:tcPr>
          <w:p w14:paraId="724BB409" w14:textId="35D53AAB" w:rsidR="00E85796" w:rsidRPr="00180097" w:rsidRDefault="00121C3B" w:rsidP="00E85796">
            <w:pPr>
              <w:jc w:val="center"/>
              <w:rPr>
                <w:szCs w:val="24"/>
              </w:rPr>
            </w:pPr>
            <w:r>
              <w:rPr>
                <w:szCs w:val="24"/>
              </w:rPr>
              <w:t>100</w:t>
            </w:r>
          </w:p>
        </w:tc>
      </w:tr>
    </w:tbl>
    <w:p w14:paraId="72658DD1" w14:textId="13E740BF" w:rsidR="000D7F3F" w:rsidRDefault="007426C6" w:rsidP="00EB7613">
      <w:pPr>
        <w:spacing w:before="240" w:line="480" w:lineRule="auto"/>
        <w:ind w:firstLine="720"/>
        <w:jc w:val="both"/>
      </w:pPr>
      <w:proofErr w:type="spellStart"/>
      <w:r w:rsidRPr="001911F1">
        <w:t>Berdasarkan</w:t>
      </w:r>
      <w:proofErr w:type="spellEnd"/>
      <w:r w:rsidRPr="001911F1">
        <w:t xml:space="preserve"> </w:t>
      </w:r>
      <w:proofErr w:type="spellStart"/>
      <w:r w:rsidRPr="001911F1">
        <w:t>tabel</w:t>
      </w:r>
      <w:proofErr w:type="spellEnd"/>
      <w:r w:rsidRPr="001911F1">
        <w:t xml:space="preserve"> di </w:t>
      </w:r>
      <w:proofErr w:type="spellStart"/>
      <w:r w:rsidRPr="001911F1">
        <w:t>atas</w:t>
      </w:r>
      <w:proofErr w:type="spellEnd"/>
      <w:r w:rsidRPr="001911F1">
        <w:t xml:space="preserve"> </w:t>
      </w:r>
      <w:proofErr w:type="spellStart"/>
      <w:r w:rsidRPr="001911F1">
        <w:t>menunjukkan</w:t>
      </w:r>
      <w:proofErr w:type="spellEnd"/>
      <w:r w:rsidRPr="001911F1">
        <w:t xml:space="preserve"> </w:t>
      </w:r>
      <w:proofErr w:type="spellStart"/>
      <w:r w:rsidRPr="001911F1">
        <w:t>informasi</w:t>
      </w:r>
      <w:proofErr w:type="spellEnd"/>
      <w:r w:rsidRPr="001911F1">
        <w:t xml:space="preserve"> </w:t>
      </w:r>
      <w:proofErr w:type="spellStart"/>
      <w:r w:rsidRPr="001911F1">
        <w:t>terkait</w:t>
      </w:r>
      <w:proofErr w:type="spellEnd"/>
      <w:r w:rsidRPr="001911F1">
        <w:t xml:space="preserve"> </w:t>
      </w:r>
      <w:proofErr w:type="spellStart"/>
      <w:r w:rsidR="00940E75">
        <w:t>ketahanan</w:t>
      </w:r>
      <w:proofErr w:type="spellEnd"/>
      <w:r w:rsidR="00940E75">
        <w:t xml:space="preserve"> </w:t>
      </w:r>
      <w:proofErr w:type="spellStart"/>
      <w:r w:rsidR="00940E75" w:rsidRPr="00E85796">
        <w:t>diri</w:t>
      </w:r>
      <w:proofErr w:type="spellEnd"/>
      <w:r w:rsidR="00940E75" w:rsidRPr="00E85796">
        <w:t xml:space="preserve"> </w:t>
      </w:r>
      <w:proofErr w:type="spellStart"/>
      <w:r w:rsidR="00940E75" w:rsidRPr="00E85796">
        <w:t>pasien</w:t>
      </w:r>
      <w:proofErr w:type="spellEnd"/>
      <w:r w:rsidR="00940E75" w:rsidRPr="00E85796">
        <w:t xml:space="preserve"> TB di </w:t>
      </w:r>
      <w:proofErr w:type="spellStart"/>
      <w:r w:rsidR="00940E75" w:rsidRPr="00E85796">
        <w:t>Puskesmas</w:t>
      </w:r>
      <w:proofErr w:type="spellEnd"/>
      <w:r w:rsidR="00940E75" w:rsidRPr="00E85796">
        <w:t xml:space="preserve"> </w:t>
      </w:r>
      <w:proofErr w:type="spellStart"/>
      <w:r w:rsidR="00940E75" w:rsidRPr="00E85796">
        <w:t>Keputih</w:t>
      </w:r>
      <w:proofErr w:type="spellEnd"/>
      <w:r w:rsidR="00940E75" w:rsidRPr="00E85796">
        <w:t xml:space="preserve"> Su</w:t>
      </w:r>
      <w:r w:rsidR="00940E75">
        <w:t xml:space="preserve">rabaya pada </w:t>
      </w:r>
      <w:proofErr w:type="spellStart"/>
      <w:r w:rsidR="00940E75">
        <w:t>bulan</w:t>
      </w:r>
      <w:proofErr w:type="spellEnd"/>
      <w:r w:rsidR="00940E75">
        <w:t xml:space="preserve"> Agustus 2024</w:t>
      </w:r>
      <w:r w:rsidR="00940E75" w:rsidRPr="00E85796">
        <w:t xml:space="preserve">. </w:t>
      </w:r>
      <w:proofErr w:type="spellStart"/>
      <w:r w:rsidR="00940E75">
        <w:t>Sebagaian</w:t>
      </w:r>
      <w:proofErr w:type="spellEnd"/>
      <w:r w:rsidR="00940E75">
        <w:t xml:space="preserve"> </w:t>
      </w:r>
      <w:proofErr w:type="spellStart"/>
      <w:r w:rsidR="00940E75">
        <w:t>besar</w:t>
      </w:r>
      <w:proofErr w:type="spellEnd"/>
      <w:r w:rsidR="00940E75">
        <w:t xml:space="preserve"> </w:t>
      </w:r>
      <w:proofErr w:type="spellStart"/>
      <w:r w:rsidR="00940E75">
        <w:t>pasien</w:t>
      </w:r>
      <w:proofErr w:type="spellEnd"/>
      <w:r w:rsidR="00940E75">
        <w:t xml:space="preserve"> </w:t>
      </w:r>
      <w:proofErr w:type="spellStart"/>
      <w:r w:rsidR="00940E75">
        <w:t>responden</w:t>
      </w:r>
      <w:proofErr w:type="spellEnd"/>
      <w:r w:rsidR="00940E75">
        <w:t xml:space="preserve"> </w:t>
      </w:r>
      <w:proofErr w:type="spellStart"/>
      <w:r w:rsidR="00940E75">
        <w:t>dalam</w:t>
      </w:r>
      <w:proofErr w:type="spellEnd"/>
      <w:r w:rsidR="00940E75">
        <w:t xml:space="preserve"> </w:t>
      </w:r>
      <w:proofErr w:type="spellStart"/>
      <w:r w:rsidR="00940E75">
        <w:t>penelitian</w:t>
      </w:r>
      <w:proofErr w:type="spellEnd"/>
      <w:r w:rsidR="00940E75">
        <w:t xml:space="preserve"> </w:t>
      </w:r>
      <w:proofErr w:type="spellStart"/>
      <w:r w:rsidR="00940E75">
        <w:t>ini</w:t>
      </w:r>
      <w:proofErr w:type="spellEnd"/>
      <w:r w:rsidR="00940E75">
        <w:t xml:space="preserve"> </w:t>
      </w:r>
      <w:proofErr w:type="spellStart"/>
      <w:r w:rsidR="00940E75">
        <w:t>memiliki</w:t>
      </w:r>
      <w:proofErr w:type="spellEnd"/>
      <w:r w:rsidR="00940E75">
        <w:t xml:space="preserve"> </w:t>
      </w:r>
      <w:proofErr w:type="spellStart"/>
      <w:r w:rsidR="00940E75">
        <w:t>ketahanan</w:t>
      </w:r>
      <w:proofErr w:type="spellEnd"/>
      <w:r w:rsidR="00940E75">
        <w:t xml:space="preserve"> </w:t>
      </w:r>
      <w:proofErr w:type="spellStart"/>
      <w:r w:rsidR="00940E75">
        <w:t>diri</w:t>
      </w:r>
      <w:proofErr w:type="spellEnd"/>
      <w:r w:rsidR="00940E75">
        <w:t xml:space="preserve"> yang </w:t>
      </w:r>
      <w:proofErr w:type="spellStart"/>
      <w:r w:rsidR="00940E75">
        <w:t>tinggi</w:t>
      </w:r>
      <w:proofErr w:type="spellEnd"/>
      <w:r w:rsidR="00940E75">
        <w:t xml:space="preserve"> </w:t>
      </w:r>
      <w:proofErr w:type="spellStart"/>
      <w:r w:rsidR="00940E75">
        <w:t>sejumlah</w:t>
      </w:r>
      <w:proofErr w:type="spellEnd"/>
      <w:r w:rsidR="00940E75">
        <w:t xml:space="preserve"> 53 orang (89,9%). </w:t>
      </w:r>
      <w:proofErr w:type="spellStart"/>
      <w:r w:rsidR="00940E75">
        <w:t>Pasien</w:t>
      </w:r>
      <w:proofErr w:type="spellEnd"/>
      <w:r w:rsidR="00940E75">
        <w:t xml:space="preserve"> yang </w:t>
      </w:r>
      <w:proofErr w:type="spellStart"/>
      <w:r w:rsidR="00940E75">
        <w:t>memiliki</w:t>
      </w:r>
      <w:proofErr w:type="spellEnd"/>
      <w:r w:rsidR="00940E75">
        <w:t xml:space="preserve"> </w:t>
      </w:r>
      <w:proofErr w:type="spellStart"/>
      <w:r w:rsidR="00940E75">
        <w:t>ketahanan</w:t>
      </w:r>
      <w:proofErr w:type="spellEnd"/>
      <w:r w:rsidR="00940E75">
        <w:t xml:space="preserve"> </w:t>
      </w:r>
      <w:proofErr w:type="spellStart"/>
      <w:r w:rsidR="00940E75">
        <w:t>diri</w:t>
      </w:r>
      <w:proofErr w:type="spellEnd"/>
      <w:r w:rsidR="00940E75">
        <w:t xml:space="preserve"> </w:t>
      </w:r>
      <w:proofErr w:type="spellStart"/>
      <w:r w:rsidR="00940E75">
        <w:t>sedang</w:t>
      </w:r>
      <w:proofErr w:type="spellEnd"/>
      <w:r w:rsidR="00940E75">
        <w:t xml:space="preserve"> </w:t>
      </w:r>
      <w:proofErr w:type="spellStart"/>
      <w:r w:rsidR="00940E75">
        <w:t>sejumlah</w:t>
      </w:r>
      <w:proofErr w:type="spellEnd"/>
      <w:r w:rsidR="00940E75">
        <w:t xml:space="preserve"> 3 (5,1%). </w:t>
      </w:r>
      <w:proofErr w:type="spellStart"/>
      <w:r w:rsidR="00940E75">
        <w:t>Sedangkan</w:t>
      </w:r>
      <w:proofErr w:type="spellEnd"/>
      <w:r w:rsidR="00940E75">
        <w:t xml:space="preserve"> </w:t>
      </w:r>
      <w:proofErr w:type="spellStart"/>
      <w:r w:rsidR="00940E75">
        <w:t>pasien</w:t>
      </w:r>
      <w:proofErr w:type="spellEnd"/>
      <w:r w:rsidR="00940E75">
        <w:t xml:space="preserve"> </w:t>
      </w:r>
      <w:proofErr w:type="spellStart"/>
      <w:r w:rsidR="00940E75">
        <w:t>dengan</w:t>
      </w:r>
      <w:proofErr w:type="spellEnd"/>
      <w:r w:rsidR="00940E75">
        <w:t xml:space="preserve"> </w:t>
      </w:r>
      <w:proofErr w:type="spellStart"/>
      <w:r w:rsidR="00940E75">
        <w:t>ketahanan</w:t>
      </w:r>
      <w:proofErr w:type="spellEnd"/>
      <w:r w:rsidR="00940E75">
        <w:t xml:space="preserve"> </w:t>
      </w:r>
      <w:proofErr w:type="spellStart"/>
      <w:r w:rsidR="00940E75">
        <w:t>diri</w:t>
      </w:r>
      <w:proofErr w:type="spellEnd"/>
      <w:r w:rsidR="00940E75">
        <w:t xml:space="preserve"> yang </w:t>
      </w:r>
      <w:proofErr w:type="spellStart"/>
      <w:r w:rsidR="00940E75">
        <w:t>kurang</w:t>
      </w:r>
      <w:proofErr w:type="spellEnd"/>
      <w:r w:rsidR="00940E75">
        <w:t xml:space="preserve"> </w:t>
      </w:r>
      <w:proofErr w:type="spellStart"/>
      <w:r w:rsidR="00940E75">
        <w:t>sebanyak</w:t>
      </w:r>
      <w:proofErr w:type="spellEnd"/>
      <w:r w:rsidR="00940E75">
        <w:t xml:space="preserve"> 3 orang (5,1%).</w:t>
      </w:r>
    </w:p>
    <w:p w14:paraId="57F8067B" w14:textId="3814F5A8" w:rsidR="007426C6" w:rsidRDefault="007426C6">
      <w:pPr>
        <w:pStyle w:val="ListParagraph"/>
        <w:numPr>
          <w:ilvl w:val="6"/>
          <w:numId w:val="55"/>
        </w:numPr>
        <w:spacing w:line="480" w:lineRule="auto"/>
        <w:ind w:left="360"/>
        <w:rPr>
          <w:b/>
          <w:bCs/>
          <w:lang w:val="de-DE"/>
        </w:rPr>
      </w:pPr>
      <w:r w:rsidRPr="00560A52">
        <w:rPr>
          <w:b/>
          <w:bCs/>
          <w:lang w:val="de-DE"/>
        </w:rPr>
        <w:t xml:space="preserve">Hubungan </w:t>
      </w:r>
      <w:r w:rsidR="00940E75">
        <w:rPr>
          <w:b/>
          <w:bCs/>
          <w:lang w:val="de-DE"/>
        </w:rPr>
        <w:t xml:space="preserve">Keyakinan Diri dengan Ketahanan Diri Pasien TB </w:t>
      </w:r>
      <w:r w:rsidRPr="00560A52">
        <w:rPr>
          <w:b/>
          <w:bCs/>
          <w:lang w:val="de-DE"/>
        </w:rPr>
        <w:t xml:space="preserve"> </w:t>
      </w:r>
    </w:p>
    <w:p w14:paraId="611D7B04" w14:textId="26D42B22" w:rsidR="007426C6" w:rsidRPr="00107C0F" w:rsidRDefault="007426C6" w:rsidP="006915FB">
      <w:pPr>
        <w:pStyle w:val="DAFTARTABEL"/>
        <w:tabs>
          <w:tab w:val="left" w:pos="1134"/>
        </w:tabs>
        <w:spacing w:after="240"/>
        <w:ind w:left="1134" w:hanging="1134"/>
        <w:rPr>
          <w:i/>
          <w:iCs/>
          <w:lang w:val="de-DE"/>
        </w:rPr>
      </w:pPr>
      <w:bookmarkStart w:id="337" w:name="_Toc175075447"/>
      <w:bookmarkStart w:id="338" w:name="_Toc175211426"/>
      <w:bookmarkStart w:id="339" w:name="_Toc175237188"/>
      <w:bookmarkStart w:id="340" w:name="_Toc175237340"/>
      <w:bookmarkStart w:id="341" w:name="_Toc175855347"/>
      <w:bookmarkStart w:id="342" w:name="_Toc176897459"/>
      <w:bookmarkStart w:id="343" w:name="_Toc178897031"/>
      <w:r w:rsidRPr="00FB623E">
        <w:rPr>
          <w:lang w:val="de-DE"/>
        </w:rPr>
        <w:t xml:space="preserve">Tabel </w:t>
      </w:r>
      <w:r w:rsidR="00E85796">
        <w:rPr>
          <w:i/>
          <w:iCs/>
        </w:rPr>
        <w:fldChar w:fldCharType="begin"/>
      </w:r>
      <w:r w:rsidR="00E85796" w:rsidRPr="00FB623E">
        <w:rPr>
          <w:lang w:val="de-DE"/>
        </w:rPr>
        <w:instrText xml:space="preserve"> STYLEREF 1 \s </w:instrText>
      </w:r>
      <w:r w:rsidR="00E85796">
        <w:rPr>
          <w:i/>
          <w:iCs/>
        </w:rPr>
        <w:fldChar w:fldCharType="separate"/>
      </w:r>
      <w:r w:rsidR="00351C69">
        <w:rPr>
          <w:noProof/>
          <w:lang w:val="de-DE"/>
        </w:rPr>
        <w:t>5</w:t>
      </w:r>
      <w:r w:rsidR="00E85796">
        <w:rPr>
          <w:i/>
          <w:iCs/>
        </w:rPr>
        <w:fldChar w:fldCharType="end"/>
      </w:r>
      <w:r w:rsidR="00E85796" w:rsidRPr="00FB623E">
        <w:rPr>
          <w:lang w:val="de-DE"/>
        </w:rPr>
        <w:t>.</w:t>
      </w:r>
      <w:r w:rsidR="009A43F8" w:rsidRPr="009A43F8">
        <w:rPr>
          <w:lang w:val="de-DE"/>
        </w:rPr>
        <w:t>23</w:t>
      </w:r>
      <w:r w:rsidR="000D27F2" w:rsidRPr="000D27F2">
        <w:rPr>
          <w:i/>
          <w:iCs/>
          <w:lang w:val="de-DE"/>
        </w:rPr>
        <w:tab/>
      </w:r>
      <w:r w:rsidRPr="00FB623E">
        <w:rPr>
          <w:lang w:val="de-DE"/>
        </w:rPr>
        <w:t xml:space="preserve">Hubungan </w:t>
      </w:r>
      <w:bookmarkEnd w:id="337"/>
      <w:r w:rsidR="00940E75" w:rsidRPr="00FB623E">
        <w:rPr>
          <w:lang w:val="de-DE"/>
        </w:rPr>
        <w:t>Keyakinan Diri dengan Ketahanan Diri Pasien TB di Puskesmas Keputih Surabaya pada Bulan Agustus 2024</w:t>
      </w:r>
      <w:bookmarkEnd w:id="338"/>
      <w:bookmarkEnd w:id="339"/>
      <w:bookmarkEnd w:id="340"/>
      <w:r w:rsidR="00107C0F">
        <w:rPr>
          <w:lang w:val="de-DE"/>
        </w:rPr>
        <w:t xml:space="preserve"> </w:t>
      </w:r>
      <w:r w:rsidR="00107C0F" w:rsidRPr="00107C0F">
        <w:rPr>
          <w:lang w:val="de-DE"/>
        </w:rPr>
        <w:t>(n=59)</w:t>
      </w:r>
      <w:bookmarkEnd w:id="341"/>
      <w:bookmarkEnd w:id="342"/>
      <w:bookmarkEnd w:id="34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11"/>
        <w:gridCol w:w="854"/>
        <w:gridCol w:w="902"/>
        <w:gridCol w:w="853"/>
        <w:gridCol w:w="902"/>
        <w:gridCol w:w="853"/>
        <w:gridCol w:w="902"/>
        <w:gridCol w:w="853"/>
        <w:gridCol w:w="902"/>
      </w:tblGrid>
      <w:tr w:rsidR="00940E75" w:rsidRPr="00FB1A73" w14:paraId="0E573DA6" w14:textId="77777777" w:rsidTr="00FB1A73">
        <w:tc>
          <w:tcPr>
            <w:tcW w:w="910" w:type="dxa"/>
            <w:vMerge w:val="restart"/>
          </w:tcPr>
          <w:p w14:paraId="2626284A" w14:textId="77777777" w:rsidR="00940E75" w:rsidRPr="00FB1A73" w:rsidRDefault="00940E75" w:rsidP="00940E75">
            <w:pPr>
              <w:jc w:val="center"/>
              <w:rPr>
                <w:rFonts w:cs="Times New Roman"/>
                <w:b/>
                <w:sz w:val="22"/>
              </w:rPr>
            </w:pPr>
            <w:r w:rsidRPr="00FB1A73">
              <w:rPr>
                <w:rFonts w:cs="Times New Roman"/>
                <w:b/>
                <w:sz w:val="22"/>
              </w:rPr>
              <w:t>Keyakinan Diri</w:t>
            </w:r>
          </w:p>
        </w:tc>
        <w:tc>
          <w:tcPr>
            <w:tcW w:w="7012" w:type="dxa"/>
            <w:gridSpan w:val="8"/>
          </w:tcPr>
          <w:p w14:paraId="4FC687DE" w14:textId="08AC3EC5" w:rsidR="00940E75" w:rsidRPr="00FB1A73" w:rsidRDefault="00940E75" w:rsidP="00940E75">
            <w:pPr>
              <w:jc w:val="center"/>
              <w:rPr>
                <w:rFonts w:cs="Times New Roman"/>
                <w:b/>
                <w:sz w:val="22"/>
              </w:rPr>
            </w:pPr>
            <w:r w:rsidRPr="00FB1A73">
              <w:rPr>
                <w:rFonts w:cs="Times New Roman"/>
                <w:b/>
                <w:sz w:val="22"/>
              </w:rPr>
              <w:t>Ketahanan Diri</w:t>
            </w:r>
          </w:p>
        </w:tc>
      </w:tr>
      <w:tr w:rsidR="00940E75" w:rsidRPr="00FB1A73" w14:paraId="28F17CC3" w14:textId="77777777" w:rsidTr="00FB1A73">
        <w:tc>
          <w:tcPr>
            <w:tcW w:w="910" w:type="dxa"/>
            <w:vMerge/>
          </w:tcPr>
          <w:p w14:paraId="43E4AF4B" w14:textId="77777777" w:rsidR="00940E75" w:rsidRPr="00FB1A73" w:rsidRDefault="00940E75" w:rsidP="00940E75">
            <w:pPr>
              <w:jc w:val="center"/>
              <w:rPr>
                <w:rFonts w:cs="Times New Roman"/>
                <w:b/>
                <w:sz w:val="22"/>
              </w:rPr>
            </w:pPr>
          </w:p>
        </w:tc>
        <w:tc>
          <w:tcPr>
            <w:tcW w:w="1753" w:type="dxa"/>
            <w:gridSpan w:val="2"/>
          </w:tcPr>
          <w:p w14:paraId="3B81F996" w14:textId="281F30BC" w:rsidR="00940E75" w:rsidRPr="00FB1A73" w:rsidRDefault="00940E75" w:rsidP="00940E75">
            <w:pPr>
              <w:jc w:val="center"/>
              <w:rPr>
                <w:rFonts w:cs="Times New Roman"/>
                <w:b/>
                <w:sz w:val="22"/>
              </w:rPr>
            </w:pPr>
            <w:r w:rsidRPr="00FB1A73">
              <w:rPr>
                <w:rFonts w:cs="Times New Roman"/>
                <w:b/>
                <w:sz w:val="22"/>
              </w:rPr>
              <w:t>Rendah</w:t>
            </w:r>
          </w:p>
        </w:tc>
        <w:tc>
          <w:tcPr>
            <w:tcW w:w="1753" w:type="dxa"/>
            <w:gridSpan w:val="2"/>
          </w:tcPr>
          <w:p w14:paraId="29EF7790" w14:textId="1D6007E0" w:rsidR="00940E75" w:rsidRPr="00FB1A73" w:rsidRDefault="00940E75" w:rsidP="00940E75">
            <w:pPr>
              <w:jc w:val="center"/>
              <w:rPr>
                <w:rFonts w:cs="Times New Roman"/>
                <w:b/>
                <w:sz w:val="22"/>
              </w:rPr>
            </w:pPr>
            <w:r w:rsidRPr="00FB1A73">
              <w:rPr>
                <w:rFonts w:cs="Times New Roman"/>
                <w:b/>
                <w:sz w:val="22"/>
              </w:rPr>
              <w:t>Sedang</w:t>
            </w:r>
          </w:p>
        </w:tc>
        <w:tc>
          <w:tcPr>
            <w:tcW w:w="1753" w:type="dxa"/>
            <w:gridSpan w:val="2"/>
          </w:tcPr>
          <w:p w14:paraId="0FDCDBFA" w14:textId="17A72750" w:rsidR="00940E75" w:rsidRPr="00FB1A73" w:rsidRDefault="00940E75" w:rsidP="00940E75">
            <w:pPr>
              <w:jc w:val="center"/>
              <w:rPr>
                <w:rFonts w:cs="Times New Roman"/>
                <w:b/>
                <w:sz w:val="22"/>
              </w:rPr>
            </w:pPr>
            <w:r w:rsidRPr="00FB1A73">
              <w:rPr>
                <w:rFonts w:cs="Times New Roman"/>
                <w:b/>
                <w:sz w:val="22"/>
              </w:rPr>
              <w:t>Tinggi</w:t>
            </w:r>
          </w:p>
        </w:tc>
        <w:tc>
          <w:tcPr>
            <w:tcW w:w="1753" w:type="dxa"/>
            <w:gridSpan w:val="2"/>
          </w:tcPr>
          <w:p w14:paraId="5864AA98" w14:textId="3F502FF4" w:rsidR="00940E75" w:rsidRPr="00FB1A73" w:rsidRDefault="00940E75" w:rsidP="00940E75">
            <w:pPr>
              <w:jc w:val="center"/>
              <w:rPr>
                <w:rFonts w:cs="Times New Roman"/>
                <w:b/>
                <w:sz w:val="22"/>
              </w:rPr>
            </w:pPr>
            <w:r w:rsidRPr="00FB1A73">
              <w:rPr>
                <w:rFonts w:cs="Times New Roman"/>
                <w:b/>
                <w:sz w:val="22"/>
              </w:rPr>
              <w:t xml:space="preserve">Total </w:t>
            </w:r>
          </w:p>
        </w:tc>
      </w:tr>
      <w:tr w:rsidR="00FB1A73" w:rsidRPr="00FB1A73" w14:paraId="692CEFE8" w14:textId="77777777" w:rsidTr="00FB1A73">
        <w:tc>
          <w:tcPr>
            <w:tcW w:w="910" w:type="dxa"/>
            <w:vMerge/>
          </w:tcPr>
          <w:p w14:paraId="534BFBC3" w14:textId="77777777" w:rsidR="00940E75" w:rsidRPr="00FB1A73" w:rsidRDefault="00940E75" w:rsidP="00940E75">
            <w:pPr>
              <w:jc w:val="center"/>
              <w:rPr>
                <w:rFonts w:cs="Times New Roman"/>
                <w:b/>
                <w:sz w:val="22"/>
              </w:rPr>
            </w:pPr>
          </w:p>
        </w:tc>
        <w:tc>
          <w:tcPr>
            <w:tcW w:w="852" w:type="dxa"/>
          </w:tcPr>
          <w:p w14:paraId="25064727" w14:textId="6FEC2D48" w:rsidR="00940E75" w:rsidRPr="00FB1A73" w:rsidRDefault="00940E75" w:rsidP="00940E75">
            <w:pPr>
              <w:jc w:val="center"/>
              <w:rPr>
                <w:rFonts w:cs="Times New Roman"/>
                <w:b/>
                <w:sz w:val="22"/>
              </w:rPr>
            </w:pPr>
            <w:r w:rsidRPr="00FB1A73">
              <w:rPr>
                <w:rFonts w:cs="Times New Roman"/>
                <w:b/>
                <w:sz w:val="22"/>
              </w:rPr>
              <w:t>Frekuensi (f)</w:t>
            </w:r>
          </w:p>
        </w:tc>
        <w:tc>
          <w:tcPr>
            <w:tcW w:w="901" w:type="dxa"/>
          </w:tcPr>
          <w:p w14:paraId="7CE45870" w14:textId="38B15D92" w:rsidR="00940E75" w:rsidRPr="00FB1A73" w:rsidRDefault="00940E75" w:rsidP="00940E75">
            <w:pPr>
              <w:jc w:val="center"/>
              <w:rPr>
                <w:rFonts w:cs="Times New Roman"/>
                <w:b/>
                <w:sz w:val="22"/>
              </w:rPr>
            </w:pPr>
            <w:proofErr w:type="spellStart"/>
            <w:r w:rsidRPr="00FB1A73">
              <w:rPr>
                <w:rFonts w:cs="Times New Roman"/>
                <w:b/>
                <w:sz w:val="22"/>
              </w:rPr>
              <w:t>Prosentase</w:t>
            </w:r>
            <w:proofErr w:type="spellEnd"/>
            <w:r w:rsidRPr="00FB1A73">
              <w:rPr>
                <w:rFonts w:cs="Times New Roman"/>
                <w:b/>
                <w:sz w:val="22"/>
              </w:rPr>
              <w:t xml:space="preserve"> (%)</w:t>
            </w:r>
          </w:p>
        </w:tc>
        <w:tc>
          <w:tcPr>
            <w:tcW w:w="852" w:type="dxa"/>
          </w:tcPr>
          <w:p w14:paraId="5F21C682" w14:textId="2E626D45" w:rsidR="00940E75" w:rsidRPr="00FB1A73" w:rsidRDefault="00940E75" w:rsidP="00940E75">
            <w:pPr>
              <w:jc w:val="center"/>
              <w:rPr>
                <w:rFonts w:cs="Times New Roman"/>
                <w:b/>
                <w:sz w:val="22"/>
              </w:rPr>
            </w:pPr>
            <w:r w:rsidRPr="00FB1A73">
              <w:rPr>
                <w:rFonts w:cs="Times New Roman"/>
                <w:b/>
                <w:sz w:val="22"/>
              </w:rPr>
              <w:t>Frekuensi (f)</w:t>
            </w:r>
          </w:p>
        </w:tc>
        <w:tc>
          <w:tcPr>
            <w:tcW w:w="901" w:type="dxa"/>
          </w:tcPr>
          <w:p w14:paraId="2DC952F4" w14:textId="1106C124" w:rsidR="00940E75" w:rsidRPr="00FB1A73" w:rsidRDefault="00940E75" w:rsidP="00940E75">
            <w:pPr>
              <w:jc w:val="center"/>
              <w:rPr>
                <w:rFonts w:cs="Times New Roman"/>
                <w:b/>
                <w:sz w:val="22"/>
              </w:rPr>
            </w:pPr>
            <w:proofErr w:type="spellStart"/>
            <w:r w:rsidRPr="00FB1A73">
              <w:rPr>
                <w:rFonts w:cs="Times New Roman"/>
                <w:b/>
                <w:sz w:val="22"/>
              </w:rPr>
              <w:t>Prosentase</w:t>
            </w:r>
            <w:proofErr w:type="spellEnd"/>
            <w:r w:rsidRPr="00FB1A73">
              <w:rPr>
                <w:rFonts w:cs="Times New Roman"/>
                <w:b/>
                <w:sz w:val="22"/>
              </w:rPr>
              <w:t xml:space="preserve"> (%)</w:t>
            </w:r>
          </w:p>
        </w:tc>
        <w:tc>
          <w:tcPr>
            <w:tcW w:w="852" w:type="dxa"/>
          </w:tcPr>
          <w:p w14:paraId="1F80196F" w14:textId="4B2C4A15" w:rsidR="00940E75" w:rsidRPr="00FB1A73" w:rsidRDefault="00940E75" w:rsidP="00940E75">
            <w:pPr>
              <w:jc w:val="center"/>
              <w:rPr>
                <w:rFonts w:cs="Times New Roman"/>
                <w:b/>
                <w:sz w:val="22"/>
              </w:rPr>
            </w:pPr>
            <w:r w:rsidRPr="00FB1A73">
              <w:rPr>
                <w:rFonts w:cs="Times New Roman"/>
                <w:b/>
                <w:sz w:val="22"/>
              </w:rPr>
              <w:t>Frekuensi (f)</w:t>
            </w:r>
          </w:p>
        </w:tc>
        <w:tc>
          <w:tcPr>
            <w:tcW w:w="901" w:type="dxa"/>
          </w:tcPr>
          <w:p w14:paraId="105C730C" w14:textId="7D22F6D2" w:rsidR="00940E75" w:rsidRPr="00FB1A73" w:rsidRDefault="00940E75" w:rsidP="00940E75">
            <w:pPr>
              <w:jc w:val="center"/>
              <w:rPr>
                <w:rFonts w:cs="Times New Roman"/>
                <w:b/>
                <w:sz w:val="22"/>
              </w:rPr>
            </w:pPr>
            <w:proofErr w:type="spellStart"/>
            <w:r w:rsidRPr="00FB1A73">
              <w:rPr>
                <w:rFonts w:cs="Times New Roman"/>
                <w:b/>
                <w:sz w:val="22"/>
              </w:rPr>
              <w:t>Prosentase</w:t>
            </w:r>
            <w:proofErr w:type="spellEnd"/>
            <w:r w:rsidRPr="00FB1A73">
              <w:rPr>
                <w:rFonts w:cs="Times New Roman"/>
                <w:b/>
                <w:sz w:val="22"/>
              </w:rPr>
              <w:t xml:space="preserve"> (%)</w:t>
            </w:r>
          </w:p>
        </w:tc>
        <w:tc>
          <w:tcPr>
            <w:tcW w:w="852" w:type="dxa"/>
          </w:tcPr>
          <w:p w14:paraId="45B63DEB" w14:textId="4163C568" w:rsidR="00940E75" w:rsidRPr="00FB1A73" w:rsidRDefault="00940E75" w:rsidP="00940E75">
            <w:pPr>
              <w:jc w:val="center"/>
              <w:rPr>
                <w:rFonts w:cs="Times New Roman"/>
                <w:b/>
                <w:sz w:val="22"/>
              </w:rPr>
            </w:pPr>
            <w:r w:rsidRPr="00FB1A73">
              <w:rPr>
                <w:rFonts w:cs="Times New Roman"/>
                <w:b/>
                <w:sz w:val="22"/>
              </w:rPr>
              <w:t>Frekuensi (f)</w:t>
            </w:r>
          </w:p>
        </w:tc>
        <w:tc>
          <w:tcPr>
            <w:tcW w:w="901" w:type="dxa"/>
          </w:tcPr>
          <w:p w14:paraId="7B7240CD" w14:textId="2B990F02" w:rsidR="00940E75" w:rsidRPr="00FB1A73" w:rsidRDefault="00940E75" w:rsidP="00940E75">
            <w:pPr>
              <w:jc w:val="center"/>
              <w:rPr>
                <w:rFonts w:cs="Times New Roman"/>
                <w:b/>
                <w:sz w:val="22"/>
              </w:rPr>
            </w:pPr>
            <w:proofErr w:type="spellStart"/>
            <w:r w:rsidRPr="00FB1A73">
              <w:rPr>
                <w:rFonts w:cs="Times New Roman"/>
                <w:b/>
                <w:sz w:val="22"/>
              </w:rPr>
              <w:t>Prosentase</w:t>
            </w:r>
            <w:proofErr w:type="spellEnd"/>
            <w:r w:rsidRPr="00FB1A73">
              <w:rPr>
                <w:rFonts w:cs="Times New Roman"/>
                <w:b/>
                <w:sz w:val="22"/>
              </w:rPr>
              <w:t xml:space="preserve"> (%)</w:t>
            </w:r>
          </w:p>
        </w:tc>
      </w:tr>
      <w:tr w:rsidR="00FB1A73" w:rsidRPr="00FB1A73" w14:paraId="06054BC4" w14:textId="77777777" w:rsidTr="00FB1A73">
        <w:tc>
          <w:tcPr>
            <w:tcW w:w="910" w:type="dxa"/>
          </w:tcPr>
          <w:p w14:paraId="7BFC85CC" w14:textId="3EB344B7" w:rsidR="00940E75" w:rsidRPr="00FB1A73" w:rsidRDefault="00940E75" w:rsidP="00FB1A73">
            <w:pPr>
              <w:jc w:val="center"/>
              <w:rPr>
                <w:rFonts w:cs="Times New Roman"/>
                <w:bCs/>
                <w:sz w:val="22"/>
              </w:rPr>
            </w:pPr>
            <w:r w:rsidRPr="00FB1A73">
              <w:rPr>
                <w:rFonts w:cs="Times New Roman"/>
                <w:bCs/>
                <w:sz w:val="22"/>
              </w:rPr>
              <w:t>Rendah</w:t>
            </w:r>
          </w:p>
        </w:tc>
        <w:tc>
          <w:tcPr>
            <w:tcW w:w="852" w:type="dxa"/>
          </w:tcPr>
          <w:p w14:paraId="21A5E03E" w14:textId="63BC5120" w:rsidR="00940E75" w:rsidRPr="00FB1A73" w:rsidRDefault="00FB1A73" w:rsidP="00FB1A73">
            <w:pPr>
              <w:jc w:val="center"/>
              <w:rPr>
                <w:rFonts w:cs="Times New Roman"/>
                <w:bCs/>
                <w:sz w:val="22"/>
              </w:rPr>
            </w:pPr>
            <w:r>
              <w:rPr>
                <w:rFonts w:cs="Times New Roman"/>
                <w:bCs/>
                <w:sz w:val="22"/>
              </w:rPr>
              <w:t>3</w:t>
            </w:r>
          </w:p>
        </w:tc>
        <w:tc>
          <w:tcPr>
            <w:tcW w:w="901" w:type="dxa"/>
          </w:tcPr>
          <w:p w14:paraId="73986B2F" w14:textId="72AA5544" w:rsidR="00940E75" w:rsidRPr="00FB1A73" w:rsidRDefault="006C669E" w:rsidP="00FB1A73">
            <w:pPr>
              <w:jc w:val="center"/>
              <w:rPr>
                <w:rFonts w:cs="Times New Roman"/>
                <w:bCs/>
                <w:sz w:val="22"/>
              </w:rPr>
            </w:pPr>
            <w:r>
              <w:rPr>
                <w:rFonts w:cs="Times New Roman"/>
                <w:bCs/>
                <w:sz w:val="22"/>
              </w:rPr>
              <w:t>5,1</w:t>
            </w:r>
          </w:p>
        </w:tc>
        <w:tc>
          <w:tcPr>
            <w:tcW w:w="852" w:type="dxa"/>
          </w:tcPr>
          <w:p w14:paraId="3954E0E9" w14:textId="4AF32619" w:rsidR="00940E75" w:rsidRPr="00FB1A73" w:rsidRDefault="00FB1A73" w:rsidP="00FB1A73">
            <w:pPr>
              <w:jc w:val="center"/>
              <w:rPr>
                <w:rFonts w:cs="Times New Roman"/>
                <w:bCs/>
                <w:sz w:val="22"/>
              </w:rPr>
            </w:pPr>
            <w:r>
              <w:rPr>
                <w:rFonts w:cs="Times New Roman"/>
                <w:bCs/>
                <w:sz w:val="22"/>
              </w:rPr>
              <w:t>1</w:t>
            </w:r>
          </w:p>
        </w:tc>
        <w:tc>
          <w:tcPr>
            <w:tcW w:w="901" w:type="dxa"/>
          </w:tcPr>
          <w:p w14:paraId="084527C9" w14:textId="53ABEB74" w:rsidR="00940E75" w:rsidRPr="00FB1A73" w:rsidRDefault="006C669E" w:rsidP="00FB1A73">
            <w:pPr>
              <w:jc w:val="center"/>
              <w:rPr>
                <w:rFonts w:cs="Times New Roman"/>
                <w:bCs/>
                <w:sz w:val="22"/>
              </w:rPr>
            </w:pPr>
            <w:r>
              <w:rPr>
                <w:rFonts w:cs="Times New Roman"/>
                <w:bCs/>
                <w:sz w:val="22"/>
              </w:rPr>
              <w:t>1,7</w:t>
            </w:r>
          </w:p>
        </w:tc>
        <w:tc>
          <w:tcPr>
            <w:tcW w:w="852" w:type="dxa"/>
          </w:tcPr>
          <w:p w14:paraId="6013F507" w14:textId="41CA2519" w:rsidR="00940E75" w:rsidRPr="00FB1A73" w:rsidRDefault="00FB1A73" w:rsidP="00FB1A73">
            <w:pPr>
              <w:jc w:val="center"/>
              <w:rPr>
                <w:rFonts w:cs="Times New Roman"/>
                <w:bCs/>
                <w:sz w:val="22"/>
              </w:rPr>
            </w:pPr>
            <w:r>
              <w:rPr>
                <w:rFonts w:cs="Times New Roman"/>
                <w:bCs/>
                <w:sz w:val="22"/>
              </w:rPr>
              <w:t>0</w:t>
            </w:r>
          </w:p>
        </w:tc>
        <w:tc>
          <w:tcPr>
            <w:tcW w:w="901" w:type="dxa"/>
          </w:tcPr>
          <w:p w14:paraId="78ABF16B" w14:textId="016E4730" w:rsidR="00940E75" w:rsidRPr="00FB1A73" w:rsidRDefault="00FB1A73" w:rsidP="00FB1A73">
            <w:pPr>
              <w:jc w:val="center"/>
              <w:rPr>
                <w:rFonts w:cs="Times New Roman"/>
                <w:bCs/>
                <w:sz w:val="22"/>
              </w:rPr>
            </w:pPr>
            <w:r>
              <w:rPr>
                <w:rFonts w:cs="Times New Roman"/>
                <w:bCs/>
                <w:sz w:val="22"/>
              </w:rPr>
              <w:t>0</w:t>
            </w:r>
          </w:p>
        </w:tc>
        <w:tc>
          <w:tcPr>
            <w:tcW w:w="852" w:type="dxa"/>
          </w:tcPr>
          <w:p w14:paraId="77599AF1" w14:textId="78850109" w:rsidR="00940E75" w:rsidRPr="00FB1A73" w:rsidRDefault="00FB1A73" w:rsidP="00FB1A73">
            <w:pPr>
              <w:jc w:val="center"/>
              <w:rPr>
                <w:rFonts w:cs="Times New Roman"/>
                <w:bCs/>
                <w:sz w:val="22"/>
              </w:rPr>
            </w:pPr>
            <w:r>
              <w:rPr>
                <w:rFonts w:cs="Times New Roman"/>
                <w:bCs/>
                <w:sz w:val="22"/>
              </w:rPr>
              <w:t>4</w:t>
            </w:r>
          </w:p>
        </w:tc>
        <w:tc>
          <w:tcPr>
            <w:tcW w:w="901" w:type="dxa"/>
          </w:tcPr>
          <w:p w14:paraId="439A002B" w14:textId="1E049931" w:rsidR="00940E75" w:rsidRPr="00FB1A73" w:rsidRDefault="00611174" w:rsidP="00FB1A73">
            <w:pPr>
              <w:jc w:val="center"/>
              <w:rPr>
                <w:rFonts w:cs="Times New Roman"/>
                <w:bCs/>
                <w:sz w:val="22"/>
              </w:rPr>
            </w:pPr>
            <w:r>
              <w:rPr>
                <w:rFonts w:cs="Times New Roman"/>
                <w:bCs/>
                <w:sz w:val="22"/>
              </w:rPr>
              <w:t>100</w:t>
            </w:r>
          </w:p>
        </w:tc>
      </w:tr>
      <w:tr w:rsidR="00FB1A73" w:rsidRPr="00FB1A73" w14:paraId="1989CB32" w14:textId="77777777" w:rsidTr="00FB1A73">
        <w:tc>
          <w:tcPr>
            <w:tcW w:w="910" w:type="dxa"/>
          </w:tcPr>
          <w:p w14:paraId="14383F06" w14:textId="7E60082E" w:rsidR="00940E75" w:rsidRPr="00FB1A73" w:rsidRDefault="00940E75" w:rsidP="00FB1A73">
            <w:pPr>
              <w:jc w:val="center"/>
              <w:rPr>
                <w:rFonts w:cs="Times New Roman"/>
                <w:bCs/>
                <w:sz w:val="22"/>
              </w:rPr>
            </w:pPr>
            <w:r w:rsidRPr="00FB1A73">
              <w:rPr>
                <w:rFonts w:cs="Times New Roman"/>
                <w:bCs/>
                <w:sz w:val="22"/>
              </w:rPr>
              <w:t>Sedang</w:t>
            </w:r>
          </w:p>
        </w:tc>
        <w:tc>
          <w:tcPr>
            <w:tcW w:w="852" w:type="dxa"/>
          </w:tcPr>
          <w:p w14:paraId="4CD69216" w14:textId="4A812100" w:rsidR="00940E75" w:rsidRPr="00FB1A73" w:rsidRDefault="00FB1A73" w:rsidP="00FB1A73">
            <w:pPr>
              <w:jc w:val="center"/>
              <w:rPr>
                <w:rFonts w:cs="Times New Roman"/>
                <w:bCs/>
                <w:sz w:val="22"/>
              </w:rPr>
            </w:pPr>
            <w:r>
              <w:rPr>
                <w:rFonts w:cs="Times New Roman"/>
                <w:bCs/>
                <w:sz w:val="22"/>
              </w:rPr>
              <w:t>0</w:t>
            </w:r>
          </w:p>
        </w:tc>
        <w:tc>
          <w:tcPr>
            <w:tcW w:w="901" w:type="dxa"/>
          </w:tcPr>
          <w:p w14:paraId="5EAF25B7" w14:textId="7EADAB57" w:rsidR="00940E75" w:rsidRPr="00FB1A73" w:rsidRDefault="00FB1A73" w:rsidP="00FB1A73">
            <w:pPr>
              <w:jc w:val="center"/>
              <w:rPr>
                <w:rFonts w:cs="Times New Roman"/>
                <w:bCs/>
                <w:sz w:val="22"/>
              </w:rPr>
            </w:pPr>
            <w:r>
              <w:rPr>
                <w:rFonts w:cs="Times New Roman"/>
                <w:bCs/>
                <w:sz w:val="22"/>
              </w:rPr>
              <w:t>0</w:t>
            </w:r>
          </w:p>
        </w:tc>
        <w:tc>
          <w:tcPr>
            <w:tcW w:w="852" w:type="dxa"/>
          </w:tcPr>
          <w:p w14:paraId="0046C184" w14:textId="6D095742" w:rsidR="00940E75" w:rsidRPr="00FB1A73" w:rsidRDefault="00FB1A73" w:rsidP="00FB1A73">
            <w:pPr>
              <w:jc w:val="center"/>
              <w:rPr>
                <w:rFonts w:cs="Times New Roman"/>
                <w:bCs/>
                <w:sz w:val="22"/>
              </w:rPr>
            </w:pPr>
            <w:r>
              <w:rPr>
                <w:rFonts w:cs="Times New Roman"/>
                <w:bCs/>
                <w:sz w:val="22"/>
              </w:rPr>
              <w:t>2</w:t>
            </w:r>
          </w:p>
        </w:tc>
        <w:tc>
          <w:tcPr>
            <w:tcW w:w="901" w:type="dxa"/>
          </w:tcPr>
          <w:p w14:paraId="357A84E0" w14:textId="1843A1DD" w:rsidR="00940E75" w:rsidRPr="00FB1A73" w:rsidRDefault="006C669E" w:rsidP="00FB1A73">
            <w:pPr>
              <w:jc w:val="center"/>
              <w:rPr>
                <w:rFonts w:cs="Times New Roman"/>
                <w:bCs/>
                <w:sz w:val="22"/>
              </w:rPr>
            </w:pPr>
            <w:r>
              <w:rPr>
                <w:rFonts w:cs="Times New Roman"/>
                <w:bCs/>
                <w:sz w:val="22"/>
              </w:rPr>
              <w:t>3,4</w:t>
            </w:r>
          </w:p>
        </w:tc>
        <w:tc>
          <w:tcPr>
            <w:tcW w:w="852" w:type="dxa"/>
          </w:tcPr>
          <w:p w14:paraId="38484764" w14:textId="65E0DF23" w:rsidR="00940E75" w:rsidRPr="00FB1A73" w:rsidRDefault="00FB1A73" w:rsidP="00FB1A73">
            <w:pPr>
              <w:jc w:val="center"/>
              <w:rPr>
                <w:rFonts w:cs="Times New Roman"/>
                <w:bCs/>
                <w:sz w:val="22"/>
              </w:rPr>
            </w:pPr>
            <w:r>
              <w:rPr>
                <w:rFonts w:cs="Times New Roman"/>
                <w:bCs/>
                <w:sz w:val="22"/>
              </w:rPr>
              <w:t>10</w:t>
            </w:r>
          </w:p>
        </w:tc>
        <w:tc>
          <w:tcPr>
            <w:tcW w:w="901" w:type="dxa"/>
          </w:tcPr>
          <w:p w14:paraId="47E78A2A" w14:textId="3527C8DC" w:rsidR="00940E75" w:rsidRPr="00FB1A73" w:rsidRDefault="006C669E" w:rsidP="00FB1A73">
            <w:pPr>
              <w:jc w:val="center"/>
              <w:rPr>
                <w:rFonts w:cs="Times New Roman"/>
                <w:bCs/>
                <w:sz w:val="22"/>
              </w:rPr>
            </w:pPr>
            <w:r>
              <w:rPr>
                <w:rFonts w:cs="Times New Roman"/>
                <w:bCs/>
                <w:sz w:val="22"/>
              </w:rPr>
              <w:t>16,9</w:t>
            </w:r>
          </w:p>
        </w:tc>
        <w:tc>
          <w:tcPr>
            <w:tcW w:w="852" w:type="dxa"/>
          </w:tcPr>
          <w:p w14:paraId="18AC4800" w14:textId="2317A1E0" w:rsidR="00940E75" w:rsidRPr="00FB1A73" w:rsidRDefault="00FB1A73" w:rsidP="00FB1A73">
            <w:pPr>
              <w:jc w:val="center"/>
              <w:rPr>
                <w:rFonts w:cs="Times New Roman"/>
                <w:bCs/>
                <w:sz w:val="22"/>
              </w:rPr>
            </w:pPr>
            <w:r>
              <w:rPr>
                <w:rFonts w:cs="Times New Roman"/>
                <w:bCs/>
                <w:sz w:val="22"/>
              </w:rPr>
              <w:t>12</w:t>
            </w:r>
          </w:p>
        </w:tc>
        <w:tc>
          <w:tcPr>
            <w:tcW w:w="901" w:type="dxa"/>
          </w:tcPr>
          <w:p w14:paraId="2452DA34" w14:textId="21881D7B" w:rsidR="00940E75" w:rsidRPr="00FB1A73" w:rsidRDefault="00611174" w:rsidP="00FB1A73">
            <w:pPr>
              <w:jc w:val="center"/>
              <w:rPr>
                <w:rFonts w:cs="Times New Roman"/>
                <w:bCs/>
                <w:sz w:val="22"/>
              </w:rPr>
            </w:pPr>
            <w:r>
              <w:rPr>
                <w:rFonts w:cs="Times New Roman"/>
                <w:bCs/>
                <w:sz w:val="22"/>
              </w:rPr>
              <w:t>100</w:t>
            </w:r>
          </w:p>
        </w:tc>
      </w:tr>
      <w:tr w:rsidR="00FB1A73" w:rsidRPr="00FB1A73" w14:paraId="44245397" w14:textId="77777777" w:rsidTr="00FB1A73">
        <w:tc>
          <w:tcPr>
            <w:tcW w:w="910" w:type="dxa"/>
          </w:tcPr>
          <w:p w14:paraId="5644E985" w14:textId="4526B589" w:rsidR="00940E75" w:rsidRPr="00FB1A73" w:rsidRDefault="00940E75" w:rsidP="00FB1A73">
            <w:pPr>
              <w:jc w:val="center"/>
              <w:rPr>
                <w:rFonts w:cs="Times New Roman"/>
                <w:bCs/>
                <w:sz w:val="22"/>
              </w:rPr>
            </w:pPr>
            <w:r w:rsidRPr="00FB1A73">
              <w:rPr>
                <w:rFonts w:cs="Times New Roman"/>
                <w:bCs/>
                <w:sz w:val="22"/>
              </w:rPr>
              <w:t>Tinggi</w:t>
            </w:r>
          </w:p>
        </w:tc>
        <w:tc>
          <w:tcPr>
            <w:tcW w:w="852" w:type="dxa"/>
          </w:tcPr>
          <w:p w14:paraId="2CBF818A" w14:textId="56DBD7D0" w:rsidR="00940E75" w:rsidRPr="00FB1A73" w:rsidRDefault="00FB1A73" w:rsidP="00FB1A73">
            <w:pPr>
              <w:jc w:val="center"/>
              <w:rPr>
                <w:rFonts w:cs="Times New Roman"/>
                <w:bCs/>
                <w:sz w:val="22"/>
              </w:rPr>
            </w:pPr>
            <w:r>
              <w:rPr>
                <w:rFonts w:cs="Times New Roman"/>
                <w:bCs/>
                <w:sz w:val="22"/>
              </w:rPr>
              <w:t>0</w:t>
            </w:r>
          </w:p>
        </w:tc>
        <w:tc>
          <w:tcPr>
            <w:tcW w:w="901" w:type="dxa"/>
          </w:tcPr>
          <w:p w14:paraId="49D94607" w14:textId="6DAE4111" w:rsidR="00940E75" w:rsidRPr="00FB1A73" w:rsidRDefault="00FB1A73" w:rsidP="00FB1A73">
            <w:pPr>
              <w:jc w:val="center"/>
              <w:rPr>
                <w:rFonts w:cs="Times New Roman"/>
                <w:bCs/>
                <w:sz w:val="22"/>
              </w:rPr>
            </w:pPr>
            <w:r>
              <w:rPr>
                <w:rFonts w:cs="Times New Roman"/>
                <w:bCs/>
                <w:sz w:val="22"/>
              </w:rPr>
              <w:t>0</w:t>
            </w:r>
          </w:p>
        </w:tc>
        <w:tc>
          <w:tcPr>
            <w:tcW w:w="852" w:type="dxa"/>
          </w:tcPr>
          <w:p w14:paraId="2F604B8B" w14:textId="1A657870" w:rsidR="00940E75" w:rsidRPr="00FB1A73" w:rsidRDefault="00FB1A73" w:rsidP="00FB1A73">
            <w:pPr>
              <w:jc w:val="center"/>
              <w:rPr>
                <w:rFonts w:cs="Times New Roman"/>
                <w:bCs/>
                <w:sz w:val="22"/>
              </w:rPr>
            </w:pPr>
            <w:r>
              <w:rPr>
                <w:rFonts w:cs="Times New Roman"/>
                <w:bCs/>
                <w:sz w:val="22"/>
              </w:rPr>
              <w:t>0</w:t>
            </w:r>
          </w:p>
        </w:tc>
        <w:tc>
          <w:tcPr>
            <w:tcW w:w="901" w:type="dxa"/>
          </w:tcPr>
          <w:p w14:paraId="1C3ED489" w14:textId="5D38F8D1" w:rsidR="00940E75" w:rsidRPr="00FB1A73" w:rsidRDefault="00FB1A73" w:rsidP="00FB1A73">
            <w:pPr>
              <w:jc w:val="center"/>
              <w:rPr>
                <w:rFonts w:cs="Times New Roman"/>
                <w:bCs/>
                <w:sz w:val="22"/>
              </w:rPr>
            </w:pPr>
            <w:r>
              <w:rPr>
                <w:rFonts w:cs="Times New Roman"/>
                <w:bCs/>
                <w:sz w:val="22"/>
              </w:rPr>
              <w:t>0</w:t>
            </w:r>
          </w:p>
        </w:tc>
        <w:tc>
          <w:tcPr>
            <w:tcW w:w="852" w:type="dxa"/>
          </w:tcPr>
          <w:p w14:paraId="316C58B9" w14:textId="08A9E363" w:rsidR="00940E75" w:rsidRPr="00FB1A73" w:rsidRDefault="00FB1A73" w:rsidP="00FB1A73">
            <w:pPr>
              <w:jc w:val="center"/>
              <w:rPr>
                <w:rFonts w:cs="Times New Roman"/>
                <w:bCs/>
                <w:sz w:val="22"/>
              </w:rPr>
            </w:pPr>
            <w:r>
              <w:rPr>
                <w:rFonts w:cs="Times New Roman"/>
                <w:bCs/>
                <w:sz w:val="22"/>
              </w:rPr>
              <w:t>43</w:t>
            </w:r>
          </w:p>
        </w:tc>
        <w:tc>
          <w:tcPr>
            <w:tcW w:w="901" w:type="dxa"/>
          </w:tcPr>
          <w:p w14:paraId="24947997" w14:textId="766099E6" w:rsidR="00940E75" w:rsidRPr="00FB1A73" w:rsidRDefault="006C669E" w:rsidP="00FB1A73">
            <w:pPr>
              <w:jc w:val="center"/>
              <w:rPr>
                <w:rFonts w:cs="Times New Roman"/>
                <w:bCs/>
                <w:sz w:val="22"/>
              </w:rPr>
            </w:pPr>
            <w:r>
              <w:rPr>
                <w:rFonts w:cs="Times New Roman"/>
                <w:bCs/>
                <w:sz w:val="22"/>
              </w:rPr>
              <w:t>72,9</w:t>
            </w:r>
          </w:p>
        </w:tc>
        <w:tc>
          <w:tcPr>
            <w:tcW w:w="852" w:type="dxa"/>
          </w:tcPr>
          <w:p w14:paraId="6F095B29" w14:textId="784AB0AF" w:rsidR="00940E75" w:rsidRPr="00FB1A73" w:rsidRDefault="00FB1A73" w:rsidP="00FB1A73">
            <w:pPr>
              <w:jc w:val="center"/>
              <w:rPr>
                <w:rFonts w:cs="Times New Roman"/>
                <w:bCs/>
                <w:sz w:val="22"/>
              </w:rPr>
            </w:pPr>
            <w:r>
              <w:rPr>
                <w:rFonts w:cs="Times New Roman"/>
                <w:bCs/>
                <w:sz w:val="22"/>
              </w:rPr>
              <w:t>43</w:t>
            </w:r>
          </w:p>
        </w:tc>
        <w:tc>
          <w:tcPr>
            <w:tcW w:w="901" w:type="dxa"/>
          </w:tcPr>
          <w:p w14:paraId="54FB34C5" w14:textId="55CED73A" w:rsidR="00940E75" w:rsidRPr="00FB1A73" w:rsidRDefault="00611174" w:rsidP="00FB1A73">
            <w:pPr>
              <w:jc w:val="center"/>
              <w:rPr>
                <w:rFonts w:cs="Times New Roman"/>
                <w:bCs/>
                <w:sz w:val="22"/>
              </w:rPr>
            </w:pPr>
            <w:r>
              <w:rPr>
                <w:rFonts w:cs="Times New Roman"/>
                <w:bCs/>
                <w:sz w:val="22"/>
              </w:rPr>
              <w:t>100</w:t>
            </w:r>
          </w:p>
        </w:tc>
      </w:tr>
      <w:tr w:rsidR="00121C3B" w:rsidRPr="00FB1A73" w14:paraId="3D1BD457" w14:textId="77777777" w:rsidTr="00FB1A73">
        <w:tc>
          <w:tcPr>
            <w:tcW w:w="910" w:type="dxa"/>
          </w:tcPr>
          <w:p w14:paraId="12840257" w14:textId="05773DE1" w:rsidR="00121C3B" w:rsidRPr="00121C3B" w:rsidRDefault="00121C3B" w:rsidP="00FB1A73">
            <w:pPr>
              <w:jc w:val="center"/>
              <w:rPr>
                <w:rFonts w:cs="Times New Roman"/>
                <w:b/>
                <w:sz w:val="22"/>
              </w:rPr>
            </w:pPr>
            <w:r w:rsidRPr="00121C3B">
              <w:rPr>
                <w:rFonts w:cs="Times New Roman"/>
                <w:b/>
                <w:sz w:val="22"/>
              </w:rPr>
              <w:t>Total</w:t>
            </w:r>
          </w:p>
        </w:tc>
        <w:tc>
          <w:tcPr>
            <w:tcW w:w="852" w:type="dxa"/>
          </w:tcPr>
          <w:p w14:paraId="6D5A8EE8" w14:textId="4A8D951D" w:rsidR="00121C3B" w:rsidRPr="00121C3B" w:rsidRDefault="00121C3B" w:rsidP="00FB1A73">
            <w:pPr>
              <w:jc w:val="center"/>
              <w:rPr>
                <w:rFonts w:cs="Times New Roman"/>
                <w:b/>
                <w:sz w:val="22"/>
              </w:rPr>
            </w:pPr>
            <w:r>
              <w:rPr>
                <w:rFonts w:cs="Times New Roman"/>
                <w:b/>
                <w:sz w:val="22"/>
              </w:rPr>
              <w:t>3</w:t>
            </w:r>
          </w:p>
        </w:tc>
        <w:tc>
          <w:tcPr>
            <w:tcW w:w="901" w:type="dxa"/>
          </w:tcPr>
          <w:p w14:paraId="4629492D" w14:textId="4B6C400E" w:rsidR="00121C3B" w:rsidRPr="00121C3B" w:rsidRDefault="006C669E" w:rsidP="00FB1A73">
            <w:pPr>
              <w:jc w:val="center"/>
              <w:rPr>
                <w:rFonts w:cs="Times New Roman"/>
                <w:b/>
                <w:sz w:val="22"/>
              </w:rPr>
            </w:pPr>
            <w:r>
              <w:rPr>
                <w:rFonts w:cs="Times New Roman"/>
                <w:b/>
                <w:sz w:val="22"/>
              </w:rPr>
              <w:t>5,1</w:t>
            </w:r>
          </w:p>
        </w:tc>
        <w:tc>
          <w:tcPr>
            <w:tcW w:w="852" w:type="dxa"/>
          </w:tcPr>
          <w:p w14:paraId="38E91698" w14:textId="00773DA5" w:rsidR="00121C3B" w:rsidRPr="00121C3B" w:rsidRDefault="00121C3B" w:rsidP="00FB1A73">
            <w:pPr>
              <w:jc w:val="center"/>
              <w:rPr>
                <w:rFonts w:cs="Times New Roman"/>
                <w:b/>
                <w:sz w:val="22"/>
              </w:rPr>
            </w:pPr>
            <w:r>
              <w:rPr>
                <w:rFonts w:cs="Times New Roman"/>
                <w:b/>
                <w:sz w:val="22"/>
              </w:rPr>
              <w:t>3</w:t>
            </w:r>
          </w:p>
        </w:tc>
        <w:tc>
          <w:tcPr>
            <w:tcW w:w="901" w:type="dxa"/>
          </w:tcPr>
          <w:p w14:paraId="6114977D" w14:textId="6B5A48E6" w:rsidR="00121C3B" w:rsidRPr="00121C3B" w:rsidRDefault="006C669E" w:rsidP="00FB1A73">
            <w:pPr>
              <w:jc w:val="center"/>
              <w:rPr>
                <w:rFonts w:cs="Times New Roman"/>
                <w:b/>
                <w:sz w:val="22"/>
              </w:rPr>
            </w:pPr>
            <w:r>
              <w:rPr>
                <w:rFonts w:cs="Times New Roman"/>
                <w:b/>
                <w:sz w:val="22"/>
              </w:rPr>
              <w:t>5,1</w:t>
            </w:r>
          </w:p>
        </w:tc>
        <w:tc>
          <w:tcPr>
            <w:tcW w:w="852" w:type="dxa"/>
          </w:tcPr>
          <w:p w14:paraId="6E04812E" w14:textId="17866A13" w:rsidR="00121C3B" w:rsidRPr="00121C3B" w:rsidRDefault="00121C3B" w:rsidP="00FB1A73">
            <w:pPr>
              <w:jc w:val="center"/>
              <w:rPr>
                <w:rFonts w:cs="Times New Roman"/>
                <w:b/>
                <w:sz w:val="22"/>
              </w:rPr>
            </w:pPr>
            <w:r>
              <w:rPr>
                <w:rFonts w:cs="Times New Roman"/>
                <w:b/>
                <w:sz w:val="22"/>
              </w:rPr>
              <w:t>53</w:t>
            </w:r>
          </w:p>
        </w:tc>
        <w:tc>
          <w:tcPr>
            <w:tcW w:w="901" w:type="dxa"/>
          </w:tcPr>
          <w:p w14:paraId="3DDCBBB2" w14:textId="52D1FF59" w:rsidR="00121C3B" w:rsidRPr="00121C3B" w:rsidRDefault="006C669E" w:rsidP="00FB1A73">
            <w:pPr>
              <w:jc w:val="center"/>
              <w:rPr>
                <w:rFonts w:cs="Times New Roman"/>
                <w:b/>
                <w:sz w:val="22"/>
              </w:rPr>
            </w:pPr>
            <w:r>
              <w:rPr>
                <w:rFonts w:cs="Times New Roman"/>
                <w:b/>
                <w:sz w:val="22"/>
              </w:rPr>
              <w:t>100</w:t>
            </w:r>
          </w:p>
        </w:tc>
        <w:tc>
          <w:tcPr>
            <w:tcW w:w="852" w:type="dxa"/>
          </w:tcPr>
          <w:p w14:paraId="58196A6A" w14:textId="1D7ABB12" w:rsidR="00121C3B" w:rsidRPr="00121C3B" w:rsidRDefault="00121C3B" w:rsidP="00FB1A73">
            <w:pPr>
              <w:jc w:val="center"/>
              <w:rPr>
                <w:rFonts w:cs="Times New Roman"/>
                <w:b/>
                <w:sz w:val="22"/>
              </w:rPr>
            </w:pPr>
            <w:r>
              <w:rPr>
                <w:rFonts w:cs="Times New Roman"/>
                <w:b/>
                <w:sz w:val="22"/>
              </w:rPr>
              <w:t>59</w:t>
            </w:r>
          </w:p>
        </w:tc>
        <w:tc>
          <w:tcPr>
            <w:tcW w:w="901" w:type="dxa"/>
          </w:tcPr>
          <w:p w14:paraId="62143AAC" w14:textId="2355DC79" w:rsidR="00121C3B" w:rsidRPr="00121C3B" w:rsidRDefault="00426CC2" w:rsidP="00FB1A73">
            <w:pPr>
              <w:jc w:val="center"/>
              <w:rPr>
                <w:rFonts w:cs="Times New Roman"/>
                <w:b/>
                <w:sz w:val="22"/>
              </w:rPr>
            </w:pPr>
            <w:r>
              <w:rPr>
                <w:rFonts w:cs="Times New Roman"/>
                <w:b/>
                <w:sz w:val="22"/>
              </w:rPr>
              <w:t>100</w:t>
            </w:r>
          </w:p>
        </w:tc>
      </w:tr>
      <w:tr w:rsidR="00FB1A73" w:rsidRPr="00FB1A73" w14:paraId="1732FA55" w14:textId="77777777" w:rsidTr="00FB1A73">
        <w:tc>
          <w:tcPr>
            <w:tcW w:w="7922" w:type="dxa"/>
            <w:gridSpan w:val="9"/>
          </w:tcPr>
          <w:p w14:paraId="49B3F10A" w14:textId="217B1EDD" w:rsidR="00FB1A73" w:rsidRDefault="00FB1A73" w:rsidP="00FB1A73">
            <w:pPr>
              <w:jc w:val="center"/>
              <w:rPr>
                <w:rFonts w:cs="Times New Roman"/>
                <w:bCs/>
                <w:sz w:val="22"/>
              </w:rPr>
            </w:pPr>
            <w:proofErr w:type="spellStart"/>
            <w:r w:rsidRPr="00FB1A73">
              <w:rPr>
                <w:rFonts w:cs="Times New Roman"/>
                <w:bCs/>
                <w:i/>
                <w:iCs/>
                <w:sz w:val="22"/>
              </w:rPr>
              <w:t>Spearman</w:t>
            </w:r>
            <w:proofErr w:type="spellEnd"/>
            <w:r w:rsidRPr="00FB1A73">
              <w:rPr>
                <w:rFonts w:cs="Times New Roman"/>
                <w:bCs/>
                <w:i/>
                <w:iCs/>
                <w:sz w:val="22"/>
              </w:rPr>
              <w:t xml:space="preserve"> </w:t>
            </w:r>
            <w:proofErr w:type="spellStart"/>
            <w:r w:rsidRPr="00FB1A73">
              <w:rPr>
                <w:rFonts w:cs="Times New Roman"/>
                <w:bCs/>
                <w:i/>
                <w:iCs/>
                <w:sz w:val="22"/>
              </w:rPr>
              <w:t>rho</w:t>
            </w:r>
            <w:proofErr w:type="spellEnd"/>
            <w:r>
              <w:rPr>
                <w:rFonts w:cs="Times New Roman"/>
                <w:bCs/>
                <w:sz w:val="22"/>
              </w:rPr>
              <w:t xml:space="preserve"> p=0,00</w:t>
            </w:r>
            <w:r w:rsidR="00611174">
              <w:rPr>
                <w:rFonts w:cs="Times New Roman"/>
                <w:bCs/>
                <w:sz w:val="22"/>
              </w:rPr>
              <w:t>1</w:t>
            </w:r>
            <w:r>
              <w:rPr>
                <w:rFonts w:cs="Times New Roman"/>
                <w:bCs/>
                <w:sz w:val="22"/>
              </w:rPr>
              <w:t xml:space="preserve"> dan r=0,634</w:t>
            </w:r>
          </w:p>
        </w:tc>
      </w:tr>
    </w:tbl>
    <w:p w14:paraId="6E4C1B63" w14:textId="77777777" w:rsidR="00121C3B" w:rsidRDefault="00121C3B" w:rsidP="00FB1A73">
      <w:pPr>
        <w:spacing w:after="0" w:line="480" w:lineRule="auto"/>
        <w:ind w:firstLine="720"/>
        <w:jc w:val="both"/>
        <w:rPr>
          <w:bCs/>
        </w:rPr>
      </w:pPr>
    </w:p>
    <w:p w14:paraId="2ADEC633" w14:textId="37D979ED" w:rsidR="000D27F2" w:rsidRPr="000D27F2" w:rsidRDefault="007426C6" w:rsidP="00FB1A73">
      <w:pPr>
        <w:spacing w:after="0" w:line="480" w:lineRule="auto"/>
        <w:ind w:firstLine="720"/>
        <w:jc w:val="both"/>
        <w:rPr>
          <w:bCs/>
        </w:rPr>
      </w:pPr>
      <w:proofErr w:type="spellStart"/>
      <w:r w:rsidRPr="00FB1A73">
        <w:rPr>
          <w:bCs/>
        </w:rPr>
        <w:t>Berdasarkan</w:t>
      </w:r>
      <w:proofErr w:type="spellEnd"/>
      <w:r w:rsidRPr="00FB1A73">
        <w:rPr>
          <w:bCs/>
        </w:rPr>
        <w:t xml:space="preserve"> </w:t>
      </w:r>
      <w:proofErr w:type="spellStart"/>
      <w:r w:rsidRPr="00FB1A73">
        <w:rPr>
          <w:bCs/>
        </w:rPr>
        <w:t>tabel</w:t>
      </w:r>
      <w:proofErr w:type="spellEnd"/>
      <w:r w:rsidRPr="00FB1A73">
        <w:rPr>
          <w:bCs/>
        </w:rPr>
        <w:t xml:space="preserve"> di </w:t>
      </w:r>
      <w:proofErr w:type="spellStart"/>
      <w:r w:rsidRPr="00FB1A73">
        <w:rPr>
          <w:bCs/>
        </w:rPr>
        <w:t>atas</w:t>
      </w:r>
      <w:proofErr w:type="spellEnd"/>
      <w:r w:rsidRPr="00FB1A73">
        <w:rPr>
          <w:bCs/>
        </w:rPr>
        <w:t xml:space="preserve"> </w:t>
      </w:r>
      <w:proofErr w:type="spellStart"/>
      <w:r w:rsidRPr="00FB1A73">
        <w:rPr>
          <w:bCs/>
        </w:rPr>
        <w:t>memuat</w:t>
      </w:r>
      <w:proofErr w:type="spellEnd"/>
      <w:r w:rsidRPr="00FB1A73">
        <w:rPr>
          <w:bCs/>
        </w:rPr>
        <w:t xml:space="preserve"> </w:t>
      </w:r>
      <w:proofErr w:type="spellStart"/>
      <w:r w:rsidRPr="00FB1A73">
        <w:rPr>
          <w:bCs/>
        </w:rPr>
        <w:t>hubungan</w:t>
      </w:r>
      <w:proofErr w:type="spellEnd"/>
      <w:r w:rsidRPr="00FB1A73">
        <w:rPr>
          <w:bCs/>
        </w:rPr>
        <w:t xml:space="preserve"> </w:t>
      </w:r>
      <w:proofErr w:type="spellStart"/>
      <w:r w:rsidR="00FB1A73" w:rsidRPr="00FB1A73">
        <w:rPr>
          <w:bCs/>
        </w:rPr>
        <w:t>keyakinan</w:t>
      </w:r>
      <w:proofErr w:type="spellEnd"/>
      <w:r w:rsidR="00FB1A73" w:rsidRPr="00FB1A73">
        <w:rPr>
          <w:bCs/>
        </w:rPr>
        <w:t xml:space="preserve"> </w:t>
      </w:r>
      <w:proofErr w:type="spellStart"/>
      <w:r w:rsidR="00FB1A73" w:rsidRPr="00FB1A73">
        <w:rPr>
          <w:bCs/>
        </w:rPr>
        <w:t>diri</w:t>
      </w:r>
      <w:proofErr w:type="spellEnd"/>
      <w:r w:rsidR="00FB1A73" w:rsidRPr="00FB1A73">
        <w:rPr>
          <w:bCs/>
        </w:rPr>
        <w:t xml:space="preserve"> </w:t>
      </w:r>
      <w:proofErr w:type="spellStart"/>
      <w:r w:rsidR="00FB1A73" w:rsidRPr="00FB1A73">
        <w:rPr>
          <w:bCs/>
        </w:rPr>
        <w:t>dengan</w:t>
      </w:r>
      <w:proofErr w:type="spellEnd"/>
      <w:r w:rsidR="00FB1A73" w:rsidRPr="00FB1A73">
        <w:rPr>
          <w:bCs/>
        </w:rPr>
        <w:t xml:space="preserve"> </w:t>
      </w:r>
      <w:proofErr w:type="spellStart"/>
      <w:r w:rsidR="00FB1A73" w:rsidRPr="00FB1A73">
        <w:rPr>
          <w:bCs/>
        </w:rPr>
        <w:t>ketahanan</w:t>
      </w:r>
      <w:proofErr w:type="spellEnd"/>
      <w:r w:rsidR="00FB1A73" w:rsidRPr="00FB1A73">
        <w:rPr>
          <w:bCs/>
        </w:rPr>
        <w:t xml:space="preserve"> </w:t>
      </w:r>
      <w:proofErr w:type="spellStart"/>
      <w:r w:rsidR="00FB1A73" w:rsidRPr="00FB1A73">
        <w:rPr>
          <w:bCs/>
        </w:rPr>
        <w:t>diri</w:t>
      </w:r>
      <w:proofErr w:type="spellEnd"/>
      <w:r w:rsidR="00FB1A73" w:rsidRPr="00FB1A73">
        <w:rPr>
          <w:bCs/>
        </w:rPr>
        <w:t xml:space="preserve"> </w:t>
      </w:r>
      <w:proofErr w:type="spellStart"/>
      <w:r w:rsidR="00FB1A73" w:rsidRPr="00FB1A73">
        <w:rPr>
          <w:bCs/>
        </w:rPr>
        <w:t>pasien</w:t>
      </w:r>
      <w:proofErr w:type="spellEnd"/>
      <w:r w:rsidR="00FB1A73" w:rsidRPr="00FB1A73">
        <w:rPr>
          <w:bCs/>
        </w:rPr>
        <w:t xml:space="preserve"> TB di </w:t>
      </w:r>
      <w:proofErr w:type="spellStart"/>
      <w:r w:rsidR="00FB1A73" w:rsidRPr="00FB1A73">
        <w:rPr>
          <w:bCs/>
        </w:rPr>
        <w:t>Puskesmas</w:t>
      </w:r>
      <w:proofErr w:type="spellEnd"/>
      <w:r w:rsidR="00FB1A73" w:rsidRPr="00FB1A73">
        <w:rPr>
          <w:bCs/>
        </w:rPr>
        <w:t xml:space="preserve"> </w:t>
      </w:r>
      <w:proofErr w:type="spellStart"/>
      <w:r w:rsidR="00FB1A73" w:rsidRPr="00FB1A73">
        <w:rPr>
          <w:bCs/>
        </w:rPr>
        <w:t>Kepu</w:t>
      </w:r>
      <w:r w:rsidR="00FB1A73">
        <w:rPr>
          <w:bCs/>
        </w:rPr>
        <w:t>tih</w:t>
      </w:r>
      <w:proofErr w:type="spellEnd"/>
      <w:r w:rsidRPr="00FB1A73">
        <w:rPr>
          <w:bCs/>
        </w:rPr>
        <w:t xml:space="preserve">. </w:t>
      </w:r>
      <w:r w:rsidR="000D27F2" w:rsidRPr="000D27F2">
        <w:rPr>
          <w:bCs/>
        </w:rPr>
        <w:t xml:space="preserve">Pada 4 </w:t>
      </w:r>
      <w:proofErr w:type="spellStart"/>
      <w:r w:rsidR="000D27F2" w:rsidRPr="000D27F2">
        <w:rPr>
          <w:bCs/>
        </w:rPr>
        <w:t>pasien</w:t>
      </w:r>
      <w:proofErr w:type="spellEnd"/>
      <w:r w:rsidR="000D27F2" w:rsidRPr="000D27F2">
        <w:rPr>
          <w:bCs/>
        </w:rPr>
        <w:t xml:space="preserve"> </w:t>
      </w:r>
      <w:proofErr w:type="spellStart"/>
      <w:r w:rsidR="000D27F2" w:rsidRPr="000D27F2">
        <w:rPr>
          <w:bCs/>
        </w:rPr>
        <w:t>dengan</w:t>
      </w:r>
      <w:proofErr w:type="spellEnd"/>
      <w:r w:rsidR="000D27F2" w:rsidRPr="000D27F2">
        <w:rPr>
          <w:bCs/>
        </w:rPr>
        <w:t xml:space="preserve"> </w:t>
      </w:r>
      <w:proofErr w:type="spellStart"/>
      <w:r w:rsidR="000D27F2" w:rsidRPr="000D27F2">
        <w:rPr>
          <w:bCs/>
        </w:rPr>
        <w:t>keyakinan</w:t>
      </w:r>
      <w:proofErr w:type="spellEnd"/>
      <w:r w:rsidR="000D27F2" w:rsidRPr="000D27F2">
        <w:rPr>
          <w:bCs/>
        </w:rPr>
        <w:t xml:space="preserve"> </w:t>
      </w:r>
      <w:proofErr w:type="spellStart"/>
      <w:r w:rsidR="000D27F2" w:rsidRPr="000D27F2">
        <w:rPr>
          <w:bCs/>
        </w:rPr>
        <w:t>diri</w:t>
      </w:r>
      <w:proofErr w:type="spellEnd"/>
      <w:r w:rsidR="000D27F2" w:rsidRPr="000D27F2">
        <w:rPr>
          <w:bCs/>
        </w:rPr>
        <w:t xml:space="preserve"> </w:t>
      </w:r>
      <w:proofErr w:type="spellStart"/>
      <w:r w:rsidR="000D27F2" w:rsidRPr="000D27F2">
        <w:rPr>
          <w:bCs/>
        </w:rPr>
        <w:t>rendah</w:t>
      </w:r>
      <w:proofErr w:type="spellEnd"/>
      <w:r w:rsidR="000D27F2" w:rsidRPr="000D27F2">
        <w:rPr>
          <w:bCs/>
        </w:rPr>
        <w:t xml:space="preserve">, 3 </w:t>
      </w:r>
      <w:proofErr w:type="spellStart"/>
      <w:r w:rsidR="000D27F2" w:rsidRPr="000D27F2">
        <w:rPr>
          <w:bCs/>
        </w:rPr>
        <w:t>diantaranya</w:t>
      </w:r>
      <w:proofErr w:type="spellEnd"/>
      <w:r w:rsidR="000D27F2" w:rsidRPr="000D27F2">
        <w:rPr>
          <w:bCs/>
        </w:rPr>
        <w:t xml:space="preserve"> (75%) </w:t>
      </w:r>
      <w:proofErr w:type="spellStart"/>
      <w:r w:rsidR="000D27F2" w:rsidRPr="000D27F2">
        <w:rPr>
          <w:bCs/>
        </w:rPr>
        <w:t>memiliki</w:t>
      </w:r>
      <w:proofErr w:type="spellEnd"/>
      <w:r w:rsidR="000D27F2" w:rsidRPr="000D27F2">
        <w:rPr>
          <w:bCs/>
        </w:rPr>
        <w:t xml:space="preserve"> </w:t>
      </w:r>
      <w:proofErr w:type="spellStart"/>
      <w:r w:rsidR="000D27F2" w:rsidRPr="000D27F2">
        <w:rPr>
          <w:bCs/>
        </w:rPr>
        <w:t>ketahanan</w:t>
      </w:r>
      <w:proofErr w:type="spellEnd"/>
      <w:r w:rsidR="000D27F2" w:rsidRPr="000D27F2">
        <w:rPr>
          <w:bCs/>
        </w:rPr>
        <w:t xml:space="preserve"> </w:t>
      </w:r>
      <w:proofErr w:type="spellStart"/>
      <w:r w:rsidR="000D27F2" w:rsidRPr="000D27F2">
        <w:rPr>
          <w:bCs/>
        </w:rPr>
        <w:t>diri</w:t>
      </w:r>
      <w:proofErr w:type="spellEnd"/>
      <w:r w:rsidR="000D27F2" w:rsidRPr="000D27F2">
        <w:rPr>
          <w:bCs/>
        </w:rPr>
        <w:t xml:space="preserve"> </w:t>
      </w:r>
      <w:proofErr w:type="spellStart"/>
      <w:r w:rsidR="000D27F2" w:rsidRPr="000D27F2">
        <w:rPr>
          <w:bCs/>
        </w:rPr>
        <w:t>rendah</w:t>
      </w:r>
      <w:proofErr w:type="spellEnd"/>
      <w:r w:rsidR="000D27F2" w:rsidRPr="000D27F2">
        <w:rPr>
          <w:bCs/>
        </w:rPr>
        <w:t xml:space="preserve"> dan 1 </w:t>
      </w:r>
      <w:proofErr w:type="spellStart"/>
      <w:r w:rsidR="000D27F2" w:rsidRPr="000D27F2">
        <w:rPr>
          <w:bCs/>
        </w:rPr>
        <w:t>pasien</w:t>
      </w:r>
      <w:proofErr w:type="spellEnd"/>
      <w:r w:rsidR="000D27F2" w:rsidRPr="000D27F2">
        <w:rPr>
          <w:bCs/>
        </w:rPr>
        <w:t xml:space="preserve"> (25%) </w:t>
      </w:r>
      <w:proofErr w:type="spellStart"/>
      <w:r w:rsidR="000D27F2" w:rsidRPr="000D27F2">
        <w:rPr>
          <w:bCs/>
        </w:rPr>
        <w:t>memiliki</w:t>
      </w:r>
      <w:proofErr w:type="spellEnd"/>
      <w:r w:rsidR="000D27F2" w:rsidRPr="000D27F2">
        <w:rPr>
          <w:bCs/>
        </w:rPr>
        <w:t xml:space="preserve"> </w:t>
      </w:r>
      <w:proofErr w:type="spellStart"/>
      <w:r w:rsidR="000D27F2" w:rsidRPr="000D27F2">
        <w:rPr>
          <w:bCs/>
        </w:rPr>
        <w:t>ketahanan</w:t>
      </w:r>
      <w:proofErr w:type="spellEnd"/>
      <w:r w:rsidR="000D27F2" w:rsidRPr="000D27F2">
        <w:rPr>
          <w:bCs/>
        </w:rPr>
        <w:t xml:space="preserve"> </w:t>
      </w:r>
      <w:proofErr w:type="spellStart"/>
      <w:r w:rsidR="000D27F2" w:rsidRPr="000D27F2">
        <w:rPr>
          <w:bCs/>
        </w:rPr>
        <w:t>diri</w:t>
      </w:r>
      <w:proofErr w:type="spellEnd"/>
      <w:r w:rsidR="000D27F2" w:rsidRPr="000D27F2">
        <w:rPr>
          <w:bCs/>
        </w:rPr>
        <w:t xml:space="preserve"> </w:t>
      </w:r>
      <w:proofErr w:type="spellStart"/>
      <w:r w:rsidR="000D27F2" w:rsidRPr="000D27F2">
        <w:rPr>
          <w:bCs/>
        </w:rPr>
        <w:t>s</w:t>
      </w:r>
      <w:r w:rsidR="000D27F2">
        <w:rPr>
          <w:bCs/>
        </w:rPr>
        <w:t>edang</w:t>
      </w:r>
      <w:proofErr w:type="spellEnd"/>
      <w:r w:rsidR="000D27F2">
        <w:rPr>
          <w:bCs/>
        </w:rPr>
        <w:t xml:space="preserve">. </w:t>
      </w:r>
      <w:r w:rsidR="000D27F2" w:rsidRPr="000D27F2">
        <w:rPr>
          <w:bCs/>
        </w:rPr>
        <w:t xml:space="preserve">Pada 12 </w:t>
      </w:r>
      <w:proofErr w:type="spellStart"/>
      <w:r w:rsidR="000D27F2" w:rsidRPr="000D27F2">
        <w:rPr>
          <w:bCs/>
        </w:rPr>
        <w:t>pasien</w:t>
      </w:r>
      <w:proofErr w:type="spellEnd"/>
      <w:r w:rsidR="000D27F2" w:rsidRPr="000D27F2">
        <w:rPr>
          <w:bCs/>
        </w:rPr>
        <w:t xml:space="preserve"> </w:t>
      </w:r>
      <w:proofErr w:type="spellStart"/>
      <w:r w:rsidR="000D27F2" w:rsidRPr="000D27F2">
        <w:rPr>
          <w:bCs/>
        </w:rPr>
        <w:t>dengan</w:t>
      </w:r>
      <w:proofErr w:type="spellEnd"/>
      <w:r w:rsidR="000D27F2" w:rsidRPr="000D27F2">
        <w:rPr>
          <w:bCs/>
        </w:rPr>
        <w:t xml:space="preserve"> </w:t>
      </w:r>
      <w:proofErr w:type="spellStart"/>
      <w:r w:rsidR="000D27F2" w:rsidRPr="000D27F2">
        <w:rPr>
          <w:bCs/>
        </w:rPr>
        <w:t>keyakinan</w:t>
      </w:r>
      <w:proofErr w:type="spellEnd"/>
      <w:r w:rsidR="000D27F2" w:rsidRPr="000D27F2">
        <w:rPr>
          <w:bCs/>
        </w:rPr>
        <w:t xml:space="preserve"> </w:t>
      </w:r>
      <w:proofErr w:type="spellStart"/>
      <w:r w:rsidR="000D27F2" w:rsidRPr="000D27F2">
        <w:rPr>
          <w:bCs/>
        </w:rPr>
        <w:t>diri</w:t>
      </w:r>
      <w:proofErr w:type="spellEnd"/>
      <w:r w:rsidR="000D27F2" w:rsidRPr="000D27F2">
        <w:rPr>
          <w:bCs/>
        </w:rPr>
        <w:t xml:space="preserve"> </w:t>
      </w:r>
      <w:proofErr w:type="spellStart"/>
      <w:r w:rsidR="000D27F2" w:rsidRPr="000D27F2">
        <w:rPr>
          <w:bCs/>
        </w:rPr>
        <w:t>sedang</w:t>
      </w:r>
      <w:proofErr w:type="spellEnd"/>
      <w:r w:rsidR="000D27F2" w:rsidRPr="000D27F2">
        <w:rPr>
          <w:bCs/>
        </w:rPr>
        <w:t xml:space="preserve">, </w:t>
      </w:r>
      <w:r w:rsidR="00B66343">
        <w:rPr>
          <w:bCs/>
        </w:rPr>
        <w:t>2</w:t>
      </w:r>
      <w:r w:rsidR="000D27F2" w:rsidRPr="000D27F2">
        <w:rPr>
          <w:bCs/>
        </w:rPr>
        <w:t xml:space="preserve"> </w:t>
      </w:r>
      <w:proofErr w:type="spellStart"/>
      <w:r w:rsidR="000D27F2" w:rsidRPr="000D27F2">
        <w:rPr>
          <w:bCs/>
        </w:rPr>
        <w:lastRenderedPageBreak/>
        <w:t>diantaranya</w:t>
      </w:r>
      <w:proofErr w:type="spellEnd"/>
      <w:r w:rsidR="000D27F2" w:rsidRPr="000D27F2">
        <w:rPr>
          <w:bCs/>
        </w:rPr>
        <w:t xml:space="preserve"> (16%) </w:t>
      </w:r>
      <w:proofErr w:type="spellStart"/>
      <w:r w:rsidR="000D27F2" w:rsidRPr="000D27F2">
        <w:rPr>
          <w:bCs/>
        </w:rPr>
        <w:t>memiliki</w:t>
      </w:r>
      <w:proofErr w:type="spellEnd"/>
      <w:r w:rsidR="000D27F2" w:rsidRPr="000D27F2">
        <w:rPr>
          <w:bCs/>
        </w:rPr>
        <w:t xml:space="preserve"> </w:t>
      </w:r>
      <w:proofErr w:type="spellStart"/>
      <w:r w:rsidR="000D27F2" w:rsidRPr="000D27F2">
        <w:rPr>
          <w:bCs/>
        </w:rPr>
        <w:t>ketahanan</w:t>
      </w:r>
      <w:proofErr w:type="spellEnd"/>
      <w:r w:rsidR="000D27F2" w:rsidRPr="000D27F2">
        <w:rPr>
          <w:bCs/>
        </w:rPr>
        <w:t xml:space="preserve"> </w:t>
      </w:r>
      <w:proofErr w:type="spellStart"/>
      <w:r w:rsidR="000D27F2" w:rsidRPr="000D27F2">
        <w:rPr>
          <w:bCs/>
        </w:rPr>
        <w:t>diri</w:t>
      </w:r>
      <w:proofErr w:type="spellEnd"/>
      <w:r w:rsidR="000D27F2" w:rsidRPr="000D27F2">
        <w:rPr>
          <w:bCs/>
        </w:rPr>
        <w:t xml:space="preserve"> </w:t>
      </w:r>
      <w:proofErr w:type="spellStart"/>
      <w:r w:rsidR="000D27F2" w:rsidRPr="000D27F2">
        <w:rPr>
          <w:bCs/>
        </w:rPr>
        <w:t>sedang</w:t>
      </w:r>
      <w:proofErr w:type="spellEnd"/>
      <w:r w:rsidR="000D27F2" w:rsidRPr="000D27F2">
        <w:rPr>
          <w:bCs/>
        </w:rPr>
        <w:t xml:space="preserve"> dan 10 </w:t>
      </w:r>
      <w:proofErr w:type="spellStart"/>
      <w:r w:rsidR="000D27F2" w:rsidRPr="000D27F2">
        <w:rPr>
          <w:bCs/>
        </w:rPr>
        <w:t>pasien</w:t>
      </w:r>
      <w:proofErr w:type="spellEnd"/>
      <w:r w:rsidR="000D27F2" w:rsidRPr="000D27F2">
        <w:rPr>
          <w:bCs/>
        </w:rPr>
        <w:t xml:space="preserve"> (84%) </w:t>
      </w:r>
      <w:proofErr w:type="spellStart"/>
      <w:r w:rsidR="000D27F2" w:rsidRPr="000D27F2">
        <w:rPr>
          <w:bCs/>
        </w:rPr>
        <w:t>memiliki</w:t>
      </w:r>
      <w:proofErr w:type="spellEnd"/>
      <w:r w:rsidR="000D27F2" w:rsidRPr="000D27F2">
        <w:rPr>
          <w:bCs/>
        </w:rPr>
        <w:t xml:space="preserve"> </w:t>
      </w:r>
      <w:proofErr w:type="spellStart"/>
      <w:r w:rsidR="000D27F2" w:rsidRPr="000D27F2">
        <w:rPr>
          <w:bCs/>
        </w:rPr>
        <w:t>ketahanan</w:t>
      </w:r>
      <w:proofErr w:type="spellEnd"/>
      <w:r w:rsidR="000D27F2" w:rsidRPr="000D27F2">
        <w:rPr>
          <w:bCs/>
        </w:rPr>
        <w:t xml:space="preserve"> </w:t>
      </w:r>
      <w:proofErr w:type="spellStart"/>
      <w:r w:rsidR="000D27F2" w:rsidRPr="000D27F2">
        <w:rPr>
          <w:bCs/>
        </w:rPr>
        <w:t>diri</w:t>
      </w:r>
      <w:proofErr w:type="spellEnd"/>
      <w:r w:rsidR="000D27F2" w:rsidRPr="000D27F2">
        <w:rPr>
          <w:bCs/>
        </w:rPr>
        <w:t xml:space="preserve"> </w:t>
      </w:r>
      <w:proofErr w:type="spellStart"/>
      <w:r w:rsidR="000D27F2" w:rsidRPr="000D27F2">
        <w:rPr>
          <w:bCs/>
        </w:rPr>
        <w:t>ti</w:t>
      </w:r>
      <w:r w:rsidR="000D27F2">
        <w:rPr>
          <w:bCs/>
        </w:rPr>
        <w:t>nggi</w:t>
      </w:r>
      <w:proofErr w:type="spellEnd"/>
      <w:r w:rsidR="000D27F2">
        <w:rPr>
          <w:bCs/>
        </w:rPr>
        <w:t xml:space="preserve"> dan pada 43 </w:t>
      </w:r>
      <w:proofErr w:type="spellStart"/>
      <w:r w:rsidR="000D27F2">
        <w:rPr>
          <w:bCs/>
        </w:rPr>
        <w:t>responden</w:t>
      </w:r>
      <w:proofErr w:type="spellEnd"/>
      <w:r w:rsidR="000D27F2">
        <w:rPr>
          <w:bCs/>
        </w:rPr>
        <w:t xml:space="preserve"> </w:t>
      </w:r>
      <w:proofErr w:type="spellStart"/>
      <w:r w:rsidR="000D27F2">
        <w:rPr>
          <w:bCs/>
        </w:rPr>
        <w:t>dengan</w:t>
      </w:r>
      <w:proofErr w:type="spellEnd"/>
      <w:r w:rsidR="000D27F2">
        <w:rPr>
          <w:bCs/>
        </w:rPr>
        <w:t xml:space="preserve"> </w:t>
      </w:r>
      <w:proofErr w:type="spellStart"/>
      <w:r w:rsidR="000D27F2">
        <w:rPr>
          <w:bCs/>
        </w:rPr>
        <w:t>keyakinan</w:t>
      </w:r>
      <w:proofErr w:type="spellEnd"/>
      <w:r w:rsidR="000D27F2">
        <w:rPr>
          <w:bCs/>
        </w:rPr>
        <w:t xml:space="preserve"> </w:t>
      </w:r>
      <w:proofErr w:type="spellStart"/>
      <w:r w:rsidR="000D27F2">
        <w:rPr>
          <w:bCs/>
        </w:rPr>
        <w:t>diri</w:t>
      </w:r>
      <w:proofErr w:type="spellEnd"/>
      <w:r w:rsidR="000D27F2">
        <w:rPr>
          <w:bCs/>
        </w:rPr>
        <w:t xml:space="preserve"> </w:t>
      </w:r>
      <w:proofErr w:type="spellStart"/>
      <w:r w:rsidR="000D27F2">
        <w:rPr>
          <w:bCs/>
        </w:rPr>
        <w:t>semuanya</w:t>
      </w:r>
      <w:proofErr w:type="spellEnd"/>
      <w:r w:rsidR="000D27F2">
        <w:rPr>
          <w:bCs/>
        </w:rPr>
        <w:t xml:space="preserve"> </w:t>
      </w:r>
      <w:proofErr w:type="spellStart"/>
      <w:r w:rsidR="000D27F2">
        <w:rPr>
          <w:bCs/>
        </w:rPr>
        <w:t>yaitu</w:t>
      </w:r>
      <w:proofErr w:type="spellEnd"/>
      <w:r w:rsidR="000D27F2">
        <w:rPr>
          <w:bCs/>
        </w:rPr>
        <w:t xml:space="preserve"> 43 </w:t>
      </w:r>
      <w:proofErr w:type="spellStart"/>
      <w:r w:rsidR="000D27F2">
        <w:rPr>
          <w:bCs/>
        </w:rPr>
        <w:t>pasien</w:t>
      </w:r>
      <w:proofErr w:type="spellEnd"/>
      <w:r w:rsidR="000D27F2">
        <w:rPr>
          <w:bCs/>
        </w:rPr>
        <w:t xml:space="preserve"> (100%) </w:t>
      </w:r>
      <w:proofErr w:type="spellStart"/>
      <w:r w:rsidR="00B66343">
        <w:rPr>
          <w:bCs/>
        </w:rPr>
        <w:t>memiliki</w:t>
      </w:r>
      <w:proofErr w:type="spellEnd"/>
      <w:r w:rsidR="00B66343">
        <w:rPr>
          <w:bCs/>
        </w:rPr>
        <w:t xml:space="preserve"> </w:t>
      </w:r>
      <w:proofErr w:type="spellStart"/>
      <w:r w:rsidR="000D27F2">
        <w:rPr>
          <w:bCs/>
        </w:rPr>
        <w:t>ketahanan</w:t>
      </w:r>
      <w:proofErr w:type="spellEnd"/>
      <w:r w:rsidR="000D27F2">
        <w:rPr>
          <w:bCs/>
        </w:rPr>
        <w:t xml:space="preserve"> </w:t>
      </w:r>
      <w:proofErr w:type="spellStart"/>
      <w:r w:rsidR="000D27F2">
        <w:rPr>
          <w:bCs/>
        </w:rPr>
        <w:t>diri</w:t>
      </w:r>
      <w:proofErr w:type="spellEnd"/>
      <w:r w:rsidR="000D27F2">
        <w:rPr>
          <w:bCs/>
        </w:rPr>
        <w:t xml:space="preserve"> </w:t>
      </w:r>
      <w:proofErr w:type="spellStart"/>
      <w:r w:rsidR="000D27F2">
        <w:rPr>
          <w:bCs/>
        </w:rPr>
        <w:t>ti</w:t>
      </w:r>
      <w:r w:rsidR="00B66343">
        <w:rPr>
          <w:bCs/>
        </w:rPr>
        <w:t>nggi</w:t>
      </w:r>
      <w:proofErr w:type="spellEnd"/>
      <w:r w:rsidR="00B66343">
        <w:rPr>
          <w:bCs/>
        </w:rPr>
        <w:t>.</w:t>
      </w:r>
    </w:p>
    <w:p w14:paraId="6C6AE443" w14:textId="313DCC99" w:rsidR="007426C6" w:rsidRPr="00FB1A73" w:rsidRDefault="00FB1A73" w:rsidP="00FB1A73">
      <w:pPr>
        <w:spacing w:after="0" w:line="480" w:lineRule="auto"/>
        <w:ind w:firstLine="720"/>
        <w:jc w:val="both"/>
        <w:rPr>
          <w:bCs/>
        </w:rPr>
      </w:pPr>
      <w:proofErr w:type="spellStart"/>
      <w:r w:rsidRPr="000D27F2">
        <w:rPr>
          <w:bCs/>
        </w:rPr>
        <w:t>Pasien</w:t>
      </w:r>
      <w:proofErr w:type="spellEnd"/>
      <w:r w:rsidRPr="000D27F2">
        <w:rPr>
          <w:bCs/>
        </w:rPr>
        <w:t xml:space="preserve"> </w:t>
      </w:r>
      <w:proofErr w:type="spellStart"/>
      <w:r w:rsidRPr="000D27F2">
        <w:rPr>
          <w:bCs/>
        </w:rPr>
        <w:t>dengan</w:t>
      </w:r>
      <w:proofErr w:type="spellEnd"/>
      <w:r w:rsidRPr="000D27F2">
        <w:rPr>
          <w:bCs/>
        </w:rPr>
        <w:t xml:space="preserve"> </w:t>
      </w:r>
      <w:proofErr w:type="spellStart"/>
      <w:r w:rsidRPr="000D27F2">
        <w:rPr>
          <w:bCs/>
        </w:rPr>
        <w:t>keyakinan</w:t>
      </w:r>
      <w:proofErr w:type="spellEnd"/>
      <w:r w:rsidRPr="000D27F2">
        <w:rPr>
          <w:bCs/>
        </w:rPr>
        <w:t xml:space="preserve"> </w:t>
      </w:r>
      <w:proofErr w:type="spellStart"/>
      <w:r w:rsidRPr="000D27F2">
        <w:rPr>
          <w:bCs/>
        </w:rPr>
        <w:t>diri</w:t>
      </w:r>
      <w:proofErr w:type="spellEnd"/>
      <w:r w:rsidRPr="000D27F2">
        <w:rPr>
          <w:bCs/>
        </w:rPr>
        <w:t xml:space="preserve"> yang </w:t>
      </w:r>
      <w:proofErr w:type="spellStart"/>
      <w:r w:rsidRPr="000D27F2">
        <w:rPr>
          <w:bCs/>
        </w:rPr>
        <w:t>tinggi</w:t>
      </w:r>
      <w:proofErr w:type="spellEnd"/>
      <w:r w:rsidRPr="000D27F2">
        <w:rPr>
          <w:bCs/>
        </w:rPr>
        <w:t xml:space="preserve"> pada 43 </w:t>
      </w:r>
      <w:proofErr w:type="spellStart"/>
      <w:r w:rsidRPr="000D27F2">
        <w:rPr>
          <w:bCs/>
        </w:rPr>
        <w:t>pasien</w:t>
      </w:r>
      <w:proofErr w:type="spellEnd"/>
      <w:r w:rsidRPr="000D27F2">
        <w:rPr>
          <w:bCs/>
        </w:rPr>
        <w:t xml:space="preserve"> TB </w:t>
      </w:r>
      <w:proofErr w:type="spellStart"/>
      <w:r w:rsidRPr="000D27F2">
        <w:rPr>
          <w:bCs/>
        </w:rPr>
        <w:t>semua</w:t>
      </w:r>
      <w:proofErr w:type="spellEnd"/>
      <w:r w:rsidRPr="000D27F2">
        <w:rPr>
          <w:bCs/>
        </w:rPr>
        <w:t xml:space="preserve"> </w:t>
      </w:r>
      <w:proofErr w:type="spellStart"/>
      <w:r w:rsidRPr="000D27F2">
        <w:rPr>
          <w:bCs/>
        </w:rPr>
        <w:t>pasien</w:t>
      </w:r>
      <w:proofErr w:type="spellEnd"/>
      <w:r w:rsidRPr="000D27F2">
        <w:rPr>
          <w:bCs/>
        </w:rPr>
        <w:t xml:space="preserve"> </w:t>
      </w:r>
      <w:proofErr w:type="spellStart"/>
      <w:r w:rsidRPr="000D27F2">
        <w:rPr>
          <w:bCs/>
        </w:rPr>
        <w:t>memiliki</w:t>
      </w:r>
      <w:proofErr w:type="spellEnd"/>
      <w:r w:rsidRPr="000D27F2">
        <w:rPr>
          <w:bCs/>
        </w:rPr>
        <w:t xml:space="preserve"> </w:t>
      </w:r>
      <w:proofErr w:type="spellStart"/>
      <w:r w:rsidRPr="000D27F2">
        <w:rPr>
          <w:bCs/>
        </w:rPr>
        <w:t>ketahanan</w:t>
      </w:r>
      <w:proofErr w:type="spellEnd"/>
      <w:r w:rsidRPr="000D27F2">
        <w:rPr>
          <w:bCs/>
        </w:rPr>
        <w:t xml:space="preserve"> </w:t>
      </w:r>
      <w:proofErr w:type="spellStart"/>
      <w:r w:rsidRPr="000D27F2">
        <w:rPr>
          <w:bCs/>
        </w:rPr>
        <w:t>diri</w:t>
      </w:r>
      <w:proofErr w:type="spellEnd"/>
      <w:r w:rsidRPr="000D27F2">
        <w:rPr>
          <w:bCs/>
        </w:rPr>
        <w:t xml:space="preserve"> yang </w:t>
      </w:r>
      <w:proofErr w:type="spellStart"/>
      <w:r w:rsidRPr="000D27F2">
        <w:rPr>
          <w:bCs/>
        </w:rPr>
        <w:t>tinggi</w:t>
      </w:r>
      <w:proofErr w:type="spellEnd"/>
      <w:r w:rsidRPr="000D27F2">
        <w:rPr>
          <w:bCs/>
        </w:rPr>
        <w:t xml:space="preserve"> (100%).</w:t>
      </w:r>
      <w:bookmarkStart w:id="344" w:name="_Hlk168504881"/>
      <w:r w:rsidR="00121C3B" w:rsidRPr="000D27F2">
        <w:rPr>
          <w:bCs/>
        </w:rPr>
        <w:t xml:space="preserve"> </w:t>
      </w:r>
      <w:proofErr w:type="spellStart"/>
      <w:r w:rsidR="00121C3B" w:rsidRPr="00FB1A73">
        <w:rPr>
          <w:bCs/>
        </w:rPr>
        <w:t>Pasien</w:t>
      </w:r>
      <w:proofErr w:type="spellEnd"/>
      <w:r w:rsidR="00121C3B" w:rsidRPr="00FB1A73">
        <w:rPr>
          <w:bCs/>
        </w:rPr>
        <w:t xml:space="preserve"> </w:t>
      </w:r>
      <w:proofErr w:type="spellStart"/>
      <w:r w:rsidR="00121C3B" w:rsidRPr="00FB1A73">
        <w:rPr>
          <w:bCs/>
        </w:rPr>
        <w:t>dengan</w:t>
      </w:r>
      <w:proofErr w:type="spellEnd"/>
      <w:r w:rsidR="00121C3B" w:rsidRPr="00FB1A73">
        <w:rPr>
          <w:bCs/>
        </w:rPr>
        <w:t xml:space="preserve"> </w:t>
      </w:r>
      <w:proofErr w:type="spellStart"/>
      <w:r w:rsidR="00121C3B" w:rsidRPr="00FB1A73">
        <w:rPr>
          <w:bCs/>
        </w:rPr>
        <w:t>keyakinan</w:t>
      </w:r>
      <w:proofErr w:type="spellEnd"/>
      <w:r w:rsidR="00121C3B" w:rsidRPr="00FB1A73">
        <w:rPr>
          <w:bCs/>
        </w:rPr>
        <w:t xml:space="preserve"> </w:t>
      </w:r>
      <w:proofErr w:type="spellStart"/>
      <w:r w:rsidR="00121C3B" w:rsidRPr="00FB1A73">
        <w:rPr>
          <w:bCs/>
        </w:rPr>
        <w:t>diri</w:t>
      </w:r>
      <w:proofErr w:type="spellEnd"/>
      <w:r w:rsidR="00121C3B" w:rsidRPr="00FB1A73">
        <w:rPr>
          <w:bCs/>
        </w:rPr>
        <w:t xml:space="preserve"> yang </w:t>
      </w:r>
      <w:proofErr w:type="spellStart"/>
      <w:r w:rsidR="00121C3B" w:rsidRPr="00FB1A73">
        <w:rPr>
          <w:bCs/>
        </w:rPr>
        <w:t>sedang</w:t>
      </w:r>
      <w:proofErr w:type="spellEnd"/>
      <w:r w:rsidR="00121C3B" w:rsidRPr="00FB1A73">
        <w:rPr>
          <w:bCs/>
        </w:rPr>
        <w:t xml:space="preserve"> pada 12 </w:t>
      </w:r>
      <w:proofErr w:type="spellStart"/>
      <w:r w:rsidR="00121C3B" w:rsidRPr="00FB1A73">
        <w:rPr>
          <w:bCs/>
        </w:rPr>
        <w:t>pasien</w:t>
      </w:r>
      <w:proofErr w:type="spellEnd"/>
      <w:r w:rsidR="00121C3B" w:rsidRPr="00FB1A73">
        <w:rPr>
          <w:bCs/>
        </w:rPr>
        <w:t xml:space="preserve"> TB </w:t>
      </w:r>
      <w:proofErr w:type="spellStart"/>
      <w:r w:rsidR="00121C3B" w:rsidRPr="00FB1A73">
        <w:rPr>
          <w:bCs/>
        </w:rPr>
        <w:t>sebanyak</w:t>
      </w:r>
      <w:proofErr w:type="spellEnd"/>
      <w:r w:rsidR="00121C3B" w:rsidRPr="00FB1A73">
        <w:rPr>
          <w:bCs/>
        </w:rPr>
        <w:t xml:space="preserve"> 10 </w:t>
      </w:r>
      <w:proofErr w:type="spellStart"/>
      <w:r w:rsidR="00121C3B" w:rsidRPr="00FB1A73">
        <w:rPr>
          <w:bCs/>
        </w:rPr>
        <w:t>pasien</w:t>
      </w:r>
      <w:proofErr w:type="spellEnd"/>
      <w:r w:rsidR="00121C3B" w:rsidRPr="00FB1A73">
        <w:rPr>
          <w:bCs/>
        </w:rPr>
        <w:t xml:space="preserve"> </w:t>
      </w:r>
      <w:proofErr w:type="spellStart"/>
      <w:r w:rsidR="00121C3B" w:rsidRPr="00FB1A73">
        <w:rPr>
          <w:bCs/>
        </w:rPr>
        <w:t>memiliki</w:t>
      </w:r>
      <w:proofErr w:type="spellEnd"/>
      <w:r w:rsidR="00121C3B" w:rsidRPr="00FB1A73">
        <w:rPr>
          <w:bCs/>
        </w:rPr>
        <w:t xml:space="preserve"> </w:t>
      </w:r>
      <w:proofErr w:type="spellStart"/>
      <w:r w:rsidR="00121C3B" w:rsidRPr="00FB1A73">
        <w:rPr>
          <w:bCs/>
        </w:rPr>
        <w:t>ketahanan</w:t>
      </w:r>
      <w:proofErr w:type="spellEnd"/>
      <w:r w:rsidR="00121C3B" w:rsidRPr="00FB1A73">
        <w:rPr>
          <w:bCs/>
        </w:rPr>
        <w:t xml:space="preserve"> </w:t>
      </w:r>
      <w:proofErr w:type="spellStart"/>
      <w:r w:rsidR="00121C3B" w:rsidRPr="00FB1A73">
        <w:rPr>
          <w:bCs/>
        </w:rPr>
        <w:t>diri</w:t>
      </w:r>
      <w:proofErr w:type="spellEnd"/>
      <w:r w:rsidR="00121C3B" w:rsidRPr="00FB1A73">
        <w:rPr>
          <w:bCs/>
        </w:rPr>
        <w:t xml:space="preserve"> </w:t>
      </w:r>
      <w:proofErr w:type="spellStart"/>
      <w:r w:rsidR="00121C3B" w:rsidRPr="00FB1A73">
        <w:rPr>
          <w:bCs/>
        </w:rPr>
        <w:t>tingg</w:t>
      </w:r>
      <w:r w:rsidR="00121C3B">
        <w:rPr>
          <w:bCs/>
        </w:rPr>
        <w:t>i</w:t>
      </w:r>
      <w:proofErr w:type="spellEnd"/>
      <w:r w:rsidR="00121C3B">
        <w:rPr>
          <w:bCs/>
        </w:rPr>
        <w:t xml:space="preserve"> (84%). </w:t>
      </w:r>
      <w:proofErr w:type="spellStart"/>
      <w:r w:rsidR="00121C3B" w:rsidRPr="00FB1A73">
        <w:rPr>
          <w:bCs/>
        </w:rPr>
        <w:t>Pasien</w:t>
      </w:r>
      <w:proofErr w:type="spellEnd"/>
      <w:r w:rsidR="00121C3B" w:rsidRPr="00FB1A73">
        <w:rPr>
          <w:bCs/>
        </w:rPr>
        <w:t xml:space="preserve"> </w:t>
      </w:r>
      <w:proofErr w:type="spellStart"/>
      <w:r w:rsidR="00121C3B" w:rsidRPr="00FB1A73">
        <w:rPr>
          <w:bCs/>
        </w:rPr>
        <w:t>dengan</w:t>
      </w:r>
      <w:proofErr w:type="spellEnd"/>
      <w:r w:rsidR="00121C3B" w:rsidRPr="00FB1A73">
        <w:rPr>
          <w:bCs/>
        </w:rPr>
        <w:t xml:space="preserve"> </w:t>
      </w:r>
      <w:proofErr w:type="spellStart"/>
      <w:r w:rsidR="00121C3B" w:rsidRPr="00FB1A73">
        <w:rPr>
          <w:bCs/>
        </w:rPr>
        <w:t>keyakinan</w:t>
      </w:r>
      <w:proofErr w:type="spellEnd"/>
      <w:r w:rsidR="00121C3B" w:rsidRPr="00FB1A73">
        <w:rPr>
          <w:bCs/>
        </w:rPr>
        <w:t xml:space="preserve"> </w:t>
      </w:r>
      <w:proofErr w:type="spellStart"/>
      <w:r w:rsidR="00121C3B" w:rsidRPr="00FB1A73">
        <w:rPr>
          <w:bCs/>
        </w:rPr>
        <w:t>diri</w:t>
      </w:r>
      <w:proofErr w:type="spellEnd"/>
      <w:r w:rsidR="00121C3B" w:rsidRPr="00FB1A73">
        <w:rPr>
          <w:bCs/>
        </w:rPr>
        <w:t xml:space="preserve"> yang </w:t>
      </w:r>
      <w:proofErr w:type="spellStart"/>
      <w:r w:rsidR="00121C3B" w:rsidRPr="00FB1A73">
        <w:rPr>
          <w:bCs/>
        </w:rPr>
        <w:t>rendah</w:t>
      </w:r>
      <w:proofErr w:type="spellEnd"/>
      <w:r w:rsidR="00121C3B" w:rsidRPr="00FB1A73">
        <w:rPr>
          <w:bCs/>
        </w:rPr>
        <w:t xml:space="preserve"> pada 4 </w:t>
      </w:r>
      <w:proofErr w:type="spellStart"/>
      <w:r w:rsidR="00121C3B" w:rsidRPr="00FB1A73">
        <w:rPr>
          <w:bCs/>
        </w:rPr>
        <w:t>pasien</w:t>
      </w:r>
      <w:proofErr w:type="spellEnd"/>
      <w:r w:rsidR="00121C3B" w:rsidRPr="00FB1A73">
        <w:rPr>
          <w:bCs/>
        </w:rPr>
        <w:t xml:space="preserve"> TB</w:t>
      </w:r>
      <w:r w:rsidR="00121C3B">
        <w:rPr>
          <w:bCs/>
        </w:rPr>
        <w:t xml:space="preserve"> </w:t>
      </w:r>
      <w:proofErr w:type="spellStart"/>
      <w:r w:rsidR="00121C3B" w:rsidRPr="00FB1A73">
        <w:rPr>
          <w:bCs/>
        </w:rPr>
        <w:t>sebanyak</w:t>
      </w:r>
      <w:proofErr w:type="spellEnd"/>
      <w:r w:rsidR="00121C3B" w:rsidRPr="00FB1A73">
        <w:rPr>
          <w:bCs/>
        </w:rPr>
        <w:t xml:space="preserve"> 3 </w:t>
      </w:r>
      <w:proofErr w:type="spellStart"/>
      <w:r w:rsidR="00121C3B" w:rsidRPr="00FB1A73">
        <w:rPr>
          <w:bCs/>
        </w:rPr>
        <w:t>pasien</w:t>
      </w:r>
      <w:proofErr w:type="spellEnd"/>
      <w:r w:rsidR="00121C3B" w:rsidRPr="00FB1A73">
        <w:rPr>
          <w:bCs/>
        </w:rPr>
        <w:t xml:space="preserve"> </w:t>
      </w:r>
      <w:proofErr w:type="spellStart"/>
      <w:r w:rsidR="00121C3B" w:rsidRPr="00FB1A73">
        <w:rPr>
          <w:bCs/>
        </w:rPr>
        <w:t>memiliki</w:t>
      </w:r>
      <w:proofErr w:type="spellEnd"/>
      <w:r w:rsidR="00121C3B" w:rsidRPr="00FB1A73">
        <w:rPr>
          <w:bCs/>
        </w:rPr>
        <w:t xml:space="preserve"> </w:t>
      </w:r>
      <w:proofErr w:type="spellStart"/>
      <w:r w:rsidR="00121C3B" w:rsidRPr="00FB1A73">
        <w:rPr>
          <w:bCs/>
        </w:rPr>
        <w:t>ketahanan</w:t>
      </w:r>
      <w:proofErr w:type="spellEnd"/>
      <w:r w:rsidR="00121C3B" w:rsidRPr="00FB1A73">
        <w:rPr>
          <w:bCs/>
        </w:rPr>
        <w:t xml:space="preserve"> </w:t>
      </w:r>
      <w:proofErr w:type="spellStart"/>
      <w:r w:rsidR="00121C3B" w:rsidRPr="00FB1A73">
        <w:rPr>
          <w:bCs/>
        </w:rPr>
        <w:t>rendah</w:t>
      </w:r>
      <w:proofErr w:type="spellEnd"/>
      <w:r w:rsidR="00121C3B" w:rsidRPr="00FB1A73">
        <w:rPr>
          <w:bCs/>
        </w:rPr>
        <w:t xml:space="preserve"> (75%).</w:t>
      </w:r>
    </w:p>
    <w:p w14:paraId="5BC3D88C" w14:textId="374D0B68" w:rsidR="007426C6" w:rsidRPr="00B24018" w:rsidRDefault="007426C6" w:rsidP="007426C6">
      <w:pPr>
        <w:spacing w:after="0" w:line="480" w:lineRule="auto"/>
        <w:ind w:firstLine="720"/>
        <w:jc w:val="both"/>
        <w:rPr>
          <w:bCs/>
        </w:rPr>
      </w:pPr>
      <w:r>
        <w:rPr>
          <w:bCs/>
        </w:rPr>
        <w:t xml:space="preserve">Hasil uji yang </w:t>
      </w:r>
      <w:proofErr w:type="spellStart"/>
      <w:r>
        <w:rPr>
          <w:bCs/>
        </w:rPr>
        <w:t>dilakukan</w:t>
      </w:r>
      <w:proofErr w:type="spellEnd"/>
      <w:r>
        <w:rPr>
          <w:bCs/>
        </w:rPr>
        <w:t xml:space="preserve"> </w:t>
      </w:r>
      <w:proofErr w:type="spellStart"/>
      <w:r>
        <w:rPr>
          <w:bCs/>
        </w:rPr>
        <w:t>dengan</w:t>
      </w:r>
      <w:proofErr w:type="spellEnd"/>
      <w:r>
        <w:rPr>
          <w:bCs/>
        </w:rPr>
        <w:t xml:space="preserve"> </w:t>
      </w:r>
      <w:proofErr w:type="spellStart"/>
      <w:r>
        <w:rPr>
          <w:bCs/>
        </w:rPr>
        <w:t>menggunakan</w:t>
      </w:r>
      <w:proofErr w:type="spellEnd"/>
      <w:r>
        <w:rPr>
          <w:bCs/>
        </w:rPr>
        <w:t xml:space="preserve"> </w:t>
      </w:r>
      <w:proofErr w:type="spellStart"/>
      <w:r>
        <w:rPr>
          <w:bCs/>
        </w:rPr>
        <w:t>metode</w:t>
      </w:r>
      <w:proofErr w:type="spellEnd"/>
      <w:r>
        <w:rPr>
          <w:bCs/>
        </w:rPr>
        <w:t xml:space="preserve"> </w:t>
      </w:r>
      <w:r>
        <w:rPr>
          <w:bCs/>
          <w:i/>
          <w:iCs/>
        </w:rPr>
        <w:t>spearman rank test correlation</w:t>
      </w:r>
      <w:r>
        <w:rPr>
          <w:bCs/>
        </w:rPr>
        <w:t xml:space="preserve"> </w:t>
      </w:r>
      <w:proofErr w:type="spellStart"/>
      <w:r>
        <w:rPr>
          <w:bCs/>
        </w:rPr>
        <w:t>diketahui</w:t>
      </w:r>
      <w:proofErr w:type="spellEnd"/>
      <w:r>
        <w:rPr>
          <w:bCs/>
        </w:rPr>
        <w:t xml:space="preserve"> </w:t>
      </w:r>
      <w:proofErr w:type="spellStart"/>
      <w:r>
        <w:rPr>
          <w:bCs/>
        </w:rPr>
        <w:t>bahwa</w:t>
      </w:r>
      <w:proofErr w:type="spellEnd"/>
      <w:r>
        <w:rPr>
          <w:bCs/>
        </w:rPr>
        <w:t xml:space="preserve"> </w:t>
      </w:r>
      <w:proofErr w:type="spellStart"/>
      <w:r w:rsidR="00FB1A73">
        <w:rPr>
          <w:bCs/>
        </w:rPr>
        <w:t>keyakinan</w:t>
      </w:r>
      <w:proofErr w:type="spellEnd"/>
      <w:r w:rsidR="00FB1A73">
        <w:rPr>
          <w:bCs/>
        </w:rPr>
        <w:t xml:space="preserve"> </w:t>
      </w:r>
      <w:proofErr w:type="spellStart"/>
      <w:r w:rsidR="00FB1A73">
        <w:rPr>
          <w:bCs/>
        </w:rPr>
        <w:t>diri</w:t>
      </w:r>
      <w:proofErr w:type="spellEnd"/>
      <w:r w:rsidR="00FB1A73">
        <w:rPr>
          <w:bCs/>
        </w:rPr>
        <w:t xml:space="preserve"> </w:t>
      </w:r>
      <w:proofErr w:type="spellStart"/>
      <w:r w:rsidR="00FB1A73">
        <w:rPr>
          <w:bCs/>
        </w:rPr>
        <w:t>dengan</w:t>
      </w:r>
      <w:proofErr w:type="spellEnd"/>
      <w:r w:rsidR="00FB1A73">
        <w:rPr>
          <w:bCs/>
        </w:rPr>
        <w:t xml:space="preserve"> </w:t>
      </w:r>
      <w:proofErr w:type="spellStart"/>
      <w:r w:rsidR="00FB1A73">
        <w:rPr>
          <w:bCs/>
        </w:rPr>
        <w:t>ketahanan</w:t>
      </w:r>
      <w:proofErr w:type="spellEnd"/>
      <w:r w:rsidR="00FB1A73">
        <w:rPr>
          <w:bCs/>
        </w:rPr>
        <w:t xml:space="preserve"> </w:t>
      </w:r>
      <w:proofErr w:type="spellStart"/>
      <w:r w:rsidR="00FB1A73">
        <w:rPr>
          <w:bCs/>
        </w:rPr>
        <w:t>diri</w:t>
      </w:r>
      <w:proofErr w:type="spellEnd"/>
      <w:r w:rsidR="00FB1A73">
        <w:rPr>
          <w:bCs/>
        </w:rPr>
        <w:t xml:space="preserve"> </w:t>
      </w:r>
      <w:proofErr w:type="spellStart"/>
      <w:r w:rsidR="00FB1A73">
        <w:rPr>
          <w:bCs/>
        </w:rPr>
        <w:t>pasien</w:t>
      </w:r>
      <w:proofErr w:type="spellEnd"/>
      <w:r w:rsidR="00FB1A73">
        <w:rPr>
          <w:bCs/>
        </w:rPr>
        <w:t xml:space="preserve"> TB</w:t>
      </w:r>
      <w:r>
        <w:rPr>
          <w:bCs/>
        </w:rPr>
        <w:t xml:space="preserve"> </w:t>
      </w:r>
      <w:proofErr w:type="spellStart"/>
      <w:r>
        <w:rPr>
          <w:bCs/>
        </w:rPr>
        <w:t>memiliki</w:t>
      </w:r>
      <w:proofErr w:type="spellEnd"/>
      <w:r>
        <w:rPr>
          <w:bCs/>
        </w:rPr>
        <w:t xml:space="preserve"> </w:t>
      </w:r>
      <w:proofErr w:type="spellStart"/>
      <w:r>
        <w:rPr>
          <w:bCs/>
        </w:rPr>
        <w:t>hubungan</w:t>
      </w:r>
      <w:proofErr w:type="spellEnd"/>
      <w:r>
        <w:rPr>
          <w:bCs/>
        </w:rPr>
        <w:t xml:space="preserve"> (p=0.00</w:t>
      </w:r>
      <w:r w:rsidR="009A43F8">
        <w:rPr>
          <w:bCs/>
        </w:rPr>
        <w:t>1</w:t>
      </w:r>
      <w:r>
        <w:rPr>
          <w:bCs/>
        </w:rPr>
        <w:t xml:space="preserve">) </w:t>
      </w:r>
      <w:bookmarkEnd w:id="344"/>
      <w:proofErr w:type="spellStart"/>
      <w:r>
        <w:rPr>
          <w:bCs/>
        </w:rPr>
        <w:t>dengan</w:t>
      </w:r>
      <w:proofErr w:type="spellEnd"/>
      <w:r>
        <w:rPr>
          <w:bCs/>
        </w:rPr>
        <w:t xml:space="preserve"> </w:t>
      </w:r>
      <w:proofErr w:type="spellStart"/>
      <w:r>
        <w:rPr>
          <w:bCs/>
        </w:rPr>
        <w:t>derajat</w:t>
      </w:r>
      <w:proofErr w:type="spellEnd"/>
      <w:r>
        <w:rPr>
          <w:bCs/>
        </w:rPr>
        <w:t xml:space="preserve"> </w:t>
      </w:r>
      <w:proofErr w:type="spellStart"/>
      <w:r>
        <w:rPr>
          <w:bCs/>
        </w:rPr>
        <w:t>kekuatan</w:t>
      </w:r>
      <w:proofErr w:type="spellEnd"/>
      <w:r>
        <w:rPr>
          <w:bCs/>
        </w:rPr>
        <w:t xml:space="preserve"> </w:t>
      </w:r>
      <w:proofErr w:type="spellStart"/>
      <w:r>
        <w:rPr>
          <w:bCs/>
        </w:rPr>
        <w:t>hubungan</w:t>
      </w:r>
      <w:proofErr w:type="spellEnd"/>
      <w:r>
        <w:rPr>
          <w:bCs/>
        </w:rPr>
        <w:t xml:space="preserve"> sangat </w:t>
      </w:r>
      <w:proofErr w:type="spellStart"/>
      <w:r>
        <w:rPr>
          <w:bCs/>
        </w:rPr>
        <w:t>kuat</w:t>
      </w:r>
      <w:proofErr w:type="spellEnd"/>
      <w:r>
        <w:rPr>
          <w:bCs/>
        </w:rPr>
        <w:t xml:space="preserve"> (r=0,63</w:t>
      </w:r>
      <w:r w:rsidR="009A43F8">
        <w:rPr>
          <w:bCs/>
        </w:rPr>
        <w:t>4</w:t>
      </w:r>
      <w:r>
        <w:rPr>
          <w:bCs/>
        </w:rPr>
        <w:t xml:space="preserve">) dan </w:t>
      </w:r>
      <w:proofErr w:type="spellStart"/>
      <w:r>
        <w:rPr>
          <w:bCs/>
        </w:rPr>
        <w:t>arah</w:t>
      </w:r>
      <w:proofErr w:type="spellEnd"/>
      <w:r>
        <w:rPr>
          <w:bCs/>
        </w:rPr>
        <w:t xml:space="preserve"> </w:t>
      </w:r>
      <w:proofErr w:type="spellStart"/>
      <w:r>
        <w:rPr>
          <w:bCs/>
        </w:rPr>
        <w:t>hubungan</w:t>
      </w:r>
      <w:proofErr w:type="spellEnd"/>
      <w:r>
        <w:rPr>
          <w:bCs/>
        </w:rPr>
        <w:t xml:space="preserve"> </w:t>
      </w:r>
      <w:proofErr w:type="spellStart"/>
      <w:r w:rsidR="00FB1A73">
        <w:rPr>
          <w:bCs/>
        </w:rPr>
        <w:t>positif</w:t>
      </w:r>
      <w:proofErr w:type="spellEnd"/>
      <w:r>
        <w:rPr>
          <w:bCs/>
        </w:rPr>
        <w:t xml:space="preserve"> yang </w:t>
      </w:r>
      <w:proofErr w:type="spellStart"/>
      <w:r>
        <w:rPr>
          <w:bCs/>
        </w:rPr>
        <w:t>artinya</w:t>
      </w:r>
      <w:proofErr w:type="spellEnd"/>
      <w:r>
        <w:rPr>
          <w:bCs/>
        </w:rPr>
        <w:t xml:space="preserve"> </w:t>
      </w:r>
      <w:proofErr w:type="spellStart"/>
      <w:r>
        <w:rPr>
          <w:bCs/>
        </w:rPr>
        <w:t>semakin</w:t>
      </w:r>
      <w:proofErr w:type="spellEnd"/>
      <w:r>
        <w:rPr>
          <w:bCs/>
        </w:rPr>
        <w:t xml:space="preserve"> </w:t>
      </w:r>
      <w:proofErr w:type="spellStart"/>
      <w:r w:rsidR="00FB1A73">
        <w:rPr>
          <w:bCs/>
        </w:rPr>
        <w:t>tinggi</w:t>
      </w:r>
      <w:proofErr w:type="spellEnd"/>
      <w:r w:rsidR="00FB1A73">
        <w:rPr>
          <w:bCs/>
        </w:rPr>
        <w:t xml:space="preserve"> </w:t>
      </w:r>
      <w:proofErr w:type="spellStart"/>
      <w:r w:rsidR="00FB1A73">
        <w:rPr>
          <w:bCs/>
        </w:rPr>
        <w:t>keyakinan</w:t>
      </w:r>
      <w:proofErr w:type="spellEnd"/>
      <w:r w:rsidR="00FB1A73">
        <w:rPr>
          <w:bCs/>
        </w:rPr>
        <w:t xml:space="preserve"> </w:t>
      </w:r>
      <w:proofErr w:type="spellStart"/>
      <w:r w:rsidR="00FB1A73">
        <w:rPr>
          <w:bCs/>
        </w:rPr>
        <w:t>diri</w:t>
      </w:r>
      <w:proofErr w:type="spellEnd"/>
      <w:r w:rsidR="00FB1A73">
        <w:rPr>
          <w:bCs/>
        </w:rPr>
        <w:t xml:space="preserve"> </w:t>
      </w:r>
      <w:proofErr w:type="spellStart"/>
      <w:r w:rsidR="00FB1A73">
        <w:rPr>
          <w:bCs/>
        </w:rPr>
        <w:t>pasien</w:t>
      </w:r>
      <w:proofErr w:type="spellEnd"/>
      <w:r w:rsidR="00FB1A73">
        <w:rPr>
          <w:bCs/>
        </w:rPr>
        <w:t xml:space="preserve"> TB </w:t>
      </w:r>
      <w:proofErr w:type="spellStart"/>
      <w:r w:rsidR="00FB1A73">
        <w:rPr>
          <w:bCs/>
        </w:rPr>
        <w:t>maka</w:t>
      </w:r>
      <w:proofErr w:type="spellEnd"/>
      <w:r w:rsidR="00FB1A73">
        <w:rPr>
          <w:bCs/>
        </w:rPr>
        <w:t xml:space="preserve"> </w:t>
      </w:r>
      <w:proofErr w:type="spellStart"/>
      <w:r w:rsidR="00FB1A73">
        <w:rPr>
          <w:bCs/>
        </w:rPr>
        <w:t>ketahanan</w:t>
      </w:r>
      <w:proofErr w:type="spellEnd"/>
      <w:r w:rsidR="00FB1A73">
        <w:rPr>
          <w:bCs/>
        </w:rPr>
        <w:t xml:space="preserve"> </w:t>
      </w:r>
      <w:proofErr w:type="spellStart"/>
      <w:r w:rsidR="00FB1A73">
        <w:rPr>
          <w:bCs/>
        </w:rPr>
        <w:t>diri</w:t>
      </w:r>
      <w:proofErr w:type="spellEnd"/>
      <w:r w:rsidR="00FB1A73">
        <w:rPr>
          <w:bCs/>
        </w:rPr>
        <w:t xml:space="preserve"> </w:t>
      </w:r>
      <w:proofErr w:type="spellStart"/>
      <w:r w:rsidR="00FB1A73">
        <w:rPr>
          <w:bCs/>
        </w:rPr>
        <w:t>pasien</w:t>
      </w:r>
      <w:proofErr w:type="spellEnd"/>
      <w:r w:rsidR="00FB1A73">
        <w:rPr>
          <w:bCs/>
        </w:rPr>
        <w:t xml:space="preserve"> </w:t>
      </w:r>
      <w:proofErr w:type="spellStart"/>
      <w:r w:rsidR="00FB1A73">
        <w:rPr>
          <w:bCs/>
        </w:rPr>
        <w:t>dalam</w:t>
      </w:r>
      <w:proofErr w:type="spellEnd"/>
      <w:r w:rsidR="00FB1A73">
        <w:rPr>
          <w:bCs/>
        </w:rPr>
        <w:t xml:space="preserve"> </w:t>
      </w:r>
      <w:proofErr w:type="spellStart"/>
      <w:r w:rsidR="00FB1A73">
        <w:rPr>
          <w:bCs/>
        </w:rPr>
        <w:t>pengobatan</w:t>
      </w:r>
      <w:proofErr w:type="spellEnd"/>
      <w:r w:rsidR="00FB1A73">
        <w:rPr>
          <w:bCs/>
        </w:rPr>
        <w:t xml:space="preserve"> juga </w:t>
      </w:r>
      <w:proofErr w:type="spellStart"/>
      <w:r w:rsidR="00FB1A73">
        <w:rPr>
          <w:bCs/>
        </w:rPr>
        <w:t>tinggi</w:t>
      </w:r>
      <w:proofErr w:type="spellEnd"/>
      <w:r w:rsidR="00FB1A73">
        <w:rPr>
          <w:bCs/>
        </w:rPr>
        <w:t>.</w:t>
      </w:r>
    </w:p>
    <w:p w14:paraId="03575698" w14:textId="77777777" w:rsidR="007426C6" w:rsidRDefault="007426C6" w:rsidP="007426C6">
      <w:pPr>
        <w:pStyle w:val="Heading2"/>
        <w:spacing w:line="480" w:lineRule="auto"/>
        <w:ind w:left="630"/>
        <w:rPr>
          <w:lang w:val="id-ID"/>
        </w:rPr>
      </w:pPr>
      <w:bookmarkStart w:id="345" w:name="_Toc175075426"/>
      <w:bookmarkStart w:id="346" w:name="_Toc175211396"/>
      <w:r>
        <w:rPr>
          <w:lang w:val="id-ID"/>
        </w:rPr>
        <w:t>Pembahasan</w:t>
      </w:r>
      <w:bookmarkEnd w:id="345"/>
      <w:bookmarkEnd w:id="346"/>
      <w:r>
        <w:rPr>
          <w:lang w:val="id-ID"/>
        </w:rPr>
        <w:t xml:space="preserve"> </w:t>
      </w:r>
    </w:p>
    <w:p w14:paraId="48A1AFA1" w14:textId="44807A4A" w:rsidR="007426C6" w:rsidRPr="002617C6" w:rsidRDefault="007426C6" w:rsidP="007426C6">
      <w:pPr>
        <w:spacing w:line="480" w:lineRule="auto"/>
        <w:ind w:firstLine="630"/>
        <w:jc w:val="both"/>
        <w:rPr>
          <w:lang w:val="id-ID"/>
        </w:rPr>
      </w:pPr>
      <w:r w:rsidRPr="002617C6">
        <w:rPr>
          <w:lang w:val="id-ID"/>
        </w:rPr>
        <w:t xml:space="preserve">Penelitian ini dirancang untuk memberikan gambaran </w:t>
      </w:r>
      <w:proofErr w:type="spellStart"/>
      <w:r w:rsidRPr="002617C6">
        <w:rPr>
          <w:lang w:val="id-ID"/>
        </w:rPr>
        <w:t>interprestasi</w:t>
      </w:r>
      <w:proofErr w:type="spellEnd"/>
      <w:r w:rsidRPr="002617C6">
        <w:rPr>
          <w:lang w:val="id-ID"/>
        </w:rPr>
        <w:t xml:space="preserve"> dan mengungkapkan hubungan antara </w:t>
      </w:r>
      <w:r w:rsidR="00FB1A73">
        <w:rPr>
          <w:szCs w:val="24"/>
          <w:lang w:val="id-ID"/>
        </w:rPr>
        <w:t>keyakinan diri dan ketahanan diri pasien TB</w:t>
      </w:r>
      <w:r w:rsidRPr="002617C6">
        <w:rPr>
          <w:szCs w:val="24"/>
          <w:lang w:val="id-ID"/>
        </w:rPr>
        <w:t xml:space="preserve">. Sesuai dengan tujuan </w:t>
      </w:r>
      <w:proofErr w:type="spellStart"/>
      <w:r w:rsidRPr="002617C6">
        <w:rPr>
          <w:szCs w:val="24"/>
          <w:lang w:val="id-ID"/>
        </w:rPr>
        <w:t>peneltiain</w:t>
      </w:r>
      <w:proofErr w:type="spellEnd"/>
      <w:r w:rsidRPr="002617C6">
        <w:rPr>
          <w:szCs w:val="24"/>
          <w:lang w:val="id-ID"/>
        </w:rPr>
        <w:t>, maka akan dibahas hal-hal berikut:</w:t>
      </w:r>
    </w:p>
    <w:p w14:paraId="13FD070B" w14:textId="5DBE1C81" w:rsidR="007426C6" w:rsidRDefault="007426C6" w:rsidP="00342398">
      <w:pPr>
        <w:pStyle w:val="Heading3"/>
        <w:spacing w:before="0" w:line="480" w:lineRule="auto"/>
        <w:ind w:left="720"/>
      </w:pPr>
      <w:bookmarkStart w:id="347" w:name="_Toc175211397"/>
      <w:proofErr w:type="spellStart"/>
      <w:r>
        <w:rPr>
          <w:szCs w:val="28"/>
        </w:rPr>
        <w:t>K</w:t>
      </w:r>
      <w:r w:rsidRPr="007426C6">
        <w:rPr>
          <w:szCs w:val="28"/>
        </w:rPr>
        <w:t>eyakinan</w:t>
      </w:r>
      <w:proofErr w:type="spellEnd"/>
      <w:r w:rsidRPr="007426C6">
        <w:t xml:space="preserve"> (</w:t>
      </w:r>
      <w:r w:rsidRPr="007426C6">
        <w:rPr>
          <w:i/>
          <w:iCs/>
        </w:rPr>
        <w:t>Self-Efficacy</w:t>
      </w:r>
      <w:r w:rsidRPr="007426C6">
        <w:t xml:space="preserve">) </w:t>
      </w:r>
      <w:proofErr w:type="spellStart"/>
      <w:r w:rsidRPr="007426C6">
        <w:t>Pasien</w:t>
      </w:r>
      <w:proofErr w:type="spellEnd"/>
      <w:r w:rsidRPr="007426C6">
        <w:t xml:space="preserve"> TB Paru di </w:t>
      </w:r>
      <w:proofErr w:type="spellStart"/>
      <w:r w:rsidRPr="007426C6">
        <w:t>Puskesmas</w:t>
      </w:r>
      <w:proofErr w:type="spellEnd"/>
      <w:r w:rsidRPr="007426C6">
        <w:t xml:space="preserve"> </w:t>
      </w:r>
      <w:proofErr w:type="spellStart"/>
      <w:r w:rsidRPr="007426C6">
        <w:t>Keputih</w:t>
      </w:r>
      <w:proofErr w:type="spellEnd"/>
      <w:r w:rsidRPr="007426C6">
        <w:t xml:space="preserve"> Surabaya</w:t>
      </w:r>
      <w:bookmarkStart w:id="348" w:name="_Toc175075428"/>
      <w:bookmarkEnd w:id="347"/>
    </w:p>
    <w:p w14:paraId="2E97BB13" w14:textId="1A8C873F" w:rsidR="00A01122" w:rsidRPr="007A31EE" w:rsidRDefault="00342398" w:rsidP="00F13408">
      <w:pPr>
        <w:spacing w:after="0" w:line="480" w:lineRule="auto"/>
        <w:ind w:left="-11" w:firstLine="731"/>
        <w:jc w:val="both"/>
        <w:rPr>
          <w:lang w:val="id-ID"/>
        </w:rPr>
      </w:pPr>
      <w:r>
        <w:t xml:space="preserve">Hasil </w:t>
      </w:r>
      <w:proofErr w:type="spellStart"/>
      <w:r>
        <w:t>penelitian</w:t>
      </w:r>
      <w:proofErr w:type="spellEnd"/>
      <w:r w:rsidR="00741743">
        <w:t xml:space="preserve"> </w:t>
      </w:r>
      <w:proofErr w:type="spellStart"/>
      <w:r w:rsidR="00741743">
        <w:t>ini</w:t>
      </w:r>
      <w:proofErr w:type="spellEnd"/>
      <w:r>
        <w:t xml:space="preserve"> </w:t>
      </w:r>
      <w:r w:rsidR="00E95261">
        <w:t>yang</w:t>
      </w:r>
      <w:r>
        <w:t xml:space="preserve"> </w:t>
      </w:r>
      <w:proofErr w:type="spellStart"/>
      <w:r>
        <w:t>menunjukkan</w:t>
      </w:r>
      <w:proofErr w:type="spellEnd"/>
      <w:r>
        <w:t xml:space="preserve"> </w:t>
      </w:r>
      <w:proofErr w:type="spellStart"/>
      <w:r>
        <w:t>bahwa</w:t>
      </w:r>
      <w:proofErr w:type="spellEnd"/>
      <w:r w:rsidRPr="00E85796">
        <w:t xml:space="preserve"> </w:t>
      </w:r>
      <w:proofErr w:type="spellStart"/>
      <w:r w:rsidRPr="00E85796">
        <w:t>keyakinan</w:t>
      </w:r>
      <w:proofErr w:type="spellEnd"/>
      <w:r w:rsidRPr="00E85796">
        <w:t xml:space="preserve"> </w:t>
      </w:r>
      <w:proofErr w:type="spellStart"/>
      <w:r w:rsidRPr="00E85796">
        <w:t>diri</w:t>
      </w:r>
      <w:proofErr w:type="spellEnd"/>
      <w:r w:rsidR="00E95261">
        <w:t xml:space="preserve"> </w:t>
      </w:r>
      <w:proofErr w:type="spellStart"/>
      <w:r w:rsidR="00E95261">
        <w:t>tinggi</w:t>
      </w:r>
      <w:proofErr w:type="spellEnd"/>
      <w:r w:rsidRPr="00E85796">
        <w:t xml:space="preserve"> </w:t>
      </w:r>
      <w:proofErr w:type="spellStart"/>
      <w:r w:rsidRPr="00E85796">
        <w:t>pasien</w:t>
      </w:r>
      <w:proofErr w:type="spellEnd"/>
      <w:r w:rsidRPr="00E85796">
        <w:t xml:space="preserve"> TB </w:t>
      </w:r>
      <w:r w:rsidR="00F73DB6">
        <w:t xml:space="preserve">Paru </w:t>
      </w:r>
      <w:r w:rsidRPr="00E85796">
        <w:t xml:space="preserve">di </w:t>
      </w:r>
      <w:proofErr w:type="spellStart"/>
      <w:r w:rsidRPr="00E85796">
        <w:t>Puskesmas</w:t>
      </w:r>
      <w:proofErr w:type="spellEnd"/>
      <w:r w:rsidRPr="00E85796">
        <w:t xml:space="preserve"> </w:t>
      </w:r>
      <w:proofErr w:type="spellStart"/>
      <w:r w:rsidRPr="00E85796">
        <w:t>Keputih</w:t>
      </w:r>
      <w:proofErr w:type="spellEnd"/>
      <w:r w:rsidRPr="00E85796">
        <w:t xml:space="preserve"> Su</w:t>
      </w:r>
      <w:r>
        <w:t xml:space="preserve">rabaya pada </w:t>
      </w:r>
      <w:proofErr w:type="spellStart"/>
      <w:r>
        <w:t>bulan</w:t>
      </w:r>
      <w:proofErr w:type="spellEnd"/>
      <w:r>
        <w:t xml:space="preserve"> Agustus 2024 </w:t>
      </w:r>
      <w:proofErr w:type="spellStart"/>
      <w:r w:rsidR="00BF046B">
        <w:t>sebanyak</w:t>
      </w:r>
      <w:proofErr w:type="spellEnd"/>
      <w:r w:rsidR="00BF046B">
        <w:t xml:space="preserve"> 43 (72,9%)</w:t>
      </w:r>
      <w:r w:rsidR="001233DB">
        <w:t xml:space="preserve"> </w:t>
      </w:r>
      <w:proofErr w:type="spellStart"/>
      <w:r w:rsidR="001233DB">
        <w:t>dengan</w:t>
      </w:r>
      <w:proofErr w:type="spellEnd"/>
      <w:r w:rsidR="001233DB">
        <w:t xml:space="preserve"> </w:t>
      </w:r>
      <w:proofErr w:type="spellStart"/>
      <w:r w:rsidR="001233DB">
        <w:t>a</w:t>
      </w:r>
      <w:r w:rsidR="00BF046B">
        <w:t>nalisa</w:t>
      </w:r>
      <w:proofErr w:type="spellEnd"/>
      <w:r w:rsidR="00BF046B">
        <w:t xml:space="preserve"> </w:t>
      </w:r>
      <w:proofErr w:type="spellStart"/>
      <w:r w:rsidR="00BF046B">
        <w:t>kuisioner</w:t>
      </w:r>
      <w:proofErr w:type="spellEnd"/>
      <w:r w:rsidR="00BF046B">
        <w:t xml:space="preserve"> </w:t>
      </w:r>
      <w:proofErr w:type="spellStart"/>
      <w:r w:rsidR="00605CAD" w:rsidRPr="00605CAD">
        <w:rPr>
          <w:i/>
          <w:iCs/>
          <w:szCs w:val="24"/>
        </w:rPr>
        <w:t>efikasi</w:t>
      </w:r>
      <w:proofErr w:type="spellEnd"/>
      <w:r w:rsidR="00605CAD" w:rsidRPr="00605CAD">
        <w:rPr>
          <w:i/>
          <w:iCs/>
          <w:szCs w:val="24"/>
        </w:rPr>
        <w:t xml:space="preserve"> </w:t>
      </w:r>
      <w:proofErr w:type="spellStart"/>
      <w:r w:rsidR="00605CAD" w:rsidRPr="00605CAD">
        <w:rPr>
          <w:i/>
          <w:iCs/>
          <w:szCs w:val="24"/>
        </w:rPr>
        <w:t>skala</w:t>
      </w:r>
      <w:proofErr w:type="spellEnd"/>
      <w:r w:rsidR="00605CAD" w:rsidRPr="00605CAD">
        <w:rPr>
          <w:i/>
          <w:iCs/>
          <w:szCs w:val="24"/>
        </w:rPr>
        <w:t xml:space="preserve"> </w:t>
      </w:r>
      <w:proofErr w:type="spellStart"/>
      <w:r w:rsidR="00605CAD" w:rsidRPr="00605CAD">
        <w:rPr>
          <w:i/>
          <w:iCs/>
          <w:szCs w:val="24"/>
        </w:rPr>
        <w:t>likert</w:t>
      </w:r>
      <w:proofErr w:type="spellEnd"/>
      <w:r w:rsidR="00605CAD" w:rsidRPr="00605CAD">
        <w:rPr>
          <w:szCs w:val="24"/>
        </w:rPr>
        <w:t xml:space="preserve"> dan </w:t>
      </w:r>
      <w:proofErr w:type="spellStart"/>
      <w:r w:rsidR="00605CAD" w:rsidRPr="00605CAD">
        <w:rPr>
          <w:szCs w:val="24"/>
        </w:rPr>
        <w:t>telah</w:t>
      </w:r>
      <w:proofErr w:type="spellEnd"/>
      <w:r w:rsidR="00605CAD" w:rsidRPr="00605CAD">
        <w:rPr>
          <w:szCs w:val="24"/>
        </w:rPr>
        <w:t xml:space="preserve"> </w:t>
      </w:r>
      <w:proofErr w:type="spellStart"/>
      <w:r w:rsidR="00605CAD" w:rsidRPr="00605CAD">
        <w:rPr>
          <w:szCs w:val="24"/>
        </w:rPr>
        <w:t>dimodifikas</w:t>
      </w:r>
      <w:proofErr w:type="spellEnd"/>
      <w:r w:rsidR="00605CAD">
        <w:t xml:space="preserve"> </w:t>
      </w:r>
      <w:proofErr w:type="spellStart"/>
      <w:r w:rsidR="00BF046B">
        <w:t>dimana</w:t>
      </w:r>
      <w:proofErr w:type="spellEnd"/>
      <w:r w:rsidR="00BF046B">
        <w:t xml:space="preserve"> </w:t>
      </w:r>
      <w:proofErr w:type="spellStart"/>
      <w:r w:rsidR="00BF046B">
        <w:t>p</w:t>
      </w:r>
      <w:r w:rsidR="00E84829">
        <w:t>enderita</w:t>
      </w:r>
      <w:proofErr w:type="spellEnd"/>
      <w:r w:rsidR="00E84829">
        <w:t xml:space="preserve"> TB Paru</w:t>
      </w:r>
      <w:r w:rsidR="00D56D05">
        <w:t xml:space="preserve"> </w:t>
      </w:r>
      <w:proofErr w:type="spellStart"/>
      <w:r w:rsidR="00605CAD">
        <w:t>sebanyak</w:t>
      </w:r>
      <w:proofErr w:type="spellEnd"/>
      <w:r w:rsidR="00D56D05">
        <w:t xml:space="preserve"> 18 </w:t>
      </w:r>
      <w:proofErr w:type="spellStart"/>
      <w:r w:rsidR="00D56D05">
        <w:t>responden</w:t>
      </w:r>
      <w:proofErr w:type="spellEnd"/>
      <w:r w:rsidR="00605CAD">
        <w:t xml:space="preserve"> </w:t>
      </w:r>
      <w:proofErr w:type="spellStart"/>
      <w:r w:rsidR="00605CAD">
        <w:t>telah</w:t>
      </w:r>
      <w:proofErr w:type="spellEnd"/>
      <w:r w:rsidR="00E84829">
        <w:t xml:space="preserve"> </w:t>
      </w:r>
      <w:proofErr w:type="spellStart"/>
      <w:r w:rsidR="00E84829">
        <w:t>menjawab</w:t>
      </w:r>
      <w:proofErr w:type="spellEnd"/>
      <w:r w:rsidR="00E84829">
        <w:t xml:space="preserve"> 17 </w:t>
      </w:r>
      <w:proofErr w:type="spellStart"/>
      <w:r w:rsidR="00E84829">
        <w:t>pertanyaan</w:t>
      </w:r>
      <w:proofErr w:type="spellEnd"/>
      <w:r w:rsidR="00E84829">
        <w:t xml:space="preserve"> </w:t>
      </w:r>
      <w:proofErr w:type="spellStart"/>
      <w:r w:rsidR="00E84829">
        <w:t>dengan</w:t>
      </w:r>
      <w:proofErr w:type="spellEnd"/>
      <w:r w:rsidR="00D56D05">
        <w:t xml:space="preserve"> </w:t>
      </w:r>
      <w:proofErr w:type="spellStart"/>
      <w:r w:rsidR="00D56D05">
        <w:t>jawaban</w:t>
      </w:r>
      <w:proofErr w:type="spellEnd"/>
      <w:r w:rsidR="00E84829">
        <w:t xml:space="preserve"> sangat </w:t>
      </w:r>
      <w:proofErr w:type="spellStart"/>
      <w:r w:rsidR="00E84829">
        <w:t>yakin</w:t>
      </w:r>
      <w:proofErr w:type="spellEnd"/>
      <w:r w:rsidR="00D56D05">
        <w:t xml:space="preserve"> </w:t>
      </w:r>
      <w:proofErr w:type="spellStart"/>
      <w:r w:rsidR="00D56D05">
        <w:t>semua</w:t>
      </w:r>
      <w:proofErr w:type="spellEnd"/>
      <w:r w:rsidR="00F13408">
        <w:t>.</w:t>
      </w:r>
      <w:r w:rsidR="00605CAD">
        <w:t xml:space="preserve"> </w:t>
      </w:r>
      <w:r w:rsidR="00C648A2">
        <w:t xml:space="preserve">13 </w:t>
      </w:r>
      <w:proofErr w:type="spellStart"/>
      <w:r w:rsidR="00C648A2">
        <w:t>reponden</w:t>
      </w:r>
      <w:proofErr w:type="spellEnd"/>
      <w:r w:rsidR="00C648A2">
        <w:t xml:space="preserve"> pada </w:t>
      </w:r>
      <w:proofErr w:type="spellStart"/>
      <w:r w:rsidR="00C648A2">
        <w:t>pertanyaan</w:t>
      </w:r>
      <w:proofErr w:type="spellEnd"/>
      <w:r w:rsidR="00C648A2">
        <w:t xml:space="preserve"> </w:t>
      </w:r>
      <w:proofErr w:type="spellStart"/>
      <w:r w:rsidR="00C648A2">
        <w:t>nomer</w:t>
      </w:r>
      <w:proofErr w:type="spellEnd"/>
      <w:r w:rsidR="00C648A2">
        <w:t xml:space="preserve"> 5 dan 12 </w:t>
      </w:r>
      <w:proofErr w:type="spellStart"/>
      <w:r w:rsidR="00C648A2">
        <w:lastRenderedPageBreak/>
        <w:t>menjawab</w:t>
      </w:r>
      <w:proofErr w:type="spellEnd"/>
      <w:r w:rsidR="00C648A2">
        <w:t xml:space="preserve"> </w:t>
      </w:r>
      <w:proofErr w:type="spellStart"/>
      <w:r w:rsidR="00C648A2">
        <w:t>yakin</w:t>
      </w:r>
      <w:proofErr w:type="spellEnd"/>
      <w:r w:rsidR="00F13408">
        <w:t xml:space="preserve"> dan </w:t>
      </w:r>
      <w:proofErr w:type="spellStart"/>
      <w:r w:rsidR="00F13408">
        <w:t>sisanya</w:t>
      </w:r>
      <w:proofErr w:type="spellEnd"/>
      <w:r w:rsidR="00F13408">
        <w:t xml:space="preserve"> </w:t>
      </w:r>
      <w:proofErr w:type="spellStart"/>
      <w:r w:rsidR="00F13408">
        <w:t>menjawab</w:t>
      </w:r>
      <w:proofErr w:type="spellEnd"/>
      <w:r w:rsidR="00F13408">
        <w:t xml:space="preserve"> sangat </w:t>
      </w:r>
      <w:proofErr w:type="spellStart"/>
      <w:r w:rsidR="00F13408">
        <w:t>yakin</w:t>
      </w:r>
      <w:proofErr w:type="spellEnd"/>
      <w:r w:rsidR="00F13408">
        <w:t xml:space="preserve">. </w:t>
      </w:r>
      <w:r w:rsidR="00C648A2">
        <w:t xml:space="preserve">5 </w:t>
      </w:r>
      <w:proofErr w:type="spellStart"/>
      <w:r w:rsidR="00C648A2">
        <w:t>responden</w:t>
      </w:r>
      <w:proofErr w:type="spellEnd"/>
      <w:r w:rsidR="00C648A2">
        <w:t xml:space="preserve"> pada </w:t>
      </w:r>
      <w:proofErr w:type="spellStart"/>
      <w:r w:rsidR="00C648A2">
        <w:t>pertanyaan</w:t>
      </w:r>
      <w:proofErr w:type="spellEnd"/>
      <w:r w:rsidR="00C648A2">
        <w:t xml:space="preserve"> 5, 12, 13, dan 15 </w:t>
      </w:r>
      <w:proofErr w:type="spellStart"/>
      <w:r w:rsidR="00C648A2">
        <w:t>menjawa</w:t>
      </w:r>
      <w:r w:rsidR="00F13408">
        <w:t>b</w:t>
      </w:r>
      <w:proofErr w:type="spellEnd"/>
      <w:r w:rsidR="00C648A2">
        <w:t xml:space="preserve"> </w:t>
      </w:r>
      <w:proofErr w:type="spellStart"/>
      <w:r w:rsidR="00C648A2">
        <w:t>yakin</w:t>
      </w:r>
      <w:proofErr w:type="spellEnd"/>
      <w:r w:rsidR="00F13408">
        <w:t xml:space="preserve"> dan </w:t>
      </w:r>
      <w:proofErr w:type="spellStart"/>
      <w:r w:rsidR="00F13408">
        <w:t>sisanya</w:t>
      </w:r>
      <w:proofErr w:type="spellEnd"/>
      <w:r w:rsidR="00F13408">
        <w:t xml:space="preserve"> </w:t>
      </w:r>
      <w:proofErr w:type="spellStart"/>
      <w:r w:rsidR="00F13408">
        <w:t>menjawab</w:t>
      </w:r>
      <w:proofErr w:type="spellEnd"/>
      <w:r w:rsidR="00F13408">
        <w:t xml:space="preserve"> sangat </w:t>
      </w:r>
      <w:proofErr w:type="spellStart"/>
      <w:r w:rsidR="00F13408">
        <w:t>yakin</w:t>
      </w:r>
      <w:proofErr w:type="spellEnd"/>
      <w:r w:rsidR="00F13408">
        <w:t xml:space="preserve">. 1 </w:t>
      </w:r>
      <w:proofErr w:type="spellStart"/>
      <w:r w:rsidR="00F13408">
        <w:t>responden</w:t>
      </w:r>
      <w:proofErr w:type="spellEnd"/>
      <w:r w:rsidR="00F13408">
        <w:t xml:space="preserve"> pada </w:t>
      </w:r>
      <w:proofErr w:type="spellStart"/>
      <w:r w:rsidR="00F13408">
        <w:t>pertanyaan</w:t>
      </w:r>
      <w:proofErr w:type="spellEnd"/>
      <w:r w:rsidR="00F13408">
        <w:t xml:space="preserve"> </w:t>
      </w:r>
      <w:proofErr w:type="spellStart"/>
      <w:r w:rsidR="00F13408">
        <w:t>nomer</w:t>
      </w:r>
      <w:proofErr w:type="spellEnd"/>
      <w:r w:rsidR="00F13408">
        <w:t xml:space="preserve"> 1 </w:t>
      </w:r>
      <w:proofErr w:type="spellStart"/>
      <w:r w:rsidR="00F13408">
        <w:t>menjawab</w:t>
      </w:r>
      <w:proofErr w:type="spellEnd"/>
      <w:r w:rsidR="00F13408">
        <w:t xml:space="preserve"> </w:t>
      </w:r>
      <w:proofErr w:type="spellStart"/>
      <w:r w:rsidR="00F13408">
        <w:t>tidak</w:t>
      </w:r>
      <w:proofErr w:type="spellEnd"/>
      <w:r w:rsidR="00F13408">
        <w:t xml:space="preserve"> </w:t>
      </w:r>
      <w:proofErr w:type="spellStart"/>
      <w:r w:rsidR="00F13408">
        <w:t>yakin</w:t>
      </w:r>
      <w:proofErr w:type="spellEnd"/>
      <w:r w:rsidR="00F13408">
        <w:t xml:space="preserve">, </w:t>
      </w:r>
      <w:proofErr w:type="spellStart"/>
      <w:r w:rsidR="00F13408">
        <w:t>nomer</w:t>
      </w:r>
      <w:proofErr w:type="spellEnd"/>
      <w:r w:rsidR="00F13408">
        <w:t xml:space="preserve"> 2 </w:t>
      </w:r>
      <w:proofErr w:type="spellStart"/>
      <w:r w:rsidR="00F13408">
        <w:t>menjawab</w:t>
      </w:r>
      <w:proofErr w:type="spellEnd"/>
      <w:r w:rsidR="00F13408">
        <w:t xml:space="preserve"> </w:t>
      </w:r>
      <w:proofErr w:type="spellStart"/>
      <w:r w:rsidR="00F13408">
        <w:t>yakin</w:t>
      </w:r>
      <w:proofErr w:type="spellEnd"/>
      <w:r w:rsidR="00F13408">
        <w:t xml:space="preserve"> dan </w:t>
      </w:r>
      <w:proofErr w:type="spellStart"/>
      <w:r w:rsidR="00F13408">
        <w:t>sisanya</w:t>
      </w:r>
      <w:proofErr w:type="spellEnd"/>
      <w:r w:rsidR="00F13408">
        <w:t xml:space="preserve"> </w:t>
      </w:r>
      <w:proofErr w:type="spellStart"/>
      <w:r w:rsidR="00F13408">
        <w:t>menjawab</w:t>
      </w:r>
      <w:proofErr w:type="spellEnd"/>
      <w:r w:rsidR="00F13408">
        <w:t xml:space="preserve"> sangat </w:t>
      </w:r>
      <w:proofErr w:type="spellStart"/>
      <w:r w:rsidR="00F13408">
        <w:t>yakin</w:t>
      </w:r>
      <w:proofErr w:type="spellEnd"/>
      <w:r w:rsidR="00F13408">
        <w:t xml:space="preserve">. Dan 1 </w:t>
      </w:r>
      <w:proofErr w:type="spellStart"/>
      <w:r w:rsidR="00F13408">
        <w:t>responden</w:t>
      </w:r>
      <w:proofErr w:type="spellEnd"/>
      <w:r w:rsidR="00F13408">
        <w:t xml:space="preserve"> pada </w:t>
      </w:r>
      <w:proofErr w:type="spellStart"/>
      <w:r w:rsidR="00F13408">
        <w:t>pertanyaan</w:t>
      </w:r>
      <w:proofErr w:type="spellEnd"/>
      <w:r w:rsidR="00F13408">
        <w:t xml:space="preserve"> </w:t>
      </w:r>
      <w:proofErr w:type="spellStart"/>
      <w:r w:rsidR="00F13408">
        <w:t>nomer</w:t>
      </w:r>
      <w:proofErr w:type="spellEnd"/>
      <w:r w:rsidR="00F13408">
        <w:t xml:space="preserve"> 15 </w:t>
      </w:r>
      <w:proofErr w:type="spellStart"/>
      <w:r w:rsidR="00F13408">
        <w:t>menjawab</w:t>
      </w:r>
      <w:proofErr w:type="spellEnd"/>
      <w:r w:rsidR="00F13408">
        <w:t xml:space="preserve"> sangat </w:t>
      </w:r>
      <w:proofErr w:type="spellStart"/>
      <w:r w:rsidR="00F13408">
        <w:t>tidak</w:t>
      </w:r>
      <w:proofErr w:type="spellEnd"/>
      <w:r w:rsidR="00F13408">
        <w:t xml:space="preserve"> </w:t>
      </w:r>
      <w:proofErr w:type="spellStart"/>
      <w:r w:rsidR="00F13408">
        <w:t>yakin</w:t>
      </w:r>
      <w:proofErr w:type="spellEnd"/>
      <w:r w:rsidR="00F13408">
        <w:t xml:space="preserve">, </w:t>
      </w:r>
      <w:proofErr w:type="spellStart"/>
      <w:r w:rsidR="00F13408">
        <w:t>nomer</w:t>
      </w:r>
      <w:proofErr w:type="spellEnd"/>
      <w:r w:rsidR="00F13408">
        <w:t xml:space="preserve"> 2, 4 dan 5 </w:t>
      </w:r>
      <w:proofErr w:type="spellStart"/>
      <w:r w:rsidR="00F13408">
        <w:t>menjawab</w:t>
      </w:r>
      <w:proofErr w:type="spellEnd"/>
      <w:r w:rsidR="00F13408">
        <w:t xml:space="preserve"> </w:t>
      </w:r>
      <w:proofErr w:type="spellStart"/>
      <w:r w:rsidR="00F13408">
        <w:t>yakin</w:t>
      </w:r>
      <w:proofErr w:type="spellEnd"/>
      <w:r w:rsidR="00F13408">
        <w:t xml:space="preserve"> </w:t>
      </w:r>
      <w:proofErr w:type="spellStart"/>
      <w:r w:rsidR="00F13408">
        <w:t>sisanya</w:t>
      </w:r>
      <w:proofErr w:type="spellEnd"/>
      <w:r w:rsidR="00F13408">
        <w:t xml:space="preserve"> </w:t>
      </w:r>
      <w:proofErr w:type="spellStart"/>
      <w:r w:rsidR="00F13408">
        <w:t>menjawab</w:t>
      </w:r>
      <w:proofErr w:type="spellEnd"/>
      <w:r w:rsidR="00F13408">
        <w:t xml:space="preserve"> sangat </w:t>
      </w:r>
      <w:proofErr w:type="spellStart"/>
      <w:r w:rsidR="00F13408">
        <w:t>yakin</w:t>
      </w:r>
      <w:proofErr w:type="spellEnd"/>
      <w:r w:rsidR="00F13408">
        <w:t xml:space="preserve">. Hasil </w:t>
      </w:r>
      <w:proofErr w:type="spellStart"/>
      <w:r w:rsidR="00F13408">
        <w:t>penelitian</w:t>
      </w:r>
      <w:proofErr w:type="spellEnd"/>
      <w:r w:rsidR="00F13408">
        <w:t xml:space="preserve"> </w:t>
      </w:r>
      <w:proofErr w:type="spellStart"/>
      <w:r w:rsidR="00F13408">
        <w:t>ini</w:t>
      </w:r>
      <w:proofErr w:type="spellEnd"/>
      <w:r w:rsidR="00F13408">
        <w:t xml:space="preserve"> yang </w:t>
      </w:r>
      <w:proofErr w:type="spellStart"/>
      <w:r w:rsidR="00F13408">
        <w:t>menunjukkan</w:t>
      </w:r>
      <w:proofErr w:type="spellEnd"/>
      <w:r w:rsidR="00F13408">
        <w:t xml:space="preserve"> </w:t>
      </w:r>
      <w:proofErr w:type="spellStart"/>
      <w:r w:rsidR="00F13408">
        <w:t>bahwa</w:t>
      </w:r>
      <w:proofErr w:type="spellEnd"/>
      <w:r w:rsidR="00F13408" w:rsidRPr="00E85796">
        <w:t xml:space="preserve"> </w:t>
      </w:r>
      <w:proofErr w:type="spellStart"/>
      <w:r w:rsidR="00F13408" w:rsidRPr="00E85796">
        <w:t>keyakinan</w:t>
      </w:r>
      <w:proofErr w:type="spellEnd"/>
      <w:r w:rsidR="00F13408" w:rsidRPr="00E85796">
        <w:t xml:space="preserve"> </w:t>
      </w:r>
      <w:proofErr w:type="spellStart"/>
      <w:r w:rsidR="00F13408" w:rsidRPr="00E85796">
        <w:t>diri</w:t>
      </w:r>
      <w:proofErr w:type="spellEnd"/>
      <w:r w:rsidR="00F13408">
        <w:t xml:space="preserve"> </w:t>
      </w:r>
      <w:proofErr w:type="spellStart"/>
      <w:r w:rsidR="00F13408">
        <w:t>sedang</w:t>
      </w:r>
      <w:proofErr w:type="spellEnd"/>
      <w:r w:rsidR="00F13408">
        <w:t xml:space="preserve"> </w:t>
      </w:r>
      <w:proofErr w:type="spellStart"/>
      <w:r w:rsidR="00F13408" w:rsidRPr="00E85796">
        <w:t>pasien</w:t>
      </w:r>
      <w:proofErr w:type="spellEnd"/>
      <w:r w:rsidR="00F13408" w:rsidRPr="00E85796">
        <w:t xml:space="preserve"> TB </w:t>
      </w:r>
      <w:r w:rsidR="00F13408">
        <w:t xml:space="preserve">Paru </w:t>
      </w:r>
      <w:r w:rsidR="00F13408" w:rsidRPr="00E85796">
        <w:t xml:space="preserve">di </w:t>
      </w:r>
      <w:proofErr w:type="spellStart"/>
      <w:r w:rsidR="00F13408" w:rsidRPr="00E85796">
        <w:t>Puskesmas</w:t>
      </w:r>
      <w:proofErr w:type="spellEnd"/>
      <w:r w:rsidR="00F13408" w:rsidRPr="00E85796">
        <w:t xml:space="preserve"> </w:t>
      </w:r>
      <w:proofErr w:type="spellStart"/>
      <w:r w:rsidR="00F13408" w:rsidRPr="00E85796">
        <w:t>Keputih</w:t>
      </w:r>
      <w:proofErr w:type="spellEnd"/>
      <w:r w:rsidR="00F13408" w:rsidRPr="00E85796">
        <w:t xml:space="preserve"> Su</w:t>
      </w:r>
      <w:r w:rsidR="00F13408">
        <w:t xml:space="preserve">rabaya pada </w:t>
      </w:r>
      <w:proofErr w:type="spellStart"/>
      <w:r w:rsidR="00F13408">
        <w:t>bulan</w:t>
      </w:r>
      <w:proofErr w:type="spellEnd"/>
      <w:r w:rsidR="00F13408">
        <w:t xml:space="preserve"> Agustus 2024 </w:t>
      </w:r>
      <w:proofErr w:type="spellStart"/>
      <w:r w:rsidR="00F13408">
        <w:t>sebanyak</w:t>
      </w:r>
      <w:proofErr w:type="spellEnd"/>
      <w:r w:rsidR="00F13408">
        <w:t xml:space="preserve"> 12 (20,3%) </w:t>
      </w:r>
      <w:proofErr w:type="spellStart"/>
      <w:r w:rsidR="00F13408">
        <w:t>dengan</w:t>
      </w:r>
      <w:proofErr w:type="spellEnd"/>
      <w:r w:rsidR="00F13408">
        <w:t xml:space="preserve"> </w:t>
      </w:r>
      <w:proofErr w:type="spellStart"/>
      <w:r w:rsidR="00F13408">
        <w:t>analisa</w:t>
      </w:r>
      <w:proofErr w:type="spellEnd"/>
      <w:r w:rsidR="00F13408">
        <w:t xml:space="preserve"> </w:t>
      </w:r>
      <w:proofErr w:type="spellStart"/>
      <w:r w:rsidR="00F13408">
        <w:t>kuisioner</w:t>
      </w:r>
      <w:proofErr w:type="spellEnd"/>
      <w:r w:rsidR="00F13408">
        <w:t xml:space="preserve"> </w:t>
      </w:r>
      <w:proofErr w:type="spellStart"/>
      <w:r w:rsidR="00F13408">
        <w:t>dimana</w:t>
      </w:r>
      <w:proofErr w:type="spellEnd"/>
      <w:r w:rsidR="00F13408">
        <w:t xml:space="preserve"> </w:t>
      </w:r>
      <w:proofErr w:type="spellStart"/>
      <w:r w:rsidR="00F13408">
        <w:t>penderita</w:t>
      </w:r>
      <w:proofErr w:type="spellEnd"/>
      <w:r w:rsidR="00F13408">
        <w:t xml:space="preserve"> TB Paru </w:t>
      </w:r>
      <w:proofErr w:type="spellStart"/>
      <w:r w:rsidR="00F13408">
        <w:t>dimana</w:t>
      </w:r>
      <w:proofErr w:type="spellEnd"/>
      <w:r w:rsidR="00F13408">
        <w:t xml:space="preserve"> 10 </w:t>
      </w:r>
      <w:proofErr w:type="spellStart"/>
      <w:r w:rsidR="00F13408">
        <w:t>responden</w:t>
      </w:r>
      <w:proofErr w:type="spellEnd"/>
      <w:r w:rsidR="00F13408">
        <w:t xml:space="preserve"> </w:t>
      </w:r>
      <w:proofErr w:type="spellStart"/>
      <w:r w:rsidR="00F13408">
        <w:t>menjawab</w:t>
      </w:r>
      <w:proofErr w:type="spellEnd"/>
      <w:r w:rsidR="00F13408">
        <w:t xml:space="preserve"> 17 </w:t>
      </w:r>
      <w:proofErr w:type="spellStart"/>
      <w:r w:rsidR="00F13408">
        <w:t>pertanyaan</w:t>
      </w:r>
      <w:proofErr w:type="spellEnd"/>
      <w:r w:rsidR="00F13408">
        <w:t xml:space="preserve"> </w:t>
      </w:r>
      <w:proofErr w:type="spellStart"/>
      <w:r w:rsidR="00F13408">
        <w:t>dengan</w:t>
      </w:r>
      <w:proofErr w:type="spellEnd"/>
      <w:r w:rsidR="00F13408">
        <w:t xml:space="preserve"> </w:t>
      </w:r>
      <w:proofErr w:type="spellStart"/>
      <w:r w:rsidR="00F13408">
        <w:t>jawaban</w:t>
      </w:r>
      <w:proofErr w:type="spellEnd"/>
      <w:r w:rsidR="00F13408">
        <w:t xml:space="preserve"> </w:t>
      </w:r>
      <w:proofErr w:type="spellStart"/>
      <w:r w:rsidR="00F13408">
        <w:t>yakin</w:t>
      </w:r>
      <w:proofErr w:type="spellEnd"/>
      <w:r w:rsidR="00F13408">
        <w:t xml:space="preserve"> </w:t>
      </w:r>
      <w:proofErr w:type="spellStart"/>
      <w:r w:rsidR="00F13408">
        <w:t>semua</w:t>
      </w:r>
      <w:proofErr w:type="spellEnd"/>
      <w:r w:rsidR="00F13408">
        <w:t xml:space="preserve">. 1 </w:t>
      </w:r>
      <w:proofErr w:type="spellStart"/>
      <w:r w:rsidR="00F13408">
        <w:t>responden</w:t>
      </w:r>
      <w:proofErr w:type="spellEnd"/>
      <w:r w:rsidR="00F13408">
        <w:t xml:space="preserve"> </w:t>
      </w:r>
      <w:proofErr w:type="spellStart"/>
      <w:r w:rsidR="00F13408">
        <w:t>menjawab</w:t>
      </w:r>
      <w:proofErr w:type="spellEnd"/>
      <w:r w:rsidR="00F13408">
        <w:t xml:space="preserve"> </w:t>
      </w:r>
      <w:proofErr w:type="spellStart"/>
      <w:r w:rsidR="00F13408">
        <w:t>pertanyaan</w:t>
      </w:r>
      <w:proofErr w:type="spellEnd"/>
      <w:r w:rsidR="00F13408">
        <w:t xml:space="preserve"> pada </w:t>
      </w:r>
      <w:proofErr w:type="spellStart"/>
      <w:r w:rsidR="00F13408">
        <w:t>pertanyaan</w:t>
      </w:r>
      <w:proofErr w:type="spellEnd"/>
      <w:r w:rsidR="00F13408">
        <w:t xml:space="preserve"> </w:t>
      </w:r>
      <w:proofErr w:type="spellStart"/>
      <w:r w:rsidR="00F13408">
        <w:t>nomer</w:t>
      </w:r>
      <w:proofErr w:type="spellEnd"/>
      <w:r w:rsidR="00F13408">
        <w:t xml:space="preserve"> 4, 8 dan 17 </w:t>
      </w:r>
      <w:proofErr w:type="spellStart"/>
      <w:r w:rsidR="00F13408">
        <w:rPr>
          <w:rFonts w:cs="Times New Roman"/>
          <w:szCs w:val="24"/>
        </w:rPr>
        <w:t>dengan</w:t>
      </w:r>
      <w:proofErr w:type="spellEnd"/>
      <w:r w:rsidR="00F13408">
        <w:rPr>
          <w:rFonts w:cs="Times New Roman"/>
          <w:szCs w:val="24"/>
        </w:rPr>
        <w:t xml:space="preserve"> </w:t>
      </w:r>
      <w:proofErr w:type="spellStart"/>
      <w:r w:rsidR="00F13408">
        <w:rPr>
          <w:rFonts w:cs="Times New Roman"/>
          <w:szCs w:val="24"/>
        </w:rPr>
        <w:t>jawaban</w:t>
      </w:r>
      <w:proofErr w:type="spellEnd"/>
      <w:r w:rsidR="00F13408">
        <w:rPr>
          <w:rFonts w:cs="Times New Roman"/>
          <w:szCs w:val="24"/>
        </w:rPr>
        <w:t xml:space="preserve"> sangat </w:t>
      </w:r>
      <w:proofErr w:type="spellStart"/>
      <w:r w:rsidR="00F13408">
        <w:rPr>
          <w:rFonts w:cs="Times New Roman"/>
          <w:szCs w:val="24"/>
        </w:rPr>
        <w:t>yakin</w:t>
      </w:r>
      <w:proofErr w:type="spellEnd"/>
      <w:r w:rsidR="00F13408">
        <w:rPr>
          <w:rFonts w:cs="Times New Roman"/>
          <w:szCs w:val="24"/>
        </w:rPr>
        <w:t xml:space="preserve">, </w:t>
      </w:r>
      <w:proofErr w:type="spellStart"/>
      <w:r w:rsidR="00F13408">
        <w:rPr>
          <w:rFonts w:cs="Times New Roman"/>
          <w:szCs w:val="24"/>
        </w:rPr>
        <w:t>pertanyaan</w:t>
      </w:r>
      <w:proofErr w:type="spellEnd"/>
      <w:r w:rsidR="00F13408">
        <w:rPr>
          <w:rFonts w:cs="Times New Roman"/>
          <w:szCs w:val="24"/>
        </w:rPr>
        <w:t xml:space="preserve"> </w:t>
      </w:r>
      <w:proofErr w:type="spellStart"/>
      <w:r w:rsidR="00F13408">
        <w:rPr>
          <w:rFonts w:cs="Times New Roman"/>
          <w:szCs w:val="24"/>
        </w:rPr>
        <w:t>nomor</w:t>
      </w:r>
      <w:proofErr w:type="spellEnd"/>
      <w:r w:rsidR="00F13408">
        <w:rPr>
          <w:rFonts w:cs="Times New Roman"/>
          <w:szCs w:val="24"/>
        </w:rPr>
        <w:t xml:space="preserve"> 3, 7, 11, 12, 13, 14, 15, 16 dan 17 </w:t>
      </w:r>
      <w:proofErr w:type="spellStart"/>
      <w:r w:rsidR="00F13408">
        <w:rPr>
          <w:rFonts w:cs="Times New Roman"/>
          <w:szCs w:val="24"/>
        </w:rPr>
        <w:t>menjawab</w:t>
      </w:r>
      <w:proofErr w:type="spellEnd"/>
      <w:r w:rsidR="00F13408">
        <w:rPr>
          <w:rFonts w:cs="Times New Roman"/>
          <w:szCs w:val="24"/>
        </w:rPr>
        <w:t xml:space="preserve"> </w:t>
      </w:r>
      <w:proofErr w:type="spellStart"/>
      <w:r w:rsidR="00F13408">
        <w:rPr>
          <w:rFonts w:cs="Times New Roman"/>
          <w:szCs w:val="24"/>
        </w:rPr>
        <w:t>yakin</w:t>
      </w:r>
      <w:proofErr w:type="spellEnd"/>
      <w:r w:rsidR="00F13408">
        <w:rPr>
          <w:rFonts w:cs="Times New Roman"/>
          <w:szCs w:val="24"/>
        </w:rPr>
        <w:t xml:space="preserve">, </w:t>
      </w:r>
      <w:proofErr w:type="spellStart"/>
      <w:r w:rsidR="00F13408">
        <w:rPr>
          <w:rFonts w:cs="Times New Roman"/>
          <w:szCs w:val="24"/>
        </w:rPr>
        <w:t>pertanyaan</w:t>
      </w:r>
      <w:proofErr w:type="spellEnd"/>
      <w:r w:rsidR="00F13408">
        <w:rPr>
          <w:rFonts w:cs="Times New Roman"/>
          <w:szCs w:val="24"/>
        </w:rPr>
        <w:t xml:space="preserve"> </w:t>
      </w:r>
      <w:proofErr w:type="spellStart"/>
      <w:r w:rsidR="00F13408">
        <w:rPr>
          <w:rFonts w:cs="Times New Roman"/>
          <w:szCs w:val="24"/>
        </w:rPr>
        <w:t>nomor</w:t>
      </w:r>
      <w:proofErr w:type="spellEnd"/>
      <w:r w:rsidR="00F13408">
        <w:rPr>
          <w:rFonts w:cs="Times New Roman"/>
          <w:szCs w:val="24"/>
        </w:rPr>
        <w:t xml:space="preserve"> 2, 6, 10 dan 14 </w:t>
      </w:r>
      <w:proofErr w:type="spellStart"/>
      <w:r w:rsidR="00F13408">
        <w:rPr>
          <w:rFonts w:cs="Times New Roman"/>
          <w:szCs w:val="24"/>
        </w:rPr>
        <w:t>menjawab</w:t>
      </w:r>
      <w:proofErr w:type="spellEnd"/>
      <w:r w:rsidR="00F13408">
        <w:rPr>
          <w:rFonts w:cs="Times New Roman"/>
          <w:szCs w:val="24"/>
        </w:rPr>
        <w:t xml:space="preserve"> </w:t>
      </w:r>
      <w:proofErr w:type="spellStart"/>
      <w:r w:rsidR="00F13408">
        <w:rPr>
          <w:rFonts w:cs="Times New Roman"/>
          <w:szCs w:val="24"/>
        </w:rPr>
        <w:t>tidak</w:t>
      </w:r>
      <w:proofErr w:type="spellEnd"/>
      <w:r w:rsidR="00F13408">
        <w:rPr>
          <w:rFonts w:cs="Times New Roman"/>
          <w:szCs w:val="24"/>
        </w:rPr>
        <w:t xml:space="preserve"> </w:t>
      </w:r>
      <w:proofErr w:type="spellStart"/>
      <w:r w:rsidR="00F13408">
        <w:rPr>
          <w:rFonts w:cs="Times New Roman"/>
          <w:szCs w:val="24"/>
        </w:rPr>
        <w:t>yakin</w:t>
      </w:r>
      <w:proofErr w:type="spellEnd"/>
      <w:r w:rsidR="00F13408">
        <w:rPr>
          <w:rFonts w:cs="Times New Roman"/>
          <w:szCs w:val="24"/>
        </w:rPr>
        <w:t xml:space="preserve"> dan </w:t>
      </w:r>
      <w:proofErr w:type="spellStart"/>
      <w:r w:rsidR="00F13408">
        <w:rPr>
          <w:rFonts w:cs="Times New Roman"/>
          <w:szCs w:val="24"/>
        </w:rPr>
        <w:t>pertanyaan</w:t>
      </w:r>
      <w:proofErr w:type="spellEnd"/>
      <w:r w:rsidR="00F13408">
        <w:rPr>
          <w:rFonts w:cs="Times New Roman"/>
          <w:szCs w:val="24"/>
        </w:rPr>
        <w:t xml:space="preserve"> </w:t>
      </w:r>
      <w:proofErr w:type="spellStart"/>
      <w:r w:rsidR="00F13408">
        <w:rPr>
          <w:rFonts w:cs="Times New Roman"/>
          <w:szCs w:val="24"/>
        </w:rPr>
        <w:t>nomor</w:t>
      </w:r>
      <w:proofErr w:type="spellEnd"/>
      <w:r w:rsidR="00F13408">
        <w:rPr>
          <w:rFonts w:cs="Times New Roman"/>
          <w:szCs w:val="24"/>
        </w:rPr>
        <w:t xml:space="preserve"> 1, 5, 9, 13 dan 17 </w:t>
      </w:r>
      <w:proofErr w:type="spellStart"/>
      <w:r w:rsidR="00F13408">
        <w:rPr>
          <w:rFonts w:cs="Times New Roman"/>
          <w:szCs w:val="24"/>
        </w:rPr>
        <w:t>mejawab</w:t>
      </w:r>
      <w:proofErr w:type="spellEnd"/>
      <w:r w:rsidR="00F13408">
        <w:rPr>
          <w:rFonts w:cs="Times New Roman"/>
          <w:szCs w:val="24"/>
        </w:rPr>
        <w:t xml:space="preserve"> sangat </w:t>
      </w:r>
      <w:proofErr w:type="spellStart"/>
      <w:r w:rsidR="00F13408">
        <w:rPr>
          <w:rFonts w:cs="Times New Roman"/>
          <w:szCs w:val="24"/>
        </w:rPr>
        <w:t>tidak</w:t>
      </w:r>
      <w:proofErr w:type="spellEnd"/>
      <w:r w:rsidR="00F13408">
        <w:rPr>
          <w:rFonts w:cs="Times New Roman"/>
          <w:szCs w:val="24"/>
        </w:rPr>
        <w:t xml:space="preserve"> </w:t>
      </w:r>
      <w:proofErr w:type="spellStart"/>
      <w:r w:rsidR="00F13408">
        <w:rPr>
          <w:rFonts w:cs="Times New Roman"/>
          <w:szCs w:val="24"/>
        </w:rPr>
        <w:t>yakin</w:t>
      </w:r>
      <w:proofErr w:type="spellEnd"/>
      <w:r w:rsidR="00F13408">
        <w:rPr>
          <w:rFonts w:cs="Times New Roman"/>
          <w:szCs w:val="24"/>
        </w:rPr>
        <w:t xml:space="preserve">. Dan 1 </w:t>
      </w:r>
      <w:proofErr w:type="spellStart"/>
      <w:r w:rsidR="00F13408">
        <w:rPr>
          <w:rFonts w:cs="Times New Roman"/>
          <w:szCs w:val="24"/>
        </w:rPr>
        <w:t>responden</w:t>
      </w:r>
      <w:proofErr w:type="spellEnd"/>
      <w:r w:rsidR="00F13408">
        <w:rPr>
          <w:rFonts w:cs="Times New Roman"/>
          <w:szCs w:val="24"/>
        </w:rPr>
        <w:t xml:space="preserve"> </w:t>
      </w:r>
      <w:proofErr w:type="spellStart"/>
      <w:r w:rsidR="00F13408">
        <w:rPr>
          <w:rFonts w:cs="Times New Roman"/>
          <w:szCs w:val="24"/>
        </w:rPr>
        <w:t>menjawab</w:t>
      </w:r>
      <w:proofErr w:type="spellEnd"/>
      <w:r w:rsidR="00F13408">
        <w:rPr>
          <w:rFonts w:cs="Times New Roman"/>
          <w:szCs w:val="24"/>
        </w:rPr>
        <w:t xml:space="preserve"> </w:t>
      </w:r>
      <w:proofErr w:type="spellStart"/>
      <w:r w:rsidR="00F13408">
        <w:rPr>
          <w:rFonts w:cs="Times New Roman"/>
          <w:szCs w:val="24"/>
        </w:rPr>
        <w:t>pertanyaan</w:t>
      </w:r>
      <w:proofErr w:type="spellEnd"/>
      <w:r w:rsidR="00F13408">
        <w:rPr>
          <w:rFonts w:cs="Times New Roman"/>
          <w:szCs w:val="24"/>
        </w:rPr>
        <w:t xml:space="preserve"> </w:t>
      </w:r>
      <w:proofErr w:type="spellStart"/>
      <w:r w:rsidR="00F13408">
        <w:rPr>
          <w:rFonts w:cs="Times New Roman"/>
          <w:szCs w:val="24"/>
        </w:rPr>
        <w:t>nomor</w:t>
      </w:r>
      <w:proofErr w:type="spellEnd"/>
      <w:r w:rsidR="00F13408">
        <w:rPr>
          <w:rFonts w:cs="Times New Roman"/>
          <w:szCs w:val="24"/>
        </w:rPr>
        <w:t xml:space="preserve"> 1, 4, 7, 10, dan 14 </w:t>
      </w:r>
      <w:proofErr w:type="spellStart"/>
      <w:r w:rsidR="00F13408">
        <w:rPr>
          <w:rFonts w:cs="Times New Roman"/>
          <w:szCs w:val="24"/>
        </w:rPr>
        <w:t>menjawab</w:t>
      </w:r>
      <w:proofErr w:type="spellEnd"/>
      <w:r w:rsidR="00F13408">
        <w:rPr>
          <w:rFonts w:cs="Times New Roman"/>
          <w:szCs w:val="24"/>
        </w:rPr>
        <w:t xml:space="preserve"> sangat </w:t>
      </w:r>
      <w:proofErr w:type="spellStart"/>
      <w:r w:rsidR="00F13408">
        <w:rPr>
          <w:rFonts w:cs="Times New Roman"/>
          <w:szCs w:val="24"/>
        </w:rPr>
        <w:t>yakin</w:t>
      </w:r>
      <w:proofErr w:type="spellEnd"/>
      <w:r w:rsidR="00F13408">
        <w:rPr>
          <w:rFonts w:cs="Times New Roman"/>
          <w:szCs w:val="24"/>
        </w:rPr>
        <w:t xml:space="preserve">, </w:t>
      </w:r>
      <w:proofErr w:type="spellStart"/>
      <w:r w:rsidR="00F13408">
        <w:rPr>
          <w:rFonts w:cs="Times New Roman"/>
          <w:szCs w:val="24"/>
        </w:rPr>
        <w:t>pertanyaan</w:t>
      </w:r>
      <w:proofErr w:type="spellEnd"/>
      <w:r w:rsidR="00F13408">
        <w:rPr>
          <w:rFonts w:cs="Times New Roman"/>
          <w:szCs w:val="24"/>
        </w:rPr>
        <w:t xml:space="preserve"> </w:t>
      </w:r>
      <w:proofErr w:type="spellStart"/>
      <w:r w:rsidR="00F13408">
        <w:rPr>
          <w:rFonts w:cs="Times New Roman"/>
          <w:szCs w:val="24"/>
        </w:rPr>
        <w:t>nomor</w:t>
      </w:r>
      <w:proofErr w:type="spellEnd"/>
      <w:r w:rsidR="00F13408">
        <w:rPr>
          <w:rFonts w:cs="Times New Roman"/>
          <w:szCs w:val="24"/>
        </w:rPr>
        <w:t xml:space="preserve"> 5, 11, 15 </w:t>
      </w:r>
      <w:proofErr w:type="spellStart"/>
      <w:r w:rsidR="00F13408">
        <w:rPr>
          <w:rFonts w:cs="Times New Roman"/>
          <w:szCs w:val="24"/>
        </w:rPr>
        <w:t>menjawab</w:t>
      </w:r>
      <w:proofErr w:type="spellEnd"/>
      <w:r w:rsidR="00F13408">
        <w:rPr>
          <w:rFonts w:cs="Times New Roman"/>
          <w:szCs w:val="24"/>
        </w:rPr>
        <w:t xml:space="preserve"> </w:t>
      </w:r>
      <w:proofErr w:type="spellStart"/>
      <w:r w:rsidR="00F13408">
        <w:rPr>
          <w:rFonts w:cs="Times New Roman"/>
          <w:szCs w:val="24"/>
        </w:rPr>
        <w:t>yakin</w:t>
      </w:r>
      <w:proofErr w:type="spellEnd"/>
      <w:r w:rsidR="00F13408">
        <w:rPr>
          <w:rFonts w:cs="Times New Roman"/>
          <w:szCs w:val="24"/>
        </w:rPr>
        <w:t xml:space="preserve">, </w:t>
      </w:r>
      <w:proofErr w:type="spellStart"/>
      <w:r w:rsidR="00F13408">
        <w:rPr>
          <w:rFonts w:cs="Times New Roman"/>
          <w:szCs w:val="24"/>
        </w:rPr>
        <w:t>pertanyaan</w:t>
      </w:r>
      <w:proofErr w:type="spellEnd"/>
      <w:r w:rsidR="00F13408">
        <w:rPr>
          <w:rFonts w:cs="Times New Roman"/>
          <w:szCs w:val="24"/>
        </w:rPr>
        <w:t xml:space="preserve"> </w:t>
      </w:r>
      <w:proofErr w:type="spellStart"/>
      <w:r w:rsidR="00F13408">
        <w:rPr>
          <w:rFonts w:cs="Times New Roman"/>
          <w:szCs w:val="24"/>
        </w:rPr>
        <w:t>nomor</w:t>
      </w:r>
      <w:proofErr w:type="spellEnd"/>
      <w:r w:rsidR="00F13408">
        <w:rPr>
          <w:rFonts w:cs="Times New Roman"/>
          <w:szCs w:val="24"/>
        </w:rPr>
        <w:t xml:space="preserve"> 2, 6, 8, 12, dan 16 </w:t>
      </w:r>
      <w:proofErr w:type="spellStart"/>
      <w:r w:rsidR="00F13408">
        <w:rPr>
          <w:rFonts w:cs="Times New Roman"/>
          <w:szCs w:val="24"/>
        </w:rPr>
        <w:t>menjawab</w:t>
      </w:r>
      <w:proofErr w:type="spellEnd"/>
      <w:r w:rsidR="00F13408">
        <w:rPr>
          <w:rFonts w:cs="Times New Roman"/>
          <w:szCs w:val="24"/>
        </w:rPr>
        <w:t xml:space="preserve"> </w:t>
      </w:r>
      <w:proofErr w:type="spellStart"/>
      <w:r w:rsidR="00F13408">
        <w:rPr>
          <w:rFonts w:cs="Times New Roman"/>
          <w:szCs w:val="24"/>
        </w:rPr>
        <w:t>tidak</w:t>
      </w:r>
      <w:proofErr w:type="spellEnd"/>
      <w:r w:rsidR="00F13408">
        <w:rPr>
          <w:rFonts w:cs="Times New Roman"/>
          <w:szCs w:val="24"/>
        </w:rPr>
        <w:t xml:space="preserve"> </w:t>
      </w:r>
      <w:proofErr w:type="spellStart"/>
      <w:r w:rsidR="00F13408">
        <w:rPr>
          <w:rFonts w:cs="Times New Roman"/>
          <w:szCs w:val="24"/>
        </w:rPr>
        <w:t>yakin</w:t>
      </w:r>
      <w:proofErr w:type="spellEnd"/>
      <w:r w:rsidR="00F13408">
        <w:rPr>
          <w:rFonts w:cs="Times New Roman"/>
          <w:szCs w:val="24"/>
        </w:rPr>
        <w:t xml:space="preserve">, dan </w:t>
      </w:r>
      <w:proofErr w:type="spellStart"/>
      <w:r w:rsidR="00F13408">
        <w:rPr>
          <w:rFonts w:cs="Times New Roman"/>
          <w:szCs w:val="24"/>
        </w:rPr>
        <w:t>pertanyaan</w:t>
      </w:r>
      <w:proofErr w:type="spellEnd"/>
      <w:r w:rsidR="00F13408">
        <w:rPr>
          <w:rFonts w:cs="Times New Roman"/>
          <w:szCs w:val="24"/>
        </w:rPr>
        <w:t xml:space="preserve"> </w:t>
      </w:r>
      <w:proofErr w:type="spellStart"/>
      <w:r w:rsidR="00F13408">
        <w:rPr>
          <w:rFonts w:cs="Times New Roman"/>
          <w:szCs w:val="24"/>
        </w:rPr>
        <w:t>nomor</w:t>
      </w:r>
      <w:proofErr w:type="spellEnd"/>
      <w:r w:rsidR="00F13408">
        <w:rPr>
          <w:rFonts w:cs="Times New Roman"/>
          <w:szCs w:val="24"/>
        </w:rPr>
        <w:t xml:space="preserve"> 3, 9, 13, dan 17 </w:t>
      </w:r>
      <w:proofErr w:type="spellStart"/>
      <w:r w:rsidR="00F13408">
        <w:rPr>
          <w:rFonts w:cs="Times New Roman"/>
          <w:szCs w:val="24"/>
        </w:rPr>
        <w:t>menjawab</w:t>
      </w:r>
      <w:proofErr w:type="spellEnd"/>
      <w:r w:rsidR="00F13408">
        <w:rPr>
          <w:rFonts w:cs="Times New Roman"/>
          <w:szCs w:val="24"/>
        </w:rPr>
        <w:t xml:space="preserve"> sangat </w:t>
      </w:r>
      <w:proofErr w:type="spellStart"/>
      <w:r w:rsidR="00F13408">
        <w:rPr>
          <w:rFonts w:cs="Times New Roman"/>
          <w:szCs w:val="24"/>
        </w:rPr>
        <w:t>tidak</w:t>
      </w:r>
      <w:proofErr w:type="spellEnd"/>
      <w:r w:rsidR="00F13408">
        <w:rPr>
          <w:rFonts w:cs="Times New Roman"/>
          <w:szCs w:val="24"/>
        </w:rPr>
        <w:t xml:space="preserve"> </w:t>
      </w:r>
      <w:proofErr w:type="spellStart"/>
      <w:r w:rsidR="00F13408">
        <w:rPr>
          <w:rFonts w:cs="Times New Roman"/>
          <w:szCs w:val="24"/>
        </w:rPr>
        <w:t>yakin</w:t>
      </w:r>
      <w:proofErr w:type="spellEnd"/>
      <w:r w:rsidR="00F13408">
        <w:rPr>
          <w:rFonts w:cs="Times New Roman"/>
          <w:szCs w:val="24"/>
        </w:rPr>
        <w:t xml:space="preserve">. </w:t>
      </w:r>
      <w:r w:rsidR="00F13408">
        <w:t xml:space="preserve">Hasil </w:t>
      </w:r>
      <w:proofErr w:type="spellStart"/>
      <w:r w:rsidR="00F13408">
        <w:t>penelitian</w:t>
      </w:r>
      <w:proofErr w:type="spellEnd"/>
      <w:r w:rsidR="00F13408">
        <w:t xml:space="preserve"> </w:t>
      </w:r>
      <w:proofErr w:type="spellStart"/>
      <w:r w:rsidR="00F13408">
        <w:t>ini</w:t>
      </w:r>
      <w:proofErr w:type="spellEnd"/>
      <w:r w:rsidR="00F13408">
        <w:t xml:space="preserve"> yang </w:t>
      </w:r>
      <w:proofErr w:type="spellStart"/>
      <w:r w:rsidR="00F13408">
        <w:t>menunjukkan</w:t>
      </w:r>
      <w:proofErr w:type="spellEnd"/>
      <w:r w:rsidR="00F13408">
        <w:t xml:space="preserve"> </w:t>
      </w:r>
      <w:proofErr w:type="spellStart"/>
      <w:r w:rsidR="00F13408">
        <w:t>bahwa</w:t>
      </w:r>
      <w:proofErr w:type="spellEnd"/>
      <w:r w:rsidR="00F13408" w:rsidRPr="00E85796">
        <w:t xml:space="preserve"> </w:t>
      </w:r>
      <w:proofErr w:type="spellStart"/>
      <w:r w:rsidR="00F13408" w:rsidRPr="00E85796">
        <w:t>keyakinan</w:t>
      </w:r>
      <w:proofErr w:type="spellEnd"/>
      <w:r w:rsidR="00F13408" w:rsidRPr="00E85796">
        <w:t xml:space="preserve"> </w:t>
      </w:r>
      <w:proofErr w:type="spellStart"/>
      <w:r w:rsidR="00F13408" w:rsidRPr="00E85796">
        <w:t>diri</w:t>
      </w:r>
      <w:proofErr w:type="spellEnd"/>
      <w:r w:rsidR="00F13408">
        <w:t xml:space="preserve"> </w:t>
      </w:r>
      <w:proofErr w:type="spellStart"/>
      <w:r w:rsidR="00F13408">
        <w:t>rendah</w:t>
      </w:r>
      <w:proofErr w:type="spellEnd"/>
      <w:r w:rsidR="00F13408">
        <w:t xml:space="preserve"> </w:t>
      </w:r>
      <w:proofErr w:type="spellStart"/>
      <w:r w:rsidR="00F13408" w:rsidRPr="00E85796">
        <w:t>pasien</w:t>
      </w:r>
      <w:proofErr w:type="spellEnd"/>
      <w:r w:rsidR="00F13408" w:rsidRPr="00E85796">
        <w:t xml:space="preserve"> TB </w:t>
      </w:r>
      <w:r w:rsidR="00F13408">
        <w:t xml:space="preserve">Paru </w:t>
      </w:r>
      <w:r w:rsidR="00F13408" w:rsidRPr="00E85796">
        <w:t xml:space="preserve">di </w:t>
      </w:r>
      <w:proofErr w:type="spellStart"/>
      <w:r w:rsidR="00F13408" w:rsidRPr="00E85796">
        <w:t>Puskesmas</w:t>
      </w:r>
      <w:proofErr w:type="spellEnd"/>
      <w:r w:rsidR="00F13408" w:rsidRPr="00E85796">
        <w:t xml:space="preserve"> </w:t>
      </w:r>
      <w:proofErr w:type="spellStart"/>
      <w:r w:rsidR="00F13408" w:rsidRPr="00E85796">
        <w:t>Keputih</w:t>
      </w:r>
      <w:proofErr w:type="spellEnd"/>
      <w:r w:rsidR="00F13408" w:rsidRPr="00E85796">
        <w:t xml:space="preserve"> Su</w:t>
      </w:r>
      <w:r w:rsidR="00F13408">
        <w:t xml:space="preserve">rabaya pada </w:t>
      </w:r>
      <w:proofErr w:type="spellStart"/>
      <w:r w:rsidR="00F13408">
        <w:t>bulan</w:t>
      </w:r>
      <w:proofErr w:type="spellEnd"/>
      <w:r w:rsidR="00F13408">
        <w:t xml:space="preserve"> Agustus 2024 </w:t>
      </w:r>
      <w:proofErr w:type="spellStart"/>
      <w:r w:rsidR="00F13408">
        <w:t>sebanyak</w:t>
      </w:r>
      <w:proofErr w:type="spellEnd"/>
      <w:r w:rsidR="00F13408">
        <w:t xml:space="preserve"> 4 (6,8%) </w:t>
      </w:r>
      <w:proofErr w:type="spellStart"/>
      <w:r w:rsidR="00F13408">
        <w:t>dengan</w:t>
      </w:r>
      <w:proofErr w:type="spellEnd"/>
      <w:r w:rsidR="00F13408">
        <w:t xml:space="preserve"> </w:t>
      </w:r>
      <w:proofErr w:type="spellStart"/>
      <w:r w:rsidR="00F13408">
        <w:t>analisa</w:t>
      </w:r>
      <w:proofErr w:type="spellEnd"/>
      <w:r w:rsidR="00F13408">
        <w:t xml:space="preserve"> </w:t>
      </w:r>
      <w:proofErr w:type="spellStart"/>
      <w:r w:rsidR="00F13408">
        <w:t>kuisioner</w:t>
      </w:r>
      <w:proofErr w:type="spellEnd"/>
      <w:r w:rsidR="00F13408">
        <w:t xml:space="preserve"> </w:t>
      </w:r>
      <w:proofErr w:type="spellStart"/>
      <w:r w:rsidR="00F13408">
        <w:t>dimana</w:t>
      </w:r>
      <w:proofErr w:type="spellEnd"/>
      <w:r w:rsidR="00F13408">
        <w:t xml:space="preserve"> </w:t>
      </w:r>
      <w:proofErr w:type="spellStart"/>
      <w:r w:rsidR="00F13408">
        <w:t>penderita</w:t>
      </w:r>
      <w:proofErr w:type="spellEnd"/>
      <w:r w:rsidR="00F13408">
        <w:t xml:space="preserve"> TB Paru </w:t>
      </w:r>
      <w:proofErr w:type="spellStart"/>
      <w:r w:rsidR="00F13408">
        <w:t>menjawab</w:t>
      </w:r>
      <w:proofErr w:type="spellEnd"/>
      <w:r w:rsidR="00F13408">
        <w:t xml:space="preserve"> </w:t>
      </w:r>
      <w:proofErr w:type="spellStart"/>
      <w:r w:rsidR="00F13408">
        <w:t>tidak</w:t>
      </w:r>
      <w:proofErr w:type="spellEnd"/>
      <w:r w:rsidR="00F13408">
        <w:t xml:space="preserve"> </w:t>
      </w:r>
      <w:proofErr w:type="spellStart"/>
      <w:r w:rsidR="00F13408">
        <w:t>yakin</w:t>
      </w:r>
      <w:proofErr w:type="spellEnd"/>
      <w:r w:rsidR="00F13408">
        <w:t xml:space="preserve"> </w:t>
      </w:r>
      <w:proofErr w:type="spellStart"/>
      <w:r w:rsidR="00F13408">
        <w:t>dari</w:t>
      </w:r>
      <w:proofErr w:type="spellEnd"/>
      <w:r w:rsidR="00F13408">
        <w:t xml:space="preserve"> 17 </w:t>
      </w:r>
      <w:proofErr w:type="spellStart"/>
      <w:r w:rsidR="00F13408">
        <w:t>pertanyaan</w:t>
      </w:r>
      <w:proofErr w:type="spellEnd"/>
      <w:r w:rsidR="00F13408">
        <w:t xml:space="preserve"> 2 </w:t>
      </w:r>
      <w:proofErr w:type="spellStart"/>
      <w:r w:rsidR="00F13408">
        <w:t>responden</w:t>
      </w:r>
      <w:proofErr w:type="spellEnd"/>
      <w:r w:rsidR="00F13408">
        <w:t xml:space="preserve">, sangat </w:t>
      </w:r>
      <w:proofErr w:type="spellStart"/>
      <w:r w:rsidR="00F13408">
        <w:t>tidak</w:t>
      </w:r>
      <w:proofErr w:type="spellEnd"/>
      <w:r w:rsidR="00F13408">
        <w:t xml:space="preserve"> </w:t>
      </w:r>
      <w:proofErr w:type="spellStart"/>
      <w:r w:rsidR="00F13408">
        <w:t>yakin</w:t>
      </w:r>
      <w:proofErr w:type="spellEnd"/>
      <w:r w:rsidR="00F13408">
        <w:t xml:space="preserve"> </w:t>
      </w:r>
      <w:proofErr w:type="spellStart"/>
      <w:r w:rsidR="00F13408">
        <w:t>sebanyak</w:t>
      </w:r>
      <w:proofErr w:type="spellEnd"/>
      <w:r w:rsidR="00F13408">
        <w:t xml:space="preserve"> 1 </w:t>
      </w:r>
      <w:proofErr w:type="spellStart"/>
      <w:r w:rsidR="00F13408">
        <w:t>responden</w:t>
      </w:r>
      <w:proofErr w:type="spellEnd"/>
      <w:r w:rsidR="00F13408">
        <w:t xml:space="preserve"> dan 1 </w:t>
      </w:r>
      <w:proofErr w:type="spellStart"/>
      <w:r w:rsidR="00F13408">
        <w:t>responden</w:t>
      </w:r>
      <w:proofErr w:type="spellEnd"/>
      <w:r w:rsidR="00F13408">
        <w:t xml:space="preserve"> pada </w:t>
      </w:r>
      <w:proofErr w:type="spellStart"/>
      <w:r w:rsidR="00F13408">
        <w:t>pertanyaan</w:t>
      </w:r>
      <w:proofErr w:type="spellEnd"/>
      <w:r w:rsidR="00F13408">
        <w:t xml:space="preserve"> </w:t>
      </w:r>
      <w:proofErr w:type="spellStart"/>
      <w:r w:rsidR="00F13408">
        <w:t>nomor</w:t>
      </w:r>
      <w:proofErr w:type="spellEnd"/>
      <w:r w:rsidR="00F13408">
        <w:t xml:space="preserve"> 2 dan 4 </w:t>
      </w:r>
      <w:proofErr w:type="spellStart"/>
      <w:r w:rsidR="00F13408">
        <w:t>yaitu</w:t>
      </w:r>
      <w:proofErr w:type="spellEnd"/>
      <w:r w:rsidR="00F13408">
        <w:t xml:space="preserve"> </w:t>
      </w:r>
      <w:proofErr w:type="spellStart"/>
      <w:r w:rsidR="00F13408" w:rsidRPr="00557C20">
        <w:rPr>
          <w:rFonts w:cs="Times New Roman"/>
          <w:szCs w:val="24"/>
        </w:rPr>
        <w:t>mampu</w:t>
      </w:r>
      <w:proofErr w:type="spellEnd"/>
      <w:r w:rsidR="00F13408" w:rsidRPr="00557C20">
        <w:rPr>
          <w:rFonts w:cs="Times New Roman"/>
          <w:szCs w:val="24"/>
        </w:rPr>
        <w:t xml:space="preserve"> </w:t>
      </w:r>
      <w:proofErr w:type="spellStart"/>
      <w:r w:rsidR="00F13408" w:rsidRPr="00557C20">
        <w:rPr>
          <w:rFonts w:cs="Times New Roman"/>
          <w:szCs w:val="24"/>
        </w:rPr>
        <w:t>meminum</w:t>
      </w:r>
      <w:proofErr w:type="spellEnd"/>
      <w:r w:rsidR="00F13408" w:rsidRPr="00557C20">
        <w:rPr>
          <w:rFonts w:cs="Times New Roman"/>
          <w:szCs w:val="24"/>
        </w:rPr>
        <w:t xml:space="preserve"> </w:t>
      </w:r>
      <w:proofErr w:type="spellStart"/>
      <w:r w:rsidR="00F13408" w:rsidRPr="00557C20">
        <w:rPr>
          <w:rFonts w:cs="Times New Roman"/>
          <w:szCs w:val="24"/>
        </w:rPr>
        <w:t>obat</w:t>
      </w:r>
      <w:proofErr w:type="spellEnd"/>
      <w:r w:rsidR="00F13408" w:rsidRPr="00557C20">
        <w:rPr>
          <w:rFonts w:cs="Times New Roman"/>
          <w:szCs w:val="24"/>
        </w:rPr>
        <w:t xml:space="preserve"> </w:t>
      </w:r>
      <w:proofErr w:type="spellStart"/>
      <w:r w:rsidR="00F13408" w:rsidRPr="00557C20">
        <w:rPr>
          <w:rFonts w:cs="Times New Roman"/>
          <w:szCs w:val="24"/>
        </w:rPr>
        <w:t>dengan</w:t>
      </w:r>
      <w:proofErr w:type="spellEnd"/>
      <w:r w:rsidR="00F13408" w:rsidRPr="00557C20">
        <w:rPr>
          <w:rFonts w:cs="Times New Roman"/>
          <w:szCs w:val="24"/>
        </w:rPr>
        <w:t xml:space="preserve"> </w:t>
      </w:r>
      <w:proofErr w:type="spellStart"/>
      <w:r w:rsidR="00F13408" w:rsidRPr="00557C20">
        <w:rPr>
          <w:rFonts w:cs="Times New Roman"/>
          <w:szCs w:val="24"/>
        </w:rPr>
        <w:t>cara</w:t>
      </w:r>
      <w:proofErr w:type="spellEnd"/>
      <w:r w:rsidR="00F13408" w:rsidRPr="00557C20">
        <w:rPr>
          <w:rFonts w:cs="Times New Roman"/>
          <w:szCs w:val="24"/>
        </w:rPr>
        <w:t xml:space="preserve"> yang </w:t>
      </w:r>
      <w:proofErr w:type="spellStart"/>
      <w:r w:rsidR="00F13408" w:rsidRPr="00557C20">
        <w:rPr>
          <w:rFonts w:cs="Times New Roman"/>
          <w:szCs w:val="24"/>
        </w:rPr>
        <w:t>benar</w:t>
      </w:r>
      <w:proofErr w:type="spellEnd"/>
      <w:r w:rsidR="00F13408" w:rsidRPr="00557C20">
        <w:rPr>
          <w:rFonts w:cs="Times New Roman"/>
          <w:szCs w:val="24"/>
        </w:rPr>
        <w:t xml:space="preserve">, </w:t>
      </w:r>
      <w:proofErr w:type="spellStart"/>
      <w:r w:rsidR="00F13408" w:rsidRPr="00557C20">
        <w:rPr>
          <w:rFonts w:cs="Times New Roman"/>
          <w:szCs w:val="24"/>
        </w:rPr>
        <w:t>seperti</w:t>
      </w:r>
      <w:proofErr w:type="spellEnd"/>
      <w:r w:rsidR="00F13408" w:rsidRPr="00557C20">
        <w:rPr>
          <w:rFonts w:cs="Times New Roman"/>
          <w:szCs w:val="24"/>
        </w:rPr>
        <w:t xml:space="preserve"> </w:t>
      </w:r>
      <w:proofErr w:type="spellStart"/>
      <w:r w:rsidR="00F13408" w:rsidRPr="00557C20">
        <w:rPr>
          <w:rFonts w:cs="Times New Roman"/>
          <w:szCs w:val="24"/>
        </w:rPr>
        <w:t>ditelan</w:t>
      </w:r>
      <w:proofErr w:type="spellEnd"/>
      <w:r w:rsidR="00F13408" w:rsidRPr="00557C20">
        <w:rPr>
          <w:rFonts w:cs="Times New Roman"/>
          <w:szCs w:val="24"/>
        </w:rPr>
        <w:t xml:space="preserve">, </w:t>
      </w:r>
      <w:proofErr w:type="spellStart"/>
      <w:r w:rsidR="00F13408" w:rsidRPr="00557C20">
        <w:rPr>
          <w:rFonts w:cs="Times New Roman"/>
          <w:szCs w:val="24"/>
        </w:rPr>
        <w:t>diminum</w:t>
      </w:r>
      <w:proofErr w:type="spellEnd"/>
      <w:r w:rsidR="00F13408" w:rsidRPr="00557C20">
        <w:rPr>
          <w:rFonts w:cs="Times New Roman"/>
          <w:szCs w:val="24"/>
        </w:rPr>
        <w:t xml:space="preserve"> </w:t>
      </w:r>
      <w:proofErr w:type="spellStart"/>
      <w:r w:rsidR="00F13408" w:rsidRPr="00557C20">
        <w:rPr>
          <w:rFonts w:cs="Times New Roman"/>
          <w:szCs w:val="24"/>
        </w:rPr>
        <w:t>dengan</w:t>
      </w:r>
      <w:proofErr w:type="spellEnd"/>
      <w:r w:rsidR="00F13408" w:rsidRPr="00557C20">
        <w:rPr>
          <w:rFonts w:cs="Times New Roman"/>
          <w:szCs w:val="24"/>
        </w:rPr>
        <w:t xml:space="preserve"> air </w:t>
      </w:r>
      <w:proofErr w:type="spellStart"/>
      <w:r w:rsidR="00F13408" w:rsidRPr="00557C20">
        <w:rPr>
          <w:rFonts w:cs="Times New Roman"/>
          <w:szCs w:val="24"/>
        </w:rPr>
        <w:t>banyak</w:t>
      </w:r>
      <w:proofErr w:type="spellEnd"/>
      <w:r w:rsidR="00F13408">
        <w:rPr>
          <w:rFonts w:cs="Times New Roman"/>
          <w:szCs w:val="24"/>
        </w:rPr>
        <w:t xml:space="preserve"> dan </w:t>
      </w:r>
      <w:proofErr w:type="spellStart"/>
      <w:r w:rsidR="00F13408" w:rsidRPr="00401AAC">
        <w:rPr>
          <w:rFonts w:cs="Times New Roman"/>
          <w:szCs w:val="24"/>
        </w:rPr>
        <w:t>dapat</w:t>
      </w:r>
      <w:proofErr w:type="spellEnd"/>
      <w:r w:rsidR="00F13408" w:rsidRPr="00401AAC">
        <w:rPr>
          <w:rFonts w:cs="Times New Roman"/>
          <w:szCs w:val="24"/>
        </w:rPr>
        <w:t xml:space="preserve"> </w:t>
      </w:r>
      <w:proofErr w:type="spellStart"/>
      <w:r w:rsidR="00F13408" w:rsidRPr="00401AAC">
        <w:rPr>
          <w:rFonts w:cs="Times New Roman"/>
          <w:szCs w:val="24"/>
        </w:rPr>
        <w:t>menerapkan</w:t>
      </w:r>
      <w:proofErr w:type="spellEnd"/>
      <w:r w:rsidR="00F13408" w:rsidRPr="00401AAC">
        <w:rPr>
          <w:rFonts w:cs="Times New Roman"/>
          <w:szCs w:val="24"/>
        </w:rPr>
        <w:t xml:space="preserve"> </w:t>
      </w:r>
      <w:proofErr w:type="spellStart"/>
      <w:r w:rsidR="00F13408" w:rsidRPr="00401AAC">
        <w:rPr>
          <w:rFonts w:cs="Times New Roman"/>
          <w:szCs w:val="24"/>
        </w:rPr>
        <w:t>hidup</w:t>
      </w:r>
      <w:proofErr w:type="spellEnd"/>
      <w:r w:rsidR="00F13408" w:rsidRPr="00401AAC">
        <w:rPr>
          <w:rFonts w:cs="Times New Roman"/>
          <w:szCs w:val="24"/>
        </w:rPr>
        <w:t xml:space="preserve"> </w:t>
      </w:r>
      <w:proofErr w:type="spellStart"/>
      <w:r w:rsidR="00F13408" w:rsidRPr="00401AAC">
        <w:rPr>
          <w:rFonts w:cs="Times New Roman"/>
          <w:szCs w:val="24"/>
        </w:rPr>
        <w:t>sehat</w:t>
      </w:r>
      <w:proofErr w:type="spellEnd"/>
      <w:r w:rsidR="00F13408" w:rsidRPr="00401AAC">
        <w:rPr>
          <w:rFonts w:cs="Times New Roman"/>
          <w:szCs w:val="24"/>
        </w:rPr>
        <w:t xml:space="preserve"> </w:t>
      </w:r>
      <w:proofErr w:type="spellStart"/>
      <w:r w:rsidR="00F13408" w:rsidRPr="00401AAC">
        <w:rPr>
          <w:rFonts w:cs="Times New Roman"/>
          <w:szCs w:val="24"/>
        </w:rPr>
        <w:t>untuk</w:t>
      </w:r>
      <w:proofErr w:type="spellEnd"/>
      <w:r w:rsidR="00F13408" w:rsidRPr="00401AAC">
        <w:rPr>
          <w:rFonts w:cs="Times New Roman"/>
          <w:szCs w:val="24"/>
        </w:rPr>
        <w:t xml:space="preserve"> </w:t>
      </w:r>
      <w:proofErr w:type="spellStart"/>
      <w:r w:rsidR="00F13408" w:rsidRPr="00401AAC">
        <w:rPr>
          <w:rFonts w:cs="Times New Roman"/>
          <w:szCs w:val="24"/>
        </w:rPr>
        <w:t>menjaga</w:t>
      </w:r>
      <w:proofErr w:type="spellEnd"/>
      <w:r w:rsidR="00F13408" w:rsidRPr="00401AAC">
        <w:rPr>
          <w:rFonts w:cs="Times New Roman"/>
          <w:szCs w:val="24"/>
        </w:rPr>
        <w:t xml:space="preserve"> </w:t>
      </w:r>
      <w:proofErr w:type="spellStart"/>
      <w:r w:rsidR="00F13408" w:rsidRPr="00401AAC">
        <w:rPr>
          <w:rFonts w:cs="Times New Roman"/>
          <w:szCs w:val="24"/>
        </w:rPr>
        <w:t>day</w:t>
      </w:r>
      <w:r w:rsidR="00F13408">
        <w:rPr>
          <w:rFonts w:cs="Times New Roman"/>
          <w:szCs w:val="24"/>
        </w:rPr>
        <w:t>a</w:t>
      </w:r>
      <w:proofErr w:type="spellEnd"/>
      <w:r w:rsidR="00F13408">
        <w:rPr>
          <w:rFonts w:cs="Times New Roman"/>
          <w:szCs w:val="24"/>
        </w:rPr>
        <w:t xml:space="preserve"> </w:t>
      </w:r>
      <w:proofErr w:type="spellStart"/>
      <w:r w:rsidR="00F13408">
        <w:rPr>
          <w:rFonts w:cs="Times New Roman"/>
          <w:szCs w:val="24"/>
        </w:rPr>
        <w:t>tahan</w:t>
      </w:r>
      <w:proofErr w:type="spellEnd"/>
      <w:r w:rsidR="00F13408">
        <w:rPr>
          <w:rFonts w:cs="Times New Roman"/>
          <w:szCs w:val="24"/>
        </w:rPr>
        <w:t xml:space="preserve"> </w:t>
      </w:r>
      <w:proofErr w:type="spellStart"/>
      <w:r w:rsidR="00F13408">
        <w:rPr>
          <w:rFonts w:cs="Times New Roman"/>
          <w:szCs w:val="24"/>
        </w:rPr>
        <w:t>tubuh</w:t>
      </w:r>
      <w:proofErr w:type="spellEnd"/>
      <w:r w:rsidR="00F13408">
        <w:rPr>
          <w:rFonts w:cs="Times New Roman"/>
          <w:szCs w:val="24"/>
        </w:rPr>
        <w:t xml:space="preserve"> </w:t>
      </w:r>
      <w:proofErr w:type="spellStart"/>
      <w:r w:rsidR="00F13408">
        <w:rPr>
          <w:rFonts w:cs="Times New Roman"/>
          <w:szCs w:val="24"/>
        </w:rPr>
        <w:t>selama</w:t>
      </w:r>
      <w:proofErr w:type="spellEnd"/>
      <w:r w:rsidR="00F13408">
        <w:rPr>
          <w:rFonts w:cs="Times New Roman"/>
          <w:szCs w:val="24"/>
        </w:rPr>
        <w:t xml:space="preserve"> </w:t>
      </w:r>
      <w:proofErr w:type="spellStart"/>
      <w:r w:rsidR="00F13408">
        <w:rPr>
          <w:rFonts w:cs="Times New Roman"/>
          <w:szCs w:val="24"/>
        </w:rPr>
        <w:t>pengobatan</w:t>
      </w:r>
      <w:proofErr w:type="spellEnd"/>
      <w:r w:rsidR="00F13408">
        <w:rPr>
          <w:rFonts w:cs="Times New Roman"/>
          <w:szCs w:val="24"/>
        </w:rPr>
        <w:t xml:space="preserve"> </w:t>
      </w:r>
      <w:proofErr w:type="spellStart"/>
      <w:r w:rsidR="00F13408">
        <w:rPr>
          <w:rFonts w:cs="Times New Roman"/>
          <w:szCs w:val="24"/>
        </w:rPr>
        <w:t>menjawab</w:t>
      </w:r>
      <w:proofErr w:type="spellEnd"/>
      <w:r w:rsidR="00F13408">
        <w:rPr>
          <w:rFonts w:cs="Times New Roman"/>
          <w:szCs w:val="24"/>
        </w:rPr>
        <w:t xml:space="preserve"> </w:t>
      </w:r>
      <w:proofErr w:type="spellStart"/>
      <w:r w:rsidR="00F13408">
        <w:rPr>
          <w:rFonts w:cs="Times New Roman"/>
          <w:szCs w:val="24"/>
        </w:rPr>
        <w:t>tidak</w:t>
      </w:r>
      <w:proofErr w:type="spellEnd"/>
      <w:r w:rsidR="00F13408">
        <w:rPr>
          <w:rFonts w:cs="Times New Roman"/>
          <w:szCs w:val="24"/>
        </w:rPr>
        <w:t xml:space="preserve"> </w:t>
      </w:r>
      <w:proofErr w:type="spellStart"/>
      <w:r w:rsidR="00F13408">
        <w:rPr>
          <w:rFonts w:cs="Times New Roman"/>
          <w:szCs w:val="24"/>
        </w:rPr>
        <w:t>yakin</w:t>
      </w:r>
      <w:proofErr w:type="spellEnd"/>
      <w:r w:rsidR="00F13408">
        <w:rPr>
          <w:rFonts w:cs="Times New Roman"/>
          <w:szCs w:val="24"/>
        </w:rPr>
        <w:t xml:space="preserve"> dan </w:t>
      </w:r>
      <w:proofErr w:type="spellStart"/>
      <w:r w:rsidR="00F13408">
        <w:rPr>
          <w:rFonts w:cs="Times New Roman"/>
          <w:szCs w:val="24"/>
        </w:rPr>
        <w:t>sisanya</w:t>
      </w:r>
      <w:proofErr w:type="spellEnd"/>
      <w:r w:rsidR="00F13408">
        <w:rPr>
          <w:rFonts w:cs="Times New Roman"/>
          <w:szCs w:val="24"/>
        </w:rPr>
        <w:t xml:space="preserve"> </w:t>
      </w:r>
      <w:proofErr w:type="spellStart"/>
      <w:r w:rsidR="00F13408">
        <w:rPr>
          <w:rFonts w:cs="Times New Roman"/>
          <w:szCs w:val="24"/>
        </w:rPr>
        <w:t>menjawab</w:t>
      </w:r>
      <w:proofErr w:type="spellEnd"/>
      <w:r w:rsidR="00F13408">
        <w:rPr>
          <w:rFonts w:cs="Times New Roman"/>
          <w:szCs w:val="24"/>
        </w:rPr>
        <w:t xml:space="preserve"> sangat </w:t>
      </w:r>
      <w:proofErr w:type="spellStart"/>
      <w:r w:rsidR="00F13408">
        <w:rPr>
          <w:rFonts w:cs="Times New Roman"/>
          <w:szCs w:val="24"/>
        </w:rPr>
        <w:t>tidak</w:t>
      </w:r>
      <w:proofErr w:type="spellEnd"/>
      <w:r w:rsidR="00F13408">
        <w:rPr>
          <w:rFonts w:cs="Times New Roman"/>
          <w:szCs w:val="24"/>
        </w:rPr>
        <w:t xml:space="preserve"> </w:t>
      </w:r>
      <w:proofErr w:type="spellStart"/>
      <w:r w:rsidR="00F13408">
        <w:rPr>
          <w:rFonts w:cs="Times New Roman"/>
          <w:szCs w:val="24"/>
        </w:rPr>
        <w:t>yakin</w:t>
      </w:r>
      <w:proofErr w:type="spellEnd"/>
      <w:r w:rsidR="00F13408">
        <w:rPr>
          <w:rFonts w:cs="Times New Roman"/>
          <w:szCs w:val="24"/>
        </w:rPr>
        <w:t>.</w:t>
      </w:r>
      <w:r w:rsidR="00F13408">
        <w:t xml:space="preserve"> </w:t>
      </w:r>
      <w:r w:rsidR="001233DB" w:rsidRPr="00A90221">
        <w:rPr>
          <w:szCs w:val="24"/>
          <w:lang w:val="id-ID"/>
        </w:rPr>
        <w:t xml:space="preserve">Menurut </w:t>
      </w:r>
      <w:proofErr w:type="spellStart"/>
      <w:r w:rsidR="001233DB" w:rsidRPr="00A90221">
        <w:rPr>
          <w:szCs w:val="24"/>
          <w:lang w:val="id-ID"/>
        </w:rPr>
        <w:t>Bandura</w:t>
      </w:r>
      <w:proofErr w:type="spellEnd"/>
      <w:r w:rsidR="001233DB" w:rsidRPr="00A90221">
        <w:rPr>
          <w:szCs w:val="24"/>
          <w:lang w:val="id-ID"/>
        </w:rPr>
        <w:t xml:space="preserve"> </w:t>
      </w:r>
      <w:proofErr w:type="spellStart"/>
      <w:r w:rsidR="001233DB" w:rsidRPr="00A90221">
        <w:rPr>
          <w:szCs w:val="24"/>
          <w:lang w:val="id-ID"/>
        </w:rPr>
        <w:t>didalam</w:t>
      </w:r>
      <w:proofErr w:type="spellEnd"/>
      <w:r w:rsidR="001233DB" w:rsidRPr="00A90221">
        <w:rPr>
          <w:szCs w:val="24"/>
          <w:lang w:val="id-ID"/>
        </w:rPr>
        <w:t xml:space="preserve"> Skripsi </w:t>
      </w:r>
      <w:r w:rsidR="001233DB">
        <w:rPr>
          <w:szCs w:val="24"/>
        </w:rPr>
        <w:fldChar w:fldCharType="begin" w:fldLock="1"/>
      </w:r>
      <w:r w:rsidR="001233DB">
        <w:rPr>
          <w:szCs w:val="24"/>
          <w:lang w:val="id-ID"/>
        </w:rPr>
        <w:instrText>ADDIN CSL_CITATION {"citationItems":[{"id":"ITEM-1","itemData":{"abstract":"Kurangnya keyakinan diri yang dimiliki oleh remaja dimasa pandemi memiliki pengaruh terhadap perilaku remaja, seperti tidak mampu menerapkan protokol Kesehatan, mengikuti daring, dan tugas-tugas perkembangan remaja lainnya. Tujuan penelitian ini adalah untuk mengetahui Hubungan Keyakinan Diri (Self-Efficacy) Dengan Ketahanan Remaja Pada Masa Pandemi Covid-19 di Jawa Timur. Desain penelitian menggunakan desain analitik korelasional dengan pendekatan cross sectional. Populasi dalam penelitian ini adalah remaja di 20 Kota dan Kabupaten Provinsi Jawa Timur. Sampel penelitian sebanyak 400 orang dengan menggunakan teknik snowball sampling. Variabel independen adalah keyakinan diri dan variabel dependen adalah ketahanan remaja. Instrumen penelitian menggunakan kuesioner self-efficacy scale dan kuesioner ketahanan dengan 7 aspek ketahanan yang di uji menggunakan Spearman Rho Correlation p ≤ 0,005. Hasil penelitian menunjukkan bahwa keyakinan diri remaja mayoritas berada dalam kategori tinggi sedangkan ketahanan remaja mayoritas berada dalam kategori tinggi. Hasil uji korelasi menunjukkan p=0,000, hal ini menunjukkan terdapat hubungan antara keyakinan diri (self-efficacy) dengan ketahanan remaja pada masa pandemi Covid-19 di Jawa Timur. Implikasi penelitian diharapkan remaja mampu meningkatkan keyakinan pada dirinya agar mampu beradaptasi dengan keadaan yang sulit menerapkan protokol Kesehatan dan beradaptasi terhadap perubahan yang terjadi selama pandemi. Kata kunci : Covid-19, Keyakinan Diri, Ketahanan, Remaja","author":[{"dropping-particle":"","family":"Wila Ayu","given":"Wardani","non-dropping-particle":"","parse-names":false,"suffix":""}],"id":"ITEM-1","issued":{"date-parts":[["2021"]]},"publisher":"Stikes Hang Tuah Surabaya","title":"Hubungan Keyakinan Diri (Self-Efficacy) Dengan Ketahanan Remaja Pada Masa Pandemi COVID-19 Di Jawa Timur","type":"thesis"},"uris":["http://www.mendeley.com/documents/?uuid=a6433f42-6cb0-4d7e-820c-aeea0729af7a","http://www.mendeley.com/documents/?uuid=251faf39-ec87-4d49-9c85-ce43b9cd155c"]}],"mendeley":{"formattedCitation":"(Wila Ayu, 2021)","plainTextFormattedCitation":"(Wila Ayu, 2021)","previouslyFormattedCitation":"(Wila Ayu, 2021)"},"properties":{"noteIndex":0},"schema":"https://github.com/citation-style-language/schema/raw/master/csl-citation.json"}</w:instrText>
      </w:r>
      <w:r w:rsidR="001233DB">
        <w:rPr>
          <w:szCs w:val="24"/>
        </w:rPr>
        <w:fldChar w:fldCharType="separate"/>
      </w:r>
      <w:r w:rsidR="001233DB" w:rsidRPr="00A90221">
        <w:rPr>
          <w:noProof/>
          <w:szCs w:val="24"/>
          <w:lang w:val="id-ID"/>
        </w:rPr>
        <w:t xml:space="preserve">(Wila Ayu, </w:t>
      </w:r>
      <w:r w:rsidR="001233DB" w:rsidRPr="00A90221">
        <w:rPr>
          <w:noProof/>
          <w:szCs w:val="24"/>
          <w:lang w:val="id-ID"/>
        </w:rPr>
        <w:lastRenderedPageBreak/>
        <w:t>2021)</w:t>
      </w:r>
      <w:r w:rsidR="001233DB">
        <w:rPr>
          <w:szCs w:val="24"/>
        </w:rPr>
        <w:fldChar w:fldCharType="end"/>
      </w:r>
      <w:r w:rsidR="001233DB" w:rsidRPr="00A90221">
        <w:rPr>
          <w:szCs w:val="24"/>
          <w:lang w:val="id-ID"/>
        </w:rPr>
        <w:t xml:space="preserve"> yang mengemukakan bahwa kepercayaan/</w:t>
      </w:r>
      <w:r w:rsidR="001233DB">
        <w:rPr>
          <w:szCs w:val="24"/>
          <w:lang w:val="id-ID"/>
        </w:rPr>
        <w:t xml:space="preserve"> </w:t>
      </w:r>
      <w:r w:rsidR="001233DB" w:rsidRPr="00A90221">
        <w:rPr>
          <w:szCs w:val="24"/>
          <w:lang w:val="id-ID"/>
        </w:rPr>
        <w:t>keyakinan diri individu dapat dilihat dari</w:t>
      </w:r>
      <w:r w:rsidR="00A01122">
        <w:rPr>
          <w:szCs w:val="24"/>
          <w:lang w:val="id-ID"/>
        </w:rPr>
        <w:t xml:space="preserve"> 3 dimensi, yaitu:</w:t>
      </w:r>
      <w:r w:rsidR="001233DB" w:rsidRPr="00A90221">
        <w:rPr>
          <w:szCs w:val="24"/>
          <w:lang w:val="id-ID"/>
        </w:rPr>
        <w:t xml:space="preserve"> </w:t>
      </w:r>
      <w:r w:rsidR="00A01122">
        <w:rPr>
          <w:szCs w:val="24"/>
          <w:lang w:val="id-ID"/>
        </w:rPr>
        <w:t xml:space="preserve">Tingkat Kesulitan </w:t>
      </w:r>
      <w:r w:rsidR="00A01122">
        <w:rPr>
          <w:i/>
          <w:iCs/>
          <w:szCs w:val="24"/>
          <w:lang w:val="id-ID"/>
        </w:rPr>
        <w:t>(</w:t>
      </w:r>
      <w:proofErr w:type="spellStart"/>
      <w:r w:rsidR="001233DB" w:rsidRPr="00F13408">
        <w:rPr>
          <w:i/>
          <w:lang w:val="id-ID"/>
        </w:rPr>
        <w:t>Magnitude</w:t>
      </w:r>
      <w:proofErr w:type="spellEnd"/>
      <w:r w:rsidR="00A01122" w:rsidRPr="00F13408">
        <w:rPr>
          <w:i/>
          <w:lang w:val="id-ID"/>
        </w:rPr>
        <w:t>)</w:t>
      </w:r>
      <w:r w:rsidR="001233DB" w:rsidRPr="00F13408">
        <w:rPr>
          <w:lang w:val="id-ID"/>
        </w:rPr>
        <w:t xml:space="preserve"> </w:t>
      </w:r>
      <w:proofErr w:type="spellStart"/>
      <w:r w:rsidR="001233DB" w:rsidRPr="00F13408">
        <w:rPr>
          <w:lang w:val="id-ID"/>
        </w:rPr>
        <w:t>dimana</w:t>
      </w:r>
      <w:proofErr w:type="spellEnd"/>
      <w:r w:rsidR="001233DB" w:rsidRPr="00F13408">
        <w:rPr>
          <w:lang w:val="id-ID"/>
        </w:rPr>
        <w:t xml:space="preserve"> k</w:t>
      </w:r>
      <w:r w:rsidR="001233DB" w:rsidRPr="00F13408">
        <w:rPr>
          <w:szCs w:val="24"/>
          <w:lang w:val="id-ID"/>
        </w:rPr>
        <w:t xml:space="preserve">eyakinan diri individu dalam mengerjakan suatu tugas berbeda dalam tingkat kerumitan tugas. </w:t>
      </w:r>
      <w:r w:rsidR="001233DB" w:rsidRPr="007A31EE">
        <w:rPr>
          <w:szCs w:val="24"/>
          <w:lang w:val="id-ID"/>
        </w:rPr>
        <w:t>Perbedaan tuntutan yang dihadapi, jika halangan dalam mencapai tuntutan tersebut sedikit maka aktivitas mudah dilakukan. Individu memiliki kepercayaan atau keyakinan diri yang tinggi pada tugas-tugas yang mudah dan sederhana. Individu yang memiliki kepercayaan atau keyakinan diri yang tinggi cenderung lebih memilih tugas yang tingkat kerumitannya sesuai dengan kemampuannya.</w:t>
      </w:r>
      <w:r w:rsidR="00A01122" w:rsidRPr="007A31EE">
        <w:rPr>
          <w:szCs w:val="24"/>
          <w:lang w:val="id-ID"/>
        </w:rPr>
        <w:t xml:space="preserve"> Luas </w:t>
      </w:r>
      <w:r w:rsidR="00A01122" w:rsidRPr="007A31EE">
        <w:rPr>
          <w:i/>
          <w:iCs/>
          <w:szCs w:val="24"/>
          <w:lang w:val="id-ID"/>
        </w:rPr>
        <w:t>(</w:t>
      </w:r>
      <w:proofErr w:type="spellStart"/>
      <w:r w:rsidR="00A01122" w:rsidRPr="007A31EE">
        <w:rPr>
          <w:i/>
          <w:iCs/>
          <w:szCs w:val="24"/>
          <w:lang w:val="id-ID"/>
        </w:rPr>
        <w:t>Generality</w:t>
      </w:r>
      <w:proofErr w:type="spellEnd"/>
      <w:r w:rsidR="00A01122" w:rsidRPr="007A31EE">
        <w:rPr>
          <w:i/>
          <w:iCs/>
          <w:szCs w:val="24"/>
          <w:lang w:val="id-ID"/>
        </w:rPr>
        <w:t xml:space="preserve">) </w:t>
      </w:r>
      <w:r w:rsidR="00A01122" w:rsidRPr="007A31EE">
        <w:rPr>
          <w:szCs w:val="24"/>
          <w:lang w:val="id-ID"/>
        </w:rPr>
        <w:t xml:space="preserve">berkaitan dengan penguasaan individu terhadap bidang atau tugas pekerjaan. Individu akan menilai diri merasa yakin melalui bermacam-macam aktivitas atau hanya dalam daerah fungsi tertentu. Individu dengan keyakinan diri yang tinggi akan mampu menguasai beberapa bidang sekaligus untuk menyelesaikan suatu tugas. Individu yang memiliki keyakinan diri yang rendah menguasai sedikit bidang yang dibutuhkan dalam menyelesaikan suatu tugas. Kekuatan </w:t>
      </w:r>
      <w:r w:rsidR="00A01122" w:rsidRPr="007A31EE">
        <w:rPr>
          <w:i/>
          <w:iCs/>
          <w:szCs w:val="24"/>
          <w:lang w:val="id-ID"/>
        </w:rPr>
        <w:t>(</w:t>
      </w:r>
      <w:proofErr w:type="spellStart"/>
      <w:r w:rsidR="00A01122" w:rsidRPr="007A31EE">
        <w:rPr>
          <w:i/>
          <w:iCs/>
          <w:szCs w:val="24"/>
          <w:lang w:val="id-ID"/>
        </w:rPr>
        <w:t>Strength</w:t>
      </w:r>
      <w:proofErr w:type="spellEnd"/>
      <w:r w:rsidR="00A01122" w:rsidRPr="007A31EE">
        <w:rPr>
          <w:i/>
          <w:iCs/>
          <w:szCs w:val="24"/>
          <w:lang w:val="id-ID"/>
        </w:rPr>
        <w:t xml:space="preserve">) </w:t>
      </w:r>
      <w:r w:rsidR="00A01122" w:rsidRPr="007A31EE">
        <w:rPr>
          <w:szCs w:val="24"/>
          <w:lang w:val="id-ID"/>
        </w:rPr>
        <w:t xml:space="preserve">menekankan pada tingkat kekuatan individu terhadap kepercayaan atau keyakinan. Pengalaman memiliki pengaruh terhadap </w:t>
      </w:r>
      <w:proofErr w:type="spellStart"/>
      <w:r w:rsidR="00A01122" w:rsidRPr="007A31EE">
        <w:rPr>
          <w:i/>
          <w:iCs/>
          <w:szCs w:val="24"/>
          <w:lang w:val="id-ID"/>
        </w:rPr>
        <w:t>Self</w:t>
      </w:r>
      <w:proofErr w:type="spellEnd"/>
      <w:r w:rsidR="00A01122" w:rsidRPr="007A31EE">
        <w:rPr>
          <w:i/>
          <w:iCs/>
          <w:szCs w:val="24"/>
          <w:lang w:val="id-ID"/>
        </w:rPr>
        <w:t xml:space="preserve"> </w:t>
      </w:r>
      <w:proofErr w:type="spellStart"/>
      <w:r w:rsidR="00A01122" w:rsidRPr="007A31EE">
        <w:rPr>
          <w:i/>
          <w:iCs/>
          <w:szCs w:val="24"/>
          <w:lang w:val="id-ID"/>
        </w:rPr>
        <w:t>Efficacy</w:t>
      </w:r>
      <w:proofErr w:type="spellEnd"/>
      <w:r w:rsidR="00A01122" w:rsidRPr="007A31EE">
        <w:rPr>
          <w:i/>
          <w:iCs/>
          <w:szCs w:val="24"/>
          <w:lang w:val="id-ID"/>
        </w:rPr>
        <w:t xml:space="preserve"> </w:t>
      </w:r>
      <w:r w:rsidR="00A01122" w:rsidRPr="007A31EE">
        <w:rPr>
          <w:szCs w:val="24"/>
          <w:lang w:val="id-ID"/>
        </w:rPr>
        <w:t xml:space="preserve">yang diyakini seseorang, pengalaman yang lemah akan melemahkan keyakinannya pula sedangkan keyakinan yang kuat terhadap kemampuan akan teguh dalam berusaha. Pendapat penulis </w:t>
      </w:r>
      <w:proofErr w:type="spellStart"/>
      <w:r w:rsidR="00A01122" w:rsidRPr="007A31EE">
        <w:rPr>
          <w:szCs w:val="24"/>
          <w:lang w:val="id-ID"/>
        </w:rPr>
        <w:t>dimana</w:t>
      </w:r>
      <w:proofErr w:type="spellEnd"/>
      <w:r w:rsidR="00A01122" w:rsidRPr="007A31EE">
        <w:rPr>
          <w:szCs w:val="24"/>
          <w:lang w:val="id-ID"/>
        </w:rPr>
        <w:t xml:space="preserve"> tiga dimensi </w:t>
      </w:r>
      <w:r w:rsidR="00A01122">
        <w:rPr>
          <w:szCs w:val="24"/>
          <w:lang w:val="id-ID"/>
        </w:rPr>
        <w:t xml:space="preserve">Tingkat Kesulitan </w:t>
      </w:r>
      <w:r w:rsidR="00A01122">
        <w:rPr>
          <w:i/>
          <w:iCs/>
          <w:szCs w:val="24"/>
          <w:lang w:val="id-ID"/>
        </w:rPr>
        <w:t>(</w:t>
      </w:r>
      <w:proofErr w:type="spellStart"/>
      <w:r w:rsidR="00A01122" w:rsidRPr="007A31EE">
        <w:rPr>
          <w:i/>
          <w:lang w:val="id-ID"/>
        </w:rPr>
        <w:t>Magnitude</w:t>
      </w:r>
      <w:proofErr w:type="spellEnd"/>
      <w:r w:rsidR="00A01122" w:rsidRPr="007A31EE">
        <w:rPr>
          <w:i/>
          <w:lang w:val="id-ID"/>
        </w:rPr>
        <w:t>)</w:t>
      </w:r>
      <w:r w:rsidR="00A01122" w:rsidRPr="007A31EE">
        <w:rPr>
          <w:iCs/>
          <w:lang w:val="id-ID"/>
        </w:rPr>
        <w:t xml:space="preserve">, </w:t>
      </w:r>
      <w:r w:rsidR="00A01122" w:rsidRPr="007A31EE">
        <w:rPr>
          <w:szCs w:val="24"/>
          <w:lang w:val="id-ID"/>
        </w:rPr>
        <w:t xml:space="preserve">Luas </w:t>
      </w:r>
      <w:r w:rsidR="00A01122" w:rsidRPr="007A31EE">
        <w:rPr>
          <w:i/>
          <w:iCs/>
          <w:szCs w:val="24"/>
          <w:lang w:val="id-ID"/>
        </w:rPr>
        <w:t>(</w:t>
      </w:r>
      <w:proofErr w:type="spellStart"/>
      <w:r w:rsidR="00A01122" w:rsidRPr="007A31EE">
        <w:rPr>
          <w:i/>
          <w:iCs/>
          <w:szCs w:val="24"/>
          <w:lang w:val="id-ID"/>
        </w:rPr>
        <w:t>Generality</w:t>
      </w:r>
      <w:proofErr w:type="spellEnd"/>
      <w:r w:rsidR="00A01122" w:rsidRPr="007A31EE">
        <w:rPr>
          <w:i/>
          <w:iCs/>
          <w:szCs w:val="24"/>
          <w:lang w:val="id-ID"/>
        </w:rPr>
        <w:t>)</w:t>
      </w:r>
      <w:r w:rsidR="00A01122" w:rsidRPr="007A31EE">
        <w:rPr>
          <w:szCs w:val="24"/>
          <w:lang w:val="id-ID"/>
        </w:rPr>
        <w:t xml:space="preserve">, dan Kekuatan </w:t>
      </w:r>
      <w:r w:rsidR="00A01122" w:rsidRPr="007A31EE">
        <w:rPr>
          <w:i/>
          <w:iCs/>
          <w:szCs w:val="24"/>
          <w:lang w:val="id-ID"/>
        </w:rPr>
        <w:t>(</w:t>
      </w:r>
      <w:proofErr w:type="spellStart"/>
      <w:r w:rsidR="00A01122" w:rsidRPr="007A31EE">
        <w:rPr>
          <w:i/>
          <w:iCs/>
          <w:szCs w:val="24"/>
          <w:lang w:val="id-ID"/>
        </w:rPr>
        <w:t>Strength</w:t>
      </w:r>
      <w:proofErr w:type="spellEnd"/>
      <w:r w:rsidR="00A01122" w:rsidRPr="007A31EE">
        <w:rPr>
          <w:i/>
          <w:iCs/>
          <w:szCs w:val="24"/>
          <w:lang w:val="id-ID"/>
        </w:rPr>
        <w:t xml:space="preserve">) </w:t>
      </w:r>
      <w:r w:rsidR="00A01122" w:rsidRPr="007A31EE">
        <w:rPr>
          <w:szCs w:val="24"/>
          <w:lang w:val="id-ID"/>
        </w:rPr>
        <w:t xml:space="preserve">dapat menentukan tingkat keyakinan </w:t>
      </w:r>
      <w:proofErr w:type="spellStart"/>
      <w:r w:rsidR="00C648A2" w:rsidRPr="007A31EE">
        <w:rPr>
          <w:lang w:val="id-ID"/>
        </w:rPr>
        <w:t>dimana</w:t>
      </w:r>
      <w:proofErr w:type="spellEnd"/>
      <w:r w:rsidR="00C648A2" w:rsidRPr="007A31EE">
        <w:rPr>
          <w:lang w:val="id-ID"/>
        </w:rPr>
        <w:t xml:space="preserve"> penderita TB Paru </w:t>
      </w:r>
      <w:r w:rsidR="00C648A2" w:rsidRPr="007A31EE">
        <w:rPr>
          <w:rFonts w:cs="Times New Roman"/>
          <w:szCs w:val="24"/>
          <w:lang w:val="id-ID"/>
        </w:rPr>
        <w:t xml:space="preserve">mampu menjalani dan menyelesaikan program pengobatan TB selama 6 bulan sesuai anjuran, mampu meminum obat dengan cara yang benar (seperti ditelan, diminum dengan air banyak), mampu minum obat tepat jadwal dan benar tanpa harus dikontrol oleh petugas kesehatan atau PMO, dapat </w:t>
      </w:r>
      <w:r w:rsidR="00C648A2" w:rsidRPr="007A31EE">
        <w:rPr>
          <w:rFonts w:cs="Times New Roman"/>
          <w:szCs w:val="24"/>
          <w:lang w:val="id-ID"/>
        </w:rPr>
        <w:lastRenderedPageBreak/>
        <w:t xml:space="preserve">menerapkan hidup sehat untuk menjaga daya tahan tubuh selama pengobatan, mampu meminum obat sesuai jadwal yang ditentukan, mampu mengatasi efek samping yang ditimbulkan oleh obat TB misalnya mual dan pusing, mampu mengendalikan </w:t>
      </w:r>
      <w:proofErr w:type="spellStart"/>
      <w:r w:rsidR="00C648A2" w:rsidRPr="007A31EE">
        <w:rPr>
          <w:rFonts w:cs="Times New Roman"/>
          <w:szCs w:val="24"/>
          <w:lang w:val="id-ID"/>
        </w:rPr>
        <w:t>stress</w:t>
      </w:r>
      <w:proofErr w:type="spellEnd"/>
      <w:r w:rsidR="00C648A2" w:rsidRPr="007A31EE">
        <w:rPr>
          <w:rFonts w:cs="Times New Roman"/>
          <w:szCs w:val="24"/>
          <w:lang w:val="id-ID"/>
        </w:rPr>
        <w:t xml:space="preserve"> karena lamanya proses pengobatan TB Paru, dapat melakukan aktivitas sehari-hari selama sakit, mampu mengatasi rasa bosan karena waktu pengobatan yang cukup lama, mampu untuk tetap melanjutkan pengobatan walaupun gejala penyakit telah hilang, dapat melakukan sesuatu untuk membuat diri merasa lebih baik (ketika merasa sakit, sedih atau tidak bahagia), dapat menerapkan hidup sehat untuk menjaga daya tahan tubuh selama pengobatan, yakin dengan berobat teratur penyakit TB cepat sembuh, mampu membawa obat saat bepergian jauh, mampu mengambil obat ke puskesmas tepat waktu, mampu untuk memeriksakan diri ke layanan kesehatan/puskesmas jika, terjadi gejala efek samping yang berlebihan karena obat, dan mampu melaporkan pada petugas kesehatan (jika obat rusak, seperti obat berubah warna, </w:t>
      </w:r>
      <w:proofErr w:type="spellStart"/>
      <w:r w:rsidR="00C648A2" w:rsidRPr="007A31EE">
        <w:rPr>
          <w:rFonts w:cs="Times New Roman"/>
          <w:szCs w:val="24"/>
          <w:lang w:val="id-ID"/>
        </w:rPr>
        <w:t>lembab</w:t>
      </w:r>
      <w:proofErr w:type="spellEnd"/>
      <w:r w:rsidR="00C648A2" w:rsidRPr="007A31EE">
        <w:rPr>
          <w:rFonts w:cs="Times New Roman"/>
          <w:szCs w:val="24"/>
          <w:lang w:val="id-ID"/>
        </w:rPr>
        <w:t>, pecah).</w:t>
      </w:r>
    </w:p>
    <w:p w14:paraId="6299A65C" w14:textId="5EC24623" w:rsidR="004A5649" w:rsidRPr="00817E65" w:rsidRDefault="00F13408" w:rsidP="001F43B3">
      <w:pPr>
        <w:spacing w:line="480" w:lineRule="auto"/>
        <w:ind w:firstLine="720"/>
        <w:jc w:val="both"/>
        <w:rPr>
          <w:rFonts w:cs="Times New Roman"/>
          <w:szCs w:val="24"/>
          <w:lang w:val="id-ID"/>
        </w:rPr>
      </w:pPr>
      <w:r w:rsidRPr="007A31EE">
        <w:rPr>
          <w:lang w:val="id-ID"/>
        </w:rPr>
        <w:t>D</w:t>
      </w:r>
      <w:r w:rsidR="000D08F0" w:rsidRPr="007A31EE">
        <w:rPr>
          <w:lang w:val="id-ID"/>
        </w:rPr>
        <w:t>ilihat dari karakteristik responden berdasarkan usia didapatkan</w:t>
      </w:r>
      <w:r w:rsidR="00342398" w:rsidRPr="007A31EE">
        <w:rPr>
          <w:lang w:val="id-ID"/>
        </w:rPr>
        <w:t xml:space="preserve"> </w:t>
      </w:r>
      <w:r w:rsidR="000D08F0">
        <w:rPr>
          <w:lang w:val="id-ID"/>
        </w:rPr>
        <w:t>sebagian besar responden</w:t>
      </w:r>
      <w:r w:rsidR="00C42D7F">
        <w:rPr>
          <w:lang w:val="id-ID"/>
        </w:rPr>
        <w:t xml:space="preserve"> yang berusia 40-49</w:t>
      </w:r>
      <w:r w:rsidR="009A5CC4">
        <w:rPr>
          <w:lang w:val="id-ID"/>
        </w:rPr>
        <w:t xml:space="preserve"> tahun </w:t>
      </w:r>
      <w:r w:rsidR="00AC0148">
        <w:rPr>
          <w:lang w:val="id-ID"/>
        </w:rPr>
        <w:t xml:space="preserve">21 (35,6%) memiliki keyakinan diri tinggi sebanyak 16 (76,2%) responden, dan pada usia 50-59 tahun 14 (87,5%) memiliki keyakinan diri tinggi sebanyak 14 (87,5%). </w:t>
      </w:r>
      <w:r w:rsidR="00C42D7F" w:rsidRPr="00A8085D">
        <w:rPr>
          <w:szCs w:val="24"/>
          <w:lang w:val="id-ID"/>
        </w:rPr>
        <w:t>Menurut</w:t>
      </w:r>
      <w:r w:rsidR="00C42D7F" w:rsidRPr="00A8085D">
        <w:rPr>
          <w:spacing w:val="17"/>
          <w:szCs w:val="24"/>
          <w:lang w:val="id-ID"/>
        </w:rPr>
        <w:t xml:space="preserve"> </w:t>
      </w:r>
      <w:proofErr w:type="spellStart"/>
      <w:r w:rsidR="00C42D7F" w:rsidRPr="00A8085D">
        <w:rPr>
          <w:szCs w:val="24"/>
          <w:lang w:val="id-ID"/>
        </w:rPr>
        <w:t>Bandura</w:t>
      </w:r>
      <w:proofErr w:type="spellEnd"/>
      <w:r w:rsidR="00C42D7F" w:rsidRPr="00A8085D">
        <w:rPr>
          <w:spacing w:val="16"/>
          <w:szCs w:val="24"/>
          <w:lang w:val="id-ID"/>
        </w:rPr>
        <w:t xml:space="preserve"> </w:t>
      </w:r>
      <w:r w:rsidR="00C42D7F" w:rsidRPr="00A8085D">
        <w:rPr>
          <w:szCs w:val="24"/>
          <w:lang w:val="id-ID"/>
        </w:rPr>
        <w:t>(1997)</w:t>
      </w:r>
      <w:r w:rsidR="00C42D7F" w:rsidRPr="00A8085D">
        <w:rPr>
          <w:spacing w:val="21"/>
          <w:szCs w:val="24"/>
          <w:lang w:val="id-ID"/>
        </w:rPr>
        <w:t xml:space="preserve"> </w:t>
      </w:r>
      <w:r w:rsidR="00C42D7F" w:rsidRPr="00A8085D">
        <w:rPr>
          <w:szCs w:val="24"/>
          <w:lang w:val="id-ID"/>
        </w:rPr>
        <w:t>beberapa</w:t>
      </w:r>
      <w:r w:rsidR="00C42D7F" w:rsidRPr="00A8085D">
        <w:rPr>
          <w:spacing w:val="17"/>
          <w:szCs w:val="24"/>
          <w:lang w:val="id-ID"/>
        </w:rPr>
        <w:t xml:space="preserve"> </w:t>
      </w:r>
      <w:r w:rsidR="00C42D7F" w:rsidRPr="00A8085D">
        <w:rPr>
          <w:szCs w:val="24"/>
          <w:lang w:val="id-ID"/>
        </w:rPr>
        <w:t>faktor</w:t>
      </w:r>
      <w:r w:rsidR="00C42D7F">
        <w:rPr>
          <w:spacing w:val="22"/>
          <w:szCs w:val="24"/>
          <w:lang w:val="id-ID"/>
        </w:rPr>
        <w:t xml:space="preserve"> usia </w:t>
      </w:r>
      <w:r w:rsidR="00C42D7F" w:rsidRPr="00A8085D">
        <w:rPr>
          <w:szCs w:val="24"/>
          <w:lang w:val="id-ID"/>
        </w:rPr>
        <w:t>dapat</w:t>
      </w:r>
      <w:r w:rsidR="00C42D7F" w:rsidRPr="00A8085D">
        <w:rPr>
          <w:spacing w:val="18"/>
          <w:szCs w:val="24"/>
          <w:lang w:val="id-ID"/>
        </w:rPr>
        <w:t xml:space="preserve"> </w:t>
      </w:r>
      <w:r w:rsidR="00C42D7F" w:rsidRPr="00A8085D">
        <w:rPr>
          <w:szCs w:val="24"/>
          <w:lang w:val="id-ID"/>
        </w:rPr>
        <w:t>memengaruhi</w:t>
      </w:r>
      <w:r w:rsidR="00C42D7F" w:rsidRPr="00A8085D">
        <w:rPr>
          <w:spacing w:val="18"/>
          <w:szCs w:val="24"/>
          <w:lang w:val="id-ID"/>
        </w:rPr>
        <w:t xml:space="preserve"> </w:t>
      </w:r>
      <w:r w:rsidR="00C42D7F" w:rsidRPr="00A8085D">
        <w:rPr>
          <w:szCs w:val="24"/>
          <w:lang w:val="id-ID"/>
        </w:rPr>
        <w:t>tinggi</w:t>
      </w:r>
      <w:r w:rsidR="00C42D7F" w:rsidRPr="00A8085D">
        <w:rPr>
          <w:spacing w:val="-57"/>
          <w:szCs w:val="24"/>
          <w:lang w:val="id-ID"/>
        </w:rPr>
        <w:t xml:space="preserve"> </w:t>
      </w:r>
      <w:r w:rsidR="00C42D7F" w:rsidRPr="00A8085D">
        <w:rPr>
          <w:szCs w:val="24"/>
          <w:lang w:val="id-ID"/>
        </w:rPr>
        <w:t>rendahnya</w:t>
      </w:r>
      <w:r w:rsidR="00C42D7F" w:rsidRPr="00A8085D">
        <w:rPr>
          <w:spacing w:val="-2"/>
          <w:szCs w:val="24"/>
          <w:lang w:val="id-ID"/>
        </w:rPr>
        <w:t xml:space="preserve"> </w:t>
      </w:r>
      <w:proofErr w:type="spellStart"/>
      <w:r w:rsidR="00C42D7F" w:rsidRPr="00A8085D">
        <w:rPr>
          <w:i/>
          <w:szCs w:val="24"/>
          <w:lang w:val="id-ID"/>
        </w:rPr>
        <w:t>self-</w:t>
      </w:r>
      <w:r w:rsidR="00C42D7F" w:rsidRPr="00F716AC">
        <w:rPr>
          <w:i/>
          <w:iCs/>
          <w:szCs w:val="24"/>
          <w:lang w:val="id-ID"/>
        </w:rPr>
        <w:t>Efficacy</w:t>
      </w:r>
      <w:proofErr w:type="spellEnd"/>
      <w:r w:rsidR="00C42D7F" w:rsidRPr="00A8085D">
        <w:rPr>
          <w:i/>
          <w:spacing w:val="-1"/>
          <w:szCs w:val="24"/>
          <w:lang w:val="id-ID"/>
        </w:rPr>
        <w:t xml:space="preserve"> </w:t>
      </w:r>
      <w:r w:rsidR="00C42D7F" w:rsidRPr="00A8085D">
        <w:rPr>
          <w:szCs w:val="24"/>
          <w:lang w:val="id-ID"/>
        </w:rPr>
        <w:t>individ</w:t>
      </w:r>
      <w:r w:rsidR="00C42D7F">
        <w:rPr>
          <w:szCs w:val="24"/>
          <w:lang w:val="id-ID"/>
        </w:rPr>
        <w:t xml:space="preserve">u </w:t>
      </w:r>
      <w:r w:rsidR="00C42D7F">
        <w:rPr>
          <w:szCs w:val="24"/>
          <w:lang w:val="id-ID"/>
        </w:rPr>
        <w:fldChar w:fldCharType="begin" w:fldLock="1"/>
      </w:r>
      <w:r w:rsidR="00C42D7F">
        <w:rPr>
          <w:szCs w:val="24"/>
          <w:lang w:val="id-ID"/>
        </w:rPr>
        <w:instrText>ADDIN CSL_CITATION {"citationItems":[{"id":"ITEM-1","itemData":{"abstract":"Kurangnya keyakinan diri yang dimiliki oleh remaja dimasa pandemi memiliki pengaruh terhadap perilaku remaja, seperti tidak mampu menerapkan protokol Kesehatan, mengikuti daring, dan tugas-tugas perkembangan remaja lainnya. Tujuan penelitian ini adalah untuk mengetahui Hubungan Keyakinan Diri (Self-Efficacy) Dengan Ketahanan Remaja Pada Masa Pandemi Covid-19 di Jawa Timur. Desain penelitian menggunakan desain analitik korelasional dengan pendekatan cross sectional. Populasi dalam penelitian ini adalah remaja di 20 Kota dan Kabupaten Provinsi Jawa Timur. Sampel penelitian sebanyak 400 orang dengan menggunakan teknik snowball sampling. Variabel independen adalah keyakinan diri dan variabel dependen adalah ketahanan remaja. Instrumen penelitian menggunakan kuesioner self-efficacy scale dan kuesioner ketahanan dengan 7 aspek ketahanan yang di uji menggunakan Spearman Rho Correlation p ≤ 0,005. Hasil penelitian menunjukkan bahwa keyakinan diri remaja mayoritas berada dalam kategori tinggi sedangkan ketahanan remaja mayoritas berada dalam kategori tinggi. Hasil uji korelasi menunjukkan p=0,000, hal ini menunjukkan terdapat hubungan antara keyakinan diri (self-efficacy) dengan ketahanan remaja pada masa pandemi Covid-19 di Jawa Timur. Implikasi penelitian diharapkan remaja mampu meningkatkan keyakinan pada dirinya agar mampu beradaptasi dengan keadaan yang sulit menerapkan protokol Kesehatan dan beradaptasi terhadap perubahan yang terjadi selama pandemi. Kata kunci : Covid-19, Keyakinan Diri, Ketahanan, Remaja","author":[{"dropping-particle":"","family":"Wila Ayu","given":"Wardani","non-dropping-particle":"","parse-names":false,"suffix":""}],"id":"ITEM-1","issued":{"date-parts":[["2021"]]},"publisher":"Stikes Hang Tuah Surabaya","title":"Hubungan Keyakinan Diri (Self-Efficacy) Dengan Ketahanan Remaja Pada Masa Pandemi COVID-19 Di Jawa Timur","type":"thesis"},"uris":["http://www.mendeley.com/documents/?uuid=251faf39-ec87-4d49-9c85-ce43b9cd155c","http://www.mendeley.com/documents/?uuid=a6433f42-6cb0-4d7e-820c-aeea0729af7a"]}],"mendeley":{"formattedCitation":"(Wila Ayu, 2021)","plainTextFormattedCitation":"(Wila Ayu, 2021)","previouslyFormattedCitation":"(Wila Ayu, 2021)"},"properties":{"noteIndex":0},"schema":"https://github.com/citation-style-language/schema/raw/master/csl-citation.json"}</w:instrText>
      </w:r>
      <w:r w:rsidR="00C42D7F">
        <w:rPr>
          <w:szCs w:val="24"/>
          <w:lang w:val="id-ID"/>
        </w:rPr>
        <w:fldChar w:fldCharType="separate"/>
      </w:r>
      <w:r w:rsidR="00C42D7F" w:rsidRPr="008D284E">
        <w:rPr>
          <w:noProof/>
          <w:szCs w:val="24"/>
          <w:lang w:val="id-ID"/>
        </w:rPr>
        <w:t>(Wila Ayu, 2021)</w:t>
      </w:r>
      <w:r w:rsidR="00C42D7F">
        <w:rPr>
          <w:szCs w:val="24"/>
          <w:lang w:val="id-ID"/>
        </w:rPr>
        <w:fldChar w:fldCharType="end"/>
      </w:r>
      <w:r w:rsidR="00C42D7F">
        <w:rPr>
          <w:szCs w:val="24"/>
          <w:lang w:val="id-ID"/>
        </w:rPr>
        <w:t xml:space="preserve">, </w:t>
      </w:r>
      <w:proofErr w:type="spellStart"/>
      <w:r w:rsidR="00C42D7F">
        <w:rPr>
          <w:szCs w:val="24"/>
          <w:lang w:val="id-ID"/>
        </w:rPr>
        <w:t>dimana</w:t>
      </w:r>
      <w:proofErr w:type="spellEnd"/>
      <w:r w:rsidR="00C42D7F">
        <w:rPr>
          <w:szCs w:val="24"/>
          <w:lang w:val="id-ID"/>
        </w:rPr>
        <w:t xml:space="preserve"> </w:t>
      </w:r>
      <w:proofErr w:type="spellStart"/>
      <w:r w:rsidR="000D08F0" w:rsidRPr="000D08F0">
        <w:rPr>
          <w:i/>
          <w:szCs w:val="24"/>
          <w:lang w:val="id-ID"/>
        </w:rPr>
        <w:t>Self-</w:t>
      </w:r>
      <w:r w:rsidR="000D08F0" w:rsidRPr="000D08F0">
        <w:rPr>
          <w:i/>
          <w:iCs/>
          <w:szCs w:val="24"/>
          <w:lang w:val="id-ID"/>
        </w:rPr>
        <w:t>Efficacy</w:t>
      </w:r>
      <w:proofErr w:type="spellEnd"/>
      <w:r w:rsidR="000D08F0" w:rsidRPr="000D08F0">
        <w:rPr>
          <w:i/>
          <w:szCs w:val="24"/>
          <w:lang w:val="id-ID"/>
        </w:rPr>
        <w:t xml:space="preserve"> </w:t>
      </w:r>
      <w:r w:rsidR="000D08F0" w:rsidRPr="000D08F0">
        <w:rPr>
          <w:szCs w:val="24"/>
          <w:lang w:val="id-ID"/>
        </w:rPr>
        <w:t>terbentuk melalui proses belajar sosial yang berlangsung selama</w:t>
      </w:r>
      <w:r w:rsidR="000D08F0" w:rsidRPr="000D08F0">
        <w:rPr>
          <w:spacing w:val="1"/>
          <w:szCs w:val="24"/>
          <w:lang w:val="id-ID"/>
        </w:rPr>
        <w:t xml:space="preserve"> </w:t>
      </w:r>
      <w:r w:rsidR="000D08F0" w:rsidRPr="000D08F0">
        <w:rPr>
          <w:szCs w:val="24"/>
          <w:lang w:val="id-ID"/>
        </w:rPr>
        <w:t>masa kehidupan. Individu yang lebih tua cenderung memiliki rentang waktu dan</w:t>
      </w:r>
      <w:r w:rsidR="000D08F0" w:rsidRPr="000D08F0">
        <w:rPr>
          <w:spacing w:val="1"/>
          <w:szCs w:val="24"/>
          <w:lang w:val="id-ID"/>
        </w:rPr>
        <w:t xml:space="preserve"> </w:t>
      </w:r>
      <w:r w:rsidR="000D08F0" w:rsidRPr="000D08F0">
        <w:rPr>
          <w:szCs w:val="24"/>
          <w:lang w:val="id-ID"/>
        </w:rPr>
        <w:t>pengalaman</w:t>
      </w:r>
      <w:r w:rsidR="000D08F0" w:rsidRPr="000D08F0">
        <w:rPr>
          <w:spacing w:val="1"/>
          <w:szCs w:val="24"/>
          <w:lang w:val="id-ID"/>
        </w:rPr>
        <w:t xml:space="preserve"> </w:t>
      </w:r>
      <w:r w:rsidR="000D08F0" w:rsidRPr="000D08F0">
        <w:rPr>
          <w:szCs w:val="24"/>
          <w:lang w:val="id-ID"/>
        </w:rPr>
        <w:t>yang</w:t>
      </w:r>
      <w:r w:rsidR="000D08F0" w:rsidRPr="000D08F0">
        <w:rPr>
          <w:spacing w:val="1"/>
          <w:szCs w:val="24"/>
          <w:lang w:val="id-ID"/>
        </w:rPr>
        <w:t xml:space="preserve"> </w:t>
      </w:r>
      <w:r w:rsidR="000D08F0" w:rsidRPr="000D08F0">
        <w:rPr>
          <w:szCs w:val="24"/>
          <w:lang w:val="id-ID"/>
        </w:rPr>
        <w:t>lebih</w:t>
      </w:r>
      <w:r w:rsidR="000D08F0" w:rsidRPr="000D08F0">
        <w:rPr>
          <w:spacing w:val="1"/>
          <w:szCs w:val="24"/>
          <w:lang w:val="id-ID"/>
        </w:rPr>
        <w:t xml:space="preserve"> </w:t>
      </w:r>
      <w:r w:rsidR="000D08F0" w:rsidRPr="000D08F0">
        <w:rPr>
          <w:szCs w:val="24"/>
          <w:lang w:val="id-ID"/>
        </w:rPr>
        <w:t>banyak</w:t>
      </w:r>
      <w:r w:rsidR="000D08F0" w:rsidRPr="000D08F0">
        <w:rPr>
          <w:spacing w:val="1"/>
          <w:szCs w:val="24"/>
          <w:lang w:val="id-ID"/>
        </w:rPr>
        <w:t xml:space="preserve"> </w:t>
      </w:r>
      <w:r w:rsidR="000D08F0" w:rsidRPr="000D08F0">
        <w:rPr>
          <w:szCs w:val="24"/>
          <w:lang w:val="id-ID"/>
        </w:rPr>
        <w:t>dalam</w:t>
      </w:r>
      <w:r w:rsidR="000D08F0" w:rsidRPr="000D08F0">
        <w:rPr>
          <w:spacing w:val="1"/>
          <w:szCs w:val="24"/>
          <w:lang w:val="id-ID"/>
        </w:rPr>
        <w:t xml:space="preserve"> </w:t>
      </w:r>
      <w:r w:rsidR="000D08F0" w:rsidRPr="000D08F0">
        <w:rPr>
          <w:szCs w:val="24"/>
          <w:lang w:val="id-ID"/>
        </w:rPr>
        <w:t>mengatasi</w:t>
      </w:r>
      <w:r w:rsidR="000D08F0" w:rsidRPr="000D08F0">
        <w:rPr>
          <w:spacing w:val="1"/>
          <w:szCs w:val="24"/>
          <w:lang w:val="id-ID"/>
        </w:rPr>
        <w:t xml:space="preserve"> </w:t>
      </w:r>
      <w:r w:rsidR="000D08F0" w:rsidRPr="000D08F0">
        <w:rPr>
          <w:szCs w:val="24"/>
          <w:lang w:val="id-ID"/>
        </w:rPr>
        <w:t>suatu</w:t>
      </w:r>
      <w:r w:rsidR="000D08F0" w:rsidRPr="000D08F0">
        <w:rPr>
          <w:spacing w:val="1"/>
          <w:szCs w:val="24"/>
          <w:lang w:val="id-ID"/>
        </w:rPr>
        <w:t xml:space="preserve"> </w:t>
      </w:r>
      <w:r w:rsidR="000D08F0" w:rsidRPr="000D08F0">
        <w:rPr>
          <w:szCs w:val="24"/>
          <w:lang w:val="id-ID"/>
        </w:rPr>
        <w:t>hal</w:t>
      </w:r>
      <w:r w:rsidR="000D08F0" w:rsidRPr="000D08F0">
        <w:rPr>
          <w:spacing w:val="1"/>
          <w:szCs w:val="24"/>
          <w:lang w:val="id-ID"/>
        </w:rPr>
        <w:t xml:space="preserve"> </w:t>
      </w:r>
      <w:r w:rsidR="000D08F0" w:rsidRPr="000D08F0">
        <w:rPr>
          <w:szCs w:val="24"/>
          <w:lang w:val="id-ID"/>
        </w:rPr>
        <w:t>yang</w:t>
      </w:r>
      <w:r w:rsidR="000D08F0" w:rsidRPr="000D08F0">
        <w:rPr>
          <w:spacing w:val="1"/>
          <w:szCs w:val="24"/>
          <w:lang w:val="id-ID"/>
        </w:rPr>
        <w:t xml:space="preserve"> </w:t>
      </w:r>
      <w:r w:rsidR="000D08F0" w:rsidRPr="000D08F0">
        <w:rPr>
          <w:szCs w:val="24"/>
          <w:lang w:val="id-ID"/>
        </w:rPr>
        <w:t>terjadi</w:t>
      </w:r>
      <w:r w:rsidR="000D08F0" w:rsidRPr="000D08F0">
        <w:rPr>
          <w:spacing w:val="1"/>
          <w:szCs w:val="24"/>
          <w:lang w:val="id-ID"/>
        </w:rPr>
        <w:t xml:space="preserve"> </w:t>
      </w:r>
      <w:r w:rsidR="000D08F0" w:rsidRPr="000D08F0">
        <w:rPr>
          <w:szCs w:val="24"/>
          <w:lang w:val="id-ID"/>
        </w:rPr>
        <w:t>jika</w:t>
      </w:r>
      <w:r w:rsidR="000D08F0" w:rsidRPr="000D08F0">
        <w:rPr>
          <w:spacing w:val="1"/>
          <w:szCs w:val="24"/>
          <w:lang w:val="id-ID"/>
        </w:rPr>
        <w:t xml:space="preserve"> </w:t>
      </w:r>
      <w:r w:rsidR="000D08F0" w:rsidRPr="000D08F0">
        <w:rPr>
          <w:szCs w:val="24"/>
          <w:lang w:val="id-ID"/>
        </w:rPr>
        <w:t>dibandingkan dengan individu yang lebih muda, yang mungkin masih memiliki</w:t>
      </w:r>
      <w:r w:rsidR="000D08F0" w:rsidRPr="000D08F0">
        <w:rPr>
          <w:spacing w:val="1"/>
          <w:szCs w:val="24"/>
          <w:lang w:val="id-ID"/>
        </w:rPr>
        <w:t xml:space="preserve"> </w:t>
      </w:r>
      <w:r w:rsidR="000D08F0" w:rsidRPr="000D08F0">
        <w:rPr>
          <w:szCs w:val="24"/>
          <w:lang w:val="id-ID"/>
        </w:rPr>
        <w:t>sedikit</w:t>
      </w:r>
      <w:r w:rsidR="000D08F0" w:rsidRPr="000D08F0">
        <w:rPr>
          <w:spacing w:val="-1"/>
          <w:szCs w:val="24"/>
          <w:lang w:val="id-ID"/>
        </w:rPr>
        <w:t xml:space="preserve"> </w:t>
      </w:r>
      <w:r w:rsidR="000D08F0" w:rsidRPr="000D08F0">
        <w:rPr>
          <w:szCs w:val="24"/>
          <w:lang w:val="id-ID"/>
        </w:rPr>
        <w:t>pengalaman dan peristiwa-peristiwa</w:t>
      </w:r>
      <w:r w:rsidR="000D08F0" w:rsidRPr="000D08F0">
        <w:rPr>
          <w:spacing w:val="-2"/>
          <w:szCs w:val="24"/>
          <w:lang w:val="id-ID"/>
        </w:rPr>
        <w:t xml:space="preserve"> </w:t>
      </w:r>
      <w:r w:rsidR="000D08F0" w:rsidRPr="000D08F0">
        <w:rPr>
          <w:szCs w:val="24"/>
          <w:lang w:val="id-ID"/>
        </w:rPr>
        <w:t>dalam</w:t>
      </w:r>
      <w:r w:rsidR="000D08F0" w:rsidRPr="000D08F0">
        <w:rPr>
          <w:spacing w:val="1"/>
          <w:szCs w:val="24"/>
          <w:lang w:val="id-ID"/>
        </w:rPr>
        <w:t xml:space="preserve"> </w:t>
      </w:r>
      <w:r w:rsidR="000D08F0" w:rsidRPr="000D08F0">
        <w:rPr>
          <w:szCs w:val="24"/>
          <w:lang w:val="id-ID"/>
        </w:rPr>
        <w:t>hidupnya.</w:t>
      </w:r>
      <w:r w:rsidR="000D08F0">
        <w:rPr>
          <w:szCs w:val="24"/>
          <w:lang w:val="id-ID"/>
        </w:rPr>
        <w:t xml:space="preserve"> D</w:t>
      </w:r>
      <w:r w:rsidR="00F938A1">
        <w:rPr>
          <w:szCs w:val="24"/>
          <w:lang w:val="id-ID"/>
        </w:rPr>
        <w:t xml:space="preserve">ari hasil </w:t>
      </w:r>
      <w:r w:rsidR="00F938A1">
        <w:rPr>
          <w:szCs w:val="24"/>
          <w:lang w:val="id-ID"/>
        </w:rPr>
        <w:lastRenderedPageBreak/>
        <w:t>tersebut</w:t>
      </w:r>
      <w:r w:rsidR="000D08F0">
        <w:rPr>
          <w:szCs w:val="24"/>
          <w:lang w:val="id-ID"/>
        </w:rPr>
        <w:t xml:space="preserve"> penulis berpendapat bahwa </w:t>
      </w:r>
      <w:r w:rsidR="004A5649" w:rsidRPr="00817E65">
        <w:rPr>
          <w:rFonts w:cs="Times New Roman"/>
          <w:szCs w:val="24"/>
          <w:lang w:val="id-ID"/>
        </w:rPr>
        <w:t xml:space="preserve">penderita TB </w:t>
      </w:r>
      <w:r w:rsidR="004A5649">
        <w:rPr>
          <w:rFonts w:cs="Times New Roman"/>
          <w:szCs w:val="24"/>
          <w:lang w:val="id-ID"/>
        </w:rPr>
        <w:t>P</w:t>
      </w:r>
      <w:r w:rsidR="004A5649" w:rsidRPr="00817E65">
        <w:rPr>
          <w:rFonts w:cs="Times New Roman"/>
          <w:szCs w:val="24"/>
          <w:lang w:val="id-ID"/>
        </w:rPr>
        <w:t>aru yang berusia 50-59 tahun memiliki keyakinan diri yang lebih tinggi dibandingkan kelompok usia lainnya</w:t>
      </w:r>
      <w:r w:rsidR="00C42D7F">
        <w:rPr>
          <w:rFonts w:cs="Times New Roman"/>
          <w:szCs w:val="24"/>
          <w:lang w:val="id-ID"/>
        </w:rPr>
        <w:t xml:space="preserve">, hal tersebut </w:t>
      </w:r>
      <w:r w:rsidR="004A5649" w:rsidRPr="00817E65">
        <w:rPr>
          <w:rFonts w:cs="Times New Roman"/>
          <w:szCs w:val="24"/>
          <w:lang w:val="id-ID"/>
        </w:rPr>
        <w:t>bisa dipengaruhi oleh beberapa faktor</w:t>
      </w:r>
      <w:r w:rsidR="00C42D7F">
        <w:rPr>
          <w:rFonts w:cs="Times New Roman"/>
          <w:szCs w:val="24"/>
          <w:lang w:val="id-ID"/>
        </w:rPr>
        <w:t xml:space="preserve"> </w:t>
      </w:r>
      <w:r w:rsidR="004A5649" w:rsidRPr="00817E65">
        <w:rPr>
          <w:rFonts w:cs="Times New Roman"/>
          <w:szCs w:val="24"/>
          <w:lang w:val="id-ID"/>
        </w:rPr>
        <w:t>yang membuat mereka lebih matang dan percaya diri dalam mengatasi penyakit</w:t>
      </w:r>
      <w:r w:rsidR="001F43B3">
        <w:rPr>
          <w:rFonts w:cs="Times New Roman"/>
          <w:szCs w:val="24"/>
          <w:lang w:val="id-ID"/>
        </w:rPr>
        <w:t xml:space="preserve">, </w:t>
      </w:r>
      <w:r w:rsidR="004A5649" w:rsidRPr="00817E65">
        <w:rPr>
          <w:rFonts w:cs="Times New Roman"/>
          <w:szCs w:val="24"/>
          <w:lang w:val="id-ID"/>
        </w:rPr>
        <w:t>jaringan dukungan yang lebih kuat dari keluarga dan teman</w:t>
      </w:r>
      <w:r w:rsidR="001F43B3">
        <w:rPr>
          <w:rFonts w:cs="Times New Roman"/>
          <w:szCs w:val="24"/>
          <w:lang w:val="id-ID"/>
        </w:rPr>
        <w:t xml:space="preserve"> </w:t>
      </w:r>
      <w:r w:rsidR="004A5649" w:rsidRPr="00817E65">
        <w:rPr>
          <w:rFonts w:cs="Times New Roman"/>
          <w:szCs w:val="24"/>
          <w:lang w:val="id-ID"/>
        </w:rPr>
        <w:t>yang dapat meningkatkan keyakinan diri</w:t>
      </w:r>
      <w:r w:rsidR="001F43B3">
        <w:rPr>
          <w:rFonts w:cs="Times New Roman"/>
          <w:szCs w:val="24"/>
          <w:lang w:val="id-ID"/>
        </w:rPr>
        <w:t xml:space="preserve"> dan u</w:t>
      </w:r>
      <w:r w:rsidR="004A5649" w:rsidRPr="00817E65">
        <w:rPr>
          <w:rFonts w:cs="Times New Roman"/>
          <w:szCs w:val="24"/>
          <w:lang w:val="id-ID"/>
        </w:rPr>
        <w:t xml:space="preserve">sia </w:t>
      </w:r>
      <w:r w:rsidR="001F43B3">
        <w:rPr>
          <w:rFonts w:cs="Times New Roman"/>
          <w:szCs w:val="24"/>
          <w:lang w:val="id-ID"/>
        </w:rPr>
        <w:t>50-59 tahun</w:t>
      </w:r>
      <w:r w:rsidR="004A5649" w:rsidRPr="00817E65">
        <w:rPr>
          <w:rFonts w:cs="Times New Roman"/>
          <w:szCs w:val="24"/>
          <w:lang w:val="id-ID"/>
        </w:rPr>
        <w:t xml:space="preserve"> </w:t>
      </w:r>
      <w:proofErr w:type="spellStart"/>
      <w:r w:rsidR="004A5649" w:rsidRPr="00817E65">
        <w:rPr>
          <w:rFonts w:cs="Times New Roman"/>
          <w:szCs w:val="24"/>
          <w:lang w:val="id-ID"/>
        </w:rPr>
        <w:t>seringkali</w:t>
      </w:r>
      <w:proofErr w:type="spellEnd"/>
      <w:r w:rsidR="004A5649" w:rsidRPr="00817E65">
        <w:rPr>
          <w:rFonts w:cs="Times New Roman"/>
          <w:szCs w:val="24"/>
          <w:lang w:val="id-ID"/>
        </w:rPr>
        <w:t xml:space="preserve"> berhubungan dengan pemahaman yang lebih baik tentang diri dan kehidupan, yang bisa berkontribusi pada kepercayaan diri.</w:t>
      </w:r>
    </w:p>
    <w:p w14:paraId="6D41012F" w14:textId="245A38F5" w:rsidR="00F76FE4" w:rsidRPr="00F76FE4" w:rsidRDefault="001F43B3" w:rsidP="00E80F18">
      <w:pPr>
        <w:tabs>
          <w:tab w:val="num" w:pos="720"/>
        </w:tabs>
        <w:spacing w:line="480" w:lineRule="auto"/>
        <w:jc w:val="both"/>
        <w:rPr>
          <w:rFonts w:cs="Times New Roman"/>
          <w:szCs w:val="24"/>
          <w:lang w:val="id-ID"/>
        </w:rPr>
      </w:pPr>
      <w:r>
        <w:rPr>
          <w:lang w:val="id-ID"/>
        </w:rPr>
        <w:tab/>
      </w:r>
      <w:r w:rsidR="000D08F0" w:rsidRPr="000D08F0">
        <w:rPr>
          <w:lang w:val="id-ID"/>
        </w:rPr>
        <w:t xml:space="preserve">Dilihat dari karakteristik responden berdasarkan jenis kelamin didapatkan </w:t>
      </w:r>
      <w:r w:rsidR="000D08F0">
        <w:rPr>
          <w:lang w:val="id-ID"/>
        </w:rPr>
        <w:t xml:space="preserve">sebagian besar responden yang berjenis kelamin laki-laki 41 (69,5%) memiliki keyakinan diri tinggi sebanyak 26 (63,4%) responden, </w:t>
      </w:r>
      <w:r>
        <w:rPr>
          <w:lang w:val="id-ID"/>
        </w:rPr>
        <w:t>d</w:t>
      </w:r>
      <w:r w:rsidR="000D08F0">
        <w:rPr>
          <w:lang w:val="id-ID"/>
        </w:rPr>
        <w:t>an responden yang berjenis kelamin perempuan 18 (30,5%) memiliki keyakinan diri tinggi sebanyak 17 (94,4%) responden.</w:t>
      </w:r>
      <w:r w:rsidR="005D08AE">
        <w:rPr>
          <w:lang w:val="id-ID"/>
        </w:rPr>
        <w:t xml:space="preserve"> </w:t>
      </w:r>
      <w:r w:rsidRPr="00A8085D">
        <w:rPr>
          <w:szCs w:val="24"/>
          <w:lang w:val="id-ID"/>
        </w:rPr>
        <w:t>Menurut</w:t>
      </w:r>
      <w:r w:rsidRPr="00A8085D">
        <w:rPr>
          <w:spacing w:val="17"/>
          <w:szCs w:val="24"/>
          <w:lang w:val="id-ID"/>
        </w:rPr>
        <w:t xml:space="preserve"> </w:t>
      </w:r>
      <w:proofErr w:type="spellStart"/>
      <w:r w:rsidRPr="00A8085D">
        <w:rPr>
          <w:szCs w:val="24"/>
          <w:lang w:val="id-ID"/>
        </w:rPr>
        <w:t>Bandura</w:t>
      </w:r>
      <w:proofErr w:type="spellEnd"/>
      <w:r w:rsidRPr="00A8085D">
        <w:rPr>
          <w:spacing w:val="16"/>
          <w:szCs w:val="24"/>
          <w:lang w:val="id-ID"/>
        </w:rPr>
        <w:t xml:space="preserve"> </w:t>
      </w:r>
      <w:r w:rsidRPr="00A8085D">
        <w:rPr>
          <w:szCs w:val="24"/>
          <w:lang w:val="id-ID"/>
        </w:rPr>
        <w:t>(1997)</w:t>
      </w:r>
      <w:r w:rsidRPr="00A8085D">
        <w:rPr>
          <w:spacing w:val="21"/>
          <w:szCs w:val="24"/>
          <w:lang w:val="id-ID"/>
        </w:rPr>
        <w:t xml:space="preserve"> </w:t>
      </w:r>
      <w:r w:rsidRPr="00A8085D">
        <w:rPr>
          <w:szCs w:val="24"/>
          <w:lang w:val="id-ID"/>
        </w:rPr>
        <w:t>beberapa</w:t>
      </w:r>
      <w:r w:rsidRPr="00A8085D">
        <w:rPr>
          <w:spacing w:val="17"/>
          <w:szCs w:val="24"/>
          <w:lang w:val="id-ID"/>
        </w:rPr>
        <w:t xml:space="preserve"> </w:t>
      </w:r>
      <w:r w:rsidRPr="00A8085D">
        <w:rPr>
          <w:szCs w:val="24"/>
          <w:lang w:val="id-ID"/>
        </w:rPr>
        <w:t>faktor</w:t>
      </w:r>
      <w:r>
        <w:rPr>
          <w:spacing w:val="22"/>
          <w:szCs w:val="24"/>
          <w:lang w:val="id-ID"/>
        </w:rPr>
        <w:t xml:space="preserve"> jenis kelamin </w:t>
      </w:r>
      <w:r w:rsidRPr="00A8085D">
        <w:rPr>
          <w:szCs w:val="24"/>
          <w:lang w:val="id-ID"/>
        </w:rPr>
        <w:t>dapat</w:t>
      </w:r>
      <w:r w:rsidRPr="00A8085D">
        <w:rPr>
          <w:spacing w:val="18"/>
          <w:szCs w:val="24"/>
          <w:lang w:val="id-ID"/>
        </w:rPr>
        <w:t xml:space="preserve"> </w:t>
      </w:r>
      <w:r w:rsidRPr="00A8085D">
        <w:rPr>
          <w:szCs w:val="24"/>
          <w:lang w:val="id-ID"/>
        </w:rPr>
        <w:t>memengaruhi</w:t>
      </w:r>
      <w:r w:rsidRPr="00A8085D">
        <w:rPr>
          <w:spacing w:val="18"/>
          <w:szCs w:val="24"/>
          <w:lang w:val="id-ID"/>
        </w:rPr>
        <w:t xml:space="preserve"> </w:t>
      </w:r>
      <w:r w:rsidRPr="00A8085D">
        <w:rPr>
          <w:szCs w:val="24"/>
          <w:lang w:val="id-ID"/>
        </w:rPr>
        <w:t>tinggi</w:t>
      </w:r>
      <w:r w:rsidRPr="00A8085D">
        <w:rPr>
          <w:spacing w:val="-57"/>
          <w:szCs w:val="24"/>
          <w:lang w:val="id-ID"/>
        </w:rPr>
        <w:t xml:space="preserve"> </w:t>
      </w:r>
      <w:r w:rsidRPr="00A8085D">
        <w:rPr>
          <w:szCs w:val="24"/>
          <w:lang w:val="id-ID"/>
        </w:rPr>
        <w:t>rendahnya</w:t>
      </w:r>
      <w:r w:rsidRPr="00A8085D">
        <w:rPr>
          <w:spacing w:val="-2"/>
          <w:szCs w:val="24"/>
          <w:lang w:val="id-ID"/>
        </w:rPr>
        <w:t xml:space="preserve"> </w:t>
      </w:r>
      <w:proofErr w:type="spellStart"/>
      <w:r w:rsidRPr="00A8085D">
        <w:rPr>
          <w:i/>
          <w:szCs w:val="24"/>
          <w:lang w:val="id-ID"/>
        </w:rPr>
        <w:t>self-</w:t>
      </w:r>
      <w:r w:rsidRPr="00F716AC">
        <w:rPr>
          <w:i/>
          <w:iCs/>
          <w:szCs w:val="24"/>
          <w:lang w:val="id-ID"/>
        </w:rPr>
        <w:t>Efficacy</w:t>
      </w:r>
      <w:proofErr w:type="spellEnd"/>
      <w:r w:rsidRPr="00A8085D">
        <w:rPr>
          <w:i/>
          <w:spacing w:val="-1"/>
          <w:szCs w:val="24"/>
          <w:lang w:val="id-ID"/>
        </w:rPr>
        <w:t xml:space="preserve"> </w:t>
      </w:r>
      <w:r w:rsidRPr="00A8085D">
        <w:rPr>
          <w:szCs w:val="24"/>
          <w:lang w:val="id-ID"/>
        </w:rPr>
        <w:t>individ</w:t>
      </w:r>
      <w:r>
        <w:rPr>
          <w:szCs w:val="24"/>
          <w:lang w:val="id-ID"/>
        </w:rPr>
        <w:t xml:space="preserve">u </w:t>
      </w:r>
      <w:r>
        <w:rPr>
          <w:szCs w:val="24"/>
          <w:lang w:val="id-ID"/>
        </w:rPr>
        <w:fldChar w:fldCharType="begin" w:fldLock="1"/>
      </w:r>
      <w:r>
        <w:rPr>
          <w:szCs w:val="24"/>
          <w:lang w:val="id-ID"/>
        </w:rPr>
        <w:instrText>ADDIN CSL_CITATION {"citationItems":[{"id":"ITEM-1","itemData":{"abstract":"Kurangnya keyakinan diri yang dimiliki oleh remaja dimasa pandemi memiliki pengaruh terhadap perilaku remaja, seperti tidak mampu menerapkan protokol Kesehatan, mengikuti daring, dan tugas-tugas perkembangan remaja lainnya. Tujuan penelitian ini adalah untuk mengetahui Hubungan Keyakinan Diri (Self-Efficacy) Dengan Ketahanan Remaja Pada Masa Pandemi Covid-19 di Jawa Timur. Desain penelitian menggunakan desain analitik korelasional dengan pendekatan cross sectional. Populasi dalam penelitian ini adalah remaja di 20 Kota dan Kabupaten Provinsi Jawa Timur. Sampel penelitian sebanyak 400 orang dengan menggunakan teknik snowball sampling. Variabel independen adalah keyakinan diri dan variabel dependen adalah ketahanan remaja. Instrumen penelitian menggunakan kuesioner self-efficacy scale dan kuesioner ketahanan dengan 7 aspek ketahanan yang di uji menggunakan Spearman Rho Correlation p ≤ 0,005. Hasil penelitian menunjukkan bahwa keyakinan diri remaja mayoritas berada dalam kategori tinggi sedangkan ketahanan remaja mayoritas berada dalam kategori tinggi. Hasil uji korelasi menunjukkan p=0,000, hal ini menunjukkan terdapat hubungan antara keyakinan diri (self-efficacy) dengan ketahanan remaja pada masa pandemi Covid-19 di Jawa Timur. Implikasi penelitian diharapkan remaja mampu meningkatkan keyakinan pada dirinya agar mampu beradaptasi dengan keadaan yang sulit menerapkan protokol Kesehatan dan beradaptasi terhadap perubahan yang terjadi selama pandemi. Kata kunci : Covid-19, Keyakinan Diri, Ketahanan, Remaja","author":[{"dropping-particle":"","family":"Wila Ayu","given":"Wardani","non-dropping-particle":"","parse-names":false,"suffix":""}],"id":"ITEM-1","issued":{"date-parts":[["2021"]]},"publisher":"Stikes Hang Tuah Surabaya","title":"Hubungan Keyakinan Diri (Self-Efficacy) Dengan Ketahanan Remaja Pada Masa Pandemi COVID-19 Di Jawa Timur","type":"thesis"},"uris":["http://www.mendeley.com/documents/?uuid=251faf39-ec87-4d49-9c85-ce43b9cd155c","http://www.mendeley.com/documents/?uuid=a6433f42-6cb0-4d7e-820c-aeea0729af7a"]}],"mendeley":{"formattedCitation":"(Wila Ayu, 2021)","plainTextFormattedCitation":"(Wila Ayu, 2021)","previouslyFormattedCitation":"(Wila Ayu, 2021)"},"properties":{"noteIndex":0},"schema":"https://github.com/citation-style-language/schema/raw/master/csl-citation.json"}</w:instrText>
      </w:r>
      <w:r>
        <w:rPr>
          <w:szCs w:val="24"/>
          <w:lang w:val="id-ID"/>
        </w:rPr>
        <w:fldChar w:fldCharType="separate"/>
      </w:r>
      <w:r w:rsidRPr="008D284E">
        <w:rPr>
          <w:noProof/>
          <w:szCs w:val="24"/>
          <w:lang w:val="id-ID"/>
        </w:rPr>
        <w:t>(Wila Ayu, 2021)</w:t>
      </w:r>
      <w:r>
        <w:rPr>
          <w:szCs w:val="24"/>
          <w:lang w:val="id-ID"/>
        </w:rPr>
        <w:fldChar w:fldCharType="end"/>
      </w:r>
      <w:r>
        <w:rPr>
          <w:szCs w:val="24"/>
          <w:lang w:val="id-ID"/>
        </w:rPr>
        <w:t xml:space="preserve">, </w:t>
      </w:r>
      <w:proofErr w:type="spellStart"/>
      <w:r>
        <w:rPr>
          <w:szCs w:val="24"/>
          <w:lang w:val="id-ID"/>
        </w:rPr>
        <w:t>dimana</w:t>
      </w:r>
      <w:proofErr w:type="spellEnd"/>
      <w:r>
        <w:rPr>
          <w:lang w:val="id-ID"/>
        </w:rPr>
        <w:t xml:space="preserve"> </w:t>
      </w:r>
      <w:r w:rsidRPr="001F43B3">
        <w:rPr>
          <w:szCs w:val="24"/>
          <w:lang w:val="id-ID"/>
        </w:rPr>
        <w:t>terdapat</w:t>
      </w:r>
      <w:r w:rsidRPr="001F43B3">
        <w:rPr>
          <w:spacing w:val="1"/>
          <w:szCs w:val="24"/>
          <w:lang w:val="id-ID"/>
        </w:rPr>
        <w:t xml:space="preserve"> </w:t>
      </w:r>
      <w:r w:rsidRPr="001F43B3">
        <w:rPr>
          <w:szCs w:val="24"/>
          <w:lang w:val="id-ID"/>
        </w:rPr>
        <w:t>perbedaan</w:t>
      </w:r>
      <w:r w:rsidRPr="001F43B3">
        <w:rPr>
          <w:spacing w:val="1"/>
          <w:szCs w:val="24"/>
          <w:lang w:val="id-ID"/>
        </w:rPr>
        <w:t xml:space="preserve"> </w:t>
      </w:r>
      <w:r w:rsidRPr="001F43B3">
        <w:rPr>
          <w:szCs w:val="24"/>
          <w:lang w:val="id-ID"/>
        </w:rPr>
        <w:t>perkembangan</w:t>
      </w:r>
      <w:r w:rsidRPr="001F43B3">
        <w:rPr>
          <w:spacing w:val="1"/>
          <w:szCs w:val="24"/>
          <w:lang w:val="id-ID"/>
        </w:rPr>
        <w:t xml:space="preserve"> </w:t>
      </w:r>
      <w:r w:rsidRPr="001F43B3">
        <w:rPr>
          <w:szCs w:val="24"/>
          <w:lang w:val="id-ID"/>
        </w:rPr>
        <w:t>kemampuan</w:t>
      </w:r>
      <w:r w:rsidRPr="001F43B3">
        <w:rPr>
          <w:spacing w:val="1"/>
          <w:szCs w:val="24"/>
          <w:lang w:val="id-ID"/>
        </w:rPr>
        <w:t xml:space="preserve"> </w:t>
      </w:r>
      <w:r w:rsidRPr="001F43B3">
        <w:rPr>
          <w:szCs w:val="24"/>
          <w:lang w:val="id-ID"/>
        </w:rPr>
        <w:t>laki-laki</w:t>
      </w:r>
      <w:r w:rsidRPr="001F43B3">
        <w:rPr>
          <w:spacing w:val="1"/>
          <w:szCs w:val="24"/>
          <w:lang w:val="id-ID"/>
        </w:rPr>
        <w:t xml:space="preserve"> </w:t>
      </w:r>
      <w:r w:rsidRPr="001F43B3">
        <w:rPr>
          <w:szCs w:val="24"/>
          <w:lang w:val="id-ID"/>
        </w:rPr>
        <w:t>dan</w:t>
      </w:r>
      <w:r w:rsidRPr="001F43B3">
        <w:rPr>
          <w:spacing w:val="1"/>
          <w:szCs w:val="24"/>
          <w:lang w:val="id-ID"/>
        </w:rPr>
        <w:t xml:space="preserve"> </w:t>
      </w:r>
      <w:r w:rsidRPr="001F43B3">
        <w:rPr>
          <w:szCs w:val="24"/>
          <w:lang w:val="id-ID"/>
        </w:rPr>
        <w:t>perempuan.</w:t>
      </w:r>
      <w:r w:rsidRPr="001F43B3">
        <w:rPr>
          <w:spacing w:val="1"/>
          <w:szCs w:val="24"/>
          <w:lang w:val="id-ID"/>
        </w:rPr>
        <w:t xml:space="preserve"> </w:t>
      </w:r>
      <w:r w:rsidRPr="001F43B3">
        <w:rPr>
          <w:szCs w:val="24"/>
          <w:lang w:val="id-ID"/>
        </w:rPr>
        <w:t>Ketika</w:t>
      </w:r>
      <w:r w:rsidRPr="001F43B3">
        <w:rPr>
          <w:spacing w:val="1"/>
          <w:szCs w:val="24"/>
          <w:lang w:val="id-ID"/>
        </w:rPr>
        <w:t xml:space="preserve"> </w:t>
      </w:r>
      <w:r w:rsidRPr="001F43B3">
        <w:rPr>
          <w:szCs w:val="24"/>
          <w:lang w:val="id-ID"/>
        </w:rPr>
        <w:t>laki-laki</w:t>
      </w:r>
      <w:r w:rsidRPr="001F43B3">
        <w:rPr>
          <w:spacing w:val="1"/>
          <w:szCs w:val="24"/>
          <w:lang w:val="id-ID"/>
        </w:rPr>
        <w:t xml:space="preserve"> </w:t>
      </w:r>
      <w:r w:rsidRPr="001F43B3">
        <w:rPr>
          <w:szCs w:val="24"/>
          <w:lang w:val="id-ID"/>
        </w:rPr>
        <w:t>berusaha</w:t>
      </w:r>
      <w:r w:rsidRPr="001F43B3">
        <w:rPr>
          <w:spacing w:val="1"/>
          <w:szCs w:val="24"/>
          <w:lang w:val="id-ID"/>
        </w:rPr>
        <w:t xml:space="preserve"> </w:t>
      </w:r>
      <w:r w:rsidRPr="001F43B3">
        <w:rPr>
          <w:szCs w:val="24"/>
          <w:lang w:val="id-ID"/>
        </w:rPr>
        <w:t>untuk</w:t>
      </w:r>
      <w:r w:rsidRPr="001F43B3">
        <w:rPr>
          <w:spacing w:val="1"/>
          <w:szCs w:val="24"/>
          <w:lang w:val="id-ID"/>
        </w:rPr>
        <w:t xml:space="preserve"> </w:t>
      </w:r>
      <w:r w:rsidRPr="001F43B3">
        <w:rPr>
          <w:szCs w:val="24"/>
          <w:lang w:val="id-ID"/>
        </w:rPr>
        <w:t>sangat</w:t>
      </w:r>
      <w:r w:rsidRPr="001F43B3">
        <w:rPr>
          <w:spacing w:val="1"/>
          <w:szCs w:val="24"/>
          <w:lang w:val="id-ID"/>
        </w:rPr>
        <w:t xml:space="preserve"> </w:t>
      </w:r>
      <w:r w:rsidRPr="001F43B3">
        <w:rPr>
          <w:szCs w:val="24"/>
          <w:lang w:val="id-ID"/>
        </w:rPr>
        <w:t>membanggakan dirinya, perempuan sering kali meremehkan kemampuan mereka.</w:t>
      </w:r>
      <w:r w:rsidRPr="001F43B3">
        <w:rPr>
          <w:spacing w:val="1"/>
          <w:szCs w:val="24"/>
          <w:lang w:val="id-ID"/>
        </w:rPr>
        <w:t xml:space="preserve"> </w:t>
      </w:r>
      <w:r w:rsidRPr="001F43B3">
        <w:rPr>
          <w:szCs w:val="24"/>
          <w:lang w:val="id-ID"/>
        </w:rPr>
        <w:t>Hal</w:t>
      </w:r>
      <w:r w:rsidRPr="001F43B3">
        <w:rPr>
          <w:spacing w:val="-1"/>
          <w:szCs w:val="24"/>
          <w:lang w:val="id-ID"/>
        </w:rPr>
        <w:t xml:space="preserve"> </w:t>
      </w:r>
      <w:r w:rsidRPr="001F43B3">
        <w:rPr>
          <w:szCs w:val="24"/>
          <w:lang w:val="id-ID"/>
        </w:rPr>
        <w:t>tersebut</w:t>
      </w:r>
      <w:r w:rsidRPr="001F43B3">
        <w:rPr>
          <w:spacing w:val="-1"/>
          <w:szCs w:val="24"/>
          <w:lang w:val="id-ID"/>
        </w:rPr>
        <w:t xml:space="preserve"> </w:t>
      </w:r>
      <w:r w:rsidRPr="001F43B3">
        <w:rPr>
          <w:szCs w:val="24"/>
          <w:lang w:val="id-ID"/>
        </w:rPr>
        <w:t>kaitannya erat</w:t>
      </w:r>
      <w:r w:rsidRPr="001F43B3">
        <w:rPr>
          <w:spacing w:val="-1"/>
          <w:szCs w:val="24"/>
          <w:lang w:val="id-ID"/>
        </w:rPr>
        <w:t xml:space="preserve"> </w:t>
      </w:r>
      <w:r w:rsidRPr="001F43B3">
        <w:rPr>
          <w:szCs w:val="24"/>
          <w:lang w:val="id-ID"/>
        </w:rPr>
        <w:t>dengan</w:t>
      </w:r>
      <w:r w:rsidRPr="001F43B3">
        <w:rPr>
          <w:spacing w:val="-1"/>
          <w:szCs w:val="24"/>
          <w:lang w:val="id-ID"/>
        </w:rPr>
        <w:t xml:space="preserve"> </w:t>
      </w:r>
      <w:r w:rsidRPr="001F43B3">
        <w:rPr>
          <w:szCs w:val="24"/>
          <w:lang w:val="id-ID"/>
        </w:rPr>
        <w:t>faktor sosial</w:t>
      </w:r>
      <w:r w:rsidRPr="001F43B3">
        <w:rPr>
          <w:spacing w:val="-1"/>
          <w:szCs w:val="24"/>
          <w:lang w:val="id-ID"/>
        </w:rPr>
        <w:t xml:space="preserve"> </w:t>
      </w:r>
      <w:r w:rsidRPr="001F43B3">
        <w:rPr>
          <w:szCs w:val="24"/>
          <w:lang w:val="id-ID"/>
        </w:rPr>
        <w:t>budaya.</w:t>
      </w:r>
      <w:r>
        <w:rPr>
          <w:szCs w:val="24"/>
          <w:lang w:val="id-ID"/>
        </w:rPr>
        <w:t xml:space="preserve"> Dari hasil tersebut penulis berpendapat bahwa sifat meremehkan kemampuan diri pada perempuan ini dapat meningkatkan keyakinan diri</w:t>
      </w:r>
      <w:r w:rsidR="00E80F18">
        <w:rPr>
          <w:szCs w:val="24"/>
          <w:lang w:val="id-ID"/>
        </w:rPr>
        <w:t xml:space="preserve"> karena mereka akan </w:t>
      </w:r>
      <w:r w:rsidR="00E80F18" w:rsidRPr="00D75359">
        <w:rPr>
          <w:rFonts w:cs="Times New Roman"/>
          <w:szCs w:val="24"/>
          <w:lang w:val="id-ID"/>
        </w:rPr>
        <w:t>memiliki jaringan dukungan sosial yang lebih kuat, yang dapat meningkatkan kepercayaan diri mereka</w:t>
      </w:r>
      <w:r w:rsidR="00E80F18">
        <w:rPr>
          <w:rFonts w:cs="Times New Roman"/>
          <w:szCs w:val="24"/>
          <w:lang w:val="id-ID"/>
        </w:rPr>
        <w:t xml:space="preserve"> dikarenakan wanita </w:t>
      </w:r>
      <w:r w:rsidR="00E80F18" w:rsidRPr="00D75359">
        <w:rPr>
          <w:rFonts w:cs="Times New Roman"/>
          <w:szCs w:val="24"/>
          <w:lang w:val="id-ID"/>
        </w:rPr>
        <w:t>cenderung lebih terbuka dalam mengekspresikan perasaan dan mencari bantuan, yang bisa meningkatkan keyakinan diri</w:t>
      </w:r>
      <w:r w:rsidR="00E80F18">
        <w:rPr>
          <w:rFonts w:cs="Times New Roman"/>
          <w:szCs w:val="24"/>
          <w:lang w:val="id-ID"/>
        </w:rPr>
        <w:t xml:space="preserve"> sehingga </w:t>
      </w:r>
      <w:r w:rsidR="00E80F18" w:rsidRPr="00D75359">
        <w:rPr>
          <w:rFonts w:cs="Times New Roman"/>
          <w:szCs w:val="24"/>
          <w:lang w:val="id-ID"/>
        </w:rPr>
        <w:t>bisa memberikan perspektif yang positif</w:t>
      </w:r>
      <w:r w:rsidR="00E80F18">
        <w:rPr>
          <w:rFonts w:cs="Times New Roman"/>
          <w:szCs w:val="24"/>
          <w:lang w:val="id-ID"/>
        </w:rPr>
        <w:t>.</w:t>
      </w:r>
    </w:p>
    <w:p w14:paraId="59862FBB" w14:textId="4B4912D2" w:rsidR="00F000D2" w:rsidRPr="00D75359" w:rsidRDefault="00753073" w:rsidP="00D71925">
      <w:pPr>
        <w:spacing w:line="480" w:lineRule="auto"/>
        <w:ind w:firstLine="720"/>
        <w:jc w:val="both"/>
        <w:rPr>
          <w:rFonts w:cs="Times New Roman"/>
          <w:szCs w:val="24"/>
          <w:lang w:val="id-ID"/>
        </w:rPr>
      </w:pPr>
      <w:r w:rsidRPr="000D08F0">
        <w:rPr>
          <w:lang w:val="id-ID"/>
        </w:rPr>
        <w:t xml:space="preserve">Dilihat dari karakteristik responden berdasarkan </w:t>
      </w:r>
      <w:r w:rsidR="00F938A1">
        <w:rPr>
          <w:lang w:val="id-ID"/>
        </w:rPr>
        <w:t xml:space="preserve">pendidikan </w:t>
      </w:r>
      <w:r w:rsidRPr="000D08F0">
        <w:rPr>
          <w:lang w:val="id-ID"/>
        </w:rPr>
        <w:t>didapatkan</w:t>
      </w:r>
      <w:r w:rsidR="00F938A1">
        <w:rPr>
          <w:lang w:val="id-ID"/>
        </w:rPr>
        <w:t xml:space="preserve"> sebagian besar responden yang</w:t>
      </w:r>
      <w:r w:rsidR="00E80F18">
        <w:rPr>
          <w:lang w:val="id-ID"/>
        </w:rPr>
        <w:t xml:space="preserve"> tingkat</w:t>
      </w:r>
      <w:r w:rsidR="00F938A1">
        <w:rPr>
          <w:lang w:val="id-ID"/>
        </w:rPr>
        <w:t xml:space="preserve"> pendidikan</w:t>
      </w:r>
      <w:r w:rsidR="00E80F18">
        <w:rPr>
          <w:lang w:val="id-ID"/>
        </w:rPr>
        <w:t xml:space="preserve">nya sampai Perguruan Tinggi </w:t>
      </w:r>
      <w:r w:rsidR="00E80F18">
        <w:rPr>
          <w:lang w:val="id-ID"/>
        </w:rPr>
        <w:lastRenderedPageBreak/>
        <w:t xml:space="preserve">(PT) 14 (23,7%) terdapat 12 (85,7%) </w:t>
      </w:r>
      <w:proofErr w:type="spellStart"/>
      <w:r w:rsidR="00E80F18">
        <w:rPr>
          <w:lang w:val="id-ID"/>
        </w:rPr>
        <w:t>respomden</w:t>
      </w:r>
      <w:proofErr w:type="spellEnd"/>
      <w:r w:rsidR="00E80F18">
        <w:rPr>
          <w:lang w:val="id-ID"/>
        </w:rPr>
        <w:t xml:space="preserve"> memiliki keyakinan diri yang tinggi, sedangkan responden yang tingkat pendidikannya SD 7 (11,9%) sebanyak 2 (50%) responden memiliki keyakinan diri yang rendah. </w:t>
      </w:r>
      <w:r w:rsidR="00E80F18" w:rsidRPr="00A8085D">
        <w:rPr>
          <w:szCs w:val="24"/>
          <w:lang w:val="id-ID"/>
        </w:rPr>
        <w:t>Menurut</w:t>
      </w:r>
      <w:r w:rsidR="00E80F18" w:rsidRPr="00A8085D">
        <w:rPr>
          <w:spacing w:val="17"/>
          <w:szCs w:val="24"/>
          <w:lang w:val="id-ID"/>
        </w:rPr>
        <w:t xml:space="preserve"> </w:t>
      </w:r>
      <w:proofErr w:type="spellStart"/>
      <w:r w:rsidR="00E80F18" w:rsidRPr="00A8085D">
        <w:rPr>
          <w:szCs w:val="24"/>
          <w:lang w:val="id-ID"/>
        </w:rPr>
        <w:t>Bandura</w:t>
      </w:r>
      <w:proofErr w:type="spellEnd"/>
      <w:r w:rsidR="00E80F18" w:rsidRPr="00A8085D">
        <w:rPr>
          <w:spacing w:val="16"/>
          <w:szCs w:val="24"/>
          <w:lang w:val="id-ID"/>
        </w:rPr>
        <w:t xml:space="preserve"> </w:t>
      </w:r>
      <w:r w:rsidR="00E80F18" w:rsidRPr="00A8085D">
        <w:rPr>
          <w:szCs w:val="24"/>
          <w:lang w:val="id-ID"/>
        </w:rPr>
        <w:t>(1997)</w:t>
      </w:r>
      <w:r w:rsidR="00E80F18" w:rsidRPr="00A8085D">
        <w:rPr>
          <w:spacing w:val="21"/>
          <w:szCs w:val="24"/>
          <w:lang w:val="id-ID"/>
        </w:rPr>
        <w:t xml:space="preserve"> </w:t>
      </w:r>
      <w:r w:rsidR="00E80F18" w:rsidRPr="00A8085D">
        <w:rPr>
          <w:szCs w:val="24"/>
          <w:lang w:val="id-ID"/>
        </w:rPr>
        <w:t>beberapa</w:t>
      </w:r>
      <w:r w:rsidR="00E80F18" w:rsidRPr="00A8085D">
        <w:rPr>
          <w:spacing w:val="17"/>
          <w:szCs w:val="24"/>
          <w:lang w:val="id-ID"/>
        </w:rPr>
        <w:t xml:space="preserve"> </w:t>
      </w:r>
      <w:r w:rsidR="00E80F18" w:rsidRPr="00A8085D">
        <w:rPr>
          <w:szCs w:val="24"/>
          <w:lang w:val="id-ID"/>
        </w:rPr>
        <w:t>faktor</w:t>
      </w:r>
      <w:r w:rsidR="00E80F18">
        <w:rPr>
          <w:spacing w:val="22"/>
          <w:szCs w:val="24"/>
          <w:lang w:val="id-ID"/>
        </w:rPr>
        <w:t xml:space="preserve"> pendidikan </w:t>
      </w:r>
      <w:r w:rsidR="00E80F18" w:rsidRPr="00A8085D">
        <w:rPr>
          <w:szCs w:val="24"/>
          <w:lang w:val="id-ID"/>
        </w:rPr>
        <w:t>dapat</w:t>
      </w:r>
      <w:r w:rsidR="00E80F18" w:rsidRPr="00A8085D">
        <w:rPr>
          <w:spacing w:val="18"/>
          <w:szCs w:val="24"/>
          <w:lang w:val="id-ID"/>
        </w:rPr>
        <w:t xml:space="preserve"> </w:t>
      </w:r>
      <w:r w:rsidR="00E80F18" w:rsidRPr="00A8085D">
        <w:rPr>
          <w:szCs w:val="24"/>
          <w:lang w:val="id-ID"/>
        </w:rPr>
        <w:t>memengaruhi</w:t>
      </w:r>
      <w:r w:rsidR="00E80F18" w:rsidRPr="00A8085D">
        <w:rPr>
          <w:spacing w:val="18"/>
          <w:szCs w:val="24"/>
          <w:lang w:val="id-ID"/>
        </w:rPr>
        <w:t xml:space="preserve"> </w:t>
      </w:r>
      <w:r w:rsidR="00E80F18" w:rsidRPr="00A8085D">
        <w:rPr>
          <w:szCs w:val="24"/>
          <w:lang w:val="id-ID"/>
        </w:rPr>
        <w:t>tinggi</w:t>
      </w:r>
      <w:r w:rsidR="00E80F18" w:rsidRPr="00A8085D">
        <w:rPr>
          <w:spacing w:val="-57"/>
          <w:szCs w:val="24"/>
          <w:lang w:val="id-ID"/>
        </w:rPr>
        <w:t xml:space="preserve"> </w:t>
      </w:r>
      <w:r w:rsidR="00E80F18" w:rsidRPr="00A8085D">
        <w:rPr>
          <w:szCs w:val="24"/>
          <w:lang w:val="id-ID"/>
        </w:rPr>
        <w:t>rendahnya</w:t>
      </w:r>
      <w:r w:rsidR="00E80F18" w:rsidRPr="00A8085D">
        <w:rPr>
          <w:spacing w:val="-2"/>
          <w:szCs w:val="24"/>
          <w:lang w:val="id-ID"/>
        </w:rPr>
        <w:t xml:space="preserve"> </w:t>
      </w:r>
      <w:proofErr w:type="spellStart"/>
      <w:r w:rsidR="00E80F18" w:rsidRPr="00A8085D">
        <w:rPr>
          <w:i/>
          <w:szCs w:val="24"/>
          <w:lang w:val="id-ID"/>
        </w:rPr>
        <w:t>self-</w:t>
      </w:r>
      <w:r w:rsidR="00E80F18" w:rsidRPr="00F716AC">
        <w:rPr>
          <w:i/>
          <w:iCs/>
          <w:szCs w:val="24"/>
          <w:lang w:val="id-ID"/>
        </w:rPr>
        <w:t>Efficacy</w:t>
      </w:r>
      <w:proofErr w:type="spellEnd"/>
      <w:r w:rsidR="00E80F18" w:rsidRPr="00A8085D">
        <w:rPr>
          <w:i/>
          <w:spacing w:val="-1"/>
          <w:szCs w:val="24"/>
          <w:lang w:val="id-ID"/>
        </w:rPr>
        <w:t xml:space="preserve"> </w:t>
      </w:r>
      <w:r w:rsidR="00E80F18" w:rsidRPr="00A8085D">
        <w:rPr>
          <w:szCs w:val="24"/>
          <w:lang w:val="id-ID"/>
        </w:rPr>
        <w:t>individ</w:t>
      </w:r>
      <w:r w:rsidR="00E80F18">
        <w:rPr>
          <w:szCs w:val="24"/>
          <w:lang w:val="id-ID"/>
        </w:rPr>
        <w:t xml:space="preserve">u </w:t>
      </w:r>
      <w:r w:rsidR="00E80F18">
        <w:rPr>
          <w:szCs w:val="24"/>
          <w:lang w:val="id-ID"/>
        </w:rPr>
        <w:fldChar w:fldCharType="begin" w:fldLock="1"/>
      </w:r>
      <w:r w:rsidR="00E80F18">
        <w:rPr>
          <w:szCs w:val="24"/>
          <w:lang w:val="id-ID"/>
        </w:rPr>
        <w:instrText>ADDIN CSL_CITATION {"citationItems":[{"id":"ITEM-1","itemData":{"abstract":"Kurangnya keyakinan diri yang dimiliki oleh remaja dimasa pandemi memiliki pengaruh terhadap perilaku remaja, seperti tidak mampu menerapkan protokol Kesehatan, mengikuti daring, dan tugas-tugas perkembangan remaja lainnya. Tujuan penelitian ini adalah untuk mengetahui Hubungan Keyakinan Diri (Self-Efficacy) Dengan Ketahanan Remaja Pada Masa Pandemi Covid-19 di Jawa Timur. Desain penelitian menggunakan desain analitik korelasional dengan pendekatan cross sectional. Populasi dalam penelitian ini adalah remaja di 20 Kota dan Kabupaten Provinsi Jawa Timur. Sampel penelitian sebanyak 400 orang dengan menggunakan teknik snowball sampling. Variabel independen adalah keyakinan diri dan variabel dependen adalah ketahanan remaja. Instrumen penelitian menggunakan kuesioner self-efficacy scale dan kuesioner ketahanan dengan 7 aspek ketahanan yang di uji menggunakan Spearman Rho Correlation p ≤ 0,005. Hasil penelitian menunjukkan bahwa keyakinan diri remaja mayoritas berada dalam kategori tinggi sedangkan ketahanan remaja mayoritas berada dalam kategori tinggi. Hasil uji korelasi menunjukkan p=0,000, hal ini menunjukkan terdapat hubungan antara keyakinan diri (self-efficacy) dengan ketahanan remaja pada masa pandemi Covid-19 di Jawa Timur. Implikasi penelitian diharapkan remaja mampu meningkatkan keyakinan pada dirinya agar mampu beradaptasi dengan keadaan yang sulit menerapkan protokol Kesehatan dan beradaptasi terhadap perubahan yang terjadi selama pandemi. Kata kunci : Covid-19, Keyakinan Diri, Ketahanan, Remaja","author":[{"dropping-particle":"","family":"Wila Ayu","given":"Wardani","non-dropping-particle":"","parse-names":false,"suffix":""}],"id":"ITEM-1","issued":{"date-parts":[["2021"]]},"publisher":"Stikes Hang Tuah Surabaya","title":"Hubungan Keyakinan Diri (Self-Efficacy) Dengan Ketahanan Remaja Pada Masa Pandemi COVID-19 Di Jawa Timur","type":"thesis"},"uris":["http://www.mendeley.com/documents/?uuid=251faf39-ec87-4d49-9c85-ce43b9cd155c","http://www.mendeley.com/documents/?uuid=a6433f42-6cb0-4d7e-820c-aeea0729af7a"]}],"mendeley":{"formattedCitation":"(Wila Ayu, 2021)","plainTextFormattedCitation":"(Wila Ayu, 2021)","previouslyFormattedCitation":"(Wila Ayu, 2021)"},"properties":{"noteIndex":0},"schema":"https://github.com/citation-style-language/schema/raw/master/csl-citation.json"}</w:instrText>
      </w:r>
      <w:r w:rsidR="00E80F18">
        <w:rPr>
          <w:szCs w:val="24"/>
          <w:lang w:val="id-ID"/>
        </w:rPr>
        <w:fldChar w:fldCharType="separate"/>
      </w:r>
      <w:r w:rsidR="00E80F18" w:rsidRPr="008D284E">
        <w:rPr>
          <w:noProof/>
          <w:szCs w:val="24"/>
          <w:lang w:val="id-ID"/>
        </w:rPr>
        <w:t>(Wila Ayu, 2021)</w:t>
      </w:r>
      <w:r w:rsidR="00E80F18">
        <w:rPr>
          <w:szCs w:val="24"/>
          <w:lang w:val="id-ID"/>
        </w:rPr>
        <w:fldChar w:fldCharType="end"/>
      </w:r>
      <w:r w:rsidR="00E80F18">
        <w:rPr>
          <w:szCs w:val="24"/>
          <w:lang w:val="id-ID"/>
        </w:rPr>
        <w:t xml:space="preserve">, </w:t>
      </w:r>
      <w:proofErr w:type="spellStart"/>
      <w:r w:rsidR="00E80F18">
        <w:rPr>
          <w:szCs w:val="24"/>
          <w:lang w:val="id-ID"/>
        </w:rPr>
        <w:t>dimana</w:t>
      </w:r>
      <w:proofErr w:type="spellEnd"/>
      <w:r w:rsidR="00D71925">
        <w:rPr>
          <w:lang w:val="id-ID"/>
        </w:rPr>
        <w:t xml:space="preserve"> o</w:t>
      </w:r>
      <w:r w:rsidR="00F938A1" w:rsidRPr="00F938A1">
        <w:rPr>
          <w:szCs w:val="24"/>
          <w:lang w:val="id-ID"/>
        </w:rPr>
        <w:t>rang dewasa dengan tingkat pendidikan lebih tinggi cenderung memiliki</w:t>
      </w:r>
      <w:r w:rsidR="00F938A1" w:rsidRPr="00F938A1">
        <w:rPr>
          <w:spacing w:val="1"/>
          <w:szCs w:val="24"/>
          <w:lang w:val="id-ID"/>
        </w:rPr>
        <w:t xml:space="preserve"> </w:t>
      </w:r>
      <w:r w:rsidR="00F938A1" w:rsidRPr="00F938A1">
        <w:rPr>
          <w:szCs w:val="24"/>
          <w:lang w:val="id-ID"/>
        </w:rPr>
        <w:t xml:space="preserve">tingkat </w:t>
      </w:r>
      <w:proofErr w:type="spellStart"/>
      <w:r w:rsidR="00F938A1" w:rsidRPr="00F938A1">
        <w:rPr>
          <w:szCs w:val="24"/>
          <w:lang w:val="id-ID"/>
        </w:rPr>
        <w:t>efikasi</w:t>
      </w:r>
      <w:proofErr w:type="spellEnd"/>
      <w:r w:rsidR="00F938A1" w:rsidRPr="00F938A1">
        <w:rPr>
          <w:szCs w:val="24"/>
          <w:lang w:val="id-ID"/>
        </w:rPr>
        <w:t xml:space="preserve"> diri yang relatif tinggi, serta optimisme dan </w:t>
      </w:r>
      <w:proofErr w:type="spellStart"/>
      <w:r w:rsidR="00F938A1" w:rsidRPr="00F938A1">
        <w:rPr>
          <w:szCs w:val="24"/>
          <w:lang w:val="id-ID"/>
        </w:rPr>
        <w:t>kebahagian</w:t>
      </w:r>
      <w:proofErr w:type="spellEnd"/>
      <w:r w:rsidR="00F938A1" w:rsidRPr="00F938A1">
        <w:rPr>
          <w:szCs w:val="24"/>
          <w:lang w:val="id-ID"/>
        </w:rPr>
        <w:t>. Individu yang memiliki jenjang pendidikan yang lebih tinggi memiliki</w:t>
      </w:r>
      <w:r w:rsidR="00F938A1" w:rsidRPr="00F938A1">
        <w:rPr>
          <w:spacing w:val="1"/>
          <w:szCs w:val="24"/>
          <w:lang w:val="id-ID"/>
        </w:rPr>
        <w:t xml:space="preserve"> </w:t>
      </w:r>
      <w:r w:rsidR="00F938A1" w:rsidRPr="00F938A1">
        <w:rPr>
          <w:szCs w:val="24"/>
          <w:lang w:val="id-ID"/>
        </w:rPr>
        <w:t xml:space="preserve">tingkat </w:t>
      </w:r>
      <w:proofErr w:type="spellStart"/>
      <w:r w:rsidR="00F938A1" w:rsidRPr="00F938A1">
        <w:rPr>
          <w:i/>
          <w:iCs/>
          <w:szCs w:val="24"/>
          <w:lang w:val="id-ID"/>
        </w:rPr>
        <w:t>Self</w:t>
      </w:r>
      <w:proofErr w:type="spellEnd"/>
      <w:r w:rsidR="00F938A1" w:rsidRPr="00F938A1">
        <w:rPr>
          <w:i/>
          <w:iCs/>
          <w:szCs w:val="24"/>
          <w:lang w:val="id-ID"/>
        </w:rPr>
        <w:t xml:space="preserve"> </w:t>
      </w:r>
      <w:proofErr w:type="spellStart"/>
      <w:r w:rsidR="00F938A1" w:rsidRPr="00F938A1">
        <w:rPr>
          <w:i/>
          <w:iCs/>
          <w:szCs w:val="24"/>
          <w:lang w:val="id-ID"/>
        </w:rPr>
        <w:t>Efficacy</w:t>
      </w:r>
      <w:proofErr w:type="spellEnd"/>
      <w:r w:rsidR="00F938A1" w:rsidRPr="00F938A1">
        <w:rPr>
          <w:i/>
          <w:iCs/>
          <w:szCs w:val="24"/>
          <w:lang w:val="id-ID"/>
        </w:rPr>
        <w:t xml:space="preserve"> </w:t>
      </w:r>
      <w:r w:rsidR="00F938A1" w:rsidRPr="00F938A1">
        <w:rPr>
          <w:szCs w:val="24"/>
          <w:lang w:val="id-ID"/>
        </w:rPr>
        <w:t>tinggi, karena lebih banyak mendapatkan kesempatan untuk</w:t>
      </w:r>
      <w:r w:rsidR="00F938A1" w:rsidRPr="00F938A1">
        <w:rPr>
          <w:spacing w:val="1"/>
          <w:szCs w:val="24"/>
          <w:lang w:val="id-ID"/>
        </w:rPr>
        <w:t xml:space="preserve"> </w:t>
      </w:r>
      <w:r w:rsidR="00F938A1" w:rsidRPr="00F938A1">
        <w:rPr>
          <w:szCs w:val="24"/>
          <w:lang w:val="id-ID"/>
        </w:rPr>
        <w:t>belajar</w:t>
      </w:r>
      <w:r w:rsidR="00F938A1" w:rsidRPr="00F938A1">
        <w:rPr>
          <w:spacing w:val="-2"/>
          <w:szCs w:val="24"/>
          <w:lang w:val="id-ID"/>
        </w:rPr>
        <w:t xml:space="preserve"> </w:t>
      </w:r>
      <w:r w:rsidR="00F938A1" w:rsidRPr="00F938A1">
        <w:rPr>
          <w:szCs w:val="24"/>
          <w:lang w:val="id-ID"/>
        </w:rPr>
        <w:t>dalam</w:t>
      </w:r>
      <w:r w:rsidR="00F938A1" w:rsidRPr="00F938A1">
        <w:rPr>
          <w:spacing w:val="-1"/>
          <w:szCs w:val="24"/>
          <w:lang w:val="id-ID"/>
        </w:rPr>
        <w:t xml:space="preserve"> </w:t>
      </w:r>
      <w:r w:rsidR="00F938A1" w:rsidRPr="00F938A1">
        <w:rPr>
          <w:szCs w:val="24"/>
          <w:lang w:val="id-ID"/>
        </w:rPr>
        <w:t>mengatasi</w:t>
      </w:r>
      <w:r w:rsidR="00F938A1" w:rsidRPr="00F938A1">
        <w:rPr>
          <w:spacing w:val="1"/>
          <w:szCs w:val="24"/>
          <w:lang w:val="id-ID"/>
        </w:rPr>
        <w:t xml:space="preserve"> </w:t>
      </w:r>
      <w:r w:rsidR="00F938A1" w:rsidRPr="00F938A1">
        <w:rPr>
          <w:szCs w:val="24"/>
          <w:lang w:val="id-ID"/>
        </w:rPr>
        <w:t>persoalan-persoalan</w:t>
      </w:r>
      <w:r w:rsidR="00F938A1" w:rsidRPr="00F938A1">
        <w:rPr>
          <w:spacing w:val="-1"/>
          <w:szCs w:val="24"/>
          <w:lang w:val="id-ID"/>
        </w:rPr>
        <w:t xml:space="preserve"> </w:t>
      </w:r>
      <w:r w:rsidR="00F938A1" w:rsidRPr="00F938A1">
        <w:rPr>
          <w:szCs w:val="24"/>
          <w:lang w:val="id-ID"/>
        </w:rPr>
        <w:t>dalam</w:t>
      </w:r>
      <w:r w:rsidR="00F938A1" w:rsidRPr="00F938A1">
        <w:rPr>
          <w:spacing w:val="-1"/>
          <w:szCs w:val="24"/>
          <w:lang w:val="id-ID"/>
        </w:rPr>
        <w:t xml:space="preserve"> </w:t>
      </w:r>
      <w:r w:rsidR="00F938A1" w:rsidRPr="00F938A1">
        <w:rPr>
          <w:szCs w:val="24"/>
          <w:lang w:val="id-ID"/>
        </w:rPr>
        <w:t>hidupnya.</w:t>
      </w:r>
      <w:r w:rsidR="00F938A1">
        <w:rPr>
          <w:szCs w:val="24"/>
          <w:lang w:val="id-ID"/>
        </w:rPr>
        <w:t xml:space="preserve"> Dari hasil tersebut penulis berpendapat bahwa </w:t>
      </w:r>
      <w:r w:rsidR="00F000D2" w:rsidRPr="00D75359">
        <w:rPr>
          <w:rFonts w:cs="Times New Roman"/>
          <w:szCs w:val="24"/>
          <w:lang w:val="id-ID"/>
        </w:rPr>
        <w:t xml:space="preserve">penderita TB </w:t>
      </w:r>
      <w:r w:rsidR="00F000D2">
        <w:rPr>
          <w:rFonts w:cs="Times New Roman"/>
          <w:szCs w:val="24"/>
          <w:lang w:val="id-ID"/>
        </w:rPr>
        <w:t>P</w:t>
      </w:r>
      <w:r w:rsidR="00F000D2" w:rsidRPr="00D75359">
        <w:rPr>
          <w:rFonts w:cs="Times New Roman"/>
          <w:szCs w:val="24"/>
          <w:lang w:val="id-ID"/>
        </w:rPr>
        <w:t>aru dengan pendidikan perguruan tinggi memiliki keyakinan diri yang lebih tinggi dibandingkan mereka yang memiliki pendidikan di bawahnya cenderung relevan karena beberapa alasan</w:t>
      </w:r>
      <w:r w:rsidR="00D71925">
        <w:rPr>
          <w:rFonts w:cs="Times New Roman"/>
          <w:szCs w:val="24"/>
          <w:lang w:val="id-ID"/>
        </w:rPr>
        <w:t xml:space="preserve"> </w:t>
      </w:r>
      <w:proofErr w:type="spellStart"/>
      <w:r w:rsidR="00D71925">
        <w:rPr>
          <w:rFonts w:cs="Times New Roman"/>
          <w:szCs w:val="24"/>
          <w:lang w:val="id-ID"/>
        </w:rPr>
        <w:t>dimana</w:t>
      </w:r>
      <w:proofErr w:type="spellEnd"/>
      <w:r w:rsidR="00D71925">
        <w:rPr>
          <w:rFonts w:cs="Times New Roman"/>
          <w:szCs w:val="24"/>
          <w:lang w:val="id-ID"/>
        </w:rPr>
        <w:t xml:space="preserve"> mereka yang memiliki p</w:t>
      </w:r>
      <w:r w:rsidR="00F000D2" w:rsidRPr="00D75359">
        <w:rPr>
          <w:rFonts w:cs="Times New Roman"/>
          <w:szCs w:val="24"/>
          <w:lang w:val="id-ID"/>
        </w:rPr>
        <w:t>endidikan tinggi sering kali memberikan pengetahuan yang lebih luas tentang kesehatan dan cara mengelola penyakit</w:t>
      </w:r>
      <w:r w:rsidR="00D71925">
        <w:rPr>
          <w:rFonts w:cs="Times New Roman"/>
          <w:szCs w:val="24"/>
          <w:lang w:val="id-ID"/>
        </w:rPr>
        <w:t xml:space="preserve">, </w:t>
      </w:r>
      <w:r w:rsidR="00F000D2" w:rsidRPr="00D75359">
        <w:rPr>
          <w:rFonts w:cs="Times New Roman"/>
          <w:szCs w:val="24"/>
          <w:lang w:val="id-ID"/>
        </w:rPr>
        <w:t>lebih terlatih dalam berpikir kritis dan mencari solusi, yang dapat meningkatkan rasa percaya diri</w:t>
      </w:r>
      <w:r w:rsidR="00D71925">
        <w:rPr>
          <w:rFonts w:cs="Times New Roman"/>
          <w:szCs w:val="24"/>
          <w:lang w:val="id-ID"/>
        </w:rPr>
        <w:t xml:space="preserve">, dan mereka </w:t>
      </w:r>
      <w:r w:rsidR="00F000D2" w:rsidRPr="00D75359">
        <w:rPr>
          <w:rFonts w:cs="Times New Roman"/>
          <w:szCs w:val="24"/>
          <w:lang w:val="id-ID"/>
        </w:rPr>
        <w:t>biasanya memiliki akses lebih baik ke informasi dan dukungan</w:t>
      </w:r>
      <w:r w:rsidR="00D71925">
        <w:rPr>
          <w:rFonts w:cs="Times New Roman"/>
          <w:szCs w:val="24"/>
          <w:lang w:val="id-ID"/>
        </w:rPr>
        <w:t xml:space="preserve"> </w:t>
      </w:r>
      <w:r w:rsidR="00F000D2" w:rsidRPr="00D75359">
        <w:rPr>
          <w:rFonts w:cs="Times New Roman"/>
          <w:szCs w:val="24"/>
          <w:lang w:val="id-ID"/>
        </w:rPr>
        <w:t xml:space="preserve">yang </w:t>
      </w:r>
      <w:r w:rsidR="00D71925">
        <w:rPr>
          <w:rFonts w:cs="Times New Roman"/>
          <w:szCs w:val="24"/>
          <w:lang w:val="id-ID"/>
        </w:rPr>
        <w:t>lebih baik</w:t>
      </w:r>
      <w:r w:rsidR="00F000D2" w:rsidRPr="00D75359">
        <w:rPr>
          <w:rFonts w:cs="Times New Roman"/>
          <w:szCs w:val="24"/>
          <w:lang w:val="id-ID"/>
        </w:rPr>
        <w:t>.</w:t>
      </w:r>
    </w:p>
    <w:p w14:paraId="7518E997" w14:textId="5BCCC2D6" w:rsidR="00F000D2" w:rsidRPr="00D75359" w:rsidRDefault="00703CFD" w:rsidP="006B0E07">
      <w:pPr>
        <w:spacing w:line="480" w:lineRule="auto"/>
        <w:ind w:firstLine="720"/>
        <w:jc w:val="both"/>
        <w:rPr>
          <w:rFonts w:cs="Times New Roman"/>
          <w:szCs w:val="24"/>
          <w:lang w:val="id-ID"/>
        </w:rPr>
      </w:pPr>
      <w:r w:rsidRPr="000D08F0">
        <w:rPr>
          <w:lang w:val="id-ID"/>
        </w:rPr>
        <w:t xml:space="preserve">Dilihat dari karakteristik responden berdasarkan </w:t>
      </w:r>
      <w:r>
        <w:rPr>
          <w:lang w:val="id-ID"/>
        </w:rPr>
        <w:t xml:space="preserve">pekerjaan </w:t>
      </w:r>
      <w:r w:rsidRPr="000D08F0">
        <w:rPr>
          <w:lang w:val="id-ID"/>
        </w:rPr>
        <w:t>didapatkan</w:t>
      </w:r>
      <w:r>
        <w:rPr>
          <w:lang w:val="id-ID"/>
        </w:rPr>
        <w:t xml:space="preserve"> sebagian besar responden yang sebagian besar responden yang bekerja sebagai </w:t>
      </w:r>
      <w:r w:rsidR="00D71925">
        <w:rPr>
          <w:lang w:val="id-ID"/>
        </w:rPr>
        <w:t>PNS</w:t>
      </w:r>
      <w:r w:rsidR="009A5CC4">
        <w:rPr>
          <w:lang w:val="id-ID"/>
        </w:rPr>
        <w:t xml:space="preserve"> 6 (10,2%) dan IRT</w:t>
      </w:r>
      <w:r w:rsidR="00D71925">
        <w:rPr>
          <w:lang w:val="id-ID"/>
        </w:rPr>
        <w:t xml:space="preserve"> </w:t>
      </w:r>
      <w:r w:rsidR="009A5CC4">
        <w:rPr>
          <w:lang w:val="id-ID"/>
        </w:rPr>
        <w:t xml:space="preserve">6 (10,2%) </w:t>
      </w:r>
      <w:r w:rsidR="00D71925">
        <w:rPr>
          <w:lang w:val="id-ID"/>
        </w:rPr>
        <w:t>memiliki keyakinan diri</w:t>
      </w:r>
      <w:r w:rsidR="009A5CC4">
        <w:rPr>
          <w:lang w:val="id-ID"/>
        </w:rPr>
        <w:t xml:space="preserve"> yang tinggi semuanya dan mereka yang bekerja sebagai karyawan swasta 31 (52,5%) hanya 25 (80,6%) yang memiliki keyakinan diri yang tinggi sedangkan mereka yang </w:t>
      </w:r>
      <w:r w:rsidR="00AC0148">
        <w:rPr>
          <w:lang w:val="id-ID"/>
        </w:rPr>
        <w:t xml:space="preserve">memiliki keyakinan diri yang rendah 4 (6,8%) sebanyak 50 % dari masing-masing mereka yang memiliki </w:t>
      </w:r>
      <w:proofErr w:type="spellStart"/>
      <w:r w:rsidR="00AC0148">
        <w:rPr>
          <w:lang w:val="id-ID"/>
        </w:rPr>
        <w:t>karateristik</w:t>
      </w:r>
      <w:proofErr w:type="spellEnd"/>
      <w:r w:rsidR="00AC0148">
        <w:rPr>
          <w:lang w:val="id-ID"/>
        </w:rPr>
        <w:t xml:space="preserve"> </w:t>
      </w:r>
      <w:r w:rsidR="009A5CC4">
        <w:rPr>
          <w:lang w:val="id-ID"/>
        </w:rPr>
        <w:t>tidak bekerja</w:t>
      </w:r>
      <w:r w:rsidR="00AC0148">
        <w:rPr>
          <w:lang w:val="id-ID"/>
        </w:rPr>
        <w:t xml:space="preserve"> 6 (10,2%</w:t>
      </w:r>
      <w:r w:rsidR="009A5CC4">
        <w:rPr>
          <w:lang w:val="id-ID"/>
        </w:rPr>
        <w:t xml:space="preserve"> dan menjadi wirausaha</w:t>
      </w:r>
      <w:r w:rsidR="00AC0148">
        <w:rPr>
          <w:lang w:val="id-ID"/>
        </w:rPr>
        <w:t xml:space="preserve"> 10 (16,9%)</w:t>
      </w:r>
      <w:r w:rsidR="009A5CC4">
        <w:rPr>
          <w:lang w:val="id-ID"/>
        </w:rPr>
        <w:t>.</w:t>
      </w:r>
      <w:r w:rsidR="006B0E07">
        <w:rPr>
          <w:lang w:val="id-ID"/>
        </w:rPr>
        <w:t xml:space="preserve"> </w:t>
      </w:r>
      <w:r w:rsidR="006B0E07" w:rsidRPr="00A8085D">
        <w:rPr>
          <w:szCs w:val="24"/>
          <w:lang w:val="id-ID"/>
        </w:rPr>
        <w:lastRenderedPageBreak/>
        <w:t>Menurut</w:t>
      </w:r>
      <w:r w:rsidR="006B0E07" w:rsidRPr="00A8085D">
        <w:rPr>
          <w:spacing w:val="17"/>
          <w:szCs w:val="24"/>
          <w:lang w:val="id-ID"/>
        </w:rPr>
        <w:t xml:space="preserve"> </w:t>
      </w:r>
      <w:proofErr w:type="spellStart"/>
      <w:r w:rsidR="006B0E07" w:rsidRPr="00A8085D">
        <w:rPr>
          <w:szCs w:val="24"/>
          <w:lang w:val="id-ID"/>
        </w:rPr>
        <w:t>Bandura</w:t>
      </w:r>
      <w:proofErr w:type="spellEnd"/>
      <w:r w:rsidR="006B0E07" w:rsidRPr="00A8085D">
        <w:rPr>
          <w:spacing w:val="16"/>
          <w:szCs w:val="24"/>
          <w:lang w:val="id-ID"/>
        </w:rPr>
        <w:t xml:space="preserve"> </w:t>
      </w:r>
      <w:r w:rsidR="006B0E07" w:rsidRPr="00A8085D">
        <w:rPr>
          <w:szCs w:val="24"/>
          <w:lang w:val="id-ID"/>
        </w:rPr>
        <w:t>(1997)</w:t>
      </w:r>
      <w:r w:rsidR="006B0E07" w:rsidRPr="00A8085D">
        <w:rPr>
          <w:spacing w:val="21"/>
          <w:szCs w:val="24"/>
          <w:lang w:val="id-ID"/>
        </w:rPr>
        <w:t xml:space="preserve"> </w:t>
      </w:r>
      <w:r w:rsidR="006B0E07" w:rsidRPr="00A8085D">
        <w:rPr>
          <w:szCs w:val="24"/>
          <w:lang w:val="id-ID"/>
        </w:rPr>
        <w:t>beberapa</w:t>
      </w:r>
      <w:r w:rsidR="006B0E07" w:rsidRPr="00A8085D">
        <w:rPr>
          <w:spacing w:val="17"/>
          <w:szCs w:val="24"/>
          <w:lang w:val="id-ID"/>
        </w:rPr>
        <w:t xml:space="preserve"> </w:t>
      </w:r>
      <w:r w:rsidR="006B0E07" w:rsidRPr="00A8085D">
        <w:rPr>
          <w:szCs w:val="24"/>
          <w:lang w:val="id-ID"/>
        </w:rPr>
        <w:t>faktor</w:t>
      </w:r>
      <w:r w:rsidR="006B0E07">
        <w:rPr>
          <w:spacing w:val="22"/>
          <w:szCs w:val="24"/>
          <w:lang w:val="id-ID"/>
        </w:rPr>
        <w:t xml:space="preserve"> pengalaman </w:t>
      </w:r>
      <w:r w:rsidR="006B0E07" w:rsidRPr="00A8085D">
        <w:rPr>
          <w:szCs w:val="24"/>
          <w:lang w:val="id-ID"/>
        </w:rPr>
        <w:t>dapat</w:t>
      </w:r>
      <w:r w:rsidR="006B0E07" w:rsidRPr="00A8085D">
        <w:rPr>
          <w:spacing w:val="18"/>
          <w:szCs w:val="24"/>
          <w:lang w:val="id-ID"/>
        </w:rPr>
        <w:t xml:space="preserve"> </w:t>
      </w:r>
      <w:r w:rsidR="006B0E07" w:rsidRPr="00A8085D">
        <w:rPr>
          <w:szCs w:val="24"/>
          <w:lang w:val="id-ID"/>
        </w:rPr>
        <w:t>memengaruhi</w:t>
      </w:r>
      <w:r w:rsidR="006B0E07" w:rsidRPr="00A8085D">
        <w:rPr>
          <w:spacing w:val="18"/>
          <w:szCs w:val="24"/>
          <w:lang w:val="id-ID"/>
        </w:rPr>
        <w:t xml:space="preserve"> </w:t>
      </w:r>
      <w:r w:rsidR="006B0E07" w:rsidRPr="00A8085D">
        <w:rPr>
          <w:szCs w:val="24"/>
          <w:lang w:val="id-ID"/>
        </w:rPr>
        <w:t>tinggi</w:t>
      </w:r>
      <w:r w:rsidR="006B0E07" w:rsidRPr="00A8085D">
        <w:rPr>
          <w:spacing w:val="-57"/>
          <w:szCs w:val="24"/>
          <w:lang w:val="id-ID"/>
        </w:rPr>
        <w:t xml:space="preserve"> </w:t>
      </w:r>
      <w:r w:rsidR="006B0E07" w:rsidRPr="00A8085D">
        <w:rPr>
          <w:szCs w:val="24"/>
          <w:lang w:val="id-ID"/>
        </w:rPr>
        <w:t>rendahnya</w:t>
      </w:r>
      <w:r w:rsidR="006B0E07" w:rsidRPr="00A8085D">
        <w:rPr>
          <w:spacing w:val="-2"/>
          <w:szCs w:val="24"/>
          <w:lang w:val="id-ID"/>
        </w:rPr>
        <w:t xml:space="preserve"> </w:t>
      </w:r>
      <w:proofErr w:type="spellStart"/>
      <w:r w:rsidR="006B0E07" w:rsidRPr="00A8085D">
        <w:rPr>
          <w:i/>
          <w:szCs w:val="24"/>
          <w:lang w:val="id-ID"/>
        </w:rPr>
        <w:t>self-</w:t>
      </w:r>
      <w:r w:rsidR="006B0E07" w:rsidRPr="00F716AC">
        <w:rPr>
          <w:i/>
          <w:iCs/>
          <w:szCs w:val="24"/>
          <w:lang w:val="id-ID"/>
        </w:rPr>
        <w:t>Efficacy</w:t>
      </w:r>
      <w:proofErr w:type="spellEnd"/>
      <w:r w:rsidR="006B0E07" w:rsidRPr="00A8085D">
        <w:rPr>
          <w:i/>
          <w:spacing w:val="-1"/>
          <w:szCs w:val="24"/>
          <w:lang w:val="id-ID"/>
        </w:rPr>
        <w:t xml:space="preserve"> </w:t>
      </w:r>
      <w:r w:rsidR="006B0E07" w:rsidRPr="00A8085D">
        <w:rPr>
          <w:szCs w:val="24"/>
          <w:lang w:val="id-ID"/>
        </w:rPr>
        <w:t>individ</w:t>
      </w:r>
      <w:r w:rsidR="006B0E07">
        <w:rPr>
          <w:szCs w:val="24"/>
          <w:lang w:val="id-ID"/>
        </w:rPr>
        <w:t xml:space="preserve">u </w:t>
      </w:r>
      <w:r w:rsidR="006B0E07">
        <w:rPr>
          <w:szCs w:val="24"/>
          <w:lang w:val="id-ID"/>
        </w:rPr>
        <w:fldChar w:fldCharType="begin" w:fldLock="1"/>
      </w:r>
      <w:r w:rsidR="006B0E07">
        <w:rPr>
          <w:szCs w:val="24"/>
          <w:lang w:val="id-ID"/>
        </w:rPr>
        <w:instrText>ADDIN CSL_CITATION {"citationItems":[{"id":"ITEM-1","itemData":{"abstract":"Kurangnya keyakinan diri yang dimiliki oleh remaja dimasa pandemi memiliki pengaruh terhadap perilaku remaja, seperti tidak mampu menerapkan protokol Kesehatan, mengikuti daring, dan tugas-tugas perkembangan remaja lainnya. Tujuan penelitian ini adalah untuk mengetahui Hubungan Keyakinan Diri (Self-Efficacy) Dengan Ketahanan Remaja Pada Masa Pandemi Covid-19 di Jawa Timur. Desain penelitian menggunakan desain analitik korelasional dengan pendekatan cross sectional. Populasi dalam penelitian ini adalah remaja di 20 Kota dan Kabupaten Provinsi Jawa Timur. Sampel penelitian sebanyak 400 orang dengan menggunakan teknik snowball sampling. Variabel independen adalah keyakinan diri dan variabel dependen adalah ketahanan remaja. Instrumen penelitian menggunakan kuesioner self-efficacy scale dan kuesioner ketahanan dengan 7 aspek ketahanan yang di uji menggunakan Spearman Rho Correlation p ≤ 0,005. Hasil penelitian menunjukkan bahwa keyakinan diri remaja mayoritas berada dalam kategori tinggi sedangkan ketahanan remaja mayoritas berada dalam kategori tinggi. Hasil uji korelasi menunjukkan p=0,000, hal ini menunjukkan terdapat hubungan antara keyakinan diri (self-efficacy) dengan ketahanan remaja pada masa pandemi Covid-19 di Jawa Timur. Implikasi penelitian diharapkan remaja mampu meningkatkan keyakinan pada dirinya agar mampu beradaptasi dengan keadaan yang sulit menerapkan protokol Kesehatan dan beradaptasi terhadap perubahan yang terjadi selama pandemi. Kata kunci : Covid-19, Keyakinan Diri, Ketahanan, Remaja","author":[{"dropping-particle":"","family":"Wila Ayu","given":"Wardani","non-dropping-particle":"","parse-names":false,"suffix":""}],"id":"ITEM-1","issued":{"date-parts":[["2021"]]},"publisher":"Stikes Hang Tuah Surabaya","title":"Hubungan Keyakinan Diri (Self-Efficacy) Dengan Ketahanan Remaja Pada Masa Pandemi COVID-19 Di Jawa Timur","type":"thesis"},"uris":["http://www.mendeley.com/documents/?uuid=251faf39-ec87-4d49-9c85-ce43b9cd155c","http://www.mendeley.com/documents/?uuid=a6433f42-6cb0-4d7e-820c-aeea0729af7a"]}],"mendeley":{"formattedCitation":"(Wila Ayu, 2021)","plainTextFormattedCitation":"(Wila Ayu, 2021)","previouslyFormattedCitation":"(Wila Ayu, 2021)"},"properties":{"noteIndex":0},"schema":"https://github.com/citation-style-language/schema/raw/master/csl-citation.json"}</w:instrText>
      </w:r>
      <w:r w:rsidR="006B0E07">
        <w:rPr>
          <w:szCs w:val="24"/>
          <w:lang w:val="id-ID"/>
        </w:rPr>
        <w:fldChar w:fldCharType="separate"/>
      </w:r>
      <w:r w:rsidR="006B0E07" w:rsidRPr="008D284E">
        <w:rPr>
          <w:noProof/>
          <w:szCs w:val="24"/>
          <w:lang w:val="id-ID"/>
        </w:rPr>
        <w:t>(Wila Ayu, 2021)</w:t>
      </w:r>
      <w:r w:rsidR="006B0E07">
        <w:rPr>
          <w:szCs w:val="24"/>
          <w:lang w:val="id-ID"/>
        </w:rPr>
        <w:fldChar w:fldCharType="end"/>
      </w:r>
      <w:r w:rsidR="006B0E07">
        <w:rPr>
          <w:szCs w:val="24"/>
          <w:lang w:val="id-ID"/>
        </w:rPr>
        <w:t xml:space="preserve">, </w:t>
      </w:r>
      <w:proofErr w:type="spellStart"/>
      <w:r w:rsidR="006B0E07">
        <w:rPr>
          <w:szCs w:val="24"/>
          <w:lang w:val="id-ID"/>
        </w:rPr>
        <w:t>dimana</w:t>
      </w:r>
      <w:proofErr w:type="spellEnd"/>
      <w:r w:rsidR="006B0E07">
        <w:rPr>
          <w:szCs w:val="24"/>
          <w:lang w:val="id-ID"/>
        </w:rPr>
        <w:t xml:space="preserve"> </w:t>
      </w:r>
      <w:proofErr w:type="spellStart"/>
      <w:r w:rsidR="006B0E07" w:rsidRPr="00F716AC">
        <w:rPr>
          <w:i/>
          <w:iCs/>
          <w:szCs w:val="24"/>
          <w:lang w:val="id-ID"/>
        </w:rPr>
        <w:t>Self</w:t>
      </w:r>
      <w:proofErr w:type="spellEnd"/>
      <w:r w:rsidR="006B0E07" w:rsidRPr="00F716AC">
        <w:rPr>
          <w:i/>
          <w:iCs/>
          <w:szCs w:val="24"/>
          <w:lang w:val="id-ID"/>
        </w:rPr>
        <w:t xml:space="preserve"> </w:t>
      </w:r>
      <w:proofErr w:type="spellStart"/>
      <w:r w:rsidR="006B0E07" w:rsidRPr="00F716AC">
        <w:rPr>
          <w:i/>
          <w:iCs/>
          <w:szCs w:val="24"/>
          <w:lang w:val="id-ID"/>
        </w:rPr>
        <w:t>Efficacy</w:t>
      </w:r>
      <w:proofErr w:type="spellEnd"/>
      <w:r w:rsidR="006B0E07" w:rsidRPr="00F716AC">
        <w:rPr>
          <w:i/>
          <w:iCs/>
          <w:szCs w:val="24"/>
          <w:lang w:val="id-ID"/>
        </w:rPr>
        <w:t xml:space="preserve"> </w:t>
      </w:r>
      <w:r w:rsidR="006B0E07" w:rsidRPr="00ED4DB8">
        <w:rPr>
          <w:szCs w:val="24"/>
          <w:lang w:val="id-ID"/>
        </w:rPr>
        <w:t>terbentuk melalui proses belajar yang dapat terjadi pada suatu</w:t>
      </w:r>
      <w:r w:rsidR="006B0E07" w:rsidRPr="00ED4DB8">
        <w:rPr>
          <w:spacing w:val="1"/>
          <w:szCs w:val="24"/>
          <w:lang w:val="id-ID"/>
        </w:rPr>
        <w:t xml:space="preserve"> </w:t>
      </w:r>
      <w:r w:rsidR="006B0E07" w:rsidRPr="00ED4DB8">
        <w:rPr>
          <w:szCs w:val="24"/>
          <w:lang w:val="id-ID"/>
        </w:rPr>
        <w:t xml:space="preserve">organisasi ataupun perusahaan </w:t>
      </w:r>
      <w:proofErr w:type="spellStart"/>
      <w:r w:rsidR="006B0E07" w:rsidRPr="00ED4DB8">
        <w:rPr>
          <w:szCs w:val="24"/>
          <w:lang w:val="id-ID"/>
        </w:rPr>
        <w:t>dimana</w:t>
      </w:r>
      <w:proofErr w:type="spellEnd"/>
      <w:r w:rsidR="006B0E07" w:rsidRPr="00ED4DB8">
        <w:rPr>
          <w:szCs w:val="24"/>
          <w:lang w:val="id-ID"/>
        </w:rPr>
        <w:t xml:space="preserve"> individu bekerja. Semakin lama seseorang</w:t>
      </w:r>
      <w:r w:rsidR="006B0E07" w:rsidRPr="00ED4DB8">
        <w:rPr>
          <w:spacing w:val="1"/>
          <w:szCs w:val="24"/>
          <w:lang w:val="id-ID"/>
        </w:rPr>
        <w:t xml:space="preserve"> </w:t>
      </w:r>
      <w:r w:rsidR="006B0E07" w:rsidRPr="00ED4DB8">
        <w:rPr>
          <w:szCs w:val="24"/>
          <w:lang w:val="id-ID"/>
        </w:rPr>
        <w:t xml:space="preserve">bekerja maka semakin tinggi tingkat </w:t>
      </w:r>
      <w:proofErr w:type="spellStart"/>
      <w:r w:rsidR="006B0E07" w:rsidRPr="00F716AC">
        <w:rPr>
          <w:i/>
          <w:iCs/>
          <w:szCs w:val="24"/>
          <w:lang w:val="id-ID"/>
        </w:rPr>
        <w:t>Self</w:t>
      </w:r>
      <w:proofErr w:type="spellEnd"/>
      <w:r w:rsidR="006B0E07" w:rsidRPr="00F716AC">
        <w:rPr>
          <w:i/>
          <w:iCs/>
          <w:szCs w:val="24"/>
          <w:lang w:val="id-ID"/>
        </w:rPr>
        <w:t xml:space="preserve"> </w:t>
      </w:r>
      <w:proofErr w:type="spellStart"/>
      <w:r w:rsidR="006B0E07" w:rsidRPr="00F716AC">
        <w:rPr>
          <w:i/>
          <w:iCs/>
          <w:szCs w:val="24"/>
          <w:lang w:val="id-ID"/>
        </w:rPr>
        <w:t>Efficacy</w:t>
      </w:r>
      <w:proofErr w:type="spellEnd"/>
      <w:r w:rsidR="006B0E07" w:rsidRPr="00F716AC">
        <w:rPr>
          <w:i/>
          <w:iCs/>
          <w:szCs w:val="24"/>
          <w:lang w:val="id-ID"/>
        </w:rPr>
        <w:t xml:space="preserve"> </w:t>
      </w:r>
      <w:r w:rsidR="006B0E07" w:rsidRPr="00ED4DB8">
        <w:rPr>
          <w:szCs w:val="24"/>
          <w:lang w:val="id-ID"/>
        </w:rPr>
        <w:t>yang dimiliki individu tersebut</w:t>
      </w:r>
      <w:r w:rsidR="006B0E07" w:rsidRPr="00ED4DB8">
        <w:rPr>
          <w:spacing w:val="1"/>
          <w:szCs w:val="24"/>
          <w:lang w:val="id-ID"/>
        </w:rPr>
        <w:t xml:space="preserve"> </w:t>
      </w:r>
      <w:r w:rsidR="006B0E07" w:rsidRPr="00ED4DB8">
        <w:rPr>
          <w:szCs w:val="24"/>
          <w:lang w:val="id-ID"/>
        </w:rPr>
        <w:t>dalam</w:t>
      </w:r>
      <w:r w:rsidR="006B0E07" w:rsidRPr="00ED4DB8">
        <w:rPr>
          <w:spacing w:val="-1"/>
          <w:szCs w:val="24"/>
          <w:lang w:val="id-ID"/>
        </w:rPr>
        <w:t xml:space="preserve"> </w:t>
      </w:r>
      <w:r w:rsidR="006B0E07" w:rsidRPr="00ED4DB8">
        <w:rPr>
          <w:szCs w:val="24"/>
          <w:lang w:val="id-ID"/>
        </w:rPr>
        <w:t>bidang</w:t>
      </w:r>
      <w:r w:rsidR="006B0E07" w:rsidRPr="00ED4DB8">
        <w:rPr>
          <w:spacing w:val="-3"/>
          <w:szCs w:val="24"/>
          <w:lang w:val="id-ID"/>
        </w:rPr>
        <w:t xml:space="preserve"> </w:t>
      </w:r>
      <w:r w:rsidR="006B0E07" w:rsidRPr="00ED4DB8">
        <w:rPr>
          <w:szCs w:val="24"/>
          <w:lang w:val="id-ID"/>
        </w:rPr>
        <w:t>pekerjaan tertentu.</w:t>
      </w:r>
      <w:r w:rsidR="006B0E07">
        <w:rPr>
          <w:szCs w:val="24"/>
          <w:lang w:val="id-ID"/>
        </w:rPr>
        <w:t xml:space="preserve"> </w:t>
      </w:r>
      <w:r w:rsidR="007E5A0E">
        <w:rPr>
          <w:lang w:val="id-ID"/>
        </w:rPr>
        <w:t xml:space="preserve">Dari hasil tersebut penulis berpendapat bahwa </w:t>
      </w:r>
      <w:r w:rsidR="00F000D2" w:rsidRPr="00D75359">
        <w:rPr>
          <w:rFonts w:cs="Times New Roman"/>
          <w:szCs w:val="24"/>
          <w:lang w:val="id-ID"/>
        </w:rPr>
        <w:t xml:space="preserve">penderita TB </w:t>
      </w:r>
      <w:r w:rsidR="00F000D2">
        <w:rPr>
          <w:rFonts w:cs="Times New Roman"/>
          <w:szCs w:val="24"/>
          <w:lang w:val="id-ID"/>
        </w:rPr>
        <w:t>P</w:t>
      </w:r>
      <w:r w:rsidR="00F000D2" w:rsidRPr="00D75359">
        <w:rPr>
          <w:rFonts w:cs="Times New Roman"/>
          <w:szCs w:val="24"/>
          <w:lang w:val="id-ID"/>
        </w:rPr>
        <w:t>aru yang bekerja sebagai PNS dan IRT memiliki keyakinan diri yang lebih tinggi dibandingkan mereka yang tidak bekerja, karyawan swasta, dan wirausaha bisa dipengaruhi oleh beberapa faktor</w:t>
      </w:r>
      <w:r w:rsidR="006B0E07">
        <w:rPr>
          <w:rFonts w:cs="Times New Roman"/>
          <w:szCs w:val="24"/>
          <w:lang w:val="id-ID"/>
        </w:rPr>
        <w:t xml:space="preserve"> </w:t>
      </w:r>
      <w:proofErr w:type="spellStart"/>
      <w:r w:rsidR="006B0E07">
        <w:rPr>
          <w:rFonts w:cs="Times New Roman"/>
          <w:szCs w:val="24"/>
          <w:lang w:val="id-ID"/>
        </w:rPr>
        <w:t>dimana</w:t>
      </w:r>
      <w:proofErr w:type="spellEnd"/>
      <w:r w:rsidR="006B0E07">
        <w:rPr>
          <w:rFonts w:cs="Times New Roman"/>
          <w:szCs w:val="24"/>
          <w:lang w:val="id-ID"/>
        </w:rPr>
        <w:t xml:space="preserve"> </w:t>
      </w:r>
      <w:r w:rsidR="00F000D2" w:rsidRPr="00D75359">
        <w:rPr>
          <w:rFonts w:cs="Times New Roman"/>
          <w:szCs w:val="24"/>
          <w:lang w:val="id-ID"/>
        </w:rPr>
        <w:t>PNS sering memiliki jaminan pekerjaan dan manfaat yang lebih stabil, yang dapat meningkatkan rasa aman dan percaya diri</w:t>
      </w:r>
      <w:r w:rsidR="006B0E07">
        <w:rPr>
          <w:rFonts w:cs="Times New Roman"/>
          <w:szCs w:val="24"/>
          <w:lang w:val="id-ID"/>
        </w:rPr>
        <w:t xml:space="preserve"> dan </w:t>
      </w:r>
      <w:r w:rsidR="00F000D2" w:rsidRPr="00D75359">
        <w:rPr>
          <w:rFonts w:cs="Times New Roman"/>
          <w:szCs w:val="24"/>
          <w:lang w:val="id-ID"/>
        </w:rPr>
        <w:t>IRT mungkin mendapatkan dukungan emosional yang kuat dari keluarga dan komunitas, yang membantu membangun keyakinan diri.</w:t>
      </w:r>
      <w:r w:rsidR="006B0E07">
        <w:rPr>
          <w:rFonts w:cs="Times New Roman"/>
          <w:szCs w:val="24"/>
          <w:lang w:val="id-ID"/>
        </w:rPr>
        <w:t xml:space="preserve"> </w:t>
      </w:r>
      <w:r w:rsidR="00F000D2" w:rsidRPr="00D75359">
        <w:rPr>
          <w:rFonts w:cs="Times New Roman"/>
          <w:szCs w:val="24"/>
          <w:lang w:val="id-ID"/>
        </w:rPr>
        <w:t>Pekerjaan di sektor formal bisa memberikan kesempatan untuk berinteraksi dan mendapatkan pengakuan, yang berkontribusi pada kepercayaan diri</w:t>
      </w:r>
      <w:r w:rsidR="006B0E07">
        <w:rPr>
          <w:rFonts w:cs="Times New Roman"/>
          <w:szCs w:val="24"/>
          <w:lang w:val="id-ID"/>
        </w:rPr>
        <w:t>.</w:t>
      </w:r>
    </w:p>
    <w:p w14:paraId="08180FB9" w14:textId="15E1AE47" w:rsidR="00901E21" w:rsidRDefault="00703CFD" w:rsidP="00901E21">
      <w:pPr>
        <w:spacing w:line="480" w:lineRule="auto"/>
        <w:ind w:firstLine="720"/>
        <w:jc w:val="both"/>
        <w:rPr>
          <w:rFonts w:cs="Times New Roman"/>
          <w:szCs w:val="24"/>
          <w:lang w:val="id-ID"/>
        </w:rPr>
      </w:pPr>
      <w:r w:rsidRPr="000D08F0">
        <w:rPr>
          <w:lang w:val="id-ID"/>
        </w:rPr>
        <w:t xml:space="preserve">Dilihat dari karakteristik responden berdasarkan </w:t>
      </w:r>
      <w:r>
        <w:rPr>
          <w:lang w:val="id-ID"/>
        </w:rPr>
        <w:t xml:space="preserve">sosial </w:t>
      </w:r>
      <w:proofErr w:type="spellStart"/>
      <w:r>
        <w:rPr>
          <w:lang w:val="id-ID"/>
        </w:rPr>
        <w:t>ekonimi</w:t>
      </w:r>
      <w:proofErr w:type="spellEnd"/>
      <w:r>
        <w:rPr>
          <w:lang w:val="id-ID"/>
        </w:rPr>
        <w:t xml:space="preserve"> </w:t>
      </w:r>
      <w:r w:rsidRPr="000D08F0">
        <w:rPr>
          <w:lang w:val="id-ID"/>
        </w:rPr>
        <w:t>didapatkan</w:t>
      </w:r>
      <w:r>
        <w:rPr>
          <w:lang w:val="id-ID"/>
        </w:rPr>
        <w:t xml:space="preserve"> sebagian besar responden yang </w:t>
      </w:r>
      <w:r w:rsidR="003118E1">
        <w:rPr>
          <w:lang w:val="id-ID"/>
        </w:rPr>
        <w:t xml:space="preserve">sebagian besar responden yang </w:t>
      </w:r>
      <w:r w:rsidR="00D9062A">
        <w:rPr>
          <w:lang w:val="id-ID"/>
        </w:rPr>
        <w:t>s</w:t>
      </w:r>
      <w:r w:rsidR="003118E1">
        <w:rPr>
          <w:lang w:val="id-ID"/>
        </w:rPr>
        <w:t xml:space="preserve">osial </w:t>
      </w:r>
      <w:r w:rsidR="00D9062A">
        <w:rPr>
          <w:lang w:val="id-ID"/>
        </w:rPr>
        <w:t>e</w:t>
      </w:r>
      <w:r w:rsidR="003118E1">
        <w:rPr>
          <w:lang w:val="id-ID"/>
        </w:rPr>
        <w:t>konominya</w:t>
      </w:r>
      <w:r w:rsidR="006B0E07">
        <w:rPr>
          <w:lang w:val="id-ID"/>
        </w:rPr>
        <w:t xml:space="preserve"> &lt;UMR 18 (30,5%) memiliki keyakinan diri tinggi sebanyak 15 (83,3%) responden sedangkan responden yang sosial ekonominya </w:t>
      </w:r>
      <w:r w:rsidR="003118E1">
        <w:rPr>
          <w:lang w:val="id-ID"/>
        </w:rPr>
        <w:t>&gt;UMR dengan total responden 41 (69,5%) memiliki keyakinan diri tinggi sebanyak 28 (68,3%) responden</w:t>
      </w:r>
      <w:r w:rsidR="006B0E07">
        <w:rPr>
          <w:lang w:val="id-ID"/>
        </w:rPr>
        <w:t xml:space="preserve">. Namun responden yang </w:t>
      </w:r>
      <w:proofErr w:type="spellStart"/>
      <w:r w:rsidR="006B0E07">
        <w:rPr>
          <w:lang w:val="id-ID"/>
        </w:rPr>
        <w:t>memliki</w:t>
      </w:r>
      <w:proofErr w:type="spellEnd"/>
      <w:r w:rsidR="006B0E07">
        <w:rPr>
          <w:lang w:val="id-ID"/>
        </w:rPr>
        <w:t xml:space="preserve"> tingkat keyakinan sedang 12 (20,3%) </w:t>
      </w:r>
      <w:r w:rsidR="002C57E2">
        <w:rPr>
          <w:lang w:val="id-ID"/>
        </w:rPr>
        <w:t>mereka yang sosial ekonominya &lt;UMR 9 (75%) lebih banyak dari pada merekan yang sosial ekonominya &gt;UMR 3 (25%), begitu juga mereka yang memiliki tingkat keyakinan diri rendah 4 (6,8%) mereka yang sosial ekonominya &lt;UMR 3 (75%) lebih banyak dari pada mereka yang sosial ekonominya &gt;UMR 1 (25%)</w:t>
      </w:r>
      <w:r w:rsidR="00EA251D">
        <w:rPr>
          <w:lang w:val="id-ID"/>
        </w:rPr>
        <w:t xml:space="preserve">. </w:t>
      </w:r>
      <w:r w:rsidR="00EA251D" w:rsidRPr="00EA251D">
        <w:rPr>
          <w:szCs w:val="24"/>
          <w:lang w:val="id-ID"/>
        </w:rPr>
        <w:t xml:space="preserve">Aktivitas yang </w:t>
      </w:r>
      <w:r w:rsidR="00EA251D" w:rsidRPr="00EA251D">
        <w:rPr>
          <w:szCs w:val="24"/>
          <w:lang w:val="id-ID"/>
        </w:rPr>
        <w:lastRenderedPageBreak/>
        <w:t>membutuhkan kekuatan</w:t>
      </w:r>
      <w:r w:rsidR="00EA251D" w:rsidRPr="00EA251D">
        <w:rPr>
          <w:spacing w:val="1"/>
          <w:szCs w:val="24"/>
          <w:lang w:val="id-ID"/>
        </w:rPr>
        <w:t xml:space="preserve"> </w:t>
      </w:r>
      <w:r w:rsidR="00EA251D" w:rsidRPr="00EA251D">
        <w:rPr>
          <w:szCs w:val="24"/>
          <w:lang w:val="id-ID"/>
        </w:rPr>
        <w:t>dan</w:t>
      </w:r>
      <w:r w:rsidR="00EA251D" w:rsidRPr="00EA251D">
        <w:rPr>
          <w:spacing w:val="1"/>
          <w:szCs w:val="24"/>
          <w:lang w:val="id-ID"/>
        </w:rPr>
        <w:t xml:space="preserve"> </w:t>
      </w:r>
      <w:r w:rsidR="00EA251D" w:rsidRPr="00EA251D">
        <w:rPr>
          <w:szCs w:val="24"/>
          <w:lang w:val="id-ID"/>
        </w:rPr>
        <w:t>pertahanan,</w:t>
      </w:r>
      <w:r w:rsidR="00EA251D" w:rsidRPr="00EA251D">
        <w:rPr>
          <w:spacing w:val="1"/>
          <w:szCs w:val="24"/>
          <w:lang w:val="id-ID"/>
        </w:rPr>
        <w:t xml:space="preserve"> </w:t>
      </w:r>
      <w:r w:rsidR="00EA251D" w:rsidRPr="00EA251D">
        <w:rPr>
          <w:szCs w:val="24"/>
          <w:lang w:val="id-ID"/>
        </w:rPr>
        <w:t>membuat</w:t>
      </w:r>
      <w:r w:rsidR="00EA251D" w:rsidRPr="00EA251D">
        <w:rPr>
          <w:spacing w:val="1"/>
          <w:szCs w:val="24"/>
          <w:lang w:val="id-ID"/>
        </w:rPr>
        <w:t xml:space="preserve"> </w:t>
      </w:r>
      <w:r w:rsidR="00EA251D" w:rsidRPr="00EA251D">
        <w:rPr>
          <w:szCs w:val="24"/>
          <w:lang w:val="id-ID"/>
        </w:rPr>
        <w:t>mereka</w:t>
      </w:r>
      <w:r w:rsidR="00EA251D" w:rsidRPr="00EA251D">
        <w:rPr>
          <w:spacing w:val="1"/>
          <w:szCs w:val="24"/>
          <w:lang w:val="id-ID"/>
        </w:rPr>
        <w:t xml:space="preserve"> </w:t>
      </w:r>
      <w:r w:rsidR="00EA251D" w:rsidRPr="00EA251D">
        <w:rPr>
          <w:szCs w:val="24"/>
          <w:lang w:val="id-ID"/>
        </w:rPr>
        <w:t>mengalami</w:t>
      </w:r>
      <w:r w:rsidR="00EA251D" w:rsidRPr="00EA251D">
        <w:rPr>
          <w:spacing w:val="1"/>
          <w:szCs w:val="24"/>
          <w:lang w:val="id-ID"/>
        </w:rPr>
        <w:t xml:space="preserve"> </w:t>
      </w:r>
      <w:r w:rsidR="00EA251D" w:rsidRPr="00EA251D">
        <w:rPr>
          <w:szCs w:val="24"/>
          <w:lang w:val="id-ID"/>
        </w:rPr>
        <w:t>kelemahan,</w:t>
      </w:r>
      <w:r w:rsidR="00EA251D" w:rsidRPr="00EA251D">
        <w:rPr>
          <w:spacing w:val="1"/>
          <w:szCs w:val="24"/>
          <w:lang w:val="id-ID"/>
        </w:rPr>
        <w:t xml:space="preserve"> </w:t>
      </w:r>
      <w:r w:rsidR="00EA251D" w:rsidRPr="00EA251D">
        <w:rPr>
          <w:szCs w:val="24"/>
          <w:lang w:val="id-ID"/>
        </w:rPr>
        <w:t>nyeri,</w:t>
      </w:r>
      <w:r w:rsidR="00EA251D" w:rsidRPr="00EA251D">
        <w:rPr>
          <w:spacing w:val="1"/>
          <w:szCs w:val="24"/>
          <w:lang w:val="id-ID"/>
        </w:rPr>
        <w:t xml:space="preserve"> </w:t>
      </w:r>
      <w:r w:rsidR="00EA251D" w:rsidRPr="00EA251D">
        <w:rPr>
          <w:szCs w:val="24"/>
          <w:lang w:val="id-ID"/>
        </w:rPr>
        <w:t>gangguan</w:t>
      </w:r>
      <w:r w:rsidR="00EA251D" w:rsidRPr="00EA251D">
        <w:rPr>
          <w:spacing w:val="1"/>
          <w:szCs w:val="24"/>
          <w:lang w:val="id-ID"/>
        </w:rPr>
        <w:t xml:space="preserve"> </w:t>
      </w:r>
      <w:r w:rsidR="00EA251D" w:rsidRPr="00EA251D">
        <w:rPr>
          <w:szCs w:val="24"/>
          <w:lang w:val="id-ID"/>
        </w:rPr>
        <w:t xml:space="preserve">pencernaan yang merupakan indikator </w:t>
      </w:r>
      <w:proofErr w:type="spellStart"/>
      <w:r w:rsidR="00EA251D" w:rsidRPr="00EA251D">
        <w:rPr>
          <w:i/>
          <w:szCs w:val="24"/>
          <w:lang w:val="id-ID"/>
        </w:rPr>
        <w:t>physical</w:t>
      </w:r>
      <w:proofErr w:type="spellEnd"/>
      <w:r w:rsidR="00EA251D" w:rsidRPr="00EA251D">
        <w:rPr>
          <w:i/>
          <w:szCs w:val="24"/>
          <w:lang w:val="id-ID"/>
        </w:rPr>
        <w:t xml:space="preserve"> </w:t>
      </w:r>
      <w:proofErr w:type="spellStart"/>
      <w:r w:rsidR="00EA251D" w:rsidRPr="00EA251D">
        <w:rPr>
          <w:i/>
          <w:iCs/>
          <w:szCs w:val="24"/>
          <w:lang w:val="id-ID"/>
        </w:rPr>
        <w:t>Efficacy</w:t>
      </w:r>
      <w:proofErr w:type="spellEnd"/>
      <w:r w:rsidR="00EA251D" w:rsidRPr="00EA251D">
        <w:rPr>
          <w:i/>
          <w:szCs w:val="24"/>
          <w:lang w:val="id-ID"/>
        </w:rPr>
        <w:t xml:space="preserve"> </w:t>
      </w:r>
      <w:r w:rsidR="00EA251D" w:rsidRPr="00EA251D">
        <w:rPr>
          <w:szCs w:val="24"/>
          <w:lang w:val="id-ID"/>
        </w:rPr>
        <w:t>yang rendah. Seseorang</w:t>
      </w:r>
      <w:r w:rsidR="00EA251D" w:rsidRPr="00EA251D">
        <w:rPr>
          <w:spacing w:val="1"/>
          <w:szCs w:val="24"/>
          <w:lang w:val="id-ID"/>
        </w:rPr>
        <w:t xml:space="preserve"> </w:t>
      </w:r>
      <w:r w:rsidR="00EA251D" w:rsidRPr="00EA251D">
        <w:rPr>
          <w:szCs w:val="24"/>
          <w:lang w:val="id-ID"/>
        </w:rPr>
        <w:t>akan</w:t>
      </w:r>
      <w:r w:rsidR="00EA251D" w:rsidRPr="00EA251D">
        <w:rPr>
          <w:spacing w:val="1"/>
          <w:szCs w:val="24"/>
          <w:lang w:val="id-ID"/>
        </w:rPr>
        <w:t xml:space="preserve"> </w:t>
      </w:r>
      <w:r w:rsidR="00EA251D" w:rsidRPr="00EA251D">
        <w:rPr>
          <w:szCs w:val="24"/>
          <w:lang w:val="id-ID"/>
        </w:rPr>
        <w:t>mencapai</w:t>
      </w:r>
      <w:r w:rsidR="00EA251D" w:rsidRPr="00EA251D">
        <w:rPr>
          <w:spacing w:val="1"/>
          <w:szCs w:val="24"/>
          <w:lang w:val="id-ID"/>
        </w:rPr>
        <w:t xml:space="preserve"> </w:t>
      </w:r>
      <w:r w:rsidR="00EA251D" w:rsidRPr="00EA251D">
        <w:rPr>
          <w:szCs w:val="24"/>
          <w:lang w:val="id-ID"/>
        </w:rPr>
        <w:t>kesuksesan</w:t>
      </w:r>
      <w:r w:rsidR="00EA251D" w:rsidRPr="00EA251D">
        <w:rPr>
          <w:spacing w:val="1"/>
          <w:szCs w:val="24"/>
          <w:lang w:val="id-ID"/>
        </w:rPr>
        <w:t xml:space="preserve"> </w:t>
      </w:r>
      <w:r w:rsidR="00EA251D" w:rsidRPr="00EA251D">
        <w:rPr>
          <w:szCs w:val="24"/>
          <w:lang w:val="id-ID"/>
        </w:rPr>
        <w:t>ketika</w:t>
      </w:r>
      <w:r w:rsidR="00EA251D" w:rsidRPr="00EA251D">
        <w:rPr>
          <w:spacing w:val="1"/>
          <w:szCs w:val="24"/>
          <w:lang w:val="id-ID"/>
        </w:rPr>
        <w:t xml:space="preserve"> </w:t>
      </w:r>
      <w:r w:rsidR="00EA251D" w:rsidRPr="00EA251D">
        <w:rPr>
          <w:szCs w:val="24"/>
          <w:lang w:val="id-ID"/>
        </w:rPr>
        <w:t>mereka</w:t>
      </w:r>
      <w:r w:rsidR="00EA251D" w:rsidRPr="00EA251D">
        <w:rPr>
          <w:spacing w:val="1"/>
          <w:szCs w:val="24"/>
          <w:lang w:val="id-ID"/>
        </w:rPr>
        <w:t xml:space="preserve"> </w:t>
      </w:r>
      <w:r w:rsidR="00EA251D" w:rsidRPr="00EA251D">
        <w:rPr>
          <w:szCs w:val="24"/>
          <w:lang w:val="id-ID"/>
        </w:rPr>
        <w:t>tidak</w:t>
      </w:r>
      <w:r w:rsidR="00EA251D" w:rsidRPr="00EA251D">
        <w:rPr>
          <w:spacing w:val="1"/>
          <w:szCs w:val="24"/>
          <w:lang w:val="id-ID"/>
        </w:rPr>
        <w:t xml:space="preserve"> </w:t>
      </w:r>
      <w:r w:rsidR="00EA251D" w:rsidRPr="00EA251D">
        <w:rPr>
          <w:szCs w:val="24"/>
          <w:lang w:val="id-ID"/>
        </w:rPr>
        <w:t>dalam</w:t>
      </w:r>
      <w:r w:rsidR="00EA251D" w:rsidRPr="00EA251D">
        <w:rPr>
          <w:spacing w:val="1"/>
          <w:szCs w:val="24"/>
          <w:lang w:val="id-ID"/>
        </w:rPr>
        <w:t xml:space="preserve"> </w:t>
      </w:r>
      <w:r w:rsidR="00EA251D" w:rsidRPr="00EA251D">
        <w:rPr>
          <w:szCs w:val="24"/>
          <w:lang w:val="id-ID"/>
        </w:rPr>
        <w:t>keadaan</w:t>
      </w:r>
      <w:r w:rsidR="00EA251D" w:rsidRPr="00EA251D">
        <w:rPr>
          <w:spacing w:val="1"/>
          <w:szCs w:val="24"/>
          <w:lang w:val="id-ID"/>
        </w:rPr>
        <w:t xml:space="preserve"> </w:t>
      </w:r>
      <w:proofErr w:type="spellStart"/>
      <w:r w:rsidR="00EA251D" w:rsidRPr="00EA251D">
        <w:rPr>
          <w:szCs w:val="24"/>
          <w:lang w:val="id-ID"/>
        </w:rPr>
        <w:t>stress</w:t>
      </w:r>
      <w:proofErr w:type="spellEnd"/>
      <w:r w:rsidR="00EA251D" w:rsidRPr="00EA251D">
        <w:rPr>
          <w:szCs w:val="24"/>
          <w:lang w:val="id-ID"/>
        </w:rPr>
        <w:t>.</w:t>
      </w:r>
      <w:r w:rsidR="00EA251D" w:rsidRPr="00EA251D">
        <w:rPr>
          <w:spacing w:val="1"/>
          <w:szCs w:val="24"/>
          <w:lang w:val="id-ID"/>
        </w:rPr>
        <w:t xml:space="preserve"> </w:t>
      </w:r>
      <w:r w:rsidR="00EA251D" w:rsidRPr="00E0113F">
        <w:rPr>
          <w:szCs w:val="24"/>
        </w:rPr>
        <w:t>Stress</w:t>
      </w:r>
      <w:r w:rsidR="00EA251D" w:rsidRPr="00E0113F">
        <w:rPr>
          <w:spacing w:val="1"/>
          <w:szCs w:val="24"/>
        </w:rPr>
        <w:t xml:space="preserve"> </w:t>
      </w:r>
      <w:proofErr w:type="spellStart"/>
      <w:r w:rsidR="00EA251D" w:rsidRPr="00E0113F">
        <w:rPr>
          <w:szCs w:val="24"/>
        </w:rPr>
        <w:t>memberikan</w:t>
      </w:r>
      <w:proofErr w:type="spellEnd"/>
      <w:r w:rsidR="00EA251D" w:rsidRPr="00E0113F">
        <w:rPr>
          <w:szCs w:val="24"/>
        </w:rPr>
        <w:t xml:space="preserve"> </w:t>
      </w:r>
      <w:proofErr w:type="spellStart"/>
      <w:r w:rsidR="00EA251D" w:rsidRPr="00E0113F">
        <w:rPr>
          <w:szCs w:val="24"/>
        </w:rPr>
        <w:t>pengaruh</w:t>
      </w:r>
      <w:proofErr w:type="spellEnd"/>
      <w:r w:rsidR="00EA251D" w:rsidRPr="00E0113F">
        <w:rPr>
          <w:szCs w:val="24"/>
        </w:rPr>
        <w:t xml:space="preserve"> yang </w:t>
      </w:r>
      <w:proofErr w:type="spellStart"/>
      <w:r w:rsidR="00EA251D" w:rsidRPr="00E0113F">
        <w:rPr>
          <w:szCs w:val="24"/>
        </w:rPr>
        <w:t>negatif</w:t>
      </w:r>
      <w:proofErr w:type="spellEnd"/>
      <w:r w:rsidR="00EA251D" w:rsidRPr="00E0113F">
        <w:rPr>
          <w:szCs w:val="24"/>
        </w:rPr>
        <w:t xml:space="preserve"> </w:t>
      </w:r>
      <w:proofErr w:type="spellStart"/>
      <w:r w:rsidR="00EA251D" w:rsidRPr="00E0113F">
        <w:rPr>
          <w:szCs w:val="24"/>
        </w:rPr>
        <w:t>terhadap</w:t>
      </w:r>
      <w:proofErr w:type="spellEnd"/>
      <w:r w:rsidR="00EA251D" w:rsidRPr="00E0113F">
        <w:rPr>
          <w:szCs w:val="24"/>
        </w:rPr>
        <w:t xml:space="preserve"> </w:t>
      </w:r>
      <w:proofErr w:type="spellStart"/>
      <w:r w:rsidR="00EA251D" w:rsidRPr="00E0113F">
        <w:rPr>
          <w:i/>
          <w:szCs w:val="24"/>
        </w:rPr>
        <w:t xml:space="preserve">self </w:t>
      </w:r>
      <w:r w:rsidR="00EA251D" w:rsidRPr="00F716AC">
        <w:rPr>
          <w:i/>
          <w:iCs/>
          <w:szCs w:val="24"/>
        </w:rPr>
        <w:t>Efficacy</w:t>
      </w:r>
      <w:proofErr w:type="spellEnd"/>
      <w:r w:rsidR="00EA251D" w:rsidRPr="00E0113F">
        <w:rPr>
          <w:szCs w:val="24"/>
        </w:rPr>
        <w:t>.</w:t>
      </w:r>
      <w:r w:rsidR="00EA251D" w:rsidRPr="00E0113F">
        <w:rPr>
          <w:spacing w:val="1"/>
          <w:szCs w:val="24"/>
        </w:rPr>
        <w:t xml:space="preserve"> </w:t>
      </w:r>
      <w:r w:rsidR="00EA251D" w:rsidRPr="00E0113F">
        <w:rPr>
          <w:szCs w:val="24"/>
        </w:rPr>
        <w:t>Ketika</w:t>
      </w:r>
      <w:r w:rsidR="00EA251D" w:rsidRPr="00E0113F">
        <w:rPr>
          <w:spacing w:val="36"/>
          <w:szCs w:val="24"/>
        </w:rPr>
        <w:t xml:space="preserve"> </w:t>
      </w:r>
      <w:proofErr w:type="spellStart"/>
      <w:r w:rsidR="00EA251D" w:rsidRPr="00E0113F">
        <w:rPr>
          <w:szCs w:val="24"/>
        </w:rPr>
        <w:t>seseorang</w:t>
      </w:r>
      <w:proofErr w:type="spellEnd"/>
      <w:r w:rsidR="00EA251D" w:rsidRPr="00E0113F">
        <w:rPr>
          <w:spacing w:val="37"/>
          <w:szCs w:val="24"/>
        </w:rPr>
        <w:t xml:space="preserve"> </w:t>
      </w:r>
      <w:proofErr w:type="spellStart"/>
      <w:r w:rsidR="00EA251D" w:rsidRPr="00E0113F">
        <w:rPr>
          <w:szCs w:val="24"/>
        </w:rPr>
        <w:t>merasa</w:t>
      </w:r>
      <w:proofErr w:type="spellEnd"/>
      <w:r w:rsidR="00EA251D" w:rsidRPr="00E0113F">
        <w:rPr>
          <w:spacing w:val="36"/>
          <w:szCs w:val="24"/>
        </w:rPr>
        <w:t xml:space="preserve"> </w:t>
      </w:r>
      <w:proofErr w:type="spellStart"/>
      <w:r w:rsidR="00EA251D" w:rsidRPr="00E0113F">
        <w:rPr>
          <w:szCs w:val="24"/>
        </w:rPr>
        <w:t>sedih</w:t>
      </w:r>
      <w:proofErr w:type="spellEnd"/>
      <w:r w:rsidR="00EA251D" w:rsidRPr="00E0113F">
        <w:rPr>
          <w:szCs w:val="24"/>
        </w:rPr>
        <w:t>,</w:t>
      </w:r>
      <w:r w:rsidR="00EA251D" w:rsidRPr="00E0113F">
        <w:rPr>
          <w:spacing w:val="37"/>
          <w:szCs w:val="24"/>
        </w:rPr>
        <w:t xml:space="preserve"> </w:t>
      </w:r>
      <w:proofErr w:type="spellStart"/>
      <w:r w:rsidR="00EA251D" w:rsidRPr="00E0113F">
        <w:rPr>
          <w:szCs w:val="24"/>
        </w:rPr>
        <w:t>maka</w:t>
      </w:r>
      <w:proofErr w:type="spellEnd"/>
      <w:r w:rsidR="00EA251D" w:rsidRPr="00E0113F">
        <w:rPr>
          <w:spacing w:val="36"/>
          <w:szCs w:val="24"/>
        </w:rPr>
        <w:t xml:space="preserve"> </w:t>
      </w:r>
      <w:proofErr w:type="spellStart"/>
      <w:r w:rsidR="00EA251D" w:rsidRPr="00E0113F">
        <w:rPr>
          <w:szCs w:val="24"/>
        </w:rPr>
        <w:t>penilaian</w:t>
      </w:r>
      <w:proofErr w:type="spellEnd"/>
      <w:r w:rsidR="00EA251D" w:rsidRPr="00E0113F">
        <w:rPr>
          <w:spacing w:val="38"/>
          <w:szCs w:val="24"/>
        </w:rPr>
        <w:t xml:space="preserve"> </w:t>
      </w:r>
      <w:proofErr w:type="spellStart"/>
      <w:r w:rsidR="00EA251D" w:rsidRPr="00E0113F">
        <w:rPr>
          <w:szCs w:val="24"/>
        </w:rPr>
        <w:t>terhadap</w:t>
      </w:r>
      <w:proofErr w:type="spellEnd"/>
      <w:r w:rsidR="00EA251D" w:rsidRPr="00E0113F">
        <w:rPr>
          <w:spacing w:val="37"/>
          <w:szCs w:val="24"/>
        </w:rPr>
        <w:t xml:space="preserve"> </w:t>
      </w:r>
      <w:proofErr w:type="spellStart"/>
      <w:r w:rsidR="00EA251D" w:rsidRPr="00E0113F">
        <w:rPr>
          <w:szCs w:val="24"/>
        </w:rPr>
        <w:t>diri</w:t>
      </w:r>
      <w:proofErr w:type="spellEnd"/>
      <w:r w:rsidR="00EA251D" w:rsidRPr="00E0113F">
        <w:rPr>
          <w:spacing w:val="39"/>
          <w:szCs w:val="24"/>
        </w:rPr>
        <w:t xml:space="preserve"> </w:t>
      </w:r>
      <w:proofErr w:type="spellStart"/>
      <w:r w:rsidR="00EA251D" w:rsidRPr="00E0113F">
        <w:rPr>
          <w:szCs w:val="24"/>
        </w:rPr>
        <w:t>cenderung</w:t>
      </w:r>
      <w:proofErr w:type="spellEnd"/>
      <w:r w:rsidR="00EA251D" w:rsidRPr="00E0113F">
        <w:rPr>
          <w:spacing w:val="38"/>
          <w:szCs w:val="24"/>
        </w:rPr>
        <w:t xml:space="preserve"> </w:t>
      </w:r>
      <w:proofErr w:type="spellStart"/>
      <w:r w:rsidR="00EA251D" w:rsidRPr="00E0113F">
        <w:rPr>
          <w:szCs w:val="24"/>
        </w:rPr>
        <w:t>rendah</w:t>
      </w:r>
      <w:proofErr w:type="spellEnd"/>
      <w:r w:rsidR="00EA251D" w:rsidRPr="00E0113F">
        <w:rPr>
          <w:szCs w:val="24"/>
        </w:rPr>
        <w:t xml:space="preserve"> </w:t>
      </w:r>
      <w:proofErr w:type="spellStart"/>
      <w:r w:rsidR="00EA251D" w:rsidRPr="00E0113F">
        <w:rPr>
          <w:szCs w:val="24"/>
        </w:rPr>
        <w:t>atau</w:t>
      </w:r>
      <w:proofErr w:type="spellEnd"/>
      <w:r w:rsidR="00EA251D" w:rsidRPr="00E0113F">
        <w:rPr>
          <w:spacing w:val="1"/>
          <w:szCs w:val="24"/>
        </w:rPr>
        <w:t xml:space="preserve"> </w:t>
      </w:r>
      <w:proofErr w:type="spellStart"/>
      <w:r w:rsidR="00EA251D" w:rsidRPr="00E0113F">
        <w:rPr>
          <w:szCs w:val="24"/>
        </w:rPr>
        <w:t>tidak</w:t>
      </w:r>
      <w:proofErr w:type="spellEnd"/>
      <w:r w:rsidR="00EA251D" w:rsidRPr="00E0113F">
        <w:rPr>
          <w:spacing w:val="1"/>
          <w:szCs w:val="24"/>
        </w:rPr>
        <w:t xml:space="preserve"> </w:t>
      </w:r>
      <w:proofErr w:type="spellStart"/>
      <w:r w:rsidR="00EA251D" w:rsidRPr="00E0113F">
        <w:rPr>
          <w:szCs w:val="24"/>
        </w:rPr>
        <w:t>berarti</w:t>
      </w:r>
      <w:proofErr w:type="spellEnd"/>
      <w:r w:rsidR="00EA251D" w:rsidRPr="00E0113F">
        <w:rPr>
          <w:szCs w:val="24"/>
        </w:rPr>
        <w:t>.</w:t>
      </w:r>
      <w:r w:rsidR="00EA251D" w:rsidRPr="00E0113F">
        <w:rPr>
          <w:spacing w:val="1"/>
          <w:szCs w:val="24"/>
        </w:rPr>
        <w:t xml:space="preserve"> </w:t>
      </w:r>
      <w:proofErr w:type="spellStart"/>
      <w:r w:rsidR="00EA251D" w:rsidRPr="00E0113F">
        <w:rPr>
          <w:szCs w:val="24"/>
        </w:rPr>
        <w:t>Seseorang</w:t>
      </w:r>
      <w:proofErr w:type="spellEnd"/>
      <w:r w:rsidR="00EA251D" w:rsidRPr="00E0113F">
        <w:rPr>
          <w:spacing w:val="1"/>
          <w:szCs w:val="24"/>
        </w:rPr>
        <w:t xml:space="preserve"> </w:t>
      </w:r>
      <w:proofErr w:type="spellStart"/>
      <w:r w:rsidR="00EA251D" w:rsidRPr="00E0113F">
        <w:rPr>
          <w:szCs w:val="24"/>
        </w:rPr>
        <w:t>cenderung</w:t>
      </w:r>
      <w:proofErr w:type="spellEnd"/>
      <w:r w:rsidR="00EA251D" w:rsidRPr="00E0113F">
        <w:rPr>
          <w:spacing w:val="1"/>
          <w:szCs w:val="24"/>
        </w:rPr>
        <w:t xml:space="preserve"> </w:t>
      </w:r>
      <w:proofErr w:type="spellStart"/>
      <w:r w:rsidR="00EA251D" w:rsidRPr="00E0113F">
        <w:rPr>
          <w:szCs w:val="24"/>
        </w:rPr>
        <w:t>membuat</w:t>
      </w:r>
      <w:proofErr w:type="spellEnd"/>
      <w:r w:rsidR="00EA251D" w:rsidRPr="00E0113F">
        <w:rPr>
          <w:spacing w:val="1"/>
          <w:szCs w:val="24"/>
        </w:rPr>
        <w:t xml:space="preserve"> </w:t>
      </w:r>
      <w:proofErr w:type="spellStart"/>
      <w:r w:rsidR="00EA251D" w:rsidRPr="00E0113F">
        <w:rPr>
          <w:szCs w:val="24"/>
        </w:rPr>
        <w:t>evaluasi</w:t>
      </w:r>
      <w:proofErr w:type="spellEnd"/>
      <w:r w:rsidR="00EA251D" w:rsidRPr="00E0113F">
        <w:rPr>
          <w:spacing w:val="1"/>
          <w:szCs w:val="24"/>
        </w:rPr>
        <w:t xml:space="preserve"> </w:t>
      </w:r>
      <w:proofErr w:type="spellStart"/>
      <w:r w:rsidR="00EA251D" w:rsidRPr="00E0113F">
        <w:rPr>
          <w:szCs w:val="24"/>
        </w:rPr>
        <w:t>diri</w:t>
      </w:r>
      <w:proofErr w:type="spellEnd"/>
      <w:r w:rsidR="00EA251D" w:rsidRPr="00E0113F">
        <w:rPr>
          <w:spacing w:val="1"/>
          <w:szCs w:val="24"/>
        </w:rPr>
        <w:t xml:space="preserve"> </w:t>
      </w:r>
      <w:proofErr w:type="spellStart"/>
      <w:r w:rsidR="00EA251D" w:rsidRPr="00E0113F">
        <w:rPr>
          <w:szCs w:val="24"/>
        </w:rPr>
        <w:t>positif</w:t>
      </w:r>
      <w:proofErr w:type="spellEnd"/>
      <w:r w:rsidR="00EA251D" w:rsidRPr="00E0113F">
        <w:rPr>
          <w:spacing w:val="1"/>
          <w:szCs w:val="24"/>
        </w:rPr>
        <w:t xml:space="preserve"> </w:t>
      </w:r>
      <w:proofErr w:type="spellStart"/>
      <w:r w:rsidR="00EA251D" w:rsidRPr="00E0113F">
        <w:rPr>
          <w:szCs w:val="24"/>
        </w:rPr>
        <w:t>ketika</w:t>
      </w:r>
      <w:proofErr w:type="spellEnd"/>
      <w:r w:rsidR="00EA251D" w:rsidRPr="00E0113F">
        <w:rPr>
          <w:spacing w:val="1"/>
          <w:szCs w:val="24"/>
        </w:rPr>
        <w:t xml:space="preserve"> </w:t>
      </w:r>
      <w:proofErr w:type="spellStart"/>
      <w:r w:rsidR="00EA251D" w:rsidRPr="00E0113F">
        <w:rPr>
          <w:szCs w:val="24"/>
        </w:rPr>
        <w:t>suasana</w:t>
      </w:r>
      <w:proofErr w:type="spellEnd"/>
      <w:r w:rsidR="00EA251D" w:rsidRPr="00E0113F">
        <w:rPr>
          <w:szCs w:val="24"/>
        </w:rPr>
        <w:t xml:space="preserve"> </w:t>
      </w:r>
      <w:proofErr w:type="spellStart"/>
      <w:r w:rsidR="00EA251D" w:rsidRPr="00E0113F">
        <w:rPr>
          <w:szCs w:val="24"/>
        </w:rPr>
        <w:t>hati</w:t>
      </w:r>
      <w:proofErr w:type="spellEnd"/>
      <w:r w:rsidR="00EA251D" w:rsidRPr="00E0113F">
        <w:rPr>
          <w:spacing w:val="1"/>
          <w:szCs w:val="24"/>
        </w:rPr>
        <w:t xml:space="preserve"> </w:t>
      </w:r>
      <w:proofErr w:type="spellStart"/>
      <w:r w:rsidR="00EA251D" w:rsidRPr="00E0113F">
        <w:rPr>
          <w:szCs w:val="24"/>
        </w:rPr>
        <w:t>positif</w:t>
      </w:r>
      <w:proofErr w:type="spellEnd"/>
      <w:r w:rsidR="00EA251D" w:rsidRPr="00E0113F">
        <w:rPr>
          <w:szCs w:val="24"/>
        </w:rPr>
        <w:t xml:space="preserve"> dan </w:t>
      </w:r>
      <w:proofErr w:type="spellStart"/>
      <w:r w:rsidR="00EA251D" w:rsidRPr="00E0113F">
        <w:rPr>
          <w:szCs w:val="24"/>
        </w:rPr>
        <w:t>membuat</w:t>
      </w:r>
      <w:proofErr w:type="spellEnd"/>
      <w:r w:rsidR="00EA251D" w:rsidRPr="00E0113F">
        <w:rPr>
          <w:szCs w:val="24"/>
        </w:rPr>
        <w:t xml:space="preserve"> </w:t>
      </w:r>
      <w:proofErr w:type="spellStart"/>
      <w:r w:rsidR="00EA251D" w:rsidRPr="00E0113F">
        <w:rPr>
          <w:szCs w:val="24"/>
        </w:rPr>
        <w:t>evaluasi</w:t>
      </w:r>
      <w:proofErr w:type="spellEnd"/>
      <w:r w:rsidR="00EA251D" w:rsidRPr="00E0113F">
        <w:rPr>
          <w:szCs w:val="24"/>
        </w:rPr>
        <w:t xml:space="preserve"> </w:t>
      </w:r>
      <w:proofErr w:type="spellStart"/>
      <w:r w:rsidR="00EA251D" w:rsidRPr="00E0113F">
        <w:rPr>
          <w:szCs w:val="24"/>
        </w:rPr>
        <w:t>negatif</w:t>
      </w:r>
      <w:proofErr w:type="spellEnd"/>
      <w:r w:rsidR="00EA251D" w:rsidRPr="00E0113F">
        <w:rPr>
          <w:szCs w:val="24"/>
        </w:rPr>
        <w:t xml:space="preserve"> </w:t>
      </w:r>
      <w:proofErr w:type="spellStart"/>
      <w:r w:rsidR="00EA251D" w:rsidRPr="00E0113F">
        <w:rPr>
          <w:szCs w:val="24"/>
        </w:rPr>
        <w:t>ketika</w:t>
      </w:r>
      <w:proofErr w:type="spellEnd"/>
      <w:r w:rsidR="00EA251D" w:rsidRPr="00E0113F">
        <w:rPr>
          <w:szCs w:val="24"/>
        </w:rPr>
        <w:t xml:space="preserve"> </w:t>
      </w:r>
      <w:proofErr w:type="spellStart"/>
      <w:r w:rsidR="00EA251D" w:rsidRPr="00E0113F">
        <w:rPr>
          <w:szCs w:val="24"/>
        </w:rPr>
        <w:t>suasana</w:t>
      </w:r>
      <w:proofErr w:type="spellEnd"/>
      <w:r w:rsidR="00EA251D" w:rsidRPr="00E0113F">
        <w:rPr>
          <w:szCs w:val="24"/>
        </w:rPr>
        <w:t xml:space="preserve"> </w:t>
      </w:r>
      <w:proofErr w:type="spellStart"/>
      <w:r w:rsidR="00EA251D" w:rsidRPr="00E0113F">
        <w:rPr>
          <w:szCs w:val="24"/>
        </w:rPr>
        <w:t>hati</w:t>
      </w:r>
      <w:proofErr w:type="spellEnd"/>
      <w:r w:rsidR="00EA251D" w:rsidRPr="00E0113F">
        <w:rPr>
          <w:spacing w:val="1"/>
          <w:szCs w:val="24"/>
        </w:rPr>
        <w:t xml:space="preserve"> </w:t>
      </w:r>
      <w:proofErr w:type="spellStart"/>
      <w:r w:rsidR="00EA251D">
        <w:rPr>
          <w:szCs w:val="24"/>
        </w:rPr>
        <w:t>negatif</w:t>
      </w:r>
      <w:proofErr w:type="spellEnd"/>
      <w:r w:rsidR="00EA251D">
        <w:rPr>
          <w:szCs w:val="24"/>
        </w:rPr>
        <w:t xml:space="preserve">. </w:t>
      </w:r>
      <w:r w:rsidR="003118E1">
        <w:rPr>
          <w:lang w:val="id-ID"/>
        </w:rPr>
        <w:t xml:space="preserve">Dari hasil tersebut penulis berpendapat bahwa </w:t>
      </w:r>
      <w:r w:rsidR="00901E21" w:rsidRPr="000475B0">
        <w:rPr>
          <w:rFonts w:cs="Times New Roman"/>
          <w:szCs w:val="24"/>
          <w:lang w:val="id-ID"/>
        </w:rPr>
        <w:t xml:space="preserve">penderita TB </w:t>
      </w:r>
      <w:r w:rsidR="00901E21">
        <w:rPr>
          <w:rFonts w:cs="Times New Roman"/>
          <w:szCs w:val="24"/>
          <w:lang w:val="id-ID"/>
        </w:rPr>
        <w:t>P</w:t>
      </w:r>
      <w:r w:rsidR="00901E21" w:rsidRPr="000475B0">
        <w:rPr>
          <w:rFonts w:cs="Times New Roman"/>
          <w:szCs w:val="24"/>
          <w:lang w:val="id-ID"/>
        </w:rPr>
        <w:t xml:space="preserve">aru dengan sosial ekonomi di </w:t>
      </w:r>
      <w:r w:rsidR="00EA251D">
        <w:rPr>
          <w:rFonts w:cs="Times New Roman"/>
          <w:szCs w:val="24"/>
          <w:lang w:val="id-ID"/>
        </w:rPr>
        <w:t>&gt;</w:t>
      </w:r>
      <w:r w:rsidR="00901E21" w:rsidRPr="000475B0">
        <w:rPr>
          <w:rFonts w:cs="Times New Roman"/>
          <w:szCs w:val="24"/>
          <w:lang w:val="id-ID"/>
        </w:rPr>
        <w:t xml:space="preserve">UMR memiliki keyakinan diri yang lebih tinggi dibandingkan yang di </w:t>
      </w:r>
      <w:r w:rsidR="00EA251D">
        <w:rPr>
          <w:rFonts w:cs="Times New Roman"/>
          <w:szCs w:val="24"/>
          <w:lang w:val="id-ID"/>
        </w:rPr>
        <w:t>&lt;</w:t>
      </w:r>
      <w:r w:rsidR="00901E21" w:rsidRPr="000475B0">
        <w:rPr>
          <w:rFonts w:cs="Times New Roman"/>
          <w:szCs w:val="24"/>
          <w:lang w:val="id-ID"/>
        </w:rPr>
        <w:t>UMR</w:t>
      </w:r>
      <w:r w:rsidR="00EA251D">
        <w:rPr>
          <w:rFonts w:cs="Times New Roman"/>
          <w:szCs w:val="24"/>
          <w:lang w:val="id-ID"/>
        </w:rPr>
        <w:t xml:space="preserve"> itu karena</w:t>
      </w:r>
      <w:r w:rsidR="00901E21" w:rsidRPr="000475B0">
        <w:rPr>
          <w:rFonts w:cs="Times New Roman"/>
          <w:szCs w:val="24"/>
          <w:lang w:val="id-ID"/>
        </w:rPr>
        <w:t xml:space="preserve"> sosial ekonomi yang lebih rendah dapat menimbulkan lebih banyak stres dan tantangan, yang bisa mengurangi keyakinan diri.</w:t>
      </w:r>
      <w:r w:rsidR="00901E21">
        <w:rPr>
          <w:rFonts w:cs="Times New Roman"/>
          <w:szCs w:val="24"/>
          <w:lang w:val="id-ID"/>
        </w:rPr>
        <w:t xml:space="preserve"> </w:t>
      </w:r>
      <w:r w:rsidR="00901E21" w:rsidRPr="000475B0">
        <w:rPr>
          <w:rFonts w:cs="Times New Roman"/>
          <w:szCs w:val="24"/>
          <w:lang w:val="id-ID"/>
        </w:rPr>
        <w:t>Namun, beberapa individu dengan sosial ekonomi rendah mungkin memiliki ketahanan yang kuat atau dukungan sosial yang erat, yang dapat meningkatkan keyakinan diri mereka.</w:t>
      </w:r>
    </w:p>
    <w:p w14:paraId="762E6A47" w14:textId="1D9ABFB8" w:rsidR="00A17903" w:rsidRPr="00FD107C" w:rsidRDefault="00D9062A" w:rsidP="00FD107C">
      <w:pPr>
        <w:spacing w:line="480" w:lineRule="auto"/>
        <w:ind w:firstLine="720"/>
        <w:jc w:val="both"/>
        <w:rPr>
          <w:lang w:val="id-ID"/>
        </w:rPr>
      </w:pPr>
      <w:r w:rsidRPr="000D08F0">
        <w:rPr>
          <w:lang w:val="id-ID"/>
        </w:rPr>
        <w:t>Dilihat dari karakteristik responden berdasarkan</w:t>
      </w:r>
      <w:r>
        <w:rPr>
          <w:lang w:val="id-ID"/>
        </w:rPr>
        <w:t xml:space="preserve"> lama pengobatan </w:t>
      </w:r>
      <w:r w:rsidRPr="000D08F0">
        <w:rPr>
          <w:lang w:val="id-ID"/>
        </w:rPr>
        <w:t>didapatkan</w:t>
      </w:r>
      <w:r w:rsidR="00050872">
        <w:rPr>
          <w:lang w:val="id-ID"/>
        </w:rPr>
        <w:t xml:space="preserve"> mereka yang memiliki keyakinan diri rendah 4 (6,8%) mereka yang sudah </w:t>
      </w:r>
      <w:proofErr w:type="spellStart"/>
      <w:r w:rsidR="00050872">
        <w:rPr>
          <w:lang w:val="id-ID"/>
        </w:rPr>
        <w:t>melakuan</w:t>
      </w:r>
      <w:proofErr w:type="spellEnd"/>
      <w:r w:rsidR="00050872">
        <w:rPr>
          <w:lang w:val="id-ID"/>
        </w:rPr>
        <w:t xml:space="preserve"> pengobatan &gt;3 bulan 2 (50%), sedangkan mereka yang memiliki keyakinan diri yang tinggi 43 (72,9%) mereka yang sudah </w:t>
      </w:r>
      <w:proofErr w:type="spellStart"/>
      <w:r w:rsidR="00050872">
        <w:rPr>
          <w:lang w:val="id-ID"/>
        </w:rPr>
        <w:t>menjalanani</w:t>
      </w:r>
      <w:proofErr w:type="spellEnd"/>
      <w:r w:rsidR="00050872">
        <w:rPr>
          <w:lang w:val="id-ID"/>
        </w:rPr>
        <w:t xml:space="preserve"> pengobatan 1-3 bulan 1</w:t>
      </w:r>
      <w:r w:rsidR="00EC5BCA">
        <w:rPr>
          <w:lang w:val="id-ID"/>
        </w:rPr>
        <w:t>2</w:t>
      </w:r>
      <w:r w:rsidR="00050872">
        <w:rPr>
          <w:lang w:val="id-ID"/>
        </w:rPr>
        <w:t xml:space="preserve"> (</w:t>
      </w:r>
      <w:r w:rsidR="00EC5BCA">
        <w:rPr>
          <w:lang w:val="id-ID"/>
        </w:rPr>
        <w:t>20,3</w:t>
      </w:r>
      <w:r w:rsidR="00050872">
        <w:rPr>
          <w:lang w:val="id-ID"/>
        </w:rPr>
        <w:t>%) memiliki keyakinan diri yang tinggi 11 (91,</w:t>
      </w:r>
      <w:r w:rsidR="00EC5BCA">
        <w:rPr>
          <w:lang w:val="id-ID"/>
        </w:rPr>
        <w:t xml:space="preserve">7%). </w:t>
      </w:r>
      <w:r w:rsidR="00EC5BCA" w:rsidRPr="00400E78">
        <w:rPr>
          <w:rFonts w:cs="Times New Roman"/>
          <w:color w:val="212121"/>
          <w:shd w:val="clear" w:color="auto" w:fill="FFFFFF"/>
          <w:lang w:val="id-ID"/>
        </w:rPr>
        <w:t>TBC</w:t>
      </w:r>
      <w:r w:rsidR="00EC5BCA">
        <w:rPr>
          <w:rFonts w:cs="Times New Roman"/>
          <w:color w:val="212121"/>
          <w:shd w:val="clear" w:color="auto" w:fill="FFFFFF"/>
          <w:lang w:val="id-ID"/>
        </w:rPr>
        <w:t xml:space="preserve"> </w:t>
      </w:r>
      <w:r w:rsidR="00EC5BCA" w:rsidRPr="00400E78">
        <w:rPr>
          <w:rFonts w:cs="Times New Roman"/>
          <w:color w:val="212121"/>
          <w:shd w:val="clear" w:color="auto" w:fill="FFFFFF"/>
          <w:lang w:val="id-ID"/>
        </w:rPr>
        <w:t>dapat disembuhkan dengan pengobatan yang jangka waktu lama. Pengobatan</w:t>
      </w:r>
      <w:r w:rsidR="00EC5BCA">
        <w:rPr>
          <w:rFonts w:cs="Times New Roman"/>
          <w:color w:val="212121"/>
          <w:shd w:val="clear" w:color="auto" w:fill="FFFFFF"/>
          <w:lang w:val="id-ID"/>
        </w:rPr>
        <w:t xml:space="preserve"> TBC</w:t>
      </w:r>
      <w:r w:rsidR="00EC5BCA" w:rsidRPr="00400E78">
        <w:rPr>
          <w:rFonts w:cs="Times New Roman"/>
          <w:color w:val="212121"/>
          <w:shd w:val="clear" w:color="auto" w:fill="FFFFFF"/>
          <w:lang w:val="id-ID"/>
        </w:rPr>
        <w:t xml:space="preserve"> dengan waktu yang lama membuat penderita TBC sering </w:t>
      </w:r>
      <w:proofErr w:type="spellStart"/>
      <w:r w:rsidR="00EC5BCA" w:rsidRPr="00400E78">
        <w:rPr>
          <w:rFonts w:cs="Times New Roman"/>
          <w:color w:val="212121"/>
          <w:shd w:val="clear" w:color="auto" w:fill="FFFFFF"/>
          <w:lang w:val="id-ID"/>
        </w:rPr>
        <w:t>teracam</w:t>
      </w:r>
      <w:proofErr w:type="spellEnd"/>
      <w:r w:rsidR="00EC5BCA" w:rsidRPr="00400E78">
        <w:rPr>
          <w:rFonts w:cs="Times New Roman"/>
          <w:color w:val="212121"/>
          <w:shd w:val="clear" w:color="auto" w:fill="FFFFFF"/>
          <w:lang w:val="id-ID"/>
        </w:rPr>
        <w:t xml:space="preserve"> putus obat selama masa penyembuhan dengan alasan merasa sudah sehat</w:t>
      </w:r>
      <w:r w:rsidR="00EC5BCA">
        <w:rPr>
          <w:rFonts w:cs="Times New Roman"/>
          <w:color w:val="212121"/>
          <w:shd w:val="clear" w:color="auto" w:fill="FFFFFF"/>
          <w:lang w:val="id-ID"/>
        </w:rPr>
        <w:t xml:space="preserve"> </w:t>
      </w:r>
      <w:r w:rsidR="00EC5BCA">
        <w:rPr>
          <w:rFonts w:cs="Times New Roman"/>
          <w:color w:val="212121"/>
          <w:shd w:val="clear" w:color="auto" w:fill="FFFFFF"/>
          <w:lang w:val="id-ID"/>
        </w:rPr>
        <w:fldChar w:fldCharType="begin" w:fldLock="1"/>
      </w:r>
      <w:r w:rsidR="00EC5BCA">
        <w:rPr>
          <w:rFonts w:cs="Times New Roman"/>
          <w:color w:val="212121"/>
          <w:shd w:val="clear" w:color="auto" w:fill="FFFFFF"/>
          <w:lang w:val="id-ID"/>
        </w:rPr>
        <w:instrText>ADDIN CSL_CITATION {"citationItems":[{"id":"ITEM-1","itemData":{"DOI":"10.56338/jks.v7i3.4353","author":[{"dropping-particle":"","family":"Malewa","given":"Faradita","non-dropping-particle":"","parse-names":false,"suffix":""},{"dropping-particle":"","family":"Yartin","given":"Siti","non-dropping-particle":"","parse-names":false,"suffix":""},{"dropping-particle":"","family":"Rabiah","given":"","non-dropping-particle":"","parse-names":false,"suffix":""},{"dropping-particle":"","family":"Rosita","given":"","non-dropping-particle":"","parse-names":false,"suffix":""}],"container-title":"Jurnal Kolaboratif Sains","id":"ITEM-1","issue":"3","issued":{"date-parts":[["2024"]]},"page":"1274-1284","title":"Asuhan Keperawatan Keluarga pada An . Z yang Menderita Penyakit Tuberkulosis ( TB )","type":"article-journal","volume":"7"},"uris":["http://www.mendeley.com/documents/?uuid=0c43b8e8-5b10-4a0c-adbc-a9f6efcddc67"]}],"mendeley":{"formattedCitation":"(Malewa et al., 2024)","plainTextFormattedCitation":"(Malewa et al., 2024)","previouslyFormattedCitation":"(Malewa et al., 2024)"},"properties":{"noteIndex":0},"schema":"https://github.com/citation-style-language/schema/raw/master/csl-citation.json"}</w:instrText>
      </w:r>
      <w:r w:rsidR="00EC5BCA">
        <w:rPr>
          <w:rFonts w:cs="Times New Roman"/>
          <w:color w:val="212121"/>
          <w:shd w:val="clear" w:color="auto" w:fill="FFFFFF"/>
          <w:lang w:val="id-ID"/>
        </w:rPr>
        <w:fldChar w:fldCharType="separate"/>
      </w:r>
      <w:r w:rsidR="00EC5BCA" w:rsidRPr="00F97976">
        <w:rPr>
          <w:rFonts w:cs="Times New Roman"/>
          <w:noProof/>
          <w:color w:val="212121"/>
          <w:shd w:val="clear" w:color="auto" w:fill="FFFFFF"/>
          <w:lang w:val="id-ID"/>
        </w:rPr>
        <w:t>(Malewa et al., 2024)</w:t>
      </w:r>
      <w:r w:rsidR="00EC5BCA">
        <w:rPr>
          <w:rFonts w:cs="Times New Roman"/>
          <w:color w:val="212121"/>
          <w:shd w:val="clear" w:color="auto" w:fill="FFFFFF"/>
          <w:lang w:val="id-ID"/>
        </w:rPr>
        <w:fldChar w:fldCharType="end"/>
      </w:r>
      <w:r w:rsidR="00EC5BCA" w:rsidRPr="00400E78">
        <w:rPr>
          <w:rFonts w:cs="Times New Roman"/>
          <w:color w:val="212121"/>
          <w:shd w:val="clear" w:color="auto" w:fill="FFFFFF"/>
          <w:lang w:val="id-ID"/>
        </w:rPr>
        <w:t>.</w:t>
      </w:r>
      <w:r w:rsidR="00EC5BCA">
        <w:rPr>
          <w:rFonts w:cs="Times New Roman"/>
          <w:color w:val="212121"/>
          <w:shd w:val="clear" w:color="auto" w:fill="FFFFFF"/>
          <w:lang w:val="id-ID"/>
        </w:rPr>
        <w:t xml:space="preserve"> </w:t>
      </w:r>
      <w:r w:rsidR="009225AB" w:rsidRPr="00534623">
        <w:rPr>
          <w:rFonts w:cs="Times New Roman"/>
          <w:szCs w:val="24"/>
          <w:lang w:val="id-ID"/>
        </w:rPr>
        <w:t>Strategi</w:t>
      </w:r>
      <w:r w:rsidR="009225AB" w:rsidRPr="00534623">
        <w:rPr>
          <w:rFonts w:cs="Times New Roman"/>
          <w:spacing w:val="1"/>
          <w:szCs w:val="24"/>
          <w:lang w:val="id-ID"/>
        </w:rPr>
        <w:t xml:space="preserve"> </w:t>
      </w:r>
      <w:r w:rsidR="009225AB" w:rsidRPr="00534623">
        <w:rPr>
          <w:rFonts w:cs="Times New Roman"/>
          <w:i/>
          <w:iCs/>
          <w:szCs w:val="24"/>
        </w:rPr>
        <w:t xml:space="preserve">Directly Observed Treatment </w:t>
      </w:r>
      <w:proofErr w:type="spellStart"/>
      <w:r w:rsidR="009225AB" w:rsidRPr="00534623">
        <w:rPr>
          <w:rFonts w:cs="Times New Roman"/>
          <w:i/>
          <w:iCs/>
          <w:szCs w:val="24"/>
        </w:rPr>
        <w:t>Shortcourse</w:t>
      </w:r>
      <w:proofErr w:type="spellEnd"/>
      <w:r w:rsidR="009225AB" w:rsidRPr="00534623">
        <w:t xml:space="preserve"> </w:t>
      </w:r>
      <w:r w:rsidR="009225AB">
        <w:t>(</w:t>
      </w:r>
      <w:r w:rsidR="009225AB" w:rsidRPr="00534623">
        <w:rPr>
          <w:rFonts w:cs="Times New Roman"/>
          <w:szCs w:val="24"/>
          <w:lang w:val="id-ID"/>
        </w:rPr>
        <w:t>DOTS</w:t>
      </w:r>
      <w:r w:rsidR="009225AB">
        <w:rPr>
          <w:rFonts w:cs="Times New Roman"/>
          <w:szCs w:val="24"/>
          <w:lang w:val="id-ID"/>
        </w:rPr>
        <w:t>)</w:t>
      </w:r>
      <w:r w:rsidR="009225AB" w:rsidRPr="00534623">
        <w:rPr>
          <w:rFonts w:cs="Times New Roman"/>
          <w:spacing w:val="1"/>
          <w:szCs w:val="24"/>
          <w:lang w:val="id-ID"/>
        </w:rPr>
        <w:t xml:space="preserve"> </w:t>
      </w:r>
      <w:r w:rsidR="009225AB" w:rsidRPr="00534623">
        <w:rPr>
          <w:rFonts w:cs="Times New Roman"/>
          <w:szCs w:val="24"/>
          <w:lang w:val="id-ID"/>
        </w:rPr>
        <w:t>merupakan</w:t>
      </w:r>
      <w:r w:rsidR="009225AB" w:rsidRPr="00534623">
        <w:rPr>
          <w:rFonts w:cs="Times New Roman"/>
          <w:spacing w:val="1"/>
          <w:szCs w:val="24"/>
          <w:lang w:val="id-ID"/>
        </w:rPr>
        <w:t xml:space="preserve"> </w:t>
      </w:r>
      <w:r w:rsidR="009225AB" w:rsidRPr="00534623">
        <w:rPr>
          <w:rFonts w:cs="Times New Roman"/>
          <w:szCs w:val="24"/>
          <w:lang w:val="id-ID"/>
        </w:rPr>
        <w:t>salah</w:t>
      </w:r>
      <w:r w:rsidR="009225AB" w:rsidRPr="00534623">
        <w:rPr>
          <w:rFonts w:cs="Times New Roman"/>
          <w:spacing w:val="1"/>
          <w:szCs w:val="24"/>
          <w:lang w:val="id-ID"/>
        </w:rPr>
        <w:t xml:space="preserve"> </w:t>
      </w:r>
      <w:r w:rsidR="009225AB" w:rsidRPr="00534623">
        <w:rPr>
          <w:rFonts w:cs="Times New Roman"/>
          <w:szCs w:val="24"/>
          <w:lang w:val="id-ID"/>
        </w:rPr>
        <w:t>satu</w:t>
      </w:r>
      <w:r w:rsidR="009225AB" w:rsidRPr="00534623">
        <w:rPr>
          <w:rFonts w:cs="Times New Roman"/>
          <w:spacing w:val="1"/>
          <w:szCs w:val="24"/>
          <w:lang w:val="id-ID"/>
        </w:rPr>
        <w:t xml:space="preserve"> </w:t>
      </w:r>
      <w:r w:rsidR="009225AB" w:rsidRPr="00534623">
        <w:rPr>
          <w:rFonts w:cs="Times New Roman"/>
          <w:szCs w:val="24"/>
          <w:lang w:val="id-ID"/>
        </w:rPr>
        <w:t>cara</w:t>
      </w:r>
      <w:r w:rsidR="009225AB" w:rsidRPr="00534623">
        <w:rPr>
          <w:rFonts w:cs="Times New Roman"/>
          <w:spacing w:val="1"/>
          <w:szCs w:val="24"/>
          <w:lang w:val="id-ID"/>
        </w:rPr>
        <w:t xml:space="preserve"> </w:t>
      </w:r>
      <w:r w:rsidR="009225AB" w:rsidRPr="00534623">
        <w:rPr>
          <w:rFonts w:cs="Times New Roman"/>
          <w:szCs w:val="24"/>
          <w:lang w:val="id-ID"/>
        </w:rPr>
        <w:t>yang</w:t>
      </w:r>
      <w:r w:rsidR="009225AB" w:rsidRPr="00534623">
        <w:rPr>
          <w:rFonts w:cs="Times New Roman"/>
          <w:spacing w:val="1"/>
          <w:szCs w:val="24"/>
          <w:lang w:val="id-ID"/>
        </w:rPr>
        <w:t xml:space="preserve"> </w:t>
      </w:r>
      <w:r w:rsidR="009225AB" w:rsidRPr="00534623">
        <w:rPr>
          <w:rFonts w:cs="Times New Roman"/>
          <w:szCs w:val="24"/>
          <w:lang w:val="id-ID"/>
        </w:rPr>
        <w:t>sudah</w:t>
      </w:r>
      <w:r w:rsidR="009225AB" w:rsidRPr="00534623">
        <w:rPr>
          <w:rFonts w:cs="Times New Roman"/>
          <w:spacing w:val="1"/>
          <w:szCs w:val="24"/>
          <w:lang w:val="id-ID"/>
        </w:rPr>
        <w:t xml:space="preserve"> </w:t>
      </w:r>
      <w:r w:rsidR="009225AB" w:rsidRPr="00534623">
        <w:rPr>
          <w:rFonts w:cs="Times New Roman"/>
          <w:szCs w:val="24"/>
          <w:lang w:val="id-ID"/>
        </w:rPr>
        <w:t>ditetapkan</w:t>
      </w:r>
      <w:r w:rsidR="009225AB" w:rsidRPr="00534623">
        <w:rPr>
          <w:rFonts w:cs="Times New Roman"/>
          <w:spacing w:val="1"/>
          <w:szCs w:val="24"/>
          <w:lang w:val="id-ID"/>
        </w:rPr>
        <w:t xml:space="preserve"> </w:t>
      </w:r>
      <w:r w:rsidR="009225AB" w:rsidRPr="00534623">
        <w:rPr>
          <w:rFonts w:cs="Times New Roman"/>
          <w:szCs w:val="24"/>
          <w:lang w:val="id-ID"/>
        </w:rPr>
        <w:t>da</w:t>
      </w:r>
      <w:r w:rsidR="009225AB">
        <w:rPr>
          <w:rFonts w:cs="Times New Roman"/>
          <w:szCs w:val="24"/>
          <w:lang w:val="id-ID"/>
        </w:rPr>
        <w:t xml:space="preserve">n </w:t>
      </w:r>
      <w:r w:rsidR="009225AB" w:rsidRPr="00534623">
        <w:rPr>
          <w:rFonts w:cs="Times New Roman"/>
          <w:szCs w:val="24"/>
          <w:lang w:val="id-ID"/>
        </w:rPr>
        <w:t>dilaksanakan</w:t>
      </w:r>
      <w:r w:rsidR="009225AB" w:rsidRPr="00534623">
        <w:rPr>
          <w:rFonts w:cs="Times New Roman"/>
          <w:spacing w:val="-1"/>
          <w:szCs w:val="24"/>
          <w:lang w:val="id-ID"/>
        </w:rPr>
        <w:t xml:space="preserve"> </w:t>
      </w:r>
      <w:r w:rsidR="009225AB" w:rsidRPr="00534623">
        <w:rPr>
          <w:rFonts w:cs="Times New Roman"/>
          <w:szCs w:val="24"/>
          <w:lang w:val="id-ID"/>
        </w:rPr>
        <w:t>secara</w:t>
      </w:r>
      <w:r w:rsidR="009225AB" w:rsidRPr="00534623">
        <w:rPr>
          <w:rFonts w:cs="Times New Roman"/>
          <w:spacing w:val="-1"/>
          <w:szCs w:val="24"/>
          <w:lang w:val="id-ID"/>
        </w:rPr>
        <w:t xml:space="preserve"> </w:t>
      </w:r>
      <w:r w:rsidR="009225AB" w:rsidRPr="00534623">
        <w:rPr>
          <w:rFonts w:cs="Times New Roman"/>
          <w:szCs w:val="24"/>
          <w:lang w:val="id-ID"/>
        </w:rPr>
        <w:t>internasional oleh</w:t>
      </w:r>
      <w:r w:rsidR="009225AB" w:rsidRPr="00534623">
        <w:rPr>
          <w:rFonts w:cs="Times New Roman"/>
          <w:spacing w:val="-1"/>
          <w:szCs w:val="24"/>
          <w:lang w:val="id-ID"/>
        </w:rPr>
        <w:t xml:space="preserve"> </w:t>
      </w:r>
      <w:r w:rsidR="009225AB" w:rsidRPr="00534623">
        <w:rPr>
          <w:rFonts w:cs="Times New Roman"/>
          <w:szCs w:val="24"/>
          <w:lang w:val="id-ID"/>
        </w:rPr>
        <w:t>WHO</w:t>
      </w:r>
      <w:r w:rsidR="009225AB" w:rsidRPr="00534623">
        <w:rPr>
          <w:rFonts w:cs="Times New Roman"/>
          <w:szCs w:val="24"/>
        </w:rPr>
        <w:t xml:space="preserve"> </w:t>
      </w:r>
      <w:r w:rsidR="009225AB" w:rsidRPr="00534623">
        <w:rPr>
          <w:rFonts w:cs="Times New Roman"/>
          <w:szCs w:val="24"/>
        </w:rPr>
        <w:fldChar w:fldCharType="begin" w:fldLock="1"/>
      </w:r>
      <w:r w:rsidR="009225AB" w:rsidRPr="00534623">
        <w:rPr>
          <w:rFonts w:cs="Times New Roman"/>
          <w:szCs w:val="24"/>
        </w:rPr>
        <w:instrText>ADDIN CSL_CITATION {"citationItems":[{"id":"ITEM-1","itemData":{"abstract":"Pendahulaun: Tuberkulosis paru merupakan penyakit menular langsung yang disebabkan oleh bakteri. Upaya pengendalian TB paru dengan strategi DOTS telah diterapkan diberbagai negara. Selain strategi DOTS self efficacy atau keyakinan dalam diri penderita merupakan faktor terpenting dalam pengendalian TB paru. Self efficacy merupakan keyakinan individu dalam mengelola perilaku tertentu untuk mencapai kesembuhan. Self efficacy dipengaruhi oleh pengalaman diri sendiri, pengamatan terhadap orang lain, persuasi verbal, dan evaluasi fisiologis. Penelitianini bertujuan untuk mengetahui hubungan pengalaman diri sendiri, pengamatan terhadap orang lain, persuasi verbal, evaluasi fisiolgis dengan self efficacy pada penderita TB paru dalam menjalani pengobatan di puskesmas wilayah kota Surabaya. Metode : penelitian ini menggunakan desain diskriptif analitik melalui pendekatan cross sectional dengan sampel penelitian 99 orang didapatkan dari total sampling. Pengambilan data dilakukan dengan menggunakan kuesioner dan dianalisis menggunakan uji spearman rho dengan nilai signifikan α&lt;0,05. Hasil : hasil dari analisis data penelitian ini diperoleh nilai koefisien korelasi antara pengalaman diri sendiri dengan self efficacy sebesar 0,684 dengan taraf signifikasi 0,000 (α&lt;0,05), pengamatan terhadap orang lain dengan self efficacy sebesar 0,632 dengan taraf signifikasi 0,000 (α&lt;0,05), persuasi verbal dengan self efficacy sebesar 0,676 dengan taraf signifikasi 0,000 (α&lt;0,05), dan hasil nilai koefisien korelasi antara evaluasi fisiologis dengan self efficacy sebesar 0,750 dengan taraf signifikasi 0,000 (α&lt;0,05). Diskusi : Pengalaman diri , pengamatan terhadap orang lain, persuasi verbal, dan evaluasi fisiologis memengaruhi self efficacy klien TB paru dalam menjalani pengobatan. Penelitian selanjutnya diharapkan dapat mencari faktor dominan yang dapat memengaruhi self efficacy pada pasien TB paru.","author":[{"dropping-particle":"","family":"Islami","given":"Nurin Syarafina","non-dropping-particle":"","parse-names":false,"suffix":""}],"container-title":"IR - Perpustakaan Univerasitas Airlangga Abstrak","id":"ITEM-1","issued":{"date-parts":[["2018"]]},"title":"Analisis Faktor yang berhubungan dengan Self Efficacy Klien TB Paru dalam Menjalankan Pengobatan di Puskesmas Wilayah Kota Surabaya","type":"article-journal"},"uris":["http://www.mendeley.com/documents/?uuid=e63c65cf-f2d9-4e0d-807c-44a4f9355649","http://www.mendeley.com/documents/?uuid=dff8e08e-9cd7-4d01-b37a-61bdb1b1b9ed"]}],"mendeley":{"formattedCitation":"(Islami, 2018)","plainTextFormattedCitation":"(Islami, 2018)","previouslyFormattedCitation":"(Islami, 2018)"},"properties":{"noteIndex":0},"schema":"https://github.com/citation-style-language/schema/raw/master/csl-citation.json"}</w:instrText>
      </w:r>
      <w:r w:rsidR="009225AB" w:rsidRPr="00534623">
        <w:rPr>
          <w:rFonts w:cs="Times New Roman"/>
          <w:szCs w:val="24"/>
        </w:rPr>
        <w:fldChar w:fldCharType="separate"/>
      </w:r>
      <w:r w:rsidR="009225AB" w:rsidRPr="00534623">
        <w:rPr>
          <w:rFonts w:cs="Times New Roman"/>
          <w:noProof/>
          <w:szCs w:val="24"/>
        </w:rPr>
        <w:t>(Islami, 2018)</w:t>
      </w:r>
      <w:r w:rsidR="009225AB" w:rsidRPr="00534623">
        <w:rPr>
          <w:rFonts w:cs="Times New Roman"/>
          <w:szCs w:val="24"/>
        </w:rPr>
        <w:fldChar w:fldCharType="end"/>
      </w:r>
      <w:r w:rsidR="009225AB" w:rsidRPr="00534623">
        <w:rPr>
          <w:rFonts w:cs="Times New Roman"/>
          <w:szCs w:val="24"/>
        </w:rPr>
        <w:t xml:space="preserve">. </w:t>
      </w:r>
      <w:r w:rsidR="009225AB" w:rsidRPr="00534623">
        <w:rPr>
          <w:rFonts w:cs="Times New Roman"/>
          <w:szCs w:val="24"/>
          <w:lang w:val="id-ID"/>
        </w:rPr>
        <w:t>Tujuan</w:t>
      </w:r>
      <w:r w:rsidR="009225AB" w:rsidRPr="00534623">
        <w:rPr>
          <w:rFonts w:cs="Times New Roman"/>
          <w:spacing w:val="-1"/>
          <w:szCs w:val="24"/>
          <w:lang w:val="id-ID"/>
        </w:rPr>
        <w:t xml:space="preserve"> </w:t>
      </w:r>
      <w:r w:rsidR="009225AB" w:rsidRPr="00534623">
        <w:rPr>
          <w:rFonts w:cs="Times New Roman"/>
          <w:szCs w:val="24"/>
          <w:lang w:val="id-ID"/>
        </w:rPr>
        <w:t>pengobatan</w:t>
      </w:r>
      <w:r w:rsidR="009225AB" w:rsidRPr="00534623">
        <w:rPr>
          <w:rFonts w:cs="Times New Roman"/>
          <w:spacing w:val="-1"/>
          <w:szCs w:val="24"/>
          <w:lang w:val="id-ID"/>
        </w:rPr>
        <w:t xml:space="preserve"> </w:t>
      </w:r>
      <w:r w:rsidR="009225AB" w:rsidRPr="00534623">
        <w:rPr>
          <w:rFonts w:cs="Times New Roman"/>
          <w:szCs w:val="24"/>
          <w:lang w:val="id-ID"/>
        </w:rPr>
        <w:t>TB</w:t>
      </w:r>
      <w:r w:rsidR="009225AB" w:rsidRPr="00534623">
        <w:rPr>
          <w:rFonts w:cs="Times New Roman"/>
          <w:spacing w:val="-3"/>
          <w:szCs w:val="24"/>
          <w:lang w:val="id-ID"/>
        </w:rPr>
        <w:t xml:space="preserve"> </w:t>
      </w:r>
      <w:r w:rsidR="009225AB" w:rsidRPr="00534623">
        <w:rPr>
          <w:rFonts w:cs="Times New Roman"/>
          <w:szCs w:val="24"/>
          <w:lang w:val="id-ID"/>
        </w:rPr>
        <w:t xml:space="preserve">adalah </w:t>
      </w:r>
      <w:r w:rsidR="009225AB">
        <w:rPr>
          <w:rFonts w:cs="Times New Roman"/>
          <w:szCs w:val="24"/>
          <w:lang w:val="id-ID"/>
        </w:rPr>
        <w:t>untuk m</w:t>
      </w:r>
      <w:r w:rsidR="009225AB" w:rsidRPr="00865AEC">
        <w:rPr>
          <w:lang w:val="id-ID"/>
        </w:rPr>
        <w:t>enyembuhkan</w:t>
      </w:r>
      <w:r w:rsidR="009225AB" w:rsidRPr="00865AEC">
        <w:rPr>
          <w:spacing w:val="30"/>
          <w:lang w:val="id-ID"/>
        </w:rPr>
        <w:t xml:space="preserve"> </w:t>
      </w:r>
      <w:r w:rsidR="009225AB" w:rsidRPr="00865AEC">
        <w:rPr>
          <w:lang w:val="id-ID"/>
        </w:rPr>
        <w:t>pasien</w:t>
      </w:r>
      <w:r w:rsidR="009225AB" w:rsidRPr="00865AEC">
        <w:rPr>
          <w:spacing w:val="32"/>
          <w:lang w:val="id-ID"/>
        </w:rPr>
        <w:t xml:space="preserve"> </w:t>
      </w:r>
      <w:r w:rsidR="009225AB" w:rsidRPr="00865AEC">
        <w:rPr>
          <w:lang w:val="id-ID"/>
        </w:rPr>
        <w:t>dan</w:t>
      </w:r>
      <w:r w:rsidR="009225AB" w:rsidRPr="00865AEC">
        <w:rPr>
          <w:spacing w:val="30"/>
          <w:lang w:val="id-ID"/>
        </w:rPr>
        <w:t xml:space="preserve"> </w:t>
      </w:r>
      <w:r w:rsidR="009225AB" w:rsidRPr="00865AEC">
        <w:rPr>
          <w:lang w:val="id-ID"/>
        </w:rPr>
        <w:lastRenderedPageBreak/>
        <w:t>memperbaiki</w:t>
      </w:r>
      <w:r w:rsidR="009225AB" w:rsidRPr="00865AEC">
        <w:rPr>
          <w:spacing w:val="31"/>
          <w:lang w:val="id-ID"/>
        </w:rPr>
        <w:t xml:space="preserve"> </w:t>
      </w:r>
      <w:r w:rsidR="009225AB" w:rsidRPr="00865AEC">
        <w:rPr>
          <w:lang w:val="id-ID"/>
        </w:rPr>
        <w:t>produktivitas</w:t>
      </w:r>
      <w:r w:rsidR="009225AB" w:rsidRPr="00865AEC">
        <w:rPr>
          <w:spacing w:val="30"/>
          <w:lang w:val="id-ID"/>
        </w:rPr>
        <w:t xml:space="preserve"> </w:t>
      </w:r>
      <w:r w:rsidR="009225AB" w:rsidRPr="00865AEC">
        <w:rPr>
          <w:lang w:val="id-ID"/>
        </w:rPr>
        <w:t>serta</w:t>
      </w:r>
      <w:r w:rsidR="009225AB" w:rsidRPr="00865AEC">
        <w:rPr>
          <w:spacing w:val="29"/>
          <w:lang w:val="id-ID"/>
        </w:rPr>
        <w:t xml:space="preserve"> </w:t>
      </w:r>
      <w:r w:rsidR="009225AB" w:rsidRPr="00865AEC">
        <w:rPr>
          <w:lang w:val="id-ID"/>
        </w:rPr>
        <w:t>kualitas</w:t>
      </w:r>
      <w:r w:rsidR="009225AB" w:rsidRPr="00865AEC">
        <w:rPr>
          <w:spacing w:val="-57"/>
          <w:lang w:val="id-ID"/>
        </w:rPr>
        <w:t xml:space="preserve"> </w:t>
      </w:r>
      <w:r w:rsidR="009225AB" w:rsidRPr="00865AEC">
        <w:rPr>
          <w:lang w:val="id-ID"/>
        </w:rPr>
        <w:t>hidup</w:t>
      </w:r>
      <w:r w:rsidR="009225AB">
        <w:rPr>
          <w:lang w:val="id-ID"/>
        </w:rPr>
        <w:t>, m</w:t>
      </w:r>
      <w:r w:rsidR="009225AB" w:rsidRPr="004C08BA">
        <w:rPr>
          <w:lang w:val="id-ID"/>
        </w:rPr>
        <w:t>encegah</w:t>
      </w:r>
      <w:r w:rsidR="009225AB" w:rsidRPr="004C08BA">
        <w:rPr>
          <w:spacing w:val="-2"/>
          <w:lang w:val="id-ID"/>
        </w:rPr>
        <w:t xml:space="preserve"> </w:t>
      </w:r>
      <w:r w:rsidR="009225AB" w:rsidRPr="004C08BA">
        <w:rPr>
          <w:lang w:val="id-ID"/>
        </w:rPr>
        <w:t>terjadinya</w:t>
      </w:r>
      <w:r w:rsidR="009225AB" w:rsidRPr="004C08BA">
        <w:rPr>
          <w:spacing w:val="-2"/>
          <w:lang w:val="id-ID"/>
        </w:rPr>
        <w:t xml:space="preserve"> </w:t>
      </w:r>
      <w:r w:rsidR="009225AB" w:rsidRPr="004C08BA">
        <w:rPr>
          <w:lang w:val="id-ID"/>
        </w:rPr>
        <w:t>kematian</w:t>
      </w:r>
      <w:r w:rsidR="009225AB" w:rsidRPr="004C08BA">
        <w:rPr>
          <w:spacing w:val="-1"/>
          <w:lang w:val="id-ID"/>
        </w:rPr>
        <w:t xml:space="preserve"> </w:t>
      </w:r>
      <w:r w:rsidR="009225AB" w:rsidRPr="004C08BA">
        <w:rPr>
          <w:lang w:val="id-ID"/>
        </w:rPr>
        <w:t>akibat</w:t>
      </w:r>
      <w:r w:rsidR="009225AB" w:rsidRPr="004C08BA">
        <w:rPr>
          <w:spacing w:val="-1"/>
          <w:lang w:val="id-ID"/>
        </w:rPr>
        <w:t xml:space="preserve"> </w:t>
      </w:r>
      <w:r w:rsidR="009225AB" w:rsidRPr="004C08BA">
        <w:rPr>
          <w:lang w:val="id-ID"/>
        </w:rPr>
        <w:t>TB</w:t>
      </w:r>
      <w:r w:rsidR="009225AB" w:rsidRPr="004C08BA">
        <w:rPr>
          <w:spacing w:val="-1"/>
          <w:lang w:val="id-ID"/>
        </w:rPr>
        <w:t xml:space="preserve"> </w:t>
      </w:r>
      <w:r w:rsidR="009225AB" w:rsidRPr="004C08BA">
        <w:rPr>
          <w:lang w:val="id-ID"/>
        </w:rPr>
        <w:t>atau</w:t>
      </w:r>
      <w:r w:rsidR="009225AB" w:rsidRPr="004C08BA">
        <w:rPr>
          <w:spacing w:val="-1"/>
          <w:lang w:val="id-ID"/>
        </w:rPr>
        <w:t xml:space="preserve"> </w:t>
      </w:r>
      <w:r w:rsidR="009225AB" w:rsidRPr="004C08BA">
        <w:rPr>
          <w:lang w:val="id-ID"/>
        </w:rPr>
        <w:t>komplikasi</w:t>
      </w:r>
      <w:r w:rsidR="009225AB" w:rsidRPr="004C08BA">
        <w:rPr>
          <w:spacing w:val="-1"/>
          <w:lang w:val="id-ID"/>
        </w:rPr>
        <w:t xml:space="preserve"> </w:t>
      </w:r>
      <w:r w:rsidR="009225AB" w:rsidRPr="004C08BA">
        <w:rPr>
          <w:lang w:val="id-ID"/>
        </w:rPr>
        <w:t>selanjutnya</w:t>
      </w:r>
      <w:r w:rsidR="009225AB">
        <w:rPr>
          <w:lang w:val="id-ID"/>
        </w:rPr>
        <w:t>, m</w:t>
      </w:r>
      <w:r w:rsidR="009225AB" w:rsidRPr="004C08BA">
        <w:rPr>
          <w:lang w:val="id-ID"/>
        </w:rPr>
        <w:t>encegah</w:t>
      </w:r>
      <w:r w:rsidR="009225AB" w:rsidRPr="004C08BA">
        <w:rPr>
          <w:spacing w:val="-1"/>
          <w:lang w:val="id-ID"/>
        </w:rPr>
        <w:t xml:space="preserve"> </w:t>
      </w:r>
      <w:r w:rsidR="009225AB" w:rsidRPr="004C08BA">
        <w:rPr>
          <w:lang w:val="id-ID"/>
        </w:rPr>
        <w:t>terjadinya</w:t>
      </w:r>
      <w:r w:rsidR="009225AB" w:rsidRPr="004C08BA">
        <w:rPr>
          <w:spacing w:val="-2"/>
          <w:lang w:val="id-ID"/>
        </w:rPr>
        <w:t xml:space="preserve"> </w:t>
      </w:r>
      <w:proofErr w:type="spellStart"/>
      <w:r w:rsidR="009225AB" w:rsidRPr="004C08BA">
        <w:rPr>
          <w:lang w:val="id-ID"/>
        </w:rPr>
        <w:t>kekambuhan</w:t>
      </w:r>
      <w:proofErr w:type="spellEnd"/>
      <w:r w:rsidR="009225AB" w:rsidRPr="004C08BA">
        <w:rPr>
          <w:spacing w:val="-1"/>
          <w:lang w:val="id-ID"/>
        </w:rPr>
        <w:t xml:space="preserve"> </w:t>
      </w:r>
      <w:r w:rsidR="009225AB" w:rsidRPr="004C08BA">
        <w:rPr>
          <w:lang w:val="id-ID"/>
        </w:rPr>
        <w:t>TB</w:t>
      </w:r>
      <w:r w:rsidR="009225AB">
        <w:t>, m</w:t>
      </w:r>
      <w:proofErr w:type="spellStart"/>
      <w:r w:rsidR="009225AB" w:rsidRPr="004C08BA">
        <w:rPr>
          <w:lang w:val="id-ID"/>
        </w:rPr>
        <w:t>enurunkan</w:t>
      </w:r>
      <w:proofErr w:type="spellEnd"/>
      <w:r w:rsidR="009225AB" w:rsidRPr="004C08BA">
        <w:rPr>
          <w:spacing w:val="-2"/>
          <w:lang w:val="id-ID"/>
        </w:rPr>
        <w:t xml:space="preserve"> </w:t>
      </w:r>
      <w:r w:rsidR="009225AB" w:rsidRPr="004C08BA">
        <w:rPr>
          <w:lang w:val="id-ID"/>
        </w:rPr>
        <w:t>penularan</w:t>
      </w:r>
      <w:r w:rsidR="009225AB" w:rsidRPr="004C08BA">
        <w:rPr>
          <w:spacing w:val="-1"/>
          <w:lang w:val="id-ID"/>
        </w:rPr>
        <w:t xml:space="preserve"> </w:t>
      </w:r>
      <w:r w:rsidR="009225AB" w:rsidRPr="004C08BA">
        <w:rPr>
          <w:lang w:val="id-ID"/>
        </w:rPr>
        <w:t>TB</w:t>
      </w:r>
      <w:r w:rsidR="009225AB">
        <w:t>, m</w:t>
      </w:r>
      <w:proofErr w:type="spellStart"/>
      <w:r w:rsidR="009225AB" w:rsidRPr="004C08BA">
        <w:rPr>
          <w:lang w:val="id-ID"/>
        </w:rPr>
        <w:t>encegah</w:t>
      </w:r>
      <w:proofErr w:type="spellEnd"/>
      <w:r w:rsidR="009225AB" w:rsidRPr="004C08BA">
        <w:rPr>
          <w:spacing w:val="-2"/>
          <w:lang w:val="id-ID"/>
        </w:rPr>
        <w:t xml:space="preserve"> </w:t>
      </w:r>
      <w:r w:rsidR="009225AB" w:rsidRPr="004C08BA">
        <w:rPr>
          <w:lang w:val="id-ID"/>
        </w:rPr>
        <w:t>terjadinya</w:t>
      </w:r>
      <w:r w:rsidR="009225AB" w:rsidRPr="004C08BA">
        <w:rPr>
          <w:spacing w:val="-2"/>
          <w:lang w:val="id-ID"/>
        </w:rPr>
        <w:t xml:space="preserve"> </w:t>
      </w:r>
      <w:r w:rsidR="009225AB" w:rsidRPr="004C08BA">
        <w:rPr>
          <w:lang w:val="id-ID"/>
        </w:rPr>
        <w:t>dan</w:t>
      </w:r>
      <w:r w:rsidR="009225AB" w:rsidRPr="004C08BA">
        <w:rPr>
          <w:spacing w:val="1"/>
          <w:lang w:val="id-ID"/>
        </w:rPr>
        <w:t xml:space="preserve"> </w:t>
      </w:r>
      <w:r w:rsidR="009225AB" w:rsidRPr="004C08BA">
        <w:rPr>
          <w:lang w:val="id-ID"/>
        </w:rPr>
        <w:t>penularan</w:t>
      </w:r>
      <w:r w:rsidR="009225AB" w:rsidRPr="004C08BA">
        <w:rPr>
          <w:spacing w:val="-1"/>
          <w:lang w:val="id-ID"/>
        </w:rPr>
        <w:t xml:space="preserve"> </w:t>
      </w:r>
      <w:r w:rsidR="009225AB" w:rsidRPr="004C08BA">
        <w:rPr>
          <w:lang w:val="id-ID"/>
        </w:rPr>
        <w:t>TB</w:t>
      </w:r>
      <w:r w:rsidR="009225AB" w:rsidRPr="004C08BA">
        <w:rPr>
          <w:spacing w:val="-3"/>
          <w:lang w:val="id-ID"/>
        </w:rPr>
        <w:t xml:space="preserve"> </w:t>
      </w:r>
      <w:proofErr w:type="spellStart"/>
      <w:r w:rsidR="009225AB" w:rsidRPr="004C08BA">
        <w:rPr>
          <w:lang w:val="id-ID"/>
        </w:rPr>
        <w:t>resisten</w:t>
      </w:r>
      <w:proofErr w:type="spellEnd"/>
      <w:r w:rsidR="009225AB" w:rsidRPr="004C08BA">
        <w:rPr>
          <w:spacing w:val="-1"/>
          <w:lang w:val="id-ID"/>
        </w:rPr>
        <w:t xml:space="preserve"> </w:t>
      </w:r>
      <w:r w:rsidR="009225AB" w:rsidRPr="004C08BA">
        <w:rPr>
          <w:lang w:val="id-ID"/>
        </w:rPr>
        <w:t>obat</w:t>
      </w:r>
      <w:r w:rsidR="009225AB">
        <w:rPr>
          <w:lang w:val="id-ID"/>
        </w:rPr>
        <w:t xml:space="preserve">. </w:t>
      </w:r>
      <w:r>
        <w:rPr>
          <w:lang w:val="id-ID"/>
        </w:rPr>
        <w:t>Dari hasil tersebut penulis berpendapat bahwa</w:t>
      </w:r>
      <w:r w:rsidR="00A17903">
        <w:rPr>
          <w:lang w:val="id-ID"/>
        </w:rPr>
        <w:t xml:space="preserve"> </w:t>
      </w:r>
      <w:r w:rsidR="00A17903" w:rsidRPr="000475B0">
        <w:rPr>
          <w:rFonts w:cs="Times New Roman"/>
          <w:szCs w:val="24"/>
          <w:lang w:val="id-ID"/>
        </w:rPr>
        <w:t xml:space="preserve">penderita TB </w:t>
      </w:r>
      <w:r w:rsidR="00A17903">
        <w:rPr>
          <w:rFonts w:cs="Times New Roman"/>
          <w:szCs w:val="24"/>
          <w:lang w:val="id-ID"/>
        </w:rPr>
        <w:t>P</w:t>
      </w:r>
      <w:r w:rsidR="00A17903" w:rsidRPr="000475B0">
        <w:rPr>
          <w:rFonts w:cs="Times New Roman"/>
          <w:szCs w:val="24"/>
          <w:lang w:val="id-ID"/>
        </w:rPr>
        <w:t>aru yang melakukan pengobatan selama 1-3 bulan memiliki keyakinan diri yang lebih tinggi dibandingkan yang melakukan pengobatan kurang dari 1 bulan atau lebih dari 3 bulan dapat dipengaruhi oleh beberapa faktor</w:t>
      </w:r>
      <w:r w:rsidR="00EC5BCA">
        <w:rPr>
          <w:rFonts w:cs="Times New Roman"/>
          <w:szCs w:val="24"/>
          <w:lang w:val="id-ID"/>
        </w:rPr>
        <w:t xml:space="preserve">, </w:t>
      </w:r>
      <w:proofErr w:type="spellStart"/>
      <w:r w:rsidR="00EC5BCA">
        <w:rPr>
          <w:rFonts w:cs="Times New Roman"/>
          <w:szCs w:val="24"/>
          <w:lang w:val="id-ID"/>
        </w:rPr>
        <w:t>diantaranya</w:t>
      </w:r>
      <w:proofErr w:type="spellEnd"/>
      <w:r w:rsidR="00EC5BCA">
        <w:rPr>
          <w:rFonts w:cs="Times New Roman"/>
          <w:szCs w:val="24"/>
          <w:lang w:val="id-ID"/>
        </w:rPr>
        <w:t xml:space="preserve"> adanya perbaikan kesehatan setelah </w:t>
      </w:r>
      <w:proofErr w:type="spellStart"/>
      <w:r w:rsidR="00EC5BCA">
        <w:rPr>
          <w:rFonts w:cs="Times New Roman"/>
          <w:szCs w:val="24"/>
          <w:lang w:val="id-ID"/>
        </w:rPr>
        <w:t>s</w:t>
      </w:r>
      <w:r w:rsidR="00A17903" w:rsidRPr="000475B0">
        <w:rPr>
          <w:rFonts w:cs="Times New Roman"/>
          <w:szCs w:val="24"/>
          <w:lang w:val="id-ID"/>
        </w:rPr>
        <w:t>etelah</w:t>
      </w:r>
      <w:proofErr w:type="spellEnd"/>
      <w:r w:rsidR="00A17903" w:rsidRPr="000475B0">
        <w:rPr>
          <w:rFonts w:cs="Times New Roman"/>
          <w:szCs w:val="24"/>
          <w:lang w:val="id-ID"/>
        </w:rPr>
        <w:t xml:space="preserve"> 1-3 bulan, banyak pasien mulai merasakan perbaikan yang dapat meningkatkan kepercayaan diri mereka</w:t>
      </w:r>
      <w:r w:rsidR="00EC5BCA">
        <w:rPr>
          <w:rFonts w:cs="Times New Roman"/>
          <w:szCs w:val="24"/>
          <w:lang w:val="id-ID"/>
        </w:rPr>
        <w:t>, p</w:t>
      </w:r>
      <w:r w:rsidR="00A17903" w:rsidRPr="000475B0">
        <w:rPr>
          <w:rFonts w:cs="Times New Roman"/>
          <w:szCs w:val="24"/>
          <w:lang w:val="id-ID"/>
        </w:rPr>
        <w:t>ada rentang waktu ini, pasien mungkin telah menemukan cara untuk mengelola efek samping dan rutinitas pengobatan</w:t>
      </w:r>
      <w:r w:rsidR="00EC5BCA">
        <w:rPr>
          <w:rFonts w:cs="Times New Roman"/>
          <w:szCs w:val="24"/>
          <w:lang w:val="id-ID"/>
        </w:rPr>
        <w:t xml:space="preserve"> dan</w:t>
      </w:r>
      <w:r w:rsidR="00A17903" w:rsidRPr="000475B0">
        <w:rPr>
          <w:rFonts w:cs="Times New Roman"/>
          <w:szCs w:val="24"/>
          <w:lang w:val="id-ID"/>
        </w:rPr>
        <w:t xml:space="preserve"> meningkatkan rasa </w:t>
      </w:r>
      <w:r w:rsidR="009225AB">
        <w:rPr>
          <w:rFonts w:cs="Times New Roman"/>
          <w:szCs w:val="24"/>
          <w:lang w:val="id-ID"/>
        </w:rPr>
        <w:t xml:space="preserve">ingin </w:t>
      </w:r>
      <w:r w:rsidR="00A17903" w:rsidRPr="000475B0">
        <w:rPr>
          <w:rFonts w:cs="Times New Roman"/>
          <w:szCs w:val="24"/>
          <w:lang w:val="id-ID"/>
        </w:rPr>
        <w:t>kontrol</w:t>
      </w:r>
      <w:r w:rsidR="00EC5BCA">
        <w:rPr>
          <w:rFonts w:cs="Times New Roman"/>
          <w:szCs w:val="24"/>
          <w:lang w:val="id-ID"/>
        </w:rPr>
        <w:t>, dan m</w:t>
      </w:r>
      <w:r w:rsidR="00A17903" w:rsidRPr="000475B0">
        <w:rPr>
          <w:rFonts w:cs="Times New Roman"/>
          <w:szCs w:val="24"/>
          <w:lang w:val="id-ID"/>
        </w:rPr>
        <w:t>ereka mungkin telah membangun dukungan emosional yang lebih kuat selama periode ini.</w:t>
      </w:r>
    </w:p>
    <w:p w14:paraId="5CB1093C" w14:textId="1EA579CE" w:rsidR="00C318B4" w:rsidRPr="00F86590" w:rsidRDefault="00D9062A" w:rsidP="005C256C">
      <w:pPr>
        <w:spacing w:line="480" w:lineRule="auto"/>
        <w:ind w:firstLine="720"/>
        <w:jc w:val="both"/>
        <w:rPr>
          <w:rFonts w:cs="Times New Roman"/>
          <w:szCs w:val="24"/>
          <w:lang w:val="id-ID"/>
        </w:rPr>
      </w:pPr>
      <w:r w:rsidRPr="000D08F0">
        <w:rPr>
          <w:lang w:val="id-ID"/>
        </w:rPr>
        <w:t>Dilihat dari karakteristik responden berdasarkan</w:t>
      </w:r>
      <w:r>
        <w:rPr>
          <w:lang w:val="id-ID"/>
        </w:rPr>
        <w:t xml:space="preserve"> kategori pengobatan </w:t>
      </w:r>
      <w:r w:rsidRPr="000D08F0">
        <w:rPr>
          <w:lang w:val="id-ID"/>
        </w:rPr>
        <w:t>didapatkan</w:t>
      </w:r>
      <w:r>
        <w:rPr>
          <w:lang w:val="id-ID"/>
        </w:rPr>
        <w:t xml:space="preserve"> sebagian besar responden yang kategori pengobatan belum pernah mendapatkan OAT 37 (62,7%) </w:t>
      </w:r>
      <w:r w:rsidR="00FD107C">
        <w:rPr>
          <w:lang w:val="id-ID"/>
        </w:rPr>
        <w:t>dan mendapatkan OAT 22 (37,3%)</w:t>
      </w:r>
      <w:r w:rsidR="00F12560">
        <w:rPr>
          <w:lang w:val="id-ID"/>
        </w:rPr>
        <w:t xml:space="preserve"> sebanyak 43 (72,9 %) memiliki tingkat keyakinan tinggi.</w:t>
      </w:r>
      <w:r w:rsidR="005C256C">
        <w:rPr>
          <w:lang w:val="id-ID"/>
        </w:rPr>
        <w:t xml:space="preserve"> </w:t>
      </w:r>
      <w:r w:rsidR="005C256C" w:rsidRPr="005C256C">
        <w:rPr>
          <w:lang w:val="id-ID"/>
        </w:rPr>
        <w:t xml:space="preserve">Dalam Kategori pengobatan TB Paru dibagi menjadi 2 kategori yaitu kategori 1 dan kategori 2. </w:t>
      </w:r>
      <w:r w:rsidR="005C256C" w:rsidRPr="007A31EE">
        <w:rPr>
          <w:lang w:val="id-ID"/>
        </w:rPr>
        <w:t>Untuk tahapan kategori 1 pengobatan tuberkulosis terbagi menjadi dua tahapan yaitu tahapan awal</w:t>
      </w:r>
      <w:r w:rsidR="005C256C" w:rsidRPr="007A31EE">
        <w:rPr>
          <w:spacing w:val="1"/>
          <w:lang w:val="id-ID"/>
        </w:rPr>
        <w:t xml:space="preserve"> </w:t>
      </w:r>
      <w:r w:rsidR="005C256C" w:rsidRPr="007A31EE">
        <w:rPr>
          <w:lang w:val="id-ID"/>
        </w:rPr>
        <w:t>(fase</w:t>
      </w:r>
      <w:r w:rsidR="005C256C" w:rsidRPr="007A31EE">
        <w:rPr>
          <w:spacing w:val="-2"/>
          <w:lang w:val="id-ID"/>
        </w:rPr>
        <w:t xml:space="preserve"> </w:t>
      </w:r>
      <w:r w:rsidR="005C256C" w:rsidRPr="007A31EE">
        <w:rPr>
          <w:lang w:val="id-ID"/>
        </w:rPr>
        <w:t>intensif) dan tahapan lanjutan</w:t>
      </w:r>
      <w:r w:rsidR="005C256C" w:rsidRPr="007A31EE">
        <w:rPr>
          <w:spacing w:val="1"/>
          <w:lang w:val="id-ID"/>
        </w:rPr>
        <w:t xml:space="preserve"> </w:t>
      </w:r>
      <w:r w:rsidR="005C256C">
        <w:fldChar w:fldCharType="begin" w:fldLock="1"/>
      </w:r>
      <w:r w:rsidR="005C256C" w:rsidRPr="007A31EE">
        <w:rPr>
          <w:lang w:val="id-ID"/>
        </w:rPr>
        <w:instrText xml:space="preserve">ADDIN CSL_CITATION {"citationItems":[{"id":"ITEM-1","itemData":{"abstract":"Pendahulaun: Tuberkulosis paru merupakan penyakit menular langsung yang disebabkan oleh bakteri. Upaya pengendalian TB paru dengan strategi DOTS telah diterapkan diberbagai negara. Selain strategi DOTS self efficacy atau keyakinan dalam diri penderita merupakan faktor terpenting dalam pengendalian TB paru. Self efficacy merupakan keyakinan individu dalam mengelola perilaku tertentu untuk mencapai kesembuhan. Self efficacy dipengaruhi oleh pengalaman diri sendiri, pengamatan terhadap orang lain, persuasi verbal, dan evaluasi fisiologis. Penelitianini bertujuan untuk mengetahui hubungan pengalaman diri sendiri, pengamatan terhadap orang lain, persuasi verbal, evaluasi fisiolgis dengan self efficacy pada penderita TB paru dalam menjalani pengobatan di puskesmas wilayah kota Surabaya. Metode : penelitian ini menggunakan desain diskriptif analitik melalui pendekatan cross sectional dengan sampel penelitian 99 orang didapatkan dari total sampling. Pengambilan data dilakukan dengan menggunakan kuesioner dan dianalisis menggunakan uji spearman rho dengan nilai signifikan </w:instrText>
      </w:r>
      <w:r w:rsidR="005C256C">
        <w:instrText>α</w:instrText>
      </w:r>
      <w:r w:rsidR="005C256C" w:rsidRPr="007A31EE">
        <w:rPr>
          <w:lang w:val="id-ID"/>
        </w:rPr>
        <w:instrText>&lt;0,05. Hasil : hasil dari analisis data penelitian ini diperoleh nilai koefisien korelasi antara pengalaman diri sendiri dengan self efficacy sebesar 0,684 dengan taraf signifikasi 0,000 (</w:instrText>
      </w:r>
      <w:r w:rsidR="005C256C">
        <w:instrText>α</w:instrText>
      </w:r>
      <w:r w:rsidR="005C256C" w:rsidRPr="007A31EE">
        <w:rPr>
          <w:lang w:val="id-ID"/>
        </w:rPr>
        <w:instrText>&lt;0,05), pengamatan terhadap orang lain dengan self efficacy sebesar 0,632 dengan taraf signifikasi 0,000 (</w:instrText>
      </w:r>
      <w:r w:rsidR="005C256C">
        <w:instrText>α</w:instrText>
      </w:r>
      <w:r w:rsidR="005C256C" w:rsidRPr="007A31EE">
        <w:rPr>
          <w:lang w:val="id-ID"/>
        </w:rPr>
        <w:instrText>&lt;0,05), persuasi verbal dengan self efficacy sebesar 0,676 dengan taraf signifikasi 0,000 (</w:instrText>
      </w:r>
      <w:r w:rsidR="005C256C">
        <w:instrText>α</w:instrText>
      </w:r>
      <w:r w:rsidR="005C256C" w:rsidRPr="007A31EE">
        <w:rPr>
          <w:lang w:val="id-ID"/>
        </w:rPr>
        <w:instrText>&lt;0,05), dan hasil nilai koefisien korelasi antara evaluasi fisiologis dengan self efficacy sebesar 0,750 dengan taraf signifikasi 0,000 (</w:instrText>
      </w:r>
      <w:r w:rsidR="005C256C">
        <w:instrText>α</w:instrText>
      </w:r>
      <w:r w:rsidR="005C256C" w:rsidRPr="007A31EE">
        <w:rPr>
          <w:lang w:val="id-ID"/>
        </w:rPr>
        <w:instrText>&lt;0,05). Diskusi : Pengalaman diri , pengamatan terhadap orang lain, persuasi verbal, dan evaluasi fisiologis memengaruhi self efficacy klien TB paru dalam menjalani pengobatan. Penelitian selanjutnya diharapkan dapat mencari faktor dominan yang dapat memengaruhi self efficacy pada pasien TB paru.","author":[{"dropping-particle":"","family":"Islami","given":"Nurin Syarafina","non-dropping-particle":"","parse-names":false,"suffix":""}],"container-title":"IR - Perpustakaan Univerasitas Airlangga Abstrak","id":"ITEM-1","issued":{"date-parts":[["2018"]]},"title":"Analisis Faktor yang berhubungan dengan Self Efficacy Klien TB Paru dalam Menjalankan Pengobatan di Puskesmas Wilayah Kota Surabaya","type":"article-journal"},"uris":["http://www.mendeley.com/documents/?uuid=dff8e08e-9cd7-4d01-b37a-61bdb1b1b9ed","http://www.mendeley.com/documents/?uuid=e63c65cf-f2d9-4e0d-807c-44a4f9355649"]}],"mendeley":{"formattedCitation":"(Islami, 2018)","plainTextFormattedCitation":"(Islami, 2018)","previouslyFormattedCitation":"(Islami, 2018)"},"properties":{"noteIndex":0},"schema":"https://github.com/citation-style-language/schema/raw/master/csl-citation.json"}</w:instrText>
      </w:r>
      <w:r w:rsidR="005C256C">
        <w:fldChar w:fldCharType="separate"/>
      </w:r>
      <w:r w:rsidR="005C256C" w:rsidRPr="007A31EE">
        <w:rPr>
          <w:noProof/>
          <w:lang w:val="id-ID"/>
        </w:rPr>
        <w:t>(Islami, 2018)</w:t>
      </w:r>
      <w:r w:rsidR="005C256C">
        <w:fldChar w:fldCharType="end"/>
      </w:r>
      <w:r w:rsidR="005C256C" w:rsidRPr="007A31EE">
        <w:rPr>
          <w:lang w:val="id-ID"/>
        </w:rPr>
        <w:t xml:space="preserve">. </w:t>
      </w:r>
      <w:r w:rsidR="005C256C" w:rsidRPr="004C08BA">
        <w:rPr>
          <w:lang w:val="id-ID"/>
        </w:rPr>
        <w:t xml:space="preserve">Untuk pengobatan kategori 2 adalah mereka yang mengalami </w:t>
      </w:r>
      <w:r w:rsidR="005C256C" w:rsidRPr="004C08BA">
        <w:rPr>
          <w:rFonts w:cs="Times New Roman"/>
          <w:szCs w:val="24"/>
          <w:lang w:val="id-ID"/>
        </w:rPr>
        <w:t xml:space="preserve">resistansi terhadap OAT pada pasien yang belum pernah mendapatkan pengobatan TB Paru sebelumnya atau sudah mendapatkan OAT kurang dari 1 bulan. Pasien ini terinfeksi dari orang dengan kuman TB Paru resistan. Sementara resistansi di antara pasien yang pernah diobati adalah resistansi yang terjadi pada pasien yang pernah mendapatkan pengobatan TB Paru &gt; 1 bulan, </w:t>
      </w:r>
      <w:r w:rsidR="005C256C" w:rsidRPr="004C08BA">
        <w:rPr>
          <w:rFonts w:cs="Times New Roman"/>
          <w:szCs w:val="24"/>
          <w:lang w:val="id-ID"/>
        </w:rPr>
        <w:lastRenderedPageBreak/>
        <w:t>termasuk pasien gagal pengobatan, pasien kambuh atau kembali setelah putus berobat.</w:t>
      </w:r>
      <w:r w:rsidR="005C256C">
        <w:rPr>
          <w:rFonts w:cs="Times New Roman"/>
          <w:szCs w:val="24"/>
          <w:lang w:val="id-ID"/>
        </w:rPr>
        <w:t xml:space="preserve"> </w:t>
      </w:r>
      <w:proofErr w:type="spellStart"/>
      <w:r w:rsidRPr="00D9062A">
        <w:rPr>
          <w:i/>
          <w:iCs/>
          <w:lang w:val="id-ID"/>
        </w:rPr>
        <w:t>Self</w:t>
      </w:r>
      <w:proofErr w:type="spellEnd"/>
      <w:r w:rsidRPr="00D9062A">
        <w:rPr>
          <w:i/>
          <w:iCs/>
          <w:lang w:val="id-ID"/>
        </w:rPr>
        <w:t xml:space="preserve"> </w:t>
      </w:r>
      <w:proofErr w:type="spellStart"/>
      <w:r w:rsidRPr="00D9062A">
        <w:rPr>
          <w:i/>
          <w:iCs/>
          <w:lang w:val="id-ID"/>
        </w:rPr>
        <w:t>efficacy</w:t>
      </w:r>
      <w:proofErr w:type="spellEnd"/>
      <w:r w:rsidRPr="00D9062A">
        <w:rPr>
          <w:lang w:val="id-ID"/>
        </w:rPr>
        <w:t xml:space="preserve"> memiliki aspek yang terdiri dari 3 dimensi yaitu derajat tingkatan kesulitan tugas yang dilakukan individu. Apabila individu dihadapkan pada tugas yang disusun berdasarkan tingkat kesulitan, maka </w:t>
      </w:r>
      <w:proofErr w:type="spellStart"/>
      <w:r w:rsidRPr="00D9062A">
        <w:rPr>
          <w:i/>
          <w:iCs/>
          <w:lang w:val="id-ID"/>
        </w:rPr>
        <w:t>self</w:t>
      </w:r>
      <w:proofErr w:type="spellEnd"/>
      <w:r w:rsidRPr="00D9062A">
        <w:rPr>
          <w:i/>
          <w:iCs/>
          <w:lang w:val="id-ID"/>
        </w:rPr>
        <w:t xml:space="preserve"> </w:t>
      </w:r>
      <w:proofErr w:type="spellStart"/>
      <w:r w:rsidRPr="00D9062A">
        <w:rPr>
          <w:i/>
          <w:iCs/>
          <w:lang w:val="id-ID"/>
        </w:rPr>
        <w:t>efficacy</w:t>
      </w:r>
      <w:proofErr w:type="spellEnd"/>
      <w:r w:rsidRPr="00D9062A">
        <w:rPr>
          <w:lang w:val="id-ID"/>
        </w:rPr>
        <w:t xml:space="preserve"> terbatas pada tugas-tugas mudah, sedang, sulit sesuai dengan batas.</w:t>
      </w:r>
      <w:r>
        <w:rPr>
          <w:lang w:val="id-ID"/>
        </w:rPr>
        <w:t xml:space="preserve"> Dari hasil tersebut penulis berpendapat bahwa </w:t>
      </w:r>
      <w:r w:rsidR="00C318B4" w:rsidRPr="00C318B4">
        <w:rPr>
          <w:rFonts w:cs="Times New Roman"/>
          <w:szCs w:val="24"/>
          <w:lang w:val="id-ID"/>
        </w:rPr>
        <w:t xml:space="preserve">Penderita TB Paru yang belum pernah </w:t>
      </w:r>
      <w:r w:rsidR="005C256C">
        <w:rPr>
          <w:rFonts w:cs="Times New Roman"/>
          <w:szCs w:val="24"/>
          <w:lang w:val="id-ID"/>
        </w:rPr>
        <w:t xml:space="preserve">atau yang sudah pernah </w:t>
      </w:r>
      <w:r w:rsidR="00C318B4" w:rsidRPr="00C318B4">
        <w:rPr>
          <w:rFonts w:cs="Times New Roman"/>
          <w:szCs w:val="24"/>
          <w:lang w:val="id-ID"/>
        </w:rPr>
        <w:t>mendapatkan pengobatan OAT (Obat Anti Tuberkulosis)</w:t>
      </w:r>
      <w:r w:rsidR="00C318B4">
        <w:rPr>
          <w:rFonts w:cs="Times New Roman"/>
          <w:szCs w:val="24"/>
          <w:lang w:val="id-ID"/>
        </w:rPr>
        <w:t xml:space="preserve"> </w:t>
      </w:r>
      <w:r w:rsidR="005C256C">
        <w:rPr>
          <w:rFonts w:cs="Times New Roman"/>
          <w:szCs w:val="24"/>
          <w:lang w:val="id-ID"/>
        </w:rPr>
        <w:t xml:space="preserve">akan </w:t>
      </w:r>
      <w:r w:rsidR="00C318B4" w:rsidRPr="00F86590">
        <w:rPr>
          <w:rFonts w:cs="Times New Roman"/>
          <w:szCs w:val="24"/>
          <w:lang w:val="id-ID"/>
        </w:rPr>
        <w:t>mengalami berbagai perasaan terkait keyakinan diri mereka. Keyakinan untuk mendapatkan pengobatan di masa depan dapat memberikan harapan dan meningkatkan kepercayaan diri.</w:t>
      </w:r>
      <w:r w:rsidR="005C256C">
        <w:rPr>
          <w:rFonts w:cs="Times New Roman"/>
          <w:szCs w:val="24"/>
          <w:lang w:val="id-ID"/>
        </w:rPr>
        <w:t xml:space="preserve"> </w:t>
      </w:r>
      <w:r w:rsidR="00C318B4" w:rsidRPr="00F86590">
        <w:rPr>
          <w:rFonts w:cs="Times New Roman"/>
          <w:szCs w:val="24"/>
          <w:lang w:val="id-ID"/>
        </w:rPr>
        <w:t xml:space="preserve">Pengalaman sebelumnya dengan penyakit atau tantangan hidup lainnya dapat mempengaruhi bagaimana seseorang merespons situasi mereka saat </w:t>
      </w:r>
      <w:proofErr w:type="spellStart"/>
      <w:r w:rsidR="00C318B4" w:rsidRPr="00F86590">
        <w:rPr>
          <w:rFonts w:cs="Times New Roman"/>
          <w:szCs w:val="24"/>
          <w:lang w:val="id-ID"/>
        </w:rPr>
        <w:t>ini.Secara</w:t>
      </w:r>
      <w:proofErr w:type="spellEnd"/>
      <w:r w:rsidR="00C318B4" w:rsidRPr="00F86590">
        <w:rPr>
          <w:rFonts w:cs="Times New Roman"/>
          <w:szCs w:val="24"/>
          <w:lang w:val="id-ID"/>
        </w:rPr>
        <w:t xml:space="preserve"> keseluruhan, keyakinan diri pada penderita TB paru yang belum mendapatkan </w:t>
      </w:r>
      <w:r w:rsidR="005C256C">
        <w:rPr>
          <w:rFonts w:cs="Times New Roman"/>
          <w:szCs w:val="24"/>
          <w:lang w:val="id-ID"/>
        </w:rPr>
        <w:t xml:space="preserve">atau sudah mendapatkan </w:t>
      </w:r>
      <w:r w:rsidR="00C318B4" w:rsidRPr="00F86590">
        <w:rPr>
          <w:rFonts w:cs="Times New Roman"/>
          <w:szCs w:val="24"/>
          <w:lang w:val="id-ID"/>
        </w:rPr>
        <w:t>OAT sangat bergantung pada konteks individu dan faktor-faktor yang mempengaruhi perasaan mereka.</w:t>
      </w:r>
    </w:p>
    <w:p w14:paraId="24FB7E52" w14:textId="07B93F6F" w:rsidR="007426C6" w:rsidRDefault="007426C6" w:rsidP="00BE3277">
      <w:pPr>
        <w:pStyle w:val="Heading3"/>
        <w:spacing w:before="0" w:line="480" w:lineRule="auto"/>
        <w:ind w:left="720"/>
        <w:rPr>
          <w:bCs/>
          <w:lang w:val="id-ID"/>
        </w:rPr>
      </w:pPr>
      <w:bookmarkStart w:id="349" w:name="_Toc175211398"/>
      <w:bookmarkEnd w:id="348"/>
      <w:r w:rsidRPr="00795C63">
        <w:rPr>
          <w:bCs/>
          <w:lang w:val="id-ID"/>
        </w:rPr>
        <w:t xml:space="preserve">Ketahanan Pasien TB Paru di Puskesmas </w:t>
      </w:r>
      <w:proofErr w:type="spellStart"/>
      <w:r w:rsidRPr="00795C63">
        <w:rPr>
          <w:bCs/>
          <w:lang w:val="id-ID"/>
        </w:rPr>
        <w:t>Keputih</w:t>
      </w:r>
      <w:proofErr w:type="spellEnd"/>
      <w:r w:rsidRPr="00795C63">
        <w:rPr>
          <w:bCs/>
          <w:lang w:val="id-ID"/>
        </w:rPr>
        <w:t xml:space="preserve"> Surabaya</w:t>
      </w:r>
      <w:bookmarkStart w:id="350" w:name="_Toc175075429"/>
      <w:bookmarkEnd w:id="349"/>
    </w:p>
    <w:p w14:paraId="26CFCEB9" w14:textId="2DD9D276" w:rsidR="00C26B31" w:rsidRPr="00C26B31" w:rsidRDefault="00BE3277" w:rsidP="00C26B31">
      <w:pPr>
        <w:spacing w:before="240" w:after="0" w:line="480" w:lineRule="auto"/>
        <w:ind w:firstLine="720"/>
        <w:jc w:val="both"/>
        <w:rPr>
          <w:b/>
          <w:bCs/>
          <w:szCs w:val="24"/>
          <w:lang w:val="id"/>
        </w:rPr>
      </w:pPr>
      <w:r>
        <w:rPr>
          <w:lang w:val="id-ID"/>
        </w:rPr>
        <w:t>Hasil penelitian ini didapatkan bahwa</w:t>
      </w:r>
      <w:r w:rsidRPr="00BE3277">
        <w:rPr>
          <w:lang w:val="id-ID"/>
        </w:rPr>
        <w:t xml:space="preserve"> ketahanan diri pasien TB</w:t>
      </w:r>
      <w:r w:rsidR="00BF255C">
        <w:rPr>
          <w:lang w:val="id-ID"/>
        </w:rPr>
        <w:t xml:space="preserve"> Paru</w:t>
      </w:r>
      <w:r w:rsidRPr="00BE3277">
        <w:rPr>
          <w:lang w:val="id-ID"/>
        </w:rPr>
        <w:t xml:space="preserve"> di Puskesmas </w:t>
      </w:r>
      <w:proofErr w:type="spellStart"/>
      <w:r w:rsidRPr="00BE3277">
        <w:rPr>
          <w:lang w:val="id-ID"/>
        </w:rPr>
        <w:t>Keputih</w:t>
      </w:r>
      <w:proofErr w:type="spellEnd"/>
      <w:r w:rsidRPr="00BE3277">
        <w:rPr>
          <w:lang w:val="id-ID"/>
        </w:rPr>
        <w:t xml:space="preserve"> Surabaya pada bulan Agustus 2024</w:t>
      </w:r>
      <w:r>
        <w:rPr>
          <w:lang w:val="id-ID"/>
        </w:rPr>
        <w:t xml:space="preserve"> </w:t>
      </w:r>
      <w:r w:rsidR="00397A00">
        <w:rPr>
          <w:lang w:val="id-ID"/>
        </w:rPr>
        <w:t>dengan</w:t>
      </w:r>
      <w:r>
        <w:rPr>
          <w:lang w:val="id-ID"/>
        </w:rPr>
        <w:t xml:space="preserve"> </w:t>
      </w:r>
      <w:proofErr w:type="spellStart"/>
      <w:r>
        <w:rPr>
          <w:lang w:val="id-ID"/>
        </w:rPr>
        <w:t>ketegori</w:t>
      </w:r>
      <w:proofErr w:type="spellEnd"/>
      <w:r>
        <w:rPr>
          <w:lang w:val="id-ID"/>
        </w:rPr>
        <w:t xml:space="preserve"> tinggi</w:t>
      </w:r>
      <w:r w:rsidR="00605CAD">
        <w:rPr>
          <w:lang w:val="id-ID"/>
        </w:rPr>
        <w:t xml:space="preserve"> 53 (89,9%)</w:t>
      </w:r>
      <w:r w:rsidR="00397A00">
        <w:rPr>
          <w:lang w:val="id-ID"/>
        </w:rPr>
        <w:t xml:space="preserve">, </w:t>
      </w:r>
      <w:proofErr w:type="spellStart"/>
      <w:r w:rsidR="00397A00">
        <w:rPr>
          <w:lang w:val="id-ID"/>
        </w:rPr>
        <w:t>kategiri</w:t>
      </w:r>
      <w:proofErr w:type="spellEnd"/>
      <w:r w:rsidR="00397A00">
        <w:rPr>
          <w:lang w:val="id-ID"/>
        </w:rPr>
        <w:t xml:space="preserve"> sedang 3 (5,1%), dan rendah 3 (5,1%) </w:t>
      </w:r>
      <w:r w:rsidR="00605CAD">
        <w:rPr>
          <w:lang w:val="id-ID"/>
        </w:rPr>
        <w:t xml:space="preserve">dengan menggunakan </w:t>
      </w:r>
      <w:proofErr w:type="spellStart"/>
      <w:r w:rsidR="00605CAD">
        <w:rPr>
          <w:lang w:val="id-ID"/>
        </w:rPr>
        <w:t>kuiseoner</w:t>
      </w:r>
      <w:proofErr w:type="spellEnd"/>
      <w:r w:rsidR="00605CAD">
        <w:rPr>
          <w:lang w:val="id-ID"/>
        </w:rPr>
        <w:t xml:space="preserve"> </w:t>
      </w:r>
      <w:r w:rsidR="00605CAD" w:rsidRPr="00605CAD">
        <w:rPr>
          <w:lang w:val="id-ID"/>
        </w:rPr>
        <w:t xml:space="preserve">dari teori </w:t>
      </w:r>
      <w:proofErr w:type="spellStart"/>
      <w:r w:rsidR="00605CAD" w:rsidRPr="00465FA8">
        <w:rPr>
          <w:szCs w:val="24"/>
          <w:lang w:val="id"/>
        </w:rPr>
        <w:t>Reivich</w:t>
      </w:r>
      <w:proofErr w:type="spellEnd"/>
      <w:r w:rsidR="00605CAD" w:rsidRPr="00465FA8">
        <w:rPr>
          <w:szCs w:val="24"/>
          <w:lang w:val="id"/>
        </w:rPr>
        <w:t xml:space="preserve"> dan </w:t>
      </w:r>
      <w:proofErr w:type="spellStart"/>
      <w:r w:rsidR="00605CAD" w:rsidRPr="00465FA8">
        <w:rPr>
          <w:szCs w:val="24"/>
          <w:lang w:val="id"/>
        </w:rPr>
        <w:t>Shatte</w:t>
      </w:r>
      <w:proofErr w:type="spellEnd"/>
      <w:r w:rsidR="00605CAD">
        <w:rPr>
          <w:szCs w:val="24"/>
          <w:lang w:val="id"/>
        </w:rPr>
        <w:t xml:space="preserve"> yang dikembangkan oleh </w:t>
      </w:r>
      <w:r w:rsidR="00605CAD">
        <w:rPr>
          <w:szCs w:val="24"/>
          <w:lang w:val="id"/>
        </w:rPr>
        <w:fldChar w:fldCharType="begin" w:fldLock="1"/>
      </w:r>
      <w:r w:rsidR="00605CAD">
        <w:rPr>
          <w:szCs w:val="24"/>
          <w:lang w:val="id"/>
        </w:rPr>
        <w:instrText>ADDIN CSL_CITATION {"citationItems":[{"id":"ITEM-1","itemData":{"DOI":"10.14710/empati.2018.21848","ISSN":"2337-375X","abstract":"Kualitas hidup perawat rendah jika dibandingkan tenaga kesehatan lain, maka dibutuhkan kemampuan untuk mengelola dan bangkit dari berbagai tekanan yang dialami dengan cara regulasi diri dan resiliensi. Tujuan penelitian ini adalah untuk mengetahui hubungan antara regulasi diri dan resiliensi dengan kualitas hidup pada perawat Rumah Sakit Swasta X di Kota Semarang. Populasi berjumlah 185 perawat, sebanyak 122 perawat diambil untuk sampel penelitian dengan teknik cluster random sampling. Instrumen penelitian terdiri dari tiga skala diantaranya Skala Regulasi Diri (34 aitem, α = .927), Skala Resiliensi (37 aitem,  α = .949) dan Skala Kualitas Hidup (20 aitem, α = 914) dari WHOQOL – BREF (2004). Analisis menggunakan analisis regresi sederhana untuk mengetahui hubungan antar variabel. Hasil hipotesis pertama menunjukkan terdapat hubungan positif antara regulasi diri dengan kualitas hidup pada perawat Rumah Sakit Swasta X di Kota Semarang (Rxy = .396). Hasil hipotesis kedua menunjukkan terdapat hubungan positif antara resiliensi dengan kualitas hidup pada perawat Rumah Sakit Swasta X di Kota Semarang (Rxy = .462).  Berdasarkan analisis regresi stepwise didapatkan hasil bahwa resiliensi memiliki pengaruh paling tinggi terhadap kualitas hidup perawat dengan sumbangan efektif 21.3% (R square = .213). Hasil penelitian tersebut menunjukkan bahwa menjadi seorang perawat tidak hanya butuh kemampuan untuk mengontrol dan mengatur diri agar tujuan hidup dapat tercapai, namun dibutuhkan kemampuan bertahan dan beradaptasi terhadap tekanan yang dialami sehingga perawat dapat memiliki kualitas hidup yang tinggi.","author":[{"dropping-particle":"","family":"Digdyani","given":"Nenis","non-dropping-particle":"","parse-names":false,"suffix":""},{"dropping-particle":"","family":"Kaloeti","given":"Dian Veronika Sakti","non-dropping-particle":"","parse-names":false,"suffix":""}],"container-title":"Jurnal EMPATI","id":"ITEM-1","issue":"3","issued":{"date-parts":[["2020"]]},"page":"1013-1019","title":"Hubungan Antara Regulasi Diri Dan Resiliensi Dengan Kualitas Hidup Pada Perawat Rumah Sakit Swasta X Di Kota Semarang","type":"article-journal","volume":"7"},"uris":["http://www.mendeley.com/documents/?uuid=443b87b5-b99d-4ec1-8d48-9014d75acfab"]}],"mendeley":{"formattedCitation":"(Digdyani &amp; Kaloeti, 2020)","plainTextFormattedCitation":"(Digdyani &amp; Kaloeti, 2020)","previouslyFormattedCitation":"(Digdyani &amp; Kaloeti, 2020)"},"properties":{"noteIndex":0},"schema":"https://github.com/citation-style-language/schema/raw/master/csl-citation.json"}</w:instrText>
      </w:r>
      <w:r w:rsidR="00605CAD">
        <w:rPr>
          <w:szCs w:val="24"/>
          <w:lang w:val="id"/>
        </w:rPr>
        <w:fldChar w:fldCharType="separate"/>
      </w:r>
      <w:r w:rsidR="00605CAD" w:rsidRPr="00262C17">
        <w:rPr>
          <w:noProof/>
          <w:szCs w:val="24"/>
          <w:lang w:val="id"/>
        </w:rPr>
        <w:t>(Digdyani &amp; Kaloeti, 2020)</w:t>
      </w:r>
      <w:r w:rsidR="00605CAD">
        <w:rPr>
          <w:szCs w:val="24"/>
          <w:lang w:val="id"/>
        </w:rPr>
        <w:fldChar w:fldCharType="end"/>
      </w:r>
      <w:r w:rsidR="00605CAD">
        <w:rPr>
          <w:szCs w:val="24"/>
          <w:lang w:val="id"/>
        </w:rPr>
        <w:t xml:space="preserve"> terdiri dari 21 pertanyaan</w:t>
      </w:r>
      <w:r w:rsidR="00166314">
        <w:rPr>
          <w:szCs w:val="24"/>
          <w:lang w:val="id"/>
        </w:rPr>
        <w:t xml:space="preserve">, </w:t>
      </w:r>
      <w:proofErr w:type="spellStart"/>
      <w:r w:rsidR="00166314">
        <w:rPr>
          <w:szCs w:val="24"/>
          <w:lang w:val="id"/>
        </w:rPr>
        <w:t>damana</w:t>
      </w:r>
      <w:proofErr w:type="spellEnd"/>
      <w:r w:rsidR="00166314">
        <w:rPr>
          <w:szCs w:val="24"/>
          <w:lang w:val="id"/>
        </w:rPr>
        <w:t xml:space="preserve"> pada pertanyaan </w:t>
      </w:r>
      <w:proofErr w:type="spellStart"/>
      <w:r w:rsidR="00166314">
        <w:rPr>
          <w:szCs w:val="24"/>
          <w:lang w:val="id"/>
        </w:rPr>
        <w:t>nomer</w:t>
      </w:r>
      <w:proofErr w:type="spellEnd"/>
      <w:r w:rsidR="00166314">
        <w:rPr>
          <w:szCs w:val="24"/>
          <w:lang w:val="id"/>
        </w:rPr>
        <w:t xml:space="preserve"> 1, 2, 3, 12 dan 19 menjawab sangat tidak setuju dan pada pertanyaan nomor 4, 5, 6, 7, 8,  9, 10, 11, 13, 14, 15, 16, 17, 18, 20, dan 21 menjawab sangat setuju. </w:t>
      </w:r>
      <w:proofErr w:type="spellStart"/>
      <w:r w:rsidR="00166314" w:rsidRPr="00D86B6A">
        <w:rPr>
          <w:szCs w:val="24"/>
          <w:lang w:val="id"/>
        </w:rPr>
        <w:t>Reivich</w:t>
      </w:r>
      <w:proofErr w:type="spellEnd"/>
      <w:r w:rsidR="00166314" w:rsidRPr="00D86B6A">
        <w:rPr>
          <w:szCs w:val="24"/>
          <w:lang w:val="id"/>
        </w:rPr>
        <w:t xml:space="preserve"> dan </w:t>
      </w:r>
      <w:proofErr w:type="spellStart"/>
      <w:r w:rsidR="00166314" w:rsidRPr="00D86B6A">
        <w:rPr>
          <w:szCs w:val="24"/>
          <w:lang w:val="id"/>
        </w:rPr>
        <w:t>Shatte</w:t>
      </w:r>
      <w:proofErr w:type="spellEnd"/>
      <w:r w:rsidR="00166314" w:rsidRPr="00D86B6A">
        <w:rPr>
          <w:szCs w:val="24"/>
          <w:lang w:val="id"/>
        </w:rPr>
        <w:t xml:space="preserve"> (2002) membagi beberapa aspek dari ketahanan </w:t>
      </w:r>
      <w:proofErr w:type="spellStart"/>
      <w:r w:rsidR="00166314" w:rsidRPr="00D86B6A">
        <w:rPr>
          <w:szCs w:val="24"/>
          <w:lang w:val="id"/>
        </w:rPr>
        <w:t>diantaranya</w:t>
      </w:r>
      <w:proofErr w:type="spellEnd"/>
      <w:r w:rsidR="00166314" w:rsidRPr="00D86B6A">
        <w:rPr>
          <w:szCs w:val="24"/>
          <w:lang w:val="id"/>
        </w:rPr>
        <w:t xml:space="preserve"> </w:t>
      </w:r>
      <w:r w:rsidR="00166314">
        <w:rPr>
          <w:szCs w:val="24"/>
          <w:lang w:val="de-DE"/>
        </w:rPr>
        <w:fldChar w:fldCharType="begin" w:fldLock="1"/>
      </w:r>
      <w:r w:rsidR="00166314">
        <w:rPr>
          <w:szCs w:val="24"/>
          <w:lang w:val="id"/>
        </w:rPr>
        <w:instrText>ADDIN CSL_CITATION {"citationItems":[{"id":"ITEM-1","itemData":{"author":[{"dropping-particle":"","family":"Dwi Rizqi Putri Wahyu Hidayati","given":"","non-dropping-particle":"","parse-names":false,"suffix":""}],"container-title":"Stikes Hang Tuah Surabaya","id":"ITEM-1","issued":{"date-parts":[["2019"]]},"title":"Hubungan Mekanisme Koping Dengan Self Efficacy pada Penderita TB Paru Di Puskesmas Tanah Tali Kedinding Surabaya","type":"article-journal"},"uris":["http://www.mendeley.com/documents/?uuid=40ef6c6a-8f10-455d-b28e-a399a847b2a5","http://www.mendeley.com/documents/?uuid=6d6109fd-6e65-4dfe-be5a-4fe8944cf537"]}],"mendeley":{"formattedCitation":"(Dwi Rizqi Putri Wahyu Hidayati, 2019)","plainTextFormattedCitation":"(Dwi Rizqi Putri Wahyu Hidayati, 2019)","previouslyFormattedCitation":"(Dwi Rizqi Putri Wahyu Hidayati, 2019)"},"properties":{"noteIndex":0},"schema":"https://github.com/citation-style-language/schema/raw/master/csl-citation.json"}</w:instrText>
      </w:r>
      <w:r w:rsidR="00166314">
        <w:rPr>
          <w:szCs w:val="24"/>
          <w:lang w:val="de-DE"/>
        </w:rPr>
        <w:fldChar w:fldCharType="separate"/>
      </w:r>
      <w:r w:rsidR="00166314" w:rsidRPr="00D86B6A">
        <w:rPr>
          <w:noProof/>
          <w:szCs w:val="24"/>
          <w:lang w:val="id"/>
        </w:rPr>
        <w:t>(Dwi Rizqi Putri Wahyu Hidayati, 2019)</w:t>
      </w:r>
      <w:r w:rsidR="00166314">
        <w:rPr>
          <w:szCs w:val="24"/>
          <w:lang w:val="de-DE"/>
        </w:rPr>
        <w:fldChar w:fldCharType="end"/>
      </w:r>
      <w:r w:rsidR="00166314">
        <w:rPr>
          <w:szCs w:val="24"/>
          <w:lang w:val="id"/>
        </w:rPr>
        <w:t xml:space="preserve">, </w:t>
      </w:r>
      <w:proofErr w:type="spellStart"/>
      <w:r w:rsidR="00166314">
        <w:rPr>
          <w:szCs w:val="24"/>
          <w:lang w:val="id"/>
        </w:rPr>
        <w:t>diantaranya</w:t>
      </w:r>
      <w:proofErr w:type="spellEnd"/>
      <w:r w:rsidR="00166314">
        <w:rPr>
          <w:szCs w:val="24"/>
          <w:lang w:val="id"/>
        </w:rPr>
        <w:t xml:space="preserve"> tentang re</w:t>
      </w:r>
      <w:r w:rsidR="00166314" w:rsidRPr="00166314">
        <w:rPr>
          <w:szCs w:val="24"/>
          <w:lang w:val="id"/>
        </w:rPr>
        <w:t xml:space="preserve">gulasi </w:t>
      </w:r>
      <w:r w:rsidR="00166314">
        <w:rPr>
          <w:szCs w:val="24"/>
          <w:lang w:val="id"/>
        </w:rPr>
        <w:t>e</w:t>
      </w:r>
      <w:r w:rsidR="00166314" w:rsidRPr="00166314">
        <w:rPr>
          <w:szCs w:val="24"/>
          <w:lang w:val="id"/>
        </w:rPr>
        <w:t>mosi</w:t>
      </w:r>
      <w:r w:rsidR="00166314">
        <w:rPr>
          <w:szCs w:val="24"/>
          <w:lang w:val="id"/>
        </w:rPr>
        <w:t xml:space="preserve"> </w:t>
      </w:r>
      <w:proofErr w:type="spellStart"/>
      <w:r w:rsidR="00166314">
        <w:rPr>
          <w:szCs w:val="24"/>
          <w:lang w:val="id"/>
        </w:rPr>
        <w:t>diamana</w:t>
      </w:r>
      <w:proofErr w:type="spellEnd"/>
      <w:r w:rsidR="00166314">
        <w:rPr>
          <w:szCs w:val="24"/>
          <w:lang w:val="id"/>
        </w:rPr>
        <w:t xml:space="preserve"> </w:t>
      </w:r>
      <w:r w:rsidR="00166314">
        <w:rPr>
          <w:szCs w:val="24"/>
          <w:lang w:val="id"/>
        </w:rPr>
        <w:lastRenderedPageBreak/>
        <w:t>k</w:t>
      </w:r>
      <w:r w:rsidR="00166314" w:rsidRPr="00166314">
        <w:rPr>
          <w:szCs w:val="24"/>
          <w:lang w:val="id"/>
        </w:rPr>
        <w:t>emampuan seseorang untuk tetap berada pada keadaan tenang meskipun orang tersebut sedang berada pada tekanan</w:t>
      </w:r>
      <w:r w:rsidR="00166314">
        <w:rPr>
          <w:szCs w:val="24"/>
          <w:lang w:val="id"/>
        </w:rPr>
        <w:t xml:space="preserve"> dan r</w:t>
      </w:r>
      <w:r w:rsidR="00166314" w:rsidRPr="00166314">
        <w:rPr>
          <w:szCs w:val="24"/>
          <w:lang w:val="id"/>
        </w:rPr>
        <w:t>egulasi emosi yang dimaksud dalam hal ini adalah pengaturan emosi pada keadaan tenang dan fokus</w:t>
      </w:r>
      <w:r w:rsidR="00166314">
        <w:rPr>
          <w:szCs w:val="24"/>
          <w:lang w:val="id"/>
        </w:rPr>
        <w:t>, k</w:t>
      </w:r>
      <w:r w:rsidR="00166314" w:rsidRPr="00166314">
        <w:rPr>
          <w:szCs w:val="24"/>
          <w:lang w:val="id"/>
        </w:rPr>
        <w:t xml:space="preserve">ontrol terhadap </w:t>
      </w:r>
      <w:r w:rsidR="00166314" w:rsidRPr="00166314">
        <w:rPr>
          <w:i/>
          <w:iCs/>
          <w:szCs w:val="24"/>
          <w:lang w:val="id"/>
        </w:rPr>
        <w:t>impuls</w:t>
      </w:r>
      <w:r w:rsidR="00166314" w:rsidRPr="00166314">
        <w:rPr>
          <w:szCs w:val="24"/>
          <w:lang w:val="id"/>
        </w:rPr>
        <w:t xml:space="preserve"> </w:t>
      </w:r>
      <w:proofErr w:type="spellStart"/>
      <w:r w:rsidR="00166314">
        <w:rPr>
          <w:szCs w:val="24"/>
          <w:lang w:val="id"/>
        </w:rPr>
        <w:t>diamana</w:t>
      </w:r>
      <w:proofErr w:type="spellEnd"/>
      <w:r w:rsidR="00166314">
        <w:rPr>
          <w:szCs w:val="24"/>
          <w:lang w:val="id"/>
        </w:rPr>
        <w:t xml:space="preserve"> k</w:t>
      </w:r>
      <w:r w:rsidR="00166314" w:rsidRPr="00166314">
        <w:rPr>
          <w:szCs w:val="24"/>
          <w:lang w:val="id"/>
        </w:rPr>
        <w:t xml:space="preserve">emampuan seseorang dalam mengendalikan </w:t>
      </w:r>
      <w:r w:rsidR="00166314">
        <w:rPr>
          <w:szCs w:val="24"/>
          <w:lang w:val="id"/>
        </w:rPr>
        <w:t>(</w:t>
      </w:r>
      <w:r w:rsidR="00166314" w:rsidRPr="00166314">
        <w:rPr>
          <w:szCs w:val="24"/>
          <w:lang w:val="id"/>
        </w:rPr>
        <w:t>dorongan, keinginan, dan tekanan yang muncul pada dirinya</w:t>
      </w:r>
      <w:r w:rsidR="00166314">
        <w:rPr>
          <w:szCs w:val="24"/>
          <w:lang w:val="id"/>
        </w:rPr>
        <w:t>)</w:t>
      </w:r>
      <w:r w:rsidR="00166314" w:rsidRPr="00166314">
        <w:rPr>
          <w:szCs w:val="24"/>
          <w:lang w:val="id"/>
        </w:rPr>
        <w:t xml:space="preserve"> kemudian membawanya </w:t>
      </w:r>
      <w:proofErr w:type="spellStart"/>
      <w:r w:rsidR="00166314" w:rsidRPr="00166314">
        <w:rPr>
          <w:szCs w:val="24"/>
          <w:lang w:val="id"/>
        </w:rPr>
        <w:t>kedalam</w:t>
      </w:r>
      <w:proofErr w:type="spellEnd"/>
      <w:r w:rsidR="00166314" w:rsidRPr="00166314">
        <w:rPr>
          <w:szCs w:val="24"/>
          <w:lang w:val="id"/>
        </w:rPr>
        <w:t xml:space="preserve"> kemampuan berpikir jernih dan tepat</w:t>
      </w:r>
      <w:r w:rsidR="00166314">
        <w:rPr>
          <w:szCs w:val="24"/>
          <w:lang w:val="id"/>
        </w:rPr>
        <w:t>, op</w:t>
      </w:r>
      <w:r w:rsidR="00166314" w:rsidRPr="00166314">
        <w:rPr>
          <w:szCs w:val="24"/>
          <w:lang w:val="id"/>
        </w:rPr>
        <w:t>timis</w:t>
      </w:r>
      <w:r w:rsidR="00166314">
        <w:rPr>
          <w:szCs w:val="24"/>
          <w:lang w:val="id"/>
        </w:rPr>
        <w:t xml:space="preserve"> </w:t>
      </w:r>
      <w:proofErr w:type="spellStart"/>
      <w:r w:rsidR="00166314">
        <w:rPr>
          <w:szCs w:val="24"/>
          <w:lang w:val="id"/>
        </w:rPr>
        <w:t>diamana</w:t>
      </w:r>
      <w:proofErr w:type="spellEnd"/>
      <w:r w:rsidR="00166314">
        <w:rPr>
          <w:szCs w:val="24"/>
          <w:lang w:val="id"/>
        </w:rPr>
        <w:t xml:space="preserve"> k</w:t>
      </w:r>
      <w:r w:rsidR="00166314" w:rsidRPr="00166314">
        <w:rPr>
          <w:szCs w:val="24"/>
          <w:lang w:val="id"/>
        </w:rPr>
        <w:t>eadaan seseorang yang memiliki kepercayaan penuh terhadap segala sesuatu yang terjadi dan membuatnya menjadi lebih baik lagi</w:t>
      </w:r>
      <w:r w:rsidR="00166314">
        <w:rPr>
          <w:szCs w:val="24"/>
          <w:lang w:val="id"/>
        </w:rPr>
        <w:t>, k</w:t>
      </w:r>
      <w:r w:rsidR="00166314" w:rsidRPr="00166314">
        <w:rPr>
          <w:szCs w:val="24"/>
          <w:lang w:val="id"/>
        </w:rPr>
        <w:t xml:space="preserve">emampuan </w:t>
      </w:r>
      <w:r w:rsidR="00166314">
        <w:rPr>
          <w:szCs w:val="24"/>
          <w:lang w:val="id"/>
        </w:rPr>
        <w:t>m</w:t>
      </w:r>
      <w:r w:rsidR="00166314" w:rsidRPr="00166314">
        <w:rPr>
          <w:szCs w:val="24"/>
          <w:lang w:val="id"/>
        </w:rPr>
        <w:t xml:space="preserve">enganalisis </w:t>
      </w:r>
      <w:r w:rsidR="00166314">
        <w:rPr>
          <w:szCs w:val="24"/>
          <w:lang w:val="id"/>
        </w:rPr>
        <w:t>m</w:t>
      </w:r>
      <w:r w:rsidR="00166314" w:rsidRPr="00166314">
        <w:rPr>
          <w:szCs w:val="24"/>
          <w:lang w:val="id"/>
        </w:rPr>
        <w:t>asalah</w:t>
      </w:r>
      <w:r w:rsidR="00166314">
        <w:rPr>
          <w:szCs w:val="24"/>
          <w:lang w:val="id"/>
        </w:rPr>
        <w:t xml:space="preserve"> </w:t>
      </w:r>
      <w:proofErr w:type="spellStart"/>
      <w:r w:rsidR="00166314">
        <w:rPr>
          <w:szCs w:val="24"/>
          <w:lang w:val="id"/>
        </w:rPr>
        <w:t>diamana</w:t>
      </w:r>
      <w:proofErr w:type="spellEnd"/>
      <w:r w:rsidR="00166314">
        <w:rPr>
          <w:szCs w:val="24"/>
          <w:lang w:val="id"/>
        </w:rPr>
        <w:t xml:space="preserve"> k</w:t>
      </w:r>
      <w:r w:rsidR="00166314" w:rsidRPr="00166314">
        <w:rPr>
          <w:szCs w:val="24"/>
          <w:lang w:val="id"/>
        </w:rPr>
        <w:t>eadaan individu yang menunjukkan adanya kemampuan untuk mengidentifikasi penyebab masalahnya secara akurat</w:t>
      </w:r>
      <w:r w:rsidR="00166314">
        <w:rPr>
          <w:szCs w:val="24"/>
          <w:lang w:val="id"/>
        </w:rPr>
        <w:t>, e</w:t>
      </w:r>
      <w:r w:rsidR="00166314" w:rsidRPr="00166314">
        <w:rPr>
          <w:szCs w:val="24"/>
          <w:lang w:val="id"/>
        </w:rPr>
        <w:t>mpati</w:t>
      </w:r>
      <w:r w:rsidR="00166314">
        <w:rPr>
          <w:szCs w:val="24"/>
          <w:lang w:val="id"/>
        </w:rPr>
        <w:t xml:space="preserve"> </w:t>
      </w:r>
      <w:proofErr w:type="spellStart"/>
      <w:r w:rsidR="00166314">
        <w:rPr>
          <w:szCs w:val="24"/>
          <w:lang w:val="id"/>
        </w:rPr>
        <w:t>diamana</w:t>
      </w:r>
      <w:proofErr w:type="spellEnd"/>
      <w:r w:rsidR="00166314">
        <w:rPr>
          <w:szCs w:val="24"/>
          <w:lang w:val="id"/>
        </w:rPr>
        <w:t xml:space="preserve"> k</w:t>
      </w:r>
      <w:r w:rsidR="00166314" w:rsidRPr="00166314">
        <w:rPr>
          <w:szCs w:val="24"/>
          <w:lang w:val="id"/>
        </w:rPr>
        <w:t>emampuan seseorang untuk membaca dan merasakan perasaan dan emosi orang lain sehingga orang tersebut mampu membaca kondisi psikologis dan emosional seseorang secara verbal maupun nonverbal</w:t>
      </w:r>
      <w:r w:rsidR="00166314">
        <w:rPr>
          <w:szCs w:val="24"/>
          <w:lang w:val="id"/>
        </w:rPr>
        <w:t xml:space="preserve">, </w:t>
      </w:r>
      <w:proofErr w:type="spellStart"/>
      <w:r w:rsidR="00166314">
        <w:rPr>
          <w:szCs w:val="24"/>
          <w:lang w:val="id"/>
        </w:rPr>
        <w:t>e</w:t>
      </w:r>
      <w:r w:rsidR="00166314" w:rsidRPr="00166314">
        <w:rPr>
          <w:szCs w:val="24"/>
          <w:lang w:val="id"/>
        </w:rPr>
        <w:t>fikasi</w:t>
      </w:r>
      <w:proofErr w:type="spellEnd"/>
      <w:r w:rsidR="00166314" w:rsidRPr="00166314">
        <w:rPr>
          <w:szCs w:val="24"/>
          <w:lang w:val="id"/>
        </w:rPr>
        <w:t xml:space="preserve"> </w:t>
      </w:r>
      <w:r w:rsidR="00C26B31">
        <w:rPr>
          <w:szCs w:val="24"/>
          <w:lang w:val="id"/>
        </w:rPr>
        <w:t>d</w:t>
      </w:r>
      <w:r w:rsidR="00166314" w:rsidRPr="00166314">
        <w:rPr>
          <w:szCs w:val="24"/>
          <w:lang w:val="id"/>
        </w:rPr>
        <w:t>iri</w:t>
      </w:r>
      <w:r w:rsidR="00166314">
        <w:rPr>
          <w:szCs w:val="24"/>
          <w:lang w:val="id"/>
        </w:rPr>
        <w:t xml:space="preserve"> </w:t>
      </w:r>
      <w:proofErr w:type="spellStart"/>
      <w:r w:rsidR="00166314">
        <w:rPr>
          <w:szCs w:val="24"/>
          <w:lang w:val="id"/>
        </w:rPr>
        <w:t>diamana</w:t>
      </w:r>
      <w:proofErr w:type="spellEnd"/>
      <w:r w:rsidR="00166314">
        <w:rPr>
          <w:szCs w:val="24"/>
          <w:lang w:val="id"/>
        </w:rPr>
        <w:t xml:space="preserve"> k</w:t>
      </w:r>
      <w:r w:rsidR="00166314" w:rsidRPr="00166314">
        <w:rPr>
          <w:szCs w:val="24"/>
          <w:lang w:val="id"/>
        </w:rPr>
        <w:t>eyakinan seseorang terhadap dirinya dalam memecahkan masalah</w:t>
      </w:r>
      <w:r w:rsidR="00166314">
        <w:rPr>
          <w:szCs w:val="24"/>
          <w:lang w:val="id"/>
        </w:rPr>
        <w:t>, p</w:t>
      </w:r>
      <w:r w:rsidR="00166314" w:rsidRPr="00166314">
        <w:rPr>
          <w:szCs w:val="24"/>
          <w:lang w:val="id"/>
        </w:rPr>
        <w:t>encapaian</w:t>
      </w:r>
      <w:r w:rsidR="00166314">
        <w:rPr>
          <w:szCs w:val="24"/>
          <w:lang w:val="id"/>
        </w:rPr>
        <w:t xml:space="preserve"> </w:t>
      </w:r>
      <w:proofErr w:type="spellStart"/>
      <w:r w:rsidR="00166314">
        <w:rPr>
          <w:szCs w:val="24"/>
          <w:lang w:val="id"/>
        </w:rPr>
        <w:t>diamana</w:t>
      </w:r>
      <w:proofErr w:type="spellEnd"/>
      <w:r w:rsidR="00166314">
        <w:rPr>
          <w:szCs w:val="24"/>
          <w:lang w:val="id"/>
        </w:rPr>
        <w:t xml:space="preserve"> g</w:t>
      </w:r>
      <w:r w:rsidR="00166314" w:rsidRPr="00166314">
        <w:rPr>
          <w:szCs w:val="24"/>
          <w:lang w:val="id"/>
        </w:rPr>
        <w:t xml:space="preserve">ambaran kemampuan </w:t>
      </w:r>
      <w:proofErr w:type="spellStart"/>
      <w:r w:rsidR="00166314" w:rsidRPr="00166314">
        <w:rPr>
          <w:szCs w:val="24"/>
          <w:lang w:val="id"/>
        </w:rPr>
        <w:t>seseoran</w:t>
      </w:r>
      <w:proofErr w:type="spellEnd"/>
      <w:r w:rsidR="00166314" w:rsidRPr="00166314">
        <w:rPr>
          <w:szCs w:val="24"/>
          <w:lang w:val="id"/>
        </w:rPr>
        <w:t xml:space="preserve"> untuk meningkatkan aspek positif yang ada dalam dirinya.</w:t>
      </w:r>
      <w:r w:rsidR="00C26B31">
        <w:rPr>
          <w:szCs w:val="24"/>
          <w:lang w:val="id"/>
        </w:rPr>
        <w:t xml:space="preserve"> </w:t>
      </w:r>
      <w:r w:rsidR="00C26B31" w:rsidRPr="00142C47">
        <w:rPr>
          <w:szCs w:val="24"/>
          <w:lang w:val="id"/>
        </w:rPr>
        <w:t xml:space="preserve">Menurut </w:t>
      </w:r>
      <w:r w:rsidR="00C26B31" w:rsidRPr="00D819F1">
        <w:rPr>
          <w:szCs w:val="24"/>
        </w:rPr>
        <w:fldChar w:fldCharType="begin" w:fldLock="1"/>
      </w:r>
      <w:r w:rsidR="00C26B31">
        <w:rPr>
          <w:szCs w:val="24"/>
          <w:lang w:val="id"/>
        </w:rPr>
        <w:instrText>ADDIN CSL_CITATION {"citationItems":[{"id":"ITEM-1","itemData":{"author":[{"dropping-particle":"","family":"Murphey","given":"","non-dropping-particle":"","parse-names":false,"suffix":""}],"id":"ITEM-1","issue":"January","issued":{"date-parts":[["2013"]]},"title":"Positive Mental Health : Resilience","type":"article-journal"},"uris":["http://www.mendeley.com/documents/?uuid=b2d96bcf-de4b-473e-832d-b167a3a4443c","http://www.mendeley.com/documents/?uuid=cc92895b-b69a-43ff-b5f2-936bf9c68c73","http://www.mendeley.com/documents/?uuid=9a423fb1-540b-4ec8-a3d7-6027c94bfb9b"]}],"mendeley":{"formattedCitation":"(Murphey, 2013)","manualFormatting":"Murphey (2013)","plainTextFormattedCitation":"(Murphey, 2013)","previouslyFormattedCitation":"(Murphey, 2013)"},"properties":{"noteIndex":0},"schema":"https://github.com/citation-style-language/schema/raw/master/csl-citation.json"}</w:instrText>
      </w:r>
      <w:r w:rsidR="00C26B31" w:rsidRPr="00D819F1">
        <w:rPr>
          <w:szCs w:val="24"/>
        </w:rPr>
        <w:fldChar w:fldCharType="separate"/>
      </w:r>
      <w:r w:rsidR="00C26B31" w:rsidRPr="00142C47">
        <w:rPr>
          <w:noProof/>
          <w:szCs w:val="24"/>
          <w:lang w:val="id"/>
        </w:rPr>
        <w:t>Murphey (2013)</w:t>
      </w:r>
      <w:r w:rsidR="00C26B31" w:rsidRPr="00D819F1">
        <w:rPr>
          <w:szCs w:val="24"/>
        </w:rPr>
        <w:fldChar w:fldCharType="end"/>
      </w:r>
      <w:r w:rsidR="00C26B31" w:rsidRPr="00142C47">
        <w:rPr>
          <w:szCs w:val="24"/>
          <w:lang w:val="id"/>
        </w:rPr>
        <w:t xml:space="preserve"> karakteristik individu yang memiliki ketahanan tinggi adalah </w:t>
      </w:r>
      <w:proofErr w:type="spellStart"/>
      <w:r w:rsidR="00C26B31" w:rsidRPr="00142C47">
        <w:rPr>
          <w:i/>
          <w:iCs/>
          <w:szCs w:val="24"/>
          <w:lang w:val="id"/>
        </w:rPr>
        <w:t>easygoing</w:t>
      </w:r>
      <w:proofErr w:type="spellEnd"/>
      <w:r w:rsidR="00C26B31" w:rsidRPr="00142C47">
        <w:rPr>
          <w:szCs w:val="24"/>
          <w:lang w:val="id"/>
        </w:rPr>
        <w:t xml:space="preserve"> dan mudah bersosialisasi, memiliki intelegensi yang baik, memiliki orang sekitar yang mendukung, memiliki bakat, yakin pada kemampuan yang ada pada dirinya sendiri, mampu mengambil keputusan </w:t>
      </w:r>
      <w:r w:rsidR="00C26B31">
        <w:rPr>
          <w:szCs w:val="24"/>
          <w:lang w:val="de-DE"/>
        </w:rPr>
        <w:fldChar w:fldCharType="begin" w:fldLock="1"/>
      </w:r>
      <w:r w:rsidR="00C26B31">
        <w:rPr>
          <w:szCs w:val="24"/>
          <w:lang w:val="id"/>
        </w:rPr>
        <w:instrText>ADDIN CSL_CITATION {"citationItems":[{"id":"ITEM-1","itemData":{"abstract":"Kurangnya keyakinan diri yang dimiliki oleh remaja dimasa pandemi memiliki pengaruh terhadap perilaku remaja, seperti tidak mampu menerapkan protokol Kesehatan, mengikuti daring, dan tugas-tugas perkembangan remaja lainnya. Tujuan penelitian ini adalah untuk mengetahui Hubungan Keyakinan Diri (Self-Efficacy) Dengan Ketahanan Remaja Pada Masa Pandemi Covid-19 di Jawa Timur. Desain penelitian menggunakan desain analitik korelasional dengan pendekatan cross sectional. Populasi dalam penelitian ini adalah remaja di 20 Kota dan Kabupaten Provinsi Jawa Timur. Sampel penelitian sebanyak 400 orang dengan menggunakan teknik snowball sampling. Variabel independen adalah keyakinan diri dan variabel dependen adalah ketahanan remaja. Instrumen penelitian menggunakan kuesioner self-efficacy scale dan kuesioner ketahanan dengan 7 aspek ketahanan yang di uji menggunakan Spearman Rho Correlation p ≤ 0,005. Hasil penelitian menunjukkan bahwa keyakinan diri remaja mayoritas berada dalam kategori tinggi sedangkan ketahanan remaja mayoritas berada dalam kategori tinggi. Hasil uji korelasi menunjukkan p=0,000, hal ini menunjukkan terdapat hubungan antara keyakinan diri (self-efficacy) dengan ketahanan remaja pada masa pandemi Covid-19 di Jawa Timur. Implikasi penelitian diharapkan remaja mampu meningkatkan keyakinan pada dirinya agar mampu beradaptasi dengan keadaan yang sulit menerapkan protokol Kesehatan dan beradaptasi terhadap perubahan yang terjadi selama pandemi. Kata kunci : Covid-19, Keyakinan Diri, Ketahanan, Remaja","author":[{"dropping-particle":"","family":"Wila Ayu","given":"Wardani","non-dropping-particle":"","parse-names":false,"suffix":""}],"id":"ITEM-1","issued":{"date-parts":[["2021"]]},"publisher":"Stikes Hang Tuah Surabaya","title":"Hubungan Keyakinan Diri (Self-Efficacy) Dengan Ketahanan Remaja Pada Masa Pandemi COVID-19 Di Jawa Timur","type":"thesis"},"uris":["http://www.mendeley.com/documents/?uuid=251faf39-ec87-4d49-9c85-ce43b9cd155c","http://www.mendeley.com/documents/?uuid=a6433f42-6cb0-4d7e-820c-aeea0729af7a"]}],"mendeley":{"formattedCitation":"(Wila Ayu, 2021)","plainTextFormattedCitation":"(Wila Ayu, 2021)","previouslyFormattedCitation":"(Wila Ayu, 2021)"},"properties":{"noteIndex":0},"schema":"https://github.com/citation-style-language/schema/raw/master/csl-citation.json"}</w:instrText>
      </w:r>
      <w:r w:rsidR="00C26B31">
        <w:rPr>
          <w:szCs w:val="24"/>
          <w:lang w:val="de-DE"/>
        </w:rPr>
        <w:fldChar w:fldCharType="separate"/>
      </w:r>
      <w:r w:rsidR="00C26B31" w:rsidRPr="00142C47">
        <w:rPr>
          <w:noProof/>
          <w:szCs w:val="24"/>
          <w:lang w:val="id"/>
        </w:rPr>
        <w:t>(Wila Ayu, 2021)</w:t>
      </w:r>
      <w:r w:rsidR="00C26B31">
        <w:rPr>
          <w:szCs w:val="24"/>
          <w:lang w:val="de-DE"/>
        </w:rPr>
        <w:fldChar w:fldCharType="end"/>
      </w:r>
      <w:r w:rsidR="00C26B31" w:rsidRPr="00142C47">
        <w:rPr>
          <w:szCs w:val="24"/>
          <w:lang w:val="id"/>
        </w:rPr>
        <w:t>.</w:t>
      </w:r>
      <w:r w:rsidR="00C26B31">
        <w:rPr>
          <w:szCs w:val="24"/>
          <w:lang w:val="id"/>
        </w:rPr>
        <w:t xml:space="preserve"> </w:t>
      </w:r>
      <w:r w:rsidR="00C26B31">
        <w:rPr>
          <w:lang w:val="id-ID"/>
        </w:rPr>
        <w:t xml:space="preserve">Dari hasil tersebut penulis berpendapat bahwa </w:t>
      </w:r>
      <w:r w:rsidR="00C26B31" w:rsidRPr="00C318B4">
        <w:rPr>
          <w:rFonts w:cs="Times New Roman"/>
          <w:szCs w:val="24"/>
          <w:lang w:val="id-ID"/>
        </w:rPr>
        <w:t>Penderita TB Paru yang</w:t>
      </w:r>
      <w:r w:rsidR="00C26B31">
        <w:rPr>
          <w:rFonts w:cs="Times New Roman"/>
          <w:szCs w:val="24"/>
          <w:lang w:val="id-ID"/>
        </w:rPr>
        <w:t xml:space="preserve"> memiliki ketahanan diri akan memiliki </w:t>
      </w:r>
      <w:proofErr w:type="spellStart"/>
      <w:r w:rsidR="00C26B31">
        <w:rPr>
          <w:rFonts w:cs="Times New Roman"/>
          <w:szCs w:val="24"/>
          <w:lang w:val="id-ID"/>
        </w:rPr>
        <w:t>asepek</w:t>
      </w:r>
      <w:proofErr w:type="spellEnd"/>
      <w:r w:rsidR="00C26B31">
        <w:rPr>
          <w:rFonts w:cs="Times New Roman"/>
          <w:szCs w:val="24"/>
          <w:lang w:val="id-ID"/>
        </w:rPr>
        <w:t xml:space="preserve"> ketahanan diri yang baik seperti r</w:t>
      </w:r>
      <w:proofErr w:type="spellStart"/>
      <w:r w:rsidR="00C26B31" w:rsidRPr="00C26B31">
        <w:rPr>
          <w:szCs w:val="24"/>
          <w:lang w:val="id"/>
        </w:rPr>
        <w:t>egulasi</w:t>
      </w:r>
      <w:proofErr w:type="spellEnd"/>
      <w:r w:rsidR="00C26B31" w:rsidRPr="00C26B31">
        <w:rPr>
          <w:szCs w:val="24"/>
          <w:lang w:val="id"/>
        </w:rPr>
        <w:t xml:space="preserve"> </w:t>
      </w:r>
      <w:r w:rsidR="00C26B31">
        <w:rPr>
          <w:szCs w:val="24"/>
          <w:lang w:val="id"/>
        </w:rPr>
        <w:t>e</w:t>
      </w:r>
      <w:r w:rsidR="00C26B31" w:rsidRPr="00C26B31">
        <w:rPr>
          <w:szCs w:val="24"/>
          <w:lang w:val="id"/>
        </w:rPr>
        <w:t>mosi</w:t>
      </w:r>
      <w:r w:rsidR="00C26B31">
        <w:rPr>
          <w:szCs w:val="24"/>
          <w:lang w:val="id"/>
        </w:rPr>
        <w:t>, k</w:t>
      </w:r>
      <w:r w:rsidR="00C26B31" w:rsidRPr="00C26B31">
        <w:rPr>
          <w:szCs w:val="24"/>
          <w:lang w:val="id"/>
        </w:rPr>
        <w:t xml:space="preserve">ontrol terhadap </w:t>
      </w:r>
      <w:r w:rsidR="00C26B31" w:rsidRPr="00C26B31">
        <w:rPr>
          <w:i/>
          <w:iCs/>
          <w:szCs w:val="24"/>
          <w:lang w:val="id"/>
        </w:rPr>
        <w:t>impuls</w:t>
      </w:r>
      <w:r w:rsidR="00C26B31">
        <w:rPr>
          <w:szCs w:val="24"/>
          <w:lang w:val="id"/>
        </w:rPr>
        <w:t>,</w:t>
      </w:r>
      <w:r w:rsidR="00C26B31">
        <w:rPr>
          <w:b/>
          <w:bCs/>
          <w:szCs w:val="24"/>
          <w:lang w:val="id"/>
        </w:rPr>
        <w:t xml:space="preserve"> o</w:t>
      </w:r>
      <w:r w:rsidR="00C26B31" w:rsidRPr="00C26B31">
        <w:rPr>
          <w:szCs w:val="24"/>
          <w:lang w:val="id"/>
        </w:rPr>
        <w:t>ptimis</w:t>
      </w:r>
      <w:r w:rsidR="00C26B31">
        <w:rPr>
          <w:szCs w:val="24"/>
          <w:lang w:val="id"/>
        </w:rPr>
        <w:t>, k</w:t>
      </w:r>
      <w:r w:rsidR="00C26B31" w:rsidRPr="00C26B31">
        <w:rPr>
          <w:szCs w:val="24"/>
          <w:lang w:val="id"/>
        </w:rPr>
        <w:t xml:space="preserve">emampuan </w:t>
      </w:r>
      <w:r w:rsidR="00C26B31">
        <w:rPr>
          <w:szCs w:val="24"/>
          <w:lang w:val="id"/>
        </w:rPr>
        <w:t>m</w:t>
      </w:r>
      <w:r w:rsidR="00C26B31" w:rsidRPr="00C26B31">
        <w:rPr>
          <w:szCs w:val="24"/>
          <w:lang w:val="id"/>
        </w:rPr>
        <w:t xml:space="preserve">enganalisis </w:t>
      </w:r>
      <w:r w:rsidR="00C26B31">
        <w:rPr>
          <w:szCs w:val="24"/>
          <w:lang w:val="id"/>
        </w:rPr>
        <w:t>m</w:t>
      </w:r>
      <w:r w:rsidR="00C26B31" w:rsidRPr="00C26B31">
        <w:rPr>
          <w:szCs w:val="24"/>
          <w:lang w:val="id"/>
        </w:rPr>
        <w:t>asalah</w:t>
      </w:r>
      <w:r w:rsidR="00C26B31">
        <w:rPr>
          <w:szCs w:val="24"/>
          <w:lang w:val="id"/>
        </w:rPr>
        <w:t>, e</w:t>
      </w:r>
      <w:r w:rsidR="00C26B31" w:rsidRPr="00C26B31">
        <w:rPr>
          <w:szCs w:val="24"/>
          <w:lang w:val="id"/>
        </w:rPr>
        <w:t>mpati</w:t>
      </w:r>
      <w:r w:rsidR="00C26B31">
        <w:rPr>
          <w:szCs w:val="24"/>
          <w:lang w:val="id"/>
        </w:rPr>
        <w:t xml:space="preserve">, </w:t>
      </w:r>
      <w:proofErr w:type="spellStart"/>
      <w:r w:rsidR="00C26B31">
        <w:rPr>
          <w:szCs w:val="24"/>
          <w:lang w:val="id"/>
        </w:rPr>
        <w:t>e</w:t>
      </w:r>
      <w:r w:rsidR="00C26B31" w:rsidRPr="00C26B31">
        <w:rPr>
          <w:szCs w:val="24"/>
          <w:lang w:val="id"/>
        </w:rPr>
        <w:t>fikasi</w:t>
      </w:r>
      <w:proofErr w:type="spellEnd"/>
      <w:r w:rsidR="00C26B31" w:rsidRPr="00C26B31">
        <w:rPr>
          <w:szCs w:val="24"/>
          <w:lang w:val="id"/>
        </w:rPr>
        <w:t xml:space="preserve"> </w:t>
      </w:r>
      <w:r w:rsidR="00C26B31">
        <w:rPr>
          <w:szCs w:val="24"/>
          <w:lang w:val="id"/>
        </w:rPr>
        <w:t>d</w:t>
      </w:r>
      <w:r w:rsidR="00C26B31" w:rsidRPr="00C26B31">
        <w:rPr>
          <w:szCs w:val="24"/>
          <w:lang w:val="id"/>
        </w:rPr>
        <w:t>iri</w:t>
      </w:r>
      <w:r w:rsidR="00C26B31">
        <w:rPr>
          <w:szCs w:val="24"/>
          <w:lang w:val="id"/>
        </w:rPr>
        <w:t>, dan p</w:t>
      </w:r>
      <w:r w:rsidR="00C26B31" w:rsidRPr="00C26B31">
        <w:rPr>
          <w:szCs w:val="24"/>
          <w:lang w:val="id"/>
        </w:rPr>
        <w:t>encapaian</w:t>
      </w:r>
      <w:r w:rsidR="00C26B31">
        <w:rPr>
          <w:szCs w:val="24"/>
          <w:lang w:val="id"/>
        </w:rPr>
        <w:t xml:space="preserve">. Sehingga membentuk karakter yang </w:t>
      </w:r>
      <w:proofErr w:type="spellStart"/>
      <w:r w:rsidR="00C26B31" w:rsidRPr="00142C47">
        <w:rPr>
          <w:i/>
          <w:iCs/>
          <w:szCs w:val="24"/>
          <w:lang w:val="id"/>
        </w:rPr>
        <w:t>easygoing</w:t>
      </w:r>
      <w:proofErr w:type="spellEnd"/>
      <w:r w:rsidR="00C26B31" w:rsidRPr="00142C47">
        <w:rPr>
          <w:szCs w:val="24"/>
          <w:lang w:val="id"/>
        </w:rPr>
        <w:t xml:space="preserve"> dan mudah bersosialisasi, memiliki intelegensi yang baik, memiliki orang sekitar yang mendukung, memiliki bakat, </w:t>
      </w:r>
      <w:r w:rsidR="00C26B31" w:rsidRPr="00142C47">
        <w:rPr>
          <w:szCs w:val="24"/>
          <w:lang w:val="id"/>
        </w:rPr>
        <w:lastRenderedPageBreak/>
        <w:t>yakin pada kemampuan yang ada pada dirinya sendiri, mampu mengambil keputusan</w:t>
      </w:r>
      <w:r w:rsidR="00CF0A71">
        <w:rPr>
          <w:szCs w:val="24"/>
          <w:lang w:val="id"/>
        </w:rPr>
        <w:t>.</w:t>
      </w:r>
    </w:p>
    <w:p w14:paraId="6D5FFE40" w14:textId="3B4E0267" w:rsidR="00BE55D7" w:rsidRPr="00BE55D7" w:rsidRDefault="00CF0A71" w:rsidP="005D25EF">
      <w:pPr>
        <w:spacing w:line="480" w:lineRule="auto"/>
        <w:ind w:firstLine="720"/>
        <w:jc w:val="both"/>
        <w:rPr>
          <w:szCs w:val="24"/>
          <w:lang w:val="id"/>
        </w:rPr>
      </w:pPr>
      <w:r w:rsidRPr="000D08F0">
        <w:rPr>
          <w:lang w:val="id-ID"/>
        </w:rPr>
        <w:t xml:space="preserve">Dilihat dari karakteristik responden berdasarkan </w:t>
      </w:r>
      <w:r>
        <w:rPr>
          <w:lang w:val="id-ID"/>
        </w:rPr>
        <w:t xml:space="preserve">usia </w:t>
      </w:r>
      <w:r w:rsidRPr="000D08F0">
        <w:rPr>
          <w:lang w:val="id-ID"/>
        </w:rPr>
        <w:t>didapatkan</w:t>
      </w:r>
      <w:r>
        <w:rPr>
          <w:lang w:val="id-ID"/>
        </w:rPr>
        <w:t xml:space="preserve"> </w:t>
      </w:r>
      <w:r w:rsidR="00BE55D7">
        <w:rPr>
          <w:lang w:val="id-ID"/>
        </w:rPr>
        <w:t xml:space="preserve">sebagian dari responden yang berusia 40-49 tahun 8 (13,6%) memiliki </w:t>
      </w:r>
      <w:proofErr w:type="spellStart"/>
      <w:r w:rsidR="00BE55D7">
        <w:rPr>
          <w:lang w:val="id-ID"/>
        </w:rPr>
        <w:t>ketahan</w:t>
      </w:r>
      <w:proofErr w:type="spellEnd"/>
      <w:r w:rsidR="00BE55D7">
        <w:rPr>
          <w:lang w:val="id-ID"/>
        </w:rPr>
        <w:t xml:space="preserve"> diri rendah 3 (100%), dan </w:t>
      </w:r>
      <w:r>
        <w:rPr>
          <w:lang w:val="id-ID"/>
        </w:rPr>
        <w:t xml:space="preserve">sebagian </w:t>
      </w:r>
      <w:r w:rsidR="00BE55D7">
        <w:rPr>
          <w:lang w:val="id-ID"/>
        </w:rPr>
        <w:t xml:space="preserve">dari </w:t>
      </w:r>
      <w:r>
        <w:rPr>
          <w:lang w:val="id-ID"/>
        </w:rPr>
        <w:t xml:space="preserve">responden yang </w:t>
      </w:r>
      <w:proofErr w:type="spellStart"/>
      <w:r>
        <w:rPr>
          <w:lang w:val="id-ID"/>
        </w:rPr>
        <w:t>berusian</w:t>
      </w:r>
      <w:proofErr w:type="spellEnd"/>
      <w:r>
        <w:rPr>
          <w:lang w:val="id-ID"/>
        </w:rPr>
        <w:t xml:space="preserve"> 60-69 tahun </w:t>
      </w:r>
      <w:r w:rsidR="00BE55D7">
        <w:rPr>
          <w:lang w:val="id-ID"/>
        </w:rPr>
        <w:t>8</w:t>
      </w:r>
      <w:r>
        <w:rPr>
          <w:lang w:val="id-ID"/>
        </w:rPr>
        <w:t xml:space="preserve"> (</w:t>
      </w:r>
      <w:r w:rsidR="00BE55D7">
        <w:rPr>
          <w:lang w:val="id-ID"/>
        </w:rPr>
        <w:t>13</w:t>
      </w:r>
      <w:r>
        <w:rPr>
          <w:lang w:val="id-ID"/>
        </w:rPr>
        <w:t>,</w:t>
      </w:r>
      <w:r w:rsidR="00BE55D7">
        <w:rPr>
          <w:lang w:val="id-ID"/>
        </w:rPr>
        <w:t>6</w:t>
      </w:r>
      <w:r>
        <w:rPr>
          <w:lang w:val="id-ID"/>
        </w:rPr>
        <w:t xml:space="preserve">%) memiliki </w:t>
      </w:r>
      <w:proofErr w:type="spellStart"/>
      <w:r>
        <w:rPr>
          <w:lang w:val="id-ID"/>
        </w:rPr>
        <w:t>ketahan</w:t>
      </w:r>
      <w:proofErr w:type="spellEnd"/>
      <w:r>
        <w:rPr>
          <w:lang w:val="id-ID"/>
        </w:rPr>
        <w:t xml:space="preserve"> diri sedang</w:t>
      </w:r>
      <w:r w:rsidR="00BE55D7">
        <w:rPr>
          <w:lang w:val="id-ID"/>
        </w:rPr>
        <w:t xml:space="preserve"> 3 (100%)</w:t>
      </w:r>
      <w:r>
        <w:rPr>
          <w:lang w:val="id-ID"/>
        </w:rPr>
        <w:t>.</w:t>
      </w:r>
      <w:r w:rsidR="005D25EF">
        <w:rPr>
          <w:lang w:val="id-ID"/>
        </w:rPr>
        <w:t xml:space="preserve"> </w:t>
      </w:r>
      <w:proofErr w:type="spellStart"/>
      <w:r w:rsidR="00BE55D7" w:rsidRPr="00D86B6A">
        <w:rPr>
          <w:szCs w:val="24"/>
          <w:lang w:val="id"/>
        </w:rPr>
        <w:t>Reivich</w:t>
      </w:r>
      <w:proofErr w:type="spellEnd"/>
      <w:r w:rsidR="00BE55D7" w:rsidRPr="00D86B6A">
        <w:rPr>
          <w:szCs w:val="24"/>
          <w:lang w:val="id"/>
        </w:rPr>
        <w:t xml:space="preserve"> dan </w:t>
      </w:r>
      <w:proofErr w:type="spellStart"/>
      <w:r w:rsidR="00BE55D7" w:rsidRPr="00D86B6A">
        <w:rPr>
          <w:szCs w:val="24"/>
          <w:lang w:val="id"/>
        </w:rPr>
        <w:t>Shatte</w:t>
      </w:r>
      <w:proofErr w:type="spellEnd"/>
      <w:r w:rsidR="00BE55D7" w:rsidRPr="00D86B6A">
        <w:rPr>
          <w:szCs w:val="24"/>
          <w:lang w:val="id"/>
        </w:rPr>
        <w:t xml:space="preserve"> (2002) membagi beberapa aspek </w:t>
      </w:r>
      <w:r w:rsidR="00BE55D7" w:rsidRPr="00BE55D7">
        <w:rPr>
          <w:szCs w:val="24"/>
          <w:lang w:val="id"/>
        </w:rPr>
        <w:t xml:space="preserve">Kontrol terhadap </w:t>
      </w:r>
      <w:r w:rsidR="00BE55D7" w:rsidRPr="00BE55D7">
        <w:rPr>
          <w:i/>
          <w:iCs/>
          <w:szCs w:val="24"/>
          <w:lang w:val="id"/>
        </w:rPr>
        <w:t>impuls</w:t>
      </w:r>
      <w:r w:rsidR="00BE55D7" w:rsidRPr="00D86B6A">
        <w:rPr>
          <w:szCs w:val="24"/>
          <w:lang w:val="id"/>
        </w:rPr>
        <w:t xml:space="preserve"> dari ketahanan </w:t>
      </w:r>
      <w:proofErr w:type="spellStart"/>
      <w:r w:rsidR="00BE55D7" w:rsidRPr="00D86B6A">
        <w:rPr>
          <w:szCs w:val="24"/>
          <w:lang w:val="id"/>
        </w:rPr>
        <w:t>diantaranya</w:t>
      </w:r>
      <w:proofErr w:type="spellEnd"/>
      <w:r w:rsidR="00BE55D7" w:rsidRPr="00D86B6A">
        <w:rPr>
          <w:szCs w:val="24"/>
          <w:lang w:val="id"/>
        </w:rPr>
        <w:t xml:space="preserve"> </w:t>
      </w:r>
      <w:r w:rsidR="00BE55D7">
        <w:rPr>
          <w:szCs w:val="24"/>
          <w:lang w:val="de-DE"/>
        </w:rPr>
        <w:fldChar w:fldCharType="begin" w:fldLock="1"/>
      </w:r>
      <w:r w:rsidR="00BE55D7">
        <w:rPr>
          <w:szCs w:val="24"/>
          <w:lang w:val="id"/>
        </w:rPr>
        <w:instrText>ADDIN CSL_CITATION {"citationItems":[{"id":"ITEM-1","itemData":{"author":[{"dropping-particle":"","family":"Dwi Rizqi Putri Wahyu Hidayati","given":"","non-dropping-particle":"","parse-names":false,"suffix":""}],"container-title":"Stikes Hang Tuah Surabaya","id":"ITEM-1","issued":{"date-parts":[["2019"]]},"title":"Hubungan Mekanisme Koping Dengan Self Efficacy pada Penderita TB Paru Di Puskesmas Tanah Tali Kedinding Surabaya","type":"article-journal"},"uris":["http://www.mendeley.com/documents/?uuid=40ef6c6a-8f10-455d-b28e-a399a847b2a5","http://www.mendeley.com/documents/?uuid=6d6109fd-6e65-4dfe-be5a-4fe8944cf537"]}],"mendeley":{"formattedCitation":"(Dwi Rizqi Putri Wahyu Hidayati, 2019)","plainTextFormattedCitation":"(Dwi Rizqi Putri Wahyu Hidayati, 2019)","previouslyFormattedCitation":"(Dwi Rizqi Putri Wahyu Hidayati, 2019)"},"properties":{"noteIndex":0},"schema":"https://github.com/citation-style-language/schema/raw/master/csl-citation.json"}</w:instrText>
      </w:r>
      <w:r w:rsidR="00BE55D7">
        <w:rPr>
          <w:szCs w:val="24"/>
          <w:lang w:val="de-DE"/>
        </w:rPr>
        <w:fldChar w:fldCharType="separate"/>
      </w:r>
      <w:r w:rsidR="00BE55D7" w:rsidRPr="00D86B6A">
        <w:rPr>
          <w:noProof/>
          <w:szCs w:val="24"/>
          <w:lang w:val="id"/>
        </w:rPr>
        <w:t>(Dwi Rizqi Putri Wahyu Hidayati, 2019)</w:t>
      </w:r>
      <w:r w:rsidR="00BE55D7">
        <w:rPr>
          <w:szCs w:val="24"/>
          <w:lang w:val="de-DE"/>
        </w:rPr>
        <w:fldChar w:fldCharType="end"/>
      </w:r>
      <w:r w:rsidR="00BE55D7">
        <w:rPr>
          <w:szCs w:val="24"/>
          <w:lang w:val="id"/>
        </w:rPr>
        <w:t xml:space="preserve"> </w:t>
      </w:r>
      <w:proofErr w:type="spellStart"/>
      <w:r w:rsidR="00BE55D7">
        <w:rPr>
          <w:szCs w:val="24"/>
          <w:lang w:val="id"/>
        </w:rPr>
        <w:t>diamana</w:t>
      </w:r>
      <w:proofErr w:type="spellEnd"/>
      <w:r w:rsidR="00BE55D7">
        <w:rPr>
          <w:szCs w:val="24"/>
          <w:lang w:val="id"/>
        </w:rPr>
        <w:t xml:space="preserve"> k</w:t>
      </w:r>
      <w:r w:rsidR="00BE55D7" w:rsidRPr="00BE55D7">
        <w:rPr>
          <w:szCs w:val="24"/>
          <w:lang w:val="id"/>
        </w:rPr>
        <w:t xml:space="preserve">emampuan seseorang dalam mengendalikan dorongan, keinginan, dan tekanan yang muncul pada dirinya, kemudian membawanya </w:t>
      </w:r>
      <w:proofErr w:type="spellStart"/>
      <w:r w:rsidR="00BE55D7" w:rsidRPr="00BE55D7">
        <w:rPr>
          <w:szCs w:val="24"/>
          <w:lang w:val="id"/>
        </w:rPr>
        <w:t>kedalam</w:t>
      </w:r>
      <w:proofErr w:type="spellEnd"/>
      <w:r w:rsidR="00BE55D7" w:rsidRPr="00BE55D7">
        <w:rPr>
          <w:szCs w:val="24"/>
          <w:lang w:val="id"/>
        </w:rPr>
        <w:t xml:space="preserve"> kemampuan berpikir jernih dan tepat.</w:t>
      </w:r>
      <w:r w:rsidR="00BE55D7">
        <w:rPr>
          <w:szCs w:val="24"/>
          <w:lang w:val="id"/>
        </w:rPr>
        <w:t xml:space="preserve"> </w:t>
      </w:r>
      <w:r w:rsidR="00BE55D7">
        <w:rPr>
          <w:lang w:val="id-ID"/>
        </w:rPr>
        <w:t xml:space="preserve">Dari hasil tersebut penulis berpendapat bahwa </w:t>
      </w:r>
      <w:r w:rsidR="00BE55D7">
        <w:rPr>
          <w:rFonts w:cs="Times New Roman"/>
          <w:szCs w:val="24"/>
          <w:lang w:val="id-ID"/>
        </w:rPr>
        <w:t>p</w:t>
      </w:r>
      <w:r w:rsidR="00BE55D7" w:rsidRPr="00C02269">
        <w:rPr>
          <w:rFonts w:cs="Times New Roman"/>
          <w:szCs w:val="24"/>
          <w:lang w:val="id-ID"/>
        </w:rPr>
        <w:t xml:space="preserve">enderita TB </w:t>
      </w:r>
      <w:r w:rsidR="00BE55D7">
        <w:rPr>
          <w:rFonts w:cs="Times New Roman"/>
          <w:szCs w:val="24"/>
          <w:lang w:val="id-ID"/>
        </w:rPr>
        <w:t>P</w:t>
      </w:r>
      <w:r w:rsidR="00BE55D7" w:rsidRPr="00C02269">
        <w:rPr>
          <w:rFonts w:cs="Times New Roman"/>
          <w:szCs w:val="24"/>
          <w:lang w:val="id-ID"/>
        </w:rPr>
        <w:t>aru</w:t>
      </w:r>
      <w:r w:rsidR="00BE55D7">
        <w:rPr>
          <w:rFonts w:cs="Times New Roman"/>
          <w:szCs w:val="24"/>
          <w:lang w:val="id-ID"/>
        </w:rPr>
        <w:t xml:space="preserve"> yang berusia 40-49 tahun dan 60-69 tahun </w:t>
      </w:r>
      <w:r w:rsidR="00BE55D7">
        <w:rPr>
          <w:szCs w:val="24"/>
          <w:lang w:val="id"/>
        </w:rPr>
        <w:t>memiliki p</w:t>
      </w:r>
      <w:proofErr w:type="spellStart"/>
      <w:r w:rsidR="003B15BB" w:rsidRPr="003B15BB">
        <w:rPr>
          <w:rFonts w:cs="Times New Roman"/>
          <w:szCs w:val="24"/>
          <w:lang w:val="id-ID"/>
        </w:rPr>
        <w:t>artisipan</w:t>
      </w:r>
      <w:proofErr w:type="spellEnd"/>
      <w:r w:rsidR="003B15BB" w:rsidRPr="003B15BB">
        <w:rPr>
          <w:rFonts w:cs="Times New Roman"/>
          <w:szCs w:val="24"/>
          <w:lang w:val="id-ID"/>
        </w:rPr>
        <w:t xml:space="preserve"> mengemban tanggung jawab sebagai orang tua mempengaruhi partisipan dalam menjalani peristiwa penuh stres</w:t>
      </w:r>
      <w:r w:rsidR="00BE55D7">
        <w:rPr>
          <w:rFonts w:cs="Times New Roman"/>
          <w:szCs w:val="24"/>
          <w:lang w:val="id-ID"/>
        </w:rPr>
        <w:t xml:space="preserve"> yang dapat mempengaruhi kemampuan berpikir jernih dan tepat</w:t>
      </w:r>
      <w:r w:rsidR="003B15BB" w:rsidRPr="003B15BB">
        <w:rPr>
          <w:rFonts w:cs="Times New Roman"/>
          <w:szCs w:val="24"/>
          <w:lang w:val="id-ID"/>
        </w:rPr>
        <w:t xml:space="preserve">. </w:t>
      </w:r>
      <w:r w:rsidR="00BE55D7">
        <w:rPr>
          <w:rFonts w:cs="Times New Roman"/>
          <w:szCs w:val="24"/>
          <w:lang w:val="id-ID"/>
        </w:rPr>
        <w:t>Kurangnya kesadaran</w:t>
      </w:r>
      <w:r w:rsidR="00BE55D7" w:rsidRPr="00C02269">
        <w:rPr>
          <w:rFonts w:cs="Times New Roman"/>
          <w:szCs w:val="24"/>
          <w:lang w:val="id-ID"/>
        </w:rPr>
        <w:t xml:space="preserve"> </w:t>
      </w:r>
      <w:r w:rsidR="00BE55D7">
        <w:rPr>
          <w:rFonts w:cs="Times New Roman"/>
          <w:szCs w:val="24"/>
          <w:lang w:val="id-ID"/>
        </w:rPr>
        <w:t xml:space="preserve">mereka </w:t>
      </w:r>
      <w:r w:rsidR="00BE55D7" w:rsidRPr="00C02269">
        <w:rPr>
          <w:rFonts w:cs="Times New Roman"/>
          <w:szCs w:val="24"/>
          <w:lang w:val="id-ID"/>
        </w:rPr>
        <w:t>akan pentingnya kesehatan dan pengobatan, yang dapat mendorong mereka untuk tetap positif dan proaktif</w:t>
      </w:r>
      <w:r w:rsidR="00BE55D7">
        <w:rPr>
          <w:rFonts w:cs="Times New Roman"/>
          <w:szCs w:val="24"/>
          <w:lang w:val="id-ID"/>
        </w:rPr>
        <w:t xml:space="preserve"> sehingga </w:t>
      </w:r>
      <w:r w:rsidR="00E53DF2">
        <w:rPr>
          <w:rFonts w:cs="Times New Roman"/>
          <w:szCs w:val="24"/>
          <w:lang w:val="id-ID"/>
        </w:rPr>
        <w:t>kurangnya p</w:t>
      </w:r>
      <w:r w:rsidR="00BE55D7" w:rsidRPr="00C02269">
        <w:rPr>
          <w:rFonts w:cs="Times New Roman"/>
          <w:szCs w:val="24"/>
          <w:lang w:val="id-ID"/>
        </w:rPr>
        <w:t>engembangan pemahaman yang lebih baik tentang diri mereka dan cara mengatasi tantangan</w:t>
      </w:r>
      <w:r w:rsidR="00E53DF2">
        <w:rPr>
          <w:rFonts w:cs="Times New Roman"/>
          <w:szCs w:val="24"/>
          <w:lang w:val="id-ID"/>
        </w:rPr>
        <w:t>.</w:t>
      </w:r>
    </w:p>
    <w:p w14:paraId="68883423" w14:textId="182953B4" w:rsidR="008D4895" w:rsidRPr="00DB209A" w:rsidRDefault="00196FD7" w:rsidP="00DB209A">
      <w:pPr>
        <w:spacing w:line="480" w:lineRule="auto"/>
        <w:ind w:firstLine="720"/>
        <w:jc w:val="both"/>
        <w:rPr>
          <w:szCs w:val="24"/>
          <w:lang w:val="id"/>
        </w:rPr>
      </w:pPr>
      <w:r w:rsidRPr="000D08F0">
        <w:rPr>
          <w:lang w:val="id-ID"/>
        </w:rPr>
        <w:t xml:space="preserve">Dilihat dari karakteristik responden berdasarkan </w:t>
      </w:r>
      <w:r w:rsidR="00E53DF2">
        <w:rPr>
          <w:lang w:val="id-ID"/>
        </w:rPr>
        <w:t>jenis kelamin</w:t>
      </w:r>
      <w:r>
        <w:rPr>
          <w:lang w:val="id-ID"/>
        </w:rPr>
        <w:t xml:space="preserve"> </w:t>
      </w:r>
      <w:r w:rsidRPr="000D08F0">
        <w:rPr>
          <w:lang w:val="id-ID"/>
        </w:rPr>
        <w:t>didapatkan</w:t>
      </w:r>
      <w:r>
        <w:rPr>
          <w:lang w:val="id-ID"/>
        </w:rPr>
        <w:t xml:space="preserve"> sebagian besar responden yang berjenis kelamin laki-laki 41 (69,5%) memiliki ketahanan diri </w:t>
      </w:r>
      <w:r w:rsidR="00E53DF2">
        <w:rPr>
          <w:lang w:val="id-ID"/>
        </w:rPr>
        <w:t xml:space="preserve">sedang 3 (7,3%) dan rendah 3 (7,3%) </w:t>
      </w:r>
      <w:proofErr w:type="spellStart"/>
      <w:r w:rsidR="00E53DF2">
        <w:rPr>
          <w:lang w:val="id-ID"/>
        </w:rPr>
        <w:t>sedankan</w:t>
      </w:r>
      <w:proofErr w:type="spellEnd"/>
      <w:r w:rsidR="00E53DF2">
        <w:rPr>
          <w:lang w:val="id-ID"/>
        </w:rPr>
        <w:t xml:space="preserve"> yang berjenis kelamin perempuan 18 (30,5 %) keseluruhannya memiliki ketahanan diri yang tinggi</w:t>
      </w:r>
      <w:r w:rsidR="005D25EF">
        <w:rPr>
          <w:lang w:val="id-ID"/>
        </w:rPr>
        <w:t xml:space="preserve"> 18 (100%). </w:t>
      </w:r>
      <w:r w:rsidR="005D25EF" w:rsidRPr="00142C47">
        <w:rPr>
          <w:szCs w:val="24"/>
          <w:lang w:val="id"/>
        </w:rPr>
        <w:t xml:space="preserve">Menurut </w:t>
      </w:r>
      <w:r w:rsidR="005D25EF" w:rsidRPr="00D819F1">
        <w:rPr>
          <w:szCs w:val="24"/>
        </w:rPr>
        <w:fldChar w:fldCharType="begin" w:fldLock="1"/>
      </w:r>
      <w:r w:rsidR="005D25EF">
        <w:rPr>
          <w:szCs w:val="24"/>
          <w:lang w:val="id"/>
        </w:rPr>
        <w:instrText>ADDIN CSL_CITATION {"citationItems":[{"id":"ITEM-1","itemData":{"author":[{"dropping-particle":"","family":"Detta","given":"Berna","non-dropping-particle":"","parse-names":false,"suffix":""},{"dropping-particle":"","family":"Abdullah","given":"Sri Muliati","non-dropping-particle":"","parse-names":false,"suffix":""}],"id":"ITEM-1","issue":"2","issued":{"date-parts":[["2017"]]},"page":"71-86","title":"Dinamika Resiliensi Remaja Dengan Keluarga Broken Home","type":"article-journal","volume":"19"},"uris":["http://www.mendeley.com/documents/?uuid=569ddd2f-189e-438b-a383-c07f4fded8a5","http://www.mendeley.com/documents/?uuid=ce4ab8b5-adcc-4cd5-866e-71979b02547d","http://www.mendeley.com/documents/?uuid=eafcefda-5f28-4e6b-ab2c-cc76c0aff5e7"]}],"mendeley":{"formattedCitation":"(Detta &amp; Abdullah, 2017)","manualFormatting":"Detta &amp; Abdullah ( 2017)","plainTextFormattedCitation":"(Detta &amp; Abdullah, 2017)","previouslyFormattedCitation":"(Detta &amp; Abdullah, 2017)"},"properties":{"noteIndex":0},"schema":"https://github.com/citation-style-language/schema/raw/master/csl-citation.json"}</w:instrText>
      </w:r>
      <w:r w:rsidR="005D25EF" w:rsidRPr="00D819F1">
        <w:rPr>
          <w:szCs w:val="24"/>
        </w:rPr>
        <w:fldChar w:fldCharType="separate"/>
      </w:r>
      <w:r w:rsidR="005D25EF" w:rsidRPr="00142C47">
        <w:rPr>
          <w:noProof/>
          <w:szCs w:val="24"/>
          <w:lang w:val="id"/>
        </w:rPr>
        <w:t>Detta &amp; Abdullah ( 2017)</w:t>
      </w:r>
      <w:r w:rsidR="005D25EF" w:rsidRPr="00D819F1">
        <w:rPr>
          <w:szCs w:val="24"/>
        </w:rPr>
        <w:fldChar w:fldCharType="end"/>
      </w:r>
      <w:r w:rsidR="005D25EF" w:rsidRPr="00142C47">
        <w:rPr>
          <w:szCs w:val="24"/>
          <w:lang w:val="id"/>
        </w:rPr>
        <w:t xml:space="preserve"> terdapat karakteristik utama yang dimiliki oleh individu </w:t>
      </w:r>
      <w:proofErr w:type="spellStart"/>
      <w:r w:rsidR="005D25EF" w:rsidRPr="00142C47">
        <w:rPr>
          <w:szCs w:val="24"/>
          <w:lang w:val="id"/>
        </w:rPr>
        <w:t>resilien</w:t>
      </w:r>
      <w:proofErr w:type="spellEnd"/>
      <w:r w:rsidR="005D25EF" w:rsidRPr="00142C47">
        <w:rPr>
          <w:szCs w:val="24"/>
          <w:lang w:val="id"/>
        </w:rPr>
        <w:t xml:space="preserve"> </w:t>
      </w:r>
      <w:r w:rsidR="005D25EF">
        <w:rPr>
          <w:szCs w:val="24"/>
          <w:lang w:val="de-DE"/>
        </w:rPr>
        <w:fldChar w:fldCharType="begin" w:fldLock="1"/>
      </w:r>
      <w:r w:rsidR="005D25EF">
        <w:rPr>
          <w:szCs w:val="24"/>
          <w:lang w:val="id"/>
        </w:rPr>
        <w:instrText>ADDIN CSL_CITATION {"citationItems":[{"id":"ITEM-1","itemData":{"abstract":"Kurangnya keyakinan diri yang dimiliki oleh remaja dimasa pandemi memiliki pengaruh terhadap perilaku remaja, seperti tidak mampu menerapkan protokol Kesehatan, mengikuti daring, dan tugas-tugas perkembangan remaja lainnya. Tujuan penelitian ini adalah untuk mengetahui Hubungan Keyakinan Diri (Self-Efficacy) Dengan Ketahanan Remaja Pada Masa Pandemi Covid-19 di Jawa Timur. Desain penelitian menggunakan desain analitik korelasional dengan pendekatan cross sectional. Populasi dalam penelitian ini adalah remaja di 20 Kota dan Kabupaten Provinsi Jawa Timur. Sampel penelitian sebanyak 400 orang dengan menggunakan teknik snowball sampling. Variabel independen adalah keyakinan diri dan variabel dependen adalah ketahanan remaja. Instrumen penelitian menggunakan kuesioner self-efficacy scale dan kuesioner ketahanan dengan 7 aspek ketahanan yang di uji menggunakan Spearman Rho Correlation p ≤ 0,005. Hasil penelitian menunjukkan bahwa keyakinan diri remaja mayoritas berada dalam kategori tinggi sedangkan ketahanan remaja mayoritas berada dalam kategori tinggi. Hasil uji korelasi menunjukkan p=0,000, hal ini menunjukkan terdapat hubungan antara keyakinan diri (self-efficacy) dengan ketahanan remaja pada masa pandemi Covid-19 di Jawa Timur. Implikasi penelitian diharapkan remaja mampu meningkatkan keyakinan pada dirinya agar mampu beradaptasi dengan keadaan yang sulit menerapkan protokol Kesehatan dan beradaptasi terhadap perubahan yang terjadi selama pandemi. Kata kunci : Covid-19, Keyakinan Diri, Ketahanan, Remaja","author":[{"dropping-particle":"","family":"Wila Ayu","given":"Wardani","non-dropping-particle":"","parse-names":false,"suffix":""}],"id":"ITEM-1","issued":{"date-parts":[["2021"]]},"publisher":"Stikes Hang Tuah Surabaya","title":"Hubungan Keyakinan Diri (Self-Efficacy) Dengan Ketahanan Remaja Pada Masa Pandemi COVID-19 Di Jawa Timur","type":"thesis"},"uris":["http://www.mendeley.com/documents/?uuid=251faf39-ec87-4d49-9c85-ce43b9cd155c","http://www.mendeley.com/documents/?uuid=a6433f42-6cb0-4d7e-820c-aeea0729af7a"]}],"mendeley":{"formattedCitation":"(Wila Ayu, 2021)","plainTextFormattedCitation":"(Wila Ayu, 2021)","previouslyFormattedCitation":"(Wila Ayu, 2021)"},"properties":{"noteIndex":0},"schema":"https://github.com/citation-style-language/schema/raw/master/csl-citation.json"}</w:instrText>
      </w:r>
      <w:r w:rsidR="005D25EF">
        <w:rPr>
          <w:szCs w:val="24"/>
          <w:lang w:val="de-DE"/>
        </w:rPr>
        <w:fldChar w:fldCharType="separate"/>
      </w:r>
      <w:r w:rsidR="005D25EF" w:rsidRPr="00142C47">
        <w:rPr>
          <w:noProof/>
          <w:szCs w:val="24"/>
          <w:lang w:val="id"/>
        </w:rPr>
        <w:t>(Wila Ayu, 2021)</w:t>
      </w:r>
      <w:r w:rsidR="005D25EF">
        <w:rPr>
          <w:szCs w:val="24"/>
          <w:lang w:val="de-DE"/>
        </w:rPr>
        <w:fldChar w:fldCharType="end"/>
      </w:r>
      <w:r w:rsidR="005D25EF" w:rsidRPr="00142C47">
        <w:rPr>
          <w:szCs w:val="24"/>
          <w:lang w:val="id"/>
        </w:rPr>
        <w:t>, yaitu</w:t>
      </w:r>
      <w:r w:rsidR="005D25EF">
        <w:rPr>
          <w:szCs w:val="24"/>
          <w:lang w:val="id"/>
        </w:rPr>
        <w:t xml:space="preserve"> k</w:t>
      </w:r>
      <w:r w:rsidR="005D25EF" w:rsidRPr="005D25EF">
        <w:rPr>
          <w:szCs w:val="24"/>
          <w:lang w:val="id"/>
        </w:rPr>
        <w:t>emandirian</w:t>
      </w:r>
      <w:r w:rsidR="005D25EF">
        <w:rPr>
          <w:szCs w:val="24"/>
          <w:lang w:val="id"/>
        </w:rPr>
        <w:t xml:space="preserve"> yang </w:t>
      </w:r>
      <w:r w:rsidR="005D25EF" w:rsidRPr="005D25EF">
        <w:rPr>
          <w:szCs w:val="24"/>
          <w:lang w:val="id"/>
        </w:rPr>
        <w:t xml:space="preserve">merupakan kemampuan untuk mengambil jarak secara emosional maupun fisik dari </w:t>
      </w:r>
      <w:r w:rsidR="005D25EF" w:rsidRPr="005D25EF">
        <w:rPr>
          <w:szCs w:val="24"/>
          <w:lang w:val="id"/>
        </w:rPr>
        <w:lastRenderedPageBreak/>
        <w:t>sumber masalah dalam hidup seseorang. Kemandirian melibatkan kemampuan untuk menjaga keseimbangan antara jujur pada diri sendiri dan peduli pada orang lain.</w:t>
      </w:r>
      <w:r w:rsidR="005D25EF">
        <w:rPr>
          <w:szCs w:val="24"/>
          <w:lang w:val="id"/>
        </w:rPr>
        <w:t xml:space="preserve"> </w:t>
      </w:r>
      <w:r w:rsidR="00265FCF">
        <w:rPr>
          <w:lang w:val="id-ID"/>
        </w:rPr>
        <w:t>Dari hasil tersebut penulis berpendapat bahwa</w:t>
      </w:r>
      <w:r w:rsidR="00265FCF" w:rsidRPr="00265FCF">
        <w:rPr>
          <w:rFonts w:cs="Times New Roman"/>
          <w:szCs w:val="24"/>
          <w:lang w:val="id-ID"/>
        </w:rPr>
        <w:t xml:space="preserve"> </w:t>
      </w:r>
      <w:r w:rsidR="003979D5">
        <w:rPr>
          <w:rFonts w:cs="Times New Roman"/>
          <w:szCs w:val="24"/>
          <w:lang w:val="id-ID"/>
        </w:rPr>
        <w:t xml:space="preserve">penderita TB Paru yang berjenis kelamin </w:t>
      </w:r>
      <w:r w:rsidR="008D4895" w:rsidRPr="00791C12">
        <w:rPr>
          <w:rFonts w:cs="Times New Roman"/>
          <w:szCs w:val="24"/>
          <w:lang w:val="id-ID"/>
        </w:rPr>
        <w:t>perempuan</w:t>
      </w:r>
      <w:r w:rsidR="003979D5">
        <w:rPr>
          <w:rFonts w:cs="Times New Roman"/>
          <w:szCs w:val="24"/>
          <w:lang w:val="id-ID"/>
        </w:rPr>
        <w:t xml:space="preserve"> lebih</w:t>
      </w:r>
      <w:r w:rsidR="008D4895" w:rsidRPr="00791C12">
        <w:rPr>
          <w:rFonts w:cs="Times New Roman"/>
          <w:szCs w:val="24"/>
          <w:lang w:val="id-ID"/>
        </w:rPr>
        <w:t xml:space="preserve"> memiliki ketahanan diri yang lebih tinggi dibandingkan laki-laki bisa </w:t>
      </w:r>
      <w:r w:rsidR="005D25EF">
        <w:rPr>
          <w:rFonts w:cs="Times New Roman"/>
          <w:szCs w:val="24"/>
          <w:lang w:val="id-ID"/>
        </w:rPr>
        <w:t>adanya b</w:t>
      </w:r>
      <w:r w:rsidR="008D4895" w:rsidRPr="00791C12">
        <w:rPr>
          <w:rFonts w:cs="Times New Roman"/>
          <w:szCs w:val="24"/>
          <w:lang w:val="id-ID"/>
        </w:rPr>
        <w:t>eberapa faktor yang mendukung perempuan dalam hal ketahanan diri termasuk</w:t>
      </w:r>
      <w:r w:rsidR="005D25EF">
        <w:rPr>
          <w:rFonts w:cs="Times New Roman"/>
          <w:szCs w:val="24"/>
          <w:lang w:val="id-ID"/>
        </w:rPr>
        <w:t xml:space="preserve"> p</w:t>
      </w:r>
      <w:r w:rsidR="005D25EF" w:rsidRPr="00791C12">
        <w:rPr>
          <w:rFonts w:cs="Times New Roman"/>
          <w:szCs w:val="24"/>
          <w:lang w:val="id-ID"/>
        </w:rPr>
        <w:t>engalaman hidup yang dihadapi oleh perempuan dalam menghadapi kesulitan bisa mengembangkan ketahanan yang lebih besar</w:t>
      </w:r>
      <w:r w:rsidR="005D25EF">
        <w:rPr>
          <w:rFonts w:cs="Times New Roman"/>
          <w:szCs w:val="24"/>
          <w:lang w:val="id-ID"/>
        </w:rPr>
        <w:t>,</w:t>
      </w:r>
      <w:r w:rsidR="005D25EF">
        <w:rPr>
          <w:szCs w:val="24"/>
          <w:lang w:val="id-ID"/>
        </w:rPr>
        <w:t xml:space="preserve"> b</w:t>
      </w:r>
      <w:r w:rsidR="008D4895" w:rsidRPr="00791C12">
        <w:rPr>
          <w:rFonts w:cs="Times New Roman"/>
          <w:szCs w:val="24"/>
          <w:lang w:val="id-ID"/>
        </w:rPr>
        <w:t>anyak perempuan cenderung lebih terbuka dalam mengungkapkan emosi dan mencari dukungan sosial</w:t>
      </w:r>
      <w:r w:rsidR="00DB209A">
        <w:rPr>
          <w:rFonts w:cs="Times New Roman"/>
          <w:szCs w:val="24"/>
          <w:lang w:val="id-ID"/>
        </w:rPr>
        <w:t xml:space="preserve">, dan </w:t>
      </w:r>
      <w:r w:rsidR="00DB209A">
        <w:rPr>
          <w:szCs w:val="24"/>
          <w:lang w:val="id"/>
        </w:rPr>
        <w:t>p</w:t>
      </w:r>
      <w:proofErr w:type="spellStart"/>
      <w:r w:rsidR="008D4895" w:rsidRPr="00791C12">
        <w:rPr>
          <w:rFonts w:cs="Times New Roman"/>
          <w:szCs w:val="24"/>
          <w:lang w:val="id-ID"/>
        </w:rPr>
        <w:t>erempuan</w:t>
      </w:r>
      <w:proofErr w:type="spellEnd"/>
      <w:r w:rsidR="008D4895" w:rsidRPr="00791C12">
        <w:rPr>
          <w:rFonts w:cs="Times New Roman"/>
          <w:szCs w:val="24"/>
          <w:lang w:val="id-ID"/>
        </w:rPr>
        <w:t xml:space="preserve"> sering kali memiliki jaringan sosial yang lebih kuat, yang dapat membantu mereka menghadapi tantangan.</w:t>
      </w:r>
    </w:p>
    <w:p w14:paraId="454BFED7" w14:textId="4FEBAEBC" w:rsidR="00DB209A" w:rsidRDefault="00DB209A" w:rsidP="00DB209A">
      <w:pPr>
        <w:spacing w:line="480" w:lineRule="auto"/>
        <w:ind w:firstLine="720"/>
        <w:jc w:val="both"/>
        <w:rPr>
          <w:rFonts w:cs="Times New Roman"/>
          <w:szCs w:val="24"/>
          <w:lang w:val="id-ID"/>
        </w:rPr>
      </w:pPr>
      <w:r w:rsidRPr="000D08F0">
        <w:rPr>
          <w:lang w:val="id-ID"/>
        </w:rPr>
        <w:t xml:space="preserve">Dilihat dari karakteristik responden berdasarkan </w:t>
      </w:r>
      <w:r>
        <w:rPr>
          <w:lang w:val="id-ID"/>
        </w:rPr>
        <w:t xml:space="preserve">pendidikan </w:t>
      </w:r>
      <w:r w:rsidRPr="000D08F0">
        <w:rPr>
          <w:lang w:val="id-ID"/>
        </w:rPr>
        <w:t>didapatkan</w:t>
      </w:r>
      <w:r>
        <w:rPr>
          <w:lang w:val="id-ID"/>
        </w:rPr>
        <w:t xml:space="preserve"> sebagian besar responden yang pendidikannya sampai Perguruan Tinggi 14 (23,7%) memiliki ketahanan diri yang tinggi 14 (100%) </w:t>
      </w:r>
      <w:proofErr w:type="spellStart"/>
      <w:r>
        <w:rPr>
          <w:lang w:val="id-ID"/>
        </w:rPr>
        <w:t>dibandikan</w:t>
      </w:r>
      <w:proofErr w:type="spellEnd"/>
      <w:r>
        <w:rPr>
          <w:lang w:val="id-ID"/>
        </w:rPr>
        <w:t xml:space="preserve">  mereka yang </w:t>
      </w:r>
      <w:proofErr w:type="spellStart"/>
      <w:r>
        <w:rPr>
          <w:lang w:val="id-ID"/>
        </w:rPr>
        <w:t>pendidikanya</w:t>
      </w:r>
      <w:proofErr w:type="spellEnd"/>
      <w:r>
        <w:rPr>
          <w:lang w:val="id-ID"/>
        </w:rPr>
        <w:t xml:space="preserve"> hanya sampai SD 7 (11,9%) yang memiliki ketahanan diri rendah 2 (66,7%). </w:t>
      </w:r>
      <w:r w:rsidRPr="00142C47">
        <w:rPr>
          <w:szCs w:val="24"/>
          <w:lang w:val="id"/>
        </w:rPr>
        <w:t xml:space="preserve">Menurut </w:t>
      </w:r>
      <w:r w:rsidRPr="00D819F1">
        <w:rPr>
          <w:szCs w:val="24"/>
        </w:rPr>
        <w:fldChar w:fldCharType="begin" w:fldLock="1"/>
      </w:r>
      <w:r>
        <w:rPr>
          <w:szCs w:val="24"/>
          <w:lang w:val="id"/>
        </w:rPr>
        <w:instrText>ADDIN CSL_CITATION {"citationItems":[{"id":"ITEM-1","itemData":{"author":[{"dropping-particle":"","family":"Detta","given":"Berna","non-dropping-particle":"","parse-names":false,"suffix":""},{"dropping-particle":"","family":"Abdullah","given":"Sri Muliati","non-dropping-particle":"","parse-names":false,"suffix":""}],"id":"ITEM-1","issue":"2","issued":{"date-parts":[["2017"]]},"page":"71-86","title":"Dinamika Resiliensi Remaja Dengan Keluarga Broken Home","type":"article-journal","volume":"19"},"uris":["http://www.mendeley.com/documents/?uuid=569ddd2f-189e-438b-a383-c07f4fded8a5","http://www.mendeley.com/documents/?uuid=ce4ab8b5-adcc-4cd5-866e-71979b02547d","http://www.mendeley.com/documents/?uuid=eafcefda-5f28-4e6b-ab2c-cc76c0aff5e7"]}],"mendeley":{"formattedCitation":"(Detta &amp; Abdullah, 2017)","manualFormatting":"Detta &amp; Abdullah ( 2017)","plainTextFormattedCitation":"(Detta &amp; Abdullah, 2017)","previouslyFormattedCitation":"(Detta &amp; Abdullah, 2017)"},"properties":{"noteIndex":0},"schema":"https://github.com/citation-style-language/schema/raw/master/csl-citation.json"}</w:instrText>
      </w:r>
      <w:r w:rsidRPr="00D819F1">
        <w:rPr>
          <w:szCs w:val="24"/>
        </w:rPr>
        <w:fldChar w:fldCharType="separate"/>
      </w:r>
      <w:r w:rsidRPr="00142C47">
        <w:rPr>
          <w:noProof/>
          <w:szCs w:val="24"/>
          <w:lang w:val="id"/>
        </w:rPr>
        <w:t>Detta &amp; Abdullah ( 2017)</w:t>
      </w:r>
      <w:r w:rsidRPr="00D819F1">
        <w:rPr>
          <w:szCs w:val="24"/>
        </w:rPr>
        <w:fldChar w:fldCharType="end"/>
      </w:r>
      <w:r w:rsidRPr="00142C47">
        <w:rPr>
          <w:szCs w:val="24"/>
          <w:lang w:val="id"/>
        </w:rPr>
        <w:t xml:space="preserve"> terdapat karakteristik utama yang dimiliki oleh individu </w:t>
      </w:r>
      <w:proofErr w:type="spellStart"/>
      <w:r w:rsidRPr="00142C47">
        <w:rPr>
          <w:szCs w:val="24"/>
          <w:lang w:val="id"/>
        </w:rPr>
        <w:t>resilien</w:t>
      </w:r>
      <w:proofErr w:type="spellEnd"/>
      <w:r w:rsidRPr="00142C47">
        <w:rPr>
          <w:szCs w:val="24"/>
          <w:lang w:val="id"/>
        </w:rPr>
        <w:t xml:space="preserve"> </w:t>
      </w:r>
      <w:r>
        <w:rPr>
          <w:szCs w:val="24"/>
          <w:lang w:val="de-DE"/>
        </w:rPr>
        <w:fldChar w:fldCharType="begin" w:fldLock="1"/>
      </w:r>
      <w:r>
        <w:rPr>
          <w:szCs w:val="24"/>
          <w:lang w:val="id"/>
        </w:rPr>
        <w:instrText>ADDIN CSL_CITATION {"citationItems":[{"id":"ITEM-1","itemData":{"abstract":"Kurangnya keyakinan diri yang dimiliki oleh remaja dimasa pandemi memiliki pengaruh terhadap perilaku remaja, seperti tidak mampu menerapkan protokol Kesehatan, mengikuti daring, dan tugas-tugas perkembangan remaja lainnya. Tujuan penelitian ini adalah untuk mengetahui Hubungan Keyakinan Diri (Self-Efficacy) Dengan Ketahanan Remaja Pada Masa Pandemi Covid-19 di Jawa Timur. Desain penelitian menggunakan desain analitik korelasional dengan pendekatan cross sectional. Populasi dalam penelitian ini adalah remaja di 20 Kota dan Kabupaten Provinsi Jawa Timur. Sampel penelitian sebanyak 400 orang dengan menggunakan teknik snowball sampling. Variabel independen adalah keyakinan diri dan variabel dependen adalah ketahanan remaja. Instrumen penelitian menggunakan kuesioner self-efficacy scale dan kuesioner ketahanan dengan 7 aspek ketahanan yang di uji menggunakan Spearman Rho Correlation p ≤ 0,005. Hasil penelitian menunjukkan bahwa keyakinan diri remaja mayoritas berada dalam kategori tinggi sedangkan ketahanan remaja mayoritas berada dalam kategori tinggi. Hasil uji korelasi menunjukkan p=0,000, hal ini menunjukkan terdapat hubungan antara keyakinan diri (self-efficacy) dengan ketahanan remaja pada masa pandemi Covid-19 di Jawa Timur. Implikasi penelitian diharapkan remaja mampu meningkatkan keyakinan pada dirinya agar mampu beradaptasi dengan keadaan yang sulit menerapkan protokol Kesehatan dan beradaptasi terhadap perubahan yang terjadi selama pandemi. Kata kunci : Covid-19, Keyakinan Diri, Ketahanan, Remaja","author":[{"dropping-particle":"","family":"Wila Ayu","given":"Wardani","non-dropping-particle":"","parse-names":false,"suffix":""}],"id":"ITEM-1","issued":{"date-parts":[["2021"]]},"publisher":"Stikes Hang Tuah Surabaya","title":"Hubungan Keyakinan Diri (Self-Efficacy) Dengan Ketahanan Remaja Pada Masa Pandemi COVID-19 Di Jawa Timur","type":"thesis"},"uris":["http://www.mendeley.com/documents/?uuid=251faf39-ec87-4d49-9c85-ce43b9cd155c","http://www.mendeley.com/documents/?uuid=a6433f42-6cb0-4d7e-820c-aeea0729af7a"]}],"mendeley":{"formattedCitation":"(Wila Ayu, 2021)","plainTextFormattedCitation":"(Wila Ayu, 2021)","previouslyFormattedCitation":"(Wila Ayu, 2021)"},"properties":{"noteIndex":0},"schema":"https://github.com/citation-style-language/schema/raw/master/csl-citation.json"}</w:instrText>
      </w:r>
      <w:r>
        <w:rPr>
          <w:szCs w:val="24"/>
          <w:lang w:val="de-DE"/>
        </w:rPr>
        <w:fldChar w:fldCharType="separate"/>
      </w:r>
      <w:r w:rsidRPr="00142C47">
        <w:rPr>
          <w:noProof/>
          <w:szCs w:val="24"/>
          <w:lang w:val="id"/>
        </w:rPr>
        <w:t>(Wila Ayu, 2021)</w:t>
      </w:r>
      <w:r>
        <w:rPr>
          <w:szCs w:val="24"/>
          <w:lang w:val="de-DE"/>
        </w:rPr>
        <w:fldChar w:fldCharType="end"/>
      </w:r>
      <w:r w:rsidRPr="00142C47">
        <w:rPr>
          <w:szCs w:val="24"/>
          <w:lang w:val="id"/>
        </w:rPr>
        <w:t>, yaitu</w:t>
      </w:r>
      <w:r>
        <w:rPr>
          <w:szCs w:val="24"/>
          <w:lang w:val="id"/>
        </w:rPr>
        <w:t xml:space="preserve"> k</w:t>
      </w:r>
      <w:r w:rsidRPr="00503A85">
        <w:rPr>
          <w:szCs w:val="24"/>
          <w:lang w:val="id"/>
        </w:rPr>
        <w:t>reativitas</w:t>
      </w:r>
      <w:r>
        <w:rPr>
          <w:szCs w:val="24"/>
          <w:lang w:val="id"/>
        </w:rPr>
        <w:t xml:space="preserve"> yang</w:t>
      </w:r>
      <w:r w:rsidRPr="00503A85">
        <w:rPr>
          <w:szCs w:val="24"/>
          <w:lang w:val="id"/>
        </w:rPr>
        <w:t xml:space="preserve"> merupakan kemampuan memikirkan berbagai pilihan, konsekuensi, dan alternatif dalam menghadapi tantangan hidup. Individu yang </w:t>
      </w:r>
      <w:proofErr w:type="spellStart"/>
      <w:r w:rsidRPr="00503A85">
        <w:rPr>
          <w:szCs w:val="24"/>
          <w:lang w:val="id"/>
        </w:rPr>
        <w:t>resilien</w:t>
      </w:r>
      <w:proofErr w:type="spellEnd"/>
      <w:r w:rsidRPr="00503A85">
        <w:rPr>
          <w:szCs w:val="24"/>
          <w:lang w:val="id"/>
        </w:rPr>
        <w:t xml:space="preserve"> tidak terlibat dalam perilaku negatif sebab ia mampu mempertimbangkan konsekuensi dari setiap perilaku dan membuat keputusan yang benar. Kreativitas juga melibatkan daya imajinasi yang digunakan untuk mengekspresikan diri dalam seni, serta membuat seseorang mampu menghibur dirinya sendiri saat menghadapi kesulitan</w:t>
      </w:r>
      <w:r>
        <w:rPr>
          <w:szCs w:val="24"/>
          <w:lang w:val="id"/>
        </w:rPr>
        <w:t>.</w:t>
      </w:r>
      <w:r w:rsidR="00A23D9B">
        <w:rPr>
          <w:szCs w:val="24"/>
          <w:lang w:val="id"/>
        </w:rPr>
        <w:t xml:space="preserve"> </w:t>
      </w:r>
      <w:r w:rsidR="00A23D9B">
        <w:rPr>
          <w:lang w:val="id-ID"/>
        </w:rPr>
        <w:t xml:space="preserve">Dari hasil tersebut penulis berpendapat bahwa semakin tinggi tingkat pendidikan </w:t>
      </w:r>
      <w:r w:rsidR="003979D5">
        <w:rPr>
          <w:lang w:val="id-ID"/>
        </w:rPr>
        <w:t xml:space="preserve">penderita TB Paru </w:t>
      </w:r>
      <w:r w:rsidR="00A23D9B">
        <w:rPr>
          <w:lang w:val="id-ID"/>
        </w:rPr>
        <w:t xml:space="preserve">maka semakin tinggi pula tingkat ketahanan dirinya, itu dikarenakan mereka yang </w:t>
      </w:r>
      <w:r w:rsidR="00A23D9B">
        <w:rPr>
          <w:lang w:val="id-ID"/>
        </w:rPr>
        <w:lastRenderedPageBreak/>
        <w:t xml:space="preserve">memiliki tingkat pendidikan yang tinggi akan </w:t>
      </w:r>
      <w:r w:rsidR="00A23D9B" w:rsidRPr="00503A85">
        <w:rPr>
          <w:szCs w:val="24"/>
          <w:lang w:val="id"/>
        </w:rPr>
        <w:t>mampu mempertimbangkan konsekuensi dari setiap perilaku dan membuat keputusan yang benar</w:t>
      </w:r>
      <w:r w:rsidR="00A23D9B">
        <w:rPr>
          <w:szCs w:val="24"/>
          <w:lang w:val="id"/>
        </w:rPr>
        <w:t xml:space="preserve"> karena </w:t>
      </w:r>
      <w:r w:rsidR="00A23D9B" w:rsidRPr="00503A85">
        <w:rPr>
          <w:szCs w:val="24"/>
          <w:lang w:val="id"/>
        </w:rPr>
        <w:t>kemampuan memikirkan berbagai pilihan, konsekuensi, dan alternatif dalam menghadapi tantangan hidup</w:t>
      </w:r>
      <w:r w:rsidR="00A23D9B">
        <w:rPr>
          <w:szCs w:val="24"/>
          <w:lang w:val="id"/>
        </w:rPr>
        <w:t>.</w:t>
      </w:r>
    </w:p>
    <w:p w14:paraId="3C4D1308" w14:textId="0C271F22" w:rsidR="008D4895" w:rsidRPr="00791C12" w:rsidRDefault="00196FD7" w:rsidP="003979D5">
      <w:pPr>
        <w:spacing w:line="480" w:lineRule="auto"/>
        <w:ind w:firstLine="720"/>
        <w:jc w:val="both"/>
        <w:rPr>
          <w:rFonts w:cs="Times New Roman"/>
          <w:szCs w:val="24"/>
          <w:lang w:val="id-ID"/>
        </w:rPr>
      </w:pPr>
      <w:r w:rsidRPr="000D08F0">
        <w:rPr>
          <w:lang w:val="id-ID"/>
        </w:rPr>
        <w:t xml:space="preserve">Dilihat dari karakteristik responden berdasarkan </w:t>
      </w:r>
      <w:r>
        <w:rPr>
          <w:lang w:val="id-ID"/>
        </w:rPr>
        <w:t xml:space="preserve">pekerjaan </w:t>
      </w:r>
      <w:r w:rsidRPr="000D08F0">
        <w:rPr>
          <w:lang w:val="id-ID"/>
        </w:rPr>
        <w:t>didapatkan</w:t>
      </w:r>
      <w:r>
        <w:rPr>
          <w:lang w:val="id-ID"/>
        </w:rPr>
        <w:t xml:space="preserve"> sebagian besar responden yang bekerja sebagai karyawan swasta 31 (52,5%)</w:t>
      </w:r>
      <w:r w:rsidR="00A23D9B">
        <w:rPr>
          <w:lang w:val="id-ID"/>
        </w:rPr>
        <w:t>, PNS 6 (10,2%), dan 6 (10,2%) keseluruhannya memiliki ketahanan diri tinggi. Sedangkan wirausaha 10 (16,9%) ada yang memiliki ketahanan diri sedang 1 (10%) dan ketahanan diri rendah 2 (20%) dan tidak bekerja 6 (10,2%) memiliki ketahanan diri 2 (33,3%).</w:t>
      </w:r>
      <w:r w:rsidR="007C6786">
        <w:rPr>
          <w:lang w:val="id-ID"/>
        </w:rPr>
        <w:t xml:space="preserve"> </w:t>
      </w:r>
      <w:r w:rsidR="007C6786" w:rsidRPr="00142C47">
        <w:rPr>
          <w:szCs w:val="24"/>
          <w:lang w:val="id"/>
        </w:rPr>
        <w:t xml:space="preserve">Menurut </w:t>
      </w:r>
      <w:r w:rsidR="007C6786" w:rsidRPr="00D819F1">
        <w:rPr>
          <w:szCs w:val="24"/>
        </w:rPr>
        <w:fldChar w:fldCharType="begin" w:fldLock="1"/>
      </w:r>
      <w:r w:rsidR="007C6786">
        <w:rPr>
          <w:szCs w:val="24"/>
          <w:lang w:val="id"/>
        </w:rPr>
        <w:instrText>ADDIN CSL_CITATION {"citationItems":[{"id":"ITEM-1","itemData":{"author":[{"dropping-particle":"","family":"Detta","given":"Berna","non-dropping-particle":"","parse-names":false,"suffix":""},{"dropping-particle":"","family":"Abdullah","given":"Sri Muliati","non-dropping-particle":"","parse-names":false,"suffix":""}],"id":"ITEM-1","issue":"2","issued":{"date-parts":[["2017"]]},"page":"71-86","title":"Dinamika Resiliensi Remaja Dengan Keluarga Broken Home","type":"article-journal","volume":"19"},"uris":["http://www.mendeley.com/documents/?uuid=569ddd2f-189e-438b-a383-c07f4fded8a5","http://www.mendeley.com/documents/?uuid=ce4ab8b5-adcc-4cd5-866e-71979b02547d","http://www.mendeley.com/documents/?uuid=eafcefda-5f28-4e6b-ab2c-cc76c0aff5e7"]}],"mendeley":{"formattedCitation":"(Detta &amp; Abdullah, 2017)","manualFormatting":"Detta &amp; Abdullah ( 2017)","plainTextFormattedCitation":"(Detta &amp; Abdullah, 2017)","previouslyFormattedCitation":"(Detta &amp; Abdullah, 2017)"},"properties":{"noteIndex":0},"schema":"https://github.com/citation-style-language/schema/raw/master/csl-citation.json"}</w:instrText>
      </w:r>
      <w:r w:rsidR="007C6786" w:rsidRPr="00D819F1">
        <w:rPr>
          <w:szCs w:val="24"/>
        </w:rPr>
        <w:fldChar w:fldCharType="separate"/>
      </w:r>
      <w:r w:rsidR="007C6786" w:rsidRPr="00142C47">
        <w:rPr>
          <w:noProof/>
          <w:szCs w:val="24"/>
          <w:lang w:val="id"/>
        </w:rPr>
        <w:t>Detta &amp; Abdullah ( 2017)</w:t>
      </w:r>
      <w:r w:rsidR="007C6786" w:rsidRPr="00D819F1">
        <w:rPr>
          <w:szCs w:val="24"/>
        </w:rPr>
        <w:fldChar w:fldCharType="end"/>
      </w:r>
      <w:r w:rsidR="007C6786" w:rsidRPr="00142C47">
        <w:rPr>
          <w:szCs w:val="24"/>
          <w:lang w:val="id"/>
        </w:rPr>
        <w:t xml:space="preserve"> terdapat karakteristik utama yang dimiliki oleh individu </w:t>
      </w:r>
      <w:proofErr w:type="spellStart"/>
      <w:r w:rsidR="007C6786" w:rsidRPr="00142C47">
        <w:rPr>
          <w:szCs w:val="24"/>
          <w:lang w:val="id"/>
        </w:rPr>
        <w:t>resilien</w:t>
      </w:r>
      <w:proofErr w:type="spellEnd"/>
      <w:r w:rsidR="007C6786" w:rsidRPr="00142C47">
        <w:rPr>
          <w:szCs w:val="24"/>
          <w:lang w:val="id"/>
        </w:rPr>
        <w:t xml:space="preserve"> </w:t>
      </w:r>
      <w:r w:rsidR="007C6786">
        <w:rPr>
          <w:szCs w:val="24"/>
          <w:lang w:val="de-DE"/>
        </w:rPr>
        <w:fldChar w:fldCharType="begin" w:fldLock="1"/>
      </w:r>
      <w:r w:rsidR="007C6786">
        <w:rPr>
          <w:szCs w:val="24"/>
          <w:lang w:val="id"/>
        </w:rPr>
        <w:instrText>ADDIN CSL_CITATION {"citationItems":[{"id":"ITEM-1","itemData":{"abstract":"Kurangnya keyakinan diri yang dimiliki oleh remaja dimasa pandemi memiliki pengaruh terhadap perilaku remaja, seperti tidak mampu menerapkan protokol Kesehatan, mengikuti daring, dan tugas-tugas perkembangan remaja lainnya. Tujuan penelitian ini adalah untuk mengetahui Hubungan Keyakinan Diri (Self-Efficacy) Dengan Ketahanan Remaja Pada Masa Pandemi Covid-19 di Jawa Timur. Desain penelitian menggunakan desain analitik korelasional dengan pendekatan cross sectional. Populasi dalam penelitian ini adalah remaja di 20 Kota dan Kabupaten Provinsi Jawa Timur. Sampel penelitian sebanyak 400 orang dengan menggunakan teknik snowball sampling. Variabel independen adalah keyakinan diri dan variabel dependen adalah ketahanan remaja. Instrumen penelitian menggunakan kuesioner self-efficacy scale dan kuesioner ketahanan dengan 7 aspek ketahanan yang di uji menggunakan Spearman Rho Correlation p ≤ 0,005. Hasil penelitian menunjukkan bahwa keyakinan diri remaja mayoritas berada dalam kategori tinggi sedangkan ketahanan remaja mayoritas berada dalam kategori tinggi. Hasil uji korelasi menunjukkan p=0,000, hal ini menunjukkan terdapat hubungan antara keyakinan diri (self-efficacy) dengan ketahanan remaja pada masa pandemi Covid-19 di Jawa Timur. Implikasi penelitian diharapkan remaja mampu meningkatkan keyakinan pada dirinya agar mampu beradaptasi dengan keadaan yang sulit menerapkan protokol Kesehatan dan beradaptasi terhadap perubahan yang terjadi selama pandemi. Kata kunci : Covid-19, Keyakinan Diri, Ketahanan, Remaja","author":[{"dropping-particle":"","family":"Wila Ayu","given":"Wardani","non-dropping-particle":"","parse-names":false,"suffix":""}],"id":"ITEM-1","issued":{"date-parts":[["2021"]]},"publisher":"Stikes Hang Tuah Surabaya","title":"Hubungan Keyakinan Diri (Self-Efficacy) Dengan Ketahanan Remaja Pada Masa Pandemi COVID-19 Di Jawa Timur","type":"thesis"},"uris":["http://www.mendeley.com/documents/?uuid=251faf39-ec87-4d49-9c85-ce43b9cd155c","http://www.mendeley.com/documents/?uuid=a6433f42-6cb0-4d7e-820c-aeea0729af7a"]}],"mendeley":{"formattedCitation":"(Wila Ayu, 2021)","plainTextFormattedCitation":"(Wila Ayu, 2021)","previouslyFormattedCitation":"(Wila Ayu, 2021)"},"properties":{"noteIndex":0},"schema":"https://github.com/citation-style-language/schema/raw/master/csl-citation.json"}</w:instrText>
      </w:r>
      <w:r w:rsidR="007C6786">
        <w:rPr>
          <w:szCs w:val="24"/>
          <w:lang w:val="de-DE"/>
        </w:rPr>
        <w:fldChar w:fldCharType="separate"/>
      </w:r>
      <w:r w:rsidR="007C6786" w:rsidRPr="00142C47">
        <w:rPr>
          <w:noProof/>
          <w:szCs w:val="24"/>
          <w:lang w:val="id"/>
        </w:rPr>
        <w:t>(Wila Ayu, 2021)</w:t>
      </w:r>
      <w:r w:rsidR="007C6786">
        <w:rPr>
          <w:szCs w:val="24"/>
          <w:lang w:val="de-DE"/>
        </w:rPr>
        <w:fldChar w:fldCharType="end"/>
      </w:r>
      <w:r w:rsidR="007C6786" w:rsidRPr="00142C47">
        <w:rPr>
          <w:szCs w:val="24"/>
          <w:lang w:val="id"/>
        </w:rPr>
        <w:t>, yaitu</w:t>
      </w:r>
      <w:r w:rsidR="007C6786">
        <w:rPr>
          <w:szCs w:val="24"/>
          <w:lang w:val="id"/>
        </w:rPr>
        <w:t xml:space="preserve"> k</w:t>
      </w:r>
      <w:r w:rsidR="00265FCF" w:rsidRPr="00503A85">
        <w:rPr>
          <w:szCs w:val="24"/>
          <w:lang w:val="id"/>
        </w:rPr>
        <w:t>emandirian</w:t>
      </w:r>
      <w:r w:rsidR="007C6786">
        <w:rPr>
          <w:szCs w:val="24"/>
          <w:lang w:val="id"/>
        </w:rPr>
        <w:t xml:space="preserve"> yang</w:t>
      </w:r>
      <w:r w:rsidR="00265FCF" w:rsidRPr="00503A85">
        <w:rPr>
          <w:szCs w:val="24"/>
          <w:lang w:val="id"/>
        </w:rPr>
        <w:t xml:space="preserve"> merupakan kemampuan untuk mengambil jarak secara emosional maupun fisik dari sumber masalah dalam hidup seseorang. </w:t>
      </w:r>
      <w:r w:rsidR="00265FCF">
        <w:rPr>
          <w:lang w:val="id-ID"/>
        </w:rPr>
        <w:t>Dari hasil tersebut penulis berpendapat bahwa</w:t>
      </w:r>
      <w:r w:rsidR="00265FCF" w:rsidRPr="00265FCF">
        <w:rPr>
          <w:rFonts w:cs="Times New Roman"/>
          <w:szCs w:val="24"/>
          <w:lang w:val="id-ID"/>
        </w:rPr>
        <w:t xml:space="preserve"> </w:t>
      </w:r>
      <w:r w:rsidR="008D4895" w:rsidRPr="00791C12">
        <w:rPr>
          <w:rFonts w:cs="Times New Roman"/>
          <w:szCs w:val="24"/>
          <w:lang w:val="id-ID"/>
        </w:rPr>
        <w:t xml:space="preserve">penderita TB </w:t>
      </w:r>
      <w:r w:rsidR="004A5649">
        <w:rPr>
          <w:rFonts w:cs="Times New Roman"/>
          <w:szCs w:val="24"/>
          <w:lang w:val="id-ID"/>
        </w:rPr>
        <w:t>P</w:t>
      </w:r>
      <w:r w:rsidR="008D4895" w:rsidRPr="00791C12">
        <w:rPr>
          <w:rFonts w:cs="Times New Roman"/>
          <w:szCs w:val="24"/>
          <w:lang w:val="id-ID"/>
        </w:rPr>
        <w:t xml:space="preserve">aru yang bekerja sebagai karyawan swasta, PNS, dan IRT memiliki ketahanan diri yang lebih tinggi bisa dipengaruhi oleh </w:t>
      </w:r>
      <w:r w:rsidR="003979D5">
        <w:rPr>
          <w:rFonts w:cs="Times New Roman"/>
          <w:szCs w:val="24"/>
          <w:lang w:val="id-ID"/>
        </w:rPr>
        <w:t>d</w:t>
      </w:r>
      <w:r w:rsidR="008D4895" w:rsidRPr="00791C12">
        <w:rPr>
          <w:rFonts w:cs="Times New Roman"/>
          <w:szCs w:val="24"/>
          <w:lang w:val="id-ID"/>
        </w:rPr>
        <w:t xml:space="preserve">ukungan </w:t>
      </w:r>
      <w:r w:rsidR="003979D5">
        <w:rPr>
          <w:rFonts w:cs="Times New Roman"/>
          <w:szCs w:val="24"/>
          <w:lang w:val="id-ID"/>
        </w:rPr>
        <w:t>s</w:t>
      </w:r>
      <w:r w:rsidR="008D4895" w:rsidRPr="00791C12">
        <w:rPr>
          <w:rFonts w:cs="Times New Roman"/>
          <w:szCs w:val="24"/>
          <w:lang w:val="id-ID"/>
        </w:rPr>
        <w:t>osial</w:t>
      </w:r>
      <w:r w:rsidR="003979D5">
        <w:rPr>
          <w:rFonts w:cs="Times New Roman"/>
          <w:szCs w:val="24"/>
          <w:lang w:val="id-ID"/>
        </w:rPr>
        <w:t xml:space="preserve"> </w:t>
      </w:r>
      <w:proofErr w:type="spellStart"/>
      <w:r w:rsidR="003979D5">
        <w:rPr>
          <w:rFonts w:cs="Times New Roman"/>
          <w:szCs w:val="24"/>
          <w:lang w:val="id-ID"/>
        </w:rPr>
        <w:t>dimana</w:t>
      </w:r>
      <w:proofErr w:type="spellEnd"/>
      <w:r w:rsidR="003979D5">
        <w:rPr>
          <w:rFonts w:cs="Times New Roman"/>
          <w:szCs w:val="24"/>
          <w:lang w:val="id-ID"/>
        </w:rPr>
        <w:t xml:space="preserve"> s</w:t>
      </w:r>
      <w:r w:rsidR="008D4895" w:rsidRPr="00791C12">
        <w:rPr>
          <w:rFonts w:cs="Times New Roman"/>
          <w:szCs w:val="24"/>
          <w:lang w:val="id-ID"/>
        </w:rPr>
        <w:t>etiap kelompok ini mungkin memiliki jaringan dukungan yang berbeda, yang dapat meningkatkan ketahanan diri</w:t>
      </w:r>
      <w:r w:rsidR="003979D5">
        <w:rPr>
          <w:rFonts w:cs="Times New Roman"/>
          <w:szCs w:val="24"/>
          <w:lang w:val="id-ID"/>
        </w:rPr>
        <w:t>, mendapatkan a</w:t>
      </w:r>
      <w:r w:rsidR="008D4895" w:rsidRPr="00791C12">
        <w:rPr>
          <w:rFonts w:cs="Times New Roman"/>
          <w:szCs w:val="24"/>
          <w:lang w:val="id-ID"/>
        </w:rPr>
        <w:t xml:space="preserve">kses terhadap </w:t>
      </w:r>
      <w:r w:rsidR="003979D5">
        <w:rPr>
          <w:rFonts w:cs="Times New Roman"/>
          <w:szCs w:val="24"/>
          <w:lang w:val="id-ID"/>
        </w:rPr>
        <w:t>s</w:t>
      </w:r>
      <w:r w:rsidR="008D4895" w:rsidRPr="00791C12">
        <w:rPr>
          <w:rFonts w:cs="Times New Roman"/>
          <w:szCs w:val="24"/>
          <w:lang w:val="id-ID"/>
        </w:rPr>
        <w:t xml:space="preserve">umber </w:t>
      </w:r>
      <w:r w:rsidR="003979D5">
        <w:rPr>
          <w:rFonts w:cs="Times New Roman"/>
          <w:szCs w:val="24"/>
          <w:lang w:val="id-ID"/>
        </w:rPr>
        <w:t>d</w:t>
      </w:r>
      <w:r w:rsidR="008D4895" w:rsidRPr="00791C12">
        <w:rPr>
          <w:rFonts w:cs="Times New Roman"/>
          <w:szCs w:val="24"/>
          <w:lang w:val="id-ID"/>
        </w:rPr>
        <w:t>aya</w:t>
      </w:r>
      <w:r w:rsidR="003979D5">
        <w:rPr>
          <w:rFonts w:cs="Times New Roman"/>
          <w:szCs w:val="24"/>
          <w:lang w:val="id-ID"/>
        </w:rPr>
        <w:t xml:space="preserve"> </w:t>
      </w:r>
      <w:proofErr w:type="spellStart"/>
      <w:r w:rsidR="003979D5">
        <w:rPr>
          <w:rFonts w:cs="Times New Roman"/>
          <w:szCs w:val="24"/>
          <w:lang w:val="id-ID"/>
        </w:rPr>
        <w:t>dimana</w:t>
      </w:r>
      <w:proofErr w:type="spellEnd"/>
      <w:r w:rsidR="008D4895" w:rsidRPr="00791C12">
        <w:rPr>
          <w:rFonts w:cs="Times New Roman"/>
          <w:szCs w:val="24"/>
          <w:lang w:val="id-ID"/>
        </w:rPr>
        <w:t xml:space="preserve"> </w:t>
      </w:r>
      <w:r w:rsidR="003979D5">
        <w:rPr>
          <w:rFonts w:cs="Times New Roman"/>
          <w:szCs w:val="24"/>
          <w:lang w:val="id-ID"/>
        </w:rPr>
        <w:t>k</w:t>
      </w:r>
      <w:r w:rsidR="008D4895" w:rsidRPr="00791C12">
        <w:rPr>
          <w:rFonts w:cs="Times New Roman"/>
          <w:szCs w:val="24"/>
          <w:lang w:val="id-ID"/>
        </w:rPr>
        <w:t>aryawan swasta dan PNS sering memiliki akses ke layanan kesehatan dan dukungan dari perusahaan atau instansi, yang bisa membantu</w:t>
      </w:r>
      <w:r w:rsidR="003979D5">
        <w:rPr>
          <w:rFonts w:cs="Times New Roman"/>
          <w:szCs w:val="24"/>
          <w:lang w:val="id-ID"/>
        </w:rPr>
        <w:t>, dan p</w:t>
      </w:r>
      <w:r w:rsidR="008D4895" w:rsidRPr="00791C12">
        <w:rPr>
          <w:rFonts w:cs="Times New Roman"/>
          <w:szCs w:val="24"/>
          <w:lang w:val="id-ID"/>
        </w:rPr>
        <w:t xml:space="preserve">engalaman </w:t>
      </w:r>
      <w:r w:rsidR="003979D5">
        <w:rPr>
          <w:rFonts w:cs="Times New Roman"/>
          <w:szCs w:val="24"/>
          <w:lang w:val="id-ID"/>
        </w:rPr>
        <w:t>h</w:t>
      </w:r>
      <w:r w:rsidR="008D4895" w:rsidRPr="00791C12">
        <w:rPr>
          <w:rFonts w:cs="Times New Roman"/>
          <w:szCs w:val="24"/>
          <w:lang w:val="id-ID"/>
        </w:rPr>
        <w:t>idup IRT (ibu rumah tangga) mungkin juga memiliki ketahanan yang kuat melalui pengalaman mengelola keluarga dan menghadapi tantangan sehari-hari.</w:t>
      </w:r>
    </w:p>
    <w:p w14:paraId="24BA8D97" w14:textId="0BAC0B92" w:rsidR="00B04C81" w:rsidRDefault="00196FD7" w:rsidP="00B04C81">
      <w:pPr>
        <w:spacing w:line="480" w:lineRule="auto"/>
        <w:ind w:firstLine="720"/>
        <w:jc w:val="both"/>
        <w:rPr>
          <w:lang w:val="id-ID"/>
        </w:rPr>
      </w:pPr>
      <w:r w:rsidRPr="000D08F0">
        <w:rPr>
          <w:lang w:val="id-ID"/>
        </w:rPr>
        <w:t xml:space="preserve">Dilihat dari karakteristik responden berdasarkan </w:t>
      </w:r>
      <w:r>
        <w:rPr>
          <w:lang w:val="id-ID"/>
        </w:rPr>
        <w:t xml:space="preserve">sosial ekonomi </w:t>
      </w:r>
      <w:r w:rsidRPr="000D08F0">
        <w:rPr>
          <w:lang w:val="id-ID"/>
        </w:rPr>
        <w:t>didapatkan</w:t>
      </w:r>
      <w:r>
        <w:rPr>
          <w:lang w:val="id-ID"/>
        </w:rPr>
        <w:t xml:space="preserve"> sebagian besar responden yang </w:t>
      </w:r>
      <w:r w:rsidR="00B04C81">
        <w:rPr>
          <w:lang w:val="id-ID"/>
        </w:rPr>
        <w:t>s</w:t>
      </w:r>
      <w:r>
        <w:rPr>
          <w:lang w:val="id-ID"/>
        </w:rPr>
        <w:t xml:space="preserve">osial </w:t>
      </w:r>
      <w:r w:rsidR="00B04C81">
        <w:rPr>
          <w:lang w:val="id-ID"/>
        </w:rPr>
        <w:t>e</w:t>
      </w:r>
      <w:r>
        <w:rPr>
          <w:lang w:val="id-ID"/>
        </w:rPr>
        <w:t xml:space="preserve">konominya </w:t>
      </w:r>
      <w:r w:rsidR="00B04C81">
        <w:rPr>
          <w:lang w:val="id-ID"/>
        </w:rPr>
        <w:t>&lt;</w:t>
      </w:r>
      <w:r>
        <w:rPr>
          <w:lang w:val="id-ID"/>
        </w:rPr>
        <w:t xml:space="preserve">UMR 41 (69,5%) </w:t>
      </w:r>
      <w:r w:rsidR="003979D5">
        <w:rPr>
          <w:lang w:val="id-ID"/>
        </w:rPr>
        <w:t xml:space="preserve">lebih </w:t>
      </w:r>
      <w:proofErr w:type="spellStart"/>
      <w:r w:rsidR="003979D5">
        <w:rPr>
          <w:lang w:val="id-ID"/>
        </w:rPr>
        <w:t>mendominasai</w:t>
      </w:r>
      <w:proofErr w:type="spellEnd"/>
      <w:r w:rsidR="003979D5">
        <w:rPr>
          <w:lang w:val="id-ID"/>
        </w:rPr>
        <w:t xml:space="preserve"> pada ketahanan diri tinggi 37 (90,2%) dan ketahanan diri rendah 2 </w:t>
      </w:r>
      <w:r w:rsidR="003979D5">
        <w:rPr>
          <w:lang w:val="id-ID"/>
        </w:rPr>
        <w:lastRenderedPageBreak/>
        <w:t xml:space="preserve">(66,7%). Sedangkan yang </w:t>
      </w:r>
      <w:r w:rsidR="00B04C81">
        <w:rPr>
          <w:lang w:val="id-ID"/>
        </w:rPr>
        <w:t>s</w:t>
      </w:r>
      <w:r w:rsidR="003979D5">
        <w:rPr>
          <w:lang w:val="id-ID"/>
        </w:rPr>
        <w:t xml:space="preserve">osial </w:t>
      </w:r>
      <w:r w:rsidR="00B04C81">
        <w:rPr>
          <w:lang w:val="id-ID"/>
        </w:rPr>
        <w:t>e</w:t>
      </w:r>
      <w:r w:rsidR="003979D5">
        <w:rPr>
          <w:lang w:val="id-ID"/>
        </w:rPr>
        <w:t xml:space="preserve">konominya </w:t>
      </w:r>
      <w:r w:rsidR="00B04C81">
        <w:rPr>
          <w:lang w:val="id-ID"/>
        </w:rPr>
        <w:t>&gt;</w:t>
      </w:r>
      <w:r w:rsidR="003979D5">
        <w:rPr>
          <w:lang w:val="id-ID"/>
        </w:rPr>
        <w:t>UMR 18 (30,5%) lebih condong pada ketahanan diri sedang 2 (66,7%).</w:t>
      </w:r>
      <w:r w:rsidR="00B04C81">
        <w:rPr>
          <w:lang w:val="id-ID"/>
        </w:rPr>
        <w:t xml:space="preserve"> </w:t>
      </w:r>
      <w:r w:rsidR="00B04C81" w:rsidRPr="00B04C81">
        <w:rPr>
          <w:rFonts w:cs="Times New Roman"/>
          <w:szCs w:val="24"/>
          <w:lang w:val="id-ID"/>
        </w:rPr>
        <w:t xml:space="preserve">Faktor-faktor yang mempengaruhi Ketahanan Diri </w:t>
      </w:r>
      <w:r w:rsidR="00B04C81" w:rsidRPr="001B44B6">
        <w:rPr>
          <w:rFonts w:cs="Times New Roman"/>
          <w:szCs w:val="24"/>
        </w:rPr>
        <w:fldChar w:fldCharType="begin" w:fldLock="1"/>
      </w:r>
      <w:r w:rsidR="00B04C81">
        <w:rPr>
          <w:rFonts w:cs="Times New Roman"/>
          <w:szCs w:val="24"/>
          <w:lang w:val="id"/>
        </w:rPr>
        <w:instrText>ADDIN CSL_CITATION {"citationItems":[{"id":"ITEM-1","itemData":{"DOI":"10.35728/jkw.v3i1.542","ISSN":"2774-4558","abstract":"Latar Belakang: Setiap tahun lebih dari 185.000 wanita didiagnosis kanker payudara. Penatalaksanaan yang menjadi alternatif pilihan utama untuk mengatasi kanker adalah kemoterapi yang dapat menyebabkan penurunan kualitas hidup baik secara fisik,psikologis, sosial, dan spiritual sehingga pasien tidak bersedia melanjutkan kemoterapi. Pasien yang tidak melanjutkan kemoterapi juga menolak tindakan operasi, atau tidak berobat dapat menyebabkan cepat meninggal atau penyebaran penyakit lebih cepat, kualitas hidup lebih rendah. Tujuan: Diketahui ketahanan diri pasien dengan kanker payudara yang menjalani pengobatan kemoterapi. Metode: Jenis penelitian ini adalah penelitian literature review dengan menggunakan search engine Google Scholar, Pubmed, dan DOAJ. Kata kunci yang dimasukkan ke dalam search engine atau database antara lain “self-resilience” or “breast cancer” or “chemotherapy”. Setelah membaca artikel dan menyeleksinya dengan menggunakan JBI critical appraisal tool didapatkan 11 artikel yang sesuai. Hasil: Cara pasien kanker payudara mempertahankan diri dalam menjalani pengobatan kemoterapi yaitu dengan beradaptasi terhadap kondisinya seperti tidak merasa malu dan terbebani terhadap penyakit yang dialami serta melakukan berbagai kegiatan sebagai distraksi. Kesimpulan: Dengan adanya dukungan berupa motivasi, saran maupun bantuan materi memberikan dampak positif pada kesehatan dan psikologis penderita sehingga pasien lebih kuat, optimis, semangat menjalani kemoterapi dan mampu bertahan melawan penyakitnya serta pemberian terapi non farmakologis terbukti dapat meningkatkan kesejahteraan emosional subjek.","author":[{"dropping-particle":"","family":"Sulistyarini","given":"Wahyu Dewi","non-dropping-particle":"","parse-names":false,"suffix":""},{"dropping-particle":"","family":"Nainggolan","given":"Erny Nury","non-dropping-particle":"","parse-names":false,"suffix":""},{"dropping-particle":"","family":"Mukaromah","given":"Siti","non-dropping-particle":"","parse-names":false,"suffix":""}],"container-title":"Jurnal Keperawatan Wiyata","id":"ITEM-1","issue":"1","issued":{"date-parts":[["2022"]]},"page":"32","title":"Ketahanan Diri Pasien Kanker Payudara Yang Menjalani Pengobatan Kemoterapi : Literature Review","type":"article-journal","volume":"3"},"uris":["http://www.mendeley.com/documents/?uuid=c395d933-f07a-420c-a0f6-345176f2ac2d"]}],"mendeley":{"formattedCitation":"(Sulistyarini et al., 2022)","plainTextFormattedCitation":"(Sulistyarini et al., 2022)","previouslyFormattedCitation":"(Sulistyarini et al., 2022)"},"properties":{"noteIndex":0},"schema":"https://github.com/citation-style-language/schema/raw/master/csl-citation.json"}</w:instrText>
      </w:r>
      <w:r w:rsidR="00B04C81" w:rsidRPr="001B44B6">
        <w:rPr>
          <w:rFonts w:cs="Times New Roman"/>
          <w:szCs w:val="24"/>
        </w:rPr>
        <w:fldChar w:fldCharType="separate"/>
      </w:r>
      <w:r w:rsidR="00B04C81" w:rsidRPr="00B04C81">
        <w:rPr>
          <w:rFonts w:cs="Times New Roman"/>
          <w:noProof/>
          <w:szCs w:val="24"/>
          <w:lang w:val="id"/>
        </w:rPr>
        <w:t>(Sulistyarini et al., 2022)</w:t>
      </w:r>
      <w:r w:rsidR="00B04C81" w:rsidRPr="001B44B6">
        <w:rPr>
          <w:rFonts w:cs="Times New Roman"/>
          <w:szCs w:val="24"/>
        </w:rPr>
        <w:fldChar w:fldCharType="end"/>
      </w:r>
      <w:r w:rsidR="00B04C81" w:rsidRPr="00B04C81">
        <w:rPr>
          <w:rFonts w:cs="Times New Roman"/>
          <w:szCs w:val="24"/>
          <w:lang w:val="id"/>
        </w:rPr>
        <w:t>, sep</w:t>
      </w:r>
      <w:r w:rsidR="00B04C81">
        <w:rPr>
          <w:rFonts w:cs="Times New Roman"/>
          <w:szCs w:val="24"/>
          <w:lang w:val="id"/>
        </w:rPr>
        <w:t xml:space="preserve">erti </w:t>
      </w:r>
      <w:r w:rsidR="00B04C81">
        <w:rPr>
          <w:szCs w:val="24"/>
          <w:lang w:val="id"/>
        </w:rPr>
        <w:t>k</w:t>
      </w:r>
      <w:r w:rsidR="00B04C81" w:rsidRPr="00B04C81">
        <w:rPr>
          <w:szCs w:val="24"/>
          <w:lang w:val="id"/>
        </w:rPr>
        <w:t>ekuatan individu (</w:t>
      </w:r>
      <w:r w:rsidR="00B04C81" w:rsidRPr="00B04C81">
        <w:rPr>
          <w:i/>
          <w:iCs/>
          <w:szCs w:val="24"/>
          <w:lang w:val="id"/>
        </w:rPr>
        <w:t xml:space="preserve">I </w:t>
      </w:r>
      <w:proofErr w:type="spellStart"/>
      <w:r w:rsidR="00B04C81" w:rsidRPr="00B04C81">
        <w:rPr>
          <w:i/>
          <w:iCs/>
          <w:szCs w:val="24"/>
          <w:lang w:val="id"/>
        </w:rPr>
        <w:t>am</w:t>
      </w:r>
      <w:proofErr w:type="spellEnd"/>
      <w:r w:rsidR="00B04C81" w:rsidRPr="00B04C81">
        <w:rPr>
          <w:szCs w:val="24"/>
          <w:lang w:val="id"/>
        </w:rPr>
        <w:t>)</w:t>
      </w:r>
      <w:r w:rsidR="00B04C81">
        <w:rPr>
          <w:szCs w:val="24"/>
          <w:lang w:val="id"/>
        </w:rPr>
        <w:t xml:space="preserve"> </w:t>
      </w:r>
      <w:r w:rsidR="00B04C81" w:rsidRPr="00B04C81">
        <w:rPr>
          <w:rFonts w:cs="Times New Roman"/>
          <w:szCs w:val="24"/>
          <w:lang w:val="id"/>
        </w:rPr>
        <w:t>(Partisipan mengemban tanggung jawab sebagai orang tua mempengaruhi partisipan dalam menjalani peristiwa penuh stres)</w:t>
      </w:r>
      <w:r w:rsidR="00B04C81">
        <w:rPr>
          <w:rFonts w:cs="Times New Roman"/>
          <w:szCs w:val="24"/>
          <w:lang w:val="id"/>
        </w:rPr>
        <w:t>, d</w:t>
      </w:r>
      <w:r w:rsidR="00B04C81" w:rsidRPr="00B04C81">
        <w:rPr>
          <w:szCs w:val="24"/>
          <w:lang w:val="id"/>
        </w:rPr>
        <w:t>ukungan eksternal (</w:t>
      </w:r>
      <w:r w:rsidR="00B04C81" w:rsidRPr="00B04C81">
        <w:rPr>
          <w:i/>
          <w:iCs/>
          <w:szCs w:val="24"/>
          <w:lang w:val="id"/>
        </w:rPr>
        <w:t xml:space="preserve">I </w:t>
      </w:r>
      <w:proofErr w:type="spellStart"/>
      <w:r w:rsidR="00B04C81" w:rsidRPr="00B04C81">
        <w:rPr>
          <w:i/>
          <w:iCs/>
          <w:szCs w:val="24"/>
          <w:lang w:val="id"/>
        </w:rPr>
        <w:t>have</w:t>
      </w:r>
      <w:proofErr w:type="spellEnd"/>
      <w:r w:rsidR="00B04C81" w:rsidRPr="00B04C81">
        <w:rPr>
          <w:szCs w:val="24"/>
          <w:lang w:val="id"/>
        </w:rPr>
        <w:t>)</w:t>
      </w:r>
      <w:r w:rsidR="00B04C81">
        <w:rPr>
          <w:szCs w:val="24"/>
          <w:lang w:val="id"/>
        </w:rPr>
        <w:t xml:space="preserve"> </w:t>
      </w:r>
      <w:r w:rsidR="00B04C81" w:rsidRPr="00B04C81">
        <w:rPr>
          <w:rFonts w:cs="Times New Roman"/>
          <w:szCs w:val="24"/>
          <w:lang w:val="id"/>
        </w:rPr>
        <w:t xml:space="preserve">(dukungan berupa semangat yang diberikan oleh keluarga dan lingkungan </w:t>
      </w:r>
      <w:proofErr w:type="spellStart"/>
      <w:r w:rsidR="00B04C81" w:rsidRPr="00B04C81">
        <w:rPr>
          <w:rFonts w:cs="Times New Roman"/>
          <w:szCs w:val="24"/>
          <w:lang w:val="id"/>
        </w:rPr>
        <w:t>disekitar</w:t>
      </w:r>
      <w:proofErr w:type="spellEnd"/>
      <w:r w:rsidR="00B04C81" w:rsidRPr="00B04C81">
        <w:rPr>
          <w:rFonts w:cs="Times New Roman"/>
          <w:szCs w:val="24"/>
          <w:lang w:val="id"/>
        </w:rPr>
        <w:t xml:space="preserve"> subjek dapat menambah kemampuan ketahanan diri pada subjek dengan ditandai munculnya semangat subjek untuk sembuh)</w:t>
      </w:r>
      <w:r w:rsidR="00B04C81">
        <w:rPr>
          <w:rFonts w:cs="Times New Roman"/>
          <w:szCs w:val="24"/>
          <w:lang w:val="id"/>
        </w:rPr>
        <w:t>, dan k</w:t>
      </w:r>
      <w:r w:rsidR="00B04C81" w:rsidRPr="00B04C81">
        <w:rPr>
          <w:szCs w:val="24"/>
          <w:lang w:val="id"/>
        </w:rPr>
        <w:t xml:space="preserve">emampuan </w:t>
      </w:r>
      <w:proofErr w:type="spellStart"/>
      <w:r w:rsidR="00B04C81" w:rsidRPr="00B04C81">
        <w:rPr>
          <w:szCs w:val="24"/>
          <w:lang w:val="id"/>
        </w:rPr>
        <w:t>interpersonal</w:t>
      </w:r>
      <w:proofErr w:type="spellEnd"/>
      <w:r w:rsidR="00B04C81" w:rsidRPr="00B04C81">
        <w:rPr>
          <w:szCs w:val="24"/>
          <w:lang w:val="id"/>
        </w:rPr>
        <w:t xml:space="preserve"> (</w:t>
      </w:r>
      <w:r w:rsidR="00B04C81" w:rsidRPr="00B04C81">
        <w:rPr>
          <w:i/>
          <w:iCs/>
          <w:szCs w:val="24"/>
          <w:lang w:val="id"/>
        </w:rPr>
        <w:t xml:space="preserve">I </w:t>
      </w:r>
      <w:proofErr w:type="spellStart"/>
      <w:r w:rsidR="00B04C81" w:rsidRPr="00B04C81">
        <w:rPr>
          <w:i/>
          <w:iCs/>
          <w:szCs w:val="24"/>
          <w:lang w:val="id"/>
        </w:rPr>
        <w:t>can</w:t>
      </w:r>
      <w:proofErr w:type="spellEnd"/>
      <w:r w:rsidR="00B04C81" w:rsidRPr="00B04C81">
        <w:rPr>
          <w:szCs w:val="24"/>
          <w:lang w:val="id"/>
        </w:rPr>
        <w:t>).</w:t>
      </w:r>
      <w:r w:rsidR="00B04C81">
        <w:rPr>
          <w:szCs w:val="24"/>
          <w:lang w:val="id"/>
        </w:rPr>
        <w:t xml:space="preserve"> </w:t>
      </w:r>
      <w:r w:rsidR="00B04C81">
        <w:rPr>
          <w:rFonts w:cs="Times New Roman"/>
          <w:szCs w:val="24"/>
          <w:lang w:val="id"/>
        </w:rPr>
        <w:t>(</w:t>
      </w:r>
      <w:r w:rsidR="00B04C81" w:rsidRPr="00B04C81">
        <w:rPr>
          <w:rFonts w:cs="Times New Roman"/>
          <w:szCs w:val="24"/>
          <w:lang w:val="id"/>
        </w:rPr>
        <w:t xml:space="preserve">Interaksi sesama pasien yaitu dengan adanya hubungan </w:t>
      </w:r>
      <w:proofErr w:type="spellStart"/>
      <w:r w:rsidR="00B04C81" w:rsidRPr="00B04C81">
        <w:rPr>
          <w:rFonts w:cs="Times New Roman"/>
          <w:szCs w:val="24"/>
          <w:lang w:val="id"/>
        </w:rPr>
        <w:t>interpersonal</w:t>
      </w:r>
      <w:proofErr w:type="spellEnd"/>
      <w:r w:rsidR="00B04C81" w:rsidRPr="00B04C81">
        <w:rPr>
          <w:rFonts w:cs="Times New Roman"/>
          <w:szCs w:val="24"/>
          <w:lang w:val="id"/>
        </w:rPr>
        <w:t xml:space="preserve"> pasien dengan pasien lainnya yang memberikan efek positif pada diri pasien. Dukungan sosial yang diberikan kepada subjek baik berupa motivasi, saran, nasihat maupun bantuan materi memberikan dampak positif pada kesehatan dan psikologis subjek sehingga subjek lebih kuat, optimis, semangat menjalani pengobatan dan mampu bertahan melawan penyakitnya</w:t>
      </w:r>
      <w:r w:rsidR="00B04C81">
        <w:rPr>
          <w:rFonts w:cs="Times New Roman"/>
          <w:szCs w:val="24"/>
          <w:lang w:val="id"/>
        </w:rPr>
        <w:t>)</w:t>
      </w:r>
      <w:r w:rsidR="00B04C81" w:rsidRPr="00B04C81">
        <w:rPr>
          <w:rFonts w:cs="Times New Roman"/>
          <w:szCs w:val="24"/>
          <w:lang w:val="id"/>
        </w:rPr>
        <w:t>.</w:t>
      </w:r>
      <w:r w:rsidR="00B04C81">
        <w:rPr>
          <w:rFonts w:cs="Times New Roman"/>
          <w:szCs w:val="24"/>
          <w:lang w:val="id"/>
        </w:rPr>
        <w:t xml:space="preserve"> </w:t>
      </w:r>
      <w:r w:rsidR="00B04C81">
        <w:rPr>
          <w:lang w:val="id-ID"/>
        </w:rPr>
        <w:t>Dari hasil tersebut penulis berpendapat bahwa</w:t>
      </w:r>
      <w:r w:rsidR="00B04C81" w:rsidRPr="00265FCF">
        <w:rPr>
          <w:rFonts w:cs="Times New Roman"/>
          <w:szCs w:val="24"/>
          <w:lang w:val="id-ID"/>
        </w:rPr>
        <w:t xml:space="preserve"> </w:t>
      </w:r>
      <w:r w:rsidR="00B04C81" w:rsidRPr="00791C12">
        <w:rPr>
          <w:rFonts w:cs="Times New Roman"/>
          <w:szCs w:val="24"/>
          <w:lang w:val="id-ID"/>
        </w:rPr>
        <w:t xml:space="preserve">penderita TB </w:t>
      </w:r>
      <w:r w:rsidR="00B04C81">
        <w:rPr>
          <w:rFonts w:cs="Times New Roman"/>
          <w:szCs w:val="24"/>
          <w:lang w:val="id-ID"/>
        </w:rPr>
        <w:t>P</w:t>
      </w:r>
      <w:r w:rsidR="00B04C81" w:rsidRPr="00791C12">
        <w:rPr>
          <w:rFonts w:cs="Times New Roman"/>
          <w:szCs w:val="24"/>
          <w:lang w:val="id-ID"/>
        </w:rPr>
        <w:t>aru y</w:t>
      </w:r>
      <w:r w:rsidR="00B04C81">
        <w:rPr>
          <w:rFonts w:cs="Times New Roman"/>
          <w:szCs w:val="24"/>
          <w:lang w:val="id-ID"/>
        </w:rPr>
        <w:t>ang memiliki k</w:t>
      </w:r>
      <w:r w:rsidR="00B04C81" w:rsidRPr="00B04C81">
        <w:rPr>
          <w:lang w:val="id-ID"/>
        </w:rPr>
        <w:t xml:space="preserve">etahanan diri dalam konteks status sosial dapat dipahami dari berbagai sudut pandang, terutama ketika membandingkan individu atau kelompok yang memiliki penghasilan di </w:t>
      </w:r>
      <w:r w:rsidR="00B04C81">
        <w:rPr>
          <w:lang w:val="id-ID"/>
        </w:rPr>
        <w:t>&lt;</w:t>
      </w:r>
      <w:r w:rsidR="00B04C81" w:rsidRPr="00B04C81">
        <w:rPr>
          <w:lang w:val="id-ID"/>
        </w:rPr>
        <w:t xml:space="preserve">UMR (Upah Minimum Regional) dengan yang di </w:t>
      </w:r>
      <w:r w:rsidR="00B04C81">
        <w:rPr>
          <w:lang w:val="id-ID"/>
        </w:rPr>
        <w:t>&gt;</w:t>
      </w:r>
      <w:r w:rsidR="00B04C81" w:rsidRPr="00B04C81">
        <w:rPr>
          <w:lang w:val="id-ID"/>
        </w:rPr>
        <w:t>UM</w:t>
      </w:r>
      <w:r w:rsidR="00B04C81">
        <w:rPr>
          <w:lang w:val="id-ID"/>
        </w:rPr>
        <w:t>R. Mereka yang status sosial ekonomi &lt;UMR memiliki k</w:t>
      </w:r>
      <w:r w:rsidR="00B04C81" w:rsidRPr="00B04C81">
        <w:rPr>
          <w:lang w:val="id-ID"/>
        </w:rPr>
        <w:t xml:space="preserve">eterbatasan </w:t>
      </w:r>
      <w:r w:rsidR="00B04C81">
        <w:rPr>
          <w:lang w:val="id-ID"/>
        </w:rPr>
        <w:t>e</w:t>
      </w:r>
      <w:r w:rsidR="00B04C81" w:rsidRPr="00B04C81">
        <w:rPr>
          <w:lang w:val="id-ID"/>
        </w:rPr>
        <w:t>konomi</w:t>
      </w:r>
      <w:r w:rsidR="00B04C81">
        <w:rPr>
          <w:lang w:val="id-ID"/>
        </w:rPr>
        <w:t xml:space="preserve"> dan </w:t>
      </w:r>
      <w:proofErr w:type="spellStart"/>
      <w:r w:rsidR="00B04C81">
        <w:rPr>
          <w:lang w:val="id-ID"/>
        </w:rPr>
        <w:t>e</w:t>
      </w:r>
      <w:r w:rsidR="00B04C81" w:rsidRPr="00B04C81">
        <w:rPr>
          <w:lang w:val="id-ID"/>
        </w:rPr>
        <w:t>ering</w:t>
      </w:r>
      <w:proofErr w:type="spellEnd"/>
      <w:r w:rsidR="00B04C81" w:rsidRPr="00B04C81">
        <w:rPr>
          <w:lang w:val="id-ID"/>
        </w:rPr>
        <w:t xml:space="preserve"> kali individu dengan penghasilan di </w:t>
      </w:r>
      <w:r w:rsidR="00B04C81">
        <w:rPr>
          <w:lang w:val="id-ID"/>
        </w:rPr>
        <w:t>&lt;</w:t>
      </w:r>
      <w:r w:rsidR="00B04C81" w:rsidRPr="00B04C81">
        <w:rPr>
          <w:lang w:val="id-ID"/>
        </w:rPr>
        <w:t>UMR mengalami keterbatasan akses terhadap kebutuhan dasar seperti pangan, pendidikan, dan kesehatan</w:t>
      </w:r>
      <w:r w:rsidR="00B04C81">
        <w:rPr>
          <w:lang w:val="id-ID"/>
        </w:rPr>
        <w:t xml:space="preserve"> sehingga secara </w:t>
      </w:r>
      <w:proofErr w:type="spellStart"/>
      <w:r w:rsidR="00B04C81">
        <w:rPr>
          <w:lang w:val="id-ID"/>
        </w:rPr>
        <w:t>r</w:t>
      </w:r>
      <w:r w:rsidR="00B04C81" w:rsidRPr="00B04C81">
        <w:rPr>
          <w:lang w:val="id-ID"/>
        </w:rPr>
        <w:t>esiliensi</w:t>
      </w:r>
      <w:proofErr w:type="spellEnd"/>
      <w:r w:rsidR="00B04C81">
        <w:rPr>
          <w:lang w:val="id-ID"/>
        </w:rPr>
        <w:t xml:space="preserve"> m</w:t>
      </w:r>
      <w:r w:rsidR="00B04C81" w:rsidRPr="00B04C81">
        <w:rPr>
          <w:lang w:val="id-ID"/>
        </w:rPr>
        <w:t>ereka mungkin lebih terlatih dalam beradaptasi dan mencari solusi kreatif untuk menghadapi tantangan, seperti mencari pekerjaan sampingan atau memanfaatkan jaringan sosial</w:t>
      </w:r>
      <w:r w:rsidR="00B04C81">
        <w:rPr>
          <w:lang w:val="id-ID"/>
        </w:rPr>
        <w:t xml:space="preserve"> sehingga k</w:t>
      </w:r>
      <w:r w:rsidR="00B04C81" w:rsidRPr="00B04C81">
        <w:rPr>
          <w:lang w:val="id-ID"/>
        </w:rPr>
        <w:t xml:space="preserve">eterhubungan dengan komunitas yang lebih kuat dapat membantu mereka dalam </w:t>
      </w:r>
      <w:r w:rsidR="00B04C81" w:rsidRPr="00B04C81">
        <w:rPr>
          <w:lang w:val="id-ID"/>
        </w:rPr>
        <w:lastRenderedPageBreak/>
        <w:t>bertahan dan berbagi sumber daya.</w:t>
      </w:r>
      <w:r w:rsidR="00B04C81">
        <w:rPr>
          <w:lang w:val="id-ID"/>
        </w:rPr>
        <w:t xml:space="preserve"> Sedangkan mereka yang status sosial ekonomi &gt;UMR memiliki k</w:t>
      </w:r>
      <w:r w:rsidR="00B04C81" w:rsidRPr="00B04C81">
        <w:rPr>
          <w:lang w:val="id-ID"/>
        </w:rPr>
        <w:t xml:space="preserve">enyamanan </w:t>
      </w:r>
      <w:r w:rsidR="00B04C81">
        <w:rPr>
          <w:lang w:val="id-ID"/>
        </w:rPr>
        <w:t>e</w:t>
      </w:r>
      <w:r w:rsidR="00B04C81" w:rsidRPr="00B04C81">
        <w:rPr>
          <w:lang w:val="id-ID"/>
        </w:rPr>
        <w:t>konomi</w:t>
      </w:r>
      <w:r w:rsidR="00B04C81">
        <w:rPr>
          <w:lang w:val="id-ID"/>
        </w:rPr>
        <w:t xml:space="preserve"> </w:t>
      </w:r>
      <w:proofErr w:type="spellStart"/>
      <w:r w:rsidR="00B04C81">
        <w:rPr>
          <w:lang w:val="id-ID"/>
        </w:rPr>
        <w:t>dimana</w:t>
      </w:r>
      <w:proofErr w:type="spellEnd"/>
      <w:r w:rsidR="00B04C81">
        <w:rPr>
          <w:lang w:val="id-ID"/>
        </w:rPr>
        <w:t xml:space="preserve"> i</w:t>
      </w:r>
      <w:r w:rsidR="00B04C81" w:rsidRPr="00B04C81">
        <w:rPr>
          <w:lang w:val="id-ID"/>
        </w:rPr>
        <w:t xml:space="preserve">ndividu dengan penghasilan di </w:t>
      </w:r>
      <w:r w:rsidR="00B04C81">
        <w:rPr>
          <w:lang w:val="id-ID"/>
        </w:rPr>
        <w:t>&gt;</w:t>
      </w:r>
      <w:r w:rsidR="00B04C81" w:rsidRPr="00B04C81">
        <w:rPr>
          <w:lang w:val="id-ID"/>
        </w:rPr>
        <w:t>UMR cenderung memiliki akses yang lebih baik terhadap layanan kesehatan, pendidikan, dan peluang investasi</w:t>
      </w:r>
      <w:r w:rsidR="00923275">
        <w:rPr>
          <w:lang w:val="id-ID"/>
        </w:rPr>
        <w:t xml:space="preserve"> sehingga k</w:t>
      </w:r>
      <w:r w:rsidR="00B04C81" w:rsidRPr="00B04C81">
        <w:rPr>
          <w:lang w:val="id-ID"/>
        </w:rPr>
        <w:t>emandirian</w:t>
      </w:r>
      <w:r w:rsidR="00923275">
        <w:rPr>
          <w:lang w:val="id-ID"/>
        </w:rPr>
        <w:t xml:space="preserve"> m</w:t>
      </w:r>
      <w:r w:rsidR="00B04C81" w:rsidRPr="00B04C81">
        <w:rPr>
          <w:lang w:val="id-ID"/>
        </w:rPr>
        <w:t>ereka mungkin memiliki lebih banyak pilihan dalam hidup, tetapi juga mungkin menghadapi tekanan untuk mempertahankan status mereka</w:t>
      </w:r>
      <w:r w:rsidR="00923275">
        <w:rPr>
          <w:lang w:val="id-ID"/>
        </w:rPr>
        <w:t xml:space="preserve"> yang berdampak pada k</w:t>
      </w:r>
      <w:r w:rsidR="00B04C81" w:rsidRPr="00B04C81">
        <w:rPr>
          <w:lang w:val="id-ID"/>
        </w:rPr>
        <w:t xml:space="preserve">esejahteraan </w:t>
      </w:r>
      <w:r w:rsidR="00923275">
        <w:rPr>
          <w:lang w:val="id-ID"/>
        </w:rPr>
        <w:t>m</w:t>
      </w:r>
      <w:r w:rsidR="00B04C81" w:rsidRPr="00B04C81">
        <w:rPr>
          <w:lang w:val="id-ID"/>
        </w:rPr>
        <w:t>ental</w:t>
      </w:r>
      <w:r w:rsidR="00923275">
        <w:rPr>
          <w:lang w:val="id-ID"/>
        </w:rPr>
        <w:t xml:space="preserve"> mengakibatkan k</w:t>
      </w:r>
      <w:r w:rsidR="00B04C81" w:rsidRPr="00B04C81">
        <w:rPr>
          <w:lang w:val="id-ID"/>
        </w:rPr>
        <w:t xml:space="preserve">etidakstabilan yang dihadapi individu di </w:t>
      </w:r>
      <w:r w:rsidR="00923275">
        <w:rPr>
          <w:lang w:val="id-ID"/>
        </w:rPr>
        <w:t>&lt;</w:t>
      </w:r>
      <w:r w:rsidR="00B04C81" w:rsidRPr="00B04C81">
        <w:rPr>
          <w:lang w:val="id-ID"/>
        </w:rPr>
        <w:t xml:space="preserve">UMR dapat mempengaruhi kesehatan mental, sementara individu di </w:t>
      </w:r>
      <w:r w:rsidR="00923275">
        <w:rPr>
          <w:lang w:val="id-ID"/>
        </w:rPr>
        <w:t>&gt;</w:t>
      </w:r>
      <w:r w:rsidR="00B04C81" w:rsidRPr="00B04C81">
        <w:rPr>
          <w:lang w:val="id-ID"/>
        </w:rPr>
        <w:t>UMR mungkin memiliki lebih banyak sumber daya untuk mengelola stres.</w:t>
      </w:r>
      <w:r w:rsidR="00923275">
        <w:rPr>
          <w:lang w:val="id-ID"/>
        </w:rPr>
        <w:t xml:space="preserve"> Dari hal tersebut penulis menyimpulkan bahwa k</w:t>
      </w:r>
      <w:r w:rsidR="00B04C81" w:rsidRPr="00B04C81">
        <w:rPr>
          <w:lang w:val="id-ID"/>
        </w:rPr>
        <w:t xml:space="preserve">etahanan diri bukan hanya soal penghasilan, tetapi juga tentang akses ke sumber daya, dukungan sosial, dan kemampuan untuk beradaptasi dengan situasi. Baik individu di bawah maupun di </w:t>
      </w:r>
      <w:r w:rsidR="00923275">
        <w:rPr>
          <w:lang w:val="id-ID"/>
        </w:rPr>
        <w:t>&gt;</w:t>
      </w:r>
      <w:r w:rsidR="00B04C81" w:rsidRPr="00B04C81">
        <w:rPr>
          <w:lang w:val="id-ID"/>
        </w:rPr>
        <w:t>UMR memiliki tantangan dan kekuatan masing-masing, yang mempengaruhi bagaimana mereka dapat bertahan dalam konteks sosial mereka.</w:t>
      </w:r>
    </w:p>
    <w:p w14:paraId="68231967" w14:textId="4C23406B" w:rsidR="006E01D7" w:rsidRDefault="00196FD7" w:rsidP="006E01D7">
      <w:pPr>
        <w:spacing w:line="480" w:lineRule="auto"/>
        <w:ind w:firstLine="720"/>
        <w:jc w:val="both"/>
        <w:rPr>
          <w:lang w:val="id-ID"/>
        </w:rPr>
      </w:pPr>
      <w:r w:rsidRPr="000D08F0">
        <w:rPr>
          <w:lang w:val="id-ID"/>
        </w:rPr>
        <w:t xml:space="preserve">Dilihat dari karakteristik responden berdasarkan </w:t>
      </w:r>
      <w:r>
        <w:rPr>
          <w:lang w:val="id-ID"/>
        </w:rPr>
        <w:t xml:space="preserve">lama pengobatan </w:t>
      </w:r>
      <w:r w:rsidRPr="000D08F0">
        <w:rPr>
          <w:lang w:val="id-ID"/>
        </w:rPr>
        <w:t>didapatkan</w:t>
      </w:r>
      <w:r>
        <w:rPr>
          <w:lang w:val="id-ID"/>
        </w:rPr>
        <w:t xml:space="preserve"> sebagian besar responden</w:t>
      </w:r>
      <w:r w:rsidR="006E01D7">
        <w:rPr>
          <w:lang w:val="id-ID"/>
        </w:rPr>
        <w:t xml:space="preserve"> memiliki </w:t>
      </w:r>
      <w:proofErr w:type="spellStart"/>
      <w:r w:rsidR="006E01D7">
        <w:rPr>
          <w:lang w:val="id-ID"/>
        </w:rPr>
        <w:t>ketahan</w:t>
      </w:r>
      <w:proofErr w:type="spellEnd"/>
      <w:r w:rsidR="006E01D7">
        <w:rPr>
          <w:lang w:val="id-ID"/>
        </w:rPr>
        <w:t xml:space="preserve"> diri tinggi 53 (89,8%)</w:t>
      </w:r>
      <w:r>
        <w:rPr>
          <w:lang w:val="id-ID"/>
        </w:rPr>
        <w:t xml:space="preserve"> yang Lama Pengobatan &gt;3 bulan 3</w:t>
      </w:r>
      <w:r w:rsidR="006E01D7">
        <w:rPr>
          <w:lang w:val="id-ID"/>
        </w:rPr>
        <w:t>2</w:t>
      </w:r>
      <w:r>
        <w:rPr>
          <w:lang w:val="id-ID"/>
        </w:rPr>
        <w:t xml:space="preserve"> (</w:t>
      </w:r>
      <w:r w:rsidR="006E01D7">
        <w:rPr>
          <w:lang w:val="id-ID"/>
        </w:rPr>
        <w:t>91,4</w:t>
      </w:r>
      <w:r>
        <w:rPr>
          <w:lang w:val="id-ID"/>
        </w:rPr>
        <w:t>%)</w:t>
      </w:r>
      <w:r w:rsidR="006E01D7">
        <w:rPr>
          <w:lang w:val="id-ID"/>
        </w:rPr>
        <w:t xml:space="preserve">, Lama Pengobatan 1-3 bulan 11 (91,7%) Lama Pengobatan &lt;3 bulan 10 (83,3%). </w:t>
      </w:r>
      <w:r>
        <w:rPr>
          <w:lang w:val="id-ID"/>
        </w:rPr>
        <w:t xml:space="preserve"> </w:t>
      </w:r>
      <w:r w:rsidR="006E01D7" w:rsidRPr="00534623">
        <w:rPr>
          <w:rFonts w:cs="Times New Roman"/>
          <w:szCs w:val="24"/>
          <w:lang w:val="id-ID"/>
        </w:rPr>
        <w:t>Strategi</w:t>
      </w:r>
      <w:r w:rsidR="006E01D7" w:rsidRPr="00534623">
        <w:rPr>
          <w:rFonts w:cs="Times New Roman"/>
          <w:spacing w:val="1"/>
          <w:szCs w:val="24"/>
          <w:lang w:val="id-ID"/>
        </w:rPr>
        <w:t xml:space="preserve"> </w:t>
      </w:r>
      <w:r w:rsidR="006E01D7" w:rsidRPr="00534623">
        <w:rPr>
          <w:rFonts w:cs="Times New Roman"/>
          <w:i/>
          <w:iCs/>
          <w:szCs w:val="24"/>
        </w:rPr>
        <w:t xml:space="preserve">Directly Observed Treatment </w:t>
      </w:r>
      <w:proofErr w:type="spellStart"/>
      <w:r w:rsidR="006E01D7" w:rsidRPr="00534623">
        <w:rPr>
          <w:rFonts w:cs="Times New Roman"/>
          <w:i/>
          <w:iCs/>
          <w:szCs w:val="24"/>
        </w:rPr>
        <w:t>Shortcourse</w:t>
      </w:r>
      <w:proofErr w:type="spellEnd"/>
      <w:r w:rsidR="006E01D7" w:rsidRPr="00534623">
        <w:t xml:space="preserve"> </w:t>
      </w:r>
      <w:r w:rsidR="006E01D7">
        <w:t>(</w:t>
      </w:r>
      <w:r w:rsidR="006E01D7" w:rsidRPr="00534623">
        <w:rPr>
          <w:rFonts w:cs="Times New Roman"/>
          <w:szCs w:val="24"/>
          <w:lang w:val="id-ID"/>
        </w:rPr>
        <w:t>DOTS</w:t>
      </w:r>
      <w:r w:rsidR="006E01D7">
        <w:rPr>
          <w:rFonts w:cs="Times New Roman"/>
          <w:szCs w:val="24"/>
          <w:lang w:val="id-ID"/>
        </w:rPr>
        <w:t>)</w:t>
      </w:r>
      <w:r w:rsidR="006E01D7" w:rsidRPr="00534623">
        <w:rPr>
          <w:rFonts w:cs="Times New Roman"/>
          <w:spacing w:val="1"/>
          <w:szCs w:val="24"/>
          <w:lang w:val="id-ID"/>
        </w:rPr>
        <w:t xml:space="preserve"> </w:t>
      </w:r>
      <w:r w:rsidR="006E01D7" w:rsidRPr="00534623">
        <w:rPr>
          <w:rFonts w:cs="Times New Roman"/>
          <w:szCs w:val="24"/>
          <w:lang w:val="id-ID"/>
        </w:rPr>
        <w:t>merupakan</w:t>
      </w:r>
      <w:r w:rsidR="006E01D7" w:rsidRPr="00534623">
        <w:rPr>
          <w:rFonts w:cs="Times New Roman"/>
          <w:spacing w:val="1"/>
          <w:szCs w:val="24"/>
          <w:lang w:val="id-ID"/>
        </w:rPr>
        <w:t xml:space="preserve"> </w:t>
      </w:r>
      <w:r w:rsidR="006E01D7" w:rsidRPr="00534623">
        <w:rPr>
          <w:rFonts w:cs="Times New Roman"/>
          <w:szCs w:val="24"/>
          <w:lang w:val="id-ID"/>
        </w:rPr>
        <w:t>salah</w:t>
      </w:r>
      <w:r w:rsidR="006E01D7" w:rsidRPr="00534623">
        <w:rPr>
          <w:rFonts w:cs="Times New Roman"/>
          <w:spacing w:val="1"/>
          <w:szCs w:val="24"/>
          <w:lang w:val="id-ID"/>
        </w:rPr>
        <w:t xml:space="preserve"> </w:t>
      </w:r>
      <w:r w:rsidR="006E01D7" w:rsidRPr="00534623">
        <w:rPr>
          <w:rFonts w:cs="Times New Roman"/>
          <w:szCs w:val="24"/>
          <w:lang w:val="id-ID"/>
        </w:rPr>
        <w:t>satu</w:t>
      </w:r>
      <w:r w:rsidR="006E01D7" w:rsidRPr="00534623">
        <w:rPr>
          <w:rFonts w:cs="Times New Roman"/>
          <w:spacing w:val="1"/>
          <w:szCs w:val="24"/>
          <w:lang w:val="id-ID"/>
        </w:rPr>
        <w:t xml:space="preserve"> </w:t>
      </w:r>
      <w:r w:rsidR="006E01D7" w:rsidRPr="00534623">
        <w:rPr>
          <w:rFonts w:cs="Times New Roman"/>
          <w:szCs w:val="24"/>
          <w:lang w:val="id-ID"/>
        </w:rPr>
        <w:t>cara</w:t>
      </w:r>
      <w:r w:rsidR="006E01D7" w:rsidRPr="00534623">
        <w:rPr>
          <w:rFonts w:cs="Times New Roman"/>
          <w:spacing w:val="1"/>
          <w:szCs w:val="24"/>
          <w:lang w:val="id-ID"/>
        </w:rPr>
        <w:t xml:space="preserve"> </w:t>
      </w:r>
      <w:r w:rsidR="006E01D7" w:rsidRPr="00534623">
        <w:rPr>
          <w:rFonts w:cs="Times New Roman"/>
          <w:szCs w:val="24"/>
          <w:lang w:val="id-ID"/>
        </w:rPr>
        <w:t>yang</w:t>
      </w:r>
      <w:r w:rsidR="006E01D7" w:rsidRPr="00534623">
        <w:rPr>
          <w:rFonts w:cs="Times New Roman"/>
          <w:spacing w:val="1"/>
          <w:szCs w:val="24"/>
          <w:lang w:val="id-ID"/>
        </w:rPr>
        <w:t xml:space="preserve"> </w:t>
      </w:r>
      <w:r w:rsidR="006E01D7" w:rsidRPr="00534623">
        <w:rPr>
          <w:rFonts w:cs="Times New Roman"/>
          <w:szCs w:val="24"/>
          <w:lang w:val="id-ID"/>
        </w:rPr>
        <w:t>sudah</w:t>
      </w:r>
      <w:r w:rsidR="006E01D7" w:rsidRPr="00534623">
        <w:rPr>
          <w:rFonts w:cs="Times New Roman"/>
          <w:spacing w:val="1"/>
          <w:szCs w:val="24"/>
          <w:lang w:val="id-ID"/>
        </w:rPr>
        <w:t xml:space="preserve"> </w:t>
      </w:r>
      <w:r w:rsidR="006E01D7" w:rsidRPr="00534623">
        <w:rPr>
          <w:rFonts w:cs="Times New Roman"/>
          <w:szCs w:val="24"/>
          <w:lang w:val="id-ID"/>
        </w:rPr>
        <w:t>ditetapkan</w:t>
      </w:r>
      <w:r w:rsidR="006E01D7" w:rsidRPr="00534623">
        <w:rPr>
          <w:rFonts w:cs="Times New Roman"/>
          <w:spacing w:val="1"/>
          <w:szCs w:val="24"/>
          <w:lang w:val="id-ID"/>
        </w:rPr>
        <w:t xml:space="preserve"> </w:t>
      </w:r>
      <w:r w:rsidR="006E01D7" w:rsidRPr="00534623">
        <w:rPr>
          <w:rFonts w:cs="Times New Roman"/>
          <w:szCs w:val="24"/>
          <w:lang w:val="id-ID"/>
        </w:rPr>
        <w:t>da</w:t>
      </w:r>
      <w:r w:rsidR="006E01D7">
        <w:rPr>
          <w:rFonts w:cs="Times New Roman"/>
          <w:szCs w:val="24"/>
          <w:lang w:val="id-ID"/>
        </w:rPr>
        <w:t xml:space="preserve">n </w:t>
      </w:r>
      <w:r w:rsidR="006E01D7" w:rsidRPr="00534623">
        <w:rPr>
          <w:rFonts w:cs="Times New Roman"/>
          <w:szCs w:val="24"/>
          <w:lang w:val="id-ID"/>
        </w:rPr>
        <w:t>dilaksanakan</w:t>
      </w:r>
      <w:r w:rsidR="006E01D7" w:rsidRPr="00534623">
        <w:rPr>
          <w:rFonts w:cs="Times New Roman"/>
          <w:spacing w:val="-1"/>
          <w:szCs w:val="24"/>
          <w:lang w:val="id-ID"/>
        </w:rPr>
        <w:t xml:space="preserve"> </w:t>
      </w:r>
      <w:r w:rsidR="006E01D7" w:rsidRPr="00534623">
        <w:rPr>
          <w:rFonts w:cs="Times New Roman"/>
          <w:szCs w:val="24"/>
          <w:lang w:val="id-ID"/>
        </w:rPr>
        <w:t>secara</w:t>
      </w:r>
      <w:r w:rsidR="006E01D7" w:rsidRPr="00534623">
        <w:rPr>
          <w:rFonts w:cs="Times New Roman"/>
          <w:spacing w:val="-1"/>
          <w:szCs w:val="24"/>
          <w:lang w:val="id-ID"/>
        </w:rPr>
        <w:t xml:space="preserve"> </w:t>
      </w:r>
      <w:r w:rsidR="006E01D7" w:rsidRPr="00534623">
        <w:rPr>
          <w:rFonts w:cs="Times New Roman"/>
          <w:szCs w:val="24"/>
          <w:lang w:val="id-ID"/>
        </w:rPr>
        <w:t>internasional oleh</w:t>
      </w:r>
      <w:r w:rsidR="006E01D7" w:rsidRPr="00534623">
        <w:rPr>
          <w:rFonts w:cs="Times New Roman"/>
          <w:spacing w:val="-1"/>
          <w:szCs w:val="24"/>
          <w:lang w:val="id-ID"/>
        </w:rPr>
        <w:t xml:space="preserve"> </w:t>
      </w:r>
      <w:r w:rsidR="006E01D7" w:rsidRPr="00534623">
        <w:rPr>
          <w:rFonts w:cs="Times New Roman"/>
          <w:szCs w:val="24"/>
          <w:lang w:val="id-ID"/>
        </w:rPr>
        <w:t>WHO</w:t>
      </w:r>
      <w:r w:rsidR="006E01D7" w:rsidRPr="00534623">
        <w:rPr>
          <w:rFonts w:cs="Times New Roman"/>
          <w:szCs w:val="24"/>
        </w:rPr>
        <w:t xml:space="preserve"> </w:t>
      </w:r>
      <w:r w:rsidR="006E01D7" w:rsidRPr="00534623">
        <w:rPr>
          <w:rFonts w:cs="Times New Roman"/>
          <w:szCs w:val="24"/>
        </w:rPr>
        <w:fldChar w:fldCharType="begin" w:fldLock="1"/>
      </w:r>
      <w:r w:rsidR="006E01D7" w:rsidRPr="00534623">
        <w:rPr>
          <w:rFonts w:cs="Times New Roman"/>
          <w:szCs w:val="24"/>
        </w:rPr>
        <w:instrText>ADDIN CSL_CITATION {"citationItems":[{"id":"ITEM-1","itemData":{"abstract":"Pendahulaun: Tuberkulosis paru merupakan penyakit menular langsung yang disebabkan oleh bakteri. Upaya pengendalian TB paru dengan strategi DOTS telah diterapkan diberbagai negara. Selain strategi DOTS self efficacy atau keyakinan dalam diri penderita merupakan faktor terpenting dalam pengendalian TB paru. Self efficacy merupakan keyakinan individu dalam mengelola perilaku tertentu untuk mencapai kesembuhan. Self efficacy dipengaruhi oleh pengalaman diri sendiri, pengamatan terhadap orang lain, persuasi verbal, dan evaluasi fisiologis. Penelitianini bertujuan untuk mengetahui hubungan pengalaman diri sendiri, pengamatan terhadap orang lain, persuasi verbal, evaluasi fisiolgis dengan self efficacy pada penderita TB paru dalam menjalani pengobatan di puskesmas wilayah kota Surabaya. Metode : penelitian ini menggunakan desain diskriptif analitik melalui pendekatan cross sectional dengan sampel penelitian 99 orang didapatkan dari total sampling. Pengambilan data dilakukan dengan menggunakan kuesioner dan dianalisis menggunakan uji spearman rho dengan nilai signifikan α&lt;0,05. Hasil : hasil dari analisis data penelitian ini diperoleh nilai koefisien korelasi antara pengalaman diri sendiri dengan self efficacy sebesar 0,684 dengan taraf signifikasi 0,000 (α&lt;0,05), pengamatan terhadap orang lain dengan self efficacy sebesar 0,632 dengan taraf signifikasi 0,000 (α&lt;0,05), persuasi verbal dengan self efficacy sebesar 0,676 dengan taraf signifikasi 0,000 (α&lt;0,05), dan hasil nilai koefisien korelasi antara evaluasi fisiologis dengan self efficacy sebesar 0,750 dengan taraf signifikasi 0,000 (α&lt;0,05). Diskusi : Pengalaman diri , pengamatan terhadap orang lain, persuasi verbal, dan evaluasi fisiologis memengaruhi self efficacy klien TB paru dalam menjalani pengobatan. Penelitian selanjutnya diharapkan dapat mencari faktor dominan yang dapat memengaruhi self efficacy pada pasien TB paru.","author":[{"dropping-particle":"","family":"Islami","given":"Nurin Syarafina","non-dropping-particle":"","parse-names":false,"suffix":""}],"container-title":"IR - Perpustakaan Univerasitas Airlangga Abstrak","id":"ITEM-1","issued":{"date-parts":[["2018"]]},"title":"Analisis Faktor yang berhubungan dengan Self Efficacy Klien TB Paru dalam Menjalankan Pengobatan di Puskesmas Wilayah Kota Surabaya","type":"article-journal"},"uris":["http://www.mendeley.com/documents/?uuid=e63c65cf-f2d9-4e0d-807c-44a4f9355649","http://www.mendeley.com/documents/?uuid=dff8e08e-9cd7-4d01-b37a-61bdb1b1b9ed"]}],"mendeley":{"formattedCitation":"(Islami, 2018)","plainTextFormattedCitation":"(Islami, 2018)","previouslyFormattedCitation":"(Islami, 2018)"},"properties":{"noteIndex":0},"schema":"https://github.com/citation-style-language/schema/raw/master/csl-citation.json"}</w:instrText>
      </w:r>
      <w:r w:rsidR="006E01D7" w:rsidRPr="00534623">
        <w:rPr>
          <w:rFonts w:cs="Times New Roman"/>
          <w:szCs w:val="24"/>
        </w:rPr>
        <w:fldChar w:fldCharType="separate"/>
      </w:r>
      <w:r w:rsidR="006E01D7" w:rsidRPr="00534623">
        <w:rPr>
          <w:rFonts w:cs="Times New Roman"/>
          <w:noProof/>
          <w:szCs w:val="24"/>
        </w:rPr>
        <w:t>(Islami, 2018)</w:t>
      </w:r>
      <w:r w:rsidR="006E01D7" w:rsidRPr="00534623">
        <w:rPr>
          <w:rFonts w:cs="Times New Roman"/>
          <w:szCs w:val="24"/>
        </w:rPr>
        <w:fldChar w:fldCharType="end"/>
      </w:r>
      <w:r w:rsidR="006E01D7" w:rsidRPr="00534623">
        <w:rPr>
          <w:rFonts w:cs="Times New Roman"/>
          <w:szCs w:val="24"/>
        </w:rPr>
        <w:t xml:space="preserve">. </w:t>
      </w:r>
      <w:r w:rsidR="006E01D7" w:rsidRPr="00534623">
        <w:rPr>
          <w:rFonts w:cs="Times New Roman"/>
          <w:szCs w:val="24"/>
          <w:lang w:val="id-ID"/>
        </w:rPr>
        <w:t>Tujuan</w:t>
      </w:r>
      <w:r w:rsidR="006E01D7" w:rsidRPr="00534623">
        <w:rPr>
          <w:rFonts w:cs="Times New Roman"/>
          <w:spacing w:val="-1"/>
          <w:szCs w:val="24"/>
          <w:lang w:val="id-ID"/>
        </w:rPr>
        <w:t xml:space="preserve"> </w:t>
      </w:r>
      <w:r w:rsidR="006E01D7" w:rsidRPr="00534623">
        <w:rPr>
          <w:rFonts w:cs="Times New Roman"/>
          <w:szCs w:val="24"/>
          <w:lang w:val="id-ID"/>
        </w:rPr>
        <w:t>pengobatan</w:t>
      </w:r>
      <w:r w:rsidR="006E01D7" w:rsidRPr="00534623">
        <w:rPr>
          <w:rFonts w:cs="Times New Roman"/>
          <w:spacing w:val="-1"/>
          <w:szCs w:val="24"/>
          <w:lang w:val="id-ID"/>
        </w:rPr>
        <w:t xml:space="preserve"> </w:t>
      </w:r>
      <w:r w:rsidR="006E01D7" w:rsidRPr="00534623">
        <w:rPr>
          <w:rFonts w:cs="Times New Roman"/>
          <w:szCs w:val="24"/>
          <w:lang w:val="id-ID"/>
        </w:rPr>
        <w:t>TB</w:t>
      </w:r>
      <w:r w:rsidR="006E01D7" w:rsidRPr="00534623">
        <w:rPr>
          <w:rFonts w:cs="Times New Roman"/>
          <w:spacing w:val="-3"/>
          <w:szCs w:val="24"/>
          <w:lang w:val="id-ID"/>
        </w:rPr>
        <w:t xml:space="preserve"> </w:t>
      </w:r>
      <w:r w:rsidR="006E01D7" w:rsidRPr="00534623">
        <w:rPr>
          <w:rFonts w:cs="Times New Roman"/>
          <w:szCs w:val="24"/>
          <w:lang w:val="id-ID"/>
        </w:rPr>
        <w:t xml:space="preserve">adalah </w:t>
      </w:r>
      <w:r w:rsidR="006E01D7">
        <w:rPr>
          <w:rFonts w:cs="Times New Roman"/>
          <w:szCs w:val="24"/>
          <w:lang w:val="id-ID"/>
        </w:rPr>
        <w:t>untuk m</w:t>
      </w:r>
      <w:r w:rsidR="006E01D7" w:rsidRPr="00865AEC">
        <w:rPr>
          <w:lang w:val="id-ID"/>
        </w:rPr>
        <w:t>enyembuhkan</w:t>
      </w:r>
      <w:r w:rsidR="006E01D7" w:rsidRPr="00865AEC">
        <w:rPr>
          <w:spacing w:val="30"/>
          <w:lang w:val="id-ID"/>
        </w:rPr>
        <w:t xml:space="preserve"> </w:t>
      </w:r>
      <w:r w:rsidR="006E01D7" w:rsidRPr="00865AEC">
        <w:rPr>
          <w:lang w:val="id-ID"/>
        </w:rPr>
        <w:t>pasien</w:t>
      </w:r>
      <w:r w:rsidR="006E01D7" w:rsidRPr="00865AEC">
        <w:rPr>
          <w:spacing w:val="32"/>
          <w:lang w:val="id-ID"/>
        </w:rPr>
        <w:t xml:space="preserve"> </w:t>
      </w:r>
      <w:r w:rsidR="006E01D7" w:rsidRPr="00865AEC">
        <w:rPr>
          <w:lang w:val="id-ID"/>
        </w:rPr>
        <w:t>dan</w:t>
      </w:r>
      <w:r w:rsidR="006E01D7" w:rsidRPr="00865AEC">
        <w:rPr>
          <w:spacing w:val="30"/>
          <w:lang w:val="id-ID"/>
        </w:rPr>
        <w:t xml:space="preserve"> </w:t>
      </w:r>
      <w:r w:rsidR="006E01D7" w:rsidRPr="00865AEC">
        <w:rPr>
          <w:lang w:val="id-ID"/>
        </w:rPr>
        <w:t>memperbaiki</w:t>
      </w:r>
      <w:r w:rsidR="006E01D7" w:rsidRPr="00865AEC">
        <w:rPr>
          <w:spacing w:val="31"/>
          <w:lang w:val="id-ID"/>
        </w:rPr>
        <w:t xml:space="preserve"> </w:t>
      </w:r>
      <w:r w:rsidR="006E01D7" w:rsidRPr="00865AEC">
        <w:rPr>
          <w:lang w:val="id-ID"/>
        </w:rPr>
        <w:t>produktivitas</w:t>
      </w:r>
      <w:r w:rsidR="006E01D7" w:rsidRPr="00865AEC">
        <w:rPr>
          <w:spacing w:val="30"/>
          <w:lang w:val="id-ID"/>
        </w:rPr>
        <w:t xml:space="preserve"> </w:t>
      </w:r>
      <w:r w:rsidR="006E01D7" w:rsidRPr="00865AEC">
        <w:rPr>
          <w:lang w:val="id-ID"/>
        </w:rPr>
        <w:t>serta</w:t>
      </w:r>
      <w:r w:rsidR="006E01D7" w:rsidRPr="00865AEC">
        <w:rPr>
          <w:spacing w:val="29"/>
          <w:lang w:val="id-ID"/>
        </w:rPr>
        <w:t xml:space="preserve"> </w:t>
      </w:r>
      <w:r w:rsidR="006E01D7" w:rsidRPr="00865AEC">
        <w:rPr>
          <w:lang w:val="id-ID"/>
        </w:rPr>
        <w:t>kualitas</w:t>
      </w:r>
      <w:r w:rsidR="006E01D7" w:rsidRPr="00865AEC">
        <w:rPr>
          <w:spacing w:val="-57"/>
          <w:lang w:val="id-ID"/>
        </w:rPr>
        <w:t xml:space="preserve"> </w:t>
      </w:r>
      <w:r w:rsidR="006E01D7" w:rsidRPr="00865AEC">
        <w:rPr>
          <w:lang w:val="id-ID"/>
        </w:rPr>
        <w:t>hidup</w:t>
      </w:r>
      <w:r w:rsidR="006E01D7">
        <w:rPr>
          <w:lang w:val="id-ID"/>
        </w:rPr>
        <w:t>, untuk m</w:t>
      </w:r>
      <w:r w:rsidR="006E01D7" w:rsidRPr="004C08BA">
        <w:rPr>
          <w:lang w:val="id-ID"/>
        </w:rPr>
        <w:t>encegah</w:t>
      </w:r>
      <w:r w:rsidR="006E01D7" w:rsidRPr="004C08BA">
        <w:rPr>
          <w:spacing w:val="-2"/>
          <w:lang w:val="id-ID"/>
        </w:rPr>
        <w:t xml:space="preserve"> </w:t>
      </w:r>
      <w:r w:rsidR="006E01D7" w:rsidRPr="004C08BA">
        <w:rPr>
          <w:lang w:val="id-ID"/>
        </w:rPr>
        <w:t>terjadinya</w:t>
      </w:r>
      <w:r w:rsidR="006E01D7" w:rsidRPr="004C08BA">
        <w:rPr>
          <w:spacing w:val="-2"/>
          <w:lang w:val="id-ID"/>
        </w:rPr>
        <w:t xml:space="preserve"> </w:t>
      </w:r>
      <w:r w:rsidR="006E01D7" w:rsidRPr="004C08BA">
        <w:rPr>
          <w:lang w:val="id-ID"/>
        </w:rPr>
        <w:t>kematian</w:t>
      </w:r>
      <w:r w:rsidR="006E01D7" w:rsidRPr="004C08BA">
        <w:rPr>
          <w:spacing w:val="-1"/>
          <w:lang w:val="id-ID"/>
        </w:rPr>
        <w:t xml:space="preserve"> </w:t>
      </w:r>
      <w:r w:rsidR="006E01D7" w:rsidRPr="004C08BA">
        <w:rPr>
          <w:lang w:val="id-ID"/>
        </w:rPr>
        <w:t>akibat</w:t>
      </w:r>
      <w:r w:rsidR="006E01D7" w:rsidRPr="004C08BA">
        <w:rPr>
          <w:spacing w:val="-1"/>
          <w:lang w:val="id-ID"/>
        </w:rPr>
        <w:t xml:space="preserve"> </w:t>
      </w:r>
      <w:r w:rsidR="006E01D7" w:rsidRPr="004C08BA">
        <w:rPr>
          <w:lang w:val="id-ID"/>
        </w:rPr>
        <w:t>TB</w:t>
      </w:r>
      <w:r w:rsidR="006E01D7" w:rsidRPr="004C08BA">
        <w:rPr>
          <w:spacing w:val="-1"/>
          <w:lang w:val="id-ID"/>
        </w:rPr>
        <w:t xml:space="preserve"> </w:t>
      </w:r>
      <w:r w:rsidR="006E01D7" w:rsidRPr="004C08BA">
        <w:rPr>
          <w:lang w:val="id-ID"/>
        </w:rPr>
        <w:t>atau</w:t>
      </w:r>
      <w:r w:rsidR="006E01D7" w:rsidRPr="004C08BA">
        <w:rPr>
          <w:spacing w:val="-1"/>
          <w:lang w:val="id-ID"/>
        </w:rPr>
        <w:t xml:space="preserve"> </w:t>
      </w:r>
      <w:r w:rsidR="006E01D7" w:rsidRPr="004C08BA">
        <w:rPr>
          <w:lang w:val="id-ID"/>
        </w:rPr>
        <w:t>komplikasi</w:t>
      </w:r>
      <w:r w:rsidR="006E01D7" w:rsidRPr="004C08BA">
        <w:rPr>
          <w:spacing w:val="-1"/>
          <w:lang w:val="id-ID"/>
        </w:rPr>
        <w:t xml:space="preserve"> </w:t>
      </w:r>
      <w:r w:rsidR="006E01D7" w:rsidRPr="004C08BA">
        <w:rPr>
          <w:lang w:val="id-ID"/>
        </w:rPr>
        <w:t>selanjutnya</w:t>
      </w:r>
      <w:r w:rsidR="006E01D7">
        <w:rPr>
          <w:lang w:val="id-ID"/>
        </w:rPr>
        <w:t>, untuk m</w:t>
      </w:r>
      <w:r w:rsidR="006E01D7" w:rsidRPr="004C08BA">
        <w:rPr>
          <w:lang w:val="id-ID"/>
        </w:rPr>
        <w:t>encegah</w:t>
      </w:r>
      <w:r w:rsidR="006E01D7" w:rsidRPr="004C08BA">
        <w:rPr>
          <w:spacing w:val="-1"/>
          <w:lang w:val="id-ID"/>
        </w:rPr>
        <w:t xml:space="preserve"> </w:t>
      </w:r>
      <w:r w:rsidR="006E01D7" w:rsidRPr="004C08BA">
        <w:rPr>
          <w:lang w:val="id-ID"/>
        </w:rPr>
        <w:t>terjadinya</w:t>
      </w:r>
      <w:r w:rsidR="006E01D7" w:rsidRPr="004C08BA">
        <w:rPr>
          <w:spacing w:val="-2"/>
          <w:lang w:val="id-ID"/>
        </w:rPr>
        <w:t xml:space="preserve"> </w:t>
      </w:r>
      <w:proofErr w:type="spellStart"/>
      <w:r w:rsidR="006E01D7" w:rsidRPr="004C08BA">
        <w:rPr>
          <w:lang w:val="id-ID"/>
        </w:rPr>
        <w:t>kekambuhan</w:t>
      </w:r>
      <w:proofErr w:type="spellEnd"/>
      <w:r w:rsidR="006E01D7" w:rsidRPr="004C08BA">
        <w:rPr>
          <w:spacing w:val="-1"/>
          <w:lang w:val="id-ID"/>
        </w:rPr>
        <w:t xml:space="preserve"> </w:t>
      </w:r>
      <w:r w:rsidR="006E01D7" w:rsidRPr="004C08BA">
        <w:rPr>
          <w:lang w:val="id-ID"/>
        </w:rPr>
        <w:t>TB</w:t>
      </w:r>
      <w:r w:rsidR="006E01D7">
        <w:t xml:space="preserve">, </w:t>
      </w:r>
      <w:proofErr w:type="spellStart"/>
      <w:r w:rsidR="006E01D7">
        <w:t>untuk</w:t>
      </w:r>
      <w:proofErr w:type="spellEnd"/>
      <w:r w:rsidR="006E01D7">
        <w:t xml:space="preserve"> m</w:t>
      </w:r>
      <w:proofErr w:type="spellStart"/>
      <w:r w:rsidR="006E01D7" w:rsidRPr="004C08BA">
        <w:rPr>
          <w:lang w:val="id-ID"/>
        </w:rPr>
        <w:t>enurunkan</w:t>
      </w:r>
      <w:proofErr w:type="spellEnd"/>
      <w:r w:rsidR="006E01D7" w:rsidRPr="004C08BA">
        <w:rPr>
          <w:spacing w:val="-2"/>
          <w:lang w:val="id-ID"/>
        </w:rPr>
        <w:t xml:space="preserve"> </w:t>
      </w:r>
      <w:r w:rsidR="006E01D7" w:rsidRPr="004C08BA">
        <w:rPr>
          <w:lang w:val="id-ID"/>
        </w:rPr>
        <w:t>penularan</w:t>
      </w:r>
      <w:r w:rsidR="006E01D7" w:rsidRPr="004C08BA">
        <w:rPr>
          <w:spacing w:val="-1"/>
          <w:lang w:val="id-ID"/>
        </w:rPr>
        <w:t xml:space="preserve"> </w:t>
      </w:r>
      <w:r w:rsidR="006E01D7" w:rsidRPr="004C08BA">
        <w:rPr>
          <w:lang w:val="id-ID"/>
        </w:rPr>
        <w:t>TB</w:t>
      </w:r>
      <w:r w:rsidR="006E01D7">
        <w:t xml:space="preserve">, dan </w:t>
      </w:r>
      <w:proofErr w:type="spellStart"/>
      <w:r w:rsidR="006E01D7">
        <w:t>untuk</w:t>
      </w:r>
      <w:proofErr w:type="spellEnd"/>
      <w:r w:rsidR="006E01D7">
        <w:t xml:space="preserve"> m</w:t>
      </w:r>
      <w:proofErr w:type="spellStart"/>
      <w:r w:rsidR="006E01D7" w:rsidRPr="004C08BA">
        <w:rPr>
          <w:lang w:val="id-ID"/>
        </w:rPr>
        <w:t>encegah</w:t>
      </w:r>
      <w:proofErr w:type="spellEnd"/>
      <w:r w:rsidR="006E01D7" w:rsidRPr="004C08BA">
        <w:rPr>
          <w:spacing w:val="-2"/>
          <w:lang w:val="id-ID"/>
        </w:rPr>
        <w:t xml:space="preserve"> </w:t>
      </w:r>
      <w:r w:rsidR="006E01D7" w:rsidRPr="004C08BA">
        <w:rPr>
          <w:lang w:val="id-ID"/>
        </w:rPr>
        <w:t>terjadinya</w:t>
      </w:r>
      <w:r w:rsidR="006E01D7" w:rsidRPr="004C08BA">
        <w:rPr>
          <w:spacing w:val="-2"/>
          <w:lang w:val="id-ID"/>
        </w:rPr>
        <w:t xml:space="preserve"> </w:t>
      </w:r>
      <w:r w:rsidR="006E01D7" w:rsidRPr="004C08BA">
        <w:rPr>
          <w:lang w:val="id-ID"/>
        </w:rPr>
        <w:t>dan</w:t>
      </w:r>
      <w:r w:rsidR="006E01D7" w:rsidRPr="004C08BA">
        <w:rPr>
          <w:spacing w:val="1"/>
          <w:lang w:val="id-ID"/>
        </w:rPr>
        <w:t xml:space="preserve"> </w:t>
      </w:r>
      <w:r w:rsidR="006E01D7" w:rsidRPr="004C08BA">
        <w:rPr>
          <w:lang w:val="id-ID"/>
        </w:rPr>
        <w:t>penularan</w:t>
      </w:r>
      <w:r w:rsidR="006E01D7" w:rsidRPr="004C08BA">
        <w:rPr>
          <w:spacing w:val="-1"/>
          <w:lang w:val="id-ID"/>
        </w:rPr>
        <w:t xml:space="preserve"> </w:t>
      </w:r>
      <w:r w:rsidR="006E01D7" w:rsidRPr="004C08BA">
        <w:rPr>
          <w:lang w:val="id-ID"/>
        </w:rPr>
        <w:t>TB</w:t>
      </w:r>
      <w:r w:rsidR="006E01D7" w:rsidRPr="004C08BA">
        <w:rPr>
          <w:spacing w:val="-3"/>
          <w:lang w:val="id-ID"/>
        </w:rPr>
        <w:t xml:space="preserve"> </w:t>
      </w:r>
      <w:proofErr w:type="spellStart"/>
      <w:r w:rsidR="006E01D7" w:rsidRPr="004C08BA">
        <w:rPr>
          <w:lang w:val="id-ID"/>
        </w:rPr>
        <w:t>resisten</w:t>
      </w:r>
      <w:proofErr w:type="spellEnd"/>
      <w:r w:rsidR="006E01D7" w:rsidRPr="004C08BA">
        <w:rPr>
          <w:spacing w:val="-1"/>
          <w:lang w:val="id-ID"/>
        </w:rPr>
        <w:t xml:space="preserve"> </w:t>
      </w:r>
      <w:r w:rsidR="006E01D7" w:rsidRPr="004C08BA">
        <w:rPr>
          <w:lang w:val="id-ID"/>
        </w:rPr>
        <w:t>obat</w:t>
      </w:r>
      <w:r w:rsidR="006E01D7">
        <w:rPr>
          <w:lang w:val="id-ID"/>
        </w:rPr>
        <w:t xml:space="preserve">. Dari </w:t>
      </w:r>
      <w:r w:rsidR="006E01D7">
        <w:rPr>
          <w:lang w:val="id-ID"/>
        </w:rPr>
        <w:lastRenderedPageBreak/>
        <w:t>hal tersebut penulis menyimpulkan bahwa pengobatan TB Paru dapat mempengaruhi k</w:t>
      </w:r>
      <w:r w:rsidR="006E01D7" w:rsidRPr="00B04C81">
        <w:rPr>
          <w:lang w:val="id-ID"/>
        </w:rPr>
        <w:t>etahanan diri</w:t>
      </w:r>
      <w:r w:rsidR="006E01D7">
        <w:rPr>
          <w:lang w:val="id-ID"/>
        </w:rPr>
        <w:t xml:space="preserve"> pasien TB Paru, hal tersebut karena p</w:t>
      </w:r>
      <w:r w:rsidR="006E01D7" w:rsidRPr="006E01D7">
        <w:rPr>
          <w:lang w:val="id-ID"/>
        </w:rPr>
        <w:t xml:space="preserve">engobatan dan ketahanan diri pasien tuberkulosis </w:t>
      </w:r>
      <w:r w:rsidR="006E01D7">
        <w:rPr>
          <w:lang w:val="id-ID"/>
        </w:rPr>
        <w:t>TB P</w:t>
      </w:r>
      <w:r w:rsidR="006E01D7" w:rsidRPr="006E01D7">
        <w:rPr>
          <w:lang w:val="id-ID"/>
        </w:rPr>
        <w:t xml:space="preserve">aru sangat penting untuk mencapai kesembuhan dan mencegah penyebaran penyakit. </w:t>
      </w:r>
      <w:r w:rsidR="002E7284">
        <w:rPr>
          <w:lang w:val="id-ID"/>
        </w:rPr>
        <w:t xml:space="preserve">Hal tersebut dikarenakan </w:t>
      </w:r>
      <w:proofErr w:type="spellStart"/>
      <w:r w:rsidR="002E7284">
        <w:rPr>
          <w:lang w:val="id-ID"/>
        </w:rPr>
        <w:t>pendrita</w:t>
      </w:r>
      <w:proofErr w:type="spellEnd"/>
      <w:r w:rsidR="002E7284">
        <w:rPr>
          <w:lang w:val="id-ID"/>
        </w:rPr>
        <w:t xml:space="preserve"> TB Paru akan dapat </w:t>
      </w:r>
      <w:r w:rsidR="006E01D7" w:rsidRPr="006E01D7">
        <w:rPr>
          <w:lang w:val="id-ID"/>
        </w:rPr>
        <w:t xml:space="preserve">mengikuti </w:t>
      </w:r>
      <w:proofErr w:type="spellStart"/>
      <w:r w:rsidR="006E01D7" w:rsidRPr="006E01D7">
        <w:rPr>
          <w:lang w:val="id-ID"/>
        </w:rPr>
        <w:t>regimen</w:t>
      </w:r>
      <w:proofErr w:type="spellEnd"/>
      <w:r w:rsidR="006E01D7" w:rsidRPr="006E01D7">
        <w:rPr>
          <w:lang w:val="id-ID"/>
        </w:rPr>
        <w:t xml:space="preserve"> obat secara tepat untuk menghindari resistensi obat</w:t>
      </w:r>
      <w:r w:rsidR="002E7284">
        <w:rPr>
          <w:lang w:val="id-ID"/>
        </w:rPr>
        <w:t>, mendapat dukungan medis baik dari sisi p</w:t>
      </w:r>
      <w:r w:rsidR="006E01D7" w:rsidRPr="006E01D7">
        <w:rPr>
          <w:lang w:val="id-ID"/>
        </w:rPr>
        <w:t>engawasan dari tenaga medis untuk memastikan kepatuhan terhadap pengobatan</w:t>
      </w:r>
      <w:r w:rsidR="002E7284">
        <w:rPr>
          <w:lang w:val="id-ID"/>
        </w:rPr>
        <w:t xml:space="preserve"> dan p</w:t>
      </w:r>
      <w:r w:rsidR="006E01D7" w:rsidRPr="006E01D7">
        <w:rPr>
          <w:lang w:val="id-ID"/>
        </w:rPr>
        <w:t>emantauan efek samping obat dan perkembangan penyakit.</w:t>
      </w:r>
      <w:r w:rsidR="002E7284">
        <w:rPr>
          <w:lang w:val="id-ID"/>
        </w:rPr>
        <w:t xml:space="preserve"> Penderita TB Paru akan lebih m</w:t>
      </w:r>
      <w:r w:rsidR="006E01D7" w:rsidRPr="006E01D7">
        <w:rPr>
          <w:lang w:val="id-ID"/>
        </w:rPr>
        <w:t>engetahui tentang penyakit dan pentingnya pengobatan dapat meningkatkan motivasi pasien untuk mengikuti terapi</w:t>
      </w:r>
      <w:r w:rsidR="002E7284">
        <w:rPr>
          <w:lang w:val="id-ID"/>
        </w:rPr>
        <w:t>, dan m</w:t>
      </w:r>
      <w:r w:rsidR="006E01D7" w:rsidRPr="006E01D7">
        <w:rPr>
          <w:lang w:val="id-ID"/>
        </w:rPr>
        <w:t>eningkatkan pemahaman tentang TB dapat membantu mengurangi stigma sosial.</w:t>
      </w:r>
      <w:r w:rsidR="002E7284">
        <w:rPr>
          <w:lang w:val="id-ID"/>
        </w:rPr>
        <w:t xml:space="preserve"> Mereka juga akan mendapatkan dukungan sosial baik dari k</w:t>
      </w:r>
      <w:r w:rsidR="006E01D7" w:rsidRPr="006E01D7">
        <w:rPr>
          <w:lang w:val="id-ID"/>
        </w:rPr>
        <w:t xml:space="preserve">eluarga </w:t>
      </w:r>
      <w:r w:rsidR="002E7284">
        <w:rPr>
          <w:lang w:val="id-ID"/>
        </w:rPr>
        <w:t>atau</w:t>
      </w:r>
      <w:r w:rsidR="006E01D7" w:rsidRPr="006E01D7">
        <w:rPr>
          <w:lang w:val="id-ID"/>
        </w:rPr>
        <w:t xml:space="preserve"> teman </w:t>
      </w:r>
      <w:r w:rsidR="002E7284">
        <w:rPr>
          <w:lang w:val="id-ID"/>
        </w:rPr>
        <w:t xml:space="preserve">yang </w:t>
      </w:r>
      <w:r w:rsidR="006E01D7" w:rsidRPr="006E01D7">
        <w:rPr>
          <w:lang w:val="id-ID"/>
        </w:rPr>
        <w:t>dapat memberikan dukungan emosional yang penting untuk ketahanan mental</w:t>
      </w:r>
      <w:r w:rsidR="002E7284">
        <w:rPr>
          <w:lang w:val="id-ID"/>
        </w:rPr>
        <w:t xml:space="preserve">, </w:t>
      </w:r>
      <w:proofErr w:type="spellStart"/>
      <w:r w:rsidR="002E7284">
        <w:rPr>
          <w:lang w:val="id-ID"/>
        </w:rPr>
        <w:t>disiilain</w:t>
      </w:r>
      <w:proofErr w:type="spellEnd"/>
      <w:r w:rsidR="002E7284">
        <w:rPr>
          <w:lang w:val="id-ID"/>
        </w:rPr>
        <w:t xml:space="preserve"> juga </w:t>
      </w:r>
      <w:proofErr w:type="spellStart"/>
      <w:r w:rsidR="002E7284">
        <w:rPr>
          <w:lang w:val="id-ID"/>
        </w:rPr>
        <w:t>meeka</w:t>
      </w:r>
      <w:proofErr w:type="spellEnd"/>
      <w:r w:rsidR="002E7284">
        <w:rPr>
          <w:lang w:val="id-ID"/>
        </w:rPr>
        <w:t xml:space="preserve"> dapat ber</w:t>
      </w:r>
      <w:r w:rsidR="006E01D7" w:rsidRPr="006E01D7">
        <w:rPr>
          <w:lang w:val="id-ID"/>
        </w:rPr>
        <w:t xml:space="preserve">gabung dengan kelompok dukungan </w:t>
      </w:r>
      <w:r w:rsidR="002E7284">
        <w:rPr>
          <w:lang w:val="id-ID"/>
        </w:rPr>
        <w:t xml:space="preserve">yang </w:t>
      </w:r>
      <w:r w:rsidR="006E01D7" w:rsidRPr="006E01D7">
        <w:rPr>
          <w:lang w:val="id-ID"/>
        </w:rPr>
        <w:t xml:space="preserve">dapat memberikan kesempatan untuk berbagi pengalaman dan strategi </w:t>
      </w:r>
      <w:proofErr w:type="spellStart"/>
      <w:r w:rsidR="006E01D7" w:rsidRPr="006E01D7">
        <w:rPr>
          <w:lang w:val="id-ID"/>
        </w:rPr>
        <w:t>coping</w:t>
      </w:r>
      <w:proofErr w:type="spellEnd"/>
      <w:r w:rsidR="006E01D7" w:rsidRPr="006E01D7">
        <w:rPr>
          <w:lang w:val="id-ID"/>
        </w:rPr>
        <w:t>.</w:t>
      </w:r>
      <w:r w:rsidR="002E7284">
        <w:rPr>
          <w:lang w:val="id-ID"/>
        </w:rPr>
        <w:t xml:space="preserve"> </w:t>
      </w:r>
      <w:r w:rsidR="006E01D7" w:rsidRPr="006E01D7">
        <w:rPr>
          <w:lang w:val="id-ID"/>
        </w:rPr>
        <w:t>Kepatuhan terhadap Pengobatan</w:t>
      </w:r>
      <w:r w:rsidR="002E7284">
        <w:rPr>
          <w:lang w:val="id-ID"/>
        </w:rPr>
        <w:t xml:space="preserve"> dapat m</w:t>
      </w:r>
      <w:r w:rsidR="006E01D7" w:rsidRPr="006E01D7">
        <w:rPr>
          <w:lang w:val="id-ID"/>
        </w:rPr>
        <w:t>engembangkan sistem pengingat atau bekerja sama dengan petugas kesehatan untuk memastikan pengobatan tidak terlewat</w:t>
      </w:r>
      <w:r w:rsidR="002E7284">
        <w:rPr>
          <w:lang w:val="id-ID"/>
        </w:rPr>
        <w:t xml:space="preserve"> dan untuk m</w:t>
      </w:r>
      <w:r w:rsidR="006E01D7" w:rsidRPr="006E01D7">
        <w:rPr>
          <w:lang w:val="id-ID"/>
        </w:rPr>
        <w:t>emahami pentingnya menyelesaikan pengobatan untuk mengurangi risiko resistensi.</w:t>
      </w:r>
      <w:r w:rsidR="002E7284">
        <w:rPr>
          <w:lang w:val="id-ID"/>
        </w:rPr>
        <w:t xml:space="preserve"> Dari sini dapat dis</w:t>
      </w:r>
      <w:r w:rsidR="006E01D7" w:rsidRPr="006E01D7">
        <w:rPr>
          <w:lang w:val="id-ID"/>
        </w:rPr>
        <w:t>impul</w:t>
      </w:r>
      <w:r w:rsidR="002E7284">
        <w:rPr>
          <w:lang w:val="id-ID"/>
        </w:rPr>
        <w:t>k</w:t>
      </w:r>
      <w:r w:rsidR="006E01D7" w:rsidRPr="006E01D7">
        <w:rPr>
          <w:lang w:val="id-ID"/>
        </w:rPr>
        <w:t>an</w:t>
      </w:r>
      <w:r w:rsidR="002E7284">
        <w:rPr>
          <w:lang w:val="id-ID"/>
        </w:rPr>
        <w:t xml:space="preserve"> bahwa k</w:t>
      </w:r>
      <w:r w:rsidR="006E01D7" w:rsidRPr="006E01D7">
        <w:rPr>
          <w:lang w:val="id-ID"/>
        </w:rPr>
        <w:t>etahanan diri pasien TB paru sangat dipengaruhi oleh pengobatan yang tepat dan dukungan yang memadai. Pendidikan, dukungan sosial, dan manajemen stres memainkan peran penting dalam membantu pasien mengatasi tantangan yang dihadapi selama pengobatan. Dengan pendekatan holistik yang meliputi pengobatan medis dan dukungan emosional, pasien dapat lebih mampu berjuang melawan penyakit ini.</w:t>
      </w:r>
    </w:p>
    <w:p w14:paraId="4DA05FB8" w14:textId="74336E3A" w:rsidR="00FF646B" w:rsidRDefault="002E7284" w:rsidP="00FF646B">
      <w:pPr>
        <w:spacing w:line="480" w:lineRule="auto"/>
        <w:ind w:firstLine="720"/>
        <w:jc w:val="both"/>
        <w:rPr>
          <w:lang w:val="id-ID"/>
        </w:rPr>
      </w:pPr>
      <w:r w:rsidRPr="000D08F0">
        <w:rPr>
          <w:lang w:val="id-ID"/>
        </w:rPr>
        <w:lastRenderedPageBreak/>
        <w:t xml:space="preserve">Dilihat dari karakteristik responden berdasarkan </w:t>
      </w:r>
      <w:r>
        <w:rPr>
          <w:lang w:val="id-ID"/>
        </w:rPr>
        <w:t xml:space="preserve">kategori pengobatan </w:t>
      </w:r>
      <w:r w:rsidRPr="000D08F0">
        <w:rPr>
          <w:lang w:val="id-ID"/>
        </w:rPr>
        <w:t>didapatkan</w:t>
      </w:r>
      <w:r>
        <w:rPr>
          <w:lang w:val="id-ID"/>
        </w:rPr>
        <w:t xml:space="preserve"> mereka yang sudah pernah mendapatkan pengobatan OAT 22 (37,3%) </w:t>
      </w:r>
      <w:proofErr w:type="spellStart"/>
      <w:r>
        <w:rPr>
          <w:lang w:val="id-ID"/>
        </w:rPr>
        <w:t>memliki</w:t>
      </w:r>
      <w:proofErr w:type="spellEnd"/>
      <w:r>
        <w:rPr>
          <w:lang w:val="id-ID"/>
        </w:rPr>
        <w:t xml:space="preserve"> ketahanan diri tinggi 20 (90,9%)</w:t>
      </w:r>
      <w:r w:rsidR="00F01E46">
        <w:rPr>
          <w:lang w:val="id-ID"/>
        </w:rPr>
        <w:t xml:space="preserve"> sedangkan yang belum pernah mendapatkan pengobatan OAT 37 (62,7%) </w:t>
      </w:r>
      <w:proofErr w:type="spellStart"/>
      <w:r w:rsidR="00F01E46">
        <w:rPr>
          <w:lang w:val="id-ID"/>
        </w:rPr>
        <w:t>memliki</w:t>
      </w:r>
      <w:proofErr w:type="spellEnd"/>
      <w:r w:rsidR="00F01E46">
        <w:rPr>
          <w:lang w:val="id-ID"/>
        </w:rPr>
        <w:t xml:space="preserve"> </w:t>
      </w:r>
      <w:proofErr w:type="spellStart"/>
      <w:r w:rsidR="00F01E46">
        <w:rPr>
          <w:lang w:val="id-ID"/>
        </w:rPr>
        <w:t>ketahan</w:t>
      </w:r>
      <w:proofErr w:type="spellEnd"/>
      <w:r w:rsidR="00F01E46">
        <w:rPr>
          <w:lang w:val="id-ID"/>
        </w:rPr>
        <w:t xml:space="preserve"> diri tinggi 33 (89,9). </w:t>
      </w:r>
      <w:r w:rsidR="00F01E46" w:rsidRPr="00F01E46">
        <w:rPr>
          <w:lang w:val="id-ID"/>
        </w:rPr>
        <w:t xml:space="preserve">Dalam Kategori pengobatan TB Paru dibagi menjadi 2 kategori yaitu kategori 1 dan kategori 2. </w:t>
      </w:r>
      <w:r w:rsidR="00F01E46" w:rsidRPr="007A31EE">
        <w:rPr>
          <w:lang w:val="id-ID"/>
        </w:rPr>
        <w:t>Untuk tahapan kategori 1 pengobatan tuberkulosis terbagi menjadi dua tahapan yaitu tahapan awal</w:t>
      </w:r>
      <w:r w:rsidR="00F01E46" w:rsidRPr="007A31EE">
        <w:rPr>
          <w:spacing w:val="1"/>
          <w:lang w:val="id-ID"/>
        </w:rPr>
        <w:t xml:space="preserve"> </w:t>
      </w:r>
      <w:r w:rsidR="00F01E46" w:rsidRPr="007A31EE">
        <w:rPr>
          <w:lang w:val="id-ID"/>
        </w:rPr>
        <w:t>(fase</w:t>
      </w:r>
      <w:r w:rsidR="00F01E46" w:rsidRPr="007A31EE">
        <w:rPr>
          <w:spacing w:val="-2"/>
          <w:lang w:val="id-ID"/>
        </w:rPr>
        <w:t xml:space="preserve"> </w:t>
      </w:r>
      <w:r w:rsidR="00F01E46" w:rsidRPr="007A31EE">
        <w:rPr>
          <w:lang w:val="id-ID"/>
        </w:rPr>
        <w:t>intensif) dan tahapan lanjutan</w:t>
      </w:r>
      <w:r w:rsidR="00F01E46" w:rsidRPr="007A31EE">
        <w:rPr>
          <w:spacing w:val="1"/>
          <w:lang w:val="id-ID"/>
        </w:rPr>
        <w:t xml:space="preserve"> </w:t>
      </w:r>
      <w:r w:rsidR="00F01E46">
        <w:fldChar w:fldCharType="begin" w:fldLock="1"/>
      </w:r>
      <w:r w:rsidR="00F01E46" w:rsidRPr="007A31EE">
        <w:rPr>
          <w:lang w:val="id-ID"/>
        </w:rPr>
        <w:instrText xml:space="preserve">ADDIN CSL_CITATION {"citationItems":[{"id":"ITEM-1","itemData":{"abstract":"Pendahulaun: Tuberkulosis paru merupakan penyakit menular langsung yang disebabkan oleh bakteri. Upaya pengendalian TB paru dengan strategi DOTS telah diterapkan diberbagai negara. Selain strategi DOTS self efficacy atau keyakinan dalam diri penderita merupakan faktor terpenting dalam pengendalian TB paru. Self efficacy merupakan keyakinan individu dalam mengelola perilaku tertentu untuk mencapai kesembuhan. Self efficacy dipengaruhi oleh pengalaman diri sendiri, pengamatan terhadap orang lain, persuasi verbal, dan evaluasi fisiologis. Penelitianini bertujuan untuk mengetahui hubungan pengalaman diri sendiri, pengamatan terhadap orang lain, persuasi verbal, evaluasi fisiolgis dengan self efficacy pada penderita TB paru dalam menjalani pengobatan di puskesmas wilayah kota Surabaya. Metode : penelitian ini menggunakan desain diskriptif analitik melalui pendekatan cross sectional dengan sampel penelitian 99 orang didapatkan dari total sampling. Pengambilan data dilakukan dengan menggunakan kuesioner dan dianalisis menggunakan uji spearman rho dengan nilai signifikan </w:instrText>
      </w:r>
      <w:r w:rsidR="00F01E46">
        <w:instrText>α</w:instrText>
      </w:r>
      <w:r w:rsidR="00F01E46" w:rsidRPr="007A31EE">
        <w:rPr>
          <w:lang w:val="id-ID"/>
        </w:rPr>
        <w:instrText>&lt;0,05. Hasil : hasil dari analisis data penelitian ini diperoleh nilai koefisien korelasi antara pengalaman diri sendiri dengan self efficacy sebesar 0,684 dengan taraf signifikasi 0,000 (</w:instrText>
      </w:r>
      <w:r w:rsidR="00F01E46">
        <w:instrText>α</w:instrText>
      </w:r>
      <w:r w:rsidR="00F01E46" w:rsidRPr="007A31EE">
        <w:rPr>
          <w:lang w:val="id-ID"/>
        </w:rPr>
        <w:instrText>&lt;0,05), pengamatan terhadap orang lain dengan self efficacy sebesar 0,632 dengan taraf signifikasi 0,000 (</w:instrText>
      </w:r>
      <w:r w:rsidR="00F01E46">
        <w:instrText>α</w:instrText>
      </w:r>
      <w:r w:rsidR="00F01E46" w:rsidRPr="007A31EE">
        <w:rPr>
          <w:lang w:val="id-ID"/>
        </w:rPr>
        <w:instrText>&lt;0,05), persuasi verbal dengan self efficacy sebesar 0,676 dengan taraf signifikasi 0,000 (</w:instrText>
      </w:r>
      <w:r w:rsidR="00F01E46">
        <w:instrText>α</w:instrText>
      </w:r>
      <w:r w:rsidR="00F01E46" w:rsidRPr="007A31EE">
        <w:rPr>
          <w:lang w:val="id-ID"/>
        </w:rPr>
        <w:instrText>&lt;0,05), dan hasil nilai koefisien korelasi antara evaluasi fisiologis dengan self efficacy sebesar 0,750 dengan taraf signifikasi 0,000 (</w:instrText>
      </w:r>
      <w:r w:rsidR="00F01E46">
        <w:instrText>α</w:instrText>
      </w:r>
      <w:r w:rsidR="00F01E46" w:rsidRPr="007A31EE">
        <w:rPr>
          <w:lang w:val="id-ID"/>
        </w:rPr>
        <w:instrText>&lt;0,05). Diskusi : Pengalaman diri , pengamatan terhadap orang lain, persuasi verbal, dan evaluasi fisiologis memengaruhi self efficacy klien TB paru dalam menjalani pengobatan. Penelitian selanjutnya diharapkan dapat mencari faktor dominan yang dapat memengaruhi self efficacy pada pasien TB paru.","author":[{"dropping-particle":"","family":"Islami","given":"Nurin Syarafina","non-dropping-particle":"","parse-names":false,"suffix":""}],"container-title":"IR - Perpustakaan Univerasitas Airlangga Abstrak","id":"ITEM-1","issued":{"date-parts":[["2018"]]},"title":"Analisis Faktor yang berhubungan dengan Self Efficacy Klien TB Paru dalam Menjalankan Pengobatan di Puskesmas Wilayah Kota Surabaya","type":"article-journal"},"uris":["http://www.mendeley.com/documents/?uuid=dff8e08e-9cd7-4d01-b37a-61bdb1b1b9ed","http://www.mendeley.com/documents/?uuid=e63c65cf-f2d9-4e0d-807c-44a4f9355649"]}],"mendeley":{"formattedCitation":"(Islami, 2018)","plainTextFormattedCitation":"(Islami, 2018)","previouslyFormattedCitation":"(Islami, 2018)"},"properties":{"noteIndex":0},"schema":"https://github.com/citation-style-language/schema/raw/master/csl-citation.json"}</w:instrText>
      </w:r>
      <w:r w:rsidR="00F01E46">
        <w:fldChar w:fldCharType="separate"/>
      </w:r>
      <w:r w:rsidR="00F01E46" w:rsidRPr="007A31EE">
        <w:rPr>
          <w:noProof/>
          <w:lang w:val="id-ID"/>
        </w:rPr>
        <w:t>(Islami, 2018)</w:t>
      </w:r>
      <w:r w:rsidR="00F01E46">
        <w:fldChar w:fldCharType="end"/>
      </w:r>
      <w:r w:rsidR="00F01E46" w:rsidRPr="007A31EE">
        <w:rPr>
          <w:lang w:val="id-ID"/>
        </w:rPr>
        <w:t xml:space="preserve">. </w:t>
      </w:r>
      <w:r w:rsidR="00F01E46" w:rsidRPr="004C08BA">
        <w:rPr>
          <w:lang w:val="id-ID"/>
        </w:rPr>
        <w:t xml:space="preserve">Untuk pengobatan kategori 2 adalah mereka yang mengalami </w:t>
      </w:r>
      <w:r w:rsidR="00F01E46" w:rsidRPr="004C08BA">
        <w:rPr>
          <w:rFonts w:cs="Times New Roman"/>
          <w:szCs w:val="24"/>
          <w:lang w:val="id-ID"/>
        </w:rPr>
        <w:t xml:space="preserve">resistansi terhadap OAT pada pasien yang belum pernah mendapatkan pengobatan TB Paru sebelumnya atau sudah mendapatkan OAT kurang dari 1 bulan. Pasien ini terinfeksi dari orang dengan kuman TB Paru resistan. Sementara resistansi di antara pasien yang pernah diobati adalah resistansi yang terjadi pada pasien yang pernah mendapatkan pengobatan TB Paru &gt; 1 bulan, termasuk pasien gagal pengobatan, pasien kambuh atau kembali setelah putus berobat. </w:t>
      </w:r>
      <w:r w:rsidR="00F01E46" w:rsidRPr="004C08BA">
        <w:rPr>
          <w:rFonts w:cs="Times New Roman"/>
          <w:szCs w:val="24"/>
          <w:lang w:val="de-DE"/>
        </w:rPr>
        <w:t>Pasien ini bisa mendapatkan kuman resistan selama pengobatan, atau mengalami reinfeksi / terinfeksi secara primer dari orang dengan kuman TB Paru resistan. Faktor utama penyebab terjadinya resistansi kuman terhadap OAT adalah akibat tata laksana pengobatan pasien TB Paru yang tidak adekuat atau tidak sesuai standar.</w:t>
      </w:r>
      <w:r w:rsidR="00F01E46">
        <w:rPr>
          <w:rFonts w:cs="Times New Roman"/>
          <w:szCs w:val="24"/>
          <w:lang w:val="de-DE"/>
        </w:rPr>
        <w:t xml:space="preserve"> </w:t>
      </w:r>
      <w:r w:rsidR="00F01E46">
        <w:rPr>
          <w:lang w:val="id-ID"/>
        </w:rPr>
        <w:t xml:space="preserve">Dari hal tersebut penulis menyimpulkan bahwa </w:t>
      </w:r>
      <w:r w:rsidR="00FF646B">
        <w:rPr>
          <w:lang w:val="id-ID"/>
        </w:rPr>
        <w:t>k</w:t>
      </w:r>
      <w:r w:rsidR="00FF646B" w:rsidRPr="00FF646B">
        <w:rPr>
          <w:lang w:val="id-ID"/>
        </w:rPr>
        <w:t xml:space="preserve">etahanan diri pada pasien tuberkulosis (TB) paru dapat dipengaruhi oleh berbagai faktor, termasuk kategori penyakit yang mereka alami. </w:t>
      </w:r>
      <w:r w:rsidR="00FF646B">
        <w:rPr>
          <w:lang w:val="id-ID"/>
        </w:rPr>
        <w:t>K</w:t>
      </w:r>
      <w:r w:rsidR="00FF646B" w:rsidRPr="00FF646B">
        <w:rPr>
          <w:lang w:val="id-ID"/>
        </w:rPr>
        <w:t xml:space="preserve">etahanan diri pada pasien TB paru </w:t>
      </w:r>
      <w:r w:rsidR="00FF646B">
        <w:rPr>
          <w:lang w:val="id-ID"/>
        </w:rPr>
        <w:t xml:space="preserve">yang belum pernah mendapatkan pengobatan OAT mereka masih </w:t>
      </w:r>
      <w:r w:rsidR="00FF646B" w:rsidRPr="00FF646B">
        <w:rPr>
          <w:lang w:val="id-ID"/>
        </w:rPr>
        <w:t>memiliki motivasi yang lebih tinggi untuk sembuh karena mereka belum memiliki pengalaman negatif dari pengobatan sebelumnya</w:t>
      </w:r>
      <w:r w:rsidR="00FF646B">
        <w:rPr>
          <w:lang w:val="id-ID"/>
        </w:rPr>
        <w:t xml:space="preserve">, </w:t>
      </w:r>
      <w:r w:rsidR="00FF646B" w:rsidRPr="00FF646B">
        <w:rPr>
          <w:lang w:val="id-ID"/>
        </w:rPr>
        <w:t xml:space="preserve">mendapatkan dukungan yang lebih baik dari keluarga dan tenaga medis karena </w:t>
      </w:r>
      <w:r w:rsidR="00FF646B" w:rsidRPr="00FF646B">
        <w:rPr>
          <w:lang w:val="id-ID"/>
        </w:rPr>
        <w:lastRenderedPageBreak/>
        <w:t>status mereka sebagai pasien baru</w:t>
      </w:r>
      <w:r w:rsidR="00FF646B">
        <w:rPr>
          <w:lang w:val="id-ID"/>
        </w:rPr>
        <w:t>, t</w:t>
      </w:r>
      <w:r w:rsidR="00FF646B" w:rsidRPr="00FF646B">
        <w:rPr>
          <w:lang w:val="id-ID"/>
        </w:rPr>
        <w:t>ingkat kesadaran dan pengetahuan tentang TB lebih tinggi</w:t>
      </w:r>
      <w:r w:rsidR="00FF646B">
        <w:rPr>
          <w:lang w:val="id-ID"/>
        </w:rPr>
        <w:t xml:space="preserve"> dan </w:t>
      </w:r>
      <w:r w:rsidR="00FF646B" w:rsidRPr="00FF646B">
        <w:rPr>
          <w:lang w:val="id-ID"/>
        </w:rPr>
        <w:t>membantu mereka memahami pentingnya kepatuhan terhadap pengobatan</w:t>
      </w:r>
      <w:r w:rsidR="00FF646B">
        <w:rPr>
          <w:lang w:val="id-ID"/>
        </w:rPr>
        <w:t xml:space="preserve"> sehingga d</w:t>
      </w:r>
      <w:r w:rsidR="00FF646B" w:rsidRPr="00FF646B">
        <w:rPr>
          <w:lang w:val="id-ID"/>
        </w:rPr>
        <w:t>engan pengobatan yang lebih sederhana, mereka dapat merencanakan aktivitas sehari-hari dengan lebih baik tanpa banyak hambatan.</w:t>
      </w:r>
      <w:r w:rsidR="00FF646B">
        <w:rPr>
          <w:lang w:val="id-ID"/>
        </w:rPr>
        <w:t xml:space="preserve"> Sedangkan mereka yang sudah pernah </w:t>
      </w:r>
      <w:proofErr w:type="spellStart"/>
      <w:r w:rsidR="00FF646B">
        <w:rPr>
          <w:lang w:val="id-ID"/>
        </w:rPr>
        <w:t>mendaptkan</w:t>
      </w:r>
      <w:proofErr w:type="spellEnd"/>
      <w:r w:rsidR="00FF646B">
        <w:rPr>
          <w:lang w:val="id-ID"/>
        </w:rPr>
        <w:t xml:space="preserve"> pengobatan OAT akan</w:t>
      </w:r>
      <w:r w:rsidR="00FF646B" w:rsidRPr="00FF646B">
        <w:rPr>
          <w:lang w:val="id-ID"/>
        </w:rPr>
        <w:t xml:space="preserve"> mengalami </w:t>
      </w:r>
      <w:proofErr w:type="spellStart"/>
      <w:r w:rsidR="00FF646B" w:rsidRPr="00FF646B">
        <w:rPr>
          <w:lang w:val="id-ID"/>
        </w:rPr>
        <w:t>relaps</w:t>
      </w:r>
      <w:proofErr w:type="spellEnd"/>
      <w:r w:rsidR="00FF646B" w:rsidRPr="00FF646B">
        <w:rPr>
          <w:lang w:val="id-ID"/>
        </w:rPr>
        <w:t xml:space="preserve"> atau pengobatan gagal mungkin menghadapi stigma lebih besar, yang dapat memengaruhi kesehatan mental mereka</w:t>
      </w:r>
      <w:r w:rsidR="00FF646B">
        <w:rPr>
          <w:lang w:val="id-ID"/>
        </w:rPr>
        <w:t>, sehingga m</w:t>
      </w:r>
      <w:r w:rsidR="00FF646B" w:rsidRPr="00FF646B">
        <w:rPr>
          <w:lang w:val="id-ID"/>
        </w:rPr>
        <w:t xml:space="preserve">ereka mungkin merasa lebih putus asa atau skeptis terhadap efektivitas pengobatan, yang dapat mengurangi kepatuhan terhadap </w:t>
      </w:r>
      <w:proofErr w:type="spellStart"/>
      <w:r w:rsidR="00FF646B" w:rsidRPr="00FF646B">
        <w:rPr>
          <w:lang w:val="id-ID"/>
        </w:rPr>
        <w:t>regimen</w:t>
      </w:r>
      <w:proofErr w:type="spellEnd"/>
      <w:r w:rsidR="00FF646B" w:rsidRPr="00FF646B">
        <w:rPr>
          <w:lang w:val="id-ID"/>
        </w:rPr>
        <w:t>.</w:t>
      </w:r>
      <w:r w:rsidR="00FF646B">
        <w:rPr>
          <w:lang w:val="id-ID"/>
        </w:rPr>
        <w:t xml:space="preserve"> </w:t>
      </w:r>
      <w:r w:rsidR="00FF646B" w:rsidRPr="00FF646B">
        <w:rPr>
          <w:lang w:val="id-ID"/>
        </w:rPr>
        <w:t>Jika pengalaman sebelumnya tidak memuaskan, dukungan dari keluarga dan komunitas mungkin berkurang</w:t>
      </w:r>
      <w:r w:rsidR="00FF646B">
        <w:rPr>
          <w:lang w:val="id-ID"/>
        </w:rPr>
        <w:t>, sehingga penderita TB Paru</w:t>
      </w:r>
      <w:r w:rsidR="00FF646B" w:rsidRPr="00FF646B">
        <w:rPr>
          <w:lang w:val="id-ID"/>
        </w:rPr>
        <w:t xml:space="preserve"> perlu mengembangkan strategi </w:t>
      </w:r>
      <w:proofErr w:type="spellStart"/>
      <w:r w:rsidR="00FF646B" w:rsidRPr="00FF646B">
        <w:rPr>
          <w:lang w:val="id-ID"/>
        </w:rPr>
        <w:t>coping</w:t>
      </w:r>
      <w:proofErr w:type="spellEnd"/>
      <w:r w:rsidR="00FF646B" w:rsidRPr="00FF646B">
        <w:rPr>
          <w:lang w:val="id-ID"/>
        </w:rPr>
        <w:t xml:space="preserve"> yang lebih kuat untuk menghadapi tantangan yang muncul, seperti mencari dukungan psikologis dan bergabung dengan kelompok dukungan.</w:t>
      </w:r>
      <w:r w:rsidR="00FF646B">
        <w:rPr>
          <w:lang w:val="id-ID"/>
        </w:rPr>
        <w:t xml:space="preserve"> Dengan demikian dapat disimpulkan bahwa k</w:t>
      </w:r>
      <w:r w:rsidR="00FF646B" w:rsidRPr="00FF646B">
        <w:rPr>
          <w:lang w:val="id-ID"/>
        </w:rPr>
        <w:t xml:space="preserve">etahanan diri pasien TB </w:t>
      </w:r>
      <w:r w:rsidR="00FF646B">
        <w:rPr>
          <w:lang w:val="id-ID"/>
        </w:rPr>
        <w:t>P</w:t>
      </w:r>
      <w:r w:rsidR="00FF646B" w:rsidRPr="00FF646B">
        <w:rPr>
          <w:lang w:val="id-ID"/>
        </w:rPr>
        <w:t xml:space="preserve">aru </w:t>
      </w:r>
      <w:r w:rsidR="00FF646B">
        <w:rPr>
          <w:lang w:val="id-ID"/>
        </w:rPr>
        <w:t>yang belum pernah mendapatkan OAT</w:t>
      </w:r>
      <w:r w:rsidR="00FF646B" w:rsidRPr="00FF646B">
        <w:rPr>
          <w:lang w:val="id-ID"/>
        </w:rPr>
        <w:t xml:space="preserve"> cenderung lebih tinggi karena motivasi dan dukungan yang lebih baik, sedangkan pasien </w:t>
      </w:r>
      <w:r w:rsidR="00FF646B">
        <w:rPr>
          <w:lang w:val="id-ID"/>
        </w:rPr>
        <w:t xml:space="preserve">sudah pernah mendapatkan OAT </w:t>
      </w:r>
      <w:r w:rsidR="00FF646B" w:rsidRPr="00FF646B">
        <w:rPr>
          <w:lang w:val="id-ID"/>
        </w:rPr>
        <w:t>perlu lebih banyak dukungan dan strategi untuk mengatasi stigma serta mengatasi pengalaman sebelumnya yang mungkin negatif. Memahami perbedaan ini dapat membantu tenaga medis dan keluarga dalam memberikan dukungan yang sesuai untuk setiap kategori pasien.</w:t>
      </w:r>
    </w:p>
    <w:p w14:paraId="15C2E0EE" w14:textId="2242F878" w:rsidR="007426C6" w:rsidRDefault="007426C6" w:rsidP="00FB1A73">
      <w:pPr>
        <w:pStyle w:val="Heading3"/>
        <w:spacing w:before="0" w:line="480" w:lineRule="auto"/>
        <w:ind w:left="720"/>
        <w:rPr>
          <w:bCs/>
          <w:lang w:val="id-ID"/>
        </w:rPr>
      </w:pPr>
      <w:bookmarkStart w:id="351" w:name="_Toc175211399"/>
      <w:r w:rsidRPr="007426C6">
        <w:rPr>
          <w:lang w:val="id-ID"/>
        </w:rPr>
        <w:t xml:space="preserve">Hubungan </w:t>
      </w:r>
      <w:bookmarkEnd w:id="350"/>
      <w:r w:rsidRPr="00795C63">
        <w:rPr>
          <w:bCs/>
          <w:lang w:val="id-ID"/>
        </w:rPr>
        <w:t>Keyakinan (</w:t>
      </w:r>
      <w:proofErr w:type="spellStart"/>
      <w:r w:rsidRPr="00795C63">
        <w:rPr>
          <w:bCs/>
          <w:i/>
          <w:iCs/>
          <w:lang w:val="id-ID"/>
        </w:rPr>
        <w:t>Self-Efficacy</w:t>
      </w:r>
      <w:proofErr w:type="spellEnd"/>
      <w:r w:rsidRPr="00795C63">
        <w:rPr>
          <w:bCs/>
          <w:lang w:val="id-ID"/>
        </w:rPr>
        <w:t xml:space="preserve">) dengan ketahanan Pasien TB Paru di Puskesmas </w:t>
      </w:r>
      <w:proofErr w:type="spellStart"/>
      <w:r w:rsidRPr="00795C63">
        <w:rPr>
          <w:bCs/>
          <w:lang w:val="id-ID"/>
        </w:rPr>
        <w:t>Keputih</w:t>
      </w:r>
      <w:proofErr w:type="spellEnd"/>
      <w:r w:rsidRPr="00795C63">
        <w:rPr>
          <w:bCs/>
          <w:lang w:val="id-ID"/>
        </w:rPr>
        <w:t xml:space="preserve"> Surabaya</w:t>
      </w:r>
      <w:bookmarkEnd w:id="351"/>
    </w:p>
    <w:p w14:paraId="0E3FB162" w14:textId="711E26DA" w:rsidR="00F74E47" w:rsidRDefault="0073102B" w:rsidP="0073102B">
      <w:pPr>
        <w:spacing w:after="0" w:line="480" w:lineRule="auto"/>
        <w:ind w:firstLine="720"/>
        <w:jc w:val="both"/>
        <w:rPr>
          <w:bCs/>
          <w:lang w:val="id-ID"/>
        </w:rPr>
      </w:pPr>
      <w:r>
        <w:rPr>
          <w:bCs/>
          <w:lang w:val="id-ID"/>
        </w:rPr>
        <w:t xml:space="preserve">Hasil penelitian menunjukkan bahwa terdapat hubungan keyakinan diri dengan ketahanan diri pasien TB di Puskesmas </w:t>
      </w:r>
      <w:proofErr w:type="spellStart"/>
      <w:r>
        <w:rPr>
          <w:bCs/>
          <w:lang w:val="id-ID"/>
        </w:rPr>
        <w:t>Keputih</w:t>
      </w:r>
      <w:proofErr w:type="spellEnd"/>
      <w:r>
        <w:rPr>
          <w:bCs/>
          <w:lang w:val="id-ID"/>
        </w:rPr>
        <w:t xml:space="preserve">. Pasien </w:t>
      </w:r>
      <w:r w:rsidR="00F74E47">
        <w:rPr>
          <w:bCs/>
          <w:lang w:val="id-ID"/>
        </w:rPr>
        <w:t xml:space="preserve">TB Paru dengan </w:t>
      </w:r>
      <w:proofErr w:type="spellStart"/>
      <w:r w:rsidR="00F74E47">
        <w:rPr>
          <w:bCs/>
          <w:lang w:val="id-ID"/>
        </w:rPr>
        <w:t>Ketahan</w:t>
      </w:r>
      <w:proofErr w:type="spellEnd"/>
      <w:r w:rsidR="00F74E47">
        <w:rPr>
          <w:bCs/>
          <w:lang w:val="id-ID"/>
        </w:rPr>
        <w:t xml:space="preserve"> diri Tinggi sebanyak 53 (89,9%) responden </w:t>
      </w:r>
      <w:r>
        <w:rPr>
          <w:bCs/>
          <w:lang w:val="id-ID"/>
        </w:rPr>
        <w:t xml:space="preserve">dengan keyakinan diri </w:t>
      </w:r>
      <w:r w:rsidR="00F74E47">
        <w:rPr>
          <w:bCs/>
          <w:lang w:val="id-ID"/>
        </w:rPr>
        <w:t xml:space="preserve">tinggi </w:t>
      </w:r>
      <w:r w:rsidR="00F74E47">
        <w:rPr>
          <w:bCs/>
          <w:lang w:val="id-ID"/>
        </w:rPr>
        <w:lastRenderedPageBreak/>
        <w:t>sebanyak 43 (100%) responden, dan keyakinan diri sedang sebanyak 10 (83,3%) responden.</w:t>
      </w:r>
    </w:p>
    <w:p w14:paraId="7EB3CC80" w14:textId="38853687" w:rsidR="0073102B" w:rsidRDefault="0073102B" w:rsidP="0073102B">
      <w:pPr>
        <w:spacing w:after="0" w:line="480" w:lineRule="auto"/>
        <w:ind w:firstLine="720"/>
        <w:jc w:val="both"/>
        <w:rPr>
          <w:bCs/>
          <w:lang w:val="id-ID"/>
        </w:rPr>
      </w:pPr>
      <w:r>
        <w:rPr>
          <w:bCs/>
          <w:lang w:val="id-ID"/>
        </w:rPr>
        <w:t xml:space="preserve">Hasil uji yang dilakukan dengan menggunakan metode </w:t>
      </w:r>
      <w:proofErr w:type="spellStart"/>
      <w:r>
        <w:rPr>
          <w:bCs/>
          <w:i/>
          <w:iCs/>
          <w:lang w:val="id-ID"/>
        </w:rPr>
        <w:t>spearman</w:t>
      </w:r>
      <w:proofErr w:type="spellEnd"/>
      <w:r>
        <w:rPr>
          <w:bCs/>
          <w:i/>
          <w:iCs/>
          <w:lang w:val="id-ID"/>
        </w:rPr>
        <w:t xml:space="preserve"> </w:t>
      </w:r>
      <w:proofErr w:type="spellStart"/>
      <w:r>
        <w:rPr>
          <w:bCs/>
          <w:i/>
          <w:iCs/>
          <w:lang w:val="id-ID"/>
        </w:rPr>
        <w:t>rank</w:t>
      </w:r>
      <w:proofErr w:type="spellEnd"/>
      <w:r>
        <w:rPr>
          <w:bCs/>
          <w:i/>
          <w:iCs/>
          <w:lang w:val="id-ID"/>
        </w:rPr>
        <w:t xml:space="preserve"> </w:t>
      </w:r>
      <w:proofErr w:type="spellStart"/>
      <w:r>
        <w:rPr>
          <w:bCs/>
          <w:i/>
          <w:iCs/>
          <w:lang w:val="id-ID"/>
        </w:rPr>
        <w:t>test</w:t>
      </w:r>
      <w:proofErr w:type="spellEnd"/>
      <w:r>
        <w:rPr>
          <w:bCs/>
          <w:i/>
          <w:iCs/>
          <w:lang w:val="id-ID"/>
        </w:rPr>
        <w:t xml:space="preserve"> </w:t>
      </w:r>
      <w:proofErr w:type="spellStart"/>
      <w:r>
        <w:rPr>
          <w:bCs/>
          <w:i/>
          <w:iCs/>
          <w:lang w:val="id-ID"/>
        </w:rPr>
        <w:t>correlation</w:t>
      </w:r>
      <w:proofErr w:type="spellEnd"/>
      <w:r>
        <w:rPr>
          <w:bCs/>
          <w:lang w:val="id-ID"/>
        </w:rPr>
        <w:t xml:space="preserve"> diketahui bahwa keyakinan diri dengan ketahanan diri pasien TB memiliki hubungan (p=0.00</w:t>
      </w:r>
      <w:r w:rsidR="007E193C">
        <w:rPr>
          <w:bCs/>
          <w:lang w:val="id-ID"/>
        </w:rPr>
        <w:t>1</w:t>
      </w:r>
      <w:r>
        <w:rPr>
          <w:bCs/>
          <w:lang w:val="id-ID"/>
        </w:rPr>
        <w:t>) dengan derajat kekuatan hubungan sangat kuat (r=0,63</w:t>
      </w:r>
      <w:r w:rsidR="007E193C">
        <w:rPr>
          <w:bCs/>
          <w:lang w:val="id-ID"/>
        </w:rPr>
        <w:t>4</w:t>
      </w:r>
      <w:r>
        <w:rPr>
          <w:bCs/>
          <w:lang w:val="id-ID"/>
        </w:rPr>
        <w:t>) dan arah hubungan positif yang artinya semakin tinggi keyakinan diri pasien TB maka ketahanan diri pasien dalam pengobatan juga tinggi.</w:t>
      </w:r>
    </w:p>
    <w:p w14:paraId="2A2E84A8" w14:textId="22777F96" w:rsidR="0073102B" w:rsidRPr="007E193C" w:rsidRDefault="0073102B" w:rsidP="007E193C">
      <w:pPr>
        <w:spacing w:after="0" w:line="480" w:lineRule="auto"/>
        <w:ind w:firstLine="720"/>
        <w:jc w:val="both"/>
        <w:rPr>
          <w:b/>
          <w:bCs/>
          <w:lang w:val="id"/>
        </w:rPr>
      </w:pPr>
      <w:r>
        <w:rPr>
          <w:bCs/>
          <w:lang w:val="id-ID"/>
        </w:rPr>
        <w:t xml:space="preserve">Penelitian ini sejalan dengan </w:t>
      </w:r>
      <w:r>
        <w:rPr>
          <w:bCs/>
          <w:lang w:val="id-ID"/>
        </w:rPr>
        <w:fldChar w:fldCharType="begin" w:fldLock="1"/>
      </w:r>
      <w:r>
        <w:rPr>
          <w:bCs/>
          <w:lang w:val="id-ID"/>
        </w:rPr>
        <w:instrText>ADDIN CSL_CITATION {"citationItems":[{"id":"ITEM-1","itemData":{"abstract":"TB Paru merupakan penyakit menular yang menjadi masalah kesehatan serius di dunia. Agar tidak terjadi penularan yang terus-menerut pasien TB Paru harus patuh menjalani pengobatan sampai tuntas. Salah satu intervensi yang dapat dilakukan agar pasien TB Paru dapat patuh menjalani pengobatan yaitu dengan mobilephone reminder. Tujuan dari penelitian ini adalah untuk mengetahui pengaruh penerapan mobilephone reminder terhadap kepatuhan pengobatan pasien TB Paru. Jenis penelitian yang digunakan dalam penelitian ini adalah quasy experimental dengan pretest and posttest with control group design. Pada penelitian ini sampel yang digunakan sebanyak 60 responden, sebanyak 30 responden kelompok kontrol dan 30 responden kelompok intervensi. Pengambilan sampel menggunakan teknik purposive sampling. Instrumen yang digunakan dalam mengukur kepatuhan pengobatan pasien TB Paru yaitu The 8-item Morisky Medication Scale (MMAS-8). Analisis data menggunakan uji wilcoxon test dan mann whitney test. Hasil uji wilcoxon test pada penelitian ini menunjukkan bahwa kelompok eksperimen memiliki nilai p 0,000 dan kelompok kontrol nilai p 0,105 kemudian kedua kelompok diuji beda menggunakan mann whitney test menunjukkan hasil nilai p sebesar 0,000 dimana hasil tersebut bermakna bahwa ada pengaruh yang signifikan mobilephone reminder terhadap kepatuhan pengobatan pasien TB Paru. Sehingga dengan adanya mobilephone reminder kepatuhan pengobatan pasien TB Paru dapat semakin meningkat dan mencegah terjadinya penularan yang terus-menerus di dalam keluarga maupun di masyarakat.","author":[{"dropping-particle":"","family":"Yasa","given":"Utama. Gede","non-dropping-particle":"","parse-names":false,"suffix":""},{"dropping-particle":"","family":"Prapti","given":"Ni Ketut Gede","non-dropping-particle":"","parse-names":false,"suffix":""},{"dropping-particle":"","family":"Widyanthari","given":"Desek Made","non-dropping-particle":"","parse-names":false,"suffix":""}],"container-title":"Jurnal Keperawatan","id":"ITEM-1","issue":"1","issued":{"date-parts":[["2022"]]},"page":"153-164","title":"Hubungan Self Efficacy dengan Resiliensi pada Pasien Diabetes Melitus Tipe 2","type":"article-journal","volume":"17"},"uris":["http://www.mendeley.com/documents/?uuid=319df8b8-5a63-4d4a-8218-d42704157de6"]}],"mendeley":{"formattedCitation":"(Yasa et al., 2022)","plainTextFormattedCitation":"(Yasa et al., 2022)"},"properties":{"noteIndex":0},"schema":"https://github.com/citation-style-language/schema/raw/master/csl-citation.json"}</w:instrText>
      </w:r>
      <w:r>
        <w:rPr>
          <w:bCs/>
          <w:lang w:val="id-ID"/>
        </w:rPr>
        <w:fldChar w:fldCharType="separate"/>
      </w:r>
      <w:r>
        <w:rPr>
          <w:bCs/>
          <w:noProof/>
          <w:lang w:val="id-ID"/>
        </w:rPr>
        <w:t>(Yasa et al., 2022)</w:t>
      </w:r>
      <w:r>
        <w:rPr>
          <w:bCs/>
          <w:lang w:val="id-ID"/>
        </w:rPr>
        <w:fldChar w:fldCharType="end"/>
      </w:r>
      <w:r w:rsidR="007E193C">
        <w:rPr>
          <w:bCs/>
          <w:lang w:val="id-ID"/>
        </w:rPr>
        <w:t xml:space="preserve">, </w:t>
      </w:r>
      <w:proofErr w:type="spellStart"/>
      <w:r>
        <w:rPr>
          <w:bCs/>
          <w:lang w:val="id-ID"/>
        </w:rPr>
        <w:t>menunjukan</w:t>
      </w:r>
      <w:proofErr w:type="spellEnd"/>
      <w:r>
        <w:rPr>
          <w:bCs/>
          <w:lang w:val="id-ID"/>
        </w:rPr>
        <w:t xml:space="preserve"> adanya hubungan signifikan antara </w:t>
      </w:r>
      <w:proofErr w:type="spellStart"/>
      <w:r w:rsidRPr="0073102B">
        <w:rPr>
          <w:bCs/>
          <w:i/>
          <w:iCs/>
          <w:lang w:val="id-ID"/>
        </w:rPr>
        <w:t>self</w:t>
      </w:r>
      <w:proofErr w:type="spellEnd"/>
      <w:r w:rsidRPr="0073102B">
        <w:rPr>
          <w:bCs/>
          <w:i/>
          <w:iCs/>
          <w:lang w:val="id-ID"/>
        </w:rPr>
        <w:t xml:space="preserve"> </w:t>
      </w:r>
      <w:proofErr w:type="spellStart"/>
      <w:r w:rsidRPr="0073102B">
        <w:rPr>
          <w:bCs/>
          <w:i/>
          <w:iCs/>
          <w:lang w:val="id-ID"/>
        </w:rPr>
        <w:t>efficacy</w:t>
      </w:r>
      <w:proofErr w:type="spellEnd"/>
      <w:r>
        <w:rPr>
          <w:bCs/>
          <w:lang w:val="id-ID"/>
        </w:rPr>
        <w:t xml:space="preserve"> dengan </w:t>
      </w:r>
      <w:r w:rsidR="007D6A8C">
        <w:rPr>
          <w:bCs/>
          <w:lang w:val="id-ID"/>
        </w:rPr>
        <w:t>ketahanan diri</w:t>
      </w:r>
      <w:r>
        <w:rPr>
          <w:bCs/>
          <w:lang w:val="id-ID"/>
        </w:rPr>
        <w:t xml:space="preserve"> dengan nilai (p-</w:t>
      </w:r>
      <w:proofErr w:type="spellStart"/>
      <w:r>
        <w:rPr>
          <w:bCs/>
          <w:lang w:val="id-ID"/>
        </w:rPr>
        <w:t>value</w:t>
      </w:r>
      <w:proofErr w:type="spellEnd"/>
      <w:r>
        <w:rPr>
          <w:bCs/>
          <w:lang w:val="id-ID"/>
        </w:rPr>
        <w:t xml:space="preserve"> 0,002 (&lt;0,05) dengan tingkat keeratan sedang (r = 0,531) karena nilai koefisien korelasi berada pada rentang (0,4-0,6). Sementara arah korelasi bersifat positif yang artinya semakin tinggi tingkat </w:t>
      </w:r>
      <w:proofErr w:type="spellStart"/>
      <w:r w:rsidRPr="0073102B">
        <w:rPr>
          <w:bCs/>
          <w:i/>
          <w:iCs/>
          <w:lang w:val="id-ID"/>
        </w:rPr>
        <w:t>self</w:t>
      </w:r>
      <w:proofErr w:type="spellEnd"/>
      <w:r w:rsidRPr="0073102B">
        <w:rPr>
          <w:bCs/>
          <w:i/>
          <w:iCs/>
          <w:lang w:val="id-ID"/>
        </w:rPr>
        <w:t xml:space="preserve"> </w:t>
      </w:r>
      <w:proofErr w:type="spellStart"/>
      <w:r w:rsidRPr="0073102B">
        <w:rPr>
          <w:bCs/>
          <w:i/>
          <w:iCs/>
          <w:lang w:val="id-ID"/>
        </w:rPr>
        <w:t>efficacy</w:t>
      </w:r>
      <w:proofErr w:type="spellEnd"/>
      <w:r>
        <w:rPr>
          <w:bCs/>
          <w:lang w:val="id-ID"/>
        </w:rPr>
        <w:t xml:space="preserve">, maka semakin tinggi </w:t>
      </w:r>
      <w:r w:rsidR="007E193C">
        <w:rPr>
          <w:bCs/>
          <w:lang w:val="id-ID"/>
        </w:rPr>
        <w:t>ketahanan diri</w:t>
      </w:r>
      <w:r>
        <w:rPr>
          <w:bCs/>
          <w:lang w:val="id-ID"/>
        </w:rPr>
        <w:t xml:space="preserve">. Sedangkan semakin rendah tingkat </w:t>
      </w:r>
      <w:proofErr w:type="spellStart"/>
      <w:r w:rsidRPr="0073102B">
        <w:rPr>
          <w:bCs/>
          <w:i/>
          <w:iCs/>
          <w:lang w:val="id-ID"/>
        </w:rPr>
        <w:t>self</w:t>
      </w:r>
      <w:proofErr w:type="spellEnd"/>
      <w:r w:rsidRPr="0073102B">
        <w:rPr>
          <w:bCs/>
          <w:i/>
          <w:iCs/>
          <w:lang w:val="id-ID"/>
        </w:rPr>
        <w:t xml:space="preserve"> </w:t>
      </w:r>
      <w:proofErr w:type="spellStart"/>
      <w:r w:rsidRPr="0073102B">
        <w:rPr>
          <w:bCs/>
          <w:i/>
          <w:iCs/>
          <w:lang w:val="id-ID"/>
        </w:rPr>
        <w:t>efficacy</w:t>
      </w:r>
      <w:proofErr w:type="spellEnd"/>
      <w:r>
        <w:rPr>
          <w:bCs/>
          <w:lang w:val="id-ID"/>
        </w:rPr>
        <w:t xml:space="preserve">, maka semakin rendah </w:t>
      </w:r>
      <w:r w:rsidR="007E193C">
        <w:rPr>
          <w:bCs/>
          <w:lang w:val="id-ID"/>
        </w:rPr>
        <w:t>ketahanan diri</w:t>
      </w:r>
      <w:r>
        <w:rPr>
          <w:bCs/>
          <w:lang w:val="id-ID"/>
        </w:rPr>
        <w:t xml:space="preserve">. Maka dapat disimpulkan, dalam penelitian ini kedua variabel secara signifikan memiliki arah korelasi positif dengan keeratan hubungan yang sedang. </w:t>
      </w:r>
      <w:r w:rsidR="007E193C" w:rsidRPr="00D86B6A">
        <w:rPr>
          <w:rFonts w:cs="Times New Roman"/>
          <w:szCs w:val="24"/>
          <w:lang w:val="id"/>
        </w:rPr>
        <w:t xml:space="preserve">Ketahanan Diri dan Keyakinan diri memengaruhi kemampuan seseorang saat mengatasi suatu permasalahan dan mempengaruhi seseorang saat mencapai tujuan hidupnya. Artinya seperti apa seseorang memandang dirinya, apakah seseorang itu yakin pada kemampuannya dalam menghadapi permasalahan yang ada, dan bagaimana seseorang menangani situasi yang sulit </w:t>
      </w:r>
      <w:r w:rsidR="007E193C" w:rsidRPr="001B44B6">
        <w:rPr>
          <w:rFonts w:cs="Times New Roman"/>
          <w:szCs w:val="24"/>
        </w:rPr>
        <w:fldChar w:fldCharType="begin" w:fldLock="1"/>
      </w:r>
      <w:r w:rsidR="007E193C">
        <w:rPr>
          <w:rFonts w:cs="Times New Roman"/>
          <w:szCs w:val="24"/>
          <w:lang w:val="id"/>
        </w:rPr>
        <w:instrText>ADDIN CSL_CITATION {"citationItems":[{"id":"ITEM-1","itemData":{"DOI":"10.30872/psikoborneo.v11i2.10988","ISSN":"2477-2666","abstract":"Migrant students strive to achieve success with quality education. Some overseas students are afraid of facing difficulties, fear failure, and fear of not being able to adjust to existing associations, so they do not trust themselves and prefer to entrust others to overcome the challenges they face. Today's migrant students need resilience and high self-efficacy to adjust to changes in habits in a new environment. Resilience, Self-Efficacy, and Adversity Quotient are essential for individuals to develop the abilities that exist within overseas students. This study aimed to prove the correlation between Resilience and Self Efficacy with Adversity Quotient. Research subjects are active students of the Faculty of Psychology. The method used in this research is the quantitative method. Sampling using Purposive Random Sampling of as many as 205 subjects. Data were collected using measuring instruments in the form of a Self-Resilience scale, Self-Efficacy scale, and Adversity Quotient scale in the form of google form. Data analysis using multiple regression. The practical contribution given by the Resilience and Self Efficacy variables with Adversity Quotient is 30.4%, while other variables influence the remaining 69.6%. The results of data analysis show that Resilience and Self Efficacy play a role in increasing Adversity Quotient with a significant value of p=0.000 (0.001 &lt;0.05). The results showed that the higher the Resilience and Self Efficacy, the higher the level of Adversity Quotient.Mahasiswa perantau berusaha untuk menggapai kesuksesan dengan pendidikan yang berkualitas. Beberapa mahasiswa perantau takut menghadapi kesulitan sendiri, takut akan kegagalan, takut tidak mampu menyesuaikan pergaulan yang ada, sehingga tidak percaya diri dan lebih memilih mempercayakan orang lain untuk mengatasi tantangan yang dihadapi. Mahasiswa perantau saat ini membutuhkan Ketahanan Diri dan keyakinan diri yang tinggi untuk menyesuaikan perubahan kebiasaan dilingkungan baru. Ketahanan Diri, Self Efficacy, dan Adversity Quotient adalah hal yang penting bagi individu untuk mengembangkan kemampuan yang ada dalam diri mahasiswa perantau. Tujuan penelitian ini adalah untuk membuktikan korelasi antara Ketahanan Diri dan Self Efficacy dengan Adversity Quotient. Subjek penelitian Mahasiswa aktif Fakultas Psikologi. Metode yang digunakan dalam penelitian ini yaitu metode kuantitatif. Pengambilan sampel menggunakan Purposive Random Sampling sebanyak 205 subjek. Data dikumpulkan…","author":[{"dropping-particle":"","family":"Apriyani","given":"Yesi","non-dropping-particle":"","parse-names":false,"suffix":""},{"dropping-particle":"","family":"Uyun","given":"Muhamad","non-dropping-particle":"","parse-names":false,"suffix":""}],"container-title":"Psikoborneo: Jurnal Ilmiah Psikologi","id":"ITEM-1","issue":"2","issued":{"date-parts":[["2023"]]},"page":"162","title":"The Role of Self-Resilience and Self-Efficacy to Increase Adversity Quotient","type":"article-journal","volume":"11"},"uris":["http://www.mendeley.com/documents/?uuid=52a6e766-d3aa-452e-ae4f-12d91647ae1f"]}],"mendeley":{"formattedCitation":"(Apriyani &amp; Uyun, 2023)","plainTextFormattedCitation":"(Apriyani &amp; Uyun, 2023)","previouslyFormattedCitation":"(Apriyani &amp; Uyun, 2023)"},"properties":{"noteIndex":0},"schema":"https://github.com/citation-style-language/schema/raw/master/csl-citation.json"}</w:instrText>
      </w:r>
      <w:r w:rsidR="007E193C" w:rsidRPr="001B44B6">
        <w:rPr>
          <w:rFonts w:cs="Times New Roman"/>
          <w:szCs w:val="24"/>
        </w:rPr>
        <w:fldChar w:fldCharType="separate"/>
      </w:r>
      <w:r w:rsidR="007E193C" w:rsidRPr="00D86B6A">
        <w:rPr>
          <w:rFonts w:cs="Times New Roman"/>
          <w:noProof/>
          <w:szCs w:val="24"/>
          <w:lang w:val="id"/>
        </w:rPr>
        <w:t>(Apriyani &amp; Uyun, 2023)</w:t>
      </w:r>
      <w:r w:rsidR="007E193C" w:rsidRPr="001B44B6">
        <w:rPr>
          <w:rFonts w:cs="Times New Roman"/>
          <w:szCs w:val="24"/>
        </w:rPr>
        <w:fldChar w:fldCharType="end"/>
      </w:r>
      <w:r w:rsidR="007E193C" w:rsidRPr="00D86B6A">
        <w:rPr>
          <w:rFonts w:cs="Times New Roman"/>
          <w:szCs w:val="24"/>
          <w:lang w:val="id"/>
        </w:rPr>
        <w:t>.</w:t>
      </w:r>
      <w:r>
        <w:rPr>
          <w:bCs/>
          <w:lang w:val="id-ID"/>
        </w:rPr>
        <w:t xml:space="preserve"> </w:t>
      </w:r>
    </w:p>
    <w:p w14:paraId="6DD3DE82" w14:textId="77777777" w:rsidR="007A31EE" w:rsidRDefault="007D6A8C" w:rsidP="0073102B">
      <w:pPr>
        <w:spacing w:after="0" w:line="480" w:lineRule="auto"/>
        <w:ind w:firstLine="720"/>
        <w:jc w:val="both"/>
        <w:rPr>
          <w:bCs/>
          <w:lang w:val="id-ID"/>
        </w:rPr>
      </w:pPr>
      <w:r>
        <w:rPr>
          <w:bCs/>
          <w:lang w:val="id-ID"/>
        </w:rPr>
        <w:t>Ketahanan diri</w:t>
      </w:r>
      <w:r w:rsidR="0073102B">
        <w:rPr>
          <w:bCs/>
          <w:lang w:val="id-ID"/>
        </w:rPr>
        <w:t xml:space="preserve"> diartikan sebagai kemampuan seseorang untuk tetap bertahan bahkan berusaha beradaptasi terhadap masalah yang dialami berdasarkan perubahan yang terjadi (</w:t>
      </w:r>
      <w:proofErr w:type="spellStart"/>
      <w:r w:rsidR="0073102B">
        <w:rPr>
          <w:bCs/>
          <w:lang w:val="id-ID"/>
        </w:rPr>
        <w:t>Missasi</w:t>
      </w:r>
      <w:proofErr w:type="spellEnd"/>
      <w:r w:rsidR="0073102B">
        <w:rPr>
          <w:bCs/>
          <w:lang w:val="id-ID"/>
        </w:rPr>
        <w:t xml:space="preserve"> &amp; Izzati, 2019). Berdasarkan hal tersebut, dapat </w:t>
      </w:r>
      <w:r w:rsidR="0073102B">
        <w:rPr>
          <w:bCs/>
          <w:lang w:val="id-ID"/>
        </w:rPr>
        <w:lastRenderedPageBreak/>
        <w:t xml:space="preserve">disimpulkan </w:t>
      </w:r>
      <w:r>
        <w:rPr>
          <w:bCs/>
          <w:lang w:val="id-ID"/>
        </w:rPr>
        <w:t>ketahanan diri</w:t>
      </w:r>
      <w:r w:rsidR="0073102B">
        <w:rPr>
          <w:bCs/>
          <w:lang w:val="id-ID"/>
        </w:rPr>
        <w:t xml:space="preserve"> merupakan kemampuan seseorang untuk beradaptasi dengan masalah yang sedang dihadapi bahkan dari faktor lingkungan yang dianggap menekan. </w:t>
      </w:r>
    </w:p>
    <w:p w14:paraId="0EE4AE4D" w14:textId="6D8A3C4A" w:rsidR="0073102B" w:rsidRDefault="0073102B" w:rsidP="0073102B">
      <w:pPr>
        <w:spacing w:after="0" w:line="480" w:lineRule="auto"/>
        <w:ind w:firstLine="720"/>
        <w:jc w:val="both"/>
        <w:rPr>
          <w:bCs/>
          <w:lang w:val="id-ID"/>
        </w:rPr>
      </w:pPr>
      <w:r>
        <w:rPr>
          <w:bCs/>
          <w:lang w:val="id-ID"/>
        </w:rPr>
        <w:t xml:space="preserve">Hasil penelitian ini juga didukung dari penelitian sebelumnya yang meneliti keterkaitan aspek </w:t>
      </w:r>
      <w:proofErr w:type="spellStart"/>
      <w:r w:rsidRPr="0073102B">
        <w:rPr>
          <w:bCs/>
          <w:i/>
          <w:iCs/>
          <w:lang w:val="id-ID"/>
        </w:rPr>
        <w:t>self</w:t>
      </w:r>
      <w:proofErr w:type="spellEnd"/>
      <w:r w:rsidRPr="0073102B">
        <w:rPr>
          <w:bCs/>
          <w:i/>
          <w:iCs/>
          <w:lang w:val="id-ID"/>
        </w:rPr>
        <w:t xml:space="preserve"> </w:t>
      </w:r>
      <w:proofErr w:type="spellStart"/>
      <w:r w:rsidRPr="0073102B">
        <w:rPr>
          <w:bCs/>
          <w:i/>
          <w:iCs/>
          <w:lang w:val="id-ID"/>
        </w:rPr>
        <w:t>efficacy</w:t>
      </w:r>
      <w:proofErr w:type="spellEnd"/>
      <w:r>
        <w:rPr>
          <w:bCs/>
          <w:lang w:val="id-ID"/>
        </w:rPr>
        <w:t xml:space="preserve"> maupun </w:t>
      </w:r>
      <w:r w:rsidR="007D6A8C">
        <w:rPr>
          <w:bCs/>
          <w:lang w:val="id-ID"/>
        </w:rPr>
        <w:t>ketahanan diri</w:t>
      </w:r>
      <w:r>
        <w:rPr>
          <w:bCs/>
          <w:lang w:val="id-ID"/>
        </w:rPr>
        <w:t xml:space="preserve"> pada pasien DM tipe 2. Penelitian yang dilakukan Agustin (2019) terhadap 84 sampel mendapatkan hasil bahwa terdapat hubungan antara </w:t>
      </w:r>
      <w:proofErr w:type="spellStart"/>
      <w:r w:rsidR="007D6A8C">
        <w:rPr>
          <w:bCs/>
          <w:lang w:val="id-ID"/>
        </w:rPr>
        <w:t>ketahan</w:t>
      </w:r>
      <w:proofErr w:type="spellEnd"/>
      <w:r w:rsidR="007D6A8C">
        <w:rPr>
          <w:bCs/>
          <w:lang w:val="id-ID"/>
        </w:rPr>
        <w:t xml:space="preserve"> diri</w:t>
      </w:r>
      <w:r>
        <w:rPr>
          <w:bCs/>
          <w:lang w:val="id-ID"/>
        </w:rPr>
        <w:t xml:space="preserve"> dengan perilaku perawatan diri pada penderita DM tipe 2. Sementara </w:t>
      </w:r>
      <w:proofErr w:type="spellStart"/>
      <w:r w:rsidRPr="0073102B">
        <w:rPr>
          <w:bCs/>
          <w:i/>
          <w:iCs/>
          <w:lang w:val="id-ID"/>
        </w:rPr>
        <w:t>self</w:t>
      </w:r>
      <w:proofErr w:type="spellEnd"/>
      <w:r w:rsidRPr="0073102B">
        <w:rPr>
          <w:bCs/>
          <w:i/>
          <w:iCs/>
          <w:lang w:val="id-ID"/>
        </w:rPr>
        <w:t xml:space="preserve"> </w:t>
      </w:r>
      <w:proofErr w:type="spellStart"/>
      <w:r w:rsidRPr="0073102B">
        <w:rPr>
          <w:bCs/>
          <w:i/>
          <w:iCs/>
          <w:lang w:val="id-ID"/>
        </w:rPr>
        <w:t>efficacy</w:t>
      </w:r>
      <w:proofErr w:type="spellEnd"/>
      <w:r>
        <w:rPr>
          <w:bCs/>
          <w:lang w:val="id-ID"/>
        </w:rPr>
        <w:t xml:space="preserve"> menjadi salah satu faktor yang memberikan pengaruh terhadap peningkatan </w:t>
      </w:r>
      <w:r w:rsidR="007D6A8C">
        <w:rPr>
          <w:bCs/>
          <w:lang w:val="id-ID"/>
        </w:rPr>
        <w:t xml:space="preserve">ketahanan diri </w:t>
      </w:r>
      <w:r>
        <w:rPr>
          <w:bCs/>
          <w:lang w:val="id-ID"/>
        </w:rPr>
        <w:t>seseorang (</w:t>
      </w:r>
      <w:proofErr w:type="spellStart"/>
      <w:r>
        <w:rPr>
          <w:bCs/>
          <w:lang w:val="id-ID"/>
        </w:rPr>
        <w:t>Missasi</w:t>
      </w:r>
      <w:proofErr w:type="spellEnd"/>
      <w:r>
        <w:rPr>
          <w:bCs/>
          <w:lang w:val="id-ID"/>
        </w:rPr>
        <w:t xml:space="preserve"> &amp; Izzati, 2019). Sejalan dengan </w:t>
      </w:r>
      <w:proofErr w:type="spellStart"/>
      <w:r>
        <w:rPr>
          <w:bCs/>
          <w:lang w:val="id-ID"/>
        </w:rPr>
        <w:t>Ji</w:t>
      </w:r>
      <w:proofErr w:type="spellEnd"/>
      <w:r>
        <w:rPr>
          <w:bCs/>
          <w:lang w:val="id-ID"/>
        </w:rPr>
        <w:t xml:space="preserve"> </w:t>
      </w:r>
      <w:proofErr w:type="spellStart"/>
      <w:r>
        <w:rPr>
          <w:bCs/>
          <w:lang w:val="id-ID"/>
        </w:rPr>
        <w:t>et</w:t>
      </w:r>
      <w:proofErr w:type="spellEnd"/>
      <w:r>
        <w:rPr>
          <w:bCs/>
          <w:lang w:val="id-ID"/>
        </w:rPr>
        <w:t xml:space="preserve"> </w:t>
      </w:r>
      <w:proofErr w:type="spellStart"/>
      <w:r>
        <w:rPr>
          <w:bCs/>
          <w:lang w:val="id-ID"/>
        </w:rPr>
        <w:t>al.</w:t>
      </w:r>
      <w:proofErr w:type="spellEnd"/>
      <w:r>
        <w:rPr>
          <w:bCs/>
          <w:lang w:val="id-ID"/>
        </w:rPr>
        <w:t xml:space="preserve">, (2019) menyatakan </w:t>
      </w:r>
      <w:proofErr w:type="spellStart"/>
      <w:r w:rsidRPr="0073102B">
        <w:rPr>
          <w:bCs/>
          <w:i/>
          <w:iCs/>
          <w:lang w:val="id-ID"/>
        </w:rPr>
        <w:t>self</w:t>
      </w:r>
      <w:proofErr w:type="spellEnd"/>
      <w:r w:rsidRPr="0073102B">
        <w:rPr>
          <w:bCs/>
          <w:i/>
          <w:iCs/>
          <w:lang w:val="id-ID"/>
        </w:rPr>
        <w:t xml:space="preserve"> </w:t>
      </w:r>
      <w:proofErr w:type="spellStart"/>
      <w:r w:rsidRPr="0073102B">
        <w:rPr>
          <w:bCs/>
          <w:i/>
          <w:iCs/>
          <w:lang w:val="id-ID"/>
        </w:rPr>
        <w:t>efficacy</w:t>
      </w:r>
      <w:proofErr w:type="spellEnd"/>
      <w:r>
        <w:rPr>
          <w:bCs/>
          <w:lang w:val="id-ID"/>
        </w:rPr>
        <w:t xml:space="preserve"> secara signifikan memiliki korelasi dengan semua </w:t>
      </w:r>
      <w:proofErr w:type="spellStart"/>
      <w:r>
        <w:rPr>
          <w:bCs/>
          <w:lang w:val="id-ID"/>
        </w:rPr>
        <w:t>prilaku</w:t>
      </w:r>
      <w:proofErr w:type="spellEnd"/>
      <w:r>
        <w:rPr>
          <w:bCs/>
          <w:lang w:val="id-ID"/>
        </w:rPr>
        <w:t xml:space="preserve"> manajemen diri pada pasien DM tipe 2. Hasil penelitian tersebut sejalan dengan penelitian berikutnya yang menyebutkan pada 363 orang dewasa dengan penyakit kronis sebagai subjek yang diteliti didapatkan hasil korelasi positif antara </w:t>
      </w:r>
      <w:proofErr w:type="spellStart"/>
      <w:r w:rsidRPr="0073102B">
        <w:rPr>
          <w:bCs/>
          <w:i/>
          <w:iCs/>
          <w:lang w:val="id-ID"/>
        </w:rPr>
        <w:t>self</w:t>
      </w:r>
      <w:proofErr w:type="spellEnd"/>
      <w:r w:rsidRPr="0073102B">
        <w:rPr>
          <w:bCs/>
          <w:i/>
          <w:iCs/>
          <w:lang w:val="id-ID"/>
        </w:rPr>
        <w:t xml:space="preserve"> </w:t>
      </w:r>
      <w:proofErr w:type="spellStart"/>
      <w:r w:rsidRPr="0073102B">
        <w:rPr>
          <w:bCs/>
          <w:i/>
          <w:iCs/>
          <w:lang w:val="id-ID"/>
        </w:rPr>
        <w:t>efficacy</w:t>
      </w:r>
      <w:proofErr w:type="spellEnd"/>
      <w:r>
        <w:rPr>
          <w:bCs/>
          <w:lang w:val="id-ID"/>
        </w:rPr>
        <w:t xml:space="preserve"> terhadap peningkatan </w:t>
      </w:r>
      <w:r w:rsidR="007D6A8C">
        <w:rPr>
          <w:bCs/>
          <w:lang w:val="id-ID"/>
        </w:rPr>
        <w:t>ketahanan diri</w:t>
      </w:r>
      <w:r>
        <w:rPr>
          <w:bCs/>
          <w:lang w:val="id-ID"/>
        </w:rPr>
        <w:t xml:space="preserve"> individu (Marti &amp; </w:t>
      </w:r>
      <w:proofErr w:type="spellStart"/>
      <w:r>
        <w:rPr>
          <w:bCs/>
          <w:lang w:val="id-ID"/>
        </w:rPr>
        <w:t>Ruch</w:t>
      </w:r>
      <w:proofErr w:type="spellEnd"/>
      <w:r>
        <w:rPr>
          <w:bCs/>
          <w:lang w:val="id-ID"/>
        </w:rPr>
        <w:t xml:space="preserve">, 2016). Rohmah (2020) juga meneliti topik sejenis dengan menganalisis faktor-faktor yang memengaruhi </w:t>
      </w:r>
      <w:r w:rsidR="007D6A8C">
        <w:rPr>
          <w:bCs/>
          <w:lang w:val="id-ID"/>
        </w:rPr>
        <w:t>ketahanan diri</w:t>
      </w:r>
      <w:r>
        <w:rPr>
          <w:bCs/>
          <w:lang w:val="id-ID"/>
        </w:rPr>
        <w:t xml:space="preserve"> pasien diabetes melitus tipe 2 dengan mendapatkan hasil bahwa </w:t>
      </w:r>
      <w:proofErr w:type="spellStart"/>
      <w:r w:rsidRPr="007D6A8C">
        <w:rPr>
          <w:bCs/>
          <w:i/>
          <w:iCs/>
          <w:lang w:val="id-ID"/>
        </w:rPr>
        <w:t>self</w:t>
      </w:r>
      <w:proofErr w:type="spellEnd"/>
      <w:r w:rsidRPr="007D6A8C">
        <w:rPr>
          <w:bCs/>
          <w:i/>
          <w:iCs/>
          <w:lang w:val="id-ID"/>
        </w:rPr>
        <w:t xml:space="preserve"> </w:t>
      </w:r>
      <w:proofErr w:type="spellStart"/>
      <w:r w:rsidRPr="007D6A8C">
        <w:rPr>
          <w:bCs/>
          <w:i/>
          <w:iCs/>
          <w:lang w:val="id-ID"/>
        </w:rPr>
        <w:t>efficacy</w:t>
      </w:r>
      <w:proofErr w:type="spellEnd"/>
      <w:r>
        <w:rPr>
          <w:bCs/>
          <w:lang w:val="id-ID"/>
        </w:rPr>
        <w:t xml:space="preserve"> memiliki korelasi positif terhadap peningkatan </w:t>
      </w:r>
      <w:r w:rsidR="007D6A8C">
        <w:rPr>
          <w:bCs/>
          <w:lang w:val="id-ID"/>
        </w:rPr>
        <w:t>ketahanan diri</w:t>
      </w:r>
      <w:r>
        <w:rPr>
          <w:bCs/>
          <w:lang w:val="id-ID"/>
        </w:rPr>
        <w:t xml:space="preserve"> pada pasien diabetes melitus tipe 2 </w:t>
      </w:r>
      <w:proofErr w:type="spellStart"/>
      <w:r>
        <w:rPr>
          <w:bCs/>
          <w:lang w:val="id-ID"/>
        </w:rPr>
        <w:t>disamping</w:t>
      </w:r>
      <w:proofErr w:type="spellEnd"/>
      <w:r>
        <w:rPr>
          <w:bCs/>
          <w:lang w:val="id-ID"/>
        </w:rPr>
        <w:t xml:space="preserve"> sikap dan dukungan keluarga sebagai faktor lainnya yang memiliki korelasi dengan </w:t>
      </w:r>
      <w:r w:rsidR="007D6A8C">
        <w:rPr>
          <w:bCs/>
          <w:lang w:val="id-ID"/>
        </w:rPr>
        <w:t>ketahanan diri</w:t>
      </w:r>
      <w:r>
        <w:rPr>
          <w:bCs/>
          <w:lang w:val="id-ID"/>
        </w:rPr>
        <w:t xml:space="preserve">, ketika </w:t>
      </w:r>
      <w:proofErr w:type="spellStart"/>
      <w:r w:rsidRPr="0073102B">
        <w:rPr>
          <w:bCs/>
          <w:i/>
          <w:iCs/>
          <w:lang w:val="id-ID"/>
        </w:rPr>
        <w:t>self</w:t>
      </w:r>
      <w:proofErr w:type="spellEnd"/>
      <w:r w:rsidRPr="0073102B">
        <w:rPr>
          <w:bCs/>
          <w:i/>
          <w:iCs/>
          <w:lang w:val="id-ID"/>
        </w:rPr>
        <w:t xml:space="preserve"> </w:t>
      </w:r>
      <w:proofErr w:type="spellStart"/>
      <w:r w:rsidRPr="0073102B">
        <w:rPr>
          <w:bCs/>
          <w:i/>
          <w:iCs/>
          <w:lang w:val="id-ID"/>
        </w:rPr>
        <w:t>efficacy</w:t>
      </w:r>
      <w:proofErr w:type="spellEnd"/>
      <w:r>
        <w:rPr>
          <w:bCs/>
          <w:lang w:val="id-ID"/>
        </w:rPr>
        <w:t xml:space="preserve"> yang dimiliki bersifat positif maka semakin baik </w:t>
      </w:r>
      <w:r w:rsidR="007D6A8C">
        <w:rPr>
          <w:bCs/>
          <w:lang w:val="id-ID"/>
        </w:rPr>
        <w:t xml:space="preserve">ketahanan </w:t>
      </w:r>
      <w:proofErr w:type="spellStart"/>
      <w:r w:rsidR="007D6A8C">
        <w:rPr>
          <w:bCs/>
          <w:lang w:val="id-ID"/>
        </w:rPr>
        <w:t>dirinya</w:t>
      </w:r>
      <w:r>
        <w:rPr>
          <w:bCs/>
          <w:lang w:val="id-ID"/>
        </w:rPr>
        <w:t>nya</w:t>
      </w:r>
      <w:proofErr w:type="spellEnd"/>
      <w:r>
        <w:rPr>
          <w:bCs/>
          <w:lang w:val="id-ID"/>
        </w:rPr>
        <w:t xml:space="preserve">. Penelitian menyebutkan, </w:t>
      </w:r>
      <w:proofErr w:type="spellStart"/>
      <w:r>
        <w:rPr>
          <w:bCs/>
          <w:lang w:val="id-ID"/>
        </w:rPr>
        <w:t>disamping</w:t>
      </w:r>
      <w:proofErr w:type="spellEnd"/>
      <w:r>
        <w:rPr>
          <w:bCs/>
          <w:lang w:val="id-ID"/>
        </w:rPr>
        <w:t xml:space="preserve"> adanya hubungan positif antara </w:t>
      </w:r>
      <w:proofErr w:type="spellStart"/>
      <w:r w:rsidRPr="0073102B">
        <w:rPr>
          <w:bCs/>
          <w:i/>
          <w:iCs/>
          <w:lang w:val="id-ID"/>
        </w:rPr>
        <w:t>self</w:t>
      </w:r>
      <w:proofErr w:type="spellEnd"/>
      <w:r w:rsidRPr="0073102B">
        <w:rPr>
          <w:bCs/>
          <w:i/>
          <w:iCs/>
          <w:lang w:val="id-ID"/>
        </w:rPr>
        <w:t xml:space="preserve"> </w:t>
      </w:r>
      <w:proofErr w:type="spellStart"/>
      <w:r w:rsidRPr="0073102B">
        <w:rPr>
          <w:bCs/>
          <w:i/>
          <w:iCs/>
          <w:lang w:val="id-ID"/>
        </w:rPr>
        <w:t>efficacy</w:t>
      </w:r>
      <w:proofErr w:type="spellEnd"/>
      <w:r>
        <w:rPr>
          <w:bCs/>
          <w:lang w:val="id-ID"/>
        </w:rPr>
        <w:t xml:space="preserve"> dengan </w:t>
      </w:r>
      <w:r w:rsidR="007D6A8C">
        <w:rPr>
          <w:bCs/>
          <w:lang w:val="id-ID"/>
        </w:rPr>
        <w:t>ketahanan diri</w:t>
      </w:r>
      <w:r>
        <w:rPr>
          <w:bCs/>
          <w:lang w:val="id-ID"/>
        </w:rPr>
        <w:t xml:space="preserve">, akan tetapi </w:t>
      </w:r>
      <w:r w:rsidR="007D6A8C">
        <w:rPr>
          <w:bCs/>
          <w:lang w:val="id-ID"/>
        </w:rPr>
        <w:t>ketahanan diri</w:t>
      </w:r>
      <w:r>
        <w:rPr>
          <w:bCs/>
          <w:lang w:val="id-ID"/>
        </w:rPr>
        <w:t xml:space="preserve"> dapat dipengaruhi oleh persepsi individu </w:t>
      </w:r>
      <w:proofErr w:type="spellStart"/>
      <w:r>
        <w:rPr>
          <w:bCs/>
          <w:lang w:val="id-ID"/>
        </w:rPr>
        <w:t>dimana</w:t>
      </w:r>
      <w:proofErr w:type="spellEnd"/>
      <w:r>
        <w:rPr>
          <w:bCs/>
          <w:lang w:val="id-ID"/>
        </w:rPr>
        <w:t xml:space="preserve"> semakin tinggi persepsi ancaman yang dimiliki akan dapat menurunkan tingkat </w:t>
      </w:r>
      <w:r w:rsidR="007D6A8C">
        <w:rPr>
          <w:bCs/>
          <w:lang w:val="id-ID"/>
        </w:rPr>
        <w:t xml:space="preserve">ketahanan </w:t>
      </w:r>
      <w:r w:rsidR="007D6A8C">
        <w:rPr>
          <w:bCs/>
          <w:lang w:val="id-ID"/>
        </w:rPr>
        <w:lastRenderedPageBreak/>
        <w:t>diri</w:t>
      </w:r>
      <w:r>
        <w:rPr>
          <w:bCs/>
          <w:lang w:val="id-ID"/>
        </w:rPr>
        <w:t xml:space="preserve"> individu (Sulastri &amp; Jufri, 2021). Penelitian yang dilakukan </w:t>
      </w:r>
      <w:proofErr w:type="spellStart"/>
      <w:r>
        <w:rPr>
          <w:bCs/>
          <w:lang w:val="id-ID"/>
        </w:rPr>
        <w:t>Sagone</w:t>
      </w:r>
      <w:proofErr w:type="spellEnd"/>
      <w:r>
        <w:rPr>
          <w:bCs/>
          <w:lang w:val="id-ID"/>
        </w:rPr>
        <w:t xml:space="preserve"> dan </w:t>
      </w:r>
      <w:proofErr w:type="spellStart"/>
      <w:r>
        <w:rPr>
          <w:bCs/>
          <w:lang w:val="id-ID"/>
        </w:rPr>
        <w:t>Carolia</w:t>
      </w:r>
      <w:proofErr w:type="spellEnd"/>
      <w:r>
        <w:rPr>
          <w:bCs/>
          <w:lang w:val="id-ID"/>
        </w:rPr>
        <w:t xml:space="preserve"> (2016) pada 155 remaja, dari hasil penelitiannya ditemukan bahwa </w:t>
      </w:r>
      <w:proofErr w:type="spellStart"/>
      <w:r w:rsidRPr="007D6A8C">
        <w:rPr>
          <w:bCs/>
          <w:i/>
          <w:iCs/>
          <w:lang w:val="id-ID"/>
        </w:rPr>
        <w:t>self</w:t>
      </w:r>
      <w:proofErr w:type="spellEnd"/>
      <w:r w:rsidRPr="007D6A8C">
        <w:rPr>
          <w:bCs/>
          <w:i/>
          <w:iCs/>
          <w:lang w:val="id-ID"/>
        </w:rPr>
        <w:t xml:space="preserve"> </w:t>
      </w:r>
      <w:proofErr w:type="spellStart"/>
      <w:r w:rsidRPr="007D6A8C">
        <w:rPr>
          <w:bCs/>
          <w:i/>
          <w:iCs/>
          <w:lang w:val="id-ID"/>
        </w:rPr>
        <w:t>efficacy</w:t>
      </w:r>
      <w:proofErr w:type="spellEnd"/>
      <w:r>
        <w:rPr>
          <w:bCs/>
          <w:lang w:val="id-ID"/>
        </w:rPr>
        <w:t xml:space="preserve"> secara signifikan memengaruhi </w:t>
      </w:r>
      <w:r w:rsidR="007D6A8C">
        <w:rPr>
          <w:bCs/>
          <w:lang w:val="id-ID"/>
        </w:rPr>
        <w:t>ketahanan diri</w:t>
      </w:r>
      <w:r>
        <w:rPr>
          <w:bCs/>
          <w:lang w:val="id-ID"/>
        </w:rPr>
        <w:t xml:space="preserve">. Pernyataan tersebut sejalan dengan </w:t>
      </w:r>
      <w:proofErr w:type="spellStart"/>
      <w:r>
        <w:rPr>
          <w:bCs/>
          <w:lang w:val="id-ID"/>
        </w:rPr>
        <w:t>Hadiyah</w:t>
      </w:r>
      <w:proofErr w:type="spellEnd"/>
      <w:r>
        <w:rPr>
          <w:bCs/>
          <w:lang w:val="id-ID"/>
        </w:rPr>
        <w:t xml:space="preserve"> </w:t>
      </w:r>
      <w:proofErr w:type="spellStart"/>
      <w:r>
        <w:rPr>
          <w:bCs/>
          <w:lang w:val="id-ID"/>
        </w:rPr>
        <w:t>et</w:t>
      </w:r>
      <w:proofErr w:type="spellEnd"/>
      <w:r>
        <w:rPr>
          <w:bCs/>
          <w:lang w:val="id-ID"/>
        </w:rPr>
        <w:t xml:space="preserve"> </w:t>
      </w:r>
      <w:proofErr w:type="spellStart"/>
      <w:r>
        <w:rPr>
          <w:bCs/>
          <w:lang w:val="id-ID"/>
        </w:rPr>
        <w:t>al.</w:t>
      </w:r>
      <w:proofErr w:type="spellEnd"/>
      <w:r>
        <w:rPr>
          <w:bCs/>
          <w:lang w:val="id-ID"/>
        </w:rPr>
        <w:t xml:space="preserve">, (2021) yang menyatakan terdapat pengaruh antara </w:t>
      </w:r>
      <w:proofErr w:type="spellStart"/>
      <w:r w:rsidRPr="007D6A8C">
        <w:rPr>
          <w:bCs/>
          <w:i/>
          <w:iCs/>
          <w:lang w:val="id-ID"/>
        </w:rPr>
        <w:t>self</w:t>
      </w:r>
      <w:proofErr w:type="spellEnd"/>
      <w:r w:rsidRPr="007D6A8C">
        <w:rPr>
          <w:bCs/>
          <w:i/>
          <w:iCs/>
          <w:lang w:val="id-ID"/>
        </w:rPr>
        <w:t xml:space="preserve"> </w:t>
      </w:r>
      <w:proofErr w:type="spellStart"/>
      <w:r w:rsidRPr="007D6A8C">
        <w:rPr>
          <w:bCs/>
          <w:i/>
          <w:iCs/>
          <w:lang w:val="id-ID"/>
        </w:rPr>
        <w:t>efficacy</w:t>
      </w:r>
      <w:proofErr w:type="spellEnd"/>
      <w:r>
        <w:rPr>
          <w:bCs/>
          <w:lang w:val="id-ID"/>
        </w:rPr>
        <w:t xml:space="preserve"> dengan peningkatan </w:t>
      </w:r>
      <w:r w:rsidR="007D6A8C">
        <w:rPr>
          <w:bCs/>
          <w:lang w:val="id-ID"/>
        </w:rPr>
        <w:t>ketahanan diri</w:t>
      </w:r>
      <w:r>
        <w:rPr>
          <w:bCs/>
          <w:lang w:val="id-ID"/>
        </w:rPr>
        <w:t xml:space="preserve"> pada orang dengan HIV/AIDS di wilayah kerja Puskesmas </w:t>
      </w:r>
      <w:proofErr w:type="spellStart"/>
      <w:r>
        <w:rPr>
          <w:bCs/>
          <w:lang w:val="id-ID"/>
        </w:rPr>
        <w:t>Turen</w:t>
      </w:r>
      <w:proofErr w:type="spellEnd"/>
      <w:r>
        <w:rPr>
          <w:bCs/>
          <w:lang w:val="id-ID"/>
        </w:rPr>
        <w:t xml:space="preserve">. Sehingga dari hasil penelitian sebelumnya dapat disimpulkan bahwa </w:t>
      </w:r>
      <w:proofErr w:type="spellStart"/>
      <w:r w:rsidRPr="0073102B">
        <w:rPr>
          <w:bCs/>
          <w:i/>
          <w:iCs/>
          <w:lang w:val="id-ID"/>
        </w:rPr>
        <w:t>self</w:t>
      </w:r>
      <w:proofErr w:type="spellEnd"/>
      <w:r w:rsidRPr="0073102B">
        <w:rPr>
          <w:bCs/>
          <w:i/>
          <w:iCs/>
          <w:lang w:val="id-ID"/>
        </w:rPr>
        <w:t xml:space="preserve"> </w:t>
      </w:r>
      <w:proofErr w:type="spellStart"/>
      <w:r w:rsidRPr="0073102B">
        <w:rPr>
          <w:bCs/>
          <w:i/>
          <w:iCs/>
          <w:lang w:val="id-ID"/>
        </w:rPr>
        <w:t>efficacy</w:t>
      </w:r>
      <w:proofErr w:type="spellEnd"/>
      <w:r>
        <w:rPr>
          <w:bCs/>
          <w:lang w:val="id-ID"/>
        </w:rPr>
        <w:t xml:space="preserve"> secara umum memang dapat memengaruhi </w:t>
      </w:r>
      <w:r w:rsidR="007D6A8C">
        <w:rPr>
          <w:bCs/>
          <w:lang w:val="id-ID"/>
        </w:rPr>
        <w:t>ketahanan diri</w:t>
      </w:r>
      <w:r>
        <w:rPr>
          <w:bCs/>
          <w:lang w:val="id-ID"/>
        </w:rPr>
        <w:t xml:space="preserve"> individu baik tanpa maupun dengan penyakit kronis salah satunya seseorang dengan diabetes melitus.</w:t>
      </w:r>
    </w:p>
    <w:p w14:paraId="5354CE93" w14:textId="342F0984" w:rsidR="00BA648B" w:rsidRPr="00BA648B" w:rsidRDefault="00BA648B" w:rsidP="00BA648B">
      <w:pPr>
        <w:spacing w:after="0" w:line="480" w:lineRule="auto"/>
        <w:ind w:firstLine="720"/>
        <w:jc w:val="both"/>
        <w:rPr>
          <w:lang w:val="id-ID"/>
        </w:rPr>
      </w:pPr>
      <w:r>
        <w:rPr>
          <w:lang w:val="id-ID"/>
        </w:rPr>
        <w:t xml:space="preserve">Keyakinan diri atau </w:t>
      </w:r>
      <w:proofErr w:type="spellStart"/>
      <w:r w:rsidRPr="0073102B">
        <w:rPr>
          <w:i/>
          <w:iCs/>
          <w:lang w:val="id-ID"/>
        </w:rPr>
        <w:t>self-efficacy</w:t>
      </w:r>
      <w:proofErr w:type="spellEnd"/>
      <w:r>
        <w:rPr>
          <w:lang w:val="id-ID"/>
        </w:rPr>
        <w:t xml:space="preserve"> adalah suatu perilaku yang dimiliki oleh individu untuk yakin dan percaya bahwa dirinya mampu untuk mencapai tujuan </w:t>
      </w:r>
      <w:r>
        <w:fldChar w:fldCharType="begin" w:fldLock="1"/>
      </w:r>
      <w:r>
        <w:rPr>
          <w:lang w:val="id-ID"/>
        </w:rPr>
        <w:instrText>ADDIN CSL_CITATION {"citationItems":[{"id":"ITEM-1","itemData":{"DOI":"10.34011/juriskesbdg.v12i2.1797","abstract":"Penyakit jantung adalah penyebab kematian nomor satu di dunia. Keyakinan diri atau self-efficacy dibutuhkan untuk meningkatkan kualitas hidup pasien jantung koroner untuk dapat sembuh dari PJK, walaupun pada dasarnya penyakit ini tidak dapat disembuhkan. Keyakinan akan kemampuan diri ini membuat individu merasa nyaman menerima keadaan dirinya saat ini, sebaliknya jika individu memiliki keyakinan diri yang rendah akan merasa cemas dan tidak dapat memaknai hidupnya. Penelitian ini bertujuan untuk mengetahui efikasi diri dalam pengelolaan faktor risiko dan pemeliharaan fungsi kesehatan pasien PJK di RSAU dr. M. Salamun Bandung. Metode yang digunakan adalah deskriptif. Populasi dalam penelitian adalah pasien PJK di klinik jantung dengan sampel 57 pasien menggunakan teknik purposive sampling. Hasil penelitian menunjukkan responden dengan jumlah efikasi diri tinggi terbanyak pada usia &gt;65 tahun (45,2%) dan berjenis kelamin perempuan (58,1%). Sebagian besar responden yang memiliki efikasi diri rendah adalah responden tidak bekerja (61.5%). Hampir sebagian responden yang memiliki efikasi diri tinggi adalah Klien Stable Angina (38,7%). Responden yangterbanyak yang memiliki efikasi diri rendah berada dalam rentang lamanya menderita PJK 1-5 tahun (53,8%)","author":[{"dropping-particle":"","family":"Rokhayati","given":"Ai","non-dropping-particle":"","parse-names":false,"suffix":""},{"dropping-particle":"","family":"Rumahorbo","given":"Hotma","non-dropping-particle":"","parse-names":false,"suffix":""}],"container-title":"Jurnal RIset Kesehatan","id":"ITEM-1","issue":"2","issued":{"date-parts":[["2020"]]},"page":"1-12","title":"Gambaran Efikasi Diri Dalam Pengelolaan Faktor Risiko Dan Pemeliharaan Fungsi Kesehatan Pasien Penyakit Jantung Koroner","type":"article-journal","volume":"12"},"uris":["http://www.mendeley.com/documents/?uuid=c3d21c5b-d411-4c3e-93f8-9c0d31b938d2"]}],"mendeley":{"formattedCitation":"(Rokhayati &amp; Rumahorbo, 2020)","plainTextFormattedCitation":"(Rokhayati &amp; Rumahorbo, 2020)","previouslyFormattedCitation":"(Rokhayati &amp; Rumahorbo, 2020)"},"properties":{"noteIndex":0},"schema":"https://github.com/citation-style-language/schema/raw/master/csl-citation.json"}</w:instrText>
      </w:r>
      <w:r>
        <w:fldChar w:fldCharType="separate"/>
      </w:r>
      <w:r>
        <w:rPr>
          <w:noProof/>
          <w:lang w:val="id-ID"/>
        </w:rPr>
        <w:t>(Rokhayati &amp; Rumahorbo, 2020)</w:t>
      </w:r>
      <w:r>
        <w:fldChar w:fldCharType="end"/>
      </w:r>
      <w:r>
        <w:rPr>
          <w:lang w:val="id-ID"/>
        </w:rPr>
        <w:t xml:space="preserve">. Keyakinan diri sangat penting dalam pengobatan pasien. Pasien yang mempunyai </w:t>
      </w:r>
      <w:proofErr w:type="spellStart"/>
      <w:r>
        <w:rPr>
          <w:lang w:val="id-ID"/>
        </w:rPr>
        <w:t>efikasi</w:t>
      </w:r>
      <w:proofErr w:type="spellEnd"/>
      <w:r>
        <w:rPr>
          <w:lang w:val="id-ID"/>
        </w:rPr>
        <w:t xml:space="preserve"> diri tinggi dapat </w:t>
      </w:r>
      <w:proofErr w:type="spellStart"/>
      <w:r>
        <w:rPr>
          <w:lang w:val="id-ID"/>
        </w:rPr>
        <w:t>dapat</w:t>
      </w:r>
      <w:proofErr w:type="spellEnd"/>
      <w:r>
        <w:rPr>
          <w:lang w:val="id-ID"/>
        </w:rPr>
        <w:t xml:space="preserve"> mempengaruhi kepercayaan diri pasien dalam menjalani terapi untuk kesembuhan penyakitnya. Tingkat </w:t>
      </w:r>
      <w:r w:rsidR="007D6A8C">
        <w:rPr>
          <w:lang w:val="id-ID"/>
        </w:rPr>
        <w:t>ketahanan diri</w:t>
      </w:r>
      <w:r>
        <w:rPr>
          <w:lang w:val="id-ID"/>
        </w:rPr>
        <w:t xml:space="preserve"> adalah kemampuan seseorang dalam bertahan hidup dalam menghadapi, mengelola, mengatur dirinya sendiri agar menjadi pribadi yang tangguh ketika menghadapi suatu masalah hidup yang sulit untuk diatasi. </w:t>
      </w:r>
      <w:r w:rsidR="007D6A8C">
        <w:rPr>
          <w:lang w:val="id-ID"/>
        </w:rPr>
        <w:t>Ketahanan diri</w:t>
      </w:r>
      <w:r>
        <w:rPr>
          <w:lang w:val="id-ID"/>
        </w:rPr>
        <w:t xml:space="preserve"> bukanlah sesuatu yang dapat dimiliki oleh setiap orang, </w:t>
      </w:r>
      <w:r w:rsidR="007D6A8C">
        <w:rPr>
          <w:lang w:val="id-ID"/>
        </w:rPr>
        <w:t>ketahanan diri</w:t>
      </w:r>
      <w:r>
        <w:rPr>
          <w:lang w:val="id-ID"/>
        </w:rPr>
        <w:t xml:space="preserve"> itulah yang membuat seseorang dapat bertahan dan belajar menghadapi setiap rintangan atau kejadian hidup yang tidak mengenakan.</w:t>
      </w:r>
    </w:p>
    <w:p w14:paraId="3378CB25" w14:textId="359061AA" w:rsidR="002F5E30" w:rsidRPr="002F5E30" w:rsidRDefault="0073102B" w:rsidP="0073102B">
      <w:pPr>
        <w:spacing w:after="0" w:line="480" w:lineRule="auto"/>
        <w:ind w:firstLine="720"/>
        <w:jc w:val="both"/>
        <w:rPr>
          <w:bCs/>
          <w:lang w:val="id-ID"/>
        </w:rPr>
      </w:pPr>
      <w:r>
        <w:rPr>
          <w:bCs/>
          <w:lang w:val="id-ID"/>
        </w:rPr>
        <w:t xml:space="preserve">Peneliti berasumsi bahwa pasien TB Paru yang mempunyai </w:t>
      </w:r>
      <w:proofErr w:type="spellStart"/>
      <w:r w:rsidRPr="0073102B">
        <w:rPr>
          <w:bCs/>
          <w:i/>
          <w:iCs/>
          <w:lang w:val="id-ID"/>
        </w:rPr>
        <w:t>self</w:t>
      </w:r>
      <w:proofErr w:type="spellEnd"/>
      <w:r w:rsidRPr="0073102B">
        <w:rPr>
          <w:bCs/>
          <w:i/>
          <w:iCs/>
          <w:lang w:val="id-ID"/>
        </w:rPr>
        <w:t xml:space="preserve"> </w:t>
      </w:r>
      <w:proofErr w:type="spellStart"/>
      <w:r w:rsidRPr="0073102B">
        <w:rPr>
          <w:bCs/>
          <w:i/>
          <w:iCs/>
          <w:lang w:val="id-ID"/>
        </w:rPr>
        <w:t>efficacy</w:t>
      </w:r>
      <w:proofErr w:type="spellEnd"/>
      <w:r>
        <w:rPr>
          <w:bCs/>
          <w:lang w:val="id-ID"/>
        </w:rPr>
        <w:t xml:space="preserve"> rendah, dia tidak bisa mengurangi ataupun mengatasi suatu masalah. Dalam menyelesaikan masalah pasien TB paru yang </w:t>
      </w:r>
      <w:proofErr w:type="spellStart"/>
      <w:r>
        <w:rPr>
          <w:bCs/>
          <w:lang w:val="id-ID"/>
        </w:rPr>
        <w:t>ber-</w:t>
      </w:r>
      <w:r w:rsidRPr="0073102B">
        <w:rPr>
          <w:bCs/>
          <w:i/>
          <w:iCs/>
          <w:lang w:val="id-ID"/>
        </w:rPr>
        <w:t>self</w:t>
      </w:r>
      <w:proofErr w:type="spellEnd"/>
      <w:r w:rsidRPr="0073102B">
        <w:rPr>
          <w:bCs/>
          <w:i/>
          <w:iCs/>
          <w:lang w:val="id-ID"/>
        </w:rPr>
        <w:t xml:space="preserve"> </w:t>
      </w:r>
      <w:proofErr w:type="spellStart"/>
      <w:r w:rsidRPr="0073102B">
        <w:rPr>
          <w:bCs/>
          <w:i/>
          <w:iCs/>
          <w:lang w:val="id-ID"/>
        </w:rPr>
        <w:t>efficacy</w:t>
      </w:r>
      <w:proofErr w:type="spellEnd"/>
      <w:r>
        <w:rPr>
          <w:bCs/>
          <w:lang w:val="id-ID"/>
        </w:rPr>
        <w:t xml:space="preserve"> rendah lebih sering panik dan memakan waktu yang lama untuk menyelesaikan masalah. pasien TB </w:t>
      </w:r>
      <w:r>
        <w:rPr>
          <w:bCs/>
          <w:lang w:val="id-ID"/>
        </w:rPr>
        <w:lastRenderedPageBreak/>
        <w:t xml:space="preserve">Paru yang </w:t>
      </w:r>
      <w:proofErr w:type="spellStart"/>
      <w:r>
        <w:rPr>
          <w:bCs/>
          <w:lang w:val="id-ID"/>
        </w:rPr>
        <w:t>ber-</w:t>
      </w:r>
      <w:r w:rsidRPr="0073102B">
        <w:rPr>
          <w:bCs/>
          <w:i/>
          <w:iCs/>
          <w:lang w:val="id-ID"/>
        </w:rPr>
        <w:t>self</w:t>
      </w:r>
      <w:proofErr w:type="spellEnd"/>
      <w:r w:rsidRPr="0073102B">
        <w:rPr>
          <w:bCs/>
          <w:i/>
          <w:iCs/>
          <w:lang w:val="id-ID"/>
        </w:rPr>
        <w:t xml:space="preserve"> </w:t>
      </w:r>
      <w:proofErr w:type="spellStart"/>
      <w:r w:rsidRPr="0073102B">
        <w:rPr>
          <w:bCs/>
          <w:i/>
          <w:iCs/>
          <w:lang w:val="id-ID"/>
        </w:rPr>
        <w:t>efficacy</w:t>
      </w:r>
      <w:proofErr w:type="spellEnd"/>
      <w:r>
        <w:rPr>
          <w:bCs/>
          <w:lang w:val="id-ID"/>
        </w:rPr>
        <w:t xml:space="preserve"> rendah dapat dilihat dari perilakunya (</w:t>
      </w:r>
      <w:r w:rsidR="007D6A8C">
        <w:rPr>
          <w:bCs/>
          <w:lang w:val="id-ID"/>
        </w:rPr>
        <w:t>ketahanan diri</w:t>
      </w:r>
      <w:r>
        <w:rPr>
          <w:bCs/>
          <w:lang w:val="id-ID"/>
        </w:rPr>
        <w:t>) seperti menganggap semua masalah itu serius, selalu berpikir jelek terhadap orang lain dengan cara menyalahkan si A atau si B atas kejadian yang menimpanya, cepat dan mudah putus asa ketika segala sesuatu tampak tidak ada harapan</w:t>
      </w:r>
      <w:r w:rsidR="002F5E30" w:rsidRPr="002F5E30">
        <w:rPr>
          <w:bCs/>
          <w:lang w:val="id-ID"/>
        </w:rPr>
        <w:t>.</w:t>
      </w:r>
    </w:p>
    <w:p w14:paraId="703BC31B" w14:textId="77777777" w:rsidR="007426C6" w:rsidRDefault="007426C6" w:rsidP="007426C6">
      <w:pPr>
        <w:pStyle w:val="Heading2"/>
        <w:spacing w:line="480" w:lineRule="auto"/>
        <w:ind w:left="630"/>
        <w:rPr>
          <w:lang w:val="id-ID"/>
        </w:rPr>
      </w:pPr>
      <w:r>
        <w:rPr>
          <w:lang w:val="id-ID"/>
        </w:rPr>
        <w:t xml:space="preserve"> </w:t>
      </w:r>
      <w:bookmarkStart w:id="352" w:name="_Toc175075430"/>
      <w:bookmarkStart w:id="353" w:name="_Toc175211400"/>
      <w:r>
        <w:rPr>
          <w:lang w:val="id-ID"/>
        </w:rPr>
        <w:t>Keterbatasan</w:t>
      </w:r>
      <w:bookmarkEnd w:id="352"/>
      <w:bookmarkEnd w:id="353"/>
      <w:r>
        <w:rPr>
          <w:lang w:val="id-ID"/>
        </w:rPr>
        <w:t xml:space="preserve"> </w:t>
      </w:r>
    </w:p>
    <w:p w14:paraId="3FB8C8F0" w14:textId="77777777" w:rsidR="007426C6" w:rsidRDefault="007426C6" w:rsidP="007426C6">
      <w:pPr>
        <w:spacing w:line="480" w:lineRule="auto"/>
        <w:ind w:firstLine="720"/>
        <w:jc w:val="both"/>
        <w:rPr>
          <w:lang w:val="id-ID"/>
        </w:rPr>
      </w:pPr>
      <w:r>
        <w:rPr>
          <w:lang w:val="id-ID"/>
        </w:rPr>
        <w:t>Keterbatasan merupakan kelemahan dan hambatan yang dialami oleh penelitian dalam penelitian berlangsung. Keterbatasan pada penelitian ini adalah:</w:t>
      </w:r>
    </w:p>
    <w:p w14:paraId="2F0168D8" w14:textId="78EB4542" w:rsidR="007426C6" w:rsidRDefault="007426C6">
      <w:pPr>
        <w:pStyle w:val="ListParagraph"/>
        <w:numPr>
          <w:ilvl w:val="3"/>
          <w:numId w:val="54"/>
        </w:numPr>
        <w:spacing w:line="480" w:lineRule="auto"/>
        <w:ind w:left="720"/>
        <w:jc w:val="both"/>
        <w:rPr>
          <w:lang w:val="id-ID"/>
        </w:rPr>
      </w:pPr>
      <w:r>
        <w:rPr>
          <w:lang w:val="id-ID"/>
        </w:rPr>
        <w:t xml:space="preserve">Pengumpulan data dengan kuesioner dilakukan pada </w:t>
      </w:r>
      <w:r w:rsidR="002F5E30">
        <w:rPr>
          <w:lang w:val="id-ID"/>
        </w:rPr>
        <w:t>pasien TB di puskesmas satu wilayah kerja</w:t>
      </w:r>
      <w:r>
        <w:rPr>
          <w:lang w:val="id-ID"/>
        </w:rPr>
        <w:t>, sehingga kurang menggambarkan pasien bedah secara menyeluruh.</w:t>
      </w:r>
    </w:p>
    <w:p w14:paraId="641FEF26" w14:textId="77777777" w:rsidR="007426C6" w:rsidRDefault="007426C6" w:rsidP="007426C6">
      <w:pPr>
        <w:rPr>
          <w:lang w:val="id-ID"/>
        </w:rPr>
        <w:sectPr w:rsidR="007426C6" w:rsidSect="007426C6">
          <w:pgSz w:w="11906" w:h="16838" w:code="9"/>
          <w:pgMar w:top="1699" w:right="1699" w:bottom="1699" w:left="2275" w:header="720" w:footer="720" w:gutter="0"/>
          <w:cols w:space="720"/>
          <w:titlePg/>
          <w:docGrid w:linePitch="360"/>
        </w:sectPr>
      </w:pPr>
      <w:r w:rsidRPr="00AE2C27">
        <w:rPr>
          <w:lang w:val="id-ID"/>
        </w:rPr>
        <w:br w:type="page"/>
      </w:r>
    </w:p>
    <w:p w14:paraId="382665FD" w14:textId="77777777" w:rsidR="007426C6" w:rsidRPr="00B3127C" w:rsidRDefault="007426C6" w:rsidP="007426C6">
      <w:pPr>
        <w:pStyle w:val="Heading1"/>
        <w:spacing w:line="480" w:lineRule="auto"/>
        <w:ind w:left="90" w:hanging="90"/>
        <w:jc w:val="center"/>
        <w:rPr>
          <w:rFonts w:cs="Times New Roman"/>
          <w:szCs w:val="24"/>
          <w:lang w:val="id-ID"/>
        </w:rPr>
      </w:pPr>
      <w:r>
        <w:rPr>
          <w:rFonts w:cs="Times New Roman"/>
          <w:szCs w:val="24"/>
          <w:lang w:val="id-ID"/>
        </w:rPr>
        <w:lastRenderedPageBreak/>
        <w:br/>
      </w:r>
      <w:bookmarkStart w:id="354" w:name="_Toc175075431"/>
      <w:bookmarkStart w:id="355" w:name="_Toc175211401"/>
      <w:r w:rsidRPr="00B3127C">
        <w:rPr>
          <w:rFonts w:cs="Times New Roman"/>
          <w:szCs w:val="24"/>
          <w:lang w:val="id-ID"/>
        </w:rPr>
        <w:t>PENUTUPAN</w:t>
      </w:r>
      <w:bookmarkEnd w:id="354"/>
      <w:bookmarkEnd w:id="355"/>
    </w:p>
    <w:p w14:paraId="342364F1" w14:textId="77777777" w:rsidR="007426C6" w:rsidRDefault="007426C6" w:rsidP="007426C6">
      <w:pPr>
        <w:rPr>
          <w:lang w:val="id-ID"/>
        </w:rPr>
      </w:pPr>
    </w:p>
    <w:p w14:paraId="4CE436B6" w14:textId="77777777" w:rsidR="007426C6" w:rsidRDefault="007426C6" w:rsidP="007426C6">
      <w:pPr>
        <w:pStyle w:val="Heading2"/>
        <w:spacing w:line="480" w:lineRule="auto"/>
        <w:ind w:left="630"/>
        <w:rPr>
          <w:lang w:val="id-ID"/>
        </w:rPr>
      </w:pPr>
      <w:bookmarkStart w:id="356" w:name="_Toc175075432"/>
      <w:bookmarkStart w:id="357" w:name="_Toc175211402"/>
      <w:r>
        <w:rPr>
          <w:lang w:val="id-ID"/>
        </w:rPr>
        <w:t>Kesimpulan</w:t>
      </w:r>
      <w:bookmarkEnd w:id="356"/>
      <w:bookmarkEnd w:id="357"/>
    </w:p>
    <w:p w14:paraId="6A13B0B1" w14:textId="0A6D00A5" w:rsidR="007426C6" w:rsidRDefault="007426C6">
      <w:pPr>
        <w:pStyle w:val="ListParagraph"/>
        <w:numPr>
          <w:ilvl w:val="6"/>
          <w:numId w:val="54"/>
        </w:numPr>
        <w:spacing w:line="480" w:lineRule="auto"/>
        <w:ind w:left="360"/>
        <w:jc w:val="both"/>
        <w:rPr>
          <w:lang w:val="id-ID"/>
        </w:rPr>
      </w:pPr>
      <w:proofErr w:type="spellStart"/>
      <w:r w:rsidRPr="00C90D29">
        <w:rPr>
          <w:lang w:val="id-ID"/>
        </w:rPr>
        <w:t>Sebagaian</w:t>
      </w:r>
      <w:proofErr w:type="spellEnd"/>
      <w:r w:rsidRPr="00C90D29">
        <w:rPr>
          <w:lang w:val="id-ID"/>
        </w:rPr>
        <w:t xml:space="preserve"> besar pasien </w:t>
      </w:r>
      <w:r w:rsidR="002F5E30">
        <w:rPr>
          <w:lang w:val="id-ID"/>
        </w:rPr>
        <w:t xml:space="preserve">TB Paru di Puskesmas </w:t>
      </w:r>
      <w:proofErr w:type="spellStart"/>
      <w:r w:rsidR="002F5E30">
        <w:rPr>
          <w:lang w:val="id-ID"/>
        </w:rPr>
        <w:t>Keputih</w:t>
      </w:r>
      <w:proofErr w:type="spellEnd"/>
      <w:r w:rsidR="002F5E30">
        <w:rPr>
          <w:lang w:val="id-ID"/>
        </w:rPr>
        <w:t xml:space="preserve"> Surabaya memiliki </w:t>
      </w:r>
      <w:proofErr w:type="spellStart"/>
      <w:r w:rsidR="002F5E30">
        <w:rPr>
          <w:lang w:val="id-ID"/>
        </w:rPr>
        <w:t>keyakanin</w:t>
      </w:r>
      <w:proofErr w:type="spellEnd"/>
      <w:r w:rsidR="002F5E30">
        <w:rPr>
          <w:lang w:val="id-ID"/>
        </w:rPr>
        <w:t xml:space="preserve"> diri yang tinggi dalam proses pengobatan</w:t>
      </w:r>
      <w:r>
        <w:rPr>
          <w:lang w:val="id-ID"/>
        </w:rPr>
        <w:t>.</w:t>
      </w:r>
    </w:p>
    <w:p w14:paraId="106E6892" w14:textId="510E7F3C" w:rsidR="007426C6" w:rsidRPr="002F5E30" w:rsidRDefault="002F5E30">
      <w:pPr>
        <w:pStyle w:val="ListParagraph"/>
        <w:numPr>
          <w:ilvl w:val="6"/>
          <w:numId w:val="54"/>
        </w:numPr>
        <w:spacing w:line="480" w:lineRule="auto"/>
        <w:ind w:left="360"/>
        <w:jc w:val="both"/>
        <w:rPr>
          <w:lang w:val="id-ID"/>
        </w:rPr>
      </w:pPr>
      <w:proofErr w:type="spellStart"/>
      <w:r w:rsidRPr="00C90D29">
        <w:rPr>
          <w:lang w:val="id-ID"/>
        </w:rPr>
        <w:t>Sebagaian</w:t>
      </w:r>
      <w:proofErr w:type="spellEnd"/>
      <w:r w:rsidRPr="00C90D29">
        <w:rPr>
          <w:lang w:val="id-ID"/>
        </w:rPr>
        <w:t xml:space="preserve"> besar pasien </w:t>
      </w:r>
      <w:r>
        <w:rPr>
          <w:lang w:val="id-ID"/>
        </w:rPr>
        <w:t xml:space="preserve">TB Paru di Puskesmas </w:t>
      </w:r>
      <w:proofErr w:type="spellStart"/>
      <w:r>
        <w:rPr>
          <w:lang w:val="id-ID"/>
        </w:rPr>
        <w:t>Keputih</w:t>
      </w:r>
      <w:proofErr w:type="spellEnd"/>
      <w:r>
        <w:rPr>
          <w:lang w:val="id-ID"/>
        </w:rPr>
        <w:t xml:space="preserve"> Surabaya memiliki ketahanan diri yang tinggi dalam proses pengobatan</w:t>
      </w:r>
      <w:r w:rsidR="007426C6" w:rsidRPr="002F5E30">
        <w:rPr>
          <w:lang w:val="id-ID"/>
        </w:rPr>
        <w:t>.</w:t>
      </w:r>
    </w:p>
    <w:p w14:paraId="76AE5C96" w14:textId="07C8F1D4" w:rsidR="007426C6" w:rsidRPr="00B3127C" w:rsidRDefault="007426C6">
      <w:pPr>
        <w:pStyle w:val="ListParagraph"/>
        <w:numPr>
          <w:ilvl w:val="6"/>
          <w:numId w:val="54"/>
        </w:numPr>
        <w:spacing w:line="480" w:lineRule="auto"/>
        <w:ind w:left="360"/>
        <w:jc w:val="both"/>
        <w:rPr>
          <w:lang w:val="id-ID"/>
        </w:rPr>
      </w:pPr>
      <w:r>
        <w:rPr>
          <w:lang w:val="id-ID"/>
        </w:rPr>
        <w:t xml:space="preserve">Ada hubungan antara </w:t>
      </w:r>
      <w:r w:rsidR="002F5E30">
        <w:rPr>
          <w:lang w:val="id-ID"/>
        </w:rPr>
        <w:t xml:space="preserve">keyakinan diri dengan ketahanan </w:t>
      </w:r>
      <w:r w:rsidR="002F5E30" w:rsidRPr="00C90D29">
        <w:rPr>
          <w:lang w:val="id-ID"/>
        </w:rPr>
        <w:t xml:space="preserve">pasien </w:t>
      </w:r>
      <w:r w:rsidR="002F5E30">
        <w:rPr>
          <w:lang w:val="id-ID"/>
        </w:rPr>
        <w:t xml:space="preserve">TB Paru di Puskesmas </w:t>
      </w:r>
      <w:proofErr w:type="spellStart"/>
      <w:r w:rsidR="002F5E30">
        <w:rPr>
          <w:lang w:val="id-ID"/>
        </w:rPr>
        <w:t>Keputih</w:t>
      </w:r>
      <w:proofErr w:type="spellEnd"/>
      <w:r w:rsidR="002F5E30">
        <w:rPr>
          <w:lang w:val="id-ID"/>
        </w:rPr>
        <w:t xml:space="preserve"> Surabaya, apabila keyakinan diri yang tinggi akan diikuti dengan ketahanan diri yang tinggi dalam proses pengobatan </w:t>
      </w:r>
      <w:r>
        <w:rPr>
          <w:bCs/>
          <w:lang w:val="id-ID"/>
        </w:rPr>
        <w:t>.</w:t>
      </w:r>
    </w:p>
    <w:p w14:paraId="1A22E580" w14:textId="77777777" w:rsidR="007426C6" w:rsidRDefault="007426C6" w:rsidP="007426C6">
      <w:pPr>
        <w:pStyle w:val="Heading2"/>
        <w:spacing w:line="480" w:lineRule="auto"/>
        <w:ind w:left="630"/>
        <w:jc w:val="both"/>
        <w:rPr>
          <w:lang w:val="id-ID"/>
        </w:rPr>
      </w:pPr>
      <w:bookmarkStart w:id="358" w:name="_Toc175075433"/>
      <w:bookmarkStart w:id="359" w:name="_Toc175211403"/>
      <w:r>
        <w:rPr>
          <w:lang w:val="id-ID"/>
        </w:rPr>
        <w:t>Saran</w:t>
      </w:r>
      <w:bookmarkEnd w:id="358"/>
      <w:bookmarkEnd w:id="359"/>
    </w:p>
    <w:p w14:paraId="47CB0E7B" w14:textId="77777777" w:rsidR="007426C6" w:rsidRDefault="007426C6">
      <w:pPr>
        <w:pStyle w:val="ListParagraph"/>
        <w:numPr>
          <w:ilvl w:val="6"/>
          <w:numId w:val="53"/>
        </w:numPr>
        <w:spacing w:line="480" w:lineRule="auto"/>
        <w:ind w:left="360"/>
        <w:rPr>
          <w:lang w:val="id-ID"/>
        </w:rPr>
      </w:pPr>
      <w:r>
        <w:rPr>
          <w:lang w:val="id-ID"/>
        </w:rPr>
        <w:t>Bagi Responden</w:t>
      </w:r>
    </w:p>
    <w:p w14:paraId="53F75A40" w14:textId="41E87628" w:rsidR="007426C6" w:rsidRPr="002F5E30" w:rsidRDefault="002F5E30" w:rsidP="002F5E30">
      <w:pPr>
        <w:pStyle w:val="ListParagraph"/>
        <w:spacing w:line="480" w:lineRule="auto"/>
        <w:ind w:left="360"/>
        <w:jc w:val="both"/>
        <w:rPr>
          <w:lang w:val="id-ID"/>
        </w:rPr>
      </w:pPr>
      <w:r>
        <w:rPr>
          <w:lang w:val="id-ID"/>
        </w:rPr>
        <w:t xml:space="preserve">Pasien yang menjalani pengobatan </w:t>
      </w:r>
      <w:r w:rsidR="007426C6" w:rsidRPr="002F5E30">
        <w:rPr>
          <w:lang w:val="id-ID"/>
        </w:rPr>
        <w:t xml:space="preserve">sebaiknya </w:t>
      </w:r>
      <w:r>
        <w:rPr>
          <w:lang w:val="id-ID"/>
        </w:rPr>
        <w:t>memiliki niat yang tinggi serta mendapatkan dukungan dari orang sekitar agar menciptakan keyakinan diri tinggi pada pasien selama menjalani pengobatan</w:t>
      </w:r>
      <w:r w:rsidR="007426C6" w:rsidRPr="002F5E30">
        <w:rPr>
          <w:lang w:val="id-ID"/>
        </w:rPr>
        <w:t>.</w:t>
      </w:r>
    </w:p>
    <w:p w14:paraId="534E33B9" w14:textId="60D4710B" w:rsidR="007426C6" w:rsidRDefault="007426C6">
      <w:pPr>
        <w:pStyle w:val="ListParagraph"/>
        <w:numPr>
          <w:ilvl w:val="6"/>
          <w:numId w:val="53"/>
        </w:numPr>
        <w:spacing w:line="480" w:lineRule="auto"/>
        <w:ind w:left="360"/>
        <w:rPr>
          <w:lang w:val="id-ID"/>
        </w:rPr>
      </w:pPr>
      <w:r w:rsidRPr="00C90D29">
        <w:rPr>
          <w:lang w:val="id-ID"/>
        </w:rPr>
        <w:t xml:space="preserve">Bagi </w:t>
      </w:r>
      <w:r w:rsidR="002F5E30">
        <w:rPr>
          <w:lang w:val="id-ID"/>
        </w:rPr>
        <w:t>Puskesmas</w:t>
      </w:r>
    </w:p>
    <w:p w14:paraId="7A231E50" w14:textId="19D918CE" w:rsidR="007426C6" w:rsidRDefault="007426C6" w:rsidP="007426C6">
      <w:pPr>
        <w:pStyle w:val="ListParagraph"/>
        <w:spacing w:line="480" w:lineRule="auto"/>
        <w:ind w:left="360"/>
        <w:jc w:val="both"/>
        <w:rPr>
          <w:lang w:val="id-ID"/>
        </w:rPr>
      </w:pPr>
      <w:r>
        <w:rPr>
          <w:lang w:val="id-ID"/>
        </w:rPr>
        <w:t xml:space="preserve">Pihak </w:t>
      </w:r>
      <w:r w:rsidR="002F5E30">
        <w:rPr>
          <w:lang w:val="id-ID"/>
        </w:rPr>
        <w:t>Puskesmas</w:t>
      </w:r>
      <w:r>
        <w:rPr>
          <w:lang w:val="id-ID"/>
        </w:rPr>
        <w:t xml:space="preserve"> dapat memberikan edukasi dan informasi ketika pasien akan </w:t>
      </w:r>
      <w:r w:rsidR="002F5E30">
        <w:rPr>
          <w:lang w:val="id-ID"/>
        </w:rPr>
        <w:t>awal menjalani pengobatan</w:t>
      </w:r>
      <w:r>
        <w:rPr>
          <w:lang w:val="id-ID"/>
        </w:rPr>
        <w:t xml:space="preserve"> dengan membuat buku saku </w:t>
      </w:r>
      <w:proofErr w:type="spellStart"/>
      <w:r>
        <w:rPr>
          <w:lang w:val="id-ID"/>
        </w:rPr>
        <w:t>online</w:t>
      </w:r>
      <w:proofErr w:type="spellEnd"/>
      <w:r>
        <w:rPr>
          <w:lang w:val="id-ID"/>
        </w:rPr>
        <w:t xml:space="preserve"> yang dapat diakses secara mandiri, serta pihak </w:t>
      </w:r>
      <w:r w:rsidR="002F5E30">
        <w:rPr>
          <w:lang w:val="id-ID"/>
        </w:rPr>
        <w:t>puskesmas</w:t>
      </w:r>
      <w:r>
        <w:rPr>
          <w:lang w:val="id-ID"/>
        </w:rPr>
        <w:t xml:space="preserve"> dapat memberikan pelatihan</w:t>
      </w:r>
      <w:r w:rsidR="002F5E30">
        <w:rPr>
          <w:lang w:val="id-ID"/>
        </w:rPr>
        <w:t xml:space="preserve"> berupa </w:t>
      </w:r>
      <w:proofErr w:type="spellStart"/>
      <w:r w:rsidR="002F5E30">
        <w:rPr>
          <w:lang w:val="id-ID"/>
        </w:rPr>
        <w:t>peer</w:t>
      </w:r>
      <w:proofErr w:type="spellEnd"/>
      <w:r w:rsidR="002F5E30">
        <w:rPr>
          <w:lang w:val="id-ID"/>
        </w:rPr>
        <w:t xml:space="preserve"> </w:t>
      </w:r>
      <w:proofErr w:type="spellStart"/>
      <w:r w:rsidR="002F5E30">
        <w:rPr>
          <w:lang w:val="id-ID"/>
        </w:rPr>
        <w:t>group</w:t>
      </w:r>
      <w:proofErr w:type="spellEnd"/>
      <w:r w:rsidR="002F5E30">
        <w:rPr>
          <w:lang w:val="id-ID"/>
        </w:rPr>
        <w:t xml:space="preserve"> </w:t>
      </w:r>
      <w:proofErr w:type="spellStart"/>
      <w:r w:rsidR="002F5E30">
        <w:rPr>
          <w:lang w:val="id-ID"/>
        </w:rPr>
        <w:t>sopport</w:t>
      </w:r>
      <w:proofErr w:type="spellEnd"/>
      <w:r>
        <w:rPr>
          <w:lang w:val="id-ID"/>
        </w:rPr>
        <w:t xml:space="preserve"> kepada dokter, perawat, tenaga kesehatan</w:t>
      </w:r>
      <w:r w:rsidR="002F5E30">
        <w:rPr>
          <w:lang w:val="id-ID"/>
        </w:rPr>
        <w:t xml:space="preserve">, serta kader </w:t>
      </w:r>
      <w:r>
        <w:rPr>
          <w:lang w:val="id-ID"/>
        </w:rPr>
        <w:t>lain terkait edukasi efektif.</w:t>
      </w:r>
    </w:p>
    <w:p w14:paraId="304EE8A9" w14:textId="77777777" w:rsidR="007426C6" w:rsidRDefault="007426C6" w:rsidP="007426C6">
      <w:pPr>
        <w:pStyle w:val="ListParagraph"/>
        <w:spacing w:line="480" w:lineRule="auto"/>
        <w:ind w:left="360"/>
        <w:jc w:val="both"/>
        <w:rPr>
          <w:lang w:val="id-ID"/>
        </w:rPr>
      </w:pPr>
    </w:p>
    <w:p w14:paraId="5E407023" w14:textId="77777777" w:rsidR="007426C6" w:rsidRDefault="007426C6" w:rsidP="007426C6">
      <w:pPr>
        <w:pStyle w:val="ListParagraph"/>
        <w:spacing w:line="480" w:lineRule="auto"/>
        <w:ind w:left="360"/>
        <w:jc w:val="both"/>
        <w:rPr>
          <w:lang w:val="id-ID"/>
        </w:rPr>
      </w:pPr>
    </w:p>
    <w:p w14:paraId="691AD943" w14:textId="77777777" w:rsidR="007426C6" w:rsidRDefault="007426C6">
      <w:pPr>
        <w:pStyle w:val="ListParagraph"/>
        <w:numPr>
          <w:ilvl w:val="6"/>
          <w:numId w:val="53"/>
        </w:numPr>
        <w:spacing w:line="480" w:lineRule="auto"/>
        <w:ind w:left="360"/>
        <w:rPr>
          <w:lang w:val="id-ID"/>
        </w:rPr>
      </w:pPr>
      <w:r w:rsidRPr="00C90D29">
        <w:rPr>
          <w:lang w:val="id-ID"/>
        </w:rPr>
        <w:lastRenderedPageBreak/>
        <w:t>Bagi Peneliti Lainnya</w:t>
      </w:r>
    </w:p>
    <w:p w14:paraId="460DC46B" w14:textId="6F73335C" w:rsidR="007426C6" w:rsidRDefault="007426C6" w:rsidP="007426C6">
      <w:pPr>
        <w:pStyle w:val="ListParagraph"/>
        <w:spacing w:line="480" w:lineRule="auto"/>
        <w:ind w:left="360"/>
        <w:jc w:val="both"/>
        <w:rPr>
          <w:lang w:val="id-ID"/>
        </w:rPr>
      </w:pPr>
      <w:r>
        <w:rPr>
          <w:lang w:val="id-ID"/>
        </w:rPr>
        <w:t xml:space="preserve">Peneliti selanjutnya dapat melakukan analisis faktor lain </w:t>
      </w:r>
      <w:r w:rsidR="002F5E30">
        <w:rPr>
          <w:lang w:val="id-ID"/>
        </w:rPr>
        <w:t>y</w:t>
      </w:r>
      <w:r>
        <w:rPr>
          <w:lang w:val="id-ID"/>
        </w:rPr>
        <w:t xml:space="preserve">ang dapat menyebabkan </w:t>
      </w:r>
      <w:r w:rsidR="002F5E30">
        <w:rPr>
          <w:lang w:val="id-ID"/>
        </w:rPr>
        <w:t>ketahanan dan penyembuhan pasien TB Paru</w:t>
      </w:r>
      <w:r>
        <w:rPr>
          <w:lang w:val="id-ID"/>
        </w:rPr>
        <w:t>.</w:t>
      </w:r>
    </w:p>
    <w:p w14:paraId="24D24139" w14:textId="36A53E05" w:rsidR="007426C6" w:rsidRPr="007426C6" w:rsidRDefault="007426C6" w:rsidP="007426C6">
      <w:pPr>
        <w:pStyle w:val="Heading1"/>
        <w:spacing w:line="480" w:lineRule="auto"/>
        <w:jc w:val="center"/>
        <w:rPr>
          <w:rFonts w:cs="Times New Roman"/>
          <w:b w:val="0"/>
          <w:bCs/>
          <w:szCs w:val="24"/>
          <w:lang w:val="id-ID"/>
        </w:rPr>
        <w:sectPr w:rsidR="007426C6" w:rsidRPr="007426C6" w:rsidSect="0078336E">
          <w:pgSz w:w="11906" w:h="16838" w:code="9"/>
          <w:pgMar w:top="1699" w:right="1699" w:bottom="1699" w:left="2275" w:header="720" w:footer="720" w:gutter="0"/>
          <w:cols w:space="720"/>
          <w:titlePg/>
          <w:docGrid w:linePitch="360"/>
        </w:sectPr>
      </w:pPr>
    </w:p>
    <w:p w14:paraId="13E6D55C" w14:textId="7EBEF86E" w:rsidR="00F15FE6" w:rsidRPr="005C5151" w:rsidRDefault="00F15FE6" w:rsidP="00B653A5">
      <w:pPr>
        <w:pStyle w:val="Heading1"/>
        <w:numPr>
          <w:ilvl w:val="0"/>
          <w:numId w:val="0"/>
        </w:numPr>
        <w:ind w:left="432"/>
        <w:jc w:val="center"/>
        <w:rPr>
          <w:lang w:val="id-ID"/>
        </w:rPr>
      </w:pPr>
      <w:bookmarkStart w:id="360" w:name="_Toc167645127"/>
      <w:bookmarkStart w:id="361" w:name="_Toc175211404"/>
      <w:r w:rsidRPr="005C5151">
        <w:rPr>
          <w:lang w:val="id-ID"/>
        </w:rPr>
        <w:lastRenderedPageBreak/>
        <w:t>DAFTAR PUSTAKA</w:t>
      </w:r>
      <w:bookmarkEnd w:id="360"/>
      <w:bookmarkEnd w:id="361"/>
    </w:p>
    <w:p w14:paraId="6A9ADDF5" w14:textId="77777777" w:rsidR="0005614C" w:rsidRPr="005C5151" w:rsidRDefault="0005614C" w:rsidP="0005614C">
      <w:pPr>
        <w:widowControl w:val="0"/>
        <w:autoSpaceDE w:val="0"/>
        <w:autoSpaceDN w:val="0"/>
        <w:adjustRightInd w:val="0"/>
        <w:spacing w:line="240" w:lineRule="auto"/>
        <w:ind w:left="480" w:hanging="480"/>
        <w:rPr>
          <w:lang w:val="id-ID"/>
        </w:rPr>
      </w:pPr>
    </w:p>
    <w:p w14:paraId="65814C10" w14:textId="72BAEC21" w:rsidR="002F5E30" w:rsidRPr="002F5E30" w:rsidRDefault="0005614C" w:rsidP="000956C6">
      <w:pPr>
        <w:widowControl w:val="0"/>
        <w:autoSpaceDE w:val="0"/>
        <w:autoSpaceDN w:val="0"/>
        <w:adjustRightInd w:val="0"/>
        <w:spacing w:line="240" w:lineRule="auto"/>
        <w:ind w:left="480" w:hanging="480"/>
        <w:jc w:val="both"/>
        <w:rPr>
          <w:rFonts w:cs="Times New Roman"/>
          <w:noProof/>
          <w:szCs w:val="24"/>
        </w:rPr>
      </w:pPr>
      <w:r>
        <w:fldChar w:fldCharType="begin" w:fldLock="1"/>
      </w:r>
      <w:r w:rsidRPr="005C5151">
        <w:rPr>
          <w:lang w:val="id-ID"/>
        </w:rPr>
        <w:instrText xml:space="preserve">ADDIN Mendeley Bibliography CSL_BIBLIOGRAPHY </w:instrText>
      </w:r>
      <w:r>
        <w:fldChar w:fldCharType="separate"/>
      </w:r>
      <w:r w:rsidR="002F5E30" w:rsidRPr="002F5E30">
        <w:rPr>
          <w:rFonts w:cs="Times New Roman"/>
          <w:noProof/>
          <w:szCs w:val="24"/>
        </w:rPr>
        <w:t xml:space="preserve">A. Aziz Alimul Hidayat. (2018). </w:t>
      </w:r>
      <w:r w:rsidR="002F5E30" w:rsidRPr="002F5E30">
        <w:rPr>
          <w:rFonts w:cs="Times New Roman"/>
          <w:i/>
          <w:iCs/>
          <w:noProof/>
          <w:szCs w:val="24"/>
        </w:rPr>
        <w:t>Metode Penelitian Keperawatan dan Teknik Analisis Data</w:t>
      </w:r>
      <w:r w:rsidR="002F5E30" w:rsidRPr="002F5E30">
        <w:rPr>
          <w:rFonts w:cs="Times New Roman"/>
          <w:noProof/>
          <w:szCs w:val="24"/>
        </w:rPr>
        <w:t>. salemba medika.</w:t>
      </w:r>
    </w:p>
    <w:p w14:paraId="2C50016B"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Agustin, R., &amp; Wibowo, N. A. (2020). </w:t>
      </w:r>
      <w:r w:rsidRPr="002F5E30">
        <w:rPr>
          <w:rFonts w:cs="Times New Roman"/>
          <w:i/>
          <w:iCs/>
          <w:noProof/>
          <w:szCs w:val="24"/>
        </w:rPr>
        <w:t>Faktor Resilensi Pada Pasien Tuberkulosis Multi Drug Resistence: Literature Review</w:t>
      </w:r>
      <w:r w:rsidRPr="002F5E30">
        <w:rPr>
          <w:rFonts w:cs="Times New Roman"/>
          <w:noProof/>
          <w:szCs w:val="24"/>
        </w:rPr>
        <w:t xml:space="preserve">. </w:t>
      </w:r>
      <w:r w:rsidRPr="002F5E30">
        <w:rPr>
          <w:rFonts w:cs="Times New Roman"/>
          <w:i/>
          <w:iCs/>
          <w:noProof/>
          <w:szCs w:val="24"/>
        </w:rPr>
        <w:t>5</w:t>
      </w:r>
      <w:r w:rsidRPr="002F5E30">
        <w:rPr>
          <w:rFonts w:cs="Times New Roman"/>
          <w:noProof/>
          <w:szCs w:val="24"/>
        </w:rPr>
        <w:t>(1).</w:t>
      </w:r>
    </w:p>
    <w:p w14:paraId="1453262A" w14:textId="2A4772B1"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Aminah, S. (2023). Pengaruh Dukungan Sosial dan Religiusitas terhadap </w:t>
      </w:r>
      <w:r w:rsidR="007D6A8C">
        <w:rPr>
          <w:rFonts w:cs="Times New Roman"/>
          <w:noProof/>
          <w:szCs w:val="24"/>
        </w:rPr>
        <w:t>Ketahanan diri</w:t>
      </w:r>
      <w:r w:rsidRPr="002F5E30">
        <w:rPr>
          <w:rFonts w:cs="Times New Roman"/>
          <w:noProof/>
          <w:szCs w:val="24"/>
        </w:rPr>
        <w:t xml:space="preserve"> Penderita TBC di Puskesmas Mrangge Kab. Demak. </w:t>
      </w:r>
      <w:r w:rsidRPr="002F5E30">
        <w:rPr>
          <w:rFonts w:cs="Times New Roman"/>
          <w:i/>
          <w:iCs/>
          <w:noProof/>
          <w:szCs w:val="24"/>
        </w:rPr>
        <w:t>Universitas Islam Negeri Walisongo Semarang</w:t>
      </w:r>
      <w:r w:rsidRPr="002F5E30">
        <w:rPr>
          <w:rFonts w:cs="Times New Roman"/>
          <w:noProof/>
          <w:szCs w:val="24"/>
        </w:rPr>
        <w:t xml:space="preserve">, </w:t>
      </w:r>
      <w:r w:rsidRPr="002F5E30">
        <w:rPr>
          <w:rFonts w:cs="Times New Roman"/>
          <w:i/>
          <w:iCs/>
          <w:noProof/>
          <w:szCs w:val="24"/>
        </w:rPr>
        <w:t>5</w:t>
      </w:r>
      <w:r w:rsidRPr="002F5E30">
        <w:rPr>
          <w:rFonts w:cs="Times New Roman"/>
          <w:noProof/>
          <w:szCs w:val="24"/>
        </w:rPr>
        <w:t>, 1–14. https://www.ncbi.nlm.nih.gov/books/NBK558907/</w:t>
      </w:r>
    </w:p>
    <w:p w14:paraId="54EBC6E3"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725C8E">
        <w:rPr>
          <w:rFonts w:cs="Times New Roman"/>
          <w:noProof/>
          <w:szCs w:val="24"/>
          <w:lang w:val="de-DE"/>
        </w:rPr>
        <w:t xml:space="preserve">Anggraini, F. D. P., Aryani, L., &amp; Nurmandhani, R. (2020). </w:t>
      </w:r>
      <w:r w:rsidRPr="002F5E30">
        <w:rPr>
          <w:rFonts w:cs="Times New Roman"/>
          <w:noProof/>
          <w:szCs w:val="24"/>
        </w:rPr>
        <w:t xml:space="preserve">Hubungan antara Akses Informasi Tuberculosis dengan Health Literacy Petugas Puskesmas Bandarharjo Semarang. </w:t>
      </w:r>
      <w:r w:rsidRPr="002F5E30">
        <w:rPr>
          <w:rFonts w:cs="Times New Roman"/>
          <w:i/>
          <w:iCs/>
          <w:noProof/>
          <w:szCs w:val="24"/>
        </w:rPr>
        <w:t>Jurnal Dunia Kesmas</w:t>
      </w:r>
      <w:r w:rsidRPr="002F5E30">
        <w:rPr>
          <w:rFonts w:cs="Times New Roman"/>
          <w:noProof/>
          <w:szCs w:val="24"/>
        </w:rPr>
        <w:t xml:space="preserve">, </w:t>
      </w:r>
      <w:r w:rsidRPr="002F5E30">
        <w:rPr>
          <w:rFonts w:cs="Times New Roman"/>
          <w:i/>
          <w:iCs/>
          <w:noProof/>
          <w:szCs w:val="24"/>
        </w:rPr>
        <w:t>9</w:t>
      </w:r>
      <w:r w:rsidRPr="002F5E30">
        <w:rPr>
          <w:rFonts w:cs="Times New Roman"/>
          <w:noProof/>
          <w:szCs w:val="24"/>
        </w:rPr>
        <w:t>(3), 312–319. https://doi.org/10.33024/jdk.v9i3.3205</w:t>
      </w:r>
    </w:p>
    <w:p w14:paraId="7439E40E"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Apriyani, Y., &amp; Uyun, M. (2023). The Role of Self-Resilience and Self-Efficacy to Increase Adversity Quotient. </w:t>
      </w:r>
      <w:r w:rsidRPr="002F5E30">
        <w:rPr>
          <w:rFonts w:cs="Times New Roman"/>
          <w:i/>
          <w:iCs/>
          <w:noProof/>
          <w:szCs w:val="24"/>
        </w:rPr>
        <w:t>Psikoborneo: Jurnal Ilmiah Psikologi</w:t>
      </w:r>
      <w:r w:rsidRPr="002F5E30">
        <w:rPr>
          <w:rFonts w:cs="Times New Roman"/>
          <w:noProof/>
          <w:szCs w:val="24"/>
        </w:rPr>
        <w:t xml:space="preserve">, </w:t>
      </w:r>
      <w:r w:rsidRPr="002F5E30">
        <w:rPr>
          <w:rFonts w:cs="Times New Roman"/>
          <w:i/>
          <w:iCs/>
          <w:noProof/>
          <w:szCs w:val="24"/>
        </w:rPr>
        <w:t>11</w:t>
      </w:r>
      <w:r w:rsidRPr="002F5E30">
        <w:rPr>
          <w:rFonts w:cs="Times New Roman"/>
          <w:noProof/>
          <w:szCs w:val="24"/>
        </w:rPr>
        <w:t>(2), 162. https://doi.org/10.30872/psikoborneo.v11i2.10988</w:t>
      </w:r>
    </w:p>
    <w:p w14:paraId="6BEED502"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Arzit, H., Asmiyanti, &amp; Erianti, S. (2021). Hubungan Self Efficacy Dengan Kepatuhan Minum Obat Pada Pasien TB Paru. </w:t>
      </w:r>
      <w:r w:rsidRPr="002F5E30">
        <w:rPr>
          <w:rFonts w:cs="Times New Roman"/>
          <w:i/>
          <w:iCs/>
          <w:noProof/>
          <w:szCs w:val="24"/>
        </w:rPr>
        <w:t>Jurnal Medika Hutama</w:t>
      </w:r>
      <w:r w:rsidRPr="002F5E30">
        <w:rPr>
          <w:rFonts w:cs="Times New Roman"/>
          <w:noProof/>
          <w:szCs w:val="24"/>
        </w:rPr>
        <w:t xml:space="preserve">, </w:t>
      </w:r>
      <w:r w:rsidRPr="002F5E30">
        <w:rPr>
          <w:rFonts w:cs="Times New Roman"/>
          <w:i/>
          <w:iCs/>
          <w:noProof/>
          <w:szCs w:val="24"/>
        </w:rPr>
        <w:t>2</w:t>
      </w:r>
      <w:r w:rsidRPr="002F5E30">
        <w:rPr>
          <w:rFonts w:cs="Times New Roman"/>
          <w:noProof/>
          <w:szCs w:val="24"/>
        </w:rPr>
        <w:t>(02), 429–438. www.jurnalmedikahutama.com</w:t>
      </w:r>
    </w:p>
    <w:p w14:paraId="446EAB88" w14:textId="4C8FBF08"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Detta, B., &amp; Abdullah, S. M. (2017). </w:t>
      </w:r>
      <w:r w:rsidRPr="002F5E30">
        <w:rPr>
          <w:rFonts w:cs="Times New Roman"/>
          <w:i/>
          <w:iCs/>
          <w:noProof/>
          <w:szCs w:val="24"/>
        </w:rPr>
        <w:t xml:space="preserve">Dinamika </w:t>
      </w:r>
      <w:r w:rsidR="007D6A8C">
        <w:rPr>
          <w:rFonts w:cs="Times New Roman"/>
          <w:i/>
          <w:iCs/>
          <w:noProof/>
          <w:szCs w:val="24"/>
        </w:rPr>
        <w:t>Ketahanan diri</w:t>
      </w:r>
      <w:r w:rsidRPr="002F5E30">
        <w:rPr>
          <w:rFonts w:cs="Times New Roman"/>
          <w:i/>
          <w:iCs/>
          <w:noProof/>
          <w:szCs w:val="24"/>
        </w:rPr>
        <w:t xml:space="preserve"> Remaja Dengan Keluarga Broken Home</w:t>
      </w:r>
      <w:r w:rsidRPr="002F5E30">
        <w:rPr>
          <w:rFonts w:cs="Times New Roman"/>
          <w:noProof/>
          <w:szCs w:val="24"/>
        </w:rPr>
        <w:t xml:space="preserve">. </w:t>
      </w:r>
      <w:r w:rsidRPr="002F5E30">
        <w:rPr>
          <w:rFonts w:cs="Times New Roman"/>
          <w:i/>
          <w:iCs/>
          <w:noProof/>
          <w:szCs w:val="24"/>
        </w:rPr>
        <w:t>19</w:t>
      </w:r>
      <w:r w:rsidRPr="002F5E30">
        <w:rPr>
          <w:rFonts w:cs="Times New Roman"/>
          <w:noProof/>
          <w:szCs w:val="24"/>
        </w:rPr>
        <w:t>(2), 71–86.</w:t>
      </w:r>
    </w:p>
    <w:p w14:paraId="64B75958" w14:textId="77777777" w:rsidR="002F5E30" w:rsidRPr="00725C8E" w:rsidRDefault="002F5E30" w:rsidP="000956C6">
      <w:pPr>
        <w:widowControl w:val="0"/>
        <w:autoSpaceDE w:val="0"/>
        <w:autoSpaceDN w:val="0"/>
        <w:adjustRightInd w:val="0"/>
        <w:spacing w:line="240" w:lineRule="auto"/>
        <w:ind w:left="480" w:hanging="480"/>
        <w:jc w:val="both"/>
        <w:rPr>
          <w:rFonts w:cs="Times New Roman"/>
          <w:noProof/>
          <w:szCs w:val="24"/>
          <w:lang w:val="de-DE"/>
        </w:rPr>
      </w:pPr>
      <w:r w:rsidRPr="002F5E30">
        <w:rPr>
          <w:rFonts w:cs="Times New Roman"/>
          <w:noProof/>
          <w:szCs w:val="24"/>
        </w:rPr>
        <w:t xml:space="preserve">Diantara, L. B., Hasyim, H., Septeria, I. P., Sari, D. T., Wahyuni, G. T., &amp; Anliyanita, R. (2022). </w:t>
      </w:r>
      <w:r w:rsidRPr="00725C8E">
        <w:rPr>
          <w:rFonts w:cs="Times New Roman"/>
          <w:noProof/>
          <w:szCs w:val="24"/>
          <w:lang w:val="de-DE"/>
        </w:rPr>
        <w:t xml:space="preserve">Tuberkulosis Masalah Kesehatan Dunia: Tinjauan Literatur. </w:t>
      </w:r>
      <w:r w:rsidRPr="00725C8E">
        <w:rPr>
          <w:rFonts w:cs="Times New Roman"/>
          <w:i/>
          <w:iCs/>
          <w:noProof/>
          <w:szCs w:val="24"/>
          <w:lang w:val="de-DE"/>
        </w:rPr>
        <w:t>Jurnal ’Aisyiyah Medika</w:t>
      </w:r>
      <w:r w:rsidRPr="00725C8E">
        <w:rPr>
          <w:rFonts w:cs="Times New Roman"/>
          <w:noProof/>
          <w:szCs w:val="24"/>
          <w:lang w:val="de-DE"/>
        </w:rPr>
        <w:t xml:space="preserve">, </w:t>
      </w:r>
      <w:r w:rsidRPr="00725C8E">
        <w:rPr>
          <w:rFonts w:cs="Times New Roman"/>
          <w:i/>
          <w:iCs/>
          <w:noProof/>
          <w:szCs w:val="24"/>
          <w:lang w:val="de-DE"/>
        </w:rPr>
        <w:t>7</w:t>
      </w:r>
      <w:r w:rsidRPr="00725C8E">
        <w:rPr>
          <w:rFonts w:cs="Times New Roman"/>
          <w:noProof/>
          <w:szCs w:val="24"/>
          <w:lang w:val="de-DE"/>
        </w:rPr>
        <w:t>(2), 78–88. https://doi.org/10.36729/jam.v7i2.855</w:t>
      </w:r>
    </w:p>
    <w:p w14:paraId="68EB761C" w14:textId="41AF9249" w:rsidR="002F5E30" w:rsidRPr="00E748C3" w:rsidRDefault="002F5E30" w:rsidP="000956C6">
      <w:pPr>
        <w:widowControl w:val="0"/>
        <w:autoSpaceDE w:val="0"/>
        <w:autoSpaceDN w:val="0"/>
        <w:adjustRightInd w:val="0"/>
        <w:spacing w:line="240" w:lineRule="auto"/>
        <w:ind w:left="480" w:hanging="480"/>
        <w:jc w:val="both"/>
        <w:rPr>
          <w:rFonts w:cs="Times New Roman"/>
          <w:noProof/>
          <w:szCs w:val="24"/>
        </w:rPr>
      </w:pPr>
      <w:r w:rsidRPr="00725C8E">
        <w:rPr>
          <w:rFonts w:cs="Times New Roman"/>
          <w:noProof/>
          <w:szCs w:val="24"/>
          <w:lang w:val="de-DE"/>
        </w:rPr>
        <w:t xml:space="preserve">Digdyani, N., &amp; Kaloeti, D. V. S. (2020). Hubungan Antara Regulasi Diri Dan </w:t>
      </w:r>
      <w:r w:rsidR="007D6A8C">
        <w:rPr>
          <w:rFonts w:cs="Times New Roman"/>
          <w:noProof/>
          <w:szCs w:val="24"/>
          <w:lang w:val="de-DE"/>
        </w:rPr>
        <w:t>Ketahanan diri</w:t>
      </w:r>
      <w:r w:rsidRPr="00725C8E">
        <w:rPr>
          <w:rFonts w:cs="Times New Roman"/>
          <w:noProof/>
          <w:szCs w:val="24"/>
          <w:lang w:val="de-DE"/>
        </w:rPr>
        <w:t xml:space="preserve"> Dengan Kualitas Hidup Pada Perawat Rumah Sakit Swasta X Di Kota Semarang. </w:t>
      </w:r>
      <w:r w:rsidRPr="00E748C3">
        <w:rPr>
          <w:rFonts w:cs="Times New Roman"/>
          <w:i/>
          <w:iCs/>
          <w:noProof/>
          <w:szCs w:val="24"/>
        </w:rPr>
        <w:t>Jurnal EMPATI</w:t>
      </w:r>
      <w:r w:rsidRPr="00E748C3">
        <w:rPr>
          <w:rFonts w:cs="Times New Roman"/>
          <w:noProof/>
          <w:szCs w:val="24"/>
        </w:rPr>
        <w:t xml:space="preserve">, </w:t>
      </w:r>
      <w:r w:rsidRPr="00E748C3">
        <w:rPr>
          <w:rFonts w:cs="Times New Roman"/>
          <w:i/>
          <w:iCs/>
          <w:noProof/>
          <w:szCs w:val="24"/>
        </w:rPr>
        <w:t>7</w:t>
      </w:r>
      <w:r w:rsidRPr="00E748C3">
        <w:rPr>
          <w:rFonts w:cs="Times New Roman"/>
          <w:noProof/>
          <w:szCs w:val="24"/>
        </w:rPr>
        <w:t>(3), 1013–1019. https://doi.org/10.14710/empati.2018.21848</w:t>
      </w:r>
    </w:p>
    <w:p w14:paraId="2C1EF4A7"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Dwi Rizqi Putri Wahyu Hidayati. (2019). Hubungan Mekanisme Koping Dengan Self Efficacy pada Penderita TB Paru Di Puskesmas Tanah Tali Kedinding Surabaya. </w:t>
      </w:r>
      <w:r w:rsidRPr="002F5E30">
        <w:rPr>
          <w:rFonts w:cs="Times New Roman"/>
          <w:i/>
          <w:iCs/>
          <w:noProof/>
          <w:szCs w:val="24"/>
        </w:rPr>
        <w:t>Stikes Hang Tuah Surabaya</w:t>
      </w:r>
      <w:r w:rsidRPr="002F5E30">
        <w:rPr>
          <w:rFonts w:cs="Times New Roman"/>
          <w:noProof/>
          <w:szCs w:val="24"/>
        </w:rPr>
        <w:t>.</w:t>
      </w:r>
    </w:p>
    <w:p w14:paraId="3A9C7466"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Harfika, M., Liestyaningrum, W., Nurlela, L., &amp; Watiningrum, L. (2020). Gambaran Self Efficacy dalam Keberhasilan Kesembuhan pada Pasien Tuberculosis Paru di Surabaya Utara. </w:t>
      </w:r>
      <w:r w:rsidRPr="002F5E30">
        <w:rPr>
          <w:rFonts w:cs="Times New Roman"/>
          <w:i/>
          <w:iCs/>
          <w:noProof/>
          <w:szCs w:val="24"/>
        </w:rPr>
        <w:t>Jurnal Untuk Masyarakat Sehat (JUKMAS)</w:t>
      </w:r>
      <w:r w:rsidRPr="002F5E30">
        <w:rPr>
          <w:rFonts w:cs="Times New Roman"/>
          <w:noProof/>
          <w:szCs w:val="24"/>
        </w:rPr>
        <w:t xml:space="preserve">, </w:t>
      </w:r>
      <w:r w:rsidRPr="002F5E30">
        <w:rPr>
          <w:rFonts w:cs="Times New Roman"/>
          <w:i/>
          <w:iCs/>
          <w:noProof/>
          <w:szCs w:val="24"/>
        </w:rPr>
        <w:t>4</w:t>
      </w:r>
      <w:r w:rsidRPr="002F5E30">
        <w:rPr>
          <w:rFonts w:cs="Times New Roman"/>
          <w:noProof/>
          <w:szCs w:val="24"/>
        </w:rPr>
        <w:t>(1), 41–46. https://doi.org/10.52643/jukmas.v4i1.791</w:t>
      </w:r>
    </w:p>
    <w:p w14:paraId="1F2A3CB5"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Islami, N. S. (2018). Analisis Faktor yang berhubungan dengan Self Efficacy Klien TB Paru dalam Menjalankan Pengobatan di Puskesmas Wilayah Kota Surabaya. </w:t>
      </w:r>
      <w:r w:rsidRPr="002F5E30">
        <w:rPr>
          <w:rFonts w:cs="Times New Roman"/>
          <w:i/>
          <w:iCs/>
          <w:noProof/>
          <w:szCs w:val="24"/>
        </w:rPr>
        <w:t>IR - Perpustakaan Univerasitas Airlangga Abstrak</w:t>
      </w:r>
      <w:r w:rsidRPr="002F5E30">
        <w:rPr>
          <w:rFonts w:cs="Times New Roman"/>
          <w:noProof/>
          <w:szCs w:val="24"/>
        </w:rPr>
        <w:t>.</w:t>
      </w:r>
    </w:p>
    <w:p w14:paraId="3267A274"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lastRenderedPageBreak/>
        <w:t xml:space="preserve">J. Weinman, S. Wright, &amp; M. J. (2017). Generalized Self-Efficacy scale. Measures in health psychology: A user’s portfolio. </w:t>
      </w:r>
      <w:r w:rsidRPr="002F5E30">
        <w:rPr>
          <w:rFonts w:cs="Times New Roman"/>
          <w:i/>
          <w:iCs/>
          <w:noProof/>
          <w:szCs w:val="24"/>
        </w:rPr>
        <w:t>Windsor, UK: NFER-NELSON</w:t>
      </w:r>
      <w:r w:rsidRPr="002F5E30">
        <w:rPr>
          <w:rFonts w:cs="Times New Roman"/>
          <w:noProof/>
          <w:szCs w:val="24"/>
        </w:rPr>
        <w:t xml:space="preserve">, </w:t>
      </w:r>
      <w:r w:rsidRPr="002F5E30">
        <w:rPr>
          <w:rFonts w:cs="Times New Roman"/>
          <w:i/>
          <w:iCs/>
          <w:noProof/>
          <w:szCs w:val="24"/>
        </w:rPr>
        <w:t>4</w:t>
      </w:r>
      <w:r w:rsidRPr="002F5E30">
        <w:rPr>
          <w:rFonts w:cs="Times New Roman"/>
          <w:noProof/>
          <w:szCs w:val="24"/>
        </w:rPr>
        <w:t>(1), 9–15.</w:t>
      </w:r>
    </w:p>
    <w:p w14:paraId="4CD0068B"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Kemenkes, P. (2020). </w:t>
      </w:r>
      <w:r w:rsidRPr="002F5E30">
        <w:rPr>
          <w:rFonts w:cs="Times New Roman"/>
          <w:i/>
          <w:iCs/>
          <w:noProof/>
          <w:szCs w:val="24"/>
        </w:rPr>
        <w:t>Temukan TB Obati Sampai Sembuh Penatalaksanaan Tuberkulosis Resisten Obat di Indonesia</w:t>
      </w:r>
      <w:r w:rsidRPr="002F5E30">
        <w:rPr>
          <w:rFonts w:cs="Times New Roman"/>
          <w:noProof/>
          <w:szCs w:val="24"/>
        </w:rPr>
        <w:t>.</w:t>
      </w:r>
    </w:p>
    <w:p w14:paraId="6397EA7F"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Kridan Yuana, M., Wahyuni, L., &amp; Merbawani, R. (2023). Hubungan Self-Efficacy Denga Harga Diri Pada Penderita TB Paru Di RSU Anwar Medika Sidoarjo. </w:t>
      </w:r>
      <w:r w:rsidRPr="002F5E30">
        <w:rPr>
          <w:rFonts w:cs="Times New Roman"/>
          <w:i/>
          <w:iCs/>
          <w:noProof/>
          <w:szCs w:val="24"/>
        </w:rPr>
        <w:t>SKRIPSI S1 KEPERAWATAN 2023</w:t>
      </w:r>
      <w:r w:rsidRPr="002F5E30">
        <w:rPr>
          <w:rFonts w:cs="Times New Roman"/>
          <w:noProof/>
          <w:szCs w:val="24"/>
        </w:rPr>
        <w:t>.</w:t>
      </w:r>
    </w:p>
    <w:p w14:paraId="560BE878"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725C8E">
        <w:rPr>
          <w:rFonts w:cs="Times New Roman"/>
          <w:noProof/>
          <w:szCs w:val="24"/>
          <w:lang w:val="de-DE"/>
        </w:rPr>
        <w:t xml:space="preserve">Kumala Dewi, S., Pitoyo, J., Diah Tyas, M. C., Kemenkes Malang Jl Besar Ijen, P., &amp; Malang, C. (2022). </w:t>
      </w:r>
      <w:r w:rsidRPr="002F5E30">
        <w:rPr>
          <w:rFonts w:cs="Times New Roman"/>
          <w:i/>
          <w:iCs/>
          <w:noProof/>
          <w:szCs w:val="24"/>
        </w:rPr>
        <w:t>The Relationship Between Application Of Surgical Safety Checklist (SSC) With Operation’s Patient Safety: A Literatur Review</w:t>
      </w:r>
      <w:r w:rsidRPr="002F5E30">
        <w:rPr>
          <w:rFonts w:cs="Times New Roman"/>
          <w:noProof/>
          <w:szCs w:val="24"/>
        </w:rPr>
        <w:t xml:space="preserve">. </w:t>
      </w:r>
      <w:r w:rsidRPr="002F5E30">
        <w:rPr>
          <w:rFonts w:cs="Times New Roman"/>
          <w:i/>
          <w:iCs/>
          <w:noProof/>
          <w:szCs w:val="24"/>
        </w:rPr>
        <w:t>08</w:t>
      </w:r>
      <w:r w:rsidRPr="002F5E30">
        <w:rPr>
          <w:rFonts w:cs="Times New Roman"/>
          <w:noProof/>
          <w:szCs w:val="24"/>
        </w:rPr>
        <w:t>(01), 47–57.</w:t>
      </w:r>
    </w:p>
    <w:p w14:paraId="21E237BC"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Lopez-Garrido, G. (2023). Bandura ’ s Self-Efficacy Theory Of Motivation In Psychology By Gabriel Lopez-Garrido. </w:t>
      </w:r>
      <w:r w:rsidRPr="002F5E30">
        <w:rPr>
          <w:rFonts w:cs="Times New Roman"/>
          <w:i/>
          <w:iCs/>
          <w:noProof/>
          <w:szCs w:val="24"/>
        </w:rPr>
        <w:t>Simply Psychology.</w:t>
      </w:r>
      <w:r w:rsidRPr="002F5E30">
        <w:rPr>
          <w:rFonts w:cs="Times New Roman"/>
          <w:noProof/>
          <w:szCs w:val="24"/>
        </w:rPr>
        <w:t xml:space="preserve">, </w:t>
      </w:r>
      <w:r w:rsidRPr="002F5E30">
        <w:rPr>
          <w:rFonts w:cs="Times New Roman"/>
          <w:i/>
          <w:iCs/>
          <w:noProof/>
          <w:szCs w:val="24"/>
        </w:rPr>
        <w:t>i</w:t>
      </w:r>
      <w:r w:rsidRPr="002F5E30">
        <w:rPr>
          <w:rFonts w:cs="Times New Roman"/>
          <w:noProof/>
          <w:szCs w:val="24"/>
        </w:rPr>
        <w:t>, 1–15.</w:t>
      </w:r>
    </w:p>
    <w:p w14:paraId="7E80EF99"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Making, M. A., Banhae, Y. K., Aty, M. Y. V. B., Mau, Y., Abanit, Selasa, P., &amp; Israfil. (2023). Analisa Faktor Pengetahuan Dan Sikap Dengan Perilaku Pencegahan Tb Paru Pada Kontak Serumah Selama Era New Normal Covid 19. </w:t>
      </w:r>
      <w:r w:rsidRPr="002F5E30">
        <w:rPr>
          <w:rFonts w:cs="Times New Roman"/>
          <w:i/>
          <w:iCs/>
          <w:noProof/>
          <w:szCs w:val="24"/>
        </w:rPr>
        <w:t>Jurnal Penelitian Perawat Profesional</w:t>
      </w:r>
      <w:r w:rsidRPr="002F5E30">
        <w:rPr>
          <w:rFonts w:cs="Times New Roman"/>
          <w:noProof/>
          <w:szCs w:val="24"/>
        </w:rPr>
        <w:t xml:space="preserve">, </w:t>
      </w:r>
      <w:r w:rsidRPr="002F5E30">
        <w:rPr>
          <w:rFonts w:cs="Times New Roman"/>
          <w:i/>
          <w:iCs/>
          <w:noProof/>
          <w:szCs w:val="24"/>
        </w:rPr>
        <w:t>5</w:t>
      </w:r>
      <w:r w:rsidRPr="002F5E30">
        <w:rPr>
          <w:rFonts w:cs="Times New Roman"/>
          <w:noProof/>
          <w:szCs w:val="24"/>
        </w:rPr>
        <w:t>(1), 43–50.</w:t>
      </w:r>
    </w:p>
    <w:p w14:paraId="3374CBA6"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Malewa, F., Yartin, S., Rabiah, &amp; Rosita. (2024). Asuhan Keperawatan Keluarga pada An . Z yang Menderita Penyakit Tuberkulosis ( TB ). </w:t>
      </w:r>
      <w:r w:rsidRPr="002F5E30">
        <w:rPr>
          <w:rFonts w:cs="Times New Roman"/>
          <w:i/>
          <w:iCs/>
          <w:noProof/>
          <w:szCs w:val="24"/>
        </w:rPr>
        <w:t>Jurnal Kolaboratif Sains</w:t>
      </w:r>
      <w:r w:rsidRPr="002F5E30">
        <w:rPr>
          <w:rFonts w:cs="Times New Roman"/>
          <w:noProof/>
          <w:szCs w:val="24"/>
        </w:rPr>
        <w:t xml:space="preserve">, </w:t>
      </w:r>
      <w:r w:rsidRPr="002F5E30">
        <w:rPr>
          <w:rFonts w:cs="Times New Roman"/>
          <w:i/>
          <w:iCs/>
          <w:noProof/>
          <w:szCs w:val="24"/>
        </w:rPr>
        <w:t>7</w:t>
      </w:r>
      <w:r w:rsidRPr="002F5E30">
        <w:rPr>
          <w:rFonts w:cs="Times New Roman"/>
          <w:noProof/>
          <w:szCs w:val="24"/>
        </w:rPr>
        <w:t>(3), 1274–1284. https://doi.org/10.56338/jks.v7i3.4353</w:t>
      </w:r>
    </w:p>
    <w:p w14:paraId="22B57DF1"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Murphey. (2013). </w:t>
      </w:r>
      <w:r w:rsidRPr="002F5E30">
        <w:rPr>
          <w:rFonts w:cs="Times New Roman"/>
          <w:i/>
          <w:iCs/>
          <w:noProof/>
          <w:szCs w:val="24"/>
        </w:rPr>
        <w:t>Positive Mental Health : Resilience</w:t>
      </w:r>
      <w:r w:rsidRPr="002F5E30">
        <w:rPr>
          <w:rFonts w:cs="Times New Roman"/>
          <w:noProof/>
          <w:szCs w:val="24"/>
        </w:rPr>
        <w:t xml:space="preserve">. </w:t>
      </w:r>
      <w:r w:rsidRPr="002F5E30">
        <w:rPr>
          <w:rFonts w:cs="Times New Roman"/>
          <w:i/>
          <w:iCs/>
          <w:noProof/>
          <w:szCs w:val="24"/>
        </w:rPr>
        <w:t>January</w:t>
      </w:r>
      <w:r w:rsidRPr="002F5E30">
        <w:rPr>
          <w:rFonts w:cs="Times New Roman"/>
          <w:noProof/>
          <w:szCs w:val="24"/>
        </w:rPr>
        <w:t>.</w:t>
      </w:r>
    </w:p>
    <w:p w14:paraId="27AD49D7"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Novitasari, D., &amp; Abdurrosidi, A. (2022). Asuhan Keperawatan Dengan Gangguan Oksigenasi Bersihan Jalan Nafas Tidak Efektif pada Pasien TB Paru. </w:t>
      </w:r>
      <w:r w:rsidRPr="002F5E30">
        <w:rPr>
          <w:rFonts w:cs="Times New Roman"/>
          <w:i/>
          <w:iCs/>
          <w:noProof/>
          <w:szCs w:val="24"/>
        </w:rPr>
        <w:t>Journal of Management Nursing</w:t>
      </w:r>
      <w:r w:rsidRPr="002F5E30">
        <w:rPr>
          <w:rFonts w:cs="Times New Roman"/>
          <w:noProof/>
          <w:szCs w:val="24"/>
        </w:rPr>
        <w:t xml:space="preserve">, </w:t>
      </w:r>
      <w:r w:rsidRPr="002F5E30">
        <w:rPr>
          <w:rFonts w:cs="Times New Roman"/>
          <w:i/>
          <w:iCs/>
          <w:noProof/>
          <w:szCs w:val="24"/>
        </w:rPr>
        <w:t>1</w:t>
      </w:r>
      <w:r w:rsidRPr="002F5E30">
        <w:rPr>
          <w:rFonts w:cs="Times New Roman"/>
          <w:noProof/>
          <w:szCs w:val="24"/>
        </w:rPr>
        <w:t>(4), 125–132. https://doi.org/10.53801/jmn.v1i4.68</w:t>
      </w:r>
    </w:p>
    <w:p w14:paraId="3DF674ED"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Novrianto, R., Marettih, A. K. E., &amp; Wahyudi, H. (2019). Validitas Konstruk Instrumen *HQHUDO 6HOI (I¿FDF\ 6FDOH Versi Indonesia Riangga. </w:t>
      </w:r>
      <w:r w:rsidRPr="002F5E30">
        <w:rPr>
          <w:rFonts w:cs="Times New Roman"/>
          <w:i/>
          <w:iCs/>
          <w:noProof/>
          <w:szCs w:val="24"/>
        </w:rPr>
        <w:t>Jurnal Psikologi</w:t>
      </w:r>
      <w:r w:rsidRPr="002F5E30">
        <w:rPr>
          <w:rFonts w:cs="Times New Roman"/>
          <w:noProof/>
          <w:szCs w:val="24"/>
        </w:rPr>
        <w:t xml:space="preserve">, </w:t>
      </w:r>
      <w:r w:rsidRPr="002F5E30">
        <w:rPr>
          <w:rFonts w:cs="Times New Roman"/>
          <w:i/>
          <w:iCs/>
          <w:noProof/>
          <w:szCs w:val="24"/>
        </w:rPr>
        <w:t>15</w:t>
      </w:r>
      <w:r w:rsidRPr="002F5E30">
        <w:rPr>
          <w:rFonts w:cs="Times New Roman"/>
          <w:noProof/>
          <w:szCs w:val="24"/>
        </w:rPr>
        <w:t>(1), 1–9.</w:t>
      </w:r>
    </w:p>
    <w:p w14:paraId="32F08E4D"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Nuroctavia, M. M., Supriatin, T., &amp; Cikwanto, C. (2021). Analisis Gambaran Self-Efficacy Ibu Dengan Anak Yang Sedang Menjalani Pengobatan Tuberkulosis Di Ruang Poliklinik Rs Mitra Plumbon Cirebon. </w:t>
      </w:r>
      <w:r w:rsidRPr="002F5E30">
        <w:rPr>
          <w:rFonts w:cs="Times New Roman"/>
          <w:i/>
          <w:iCs/>
          <w:noProof/>
          <w:szCs w:val="24"/>
        </w:rPr>
        <w:t>Journal of Nursing Practice and Education</w:t>
      </w:r>
      <w:r w:rsidRPr="002F5E30">
        <w:rPr>
          <w:rFonts w:cs="Times New Roman"/>
          <w:noProof/>
          <w:szCs w:val="24"/>
        </w:rPr>
        <w:t xml:space="preserve">, </w:t>
      </w:r>
      <w:r w:rsidRPr="002F5E30">
        <w:rPr>
          <w:rFonts w:cs="Times New Roman"/>
          <w:i/>
          <w:iCs/>
          <w:noProof/>
          <w:szCs w:val="24"/>
        </w:rPr>
        <w:t>1</w:t>
      </w:r>
      <w:r w:rsidRPr="002F5E30">
        <w:rPr>
          <w:rFonts w:cs="Times New Roman"/>
          <w:noProof/>
          <w:szCs w:val="24"/>
        </w:rPr>
        <w:t>(2), 159–168. https://doi.org/10.34305/jnpe.v1i2.301</w:t>
      </w:r>
    </w:p>
    <w:p w14:paraId="518FF085"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Nursalam. (2017). </w:t>
      </w:r>
      <w:r w:rsidRPr="002F5E30">
        <w:rPr>
          <w:rFonts w:cs="Times New Roman"/>
          <w:i/>
          <w:iCs/>
          <w:noProof/>
          <w:szCs w:val="24"/>
        </w:rPr>
        <w:t>Metodologi Penelitian Ilmu Keperawatan: Pendekatan Praktis (4th ed)</w:t>
      </w:r>
      <w:r w:rsidRPr="002F5E30">
        <w:rPr>
          <w:rFonts w:cs="Times New Roman"/>
          <w:noProof/>
          <w:szCs w:val="24"/>
        </w:rPr>
        <w:t>. Salemba Medika.</w:t>
      </w:r>
    </w:p>
    <w:p w14:paraId="1A0B0246" w14:textId="77777777" w:rsidR="002F5E30" w:rsidRPr="00725C8E" w:rsidRDefault="002F5E30" w:rsidP="000956C6">
      <w:pPr>
        <w:widowControl w:val="0"/>
        <w:autoSpaceDE w:val="0"/>
        <w:autoSpaceDN w:val="0"/>
        <w:adjustRightInd w:val="0"/>
        <w:spacing w:line="240" w:lineRule="auto"/>
        <w:ind w:left="480" w:hanging="480"/>
        <w:jc w:val="both"/>
        <w:rPr>
          <w:rFonts w:cs="Times New Roman"/>
          <w:noProof/>
          <w:szCs w:val="24"/>
          <w:lang w:val="de-DE"/>
        </w:rPr>
      </w:pPr>
      <w:r w:rsidRPr="00725C8E">
        <w:rPr>
          <w:rFonts w:cs="Times New Roman"/>
          <w:noProof/>
          <w:szCs w:val="24"/>
          <w:lang w:val="de-DE"/>
        </w:rPr>
        <w:t xml:space="preserve">Nursalam. (2020). </w:t>
      </w:r>
      <w:r w:rsidRPr="00725C8E">
        <w:rPr>
          <w:rFonts w:cs="Times New Roman"/>
          <w:i/>
          <w:iCs/>
          <w:noProof/>
          <w:szCs w:val="24"/>
          <w:lang w:val="de-DE"/>
        </w:rPr>
        <w:t>Metode Penelitian Ilmu Keperawatan: Pendekatan Praktis Edisi 5</w:t>
      </w:r>
      <w:r w:rsidRPr="00725C8E">
        <w:rPr>
          <w:rFonts w:cs="Times New Roman"/>
          <w:noProof/>
          <w:szCs w:val="24"/>
          <w:lang w:val="de-DE"/>
        </w:rPr>
        <w:t>. Salemba Medika.</w:t>
      </w:r>
    </w:p>
    <w:p w14:paraId="3362F6BF"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725C8E">
        <w:rPr>
          <w:rFonts w:cs="Times New Roman"/>
          <w:noProof/>
          <w:szCs w:val="24"/>
          <w:lang w:val="de-DE"/>
        </w:rPr>
        <w:t xml:space="preserve">Nyasulu, P., Sikwese, S., Chirwa, T., Makanjee, C., Mmanga, M., Babalola, J. O., Mpunga, J., Banda, H. T., Muula, A. S., &amp; Munthali, A. C. (2018). </w:t>
      </w:r>
      <w:r w:rsidRPr="002F5E30">
        <w:rPr>
          <w:rFonts w:cs="Times New Roman"/>
          <w:noProof/>
          <w:szCs w:val="24"/>
        </w:rPr>
        <w:t xml:space="preserve">Knowledge, beliefs, and perceptions of tuberculosis among community members in Ntcheu district, Malawi. </w:t>
      </w:r>
      <w:r w:rsidRPr="002F5E30">
        <w:rPr>
          <w:rFonts w:cs="Times New Roman"/>
          <w:i/>
          <w:iCs/>
          <w:noProof/>
          <w:szCs w:val="24"/>
        </w:rPr>
        <w:t>Journal of Multidisciplinary Healthcare</w:t>
      </w:r>
      <w:r w:rsidRPr="002F5E30">
        <w:rPr>
          <w:rFonts w:cs="Times New Roman"/>
          <w:noProof/>
          <w:szCs w:val="24"/>
        </w:rPr>
        <w:t xml:space="preserve">, </w:t>
      </w:r>
      <w:r w:rsidRPr="002F5E30">
        <w:rPr>
          <w:rFonts w:cs="Times New Roman"/>
          <w:i/>
          <w:iCs/>
          <w:noProof/>
          <w:szCs w:val="24"/>
        </w:rPr>
        <w:t>11</w:t>
      </w:r>
      <w:r w:rsidRPr="002F5E30">
        <w:rPr>
          <w:rFonts w:cs="Times New Roman"/>
          <w:noProof/>
          <w:szCs w:val="24"/>
        </w:rPr>
        <w:t>, 375–389. https://doi.org/10.2147/JMDH.S156949</w:t>
      </w:r>
    </w:p>
    <w:p w14:paraId="76A0C384"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lastRenderedPageBreak/>
        <w:t xml:space="preserve">Olivares, M. (2024). </w:t>
      </w:r>
      <w:r w:rsidRPr="002F5E30">
        <w:rPr>
          <w:rFonts w:cs="Times New Roman"/>
          <w:i/>
          <w:iCs/>
          <w:noProof/>
          <w:szCs w:val="24"/>
        </w:rPr>
        <w:t>Evaluate your patient’s perceived self-efficacy using the General Self-Efficacy Scale (GSE). Get access to a free PDF template and example for your practice.</w:t>
      </w:r>
      <w:r w:rsidRPr="002F5E30">
        <w:rPr>
          <w:rFonts w:cs="Times New Roman"/>
          <w:noProof/>
          <w:szCs w:val="24"/>
        </w:rPr>
        <w:t xml:space="preserve"> Careparton.</w:t>
      </w:r>
    </w:p>
    <w:p w14:paraId="10799FC2"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Rachmawati, D. S., Mutyah, D., Febriyani, F. I., Dewi, S. I., Kholifah, S. N., Tinggi, S., Kesehatan, I., &amp; Kemenkes Surabaya, P. (2023). Hubungan Koping Stress Keluarga dengan Ketahanan Keluarga Penderita Tuberkulosis Paru di Wilayah Surabaya. </w:t>
      </w:r>
      <w:r w:rsidRPr="002F5E30">
        <w:rPr>
          <w:rFonts w:cs="Times New Roman"/>
          <w:i/>
          <w:iCs/>
          <w:noProof/>
          <w:szCs w:val="24"/>
        </w:rPr>
        <w:t>Jurnal Ilmiah Keperawatan Stikes Hang Tuah Surabaya</w:t>
      </w:r>
      <w:r w:rsidRPr="002F5E30">
        <w:rPr>
          <w:rFonts w:cs="Times New Roman"/>
          <w:noProof/>
          <w:szCs w:val="24"/>
        </w:rPr>
        <w:t>.</w:t>
      </w:r>
    </w:p>
    <w:p w14:paraId="24F2923F"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Rahmawati, A. (2020). Peer Group Support dan Motivational Interviewing Terhadap Perilaku Orang Tua Dalam Pencegahan Tuberkulosis pada Anak yang Tinggal Satu Rumah DENGAN PENDERITA. In </w:t>
      </w:r>
      <w:r w:rsidRPr="002F5E30">
        <w:rPr>
          <w:rFonts w:cs="Times New Roman"/>
          <w:i/>
          <w:iCs/>
          <w:noProof/>
          <w:szCs w:val="24"/>
        </w:rPr>
        <w:t>Program Studi Magister Keperawatan, Falkutas Keperawatan Universitas Airlangga Surabaya</w:t>
      </w:r>
      <w:r w:rsidRPr="002F5E30">
        <w:rPr>
          <w:rFonts w:cs="Times New Roman"/>
          <w:noProof/>
          <w:szCs w:val="24"/>
        </w:rPr>
        <w:t xml:space="preserve"> (Vol. 14, Issue 2).</w:t>
      </w:r>
    </w:p>
    <w:p w14:paraId="08E13A48"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Ramadhan, R., Fitria, E., &amp; Rosdiana, R. (2017). Deteksi mycobacterium tuberculosis dengan pemeriksaan mikroskopis dan teknik pcr pada penderita tuberkulosis paru di puskesmas darul imarah. </w:t>
      </w:r>
      <w:r w:rsidRPr="002F5E30">
        <w:rPr>
          <w:rFonts w:cs="Times New Roman"/>
          <w:i/>
          <w:iCs/>
          <w:noProof/>
          <w:szCs w:val="24"/>
        </w:rPr>
        <w:t>Sel Jurnal Penelitian Kesehatan</w:t>
      </w:r>
      <w:r w:rsidRPr="002F5E30">
        <w:rPr>
          <w:rFonts w:cs="Times New Roman"/>
          <w:noProof/>
          <w:szCs w:val="24"/>
        </w:rPr>
        <w:t xml:space="preserve">, </w:t>
      </w:r>
      <w:r w:rsidRPr="002F5E30">
        <w:rPr>
          <w:rFonts w:cs="Times New Roman"/>
          <w:i/>
          <w:iCs/>
          <w:noProof/>
          <w:szCs w:val="24"/>
        </w:rPr>
        <w:t>4</w:t>
      </w:r>
      <w:r w:rsidRPr="002F5E30">
        <w:rPr>
          <w:rFonts w:cs="Times New Roman"/>
          <w:noProof/>
          <w:szCs w:val="24"/>
        </w:rPr>
        <w:t>(2), 73–80. https://doi.org/10.22435/sel.v4i2.1463</w:t>
      </w:r>
    </w:p>
    <w:p w14:paraId="438582E5"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Rokhayati, A., &amp; Rumahorbo, H. (2020). Gambaran Efikasi Diri Dalam Pengelolaan Faktor Risiko Dan Pemeliharaan Fungsi Kesehatan Pasien Penyakit Jantung Koroner. </w:t>
      </w:r>
      <w:r w:rsidRPr="002F5E30">
        <w:rPr>
          <w:rFonts w:cs="Times New Roman"/>
          <w:i/>
          <w:iCs/>
          <w:noProof/>
          <w:szCs w:val="24"/>
        </w:rPr>
        <w:t>Jurnal RIset Kesehatan</w:t>
      </w:r>
      <w:r w:rsidRPr="002F5E30">
        <w:rPr>
          <w:rFonts w:cs="Times New Roman"/>
          <w:noProof/>
          <w:szCs w:val="24"/>
        </w:rPr>
        <w:t xml:space="preserve">, </w:t>
      </w:r>
      <w:r w:rsidRPr="002F5E30">
        <w:rPr>
          <w:rFonts w:cs="Times New Roman"/>
          <w:i/>
          <w:iCs/>
          <w:noProof/>
          <w:szCs w:val="24"/>
        </w:rPr>
        <w:t>12</w:t>
      </w:r>
      <w:r w:rsidRPr="002F5E30">
        <w:rPr>
          <w:rFonts w:cs="Times New Roman"/>
          <w:noProof/>
          <w:szCs w:val="24"/>
        </w:rPr>
        <w:t>(2), 1–12. https://doi.org/10.34011/juriskesbdg.v12i2.1797</w:t>
      </w:r>
    </w:p>
    <w:p w14:paraId="73FB6182"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Sari, M. (2021). Terapi Tuberkulosis. </w:t>
      </w:r>
      <w:r w:rsidRPr="002F5E30">
        <w:rPr>
          <w:rFonts w:cs="Times New Roman"/>
          <w:i/>
          <w:iCs/>
          <w:noProof/>
          <w:szCs w:val="24"/>
        </w:rPr>
        <w:t>Jurnal Medika Hutama</w:t>
      </w:r>
      <w:r w:rsidRPr="002F5E30">
        <w:rPr>
          <w:rFonts w:cs="Times New Roman"/>
          <w:noProof/>
          <w:szCs w:val="24"/>
        </w:rPr>
        <w:t xml:space="preserve">, </w:t>
      </w:r>
      <w:r w:rsidRPr="002F5E30">
        <w:rPr>
          <w:rFonts w:cs="Times New Roman"/>
          <w:i/>
          <w:iCs/>
          <w:noProof/>
          <w:szCs w:val="24"/>
        </w:rPr>
        <w:t>03</w:t>
      </w:r>
      <w:r w:rsidRPr="002F5E30">
        <w:rPr>
          <w:rFonts w:cs="Times New Roman"/>
          <w:noProof/>
          <w:szCs w:val="24"/>
        </w:rPr>
        <w:t>(01), 1571–1575.</w:t>
      </w:r>
    </w:p>
    <w:p w14:paraId="0DD89BA9"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Setiawan, Doni;, &amp; Prasetio, H. (2015). </w:t>
      </w:r>
      <w:r w:rsidRPr="002F5E30">
        <w:rPr>
          <w:rFonts w:cs="Times New Roman"/>
          <w:i/>
          <w:iCs/>
          <w:noProof/>
          <w:szCs w:val="24"/>
        </w:rPr>
        <w:t>Metodologi Penelitian Kesehatan untuk Mahasiswa Kesehatan.</w:t>
      </w:r>
      <w:r w:rsidRPr="002F5E30">
        <w:rPr>
          <w:rFonts w:cs="Times New Roman"/>
          <w:noProof/>
          <w:szCs w:val="24"/>
        </w:rPr>
        <w:t xml:space="preserve"> (G. Ilmu (ed.)). Graha Ilmu.</w:t>
      </w:r>
    </w:p>
    <w:p w14:paraId="49D8575E"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Setiawan, Doni, &amp; Prasetyo, H. (2015). </w:t>
      </w:r>
      <w:r w:rsidRPr="002F5E30">
        <w:rPr>
          <w:rFonts w:cs="Times New Roman"/>
          <w:i/>
          <w:iCs/>
          <w:noProof/>
          <w:szCs w:val="24"/>
        </w:rPr>
        <w:t>Metodologi Penelitian Kesehatan untuk Mahasiswa Kesehatan</w:t>
      </w:r>
      <w:r w:rsidRPr="002F5E30">
        <w:rPr>
          <w:rFonts w:cs="Times New Roman"/>
          <w:noProof/>
          <w:szCs w:val="24"/>
        </w:rPr>
        <w:t>. Graha Ilmu.</w:t>
      </w:r>
    </w:p>
    <w:p w14:paraId="0B9C9B1A"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Suarnianti, Haskas, Y., &amp; Sabil, F. A. (2023). Analisis Hubungan Self Efficacy Dengan Kejadian Tb Paru di Puskesmas Tamalanrea. </w:t>
      </w:r>
      <w:r w:rsidRPr="002F5E30">
        <w:rPr>
          <w:rFonts w:cs="Times New Roman"/>
          <w:i/>
          <w:iCs/>
          <w:noProof/>
          <w:szCs w:val="24"/>
        </w:rPr>
        <w:t>HealthCare Nursing Journal</w:t>
      </w:r>
      <w:r w:rsidRPr="002F5E30">
        <w:rPr>
          <w:rFonts w:cs="Times New Roman"/>
          <w:noProof/>
          <w:szCs w:val="24"/>
        </w:rPr>
        <w:t xml:space="preserve">, </w:t>
      </w:r>
      <w:r w:rsidRPr="002F5E30">
        <w:rPr>
          <w:rFonts w:cs="Times New Roman"/>
          <w:i/>
          <w:iCs/>
          <w:noProof/>
          <w:szCs w:val="24"/>
        </w:rPr>
        <w:t>5</w:t>
      </w:r>
      <w:r w:rsidRPr="002F5E30">
        <w:rPr>
          <w:rFonts w:cs="Times New Roman"/>
          <w:noProof/>
          <w:szCs w:val="24"/>
        </w:rPr>
        <w:t>(1), 521–528.</w:t>
      </w:r>
    </w:p>
    <w:p w14:paraId="11F6E1C8"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Sulistyarini, W. D., Nainggolan, E. N., &amp; Mukaromah, S. (2022). Ketahanan Diri Pasien Kanker Payudara Yang Menjalani Pengobatan Kemoterapi : Literature Review. </w:t>
      </w:r>
      <w:r w:rsidRPr="002F5E30">
        <w:rPr>
          <w:rFonts w:cs="Times New Roman"/>
          <w:i/>
          <w:iCs/>
          <w:noProof/>
          <w:szCs w:val="24"/>
        </w:rPr>
        <w:t>Jurnal Keperawatan Wiyata</w:t>
      </w:r>
      <w:r w:rsidRPr="002F5E30">
        <w:rPr>
          <w:rFonts w:cs="Times New Roman"/>
          <w:noProof/>
          <w:szCs w:val="24"/>
        </w:rPr>
        <w:t xml:space="preserve">, </w:t>
      </w:r>
      <w:r w:rsidRPr="002F5E30">
        <w:rPr>
          <w:rFonts w:cs="Times New Roman"/>
          <w:i/>
          <w:iCs/>
          <w:noProof/>
          <w:szCs w:val="24"/>
        </w:rPr>
        <w:t>3</w:t>
      </w:r>
      <w:r w:rsidRPr="002F5E30">
        <w:rPr>
          <w:rFonts w:cs="Times New Roman"/>
          <w:noProof/>
          <w:szCs w:val="24"/>
        </w:rPr>
        <w:t>(1), 32. https://doi.org/10.35728/jkw.v3i1.542</w:t>
      </w:r>
    </w:p>
    <w:p w14:paraId="47406503"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Wikurendra EA. </w:t>
      </w:r>
      <w:r w:rsidRPr="00725C8E">
        <w:rPr>
          <w:rFonts w:cs="Times New Roman"/>
          <w:noProof/>
          <w:szCs w:val="24"/>
          <w:lang w:val="de-DE"/>
        </w:rPr>
        <w:t xml:space="preserve">(2019). Faktor faktor yang mempengaruhi kejadian tb paru dan upaya penanggulangannya [Internet]. </w:t>
      </w:r>
      <w:r w:rsidRPr="002F5E30">
        <w:rPr>
          <w:rFonts w:cs="Times New Roman"/>
          <w:i/>
          <w:iCs/>
          <w:noProof/>
          <w:szCs w:val="24"/>
        </w:rPr>
        <w:t>Peer-Reviewed Publication DOI.</w:t>
      </w:r>
      <w:r w:rsidRPr="002F5E30">
        <w:rPr>
          <w:rFonts w:cs="Times New Roman"/>
          <w:noProof/>
          <w:szCs w:val="24"/>
        </w:rPr>
        <w:t>, 1–23.</w:t>
      </w:r>
    </w:p>
    <w:p w14:paraId="0C6FF624"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Wila Ayu, W. (2021). </w:t>
      </w:r>
      <w:r w:rsidRPr="002F5E30">
        <w:rPr>
          <w:rFonts w:cs="Times New Roman"/>
          <w:i/>
          <w:iCs/>
          <w:noProof/>
          <w:szCs w:val="24"/>
        </w:rPr>
        <w:t>Hubungan Keyakinan Diri (Self-Efficacy) Dengan Ketahanan Remaja Pada Masa Pandemi COVID-19 Di Jawa Timur</w:t>
      </w:r>
      <w:r w:rsidRPr="002F5E30">
        <w:rPr>
          <w:rFonts w:cs="Times New Roman"/>
          <w:noProof/>
          <w:szCs w:val="24"/>
        </w:rPr>
        <w:t>. Stikes Hang Tuah Surabaya.</w:t>
      </w:r>
    </w:p>
    <w:p w14:paraId="3E427295"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World Health Organitation. (2023). Global Tuberculosis Report. In </w:t>
      </w:r>
      <w:r w:rsidRPr="002F5E30">
        <w:rPr>
          <w:rFonts w:cs="Times New Roman"/>
          <w:i/>
          <w:iCs/>
          <w:noProof/>
          <w:szCs w:val="24"/>
        </w:rPr>
        <w:t>January: Vol. t/malaria/</w:t>
      </w:r>
      <w:r w:rsidRPr="002F5E30">
        <w:rPr>
          <w:rFonts w:cs="Times New Roman"/>
          <w:noProof/>
          <w:szCs w:val="24"/>
        </w:rPr>
        <w:t xml:space="preserve"> (Issue March).</w:t>
      </w:r>
    </w:p>
    <w:p w14:paraId="16329E1D" w14:textId="193F2C0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Yasa, U. G., Prapti, N. K. G., &amp; Widyanthari, D. M. (2022). Hubungan Self Efficacy dengan </w:t>
      </w:r>
      <w:r w:rsidR="007D6A8C">
        <w:rPr>
          <w:rFonts w:cs="Times New Roman"/>
          <w:noProof/>
          <w:szCs w:val="24"/>
        </w:rPr>
        <w:t>Ketahanan diri</w:t>
      </w:r>
      <w:r w:rsidRPr="002F5E30">
        <w:rPr>
          <w:rFonts w:cs="Times New Roman"/>
          <w:noProof/>
          <w:szCs w:val="24"/>
        </w:rPr>
        <w:t xml:space="preserve"> pada Pasien Diabetes Melitus Tipe 2. </w:t>
      </w:r>
      <w:r w:rsidRPr="002F5E30">
        <w:rPr>
          <w:rFonts w:cs="Times New Roman"/>
          <w:i/>
          <w:iCs/>
          <w:noProof/>
          <w:szCs w:val="24"/>
        </w:rPr>
        <w:t xml:space="preserve">Jurnal </w:t>
      </w:r>
      <w:r w:rsidRPr="002F5E30">
        <w:rPr>
          <w:rFonts w:cs="Times New Roman"/>
          <w:i/>
          <w:iCs/>
          <w:noProof/>
          <w:szCs w:val="24"/>
        </w:rPr>
        <w:lastRenderedPageBreak/>
        <w:t>Keperawatan</w:t>
      </w:r>
      <w:r w:rsidRPr="002F5E30">
        <w:rPr>
          <w:rFonts w:cs="Times New Roman"/>
          <w:noProof/>
          <w:szCs w:val="24"/>
        </w:rPr>
        <w:t xml:space="preserve">, </w:t>
      </w:r>
      <w:r w:rsidRPr="002F5E30">
        <w:rPr>
          <w:rFonts w:cs="Times New Roman"/>
          <w:i/>
          <w:iCs/>
          <w:noProof/>
          <w:szCs w:val="24"/>
        </w:rPr>
        <w:t>17</w:t>
      </w:r>
      <w:r w:rsidRPr="002F5E30">
        <w:rPr>
          <w:rFonts w:cs="Times New Roman"/>
          <w:noProof/>
          <w:szCs w:val="24"/>
        </w:rPr>
        <w:t>(1), 153–164. https://journal2.stikeskendal.ac.id/index.php/keperawatan/article/view/489/507</w:t>
      </w:r>
    </w:p>
    <w:p w14:paraId="2EE88C2A"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Yoris Abdul Lathif, L. T. H., &amp; Hidayat, C. T. (2024). Hubungan Self Efficacy dengan Kecemasan Menjalani Pengobatan Tuberkulosis Di Puskesmas Tenggarang Bondowoso. </w:t>
      </w:r>
      <w:r w:rsidRPr="002F5E30">
        <w:rPr>
          <w:rFonts w:cs="Times New Roman"/>
          <w:i/>
          <w:iCs/>
          <w:noProof/>
          <w:szCs w:val="24"/>
        </w:rPr>
        <w:t>Medic Nutricia</w:t>
      </w:r>
      <w:r w:rsidRPr="002F5E30">
        <w:rPr>
          <w:rFonts w:cs="Times New Roman"/>
          <w:noProof/>
          <w:szCs w:val="24"/>
        </w:rPr>
        <w:t xml:space="preserve">, </w:t>
      </w:r>
      <w:r w:rsidRPr="002F5E30">
        <w:rPr>
          <w:rFonts w:cs="Times New Roman"/>
          <w:i/>
          <w:iCs/>
          <w:noProof/>
          <w:szCs w:val="24"/>
        </w:rPr>
        <w:t>1</w:t>
      </w:r>
      <w:r w:rsidRPr="002F5E30">
        <w:rPr>
          <w:rFonts w:cs="Times New Roman"/>
          <w:noProof/>
          <w:szCs w:val="24"/>
        </w:rPr>
        <w:t>(1), 21–39. https://doi.org/10.5455/mnj.v1i2.644</w:t>
      </w:r>
    </w:p>
    <w:p w14:paraId="2A55E1A1"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szCs w:val="24"/>
        </w:rPr>
      </w:pPr>
      <w:r w:rsidRPr="002F5E30">
        <w:rPr>
          <w:rFonts w:cs="Times New Roman"/>
          <w:noProof/>
          <w:szCs w:val="24"/>
        </w:rPr>
        <w:t xml:space="preserve">Zannah, M. M. (2019). </w:t>
      </w:r>
      <w:r w:rsidRPr="002F5E30">
        <w:rPr>
          <w:rFonts w:cs="Times New Roman"/>
          <w:i/>
          <w:iCs/>
          <w:noProof/>
          <w:szCs w:val="24"/>
        </w:rPr>
        <w:t>Hubunga Self Efficacy dengan Prokrastinasi Akademik dalam Menyelesaikan Tugas Kuliah pada Mahasiswa Fakultas Psikologi Universitas Muhammadiyah Gresik</w:t>
      </w:r>
      <w:r w:rsidRPr="002F5E30">
        <w:rPr>
          <w:rFonts w:cs="Times New Roman"/>
          <w:noProof/>
          <w:szCs w:val="24"/>
        </w:rPr>
        <w:t>. Universitas Muhammadiyah Gresik.</w:t>
      </w:r>
    </w:p>
    <w:p w14:paraId="3BBDA412" w14:textId="77777777" w:rsidR="002F5E30" w:rsidRPr="002F5E30" w:rsidRDefault="002F5E30" w:rsidP="000956C6">
      <w:pPr>
        <w:widowControl w:val="0"/>
        <w:autoSpaceDE w:val="0"/>
        <w:autoSpaceDN w:val="0"/>
        <w:adjustRightInd w:val="0"/>
        <w:spacing w:line="240" w:lineRule="auto"/>
        <w:ind w:left="480" w:hanging="480"/>
        <w:jc w:val="both"/>
        <w:rPr>
          <w:rFonts w:cs="Times New Roman"/>
          <w:noProof/>
        </w:rPr>
      </w:pPr>
      <w:r w:rsidRPr="002F5E30">
        <w:rPr>
          <w:rFonts w:cs="Times New Roman"/>
          <w:noProof/>
          <w:szCs w:val="24"/>
        </w:rPr>
        <w:t xml:space="preserve">Zen Ahmad, Elzan Zulqad Maulana, Alif Fathurrachman, Dwi Indira, Linda Andriani, S., &amp; Rouly Pasaribu, A. R. (2024). Patients with Multiple Drug-Resistant Pulmonary Tuberculosis atDr. Mohammad Hoesin General Hospital, Palembang Association of Body Mass Index on Drug Side Effects.pdf. </w:t>
      </w:r>
      <w:r w:rsidRPr="002F5E30">
        <w:rPr>
          <w:rFonts w:cs="Times New Roman"/>
          <w:i/>
          <w:iCs/>
          <w:noProof/>
          <w:szCs w:val="24"/>
        </w:rPr>
        <w:t>Jurnal RSMH Palembang</w:t>
      </w:r>
      <w:r w:rsidRPr="002F5E30">
        <w:rPr>
          <w:rFonts w:cs="Times New Roman"/>
          <w:noProof/>
          <w:szCs w:val="24"/>
        </w:rPr>
        <w:t>.</w:t>
      </w:r>
    </w:p>
    <w:p w14:paraId="7F4D9249" w14:textId="35607EF0" w:rsidR="00844213" w:rsidRDefault="0005614C" w:rsidP="000956C6">
      <w:pPr>
        <w:jc w:val="both"/>
      </w:pPr>
      <w:r>
        <w:fldChar w:fldCharType="end"/>
      </w:r>
      <w:r w:rsidR="005C5151">
        <w:t xml:space="preserve"> </w:t>
      </w:r>
      <w:r w:rsidR="00844213">
        <w:br w:type="page"/>
      </w:r>
    </w:p>
    <w:p w14:paraId="22D366FB" w14:textId="01A25C43" w:rsidR="00465FA8" w:rsidRPr="009863EA" w:rsidRDefault="00465FA8" w:rsidP="009863EA">
      <w:pPr>
        <w:pStyle w:val="Caption"/>
      </w:pPr>
      <w:bookmarkStart w:id="362" w:name="_Toc166714207"/>
      <w:bookmarkStart w:id="363" w:name="_Toc166736813"/>
      <w:bookmarkStart w:id="364" w:name="_Toc175211430"/>
      <w:bookmarkStart w:id="365" w:name="_Toc175237189"/>
      <w:bookmarkStart w:id="366" w:name="_Toc175855348"/>
      <w:bookmarkStart w:id="367" w:name="_Toc176314907"/>
      <w:bookmarkStart w:id="368" w:name="_Toc176897460"/>
      <w:r w:rsidRPr="0031590A">
        <w:rPr>
          <w:b/>
          <w:bCs/>
        </w:rPr>
        <w:lastRenderedPageBreak/>
        <w:t xml:space="preserve">Lampiran </w:t>
      </w:r>
      <w:r w:rsidRPr="0031590A">
        <w:rPr>
          <w:b/>
          <w:bCs/>
        </w:rPr>
        <w:fldChar w:fldCharType="begin"/>
      </w:r>
      <w:r w:rsidRPr="0031590A">
        <w:rPr>
          <w:b/>
          <w:bCs/>
        </w:rPr>
        <w:instrText xml:space="preserve"> SEQ Lampiran \* ARABIC </w:instrText>
      </w:r>
      <w:r w:rsidRPr="0031590A">
        <w:rPr>
          <w:b/>
          <w:bCs/>
        </w:rPr>
        <w:fldChar w:fldCharType="separate"/>
      </w:r>
      <w:r w:rsidR="00351C69">
        <w:rPr>
          <w:b/>
          <w:bCs/>
          <w:noProof/>
        </w:rPr>
        <w:t>1</w:t>
      </w:r>
      <w:r w:rsidRPr="0031590A">
        <w:rPr>
          <w:b/>
          <w:bCs/>
          <w:noProof/>
        </w:rPr>
        <w:fldChar w:fldCharType="end"/>
      </w:r>
      <w:bookmarkEnd w:id="362"/>
      <w:bookmarkEnd w:id="363"/>
      <w:r w:rsidR="00F716AC">
        <w:t xml:space="preserve"> </w:t>
      </w:r>
      <w:bookmarkEnd w:id="364"/>
      <w:proofErr w:type="spellStart"/>
      <w:r w:rsidR="00B9652A" w:rsidRPr="00B9652A">
        <w:t>Curiculum</w:t>
      </w:r>
      <w:proofErr w:type="spellEnd"/>
      <w:r w:rsidR="00B9652A" w:rsidRPr="00B9652A">
        <w:t xml:space="preserve"> Vitae</w:t>
      </w:r>
      <w:bookmarkEnd w:id="365"/>
      <w:bookmarkEnd w:id="366"/>
      <w:bookmarkEnd w:id="367"/>
      <w:bookmarkEnd w:id="368"/>
    </w:p>
    <w:p w14:paraId="11D5C83A" w14:textId="77777777" w:rsidR="00B9652A" w:rsidRPr="00B9652A" w:rsidRDefault="00B9652A" w:rsidP="00B9652A">
      <w:pPr>
        <w:jc w:val="center"/>
        <w:rPr>
          <w:b/>
          <w:bCs/>
          <w:i/>
          <w:iCs/>
          <w:lang w:val="id-ID"/>
        </w:rPr>
      </w:pPr>
      <w:bookmarkStart w:id="369" w:name="_Hlk158243901"/>
      <w:proofErr w:type="spellStart"/>
      <w:r w:rsidRPr="00B9652A">
        <w:rPr>
          <w:b/>
          <w:bCs/>
          <w:i/>
          <w:iCs/>
          <w:lang w:val="id-ID"/>
        </w:rPr>
        <w:t>Curriculum</w:t>
      </w:r>
      <w:proofErr w:type="spellEnd"/>
      <w:r w:rsidRPr="00B9652A">
        <w:rPr>
          <w:b/>
          <w:bCs/>
          <w:i/>
          <w:iCs/>
          <w:lang w:val="id-ID"/>
        </w:rPr>
        <w:t xml:space="preserve"> </w:t>
      </w:r>
      <w:proofErr w:type="spellStart"/>
      <w:r w:rsidRPr="00B9652A">
        <w:rPr>
          <w:b/>
          <w:bCs/>
          <w:i/>
          <w:iCs/>
          <w:lang w:val="id-ID"/>
        </w:rPr>
        <w:t>Vitae</w:t>
      </w:r>
      <w:proofErr w:type="spellEnd"/>
    </w:p>
    <w:bookmarkEnd w:id="369"/>
    <w:p w14:paraId="516F1636" w14:textId="77777777" w:rsidR="00B9652A" w:rsidRPr="00B9652A" w:rsidRDefault="00B9652A" w:rsidP="00B9652A">
      <w:pPr>
        <w:rPr>
          <w:lang w:val="id-ID"/>
        </w:rPr>
      </w:pPr>
      <w:r w:rsidRPr="00B9652A">
        <w:rPr>
          <w:b/>
          <w:bCs/>
          <w:lang w:val="id-ID"/>
        </w:rPr>
        <w:t>Data Pribadi</w:t>
      </w:r>
    </w:p>
    <w:p w14:paraId="2DB3F7DA" w14:textId="3B3C5646" w:rsidR="00B9652A" w:rsidRPr="00B9652A" w:rsidRDefault="00B9652A" w:rsidP="00B9652A">
      <w:pPr>
        <w:rPr>
          <w:lang w:val="id-ID"/>
        </w:rPr>
      </w:pPr>
      <w:r w:rsidRPr="00B9652A">
        <w:rPr>
          <w:lang w:val="id-ID"/>
        </w:rPr>
        <w:t>Nama</w:t>
      </w:r>
      <w:r w:rsidRPr="00B9652A">
        <w:rPr>
          <w:lang w:val="id-ID"/>
        </w:rPr>
        <w:tab/>
      </w:r>
      <w:r w:rsidRPr="00B9652A">
        <w:rPr>
          <w:lang w:val="id-ID"/>
        </w:rPr>
        <w:tab/>
      </w:r>
      <w:r w:rsidRPr="00B9652A">
        <w:rPr>
          <w:lang w:val="id-ID"/>
        </w:rPr>
        <w:tab/>
      </w:r>
      <w:r w:rsidRPr="00B9652A">
        <w:rPr>
          <w:lang w:val="id-ID"/>
        </w:rPr>
        <w:tab/>
        <w:t>: DAMA NOVANTONO</w:t>
      </w:r>
    </w:p>
    <w:p w14:paraId="6C381EB0" w14:textId="49527EE4" w:rsidR="00B9652A" w:rsidRPr="00B9652A" w:rsidRDefault="00B9652A" w:rsidP="00B9652A">
      <w:r w:rsidRPr="00B9652A">
        <w:rPr>
          <w:lang w:val="id-ID"/>
        </w:rPr>
        <w:t>Tempat, Tanggal Lahir</w:t>
      </w:r>
      <w:r w:rsidRPr="00B9652A">
        <w:rPr>
          <w:lang w:val="id-ID"/>
        </w:rPr>
        <w:tab/>
        <w:t xml:space="preserve">: </w:t>
      </w:r>
      <w:r>
        <w:t>Surabaya, 17 November 1986</w:t>
      </w:r>
    </w:p>
    <w:p w14:paraId="3FFE447E" w14:textId="638A9B8E" w:rsidR="00B9652A" w:rsidRPr="00B9652A" w:rsidRDefault="00B9652A" w:rsidP="00B9652A">
      <w:r w:rsidRPr="00B9652A">
        <w:rPr>
          <w:lang w:val="id-ID"/>
        </w:rPr>
        <w:t>Alamat</w:t>
      </w:r>
      <w:r w:rsidRPr="00B9652A">
        <w:rPr>
          <w:lang w:val="id-ID"/>
        </w:rPr>
        <w:tab/>
      </w:r>
      <w:r w:rsidRPr="00B9652A">
        <w:rPr>
          <w:lang w:val="id-ID"/>
        </w:rPr>
        <w:tab/>
      </w:r>
      <w:r w:rsidRPr="00B9652A">
        <w:rPr>
          <w:lang w:val="id-ID"/>
        </w:rPr>
        <w:tab/>
      </w:r>
      <w:r w:rsidRPr="00B9652A">
        <w:rPr>
          <w:lang w:val="id-ID"/>
        </w:rPr>
        <w:tab/>
        <w:t xml:space="preserve">: </w:t>
      </w:r>
      <w:r w:rsidRPr="00B9652A">
        <w:t xml:space="preserve">Jl. </w:t>
      </w:r>
      <w:proofErr w:type="spellStart"/>
      <w:r>
        <w:t>Tengger</w:t>
      </w:r>
      <w:proofErr w:type="spellEnd"/>
      <w:r>
        <w:t xml:space="preserve"> Raya 1H No 7 </w:t>
      </w:r>
      <w:proofErr w:type="spellStart"/>
      <w:r>
        <w:t>Kav</w:t>
      </w:r>
      <w:proofErr w:type="spellEnd"/>
      <w:r>
        <w:t xml:space="preserve"> 21</w:t>
      </w:r>
      <w:r w:rsidRPr="00B9652A">
        <w:t xml:space="preserve"> Surabaya</w:t>
      </w:r>
    </w:p>
    <w:p w14:paraId="189667AC" w14:textId="2EBDA875" w:rsidR="00B9652A" w:rsidRPr="00B9652A" w:rsidRDefault="00B9652A" w:rsidP="00B9652A">
      <w:r w:rsidRPr="00B9652A">
        <w:rPr>
          <w:lang w:val="id-ID"/>
        </w:rPr>
        <w:t xml:space="preserve">No. HP </w:t>
      </w:r>
      <w:r w:rsidRPr="00B9652A">
        <w:rPr>
          <w:lang w:val="id-ID"/>
        </w:rPr>
        <w:tab/>
      </w:r>
      <w:r w:rsidRPr="00B9652A">
        <w:rPr>
          <w:lang w:val="id-ID"/>
        </w:rPr>
        <w:tab/>
      </w:r>
      <w:r w:rsidRPr="00B9652A">
        <w:rPr>
          <w:lang w:val="id-ID"/>
        </w:rPr>
        <w:tab/>
        <w:t xml:space="preserve">: </w:t>
      </w:r>
      <w:r w:rsidRPr="00B9652A">
        <w:t>08</w:t>
      </w:r>
      <w:r w:rsidRPr="00FB623E">
        <w:t>563419290</w:t>
      </w:r>
    </w:p>
    <w:p w14:paraId="5D13F96A" w14:textId="32BCDF13" w:rsidR="00B9652A" w:rsidRPr="00B9652A" w:rsidRDefault="00B9652A" w:rsidP="00B9652A">
      <w:r w:rsidRPr="00B9652A">
        <w:rPr>
          <w:lang w:val="id-ID"/>
        </w:rPr>
        <w:t>Jenis Kelamin</w:t>
      </w:r>
      <w:r w:rsidRPr="00B9652A">
        <w:rPr>
          <w:lang w:val="id-ID"/>
        </w:rPr>
        <w:tab/>
      </w:r>
      <w:r w:rsidRPr="00B9652A">
        <w:rPr>
          <w:lang w:val="id-ID"/>
        </w:rPr>
        <w:tab/>
      </w:r>
      <w:r w:rsidRPr="00B9652A">
        <w:rPr>
          <w:lang w:val="id-ID"/>
        </w:rPr>
        <w:tab/>
        <w:t xml:space="preserve">: </w:t>
      </w:r>
      <w:r>
        <w:t>Laki-</w:t>
      </w:r>
      <w:proofErr w:type="spellStart"/>
      <w:r>
        <w:t>laki</w:t>
      </w:r>
      <w:proofErr w:type="spellEnd"/>
    </w:p>
    <w:p w14:paraId="62543FBB" w14:textId="77777777" w:rsidR="00B9652A" w:rsidRPr="00B9652A" w:rsidRDefault="00B9652A" w:rsidP="00B9652A">
      <w:r w:rsidRPr="00B9652A">
        <w:rPr>
          <w:lang w:val="id-ID"/>
        </w:rPr>
        <w:t>Agama</w:t>
      </w:r>
      <w:r w:rsidRPr="00B9652A">
        <w:rPr>
          <w:lang w:val="id-ID"/>
        </w:rPr>
        <w:tab/>
      </w:r>
      <w:r w:rsidRPr="00B9652A">
        <w:rPr>
          <w:lang w:val="id-ID"/>
        </w:rPr>
        <w:tab/>
      </w:r>
      <w:r w:rsidRPr="00B9652A">
        <w:rPr>
          <w:lang w:val="id-ID"/>
        </w:rPr>
        <w:tab/>
      </w:r>
      <w:r w:rsidRPr="00B9652A">
        <w:rPr>
          <w:lang w:val="id-ID"/>
        </w:rPr>
        <w:tab/>
        <w:t xml:space="preserve">: </w:t>
      </w:r>
      <w:r w:rsidRPr="00B9652A">
        <w:t>Islam</w:t>
      </w:r>
    </w:p>
    <w:p w14:paraId="551DDC2C" w14:textId="77777777" w:rsidR="00B9652A" w:rsidRPr="00B9652A" w:rsidRDefault="00B9652A" w:rsidP="00B9652A">
      <w:r w:rsidRPr="00B9652A">
        <w:rPr>
          <w:lang w:val="id-ID"/>
        </w:rPr>
        <w:t>Kewarganegaraan</w:t>
      </w:r>
      <w:r w:rsidRPr="00B9652A">
        <w:rPr>
          <w:lang w:val="id-ID"/>
        </w:rPr>
        <w:tab/>
      </w:r>
      <w:r w:rsidRPr="00B9652A">
        <w:rPr>
          <w:lang w:val="id-ID"/>
        </w:rPr>
        <w:tab/>
        <w:t xml:space="preserve">: </w:t>
      </w:r>
      <w:r w:rsidRPr="00B9652A">
        <w:t>WNI</w:t>
      </w:r>
    </w:p>
    <w:p w14:paraId="75946BC2" w14:textId="77777777" w:rsidR="00B9652A" w:rsidRPr="00B9652A" w:rsidRDefault="00B9652A" w:rsidP="00B9652A">
      <w:r w:rsidRPr="00B9652A">
        <w:rPr>
          <w:lang w:val="id-ID"/>
        </w:rPr>
        <w:t>Status</w:t>
      </w:r>
      <w:r w:rsidRPr="00B9652A">
        <w:rPr>
          <w:lang w:val="id-ID"/>
        </w:rPr>
        <w:tab/>
      </w:r>
      <w:r w:rsidRPr="00B9652A">
        <w:rPr>
          <w:lang w:val="id-ID"/>
        </w:rPr>
        <w:tab/>
      </w:r>
      <w:r w:rsidRPr="00B9652A">
        <w:rPr>
          <w:lang w:val="id-ID"/>
        </w:rPr>
        <w:tab/>
      </w:r>
      <w:r w:rsidRPr="00B9652A">
        <w:rPr>
          <w:lang w:val="id-ID"/>
        </w:rPr>
        <w:tab/>
        <w:t>:</w:t>
      </w:r>
      <w:r w:rsidRPr="00B9652A">
        <w:t xml:space="preserve"> Menikah</w:t>
      </w:r>
    </w:p>
    <w:p w14:paraId="59F6E145" w14:textId="5914B7DC" w:rsidR="00B9652A" w:rsidRPr="00B9652A" w:rsidRDefault="00B9652A" w:rsidP="00B9652A">
      <w:r w:rsidRPr="00B9652A">
        <w:rPr>
          <w:lang w:val="id-ID"/>
        </w:rPr>
        <w:t>Email</w:t>
      </w:r>
      <w:r w:rsidRPr="00B9652A">
        <w:rPr>
          <w:lang w:val="id-ID"/>
        </w:rPr>
        <w:tab/>
      </w:r>
      <w:r w:rsidRPr="00B9652A">
        <w:rPr>
          <w:lang w:val="id-ID"/>
        </w:rPr>
        <w:tab/>
      </w:r>
      <w:r w:rsidRPr="00B9652A">
        <w:rPr>
          <w:lang w:val="id-ID"/>
        </w:rPr>
        <w:tab/>
      </w:r>
      <w:r w:rsidRPr="00B9652A">
        <w:rPr>
          <w:lang w:val="id-ID"/>
        </w:rPr>
        <w:tab/>
        <w:t>:</w:t>
      </w:r>
      <w:r w:rsidRPr="00B9652A">
        <w:t xml:space="preserve"> </w:t>
      </w:r>
      <w:r>
        <w:t>fajarlauh</w:t>
      </w:r>
      <w:r w:rsidRPr="00B9652A">
        <w:t>@gmail.com</w:t>
      </w:r>
    </w:p>
    <w:p w14:paraId="6F2CEE34" w14:textId="77777777" w:rsidR="00B9652A" w:rsidRPr="00B9652A" w:rsidRDefault="00B9652A" w:rsidP="00B9652A">
      <w:pPr>
        <w:rPr>
          <w:b/>
          <w:bCs/>
          <w:lang w:val="id-ID"/>
        </w:rPr>
      </w:pPr>
    </w:p>
    <w:p w14:paraId="29BB2E70" w14:textId="77777777" w:rsidR="00B9652A" w:rsidRPr="00B9652A" w:rsidRDefault="00B9652A" w:rsidP="00B9652A">
      <w:pPr>
        <w:rPr>
          <w:lang w:val="id-ID"/>
        </w:rPr>
      </w:pPr>
      <w:r w:rsidRPr="00B9652A">
        <w:rPr>
          <w:b/>
          <w:bCs/>
          <w:lang w:val="id-ID"/>
        </w:rPr>
        <w:t>Pendidikan Formal</w:t>
      </w:r>
    </w:p>
    <w:p w14:paraId="0CF147BF" w14:textId="3788A21A" w:rsidR="00B9652A" w:rsidRPr="00B9652A" w:rsidRDefault="00B9652A">
      <w:pPr>
        <w:numPr>
          <w:ilvl w:val="0"/>
          <w:numId w:val="56"/>
        </w:numPr>
        <w:tabs>
          <w:tab w:val="clear" w:pos="720"/>
        </w:tabs>
        <w:rPr>
          <w:lang w:val="id-ID"/>
        </w:rPr>
      </w:pPr>
      <w:r w:rsidRPr="00B9652A">
        <w:rPr>
          <w:lang w:val="id-ID"/>
        </w:rPr>
        <w:t>20</w:t>
      </w:r>
      <w:r>
        <w:t>08</w:t>
      </w:r>
      <w:r w:rsidRPr="00B9652A">
        <w:t xml:space="preserve"> - 200</w:t>
      </w:r>
      <w:r>
        <w:t>4</w:t>
      </w:r>
      <w:r w:rsidRPr="00B9652A">
        <w:rPr>
          <w:lang w:val="id-ID"/>
        </w:rPr>
        <w:tab/>
      </w:r>
      <w:r w:rsidRPr="00B9652A">
        <w:rPr>
          <w:lang w:val="id-ID"/>
        </w:rPr>
        <w:tab/>
      </w:r>
      <w:r w:rsidRPr="00B9652A">
        <w:tab/>
      </w:r>
      <w:r w:rsidRPr="00B9652A">
        <w:rPr>
          <w:lang w:val="id-ID"/>
        </w:rPr>
        <w:t>:</w:t>
      </w:r>
      <w:r w:rsidRPr="00B9652A">
        <w:t xml:space="preserve"> </w:t>
      </w:r>
      <w:proofErr w:type="spellStart"/>
      <w:r w:rsidRPr="00B9652A">
        <w:t>Poltekkes</w:t>
      </w:r>
      <w:proofErr w:type="spellEnd"/>
      <w:r w:rsidRPr="00B9652A">
        <w:t xml:space="preserve"> </w:t>
      </w:r>
      <w:proofErr w:type="spellStart"/>
      <w:r w:rsidRPr="00B9652A">
        <w:t>Kemenkes</w:t>
      </w:r>
      <w:proofErr w:type="spellEnd"/>
      <w:r w:rsidRPr="00B9652A">
        <w:t xml:space="preserve"> Surabaya </w:t>
      </w:r>
      <w:proofErr w:type="spellStart"/>
      <w:r w:rsidRPr="00B9652A">
        <w:t>Jurusan</w:t>
      </w:r>
      <w:proofErr w:type="spellEnd"/>
      <w:r w:rsidRPr="00B9652A">
        <w:t xml:space="preserve"> </w:t>
      </w:r>
      <w:r w:rsidRPr="00B9652A">
        <w:tab/>
      </w:r>
      <w:r w:rsidRPr="00B9652A">
        <w:tab/>
      </w:r>
      <w:r w:rsidRPr="00B9652A">
        <w:tab/>
      </w:r>
      <w:r w:rsidRPr="00B9652A">
        <w:tab/>
      </w:r>
      <w:r w:rsidRPr="00B9652A">
        <w:tab/>
        <w:t xml:space="preserve">  </w:t>
      </w:r>
      <w:proofErr w:type="spellStart"/>
      <w:r w:rsidRPr="00B9652A">
        <w:t>Keperawatan</w:t>
      </w:r>
      <w:proofErr w:type="spellEnd"/>
      <w:r w:rsidRPr="00B9652A">
        <w:t xml:space="preserve"> </w:t>
      </w:r>
    </w:p>
    <w:p w14:paraId="1F5A21B0" w14:textId="62E99F14" w:rsidR="00B9652A" w:rsidRPr="00B9652A" w:rsidRDefault="00B9652A">
      <w:pPr>
        <w:numPr>
          <w:ilvl w:val="0"/>
          <w:numId w:val="56"/>
        </w:numPr>
        <w:tabs>
          <w:tab w:val="clear" w:pos="720"/>
        </w:tabs>
        <w:rPr>
          <w:lang w:val="id-ID"/>
        </w:rPr>
      </w:pPr>
      <w:r w:rsidRPr="00B9652A">
        <w:rPr>
          <w:lang w:val="id-ID"/>
        </w:rPr>
        <w:t>200</w:t>
      </w:r>
      <w:r>
        <w:t>4</w:t>
      </w:r>
      <w:r w:rsidRPr="00B9652A">
        <w:rPr>
          <w:lang w:val="id-ID"/>
        </w:rPr>
        <w:t xml:space="preserve"> - 200</w:t>
      </w:r>
      <w:r>
        <w:t>1</w:t>
      </w:r>
      <w:r w:rsidRPr="00B9652A">
        <w:rPr>
          <w:lang w:val="id-ID"/>
        </w:rPr>
        <w:tab/>
      </w:r>
      <w:r w:rsidRPr="00B9652A">
        <w:rPr>
          <w:lang w:val="id-ID"/>
        </w:rPr>
        <w:tab/>
      </w:r>
      <w:r w:rsidRPr="00B9652A">
        <w:tab/>
      </w:r>
      <w:r w:rsidRPr="00B9652A">
        <w:rPr>
          <w:lang w:val="id-ID"/>
        </w:rPr>
        <w:t xml:space="preserve">: </w:t>
      </w:r>
      <w:r w:rsidRPr="00B9652A">
        <w:t xml:space="preserve">SMA </w:t>
      </w:r>
      <w:r>
        <w:t>Hang Tuah 1 Surabaya</w:t>
      </w:r>
    </w:p>
    <w:p w14:paraId="5FCB125C" w14:textId="5DF160D4" w:rsidR="00B9652A" w:rsidRPr="00B9652A" w:rsidRDefault="00B9652A">
      <w:pPr>
        <w:numPr>
          <w:ilvl w:val="0"/>
          <w:numId w:val="56"/>
        </w:numPr>
        <w:tabs>
          <w:tab w:val="clear" w:pos="720"/>
        </w:tabs>
        <w:rPr>
          <w:lang w:val="id-ID"/>
        </w:rPr>
      </w:pPr>
      <w:r w:rsidRPr="00B9652A">
        <w:rPr>
          <w:lang w:val="id-ID"/>
        </w:rPr>
        <w:t>200</w:t>
      </w:r>
      <w:r>
        <w:t>1</w:t>
      </w:r>
      <w:r w:rsidRPr="00B9652A">
        <w:rPr>
          <w:lang w:val="id-ID"/>
        </w:rPr>
        <w:t xml:space="preserve"> - </w:t>
      </w:r>
      <w:r>
        <w:rPr>
          <w:lang w:val="id-ID"/>
        </w:rPr>
        <w:t>1998</w:t>
      </w:r>
      <w:r w:rsidRPr="00B9652A">
        <w:rPr>
          <w:lang w:val="id-ID"/>
        </w:rPr>
        <w:tab/>
      </w:r>
      <w:r w:rsidRPr="00B9652A">
        <w:rPr>
          <w:lang w:val="id-ID"/>
        </w:rPr>
        <w:tab/>
      </w:r>
      <w:r w:rsidRPr="00B9652A">
        <w:tab/>
      </w:r>
      <w:r w:rsidRPr="00B9652A">
        <w:rPr>
          <w:lang w:val="id-ID"/>
        </w:rPr>
        <w:t xml:space="preserve">: </w:t>
      </w:r>
      <w:proofErr w:type="spellStart"/>
      <w:r w:rsidRPr="00B9652A">
        <w:t>SMP</w:t>
      </w:r>
      <w:r>
        <w:t>Kawung</w:t>
      </w:r>
      <w:proofErr w:type="spellEnd"/>
      <w:r>
        <w:t xml:space="preserve"> 1 Surabaya</w:t>
      </w:r>
    </w:p>
    <w:p w14:paraId="0C8C40D2" w14:textId="3E1657EC" w:rsidR="00B9652A" w:rsidRPr="00B9652A" w:rsidRDefault="00B9652A">
      <w:pPr>
        <w:numPr>
          <w:ilvl w:val="0"/>
          <w:numId w:val="56"/>
        </w:numPr>
        <w:tabs>
          <w:tab w:val="clear" w:pos="720"/>
        </w:tabs>
        <w:rPr>
          <w:lang w:val="id-ID"/>
        </w:rPr>
      </w:pPr>
      <w:r>
        <w:t>1998</w:t>
      </w:r>
      <w:r w:rsidRPr="00B9652A">
        <w:rPr>
          <w:lang w:val="id-ID"/>
        </w:rPr>
        <w:t xml:space="preserve"> - </w:t>
      </w:r>
      <w:r w:rsidRPr="00B9652A">
        <w:t>199</w:t>
      </w:r>
      <w:r>
        <w:t>2</w:t>
      </w:r>
      <w:r w:rsidRPr="00B9652A">
        <w:rPr>
          <w:lang w:val="id-ID"/>
        </w:rPr>
        <w:tab/>
      </w:r>
      <w:r w:rsidRPr="00B9652A">
        <w:rPr>
          <w:lang w:val="id-ID"/>
        </w:rPr>
        <w:tab/>
      </w:r>
      <w:r w:rsidRPr="00B9652A">
        <w:tab/>
      </w:r>
      <w:r w:rsidRPr="00B9652A">
        <w:rPr>
          <w:lang w:val="id-ID"/>
        </w:rPr>
        <w:t xml:space="preserve">: </w:t>
      </w:r>
      <w:r w:rsidRPr="00B9652A">
        <w:t xml:space="preserve">SDN </w:t>
      </w:r>
      <w:proofErr w:type="spellStart"/>
      <w:r>
        <w:t>Kemayoran</w:t>
      </w:r>
      <w:proofErr w:type="spellEnd"/>
      <w:r>
        <w:t xml:space="preserve"> 2 Surabaya</w:t>
      </w:r>
    </w:p>
    <w:p w14:paraId="703A6357" w14:textId="77777777" w:rsidR="00465FA8" w:rsidRDefault="00465FA8" w:rsidP="00465FA8">
      <w:pPr>
        <w:tabs>
          <w:tab w:val="left" w:pos="5789"/>
        </w:tabs>
        <w:spacing w:after="0" w:line="480" w:lineRule="auto"/>
        <w:rPr>
          <w:b/>
          <w:bCs/>
        </w:rPr>
      </w:pPr>
    </w:p>
    <w:p w14:paraId="0B020515" w14:textId="77777777" w:rsidR="00465FA8" w:rsidRDefault="00465FA8" w:rsidP="00465FA8">
      <w:pPr>
        <w:tabs>
          <w:tab w:val="left" w:pos="5789"/>
        </w:tabs>
        <w:spacing w:after="0" w:line="480" w:lineRule="auto"/>
        <w:rPr>
          <w:b/>
          <w:bCs/>
        </w:rPr>
      </w:pPr>
    </w:p>
    <w:p w14:paraId="6789AF7F" w14:textId="77777777" w:rsidR="00465FA8" w:rsidRDefault="00465FA8" w:rsidP="00465FA8">
      <w:pPr>
        <w:tabs>
          <w:tab w:val="left" w:pos="5789"/>
        </w:tabs>
        <w:spacing w:after="0" w:line="480" w:lineRule="auto"/>
        <w:rPr>
          <w:b/>
          <w:bCs/>
        </w:rPr>
      </w:pPr>
    </w:p>
    <w:p w14:paraId="281E962C" w14:textId="77777777" w:rsidR="00465FA8" w:rsidRDefault="00465FA8" w:rsidP="00465FA8">
      <w:pPr>
        <w:tabs>
          <w:tab w:val="left" w:pos="5789"/>
        </w:tabs>
        <w:spacing w:after="0" w:line="480" w:lineRule="auto"/>
        <w:rPr>
          <w:b/>
          <w:bCs/>
        </w:rPr>
      </w:pPr>
    </w:p>
    <w:p w14:paraId="3873D334" w14:textId="77777777" w:rsidR="00465FA8" w:rsidRDefault="00465FA8" w:rsidP="00465FA8">
      <w:pPr>
        <w:tabs>
          <w:tab w:val="left" w:pos="5789"/>
        </w:tabs>
        <w:spacing w:after="0" w:line="480" w:lineRule="auto"/>
        <w:rPr>
          <w:b/>
          <w:bCs/>
        </w:rPr>
      </w:pPr>
    </w:p>
    <w:p w14:paraId="4E7A34BA" w14:textId="77777777" w:rsidR="00465FA8" w:rsidRDefault="00465FA8" w:rsidP="00465FA8">
      <w:pPr>
        <w:tabs>
          <w:tab w:val="left" w:pos="5789"/>
        </w:tabs>
        <w:spacing w:after="0" w:line="480" w:lineRule="auto"/>
        <w:rPr>
          <w:b/>
          <w:bCs/>
        </w:rPr>
      </w:pPr>
    </w:p>
    <w:p w14:paraId="41459E4F" w14:textId="77777777" w:rsidR="00465FA8" w:rsidRDefault="00465FA8" w:rsidP="00465FA8">
      <w:pPr>
        <w:tabs>
          <w:tab w:val="left" w:pos="5789"/>
        </w:tabs>
        <w:spacing w:after="0" w:line="480" w:lineRule="auto"/>
        <w:rPr>
          <w:b/>
          <w:bCs/>
        </w:rPr>
      </w:pPr>
    </w:p>
    <w:p w14:paraId="26D71544" w14:textId="77777777" w:rsidR="00465FA8" w:rsidRDefault="00465FA8" w:rsidP="00465FA8">
      <w:pPr>
        <w:tabs>
          <w:tab w:val="left" w:pos="5789"/>
        </w:tabs>
        <w:spacing w:after="0" w:line="480" w:lineRule="auto"/>
        <w:rPr>
          <w:b/>
          <w:bCs/>
        </w:rPr>
      </w:pPr>
    </w:p>
    <w:p w14:paraId="2457A001" w14:textId="77777777" w:rsidR="00465FA8" w:rsidRDefault="00465FA8" w:rsidP="00465FA8">
      <w:pPr>
        <w:tabs>
          <w:tab w:val="left" w:pos="5789"/>
        </w:tabs>
        <w:spacing w:after="0" w:line="480" w:lineRule="auto"/>
        <w:rPr>
          <w:b/>
          <w:bCs/>
        </w:rPr>
      </w:pPr>
    </w:p>
    <w:p w14:paraId="17CCE194" w14:textId="77777777" w:rsidR="00B9652A" w:rsidRPr="00B9652A" w:rsidRDefault="00B9652A" w:rsidP="00B9652A">
      <w:pPr>
        <w:tabs>
          <w:tab w:val="left" w:pos="5789"/>
        </w:tabs>
        <w:spacing w:after="0" w:line="480" w:lineRule="auto"/>
        <w:jc w:val="center"/>
      </w:pPr>
      <w:r w:rsidRPr="00B9652A">
        <w:rPr>
          <w:rFonts w:hint="eastAsia"/>
        </w:rPr>
        <w:lastRenderedPageBreak/>
        <w:t>MOTTO</w:t>
      </w:r>
    </w:p>
    <w:p w14:paraId="29F6ADAE" w14:textId="62D5DF14" w:rsidR="00B9652A" w:rsidRPr="00B9652A" w:rsidRDefault="00B9652A" w:rsidP="00B9652A">
      <w:pPr>
        <w:tabs>
          <w:tab w:val="left" w:pos="5789"/>
        </w:tabs>
        <w:spacing w:after="0" w:line="480" w:lineRule="auto"/>
        <w:jc w:val="center"/>
      </w:pPr>
      <w:r w:rsidRPr="00B9652A">
        <w:rPr>
          <w:lang w:val="de-DE"/>
        </w:rPr>
        <w:t>“</w:t>
      </w:r>
      <w:r w:rsidR="007A1D53" w:rsidRPr="007A1D53">
        <w:rPr>
          <w:lang w:val="de-DE"/>
        </w:rPr>
        <w:t xml:space="preserve">Mencari ilmu/pengalaman itu harus dijalani dan diamalkan lahir batin. </w:t>
      </w:r>
      <w:proofErr w:type="spellStart"/>
      <w:r w:rsidR="007A1D53" w:rsidRPr="007A1D53">
        <w:t>Bukan</w:t>
      </w:r>
      <w:proofErr w:type="spellEnd"/>
      <w:r w:rsidR="007A1D53" w:rsidRPr="007A1D53">
        <w:t xml:space="preserve"> </w:t>
      </w:r>
      <w:proofErr w:type="spellStart"/>
      <w:r w:rsidR="007A1D53" w:rsidRPr="007A1D53">
        <w:t>hanya</w:t>
      </w:r>
      <w:proofErr w:type="spellEnd"/>
      <w:r w:rsidR="007A1D53" w:rsidRPr="007A1D53">
        <w:t xml:space="preserve"> </w:t>
      </w:r>
      <w:proofErr w:type="spellStart"/>
      <w:r w:rsidR="007A1D53" w:rsidRPr="007A1D53">
        <w:t>mempelajarinya</w:t>
      </w:r>
      <w:proofErr w:type="spellEnd"/>
      <w:r w:rsidR="007A1D53" w:rsidRPr="007A1D53">
        <w:t xml:space="preserve"> </w:t>
      </w:r>
      <w:proofErr w:type="spellStart"/>
      <w:r w:rsidR="007A1D53" w:rsidRPr="007A1D53">
        <w:t>lewat</w:t>
      </w:r>
      <w:proofErr w:type="spellEnd"/>
      <w:r w:rsidR="007A1D53" w:rsidRPr="007A1D53">
        <w:t xml:space="preserve"> </w:t>
      </w:r>
      <w:proofErr w:type="spellStart"/>
      <w:r w:rsidR="007A1D53" w:rsidRPr="007A1D53">
        <w:t>membaca</w:t>
      </w:r>
      <w:proofErr w:type="spellEnd"/>
      <w:r w:rsidR="007A1D53" w:rsidRPr="007A1D53">
        <w:t xml:space="preserve"> dan </w:t>
      </w:r>
      <w:proofErr w:type="spellStart"/>
      <w:r w:rsidR="007A1D53" w:rsidRPr="007A1D53">
        <w:t>logika</w:t>
      </w:r>
      <w:proofErr w:type="spellEnd"/>
      <w:r w:rsidR="007A1D53" w:rsidRPr="007A1D53">
        <w:t xml:space="preserve"> </w:t>
      </w:r>
      <w:proofErr w:type="spellStart"/>
      <w:r w:rsidR="007A1D53" w:rsidRPr="007A1D53">
        <w:t>saja</w:t>
      </w:r>
      <w:proofErr w:type="spellEnd"/>
      <w:r w:rsidR="007A1D53" w:rsidRPr="007A1D53">
        <w:t xml:space="preserve">. </w:t>
      </w:r>
      <w:proofErr w:type="spellStart"/>
      <w:r w:rsidR="007A1D53" w:rsidRPr="007A1D53">
        <w:t>Prosesnya</w:t>
      </w:r>
      <w:proofErr w:type="spellEnd"/>
      <w:r w:rsidR="007A1D53" w:rsidRPr="007A1D53">
        <w:t xml:space="preserve"> juga </w:t>
      </w:r>
      <w:proofErr w:type="spellStart"/>
      <w:r w:rsidR="007A1D53" w:rsidRPr="007A1D53">
        <w:t>disertai</w:t>
      </w:r>
      <w:proofErr w:type="spellEnd"/>
      <w:r w:rsidR="007A1D53" w:rsidRPr="007A1D53">
        <w:t xml:space="preserve"> </w:t>
      </w:r>
      <w:proofErr w:type="spellStart"/>
      <w:r w:rsidR="007A1D53" w:rsidRPr="007A1D53">
        <w:t>dengan</w:t>
      </w:r>
      <w:proofErr w:type="spellEnd"/>
      <w:r w:rsidR="007A1D53" w:rsidRPr="007A1D53">
        <w:t xml:space="preserve"> </w:t>
      </w:r>
      <w:proofErr w:type="spellStart"/>
      <w:r w:rsidR="007A1D53" w:rsidRPr="007A1D53">
        <w:t>doa</w:t>
      </w:r>
      <w:proofErr w:type="spellEnd"/>
      <w:r w:rsidR="007A1D53" w:rsidRPr="007A1D53">
        <w:t xml:space="preserve"> dan </w:t>
      </w:r>
      <w:proofErr w:type="spellStart"/>
      <w:r w:rsidR="007A1D53" w:rsidRPr="007A1D53">
        <w:t>kesabaran</w:t>
      </w:r>
      <w:proofErr w:type="spellEnd"/>
      <w:r w:rsidR="007A1D53" w:rsidRPr="007A1D53">
        <w:t>.</w:t>
      </w:r>
      <w:r w:rsidRPr="00B9652A">
        <w:t>”</w:t>
      </w:r>
    </w:p>
    <w:p w14:paraId="7771A78D" w14:textId="73639336" w:rsidR="00B9652A" w:rsidRPr="00B9652A" w:rsidRDefault="00B9652A" w:rsidP="00B9652A">
      <w:pPr>
        <w:tabs>
          <w:tab w:val="left" w:pos="5789"/>
        </w:tabs>
        <w:spacing w:after="0" w:line="480" w:lineRule="auto"/>
        <w:jc w:val="center"/>
      </w:pPr>
      <w:r w:rsidRPr="00B9652A">
        <w:t>(</w:t>
      </w:r>
      <w:r w:rsidR="007A1D53">
        <w:t xml:space="preserve">Sri </w:t>
      </w:r>
      <w:proofErr w:type="spellStart"/>
      <w:r w:rsidR="007A1D53">
        <w:t>Susuhunan</w:t>
      </w:r>
      <w:proofErr w:type="spellEnd"/>
      <w:r w:rsidR="007A1D53">
        <w:t xml:space="preserve"> </w:t>
      </w:r>
      <w:proofErr w:type="spellStart"/>
      <w:r w:rsidR="007A1D53">
        <w:t>Pakubuwono</w:t>
      </w:r>
      <w:proofErr w:type="spellEnd"/>
      <w:r w:rsidR="007A1D53">
        <w:t xml:space="preserve"> IV</w:t>
      </w:r>
      <w:r w:rsidRPr="00B9652A">
        <w:t>)</w:t>
      </w:r>
    </w:p>
    <w:p w14:paraId="5E35C707" w14:textId="77777777" w:rsidR="00B9652A" w:rsidRPr="00B9652A" w:rsidRDefault="00B9652A" w:rsidP="00B9652A">
      <w:pPr>
        <w:tabs>
          <w:tab w:val="left" w:pos="5789"/>
        </w:tabs>
        <w:spacing w:after="0" w:line="480" w:lineRule="auto"/>
        <w:jc w:val="center"/>
      </w:pPr>
      <w:r w:rsidRPr="00B9652A">
        <w:t>PERSEMBAHAN</w:t>
      </w:r>
    </w:p>
    <w:p w14:paraId="50214CA8" w14:textId="77777777" w:rsidR="00B9652A" w:rsidRPr="00B9652A" w:rsidRDefault="00B9652A" w:rsidP="00B9652A">
      <w:pPr>
        <w:tabs>
          <w:tab w:val="left" w:pos="5789"/>
        </w:tabs>
        <w:spacing w:after="0" w:line="480" w:lineRule="auto"/>
        <w:jc w:val="both"/>
      </w:pPr>
      <w:r w:rsidRPr="00B9652A">
        <w:t xml:space="preserve">Puji Syukur </w:t>
      </w:r>
      <w:proofErr w:type="spellStart"/>
      <w:r w:rsidRPr="00B9652A">
        <w:t>penulis</w:t>
      </w:r>
      <w:proofErr w:type="spellEnd"/>
      <w:r w:rsidRPr="00B9652A">
        <w:t xml:space="preserve"> </w:t>
      </w:r>
      <w:proofErr w:type="spellStart"/>
      <w:r w:rsidRPr="00B9652A">
        <w:t>panjatkan</w:t>
      </w:r>
      <w:proofErr w:type="spellEnd"/>
      <w:r w:rsidRPr="00B9652A">
        <w:t xml:space="preserve"> </w:t>
      </w:r>
      <w:proofErr w:type="spellStart"/>
      <w:r w:rsidRPr="00B9652A">
        <w:t>kepada</w:t>
      </w:r>
      <w:proofErr w:type="spellEnd"/>
      <w:r w:rsidRPr="00B9652A">
        <w:t xml:space="preserve"> Allah SWT, yang </w:t>
      </w:r>
      <w:proofErr w:type="spellStart"/>
      <w:r w:rsidRPr="00B9652A">
        <w:t>telah</w:t>
      </w:r>
      <w:proofErr w:type="spellEnd"/>
      <w:r w:rsidRPr="00B9652A">
        <w:t xml:space="preserve"> </w:t>
      </w:r>
      <w:proofErr w:type="spellStart"/>
      <w:r w:rsidRPr="00B9652A">
        <w:t>memberikan</w:t>
      </w:r>
      <w:proofErr w:type="spellEnd"/>
      <w:r w:rsidRPr="00B9652A">
        <w:t xml:space="preserve"> </w:t>
      </w:r>
      <w:proofErr w:type="spellStart"/>
      <w:r w:rsidRPr="00B9652A">
        <w:t>kesehatan</w:t>
      </w:r>
      <w:proofErr w:type="spellEnd"/>
      <w:r w:rsidRPr="00B9652A">
        <w:t xml:space="preserve">, </w:t>
      </w:r>
      <w:proofErr w:type="spellStart"/>
      <w:r w:rsidRPr="00B9652A">
        <w:t>rahmat</w:t>
      </w:r>
      <w:proofErr w:type="spellEnd"/>
      <w:r w:rsidRPr="00B9652A">
        <w:t xml:space="preserve"> dan </w:t>
      </w:r>
      <w:proofErr w:type="spellStart"/>
      <w:r w:rsidRPr="00B9652A">
        <w:t>hidayah</w:t>
      </w:r>
      <w:proofErr w:type="spellEnd"/>
      <w:r w:rsidRPr="00B9652A">
        <w:t xml:space="preserve">, </w:t>
      </w:r>
      <w:proofErr w:type="spellStart"/>
      <w:r w:rsidRPr="00B9652A">
        <w:t>sehingga</w:t>
      </w:r>
      <w:proofErr w:type="spellEnd"/>
      <w:r w:rsidRPr="00B9652A">
        <w:t xml:space="preserve"> </w:t>
      </w:r>
      <w:proofErr w:type="spellStart"/>
      <w:r w:rsidRPr="00B9652A">
        <w:t>penulis</w:t>
      </w:r>
      <w:proofErr w:type="spellEnd"/>
      <w:r w:rsidRPr="00B9652A">
        <w:t xml:space="preserve"> </w:t>
      </w:r>
      <w:proofErr w:type="spellStart"/>
      <w:r w:rsidRPr="00B9652A">
        <w:t>masih</w:t>
      </w:r>
      <w:proofErr w:type="spellEnd"/>
      <w:r w:rsidRPr="00B9652A">
        <w:t xml:space="preserve"> </w:t>
      </w:r>
      <w:proofErr w:type="spellStart"/>
      <w:r w:rsidRPr="00B9652A">
        <w:t>diberikan</w:t>
      </w:r>
      <w:proofErr w:type="spellEnd"/>
      <w:r w:rsidRPr="00B9652A">
        <w:t xml:space="preserve"> </w:t>
      </w:r>
      <w:proofErr w:type="spellStart"/>
      <w:r w:rsidRPr="00B9652A">
        <w:t>kesempatan</w:t>
      </w:r>
      <w:proofErr w:type="spellEnd"/>
      <w:r w:rsidRPr="00B9652A">
        <w:t xml:space="preserve"> </w:t>
      </w:r>
      <w:proofErr w:type="spellStart"/>
      <w:r w:rsidRPr="00B9652A">
        <w:t>untuk</w:t>
      </w:r>
      <w:proofErr w:type="spellEnd"/>
      <w:r w:rsidRPr="00B9652A">
        <w:t xml:space="preserve"> </w:t>
      </w:r>
      <w:proofErr w:type="spellStart"/>
      <w:r w:rsidRPr="00B9652A">
        <w:t>menyelesaikan</w:t>
      </w:r>
      <w:proofErr w:type="spellEnd"/>
      <w:r w:rsidRPr="00B9652A">
        <w:t xml:space="preserve"> </w:t>
      </w:r>
      <w:proofErr w:type="spellStart"/>
      <w:r w:rsidRPr="00B9652A">
        <w:t>skripsi</w:t>
      </w:r>
      <w:proofErr w:type="spellEnd"/>
      <w:r w:rsidRPr="00B9652A">
        <w:t xml:space="preserve"> </w:t>
      </w:r>
      <w:proofErr w:type="spellStart"/>
      <w:r w:rsidRPr="00B9652A">
        <w:t>ini</w:t>
      </w:r>
      <w:proofErr w:type="spellEnd"/>
      <w:r w:rsidRPr="00B9652A">
        <w:t xml:space="preserve">, </w:t>
      </w:r>
      <w:proofErr w:type="spellStart"/>
      <w:r w:rsidRPr="00B9652A">
        <w:t>sebagai</w:t>
      </w:r>
      <w:proofErr w:type="spellEnd"/>
      <w:r w:rsidRPr="00B9652A">
        <w:t xml:space="preserve"> salah </w:t>
      </w:r>
      <w:proofErr w:type="spellStart"/>
      <w:r w:rsidRPr="00B9652A">
        <w:t>satu</w:t>
      </w:r>
      <w:proofErr w:type="spellEnd"/>
      <w:r w:rsidRPr="00B9652A">
        <w:t xml:space="preserve"> </w:t>
      </w:r>
      <w:proofErr w:type="spellStart"/>
      <w:r w:rsidRPr="00B9652A">
        <w:t>syarat</w:t>
      </w:r>
      <w:proofErr w:type="spellEnd"/>
      <w:r w:rsidRPr="00B9652A">
        <w:t xml:space="preserve"> </w:t>
      </w:r>
      <w:proofErr w:type="spellStart"/>
      <w:r w:rsidRPr="00B9652A">
        <w:t>untuk</w:t>
      </w:r>
      <w:proofErr w:type="spellEnd"/>
      <w:r w:rsidRPr="00B9652A">
        <w:t xml:space="preserve"> </w:t>
      </w:r>
      <w:proofErr w:type="spellStart"/>
      <w:r w:rsidRPr="00B9652A">
        <w:t>mendapatkan</w:t>
      </w:r>
      <w:proofErr w:type="spellEnd"/>
      <w:r w:rsidRPr="00B9652A">
        <w:t xml:space="preserve"> </w:t>
      </w:r>
      <w:proofErr w:type="spellStart"/>
      <w:r w:rsidRPr="00B9652A">
        <w:t>gelar</w:t>
      </w:r>
      <w:proofErr w:type="spellEnd"/>
      <w:r w:rsidRPr="00B9652A">
        <w:t xml:space="preserve"> </w:t>
      </w:r>
      <w:proofErr w:type="spellStart"/>
      <w:r w:rsidRPr="00B9652A">
        <w:t>kesarjanaan</w:t>
      </w:r>
      <w:proofErr w:type="spellEnd"/>
      <w:r w:rsidRPr="00B9652A">
        <w:t xml:space="preserve">. </w:t>
      </w:r>
      <w:proofErr w:type="spellStart"/>
      <w:r w:rsidRPr="00B9652A">
        <w:t>Walaupun</w:t>
      </w:r>
      <w:proofErr w:type="spellEnd"/>
      <w:r w:rsidRPr="00B9652A">
        <w:t xml:space="preserve"> </w:t>
      </w:r>
      <w:proofErr w:type="spellStart"/>
      <w:r w:rsidRPr="00B9652A">
        <w:t>jauh</w:t>
      </w:r>
      <w:proofErr w:type="spellEnd"/>
      <w:r w:rsidRPr="00B9652A">
        <w:t xml:space="preserve"> </w:t>
      </w:r>
      <w:proofErr w:type="spellStart"/>
      <w:r w:rsidRPr="00B9652A">
        <w:t>dari</w:t>
      </w:r>
      <w:proofErr w:type="spellEnd"/>
      <w:r w:rsidRPr="00B9652A">
        <w:t xml:space="preserve"> kata </w:t>
      </w:r>
      <w:proofErr w:type="spellStart"/>
      <w:r w:rsidRPr="00B9652A">
        <w:t>sempurna</w:t>
      </w:r>
      <w:proofErr w:type="spellEnd"/>
      <w:r w:rsidRPr="00B9652A">
        <w:t xml:space="preserve">, </w:t>
      </w:r>
      <w:proofErr w:type="spellStart"/>
      <w:r w:rsidRPr="00B9652A">
        <w:t>namun</w:t>
      </w:r>
      <w:proofErr w:type="spellEnd"/>
      <w:r w:rsidRPr="00B9652A">
        <w:t xml:space="preserve"> </w:t>
      </w:r>
      <w:proofErr w:type="spellStart"/>
      <w:r w:rsidRPr="00B9652A">
        <w:t>penulis</w:t>
      </w:r>
      <w:proofErr w:type="spellEnd"/>
      <w:r w:rsidRPr="00B9652A">
        <w:t xml:space="preserve"> </w:t>
      </w:r>
      <w:proofErr w:type="spellStart"/>
      <w:r w:rsidRPr="00B9652A">
        <w:t>bangga</w:t>
      </w:r>
      <w:proofErr w:type="spellEnd"/>
      <w:r w:rsidRPr="00B9652A">
        <w:t xml:space="preserve"> </w:t>
      </w:r>
      <w:proofErr w:type="spellStart"/>
      <w:r w:rsidRPr="00B9652A">
        <w:t>telah</w:t>
      </w:r>
      <w:proofErr w:type="spellEnd"/>
      <w:r w:rsidRPr="00B9652A">
        <w:t xml:space="preserve"> </w:t>
      </w:r>
      <w:proofErr w:type="spellStart"/>
      <w:r w:rsidRPr="00B9652A">
        <w:t>mencapai</w:t>
      </w:r>
      <w:proofErr w:type="spellEnd"/>
      <w:r w:rsidRPr="00B9652A">
        <w:t xml:space="preserve"> pada </w:t>
      </w:r>
      <w:proofErr w:type="spellStart"/>
      <w:r w:rsidRPr="00B9652A">
        <w:t>titik</w:t>
      </w:r>
      <w:proofErr w:type="spellEnd"/>
      <w:r w:rsidRPr="00B9652A">
        <w:t xml:space="preserve"> </w:t>
      </w:r>
      <w:proofErr w:type="spellStart"/>
      <w:r w:rsidRPr="00B9652A">
        <w:t>ini</w:t>
      </w:r>
      <w:proofErr w:type="spellEnd"/>
      <w:r w:rsidRPr="00B9652A">
        <w:t xml:space="preserve">, yang </w:t>
      </w:r>
      <w:proofErr w:type="spellStart"/>
      <w:r w:rsidRPr="00B9652A">
        <w:t>akhirnya</w:t>
      </w:r>
      <w:proofErr w:type="spellEnd"/>
      <w:r w:rsidRPr="00B9652A">
        <w:t xml:space="preserve"> </w:t>
      </w:r>
      <w:proofErr w:type="spellStart"/>
      <w:r w:rsidRPr="00B9652A">
        <w:t>skripsi</w:t>
      </w:r>
      <w:proofErr w:type="spellEnd"/>
      <w:r w:rsidRPr="00B9652A">
        <w:t xml:space="preserve"> </w:t>
      </w:r>
      <w:proofErr w:type="spellStart"/>
      <w:r w:rsidRPr="00B9652A">
        <w:t>ini</w:t>
      </w:r>
      <w:proofErr w:type="spellEnd"/>
      <w:r w:rsidRPr="00B9652A">
        <w:t xml:space="preserve"> </w:t>
      </w:r>
      <w:proofErr w:type="spellStart"/>
      <w:r w:rsidRPr="00B9652A">
        <w:t>bisa</w:t>
      </w:r>
      <w:proofErr w:type="spellEnd"/>
      <w:r w:rsidRPr="00B9652A">
        <w:t xml:space="preserve"> </w:t>
      </w:r>
      <w:proofErr w:type="spellStart"/>
      <w:r w:rsidRPr="00B9652A">
        <w:t>selesai</w:t>
      </w:r>
      <w:proofErr w:type="spellEnd"/>
      <w:r w:rsidRPr="00B9652A">
        <w:t xml:space="preserve"> </w:t>
      </w:r>
      <w:proofErr w:type="spellStart"/>
      <w:r w:rsidRPr="00B9652A">
        <w:t>diwaktu</w:t>
      </w:r>
      <w:proofErr w:type="spellEnd"/>
      <w:r w:rsidRPr="00B9652A">
        <w:t xml:space="preserve"> yang </w:t>
      </w:r>
      <w:proofErr w:type="spellStart"/>
      <w:r w:rsidRPr="00B9652A">
        <w:t>tepat</w:t>
      </w:r>
      <w:proofErr w:type="spellEnd"/>
      <w:r w:rsidRPr="00B9652A">
        <w:t>.</w:t>
      </w:r>
    </w:p>
    <w:p w14:paraId="28869F33" w14:textId="77777777" w:rsidR="00B9652A" w:rsidRPr="00B9652A" w:rsidRDefault="00B9652A" w:rsidP="00B9652A">
      <w:pPr>
        <w:tabs>
          <w:tab w:val="left" w:pos="5789"/>
        </w:tabs>
        <w:spacing w:after="0" w:line="480" w:lineRule="auto"/>
        <w:jc w:val="both"/>
      </w:pPr>
      <w:proofErr w:type="spellStart"/>
      <w:r w:rsidRPr="00B9652A">
        <w:t>Skripsi</w:t>
      </w:r>
      <w:proofErr w:type="spellEnd"/>
      <w:r w:rsidRPr="00B9652A">
        <w:t xml:space="preserve"> </w:t>
      </w:r>
      <w:proofErr w:type="spellStart"/>
      <w:r w:rsidRPr="00B9652A">
        <w:t>atau</w:t>
      </w:r>
      <w:proofErr w:type="spellEnd"/>
      <w:r w:rsidRPr="00B9652A">
        <w:t xml:space="preserve"> </w:t>
      </w:r>
      <w:proofErr w:type="spellStart"/>
      <w:r w:rsidRPr="00B9652A">
        <w:t>Tugas</w:t>
      </w:r>
      <w:proofErr w:type="spellEnd"/>
      <w:r w:rsidRPr="00B9652A">
        <w:t xml:space="preserve"> </w:t>
      </w:r>
      <w:proofErr w:type="spellStart"/>
      <w:r w:rsidRPr="00B9652A">
        <w:t>akhir</w:t>
      </w:r>
      <w:proofErr w:type="spellEnd"/>
      <w:r w:rsidRPr="00B9652A">
        <w:t xml:space="preserve"> </w:t>
      </w:r>
      <w:proofErr w:type="spellStart"/>
      <w:r w:rsidRPr="00B9652A">
        <w:t>ini</w:t>
      </w:r>
      <w:proofErr w:type="spellEnd"/>
      <w:r w:rsidRPr="00B9652A">
        <w:t xml:space="preserve"> </w:t>
      </w:r>
      <w:proofErr w:type="spellStart"/>
      <w:r w:rsidRPr="00B9652A">
        <w:t>saya</w:t>
      </w:r>
      <w:proofErr w:type="spellEnd"/>
      <w:r w:rsidRPr="00B9652A">
        <w:t xml:space="preserve"> </w:t>
      </w:r>
      <w:proofErr w:type="spellStart"/>
      <w:r w:rsidRPr="00B9652A">
        <w:t>persembahkan</w:t>
      </w:r>
      <w:proofErr w:type="spellEnd"/>
      <w:r w:rsidRPr="00B9652A">
        <w:t xml:space="preserve"> </w:t>
      </w:r>
      <w:proofErr w:type="spellStart"/>
      <w:proofErr w:type="gramStart"/>
      <w:r w:rsidRPr="00B9652A">
        <w:t>untuk</w:t>
      </w:r>
      <w:proofErr w:type="spellEnd"/>
      <w:r w:rsidRPr="00B9652A">
        <w:t xml:space="preserve"> :</w:t>
      </w:r>
      <w:proofErr w:type="gramEnd"/>
    </w:p>
    <w:p w14:paraId="4F963D05" w14:textId="77777777" w:rsidR="00B9652A" w:rsidRPr="00B9652A" w:rsidRDefault="00B9652A">
      <w:pPr>
        <w:numPr>
          <w:ilvl w:val="0"/>
          <w:numId w:val="57"/>
        </w:numPr>
        <w:tabs>
          <w:tab w:val="left" w:pos="5789"/>
        </w:tabs>
        <w:spacing w:after="0" w:line="480" w:lineRule="auto"/>
        <w:jc w:val="both"/>
      </w:pPr>
      <w:r w:rsidRPr="00B9652A">
        <w:t xml:space="preserve">Ayah dan Ibu, </w:t>
      </w:r>
      <w:proofErr w:type="spellStart"/>
      <w:r w:rsidRPr="00B9652A">
        <w:t>terimakasih</w:t>
      </w:r>
      <w:proofErr w:type="spellEnd"/>
      <w:r w:rsidRPr="00B9652A">
        <w:t xml:space="preserve"> </w:t>
      </w:r>
      <w:proofErr w:type="spellStart"/>
      <w:r w:rsidRPr="00B9652A">
        <w:t>atas</w:t>
      </w:r>
      <w:proofErr w:type="spellEnd"/>
      <w:r w:rsidRPr="00B9652A">
        <w:t xml:space="preserve"> </w:t>
      </w:r>
      <w:proofErr w:type="spellStart"/>
      <w:r w:rsidRPr="00B9652A">
        <w:t>doa</w:t>
      </w:r>
      <w:proofErr w:type="spellEnd"/>
      <w:r w:rsidRPr="00B9652A">
        <w:t xml:space="preserve">, </w:t>
      </w:r>
      <w:proofErr w:type="spellStart"/>
      <w:r w:rsidRPr="00B9652A">
        <w:t>semangat</w:t>
      </w:r>
      <w:proofErr w:type="spellEnd"/>
      <w:r w:rsidRPr="00B9652A">
        <w:t xml:space="preserve">, </w:t>
      </w:r>
      <w:proofErr w:type="spellStart"/>
      <w:r w:rsidRPr="00B9652A">
        <w:t>motivasi</w:t>
      </w:r>
      <w:proofErr w:type="spellEnd"/>
      <w:r w:rsidRPr="00B9652A">
        <w:t xml:space="preserve">, </w:t>
      </w:r>
      <w:proofErr w:type="spellStart"/>
      <w:r w:rsidRPr="00B9652A">
        <w:t>pengorbanan</w:t>
      </w:r>
      <w:proofErr w:type="spellEnd"/>
      <w:r w:rsidRPr="00B9652A">
        <w:t xml:space="preserve">, </w:t>
      </w:r>
      <w:proofErr w:type="spellStart"/>
      <w:r w:rsidRPr="00B9652A">
        <w:t>nasehat</w:t>
      </w:r>
      <w:proofErr w:type="spellEnd"/>
      <w:r w:rsidRPr="00B9652A">
        <w:t xml:space="preserve"> </w:t>
      </w:r>
      <w:proofErr w:type="spellStart"/>
      <w:r w:rsidRPr="00B9652A">
        <w:t>serta</w:t>
      </w:r>
      <w:proofErr w:type="spellEnd"/>
      <w:r w:rsidRPr="00B9652A">
        <w:t xml:space="preserve"> </w:t>
      </w:r>
      <w:proofErr w:type="spellStart"/>
      <w:r w:rsidRPr="00B9652A">
        <w:t>kasih</w:t>
      </w:r>
      <w:proofErr w:type="spellEnd"/>
      <w:r w:rsidRPr="00B9652A">
        <w:t xml:space="preserve"> </w:t>
      </w:r>
      <w:proofErr w:type="spellStart"/>
      <w:r w:rsidRPr="00B9652A">
        <w:t>sayang</w:t>
      </w:r>
      <w:proofErr w:type="spellEnd"/>
      <w:r w:rsidRPr="00B9652A">
        <w:t xml:space="preserve"> yang </w:t>
      </w:r>
      <w:proofErr w:type="spellStart"/>
      <w:r w:rsidRPr="00B9652A">
        <w:t>tidak</w:t>
      </w:r>
      <w:proofErr w:type="spellEnd"/>
      <w:r w:rsidRPr="00B9652A">
        <w:t xml:space="preserve"> </w:t>
      </w:r>
      <w:proofErr w:type="spellStart"/>
      <w:r w:rsidRPr="00B9652A">
        <w:t>pernah</w:t>
      </w:r>
      <w:proofErr w:type="spellEnd"/>
      <w:r w:rsidRPr="00B9652A">
        <w:t xml:space="preserve"> </w:t>
      </w:r>
      <w:proofErr w:type="spellStart"/>
      <w:r w:rsidRPr="00B9652A">
        <w:t>henti</w:t>
      </w:r>
      <w:proofErr w:type="spellEnd"/>
      <w:r w:rsidRPr="00B9652A">
        <w:t xml:space="preserve"> </w:t>
      </w:r>
      <w:proofErr w:type="spellStart"/>
      <w:r w:rsidRPr="00B9652A">
        <w:t>sampai</w:t>
      </w:r>
      <w:proofErr w:type="spellEnd"/>
      <w:r w:rsidRPr="00B9652A">
        <w:t xml:space="preserve"> </w:t>
      </w:r>
      <w:proofErr w:type="spellStart"/>
      <w:r w:rsidRPr="00B9652A">
        <w:t>saat</w:t>
      </w:r>
      <w:proofErr w:type="spellEnd"/>
      <w:r w:rsidRPr="00B9652A">
        <w:t xml:space="preserve"> </w:t>
      </w:r>
      <w:proofErr w:type="spellStart"/>
      <w:r w:rsidRPr="00B9652A">
        <w:t>ini</w:t>
      </w:r>
      <w:proofErr w:type="spellEnd"/>
      <w:r w:rsidRPr="00B9652A">
        <w:t>.</w:t>
      </w:r>
    </w:p>
    <w:p w14:paraId="51AFCC52" w14:textId="7FF6A70E" w:rsidR="00B9652A" w:rsidRPr="00B9652A" w:rsidRDefault="00B9652A">
      <w:pPr>
        <w:numPr>
          <w:ilvl w:val="0"/>
          <w:numId w:val="57"/>
        </w:numPr>
        <w:tabs>
          <w:tab w:val="left" w:pos="5789"/>
        </w:tabs>
        <w:spacing w:after="0" w:line="480" w:lineRule="auto"/>
        <w:jc w:val="both"/>
      </w:pPr>
      <w:proofErr w:type="spellStart"/>
      <w:r>
        <w:t>Isteriku</w:t>
      </w:r>
      <w:proofErr w:type="spellEnd"/>
      <w:r w:rsidRPr="00B9652A">
        <w:t xml:space="preserve"> </w:t>
      </w:r>
      <w:r>
        <w:t xml:space="preserve">Nova </w:t>
      </w:r>
      <w:proofErr w:type="spellStart"/>
      <w:r>
        <w:t>Yuniarti</w:t>
      </w:r>
      <w:proofErr w:type="spellEnd"/>
      <w:r w:rsidRPr="00B9652A">
        <w:t xml:space="preserve"> </w:t>
      </w:r>
      <w:proofErr w:type="spellStart"/>
      <w:r w:rsidRPr="00B9652A">
        <w:t>serta</w:t>
      </w:r>
      <w:proofErr w:type="spellEnd"/>
      <w:r w:rsidRPr="00B9652A">
        <w:t xml:space="preserve"> </w:t>
      </w:r>
      <w:proofErr w:type="spellStart"/>
      <w:r w:rsidRPr="00B9652A">
        <w:t>anakku</w:t>
      </w:r>
      <w:proofErr w:type="spellEnd"/>
      <w:r w:rsidRPr="00B9652A">
        <w:t xml:space="preserve"> </w:t>
      </w:r>
      <w:r>
        <w:t xml:space="preserve">Nala </w:t>
      </w:r>
      <w:proofErr w:type="spellStart"/>
      <w:r>
        <w:t>Fajarqueena</w:t>
      </w:r>
      <w:proofErr w:type="spellEnd"/>
      <w:r w:rsidRPr="00B9652A">
        <w:t xml:space="preserve">, dan </w:t>
      </w:r>
      <w:r>
        <w:t xml:space="preserve">Fajar </w:t>
      </w:r>
      <w:proofErr w:type="spellStart"/>
      <w:r>
        <w:t>Lauh</w:t>
      </w:r>
      <w:proofErr w:type="spellEnd"/>
      <w:r>
        <w:t xml:space="preserve"> </w:t>
      </w:r>
      <w:proofErr w:type="spellStart"/>
      <w:r>
        <w:t>Mahfuzh</w:t>
      </w:r>
      <w:proofErr w:type="spellEnd"/>
      <w:r w:rsidRPr="00B9652A">
        <w:t xml:space="preserve">, </w:t>
      </w:r>
      <w:proofErr w:type="spellStart"/>
      <w:r w:rsidRPr="00B9652A">
        <w:t>terimakasih</w:t>
      </w:r>
      <w:proofErr w:type="spellEnd"/>
      <w:r w:rsidRPr="00B9652A">
        <w:t xml:space="preserve"> </w:t>
      </w:r>
      <w:proofErr w:type="spellStart"/>
      <w:r w:rsidRPr="00B9652A">
        <w:t>atas</w:t>
      </w:r>
      <w:proofErr w:type="spellEnd"/>
      <w:r w:rsidRPr="00B9652A">
        <w:t xml:space="preserve"> </w:t>
      </w:r>
      <w:proofErr w:type="spellStart"/>
      <w:r w:rsidRPr="00B9652A">
        <w:t>doa</w:t>
      </w:r>
      <w:proofErr w:type="spellEnd"/>
      <w:r w:rsidRPr="00B9652A">
        <w:t xml:space="preserve"> dan </w:t>
      </w:r>
      <w:proofErr w:type="spellStart"/>
      <w:r w:rsidRPr="00B9652A">
        <w:t>semangat</w:t>
      </w:r>
      <w:proofErr w:type="spellEnd"/>
      <w:r w:rsidRPr="00B9652A">
        <w:t xml:space="preserve"> yang </w:t>
      </w:r>
      <w:proofErr w:type="spellStart"/>
      <w:r w:rsidRPr="00B9652A">
        <w:t>diberikan</w:t>
      </w:r>
      <w:proofErr w:type="spellEnd"/>
      <w:r w:rsidRPr="00B9652A">
        <w:t xml:space="preserve">, </w:t>
      </w:r>
      <w:proofErr w:type="spellStart"/>
      <w:r w:rsidRPr="00B9652A">
        <w:t>serta</w:t>
      </w:r>
      <w:proofErr w:type="spellEnd"/>
      <w:r w:rsidRPr="00B9652A">
        <w:t xml:space="preserve"> </w:t>
      </w:r>
      <w:proofErr w:type="spellStart"/>
      <w:r w:rsidRPr="00B9652A">
        <w:t>kesabaran</w:t>
      </w:r>
      <w:proofErr w:type="spellEnd"/>
      <w:r w:rsidRPr="00B9652A">
        <w:t xml:space="preserve"> </w:t>
      </w:r>
      <w:proofErr w:type="spellStart"/>
      <w:r w:rsidRPr="00B9652A">
        <w:t>dalam</w:t>
      </w:r>
      <w:proofErr w:type="spellEnd"/>
      <w:r w:rsidRPr="00B9652A">
        <w:t xml:space="preserve"> </w:t>
      </w:r>
      <w:proofErr w:type="spellStart"/>
      <w:r w:rsidRPr="00B9652A">
        <w:t>membimbing</w:t>
      </w:r>
      <w:proofErr w:type="spellEnd"/>
      <w:r w:rsidRPr="00B9652A">
        <w:t xml:space="preserve"> </w:t>
      </w:r>
      <w:proofErr w:type="spellStart"/>
      <w:r w:rsidRPr="00B9652A">
        <w:t>saya</w:t>
      </w:r>
      <w:proofErr w:type="spellEnd"/>
      <w:r w:rsidRPr="00B9652A">
        <w:t xml:space="preserve"> </w:t>
      </w:r>
      <w:proofErr w:type="spellStart"/>
      <w:r w:rsidRPr="00B9652A">
        <w:t>dalam</w:t>
      </w:r>
      <w:proofErr w:type="spellEnd"/>
      <w:r w:rsidRPr="00B9652A">
        <w:t xml:space="preserve"> </w:t>
      </w:r>
      <w:proofErr w:type="spellStart"/>
      <w:r w:rsidRPr="00B9652A">
        <w:t>setiap</w:t>
      </w:r>
      <w:proofErr w:type="spellEnd"/>
      <w:r w:rsidRPr="00B9652A">
        <w:t xml:space="preserve"> </w:t>
      </w:r>
      <w:proofErr w:type="spellStart"/>
      <w:r w:rsidRPr="00B9652A">
        <w:t>hal</w:t>
      </w:r>
      <w:proofErr w:type="spellEnd"/>
      <w:r w:rsidRPr="00B9652A">
        <w:t>.</w:t>
      </w:r>
    </w:p>
    <w:p w14:paraId="603E4805" w14:textId="4D9C4A63" w:rsidR="00B9652A" w:rsidRPr="00B9652A" w:rsidRDefault="00B9652A">
      <w:pPr>
        <w:numPr>
          <w:ilvl w:val="0"/>
          <w:numId w:val="57"/>
        </w:numPr>
        <w:tabs>
          <w:tab w:val="left" w:pos="5789"/>
        </w:tabs>
        <w:spacing w:after="0" w:line="480" w:lineRule="auto"/>
        <w:jc w:val="both"/>
      </w:pPr>
      <w:r w:rsidRPr="00B9652A">
        <w:t xml:space="preserve">Dosen </w:t>
      </w:r>
      <w:proofErr w:type="spellStart"/>
      <w:r w:rsidRPr="00B9652A">
        <w:t>Pembimbing</w:t>
      </w:r>
      <w:proofErr w:type="spellEnd"/>
      <w:r w:rsidRPr="00B9652A">
        <w:t xml:space="preserve"> </w:t>
      </w:r>
      <w:proofErr w:type="spellStart"/>
      <w:r w:rsidRPr="00B9652A">
        <w:t>tersabar</w:t>
      </w:r>
      <w:proofErr w:type="spellEnd"/>
      <w:r w:rsidRPr="00B9652A">
        <w:t xml:space="preserve"> </w:t>
      </w:r>
      <w:r w:rsidRPr="00B9652A">
        <w:rPr>
          <w:color w:val="000000"/>
        </w:rPr>
        <w:t xml:space="preserve">Dr. Dhian Satya R., </w:t>
      </w:r>
      <w:proofErr w:type="spellStart"/>
      <w:proofErr w:type="gramStart"/>
      <w:r w:rsidRPr="00B9652A">
        <w:rPr>
          <w:color w:val="000000"/>
        </w:rPr>
        <w:t>S.Kep</w:t>
      </w:r>
      <w:proofErr w:type="spellEnd"/>
      <w:proofErr w:type="gramEnd"/>
      <w:r w:rsidRPr="00B9652A">
        <w:rPr>
          <w:color w:val="000000"/>
        </w:rPr>
        <w:t xml:space="preserve">., Ns., </w:t>
      </w:r>
      <w:proofErr w:type="spellStart"/>
      <w:r w:rsidRPr="00B9652A">
        <w:rPr>
          <w:color w:val="000000"/>
        </w:rPr>
        <w:t>M.Kep</w:t>
      </w:r>
      <w:proofErr w:type="spellEnd"/>
      <w:r w:rsidRPr="00B9652A">
        <w:t xml:space="preserve"> yang </w:t>
      </w:r>
      <w:proofErr w:type="spellStart"/>
      <w:r w:rsidRPr="00B9652A">
        <w:t>sudah</w:t>
      </w:r>
      <w:proofErr w:type="spellEnd"/>
      <w:r w:rsidRPr="00B9652A">
        <w:t xml:space="preserve"> </w:t>
      </w:r>
      <w:proofErr w:type="spellStart"/>
      <w:r w:rsidRPr="00B9652A">
        <w:t>membimbing</w:t>
      </w:r>
      <w:proofErr w:type="spellEnd"/>
      <w:r w:rsidRPr="00B9652A">
        <w:t xml:space="preserve"> </w:t>
      </w:r>
      <w:proofErr w:type="spellStart"/>
      <w:r w:rsidRPr="00B9652A">
        <w:t>serta</w:t>
      </w:r>
      <w:proofErr w:type="spellEnd"/>
      <w:r w:rsidRPr="00B9652A">
        <w:t xml:space="preserve"> </w:t>
      </w:r>
      <w:proofErr w:type="spellStart"/>
      <w:r w:rsidRPr="00B9652A">
        <w:t>memberi</w:t>
      </w:r>
      <w:proofErr w:type="spellEnd"/>
      <w:r w:rsidRPr="00B9652A">
        <w:t xml:space="preserve"> </w:t>
      </w:r>
      <w:proofErr w:type="spellStart"/>
      <w:r w:rsidRPr="00B9652A">
        <w:t>masukan</w:t>
      </w:r>
      <w:proofErr w:type="spellEnd"/>
      <w:r w:rsidRPr="00B9652A">
        <w:t xml:space="preserve"> dan saran </w:t>
      </w:r>
      <w:proofErr w:type="spellStart"/>
      <w:r w:rsidRPr="00B9652A">
        <w:t>selama</w:t>
      </w:r>
      <w:proofErr w:type="spellEnd"/>
      <w:r w:rsidRPr="00B9652A">
        <w:t xml:space="preserve"> </w:t>
      </w:r>
      <w:proofErr w:type="spellStart"/>
      <w:r w:rsidRPr="00B9652A">
        <w:t>ini</w:t>
      </w:r>
      <w:proofErr w:type="spellEnd"/>
      <w:r w:rsidRPr="00B9652A">
        <w:t xml:space="preserve">, </w:t>
      </w:r>
      <w:proofErr w:type="spellStart"/>
      <w:r w:rsidRPr="00B9652A">
        <w:t>sehingga</w:t>
      </w:r>
      <w:proofErr w:type="spellEnd"/>
      <w:r w:rsidRPr="00B9652A">
        <w:t xml:space="preserve"> </w:t>
      </w:r>
      <w:proofErr w:type="spellStart"/>
      <w:r w:rsidRPr="00B9652A">
        <w:t>saya</w:t>
      </w:r>
      <w:proofErr w:type="spellEnd"/>
      <w:r w:rsidRPr="00B9652A">
        <w:t xml:space="preserve"> </w:t>
      </w:r>
      <w:proofErr w:type="spellStart"/>
      <w:r w:rsidRPr="00B9652A">
        <w:t>dapat</w:t>
      </w:r>
      <w:proofErr w:type="spellEnd"/>
      <w:r w:rsidRPr="00B9652A">
        <w:t xml:space="preserve"> </w:t>
      </w:r>
      <w:proofErr w:type="spellStart"/>
      <w:r w:rsidRPr="00B9652A">
        <w:t>menyelesaikan</w:t>
      </w:r>
      <w:proofErr w:type="spellEnd"/>
      <w:r w:rsidRPr="00B9652A">
        <w:t xml:space="preserve"> </w:t>
      </w:r>
      <w:proofErr w:type="spellStart"/>
      <w:r w:rsidRPr="00B9652A">
        <w:t>skripsi</w:t>
      </w:r>
      <w:proofErr w:type="spellEnd"/>
      <w:r w:rsidRPr="00B9652A">
        <w:t xml:space="preserve"> </w:t>
      </w:r>
      <w:proofErr w:type="spellStart"/>
      <w:r w:rsidRPr="00B9652A">
        <w:t>ini</w:t>
      </w:r>
      <w:proofErr w:type="spellEnd"/>
    </w:p>
    <w:p w14:paraId="505DC6AD" w14:textId="091DA936" w:rsidR="00B9652A" w:rsidRPr="00B9652A" w:rsidRDefault="00B9652A">
      <w:pPr>
        <w:numPr>
          <w:ilvl w:val="0"/>
          <w:numId w:val="57"/>
        </w:numPr>
        <w:tabs>
          <w:tab w:val="left" w:pos="5789"/>
        </w:tabs>
        <w:spacing w:after="0" w:line="480" w:lineRule="auto"/>
        <w:jc w:val="both"/>
      </w:pPr>
      <w:proofErr w:type="spellStart"/>
      <w:r w:rsidRPr="00B9652A">
        <w:t>Semua</w:t>
      </w:r>
      <w:proofErr w:type="spellEnd"/>
      <w:r w:rsidRPr="00B9652A">
        <w:t xml:space="preserve"> Dosen Stikes Hang Tuah Surabaya </w:t>
      </w:r>
      <w:proofErr w:type="spellStart"/>
      <w:r w:rsidRPr="00B9652A">
        <w:t>serta</w:t>
      </w:r>
      <w:proofErr w:type="spellEnd"/>
      <w:r w:rsidRPr="00B9652A">
        <w:t xml:space="preserve"> </w:t>
      </w:r>
      <w:proofErr w:type="spellStart"/>
      <w:r w:rsidRPr="00B9652A">
        <w:t>Kepala</w:t>
      </w:r>
      <w:proofErr w:type="spellEnd"/>
      <w:r w:rsidRPr="00B9652A">
        <w:t xml:space="preserve"> </w:t>
      </w:r>
      <w:proofErr w:type="spellStart"/>
      <w:r w:rsidRPr="00B9652A">
        <w:t>Ruangan</w:t>
      </w:r>
      <w:proofErr w:type="spellEnd"/>
      <w:r w:rsidRPr="00B9652A">
        <w:t xml:space="preserve"> </w:t>
      </w:r>
      <w:r>
        <w:t>Kemuning 2</w:t>
      </w:r>
      <w:r w:rsidRPr="00B9652A">
        <w:t xml:space="preserve"> yang </w:t>
      </w:r>
      <w:proofErr w:type="spellStart"/>
      <w:r w:rsidRPr="00B9652A">
        <w:t>sudah</w:t>
      </w:r>
      <w:proofErr w:type="spellEnd"/>
      <w:r w:rsidRPr="00B9652A">
        <w:t xml:space="preserve"> </w:t>
      </w:r>
      <w:proofErr w:type="spellStart"/>
      <w:r w:rsidRPr="00B9652A">
        <w:t>membantu</w:t>
      </w:r>
      <w:proofErr w:type="spellEnd"/>
      <w:r w:rsidRPr="00B9652A">
        <w:t xml:space="preserve"> </w:t>
      </w:r>
      <w:proofErr w:type="spellStart"/>
      <w:r w:rsidRPr="00B9652A">
        <w:t>memberikan</w:t>
      </w:r>
      <w:proofErr w:type="spellEnd"/>
      <w:r w:rsidRPr="00B9652A">
        <w:t xml:space="preserve"> </w:t>
      </w:r>
      <w:proofErr w:type="spellStart"/>
      <w:r w:rsidRPr="00B9652A">
        <w:t>semangat</w:t>
      </w:r>
      <w:proofErr w:type="spellEnd"/>
      <w:r w:rsidRPr="00B9652A">
        <w:t xml:space="preserve"> dan </w:t>
      </w:r>
      <w:proofErr w:type="spellStart"/>
      <w:r w:rsidRPr="00B9652A">
        <w:t>dorongan</w:t>
      </w:r>
      <w:proofErr w:type="spellEnd"/>
      <w:r w:rsidRPr="00B9652A">
        <w:t xml:space="preserve"> </w:t>
      </w:r>
      <w:proofErr w:type="spellStart"/>
      <w:r w:rsidRPr="00B9652A">
        <w:t>untuk</w:t>
      </w:r>
      <w:proofErr w:type="spellEnd"/>
      <w:r w:rsidRPr="00B9652A">
        <w:t xml:space="preserve"> </w:t>
      </w:r>
      <w:proofErr w:type="spellStart"/>
      <w:r w:rsidRPr="00B9652A">
        <w:t>menyelesaikan</w:t>
      </w:r>
      <w:proofErr w:type="spellEnd"/>
      <w:r w:rsidRPr="00B9652A">
        <w:t xml:space="preserve"> </w:t>
      </w:r>
      <w:proofErr w:type="spellStart"/>
      <w:r w:rsidRPr="00B9652A">
        <w:t>skripsi</w:t>
      </w:r>
      <w:proofErr w:type="spellEnd"/>
      <w:r w:rsidRPr="00B9652A">
        <w:t xml:space="preserve"> </w:t>
      </w:r>
      <w:proofErr w:type="spellStart"/>
      <w:r w:rsidRPr="00B9652A">
        <w:t>ini</w:t>
      </w:r>
      <w:proofErr w:type="spellEnd"/>
      <w:r w:rsidRPr="00B9652A">
        <w:t>.</w:t>
      </w:r>
    </w:p>
    <w:p w14:paraId="48305874" w14:textId="7B63DD38" w:rsidR="00B9652A" w:rsidRPr="00B9652A" w:rsidRDefault="00B9652A">
      <w:pPr>
        <w:numPr>
          <w:ilvl w:val="0"/>
          <w:numId w:val="57"/>
        </w:numPr>
        <w:tabs>
          <w:tab w:val="left" w:pos="5789"/>
        </w:tabs>
        <w:spacing w:after="0" w:line="480" w:lineRule="auto"/>
        <w:jc w:val="both"/>
        <w:rPr>
          <w:lang w:val="id-ID"/>
        </w:rPr>
      </w:pPr>
      <w:r w:rsidRPr="00B9652A">
        <w:lastRenderedPageBreak/>
        <w:t xml:space="preserve">Rekan – </w:t>
      </w:r>
      <w:proofErr w:type="spellStart"/>
      <w:r w:rsidRPr="00B9652A">
        <w:t>rekan</w:t>
      </w:r>
      <w:proofErr w:type="spellEnd"/>
      <w:r w:rsidRPr="00B9652A">
        <w:t xml:space="preserve"> </w:t>
      </w:r>
      <w:proofErr w:type="spellStart"/>
      <w:r w:rsidRPr="00B9652A">
        <w:t>Perawat</w:t>
      </w:r>
      <w:proofErr w:type="spellEnd"/>
      <w:r w:rsidRPr="00B9652A">
        <w:t xml:space="preserve"> di Ruang </w:t>
      </w:r>
      <w:r w:rsidR="0031590A">
        <w:t>Kemuning II</w:t>
      </w:r>
      <w:r w:rsidRPr="00B9652A">
        <w:t xml:space="preserve"> RSUD Dr </w:t>
      </w:r>
      <w:proofErr w:type="spellStart"/>
      <w:r w:rsidRPr="00B9652A">
        <w:t>Soetomo</w:t>
      </w:r>
      <w:proofErr w:type="spellEnd"/>
      <w:r w:rsidRPr="00B9652A">
        <w:t xml:space="preserve"> yang </w:t>
      </w:r>
      <w:proofErr w:type="spellStart"/>
      <w:r w:rsidRPr="00B9652A">
        <w:t>selalu</w:t>
      </w:r>
      <w:proofErr w:type="spellEnd"/>
      <w:r w:rsidRPr="00B9652A">
        <w:t xml:space="preserve"> </w:t>
      </w:r>
      <w:proofErr w:type="spellStart"/>
      <w:r w:rsidRPr="00B9652A">
        <w:t>memberi</w:t>
      </w:r>
      <w:proofErr w:type="spellEnd"/>
      <w:r w:rsidRPr="00B9652A">
        <w:t xml:space="preserve"> </w:t>
      </w:r>
      <w:proofErr w:type="spellStart"/>
      <w:r w:rsidRPr="00B9652A">
        <w:t>semangat</w:t>
      </w:r>
      <w:proofErr w:type="spellEnd"/>
      <w:r w:rsidRPr="00B9652A">
        <w:t xml:space="preserve"> </w:t>
      </w:r>
      <w:proofErr w:type="spellStart"/>
      <w:r w:rsidRPr="00B9652A">
        <w:t>serta</w:t>
      </w:r>
      <w:proofErr w:type="spellEnd"/>
      <w:r w:rsidRPr="00B9652A">
        <w:t xml:space="preserve"> </w:t>
      </w:r>
      <w:proofErr w:type="spellStart"/>
      <w:r w:rsidRPr="00B9652A">
        <w:t>dorongan</w:t>
      </w:r>
      <w:proofErr w:type="spellEnd"/>
      <w:r w:rsidRPr="00B9652A">
        <w:t xml:space="preserve"> agar </w:t>
      </w:r>
      <w:proofErr w:type="spellStart"/>
      <w:r w:rsidRPr="00B9652A">
        <w:t>skripsi</w:t>
      </w:r>
      <w:proofErr w:type="spellEnd"/>
      <w:r w:rsidRPr="00B9652A">
        <w:t xml:space="preserve"> </w:t>
      </w:r>
      <w:proofErr w:type="spellStart"/>
      <w:r w:rsidRPr="00B9652A">
        <w:t>ini</w:t>
      </w:r>
      <w:proofErr w:type="spellEnd"/>
      <w:r w:rsidRPr="00B9652A">
        <w:t xml:space="preserve"> </w:t>
      </w:r>
      <w:proofErr w:type="spellStart"/>
      <w:r w:rsidRPr="00B9652A">
        <w:t>selesai</w:t>
      </w:r>
      <w:proofErr w:type="spellEnd"/>
      <w:r w:rsidRPr="00B9652A">
        <w:t xml:space="preserve"> </w:t>
      </w:r>
      <w:proofErr w:type="spellStart"/>
      <w:r w:rsidRPr="00B9652A">
        <w:t>tepat</w:t>
      </w:r>
      <w:proofErr w:type="spellEnd"/>
      <w:r w:rsidRPr="00B9652A">
        <w:t xml:space="preserve"> </w:t>
      </w:r>
      <w:proofErr w:type="spellStart"/>
      <w:r w:rsidRPr="00B9652A">
        <w:t>waktu</w:t>
      </w:r>
      <w:proofErr w:type="spellEnd"/>
      <w:r w:rsidRPr="00B9652A">
        <w:t>.</w:t>
      </w:r>
    </w:p>
    <w:p w14:paraId="01BE4179" w14:textId="18D7E42E" w:rsidR="00B9652A" w:rsidRPr="00B9652A" w:rsidRDefault="00B9652A">
      <w:pPr>
        <w:numPr>
          <w:ilvl w:val="0"/>
          <w:numId w:val="57"/>
        </w:numPr>
        <w:tabs>
          <w:tab w:val="left" w:pos="5789"/>
        </w:tabs>
        <w:spacing w:after="0" w:line="480" w:lineRule="auto"/>
        <w:jc w:val="both"/>
        <w:rPr>
          <w:lang w:val="id-ID"/>
        </w:rPr>
      </w:pPr>
      <w:r w:rsidRPr="00B9652A">
        <w:rPr>
          <w:lang w:val="id-ID"/>
        </w:rPr>
        <w:t xml:space="preserve">Teman – teman RPL S1 Keperawatan </w:t>
      </w:r>
      <w:proofErr w:type="spellStart"/>
      <w:r w:rsidRPr="00B9652A">
        <w:rPr>
          <w:lang w:val="id-ID"/>
        </w:rPr>
        <w:t>Stikes</w:t>
      </w:r>
      <w:proofErr w:type="spellEnd"/>
      <w:r w:rsidRPr="00B9652A">
        <w:rPr>
          <w:lang w:val="id-ID"/>
        </w:rPr>
        <w:t xml:space="preserve"> Hang Tuah Surabaya Angkatan </w:t>
      </w:r>
      <w:r w:rsidR="008D21D6">
        <w:rPr>
          <w:lang w:val="id-ID"/>
        </w:rPr>
        <w:t>2</w:t>
      </w:r>
      <w:r w:rsidRPr="00B9652A">
        <w:rPr>
          <w:lang w:val="id-ID"/>
        </w:rPr>
        <w:t xml:space="preserve"> yang selalu kompak dan semangat dalam mengerjakan skripsi, dan senantiasa membantu, </w:t>
      </w:r>
      <w:proofErr w:type="spellStart"/>
      <w:r w:rsidRPr="00B9652A">
        <w:rPr>
          <w:lang w:val="id-ID"/>
        </w:rPr>
        <w:t>terimakasih</w:t>
      </w:r>
      <w:proofErr w:type="spellEnd"/>
      <w:r w:rsidRPr="00B9652A">
        <w:rPr>
          <w:lang w:val="id-ID"/>
        </w:rPr>
        <w:t xml:space="preserve"> atas semangat serta waktu yang sudah kita jalani selama ini.</w:t>
      </w:r>
    </w:p>
    <w:p w14:paraId="7590EE16" w14:textId="77777777" w:rsidR="00465FA8" w:rsidRPr="00B9652A" w:rsidRDefault="00465FA8" w:rsidP="00465FA8">
      <w:pPr>
        <w:tabs>
          <w:tab w:val="left" w:pos="5789"/>
        </w:tabs>
        <w:spacing w:after="0" w:line="480" w:lineRule="auto"/>
        <w:rPr>
          <w:b/>
          <w:bCs/>
          <w:lang w:val="id-ID"/>
        </w:rPr>
      </w:pPr>
    </w:p>
    <w:p w14:paraId="540AB980" w14:textId="77777777" w:rsidR="00465FA8" w:rsidRPr="00B9652A" w:rsidRDefault="00465FA8" w:rsidP="00465FA8">
      <w:pPr>
        <w:tabs>
          <w:tab w:val="left" w:pos="5789"/>
        </w:tabs>
        <w:spacing w:after="0" w:line="480" w:lineRule="auto"/>
        <w:rPr>
          <w:b/>
          <w:bCs/>
          <w:lang w:val="id-ID"/>
        </w:rPr>
      </w:pPr>
    </w:p>
    <w:p w14:paraId="3A7B58EA" w14:textId="77777777" w:rsidR="00465FA8" w:rsidRPr="00B9652A" w:rsidRDefault="00465FA8" w:rsidP="00465FA8">
      <w:pPr>
        <w:tabs>
          <w:tab w:val="left" w:pos="5789"/>
        </w:tabs>
        <w:spacing w:after="0" w:line="480" w:lineRule="auto"/>
        <w:rPr>
          <w:b/>
          <w:bCs/>
          <w:lang w:val="id-ID"/>
        </w:rPr>
      </w:pPr>
    </w:p>
    <w:p w14:paraId="290ED4B0" w14:textId="77777777" w:rsidR="00465FA8" w:rsidRDefault="00465FA8" w:rsidP="00465FA8">
      <w:pPr>
        <w:tabs>
          <w:tab w:val="left" w:pos="5789"/>
        </w:tabs>
        <w:spacing w:after="0" w:line="480" w:lineRule="auto"/>
        <w:rPr>
          <w:b/>
          <w:bCs/>
          <w:lang w:val="id-ID"/>
        </w:rPr>
      </w:pPr>
    </w:p>
    <w:p w14:paraId="5DCB7A40" w14:textId="77777777" w:rsidR="008D21D6" w:rsidRDefault="008D21D6" w:rsidP="00465FA8">
      <w:pPr>
        <w:tabs>
          <w:tab w:val="left" w:pos="5789"/>
        </w:tabs>
        <w:spacing w:after="0" w:line="480" w:lineRule="auto"/>
        <w:rPr>
          <w:b/>
          <w:bCs/>
          <w:lang w:val="id-ID"/>
        </w:rPr>
      </w:pPr>
    </w:p>
    <w:p w14:paraId="2CF72254" w14:textId="77777777" w:rsidR="008D21D6" w:rsidRDefault="008D21D6" w:rsidP="00465FA8">
      <w:pPr>
        <w:tabs>
          <w:tab w:val="left" w:pos="5789"/>
        </w:tabs>
        <w:spacing w:after="0" w:line="480" w:lineRule="auto"/>
        <w:rPr>
          <w:b/>
          <w:bCs/>
          <w:lang w:val="id-ID"/>
        </w:rPr>
      </w:pPr>
    </w:p>
    <w:p w14:paraId="72AC22FD" w14:textId="77777777" w:rsidR="008D21D6" w:rsidRDefault="008D21D6" w:rsidP="00465FA8">
      <w:pPr>
        <w:tabs>
          <w:tab w:val="left" w:pos="5789"/>
        </w:tabs>
        <w:spacing w:after="0" w:line="480" w:lineRule="auto"/>
        <w:rPr>
          <w:b/>
          <w:bCs/>
          <w:lang w:val="id-ID"/>
        </w:rPr>
      </w:pPr>
    </w:p>
    <w:p w14:paraId="14E2E487" w14:textId="77777777" w:rsidR="008D21D6" w:rsidRDefault="008D21D6" w:rsidP="00465FA8">
      <w:pPr>
        <w:tabs>
          <w:tab w:val="left" w:pos="5789"/>
        </w:tabs>
        <w:spacing w:after="0" w:line="480" w:lineRule="auto"/>
        <w:rPr>
          <w:b/>
          <w:bCs/>
          <w:lang w:val="id-ID"/>
        </w:rPr>
      </w:pPr>
    </w:p>
    <w:p w14:paraId="211E4250" w14:textId="77777777" w:rsidR="008D21D6" w:rsidRDefault="008D21D6" w:rsidP="00465FA8">
      <w:pPr>
        <w:tabs>
          <w:tab w:val="left" w:pos="5789"/>
        </w:tabs>
        <w:spacing w:after="0" w:line="480" w:lineRule="auto"/>
        <w:rPr>
          <w:b/>
          <w:bCs/>
          <w:lang w:val="id-ID"/>
        </w:rPr>
      </w:pPr>
    </w:p>
    <w:p w14:paraId="7D416CC9" w14:textId="77777777" w:rsidR="008D21D6" w:rsidRDefault="008D21D6" w:rsidP="00465FA8">
      <w:pPr>
        <w:tabs>
          <w:tab w:val="left" w:pos="5789"/>
        </w:tabs>
        <w:spacing w:after="0" w:line="480" w:lineRule="auto"/>
        <w:rPr>
          <w:b/>
          <w:bCs/>
          <w:lang w:val="id-ID"/>
        </w:rPr>
      </w:pPr>
    </w:p>
    <w:p w14:paraId="7324789C" w14:textId="77777777" w:rsidR="008D21D6" w:rsidRDefault="008D21D6" w:rsidP="00465FA8">
      <w:pPr>
        <w:tabs>
          <w:tab w:val="left" w:pos="5789"/>
        </w:tabs>
        <w:spacing w:after="0" w:line="480" w:lineRule="auto"/>
        <w:rPr>
          <w:b/>
          <w:bCs/>
          <w:lang w:val="id-ID"/>
        </w:rPr>
      </w:pPr>
    </w:p>
    <w:p w14:paraId="35A6ABC0" w14:textId="77777777" w:rsidR="008D21D6" w:rsidRDefault="008D21D6" w:rsidP="00465FA8">
      <w:pPr>
        <w:tabs>
          <w:tab w:val="left" w:pos="5789"/>
        </w:tabs>
        <w:spacing w:after="0" w:line="480" w:lineRule="auto"/>
        <w:rPr>
          <w:b/>
          <w:bCs/>
          <w:lang w:val="id-ID"/>
        </w:rPr>
      </w:pPr>
    </w:p>
    <w:p w14:paraId="6570B5A0" w14:textId="77777777" w:rsidR="008D21D6" w:rsidRDefault="008D21D6" w:rsidP="00465FA8">
      <w:pPr>
        <w:tabs>
          <w:tab w:val="left" w:pos="5789"/>
        </w:tabs>
        <w:spacing w:after="0" w:line="480" w:lineRule="auto"/>
        <w:rPr>
          <w:b/>
          <w:bCs/>
          <w:lang w:val="id-ID"/>
        </w:rPr>
      </w:pPr>
    </w:p>
    <w:p w14:paraId="55EC6EED" w14:textId="77777777" w:rsidR="008D21D6" w:rsidRDefault="008D21D6" w:rsidP="00465FA8">
      <w:pPr>
        <w:tabs>
          <w:tab w:val="left" w:pos="5789"/>
        </w:tabs>
        <w:spacing w:after="0" w:line="480" w:lineRule="auto"/>
        <w:rPr>
          <w:b/>
          <w:bCs/>
          <w:lang w:val="id-ID"/>
        </w:rPr>
      </w:pPr>
    </w:p>
    <w:p w14:paraId="410F7CD9" w14:textId="77777777" w:rsidR="008D21D6" w:rsidRDefault="008D21D6" w:rsidP="00465FA8">
      <w:pPr>
        <w:tabs>
          <w:tab w:val="left" w:pos="5789"/>
        </w:tabs>
        <w:spacing w:after="0" w:line="480" w:lineRule="auto"/>
        <w:rPr>
          <w:b/>
          <w:bCs/>
          <w:lang w:val="id-ID"/>
        </w:rPr>
      </w:pPr>
    </w:p>
    <w:p w14:paraId="552671D0" w14:textId="77777777" w:rsidR="008D21D6" w:rsidRDefault="008D21D6" w:rsidP="00465FA8">
      <w:pPr>
        <w:tabs>
          <w:tab w:val="left" w:pos="5789"/>
        </w:tabs>
        <w:spacing w:after="0" w:line="480" w:lineRule="auto"/>
        <w:rPr>
          <w:b/>
          <w:bCs/>
          <w:lang w:val="id-ID"/>
        </w:rPr>
      </w:pPr>
    </w:p>
    <w:p w14:paraId="1C4202A5" w14:textId="77777777" w:rsidR="008D21D6" w:rsidRDefault="008D21D6" w:rsidP="00465FA8">
      <w:pPr>
        <w:tabs>
          <w:tab w:val="left" w:pos="5789"/>
        </w:tabs>
        <w:spacing w:after="0" w:line="480" w:lineRule="auto"/>
        <w:rPr>
          <w:b/>
          <w:bCs/>
          <w:lang w:val="id-ID"/>
        </w:rPr>
      </w:pPr>
    </w:p>
    <w:p w14:paraId="7216A42D" w14:textId="77777777" w:rsidR="008D21D6" w:rsidRDefault="008D21D6" w:rsidP="00465FA8">
      <w:pPr>
        <w:tabs>
          <w:tab w:val="left" w:pos="5789"/>
        </w:tabs>
        <w:spacing w:after="0" w:line="480" w:lineRule="auto"/>
        <w:rPr>
          <w:b/>
          <w:bCs/>
          <w:lang w:val="id-ID"/>
        </w:rPr>
      </w:pPr>
    </w:p>
    <w:p w14:paraId="3DA210E1" w14:textId="45401A35" w:rsidR="008D21D6" w:rsidRDefault="008D21D6" w:rsidP="009863EA">
      <w:pPr>
        <w:pStyle w:val="Caption"/>
      </w:pPr>
      <w:bookmarkStart w:id="370" w:name="_Toc175237191"/>
      <w:bookmarkStart w:id="371" w:name="_Toc175855349"/>
      <w:bookmarkStart w:id="372" w:name="_Toc176314908"/>
      <w:bookmarkStart w:id="373" w:name="_Toc176897461"/>
      <w:r>
        <w:rPr>
          <w:noProof/>
        </w:rPr>
        <w:lastRenderedPageBreak/>
        <w:drawing>
          <wp:anchor distT="0" distB="0" distL="114300" distR="114300" simplePos="0" relativeHeight="252022272" behindDoc="1" locked="0" layoutInCell="1" allowOverlap="1" wp14:anchorId="1DF44232" wp14:editId="344AEF6C">
            <wp:simplePos x="0" y="0"/>
            <wp:positionH relativeFrom="column">
              <wp:posOffset>-601980</wp:posOffset>
            </wp:positionH>
            <wp:positionV relativeFrom="paragraph">
              <wp:posOffset>253365</wp:posOffset>
            </wp:positionV>
            <wp:extent cx="6108700" cy="10065690"/>
            <wp:effectExtent l="0" t="0" r="6350" b="0"/>
            <wp:wrapNone/>
            <wp:docPr id="150475386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53865" name="Picture 1504753865"/>
                    <pic:cNvPicPr/>
                  </pic:nvPicPr>
                  <pic:blipFill>
                    <a:blip r:embed="rId30">
                      <a:extLst>
                        <a:ext uri="{28A0092B-C50C-407E-A947-70E740481C1C}">
                          <a14:useLocalDpi xmlns:a14="http://schemas.microsoft.com/office/drawing/2010/main" val="0"/>
                        </a:ext>
                      </a:extLst>
                    </a:blip>
                    <a:stretch>
                      <a:fillRect/>
                    </a:stretch>
                  </pic:blipFill>
                  <pic:spPr>
                    <a:xfrm>
                      <a:off x="0" y="0"/>
                      <a:ext cx="6108700" cy="10065690"/>
                    </a:xfrm>
                    <a:prstGeom prst="rect">
                      <a:avLst/>
                    </a:prstGeom>
                  </pic:spPr>
                </pic:pic>
              </a:graphicData>
            </a:graphic>
            <wp14:sizeRelH relativeFrom="margin">
              <wp14:pctWidth>0</wp14:pctWidth>
            </wp14:sizeRelH>
            <wp14:sizeRelV relativeFrom="margin">
              <wp14:pctHeight>0</wp14:pctHeight>
            </wp14:sizeRelV>
          </wp:anchor>
        </w:drawing>
      </w:r>
      <w:r w:rsidRPr="00B9652A">
        <w:rPr>
          <w:b/>
          <w:bCs/>
        </w:rPr>
        <w:t xml:space="preserve">Lampiran </w:t>
      </w:r>
      <w:r w:rsidR="00BD40EB">
        <w:rPr>
          <w:b/>
          <w:bCs/>
        </w:rPr>
        <w:t>2</w:t>
      </w:r>
      <w:r>
        <w:rPr>
          <w:b/>
          <w:bCs/>
        </w:rPr>
        <w:t xml:space="preserve"> </w:t>
      </w:r>
      <w:r w:rsidRPr="009863EA">
        <w:t>Surat</w:t>
      </w:r>
      <w:r>
        <w:t xml:space="preserve"> </w:t>
      </w:r>
      <w:proofErr w:type="spellStart"/>
      <w:r>
        <w:t>Pengambilan</w:t>
      </w:r>
      <w:proofErr w:type="spellEnd"/>
      <w:r>
        <w:t xml:space="preserve"> Data</w:t>
      </w:r>
      <w:bookmarkEnd w:id="370"/>
      <w:bookmarkEnd w:id="371"/>
      <w:bookmarkEnd w:id="372"/>
      <w:bookmarkEnd w:id="373"/>
    </w:p>
    <w:p w14:paraId="5CA4E0DC" w14:textId="20E3B9B9" w:rsidR="008D21D6" w:rsidRDefault="008D21D6" w:rsidP="008D21D6">
      <w:pPr>
        <w:tabs>
          <w:tab w:val="left" w:pos="5789"/>
        </w:tabs>
        <w:spacing w:after="0" w:line="480" w:lineRule="auto"/>
        <w:rPr>
          <w:szCs w:val="24"/>
        </w:rPr>
      </w:pPr>
    </w:p>
    <w:p w14:paraId="6046C4E3" w14:textId="77777777" w:rsidR="008D21D6" w:rsidRDefault="008D21D6" w:rsidP="008D21D6">
      <w:pPr>
        <w:tabs>
          <w:tab w:val="left" w:pos="5789"/>
        </w:tabs>
        <w:spacing w:after="0" w:line="480" w:lineRule="auto"/>
        <w:rPr>
          <w:szCs w:val="24"/>
        </w:rPr>
      </w:pPr>
    </w:p>
    <w:p w14:paraId="0553A99C" w14:textId="77777777" w:rsidR="008D21D6" w:rsidRDefault="008D21D6" w:rsidP="008D21D6">
      <w:pPr>
        <w:tabs>
          <w:tab w:val="left" w:pos="5789"/>
        </w:tabs>
        <w:spacing w:after="0" w:line="480" w:lineRule="auto"/>
        <w:rPr>
          <w:szCs w:val="24"/>
        </w:rPr>
      </w:pPr>
    </w:p>
    <w:p w14:paraId="5DFBDD0F" w14:textId="77777777" w:rsidR="008D21D6" w:rsidRDefault="008D21D6" w:rsidP="008D21D6">
      <w:pPr>
        <w:tabs>
          <w:tab w:val="left" w:pos="5789"/>
        </w:tabs>
        <w:spacing w:after="0" w:line="480" w:lineRule="auto"/>
        <w:rPr>
          <w:szCs w:val="24"/>
        </w:rPr>
      </w:pPr>
    </w:p>
    <w:p w14:paraId="4E757412" w14:textId="77777777" w:rsidR="008D21D6" w:rsidRDefault="008D21D6" w:rsidP="008D21D6">
      <w:pPr>
        <w:tabs>
          <w:tab w:val="left" w:pos="5789"/>
        </w:tabs>
        <w:spacing w:after="0" w:line="480" w:lineRule="auto"/>
        <w:rPr>
          <w:szCs w:val="24"/>
        </w:rPr>
      </w:pPr>
    </w:p>
    <w:p w14:paraId="1B260DC2" w14:textId="77777777" w:rsidR="008D21D6" w:rsidRDefault="008D21D6" w:rsidP="008D21D6">
      <w:pPr>
        <w:tabs>
          <w:tab w:val="left" w:pos="5789"/>
        </w:tabs>
        <w:spacing w:after="0" w:line="480" w:lineRule="auto"/>
        <w:rPr>
          <w:szCs w:val="24"/>
        </w:rPr>
      </w:pPr>
    </w:p>
    <w:p w14:paraId="4A1A9109" w14:textId="77777777" w:rsidR="008D21D6" w:rsidRDefault="008D21D6" w:rsidP="008D21D6">
      <w:pPr>
        <w:tabs>
          <w:tab w:val="left" w:pos="5789"/>
        </w:tabs>
        <w:spacing w:after="0" w:line="480" w:lineRule="auto"/>
        <w:rPr>
          <w:szCs w:val="24"/>
        </w:rPr>
      </w:pPr>
    </w:p>
    <w:p w14:paraId="03B4BADE" w14:textId="77777777" w:rsidR="008D21D6" w:rsidRDefault="008D21D6" w:rsidP="008D21D6">
      <w:pPr>
        <w:tabs>
          <w:tab w:val="left" w:pos="5789"/>
        </w:tabs>
        <w:spacing w:after="0" w:line="480" w:lineRule="auto"/>
        <w:rPr>
          <w:szCs w:val="24"/>
        </w:rPr>
      </w:pPr>
    </w:p>
    <w:p w14:paraId="6A6DB80D" w14:textId="77777777" w:rsidR="008D21D6" w:rsidRDefault="008D21D6" w:rsidP="008D21D6">
      <w:pPr>
        <w:tabs>
          <w:tab w:val="left" w:pos="5789"/>
        </w:tabs>
        <w:spacing w:after="0" w:line="480" w:lineRule="auto"/>
        <w:rPr>
          <w:szCs w:val="24"/>
        </w:rPr>
      </w:pPr>
    </w:p>
    <w:p w14:paraId="005F7996" w14:textId="77777777" w:rsidR="008D21D6" w:rsidRDefault="008D21D6" w:rsidP="008D21D6">
      <w:pPr>
        <w:tabs>
          <w:tab w:val="left" w:pos="5789"/>
        </w:tabs>
        <w:spacing w:after="0" w:line="480" w:lineRule="auto"/>
        <w:rPr>
          <w:szCs w:val="24"/>
        </w:rPr>
      </w:pPr>
    </w:p>
    <w:p w14:paraId="3B06F764" w14:textId="77777777" w:rsidR="008D21D6" w:rsidRDefault="008D21D6" w:rsidP="008D21D6">
      <w:pPr>
        <w:tabs>
          <w:tab w:val="left" w:pos="5789"/>
        </w:tabs>
        <w:spacing w:after="0" w:line="480" w:lineRule="auto"/>
        <w:rPr>
          <w:szCs w:val="24"/>
        </w:rPr>
      </w:pPr>
    </w:p>
    <w:p w14:paraId="5D761CE5" w14:textId="77777777" w:rsidR="008D21D6" w:rsidRDefault="008D21D6" w:rsidP="008D21D6">
      <w:pPr>
        <w:tabs>
          <w:tab w:val="left" w:pos="5789"/>
        </w:tabs>
        <w:spacing w:after="0" w:line="480" w:lineRule="auto"/>
        <w:rPr>
          <w:szCs w:val="24"/>
        </w:rPr>
      </w:pPr>
    </w:p>
    <w:p w14:paraId="7342A7DA" w14:textId="77777777" w:rsidR="008D21D6" w:rsidRDefault="008D21D6" w:rsidP="008D21D6">
      <w:pPr>
        <w:tabs>
          <w:tab w:val="left" w:pos="5789"/>
        </w:tabs>
        <w:spacing w:after="0" w:line="480" w:lineRule="auto"/>
        <w:rPr>
          <w:szCs w:val="24"/>
        </w:rPr>
      </w:pPr>
    </w:p>
    <w:p w14:paraId="0EEC21DC" w14:textId="77777777" w:rsidR="008D21D6" w:rsidRDefault="008D21D6" w:rsidP="008D21D6">
      <w:pPr>
        <w:tabs>
          <w:tab w:val="left" w:pos="5789"/>
        </w:tabs>
        <w:spacing w:after="0" w:line="480" w:lineRule="auto"/>
        <w:rPr>
          <w:szCs w:val="24"/>
        </w:rPr>
      </w:pPr>
    </w:p>
    <w:p w14:paraId="6B0F1749" w14:textId="77777777" w:rsidR="008D21D6" w:rsidRPr="00B9652A" w:rsidRDefault="008D21D6" w:rsidP="008D21D6">
      <w:pPr>
        <w:tabs>
          <w:tab w:val="left" w:pos="5789"/>
        </w:tabs>
        <w:spacing w:after="0" w:line="480" w:lineRule="auto"/>
      </w:pPr>
    </w:p>
    <w:p w14:paraId="79F7D6BA" w14:textId="77777777" w:rsidR="008D21D6" w:rsidRDefault="008D21D6" w:rsidP="00465FA8">
      <w:pPr>
        <w:tabs>
          <w:tab w:val="left" w:pos="5789"/>
        </w:tabs>
        <w:spacing w:after="0" w:line="480" w:lineRule="auto"/>
        <w:rPr>
          <w:b/>
          <w:bCs/>
          <w:lang w:val="id-ID"/>
        </w:rPr>
      </w:pPr>
    </w:p>
    <w:p w14:paraId="36E8FE27" w14:textId="77777777" w:rsidR="008D21D6" w:rsidRDefault="008D21D6" w:rsidP="00465FA8">
      <w:pPr>
        <w:tabs>
          <w:tab w:val="left" w:pos="5789"/>
        </w:tabs>
        <w:spacing w:after="0" w:line="480" w:lineRule="auto"/>
        <w:rPr>
          <w:b/>
          <w:bCs/>
          <w:lang w:val="id-ID"/>
        </w:rPr>
      </w:pPr>
    </w:p>
    <w:p w14:paraId="564C7DD7" w14:textId="77777777" w:rsidR="008D21D6" w:rsidRDefault="008D21D6" w:rsidP="00465FA8">
      <w:pPr>
        <w:tabs>
          <w:tab w:val="left" w:pos="5789"/>
        </w:tabs>
        <w:spacing w:after="0" w:line="480" w:lineRule="auto"/>
        <w:rPr>
          <w:b/>
          <w:bCs/>
          <w:lang w:val="id-ID"/>
        </w:rPr>
      </w:pPr>
    </w:p>
    <w:p w14:paraId="5817F155" w14:textId="77777777" w:rsidR="008D21D6" w:rsidRDefault="008D21D6" w:rsidP="00465FA8">
      <w:pPr>
        <w:tabs>
          <w:tab w:val="left" w:pos="5789"/>
        </w:tabs>
        <w:spacing w:after="0" w:line="480" w:lineRule="auto"/>
        <w:rPr>
          <w:b/>
          <w:bCs/>
          <w:lang w:val="id-ID"/>
        </w:rPr>
      </w:pPr>
    </w:p>
    <w:p w14:paraId="78428FDF" w14:textId="77777777" w:rsidR="008D21D6" w:rsidRDefault="008D21D6" w:rsidP="00465FA8">
      <w:pPr>
        <w:tabs>
          <w:tab w:val="left" w:pos="5789"/>
        </w:tabs>
        <w:spacing w:after="0" w:line="480" w:lineRule="auto"/>
        <w:rPr>
          <w:b/>
          <w:bCs/>
          <w:lang w:val="id-ID"/>
        </w:rPr>
      </w:pPr>
    </w:p>
    <w:p w14:paraId="6BEEF1CB" w14:textId="77777777" w:rsidR="008D21D6" w:rsidRDefault="008D21D6" w:rsidP="00465FA8">
      <w:pPr>
        <w:tabs>
          <w:tab w:val="left" w:pos="5789"/>
        </w:tabs>
        <w:spacing w:after="0" w:line="480" w:lineRule="auto"/>
        <w:rPr>
          <w:b/>
          <w:bCs/>
          <w:lang w:val="id-ID"/>
        </w:rPr>
      </w:pPr>
    </w:p>
    <w:p w14:paraId="1749D9A5" w14:textId="77777777" w:rsidR="008D21D6" w:rsidRDefault="008D21D6" w:rsidP="00465FA8">
      <w:pPr>
        <w:tabs>
          <w:tab w:val="left" w:pos="5789"/>
        </w:tabs>
        <w:spacing w:after="0" w:line="480" w:lineRule="auto"/>
        <w:rPr>
          <w:b/>
          <w:bCs/>
          <w:lang w:val="id-ID"/>
        </w:rPr>
      </w:pPr>
    </w:p>
    <w:p w14:paraId="4AAAF6C4" w14:textId="77777777" w:rsidR="008D21D6" w:rsidRPr="00B9652A" w:rsidRDefault="008D21D6" w:rsidP="00465FA8">
      <w:pPr>
        <w:tabs>
          <w:tab w:val="left" w:pos="5789"/>
        </w:tabs>
        <w:spacing w:after="0" w:line="480" w:lineRule="auto"/>
        <w:rPr>
          <w:b/>
          <w:bCs/>
          <w:lang w:val="id-ID"/>
        </w:rPr>
      </w:pPr>
    </w:p>
    <w:p w14:paraId="033B2A19" w14:textId="1AA62442" w:rsidR="00F716AC" w:rsidRDefault="008D21D6" w:rsidP="00465FA8">
      <w:pPr>
        <w:spacing w:line="480" w:lineRule="auto"/>
        <w:jc w:val="center"/>
        <w:rPr>
          <w:rFonts w:cs="Times New Roman"/>
          <w:b/>
          <w:bCs/>
          <w:szCs w:val="24"/>
          <w:lang w:val="id-ID"/>
        </w:rPr>
      </w:pPr>
      <w:bookmarkStart w:id="374" w:name="_Toc166332843"/>
      <w:r>
        <w:rPr>
          <w:rFonts w:cs="Times New Roman"/>
          <w:b/>
          <w:bCs/>
          <w:noProof/>
          <w:szCs w:val="24"/>
          <w:lang w:val="id-ID"/>
        </w:rPr>
        <w:lastRenderedPageBreak/>
        <w:drawing>
          <wp:anchor distT="0" distB="0" distL="114300" distR="114300" simplePos="0" relativeHeight="252023296" behindDoc="1" locked="0" layoutInCell="1" allowOverlap="1" wp14:anchorId="72C9A9F3" wp14:editId="25AC62C5">
            <wp:simplePos x="0" y="0"/>
            <wp:positionH relativeFrom="column">
              <wp:posOffset>-741680</wp:posOffset>
            </wp:positionH>
            <wp:positionV relativeFrom="paragraph">
              <wp:posOffset>-635</wp:posOffset>
            </wp:positionV>
            <wp:extent cx="6413500" cy="10567928"/>
            <wp:effectExtent l="0" t="0" r="6350" b="5080"/>
            <wp:wrapNone/>
            <wp:docPr id="138207275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72757" name="Picture 1382072757"/>
                    <pic:cNvPicPr/>
                  </pic:nvPicPr>
                  <pic:blipFill>
                    <a:blip r:embed="rId31">
                      <a:extLst>
                        <a:ext uri="{28A0092B-C50C-407E-A947-70E740481C1C}">
                          <a14:useLocalDpi xmlns:a14="http://schemas.microsoft.com/office/drawing/2010/main" val="0"/>
                        </a:ext>
                      </a:extLst>
                    </a:blip>
                    <a:stretch>
                      <a:fillRect/>
                    </a:stretch>
                  </pic:blipFill>
                  <pic:spPr>
                    <a:xfrm>
                      <a:off x="0" y="0"/>
                      <a:ext cx="6413500" cy="10567928"/>
                    </a:xfrm>
                    <a:prstGeom prst="rect">
                      <a:avLst/>
                    </a:prstGeom>
                  </pic:spPr>
                </pic:pic>
              </a:graphicData>
            </a:graphic>
            <wp14:sizeRelH relativeFrom="margin">
              <wp14:pctWidth>0</wp14:pctWidth>
            </wp14:sizeRelH>
            <wp14:sizeRelV relativeFrom="margin">
              <wp14:pctHeight>0</wp14:pctHeight>
            </wp14:sizeRelV>
          </wp:anchor>
        </w:drawing>
      </w:r>
    </w:p>
    <w:p w14:paraId="75829ED9" w14:textId="77777777" w:rsidR="008D21D6" w:rsidRDefault="008D21D6" w:rsidP="00465FA8">
      <w:pPr>
        <w:spacing w:line="480" w:lineRule="auto"/>
        <w:jc w:val="center"/>
        <w:rPr>
          <w:rFonts w:cs="Times New Roman"/>
          <w:b/>
          <w:bCs/>
          <w:szCs w:val="24"/>
          <w:lang w:val="id-ID"/>
        </w:rPr>
      </w:pPr>
    </w:p>
    <w:p w14:paraId="141CB442" w14:textId="77777777" w:rsidR="008D21D6" w:rsidRDefault="008D21D6" w:rsidP="00465FA8">
      <w:pPr>
        <w:spacing w:line="480" w:lineRule="auto"/>
        <w:jc w:val="center"/>
        <w:rPr>
          <w:rFonts w:cs="Times New Roman"/>
          <w:b/>
          <w:bCs/>
          <w:szCs w:val="24"/>
          <w:lang w:val="id-ID"/>
        </w:rPr>
      </w:pPr>
    </w:p>
    <w:p w14:paraId="761B89F1" w14:textId="77777777" w:rsidR="008D21D6" w:rsidRDefault="008D21D6" w:rsidP="00465FA8">
      <w:pPr>
        <w:spacing w:line="480" w:lineRule="auto"/>
        <w:jc w:val="center"/>
        <w:rPr>
          <w:rFonts w:cs="Times New Roman"/>
          <w:b/>
          <w:bCs/>
          <w:szCs w:val="24"/>
          <w:lang w:val="id-ID"/>
        </w:rPr>
      </w:pPr>
    </w:p>
    <w:p w14:paraId="25013C6B" w14:textId="77777777" w:rsidR="008D21D6" w:rsidRDefault="008D21D6" w:rsidP="00465FA8">
      <w:pPr>
        <w:spacing w:line="480" w:lineRule="auto"/>
        <w:jc w:val="center"/>
        <w:rPr>
          <w:rFonts w:cs="Times New Roman"/>
          <w:b/>
          <w:bCs/>
          <w:szCs w:val="24"/>
          <w:lang w:val="id-ID"/>
        </w:rPr>
      </w:pPr>
    </w:p>
    <w:p w14:paraId="05C0CC9C" w14:textId="77777777" w:rsidR="008D21D6" w:rsidRDefault="008D21D6" w:rsidP="00465FA8">
      <w:pPr>
        <w:spacing w:line="480" w:lineRule="auto"/>
        <w:jc w:val="center"/>
        <w:rPr>
          <w:rFonts w:cs="Times New Roman"/>
          <w:b/>
          <w:bCs/>
          <w:szCs w:val="24"/>
          <w:lang w:val="id-ID"/>
        </w:rPr>
      </w:pPr>
    </w:p>
    <w:p w14:paraId="2C6391BB" w14:textId="77777777" w:rsidR="008D21D6" w:rsidRDefault="008D21D6" w:rsidP="00465FA8">
      <w:pPr>
        <w:spacing w:line="480" w:lineRule="auto"/>
        <w:jc w:val="center"/>
        <w:rPr>
          <w:rFonts w:cs="Times New Roman"/>
          <w:b/>
          <w:bCs/>
          <w:szCs w:val="24"/>
          <w:lang w:val="id-ID"/>
        </w:rPr>
      </w:pPr>
    </w:p>
    <w:p w14:paraId="43C0AFA9" w14:textId="77777777" w:rsidR="008D21D6" w:rsidRDefault="008D21D6" w:rsidP="00465FA8">
      <w:pPr>
        <w:spacing w:line="480" w:lineRule="auto"/>
        <w:jc w:val="center"/>
        <w:rPr>
          <w:rFonts w:cs="Times New Roman"/>
          <w:b/>
          <w:bCs/>
          <w:szCs w:val="24"/>
          <w:lang w:val="id-ID"/>
        </w:rPr>
      </w:pPr>
    </w:p>
    <w:p w14:paraId="0C8025E0" w14:textId="77777777" w:rsidR="008D21D6" w:rsidRDefault="008D21D6" w:rsidP="00465FA8">
      <w:pPr>
        <w:spacing w:line="480" w:lineRule="auto"/>
        <w:jc w:val="center"/>
        <w:rPr>
          <w:rFonts w:cs="Times New Roman"/>
          <w:b/>
          <w:bCs/>
          <w:szCs w:val="24"/>
          <w:lang w:val="id-ID"/>
        </w:rPr>
      </w:pPr>
    </w:p>
    <w:p w14:paraId="404EE5DC" w14:textId="77777777" w:rsidR="008D21D6" w:rsidRDefault="008D21D6" w:rsidP="00465FA8">
      <w:pPr>
        <w:spacing w:line="480" w:lineRule="auto"/>
        <w:jc w:val="center"/>
        <w:rPr>
          <w:rFonts w:cs="Times New Roman"/>
          <w:b/>
          <w:bCs/>
          <w:szCs w:val="24"/>
          <w:lang w:val="id-ID"/>
        </w:rPr>
      </w:pPr>
    </w:p>
    <w:p w14:paraId="57E830DA" w14:textId="77777777" w:rsidR="008D21D6" w:rsidRDefault="008D21D6" w:rsidP="00465FA8">
      <w:pPr>
        <w:spacing w:line="480" w:lineRule="auto"/>
        <w:jc w:val="center"/>
        <w:rPr>
          <w:rFonts w:cs="Times New Roman"/>
          <w:b/>
          <w:bCs/>
          <w:szCs w:val="24"/>
          <w:lang w:val="id-ID"/>
        </w:rPr>
      </w:pPr>
    </w:p>
    <w:p w14:paraId="28147586" w14:textId="77777777" w:rsidR="008D21D6" w:rsidRDefault="008D21D6" w:rsidP="00465FA8">
      <w:pPr>
        <w:spacing w:line="480" w:lineRule="auto"/>
        <w:jc w:val="center"/>
        <w:rPr>
          <w:rFonts w:cs="Times New Roman"/>
          <w:b/>
          <w:bCs/>
          <w:szCs w:val="24"/>
          <w:lang w:val="id-ID"/>
        </w:rPr>
      </w:pPr>
    </w:p>
    <w:p w14:paraId="6E3C1065" w14:textId="77777777" w:rsidR="008D21D6" w:rsidRDefault="008D21D6" w:rsidP="00465FA8">
      <w:pPr>
        <w:spacing w:line="480" w:lineRule="auto"/>
        <w:jc w:val="center"/>
        <w:rPr>
          <w:rFonts w:cs="Times New Roman"/>
          <w:b/>
          <w:bCs/>
          <w:szCs w:val="24"/>
          <w:lang w:val="id-ID"/>
        </w:rPr>
      </w:pPr>
    </w:p>
    <w:p w14:paraId="0301E17D" w14:textId="77777777" w:rsidR="008D21D6" w:rsidRDefault="008D21D6" w:rsidP="00465FA8">
      <w:pPr>
        <w:spacing w:line="480" w:lineRule="auto"/>
        <w:jc w:val="center"/>
        <w:rPr>
          <w:rFonts w:cs="Times New Roman"/>
          <w:b/>
          <w:bCs/>
          <w:szCs w:val="24"/>
          <w:lang w:val="id-ID"/>
        </w:rPr>
      </w:pPr>
    </w:p>
    <w:p w14:paraId="4EBE5082" w14:textId="77777777" w:rsidR="008D21D6" w:rsidRDefault="008D21D6" w:rsidP="00465FA8">
      <w:pPr>
        <w:spacing w:line="480" w:lineRule="auto"/>
        <w:jc w:val="center"/>
        <w:rPr>
          <w:rFonts w:cs="Times New Roman"/>
          <w:b/>
          <w:bCs/>
          <w:szCs w:val="24"/>
          <w:lang w:val="id-ID"/>
        </w:rPr>
      </w:pPr>
    </w:p>
    <w:p w14:paraId="22EE4751" w14:textId="77777777" w:rsidR="008D21D6" w:rsidRDefault="008D21D6" w:rsidP="00465FA8">
      <w:pPr>
        <w:spacing w:line="480" w:lineRule="auto"/>
        <w:jc w:val="center"/>
        <w:rPr>
          <w:rFonts w:cs="Times New Roman"/>
          <w:b/>
          <w:bCs/>
          <w:szCs w:val="24"/>
          <w:lang w:val="id-ID"/>
        </w:rPr>
      </w:pPr>
    </w:p>
    <w:p w14:paraId="53E22884" w14:textId="77777777" w:rsidR="008D21D6" w:rsidRDefault="008D21D6" w:rsidP="00465FA8">
      <w:pPr>
        <w:spacing w:line="480" w:lineRule="auto"/>
        <w:jc w:val="center"/>
        <w:rPr>
          <w:rFonts w:cs="Times New Roman"/>
          <w:b/>
          <w:bCs/>
          <w:szCs w:val="24"/>
          <w:lang w:val="id-ID"/>
        </w:rPr>
      </w:pPr>
    </w:p>
    <w:p w14:paraId="1FC8C9F0" w14:textId="77777777" w:rsidR="008D21D6" w:rsidRDefault="008D21D6" w:rsidP="00465FA8">
      <w:pPr>
        <w:spacing w:line="480" w:lineRule="auto"/>
        <w:jc w:val="center"/>
        <w:rPr>
          <w:rFonts w:cs="Times New Roman"/>
          <w:b/>
          <w:bCs/>
          <w:szCs w:val="24"/>
          <w:lang w:val="id-ID"/>
        </w:rPr>
      </w:pPr>
    </w:p>
    <w:p w14:paraId="64797D97" w14:textId="77777777" w:rsidR="008D21D6" w:rsidRDefault="008D21D6" w:rsidP="00465FA8">
      <w:pPr>
        <w:spacing w:line="480" w:lineRule="auto"/>
        <w:jc w:val="center"/>
        <w:rPr>
          <w:rFonts w:cs="Times New Roman"/>
          <w:b/>
          <w:bCs/>
          <w:szCs w:val="24"/>
          <w:lang w:val="id-ID"/>
        </w:rPr>
      </w:pPr>
    </w:p>
    <w:p w14:paraId="13F1AE2E" w14:textId="36966743" w:rsidR="008D21D6" w:rsidRDefault="008D21D6" w:rsidP="00465FA8">
      <w:pPr>
        <w:spacing w:line="480" w:lineRule="auto"/>
        <w:jc w:val="center"/>
        <w:rPr>
          <w:rFonts w:cs="Times New Roman"/>
          <w:b/>
          <w:bCs/>
          <w:szCs w:val="24"/>
          <w:lang w:val="id-ID"/>
        </w:rPr>
      </w:pPr>
      <w:r>
        <w:rPr>
          <w:rFonts w:cs="Times New Roman"/>
          <w:b/>
          <w:bCs/>
          <w:noProof/>
          <w:szCs w:val="24"/>
          <w:lang w:val="id-ID"/>
        </w:rPr>
        <w:lastRenderedPageBreak/>
        <w:drawing>
          <wp:anchor distT="0" distB="0" distL="114300" distR="114300" simplePos="0" relativeHeight="252024320" behindDoc="1" locked="0" layoutInCell="1" allowOverlap="1" wp14:anchorId="43043DB9" wp14:editId="1547A637">
            <wp:simplePos x="0" y="0"/>
            <wp:positionH relativeFrom="column">
              <wp:posOffset>-1046480</wp:posOffset>
            </wp:positionH>
            <wp:positionV relativeFrom="paragraph">
              <wp:posOffset>-635</wp:posOffset>
            </wp:positionV>
            <wp:extent cx="6705600" cy="11049240"/>
            <wp:effectExtent l="0" t="0" r="0" b="0"/>
            <wp:wrapNone/>
            <wp:docPr id="42160282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02822" name="Picture 421602822"/>
                    <pic:cNvPicPr/>
                  </pic:nvPicPr>
                  <pic:blipFill>
                    <a:blip r:embed="rId32">
                      <a:extLst>
                        <a:ext uri="{28A0092B-C50C-407E-A947-70E740481C1C}">
                          <a14:useLocalDpi xmlns:a14="http://schemas.microsoft.com/office/drawing/2010/main" val="0"/>
                        </a:ext>
                      </a:extLst>
                    </a:blip>
                    <a:stretch>
                      <a:fillRect/>
                    </a:stretch>
                  </pic:blipFill>
                  <pic:spPr>
                    <a:xfrm>
                      <a:off x="0" y="0"/>
                      <a:ext cx="6705600" cy="11049240"/>
                    </a:xfrm>
                    <a:prstGeom prst="rect">
                      <a:avLst/>
                    </a:prstGeom>
                  </pic:spPr>
                </pic:pic>
              </a:graphicData>
            </a:graphic>
            <wp14:sizeRelH relativeFrom="margin">
              <wp14:pctWidth>0</wp14:pctWidth>
            </wp14:sizeRelH>
            <wp14:sizeRelV relativeFrom="margin">
              <wp14:pctHeight>0</wp14:pctHeight>
            </wp14:sizeRelV>
          </wp:anchor>
        </w:drawing>
      </w:r>
    </w:p>
    <w:p w14:paraId="34815299" w14:textId="77777777" w:rsidR="008D21D6" w:rsidRDefault="008D21D6" w:rsidP="00465FA8">
      <w:pPr>
        <w:spacing w:line="480" w:lineRule="auto"/>
        <w:jc w:val="center"/>
        <w:rPr>
          <w:rFonts w:cs="Times New Roman"/>
          <w:b/>
          <w:bCs/>
          <w:szCs w:val="24"/>
          <w:lang w:val="id-ID"/>
        </w:rPr>
      </w:pPr>
    </w:p>
    <w:p w14:paraId="7C4A4DC4" w14:textId="77777777" w:rsidR="008D21D6" w:rsidRDefault="008D21D6" w:rsidP="00465FA8">
      <w:pPr>
        <w:spacing w:line="480" w:lineRule="auto"/>
        <w:jc w:val="center"/>
        <w:rPr>
          <w:rFonts w:cs="Times New Roman"/>
          <w:b/>
          <w:bCs/>
          <w:szCs w:val="24"/>
          <w:lang w:val="id-ID"/>
        </w:rPr>
      </w:pPr>
    </w:p>
    <w:p w14:paraId="30238437" w14:textId="77777777" w:rsidR="008D21D6" w:rsidRDefault="008D21D6" w:rsidP="00465FA8">
      <w:pPr>
        <w:spacing w:line="480" w:lineRule="auto"/>
        <w:jc w:val="center"/>
        <w:rPr>
          <w:rFonts w:cs="Times New Roman"/>
          <w:b/>
          <w:bCs/>
          <w:szCs w:val="24"/>
          <w:lang w:val="id-ID"/>
        </w:rPr>
      </w:pPr>
    </w:p>
    <w:p w14:paraId="2D0118EB" w14:textId="77777777" w:rsidR="008D21D6" w:rsidRDefault="008D21D6" w:rsidP="00465FA8">
      <w:pPr>
        <w:spacing w:line="480" w:lineRule="auto"/>
        <w:jc w:val="center"/>
        <w:rPr>
          <w:rFonts w:cs="Times New Roman"/>
          <w:b/>
          <w:bCs/>
          <w:szCs w:val="24"/>
          <w:lang w:val="id-ID"/>
        </w:rPr>
      </w:pPr>
    </w:p>
    <w:p w14:paraId="35ED756E" w14:textId="77777777" w:rsidR="008D21D6" w:rsidRDefault="008D21D6" w:rsidP="00465FA8">
      <w:pPr>
        <w:spacing w:line="480" w:lineRule="auto"/>
        <w:jc w:val="center"/>
        <w:rPr>
          <w:rFonts w:cs="Times New Roman"/>
          <w:b/>
          <w:bCs/>
          <w:szCs w:val="24"/>
          <w:lang w:val="id-ID"/>
        </w:rPr>
      </w:pPr>
    </w:p>
    <w:p w14:paraId="79A28FC3" w14:textId="77777777" w:rsidR="008D21D6" w:rsidRDefault="008D21D6" w:rsidP="00465FA8">
      <w:pPr>
        <w:spacing w:line="480" w:lineRule="auto"/>
        <w:jc w:val="center"/>
        <w:rPr>
          <w:rFonts w:cs="Times New Roman"/>
          <w:b/>
          <w:bCs/>
          <w:szCs w:val="24"/>
          <w:lang w:val="id-ID"/>
        </w:rPr>
      </w:pPr>
    </w:p>
    <w:p w14:paraId="09E7ED7D" w14:textId="77777777" w:rsidR="008D21D6" w:rsidRDefault="008D21D6" w:rsidP="00465FA8">
      <w:pPr>
        <w:spacing w:line="480" w:lineRule="auto"/>
        <w:jc w:val="center"/>
        <w:rPr>
          <w:rFonts w:cs="Times New Roman"/>
          <w:b/>
          <w:bCs/>
          <w:szCs w:val="24"/>
          <w:lang w:val="id-ID"/>
        </w:rPr>
      </w:pPr>
    </w:p>
    <w:p w14:paraId="4EB99907" w14:textId="77777777" w:rsidR="008D21D6" w:rsidRDefault="008D21D6" w:rsidP="00465FA8">
      <w:pPr>
        <w:spacing w:line="480" w:lineRule="auto"/>
        <w:jc w:val="center"/>
        <w:rPr>
          <w:rFonts w:cs="Times New Roman"/>
          <w:b/>
          <w:bCs/>
          <w:szCs w:val="24"/>
          <w:lang w:val="id-ID"/>
        </w:rPr>
      </w:pPr>
    </w:p>
    <w:p w14:paraId="24211B00" w14:textId="77777777" w:rsidR="008D21D6" w:rsidRDefault="008D21D6" w:rsidP="00465FA8">
      <w:pPr>
        <w:spacing w:line="480" w:lineRule="auto"/>
        <w:jc w:val="center"/>
        <w:rPr>
          <w:rFonts w:cs="Times New Roman"/>
          <w:b/>
          <w:bCs/>
          <w:szCs w:val="24"/>
          <w:lang w:val="id-ID"/>
        </w:rPr>
      </w:pPr>
    </w:p>
    <w:p w14:paraId="56C85F92" w14:textId="77777777" w:rsidR="008D21D6" w:rsidRDefault="008D21D6" w:rsidP="00465FA8">
      <w:pPr>
        <w:spacing w:line="480" w:lineRule="auto"/>
        <w:jc w:val="center"/>
        <w:rPr>
          <w:rFonts w:cs="Times New Roman"/>
          <w:b/>
          <w:bCs/>
          <w:szCs w:val="24"/>
          <w:lang w:val="id-ID"/>
        </w:rPr>
      </w:pPr>
    </w:p>
    <w:p w14:paraId="611939FB" w14:textId="77777777" w:rsidR="008D21D6" w:rsidRDefault="008D21D6" w:rsidP="00465FA8">
      <w:pPr>
        <w:spacing w:line="480" w:lineRule="auto"/>
        <w:jc w:val="center"/>
        <w:rPr>
          <w:rFonts w:cs="Times New Roman"/>
          <w:b/>
          <w:bCs/>
          <w:szCs w:val="24"/>
          <w:lang w:val="id-ID"/>
        </w:rPr>
      </w:pPr>
    </w:p>
    <w:p w14:paraId="2D22E7E7" w14:textId="77777777" w:rsidR="008D21D6" w:rsidRDefault="008D21D6" w:rsidP="00465FA8">
      <w:pPr>
        <w:spacing w:line="480" w:lineRule="auto"/>
        <w:jc w:val="center"/>
        <w:rPr>
          <w:rFonts w:cs="Times New Roman"/>
          <w:b/>
          <w:bCs/>
          <w:szCs w:val="24"/>
          <w:lang w:val="id-ID"/>
        </w:rPr>
      </w:pPr>
    </w:p>
    <w:p w14:paraId="13D9F3A0" w14:textId="77777777" w:rsidR="008D21D6" w:rsidRDefault="008D21D6" w:rsidP="00465FA8">
      <w:pPr>
        <w:spacing w:line="480" w:lineRule="auto"/>
        <w:jc w:val="center"/>
        <w:rPr>
          <w:rFonts w:cs="Times New Roman"/>
          <w:b/>
          <w:bCs/>
          <w:szCs w:val="24"/>
          <w:lang w:val="id-ID"/>
        </w:rPr>
      </w:pPr>
    </w:p>
    <w:p w14:paraId="78E72BC2" w14:textId="77777777" w:rsidR="008D21D6" w:rsidRDefault="008D21D6" w:rsidP="00465FA8">
      <w:pPr>
        <w:spacing w:line="480" w:lineRule="auto"/>
        <w:jc w:val="center"/>
        <w:rPr>
          <w:rFonts w:cs="Times New Roman"/>
          <w:b/>
          <w:bCs/>
          <w:szCs w:val="24"/>
          <w:lang w:val="id-ID"/>
        </w:rPr>
      </w:pPr>
    </w:p>
    <w:p w14:paraId="540C265A" w14:textId="77777777" w:rsidR="008D21D6" w:rsidRDefault="008D21D6" w:rsidP="00465FA8">
      <w:pPr>
        <w:spacing w:line="480" w:lineRule="auto"/>
        <w:jc w:val="center"/>
        <w:rPr>
          <w:rFonts w:cs="Times New Roman"/>
          <w:b/>
          <w:bCs/>
          <w:szCs w:val="24"/>
          <w:lang w:val="id-ID"/>
        </w:rPr>
      </w:pPr>
    </w:p>
    <w:p w14:paraId="03A4B819" w14:textId="77777777" w:rsidR="008D21D6" w:rsidRDefault="008D21D6" w:rsidP="00465FA8">
      <w:pPr>
        <w:spacing w:line="480" w:lineRule="auto"/>
        <w:jc w:val="center"/>
        <w:rPr>
          <w:rFonts w:cs="Times New Roman"/>
          <w:b/>
          <w:bCs/>
          <w:szCs w:val="24"/>
          <w:lang w:val="id-ID"/>
        </w:rPr>
      </w:pPr>
    </w:p>
    <w:p w14:paraId="32C474E5" w14:textId="77777777" w:rsidR="008D21D6" w:rsidRDefault="008D21D6" w:rsidP="00465FA8">
      <w:pPr>
        <w:spacing w:line="480" w:lineRule="auto"/>
        <w:jc w:val="center"/>
        <w:rPr>
          <w:rFonts w:cs="Times New Roman"/>
          <w:b/>
          <w:bCs/>
          <w:szCs w:val="24"/>
          <w:lang w:val="id-ID"/>
        </w:rPr>
      </w:pPr>
    </w:p>
    <w:p w14:paraId="4027375E" w14:textId="77777777" w:rsidR="008D21D6" w:rsidRDefault="008D21D6" w:rsidP="00465FA8">
      <w:pPr>
        <w:spacing w:line="480" w:lineRule="auto"/>
        <w:jc w:val="center"/>
        <w:rPr>
          <w:rFonts w:cs="Times New Roman"/>
          <w:b/>
          <w:bCs/>
          <w:szCs w:val="24"/>
          <w:lang w:val="id-ID"/>
        </w:rPr>
      </w:pPr>
    </w:p>
    <w:p w14:paraId="26FB060D" w14:textId="5B58375D" w:rsidR="008D21D6" w:rsidRDefault="00D26FDB" w:rsidP="00465FA8">
      <w:pPr>
        <w:spacing w:line="480" w:lineRule="auto"/>
        <w:jc w:val="center"/>
        <w:rPr>
          <w:rFonts w:cs="Times New Roman"/>
          <w:b/>
          <w:bCs/>
          <w:szCs w:val="24"/>
          <w:lang w:val="id-ID"/>
        </w:rPr>
      </w:pPr>
      <w:r>
        <w:rPr>
          <w:rFonts w:cs="Times New Roman"/>
          <w:b/>
          <w:bCs/>
          <w:noProof/>
          <w:szCs w:val="24"/>
          <w:lang w:val="id-ID"/>
        </w:rPr>
        <w:lastRenderedPageBreak/>
        <w:drawing>
          <wp:anchor distT="0" distB="0" distL="114300" distR="114300" simplePos="0" relativeHeight="252025344" behindDoc="1" locked="0" layoutInCell="1" allowOverlap="1" wp14:anchorId="1AF75116" wp14:editId="02407FB2">
            <wp:simplePos x="0" y="0"/>
            <wp:positionH relativeFrom="column">
              <wp:posOffset>-1097280</wp:posOffset>
            </wp:positionH>
            <wp:positionV relativeFrom="paragraph">
              <wp:posOffset>-635</wp:posOffset>
            </wp:positionV>
            <wp:extent cx="6908800" cy="11384066"/>
            <wp:effectExtent l="0" t="0" r="6350" b="8255"/>
            <wp:wrapNone/>
            <wp:docPr id="177139497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94978" name="Picture 1771394978"/>
                    <pic:cNvPicPr/>
                  </pic:nvPicPr>
                  <pic:blipFill>
                    <a:blip r:embed="rId33">
                      <a:extLst>
                        <a:ext uri="{28A0092B-C50C-407E-A947-70E740481C1C}">
                          <a14:useLocalDpi xmlns:a14="http://schemas.microsoft.com/office/drawing/2010/main" val="0"/>
                        </a:ext>
                      </a:extLst>
                    </a:blip>
                    <a:stretch>
                      <a:fillRect/>
                    </a:stretch>
                  </pic:blipFill>
                  <pic:spPr>
                    <a:xfrm>
                      <a:off x="0" y="0"/>
                      <a:ext cx="6908800" cy="11384066"/>
                    </a:xfrm>
                    <a:prstGeom prst="rect">
                      <a:avLst/>
                    </a:prstGeom>
                  </pic:spPr>
                </pic:pic>
              </a:graphicData>
            </a:graphic>
            <wp14:sizeRelH relativeFrom="margin">
              <wp14:pctWidth>0</wp14:pctWidth>
            </wp14:sizeRelH>
            <wp14:sizeRelV relativeFrom="margin">
              <wp14:pctHeight>0</wp14:pctHeight>
            </wp14:sizeRelV>
          </wp:anchor>
        </w:drawing>
      </w:r>
    </w:p>
    <w:p w14:paraId="500F9A3C" w14:textId="77777777" w:rsidR="00D26FDB" w:rsidRDefault="00D26FDB" w:rsidP="00465FA8">
      <w:pPr>
        <w:spacing w:line="480" w:lineRule="auto"/>
        <w:jc w:val="center"/>
        <w:rPr>
          <w:rFonts w:cs="Times New Roman"/>
          <w:b/>
          <w:bCs/>
          <w:szCs w:val="24"/>
          <w:lang w:val="id-ID"/>
        </w:rPr>
      </w:pPr>
    </w:p>
    <w:p w14:paraId="790F8B71" w14:textId="77777777" w:rsidR="00D26FDB" w:rsidRDefault="00D26FDB" w:rsidP="00465FA8">
      <w:pPr>
        <w:spacing w:line="480" w:lineRule="auto"/>
        <w:jc w:val="center"/>
        <w:rPr>
          <w:rFonts w:cs="Times New Roman"/>
          <w:b/>
          <w:bCs/>
          <w:szCs w:val="24"/>
          <w:lang w:val="id-ID"/>
        </w:rPr>
      </w:pPr>
    </w:p>
    <w:p w14:paraId="2074C5A6" w14:textId="77777777" w:rsidR="00D26FDB" w:rsidRDefault="00D26FDB" w:rsidP="00465FA8">
      <w:pPr>
        <w:spacing w:line="480" w:lineRule="auto"/>
        <w:jc w:val="center"/>
        <w:rPr>
          <w:rFonts w:cs="Times New Roman"/>
          <w:b/>
          <w:bCs/>
          <w:szCs w:val="24"/>
          <w:lang w:val="id-ID"/>
        </w:rPr>
      </w:pPr>
    </w:p>
    <w:p w14:paraId="393B6D63" w14:textId="77777777" w:rsidR="00D26FDB" w:rsidRDefault="00D26FDB" w:rsidP="00465FA8">
      <w:pPr>
        <w:spacing w:line="480" w:lineRule="auto"/>
        <w:jc w:val="center"/>
        <w:rPr>
          <w:rFonts w:cs="Times New Roman"/>
          <w:b/>
          <w:bCs/>
          <w:szCs w:val="24"/>
          <w:lang w:val="id-ID"/>
        </w:rPr>
      </w:pPr>
    </w:p>
    <w:p w14:paraId="31DA3E12" w14:textId="77777777" w:rsidR="00D26FDB" w:rsidRDefault="00D26FDB" w:rsidP="00465FA8">
      <w:pPr>
        <w:spacing w:line="480" w:lineRule="auto"/>
        <w:jc w:val="center"/>
        <w:rPr>
          <w:rFonts w:cs="Times New Roman"/>
          <w:b/>
          <w:bCs/>
          <w:szCs w:val="24"/>
          <w:lang w:val="id-ID"/>
        </w:rPr>
      </w:pPr>
    </w:p>
    <w:p w14:paraId="42681EE8" w14:textId="77777777" w:rsidR="00D26FDB" w:rsidRDefault="00D26FDB" w:rsidP="00465FA8">
      <w:pPr>
        <w:spacing w:line="480" w:lineRule="auto"/>
        <w:jc w:val="center"/>
        <w:rPr>
          <w:rFonts w:cs="Times New Roman"/>
          <w:b/>
          <w:bCs/>
          <w:szCs w:val="24"/>
          <w:lang w:val="id-ID"/>
        </w:rPr>
      </w:pPr>
    </w:p>
    <w:p w14:paraId="6E4D66BC" w14:textId="77777777" w:rsidR="00D26FDB" w:rsidRDefault="00D26FDB" w:rsidP="00465FA8">
      <w:pPr>
        <w:spacing w:line="480" w:lineRule="auto"/>
        <w:jc w:val="center"/>
        <w:rPr>
          <w:rFonts w:cs="Times New Roman"/>
          <w:b/>
          <w:bCs/>
          <w:szCs w:val="24"/>
          <w:lang w:val="id-ID"/>
        </w:rPr>
      </w:pPr>
    </w:p>
    <w:p w14:paraId="6F2BACC2" w14:textId="77777777" w:rsidR="00D26FDB" w:rsidRDefault="00D26FDB" w:rsidP="00465FA8">
      <w:pPr>
        <w:spacing w:line="480" w:lineRule="auto"/>
        <w:jc w:val="center"/>
        <w:rPr>
          <w:rFonts w:cs="Times New Roman"/>
          <w:b/>
          <w:bCs/>
          <w:szCs w:val="24"/>
          <w:lang w:val="id-ID"/>
        </w:rPr>
      </w:pPr>
    </w:p>
    <w:p w14:paraId="11D7ACC1" w14:textId="77777777" w:rsidR="00D26FDB" w:rsidRDefault="00D26FDB" w:rsidP="00465FA8">
      <w:pPr>
        <w:spacing w:line="480" w:lineRule="auto"/>
        <w:jc w:val="center"/>
        <w:rPr>
          <w:rFonts w:cs="Times New Roman"/>
          <w:b/>
          <w:bCs/>
          <w:szCs w:val="24"/>
          <w:lang w:val="id-ID"/>
        </w:rPr>
      </w:pPr>
    </w:p>
    <w:p w14:paraId="3795BCDF" w14:textId="77777777" w:rsidR="00D26FDB" w:rsidRDefault="00D26FDB" w:rsidP="00465FA8">
      <w:pPr>
        <w:spacing w:line="480" w:lineRule="auto"/>
        <w:jc w:val="center"/>
        <w:rPr>
          <w:rFonts w:cs="Times New Roman"/>
          <w:b/>
          <w:bCs/>
          <w:szCs w:val="24"/>
          <w:lang w:val="id-ID"/>
        </w:rPr>
      </w:pPr>
    </w:p>
    <w:p w14:paraId="4E2304D9" w14:textId="77777777" w:rsidR="00D26FDB" w:rsidRDefault="00D26FDB" w:rsidP="00465FA8">
      <w:pPr>
        <w:spacing w:line="480" w:lineRule="auto"/>
        <w:jc w:val="center"/>
        <w:rPr>
          <w:rFonts w:cs="Times New Roman"/>
          <w:b/>
          <w:bCs/>
          <w:szCs w:val="24"/>
          <w:lang w:val="id-ID"/>
        </w:rPr>
      </w:pPr>
    </w:p>
    <w:p w14:paraId="67EACC6D" w14:textId="77777777" w:rsidR="00D26FDB" w:rsidRDefault="00D26FDB" w:rsidP="00465FA8">
      <w:pPr>
        <w:spacing w:line="480" w:lineRule="auto"/>
        <w:jc w:val="center"/>
        <w:rPr>
          <w:rFonts w:cs="Times New Roman"/>
          <w:b/>
          <w:bCs/>
          <w:szCs w:val="24"/>
          <w:lang w:val="id-ID"/>
        </w:rPr>
      </w:pPr>
    </w:p>
    <w:p w14:paraId="73115B05" w14:textId="77777777" w:rsidR="00D26FDB" w:rsidRDefault="00D26FDB" w:rsidP="00465FA8">
      <w:pPr>
        <w:spacing w:line="480" w:lineRule="auto"/>
        <w:jc w:val="center"/>
        <w:rPr>
          <w:rFonts w:cs="Times New Roman"/>
          <w:b/>
          <w:bCs/>
          <w:szCs w:val="24"/>
          <w:lang w:val="id-ID"/>
        </w:rPr>
      </w:pPr>
    </w:p>
    <w:p w14:paraId="0892369A" w14:textId="77777777" w:rsidR="00D26FDB" w:rsidRDefault="00D26FDB" w:rsidP="00465FA8">
      <w:pPr>
        <w:spacing w:line="480" w:lineRule="auto"/>
        <w:jc w:val="center"/>
        <w:rPr>
          <w:rFonts w:cs="Times New Roman"/>
          <w:b/>
          <w:bCs/>
          <w:szCs w:val="24"/>
          <w:lang w:val="id-ID"/>
        </w:rPr>
      </w:pPr>
    </w:p>
    <w:p w14:paraId="3AD84E5C" w14:textId="77777777" w:rsidR="00D26FDB" w:rsidRDefault="00D26FDB" w:rsidP="00465FA8">
      <w:pPr>
        <w:spacing w:line="480" w:lineRule="auto"/>
        <w:jc w:val="center"/>
        <w:rPr>
          <w:rFonts w:cs="Times New Roman"/>
          <w:b/>
          <w:bCs/>
          <w:szCs w:val="24"/>
          <w:lang w:val="id-ID"/>
        </w:rPr>
      </w:pPr>
    </w:p>
    <w:p w14:paraId="7D3969D7" w14:textId="77777777" w:rsidR="00D26FDB" w:rsidRDefault="00D26FDB" w:rsidP="00465FA8">
      <w:pPr>
        <w:spacing w:line="480" w:lineRule="auto"/>
        <w:jc w:val="center"/>
        <w:rPr>
          <w:rFonts w:cs="Times New Roman"/>
          <w:b/>
          <w:bCs/>
          <w:szCs w:val="24"/>
          <w:lang w:val="id-ID"/>
        </w:rPr>
      </w:pPr>
    </w:p>
    <w:p w14:paraId="3A354B0E" w14:textId="77777777" w:rsidR="00D26FDB" w:rsidRDefault="00D26FDB" w:rsidP="00465FA8">
      <w:pPr>
        <w:spacing w:line="480" w:lineRule="auto"/>
        <w:jc w:val="center"/>
        <w:rPr>
          <w:rFonts w:cs="Times New Roman"/>
          <w:b/>
          <w:bCs/>
          <w:szCs w:val="24"/>
          <w:lang w:val="id-ID"/>
        </w:rPr>
      </w:pPr>
    </w:p>
    <w:p w14:paraId="258827E3" w14:textId="77777777" w:rsidR="00D26FDB" w:rsidRDefault="00D26FDB" w:rsidP="00465FA8">
      <w:pPr>
        <w:spacing w:line="480" w:lineRule="auto"/>
        <w:jc w:val="center"/>
        <w:rPr>
          <w:rFonts w:cs="Times New Roman"/>
          <w:b/>
          <w:bCs/>
          <w:szCs w:val="24"/>
          <w:lang w:val="id-ID"/>
        </w:rPr>
      </w:pPr>
    </w:p>
    <w:p w14:paraId="04B9730A" w14:textId="12D33229" w:rsidR="00D26FDB" w:rsidRPr="00D26FDB" w:rsidRDefault="00F522F7" w:rsidP="009863EA">
      <w:pPr>
        <w:pStyle w:val="Caption"/>
        <w:rPr>
          <w:rFonts w:cs="Times New Roman"/>
          <w:lang w:val="id-ID"/>
        </w:rPr>
      </w:pPr>
      <w:bookmarkStart w:id="375" w:name="_Toc175237192"/>
      <w:bookmarkStart w:id="376" w:name="_Toc175855350"/>
      <w:bookmarkStart w:id="377" w:name="_Toc176314909"/>
      <w:bookmarkStart w:id="378" w:name="_Toc176897462"/>
      <w:r>
        <w:rPr>
          <w:rFonts w:cs="Times New Roman"/>
          <w:b/>
          <w:bCs/>
          <w:noProof/>
          <w:lang w:val="id-ID"/>
        </w:rPr>
        <w:lastRenderedPageBreak/>
        <w:drawing>
          <wp:anchor distT="0" distB="0" distL="114300" distR="114300" simplePos="0" relativeHeight="252028416" behindDoc="1" locked="0" layoutInCell="1" allowOverlap="1" wp14:anchorId="505BEE98" wp14:editId="1FE5AB61">
            <wp:simplePos x="0" y="0"/>
            <wp:positionH relativeFrom="page">
              <wp:posOffset>0</wp:posOffset>
            </wp:positionH>
            <wp:positionV relativeFrom="paragraph">
              <wp:posOffset>-211346</wp:posOffset>
            </wp:positionV>
            <wp:extent cx="7503620" cy="12358276"/>
            <wp:effectExtent l="0" t="0" r="2540" b="5715"/>
            <wp:wrapNone/>
            <wp:docPr id="188094899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48993" name="Picture 1880948993"/>
                    <pic:cNvPicPr/>
                  </pic:nvPicPr>
                  <pic:blipFill>
                    <a:blip r:embed="rId34">
                      <a:extLst>
                        <a:ext uri="{28A0092B-C50C-407E-A947-70E740481C1C}">
                          <a14:useLocalDpi xmlns:a14="http://schemas.microsoft.com/office/drawing/2010/main" val="0"/>
                        </a:ext>
                      </a:extLst>
                    </a:blip>
                    <a:stretch>
                      <a:fillRect/>
                    </a:stretch>
                  </pic:blipFill>
                  <pic:spPr>
                    <a:xfrm>
                      <a:off x="0" y="0"/>
                      <a:ext cx="7503620" cy="12358276"/>
                    </a:xfrm>
                    <a:prstGeom prst="rect">
                      <a:avLst/>
                    </a:prstGeom>
                  </pic:spPr>
                </pic:pic>
              </a:graphicData>
            </a:graphic>
            <wp14:sizeRelH relativeFrom="margin">
              <wp14:pctWidth>0</wp14:pctWidth>
            </wp14:sizeRelH>
            <wp14:sizeRelV relativeFrom="margin">
              <wp14:pctHeight>0</wp14:pctHeight>
            </wp14:sizeRelV>
          </wp:anchor>
        </w:drawing>
      </w:r>
      <w:r w:rsidR="00D26FDB" w:rsidRPr="00D26FDB">
        <w:rPr>
          <w:b/>
          <w:bCs/>
        </w:rPr>
        <w:t xml:space="preserve">Lampiran </w:t>
      </w:r>
      <w:r w:rsidR="00BD40EB">
        <w:rPr>
          <w:b/>
          <w:bCs/>
        </w:rPr>
        <w:t>3</w:t>
      </w:r>
      <w:r w:rsidR="00D26FDB">
        <w:rPr>
          <w:b/>
          <w:bCs/>
        </w:rPr>
        <w:t xml:space="preserve"> </w:t>
      </w:r>
      <w:r w:rsidR="00D26FDB" w:rsidRPr="00D26FDB">
        <w:t>Surat</w:t>
      </w:r>
      <w:r w:rsidR="00091B21">
        <w:t xml:space="preserve"> </w:t>
      </w:r>
      <w:proofErr w:type="spellStart"/>
      <w:r w:rsidR="00091B21">
        <w:t>Izin</w:t>
      </w:r>
      <w:proofErr w:type="spellEnd"/>
      <w:r w:rsidR="00D26FDB" w:rsidRPr="00D26FDB">
        <w:t xml:space="preserve"> </w:t>
      </w:r>
      <w:bookmarkEnd w:id="375"/>
      <w:proofErr w:type="spellStart"/>
      <w:r w:rsidR="00091B21">
        <w:t>Penelitian</w:t>
      </w:r>
      <w:proofErr w:type="spellEnd"/>
      <w:r w:rsidR="00091B21">
        <w:t xml:space="preserve"> Dari </w:t>
      </w:r>
      <w:proofErr w:type="spellStart"/>
      <w:r w:rsidR="00091B21">
        <w:t>Bakesbenpol</w:t>
      </w:r>
      <w:proofErr w:type="spellEnd"/>
      <w:r w:rsidR="00091B21">
        <w:t xml:space="preserve"> (SSW)</w:t>
      </w:r>
      <w:bookmarkEnd w:id="376"/>
      <w:bookmarkEnd w:id="377"/>
      <w:bookmarkEnd w:id="378"/>
    </w:p>
    <w:p w14:paraId="77311722" w14:textId="16F76760" w:rsidR="00D26FDB" w:rsidRDefault="00D26FDB" w:rsidP="00465FA8">
      <w:pPr>
        <w:spacing w:line="480" w:lineRule="auto"/>
        <w:jc w:val="center"/>
        <w:rPr>
          <w:rFonts w:cs="Times New Roman"/>
          <w:b/>
          <w:bCs/>
          <w:szCs w:val="24"/>
          <w:lang w:val="id-ID"/>
        </w:rPr>
      </w:pPr>
    </w:p>
    <w:p w14:paraId="1D26DC32" w14:textId="68D5FBB9" w:rsidR="00D26FDB" w:rsidRDefault="00D26FDB" w:rsidP="00465FA8">
      <w:pPr>
        <w:spacing w:line="480" w:lineRule="auto"/>
        <w:jc w:val="center"/>
        <w:rPr>
          <w:rFonts w:cs="Times New Roman"/>
          <w:b/>
          <w:bCs/>
          <w:szCs w:val="24"/>
          <w:lang w:val="id-ID"/>
        </w:rPr>
      </w:pPr>
    </w:p>
    <w:p w14:paraId="35735A9F" w14:textId="2E4A9668" w:rsidR="008D21D6" w:rsidRDefault="008D21D6" w:rsidP="00465FA8">
      <w:pPr>
        <w:spacing w:line="480" w:lineRule="auto"/>
        <w:jc w:val="center"/>
        <w:rPr>
          <w:rFonts w:cs="Times New Roman"/>
          <w:b/>
          <w:bCs/>
          <w:szCs w:val="24"/>
          <w:lang w:val="id-ID"/>
        </w:rPr>
      </w:pPr>
    </w:p>
    <w:p w14:paraId="1AF4FAB2" w14:textId="77777777" w:rsidR="008D21D6" w:rsidRDefault="008D21D6" w:rsidP="00465FA8">
      <w:pPr>
        <w:spacing w:line="480" w:lineRule="auto"/>
        <w:jc w:val="center"/>
        <w:rPr>
          <w:rFonts w:cs="Times New Roman"/>
          <w:b/>
          <w:bCs/>
          <w:szCs w:val="24"/>
          <w:lang w:val="id-ID"/>
        </w:rPr>
      </w:pPr>
    </w:p>
    <w:p w14:paraId="02724D4E" w14:textId="77777777" w:rsidR="008D21D6" w:rsidRDefault="008D21D6" w:rsidP="00465FA8">
      <w:pPr>
        <w:spacing w:line="480" w:lineRule="auto"/>
        <w:jc w:val="center"/>
        <w:rPr>
          <w:rFonts w:cs="Times New Roman"/>
          <w:b/>
          <w:bCs/>
          <w:szCs w:val="24"/>
          <w:lang w:val="id-ID"/>
        </w:rPr>
      </w:pPr>
    </w:p>
    <w:p w14:paraId="19E719E5" w14:textId="77777777" w:rsidR="008D21D6" w:rsidRDefault="008D21D6" w:rsidP="00465FA8">
      <w:pPr>
        <w:spacing w:line="480" w:lineRule="auto"/>
        <w:jc w:val="center"/>
        <w:rPr>
          <w:rFonts w:cs="Times New Roman"/>
          <w:b/>
          <w:bCs/>
          <w:szCs w:val="24"/>
          <w:lang w:val="id-ID"/>
        </w:rPr>
      </w:pPr>
    </w:p>
    <w:p w14:paraId="39F29EE2" w14:textId="77777777" w:rsidR="008D21D6" w:rsidRDefault="008D21D6" w:rsidP="00465FA8">
      <w:pPr>
        <w:spacing w:line="480" w:lineRule="auto"/>
        <w:jc w:val="center"/>
        <w:rPr>
          <w:rFonts w:cs="Times New Roman"/>
          <w:b/>
          <w:bCs/>
          <w:szCs w:val="24"/>
          <w:lang w:val="id-ID"/>
        </w:rPr>
      </w:pPr>
    </w:p>
    <w:p w14:paraId="39181496" w14:textId="77777777" w:rsidR="008D21D6" w:rsidRDefault="008D21D6" w:rsidP="00465FA8">
      <w:pPr>
        <w:spacing w:line="480" w:lineRule="auto"/>
        <w:jc w:val="center"/>
        <w:rPr>
          <w:rFonts w:cs="Times New Roman"/>
          <w:b/>
          <w:bCs/>
          <w:szCs w:val="24"/>
          <w:lang w:val="id-ID"/>
        </w:rPr>
      </w:pPr>
    </w:p>
    <w:p w14:paraId="7F10890D" w14:textId="77777777" w:rsidR="008D21D6" w:rsidRDefault="008D21D6" w:rsidP="00465FA8">
      <w:pPr>
        <w:spacing w:line="480" w:lineRule="auto"/>
        <w:jc w:val="center"/>
        <w:rPr>
          <w:rFonts w:cs="Times New Roman"/>
          <w:b/>
          <w:bCs/>
          <w:szCs w:val="24"/>
          <w:lang w:val="id-ID"/>
        </w:rPr>
      </w:pPr>
    </w:p>
    <w:p w14:paraId="6A70FCEF" w14:textId="77777777" w:rsidR="008D21D6" w:rsidRDefault="008D21D6" w:rsidP="00465FA8">
      <w:pPr>
        <w:spacing w:line="480" w:lineRule="auto"/>
        <w:jc w:val="center"/>
        <w:rPr>
          <w:rFonts w:cs="Times New Roman"/>
          <w:b/>
          <w:bCs/>
          <w:szCs w:val="24"/>
          <w:lang w:val="id-ID"/>
        </w:rPr>
      </w:pPr>
    </w:p>
    <w:p w14:paraId="197E3157" w14:textId="77777777" w:rsidR="008D21D6" w:rsidRDefault="008D21D6" w:rsidP="00465FA8">
      <w:pPr>
        <w:spacing w:line="480" w:lineRule="auto"/>
        <w:jc w:val="center"/>
        <w:rPr>
          <w:rFonts w:cs="Times New Roman"/>
          <w:b/>
          <w:bCs/>
          <w:szCs w:val="24"/>
          <w:lang w:val="id-ID"/>
        </w:rPr>
      </w:pPr>
    </w:p>
    <w:p w14:paraId="314A3907" w14:textId="77777777" w:rsidR="008D21D6" w:rsidRDefault="008D21D6" w:rsidP="00465FA8">
      <w:pPr>
        <w:spacing w:line="480" w:lineRule="auto"/>
        <w:jc w:val="center"/>
        <w:rPr>
          <w:rFonts w:cs="Times New Roman"/>
          <w:b/>
          <w:bCs/>
          <w:szCs w:val="24"/>
          <w:lang w:val="id-ID"/>
        </w:rPr>
      </w:pPr>
    </w:p>
    <w:p w14:paraId="6233367C" w14:textId="77777777" w:rsidR="008D21D6" w:rsidRDefault="008D21D6" w:rsidP="00465FA8">
      <w:pPr>
        <w:spacing w:line="480" w:lineRule="auto"/>
        <w:jc w:val="center"/>
        <w:rPr>
          <w:rFonts w:cs="Times New Roman"/>
          <w:b/>
          <w:bCs/>
          <w:szCs w:val="24"/>
          <w:lang w:val="id-ID"/>
        </w:rPr>
      </w:pPr>
    </w:p>
    <w:p w14:paraId="1D8D8821" w14:textId="77777777" w:rsidR="008D21D6" w:rsidRDefault="008D21D6" w:rsidP="00465FA8">
      <w:pPr>
        <w:spacing w:line="480" w:lineRule="auto"/>
        <w:jc w:val="center"/>
        <w:rPr>
          <w:rFonts w:cs="Times New Roman"/>
          <w:b/>
          <w:bCs/>
          <w:szCs w:val="24"/>
          <w:lang w:val="id-ID"/>
        </w:rPr>
      </w:pPr>
    </w:p>
    <w:p w14:paraId="155A0AF0" w14:textId="77777777" w:rsidR="008D21D6" w:rsidRDefault="008D21D6" w:rsidP="00465FA8">
      <w:pPr>
        <w:spacing w:line="480" w:lineRule="auto"/>
        <w:jc w:val="center"/>
        <w:rPr>
          <w:rFonts w:cs="Times New Roman"/>
          <w:b/>
          <w:bCs/>
          <w:szCs w:val="24"/>
          <w:lang w:val="id-ID"/>
        </w:rPr>
      </w:pPr>
    </w:p>
    <w:p w14:paraId="0BAB6CE2" w14:textId="3C44F9B8" w:rsidR="008D21D6" w:rsidRDefault="008D21D6" w:rsidP="00465FA8">
      <w:pPr>
        <w:spacing w:line="480" w:lineRule="auto"/>
        <w:jc w:val="center"/>
        <w:rPr>
          <w:rFonts w:cs="Times New Roman"/>
          <w:b/>
          <w:bCs/>
          <w:szCs w:val="24"/>
          <w:lang w:val="id-ID"/>
        </w:rPr>
      </w:pPr>
    </w:p>
    <w:p w14:paraId="5A7B3720" w14:textId="43EA4C54" w:rsidR="008D21D6" w:rsidRDefault="008D21D6" w:rsidP="00465FA8">
      <w:pPr>
        <w:spacing w:line="480" w:lineRule="auto"/>
        <w:jc w:val="center"/>
        <w:rPr>
          <w:rFonts w:cs="Times New Roman"/>
          <w:b/>
          <w:bCs/>
          <w:szCs w:val="24"/>
          <w:lang w:val="id-ID"/>
        </w:rPr>
      </w:pPr>
    </w:p>
    <w:p w14:paraId="313C9F45" w14:textId="77777777" w:rsidR="008D21D6" w:rsidRDefault="008D21D6" w:rsidP="00465FA8">
      <w:pPr>
        <w:spacing w:line="480" w:lineRule="auto"/>
        <w:jc w:val="center"/>
        <w:rPr>
          <w:rFonts w:cs="Times New Roman"/>
          <w:b/>
          <w:bCs/>
          <w:szCs w:val="24"/>
          <w:lang w:val="id-ID"/>
        </w:rPr>
      </w:pPr>
    </w:p>
    <w:p w14:paraId="74E5E775" w14:textId="6E3A2742" w:rsidR="00091B21" w:rsidRPr="00A016C5" w:rsidRDefault="00DF6987" w:rsidP="00091B21">
      <w:pPr>
        <w:pStyle w:val="Caption"/>
        <w:rPr>
          <w:rFonts w:cs="Times New Roman"/>
          <w:b/>
          <w:bCs/>
          <w:i/>
          <w:iCs/>
          <w:szCs w:val="36"/>
          <w:lang w:val="id-ID"/>
        </w:rPr>
      </w:pPr>
      <w:bookmarkStart w:id="379" w:name="_Toc175855351"/>
      <w:bookmarkStart w:id="380" w:name="_Toc176314910"/>
      <w:bookmarkStart w:id="381" w:name="_Toc176897463"/>
      <w:r>
        <w:rPr>
          <w:rFonts w:cs="Times New Roman"/>
          <w:b/>
          <w:bCs/>
          <w:noProof/>
          <w:lang w:val="id-ID"/>
        </w:rPr>
        <w:lastRenderedPageBreak/>
        <w:drawing>
          <wp:anchor distT="0" distB="0" distL="114300" distR="114300" simplePos="0" relativeHeight="252029440" behindDoc="1" locked="0" layoutInCell="1" allowOverlap="1" wp14:anchorId="5A7D141D" wp14:editId="2718E0C4">
            <wp:simplePos x="0" y="0"/>
            <wp:positionH relativeFrom="margin">
              <wp:posOffset>-619760</wp:posOffset>
            </wp:positionH>
            <wp:positionV relativeFrom="paragraph">
              <wp:posOffset>-157784</wp:posOffset>
            </wp:positionV>
            <wp:extent cx="5658927" cy="9320292"/>
            <wp:effectExtent l="0" t="0" r="0" b="0"/>
            <wp:wrapNone/>
            <wp:docPr id="212822964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29648" name="Picture 2128229648"/>
                    <pic:cNvPicPr/>
                  </pic:nvPicPr>
                  <pic:blipFill>
                    <a:blip r:embed="rId35">
                      <a:extLst>
                        <a:ext uri="{28A0092B-C50C-407E-A947-70E740481C1C}">
                          <a14:useLocalDpi xmlns:a14="http://schemas.microsoft.com/office/drawing/2010/main" val="0"/>
                        </a:ext>
                      </a:extLst>
                    </a:blip>
                    <a:stretch>
                      <a:fillRect/>
                    </a:stretch>
                  </pic:blipFill>
                  <pic:spPr>
                    <a:xfrm>
                      <a:off x="0" y="0"/>
                      <a:ext cx="5658927" cy="9320292"/>
                    </a:xfrm>
                    <a:prstGeom prst="rect">
                      <a:avLst/>
                    </a:prstGeom>
                  </pic:spPr>
                </pic:pic>
              </a:graphicData>
            </a:graphic>
            <wp14:sizeRelH relativeFrom="margin">
              <wp14:pctWidth>0</wp14:pctWidth>
            </wp14:sizeRelH>
            <wp14:sizeRelV relativeFrom="margin">
              <wp14:pctHeight>0</wp14:pctHeight>
            </wp14:sizeRelV>
          </wp:anchor>
        </w:drawing>
      </w:r>
      <w:r w:rsidR="00091B21" w:rsidRPr="00A016C5">
        <w:rPr>
          <w:b/>
          <w:bCs/>
          <w:lang w:val="id-ID"/>
        </w:rPr>
        <w:t xml:space="preserve">Lampiran </w:t>
      </w:r>
      <w:r w:rsidR="00BD40EB" w:rsidRPr="00A016C5">
        <w:rPr>
          <w:b/>
          <w:bCs/>
          <w:lang w:val="id-ID"/>
        </w:rPr>
        <w:t>4</w:t>
      </w:r>
      <w:r w:rsidR="00091B21" w:rsidRPr="00A016C5">
        <w:rPr>
          <w:lang w:val="id-ID"/>
        </w:rPr>
        <w:t xml:space="preserve"> Surat </w:t>
      </w:r>
      <w:r w:rsidR="00BD40EB" w:rsidRPr="00A016C5">
        <w:rPr>
          <w:lang w:val="id-ID"/>
        </w:rPr>
        <w:t xml:space="preserve">Izin Dari </w:t>
      </w:r>
      <w:proofErr w:type="spellStart"/>
      <w:r w:rsidR="00BD40EB" w:rsidRPr="00A016C5">
        <w:rPr>
          <w:lang w:val="id-ID"/>
        </w:rPr>
        <w:t>Dinkes</w:t>
      </w:r>
      <w:bookmarkEnd w:id="379"/>
      <w:bookmarkEnd w:id="380"/>
      <w:bookmarkEnd w:id="381"/>
      <w:proofErr w:type="spellEnd"/>
    </w:p>
    <w:p w14:paraId="72EB661D" w14:textId="351E80A6" w:rsidR="008D21D6" w:rsidRDefault="008D21D6" w:rsidP="00465FA8">
      <w:pPr>
        <w:spacing w:line="480" w:lineRule="auto"/>
        <w:jc w:val="center"/>
        <w:rPr>
          <w:rFonts w:cs="Times New Roman"/>
          <w:b/>
          <w:bCs/>
          <w:szCs w:val="24"/>
          <w:lang w:val="id-ID"/>
        </w:rPr>
      </w:pPr>
    </w:p>
    <w:p w14:paraId="23DFA180" w14:textId="77777777" w:rsidR="00BD40EB" w:rsidRDefault="00BD40EB" w:rsidP="00465FA8">
      <w:pPr>
        <w:spacing w:line="480" w:lineRule="auto"/>
        <w:jc w:val="center"/>
        <w:rPr>
          <w:rFonts w:cs="Times New Roman"/>
          <w:b/>
          <w:bCs/>
          <w:szCs w:val="24"/>
          <w:lang w:val="id-ID"/>
        </w:rPr>
      </w:pPr>
    </w:p>
    <w:p w14:paraId="19F7B0F0" w14:textId="77777777" w:rsidR="00BD40EB" w:rsidRDefault="00BD40EB" w:rsidP="00465FA8">
      <w:pPr>
        <w:spacing w:line="480" w:lineRule="auto"/>
        <w:jc w:val="center"/>
        <w:rPr>
          <w:rFonts w:cs="Times New Roman"/>
          <w:b/>
          <w:bCs/>
          <w:szCs w:val="24"/>
          <w:lang w:val="id-ID"/>
        </w:rPr>
      </w:pPr>
    </w:p>
    <w:p w14:paraId="44A48700" w14:textId="77777777" w:rsidR="00BD40EB" w:rsidRDefault="00BD40EB" w:rsidP="00465FA8">
      <w:pPr>
        <w:spacing w:line="480" w:lineRule="auto"/>
        <w:jc w:val="center"/>
        <w:rPr>
          <w:rFonts w:cs="Times New Roman"/>
          <w:b/>
          <w:bCs/>
          <w:szCs w:val="24"/>
          <w:lang w:val="id-ID"/>
        </w:rPr>
      </w:pPr>
    </w:p>
    <w:p w14:paraId="6C8AE1EA" w14:textId="77777777" w:rsidR="00BD40EB" w:rsidRDefault="00BD40EB" w:rsidP="00465FA8">
      <w:pPr>
        <w:spacing w:line="480" w:lineRule="auto"/>
        <w:jc w:val="center"/>
        <w:rPr>
          <w:rFonts w:cs="Times New Roman"/>
          <w:b/>
          <w:bCs/>
          <w:szCs w:val="24"/>
          <w:lang w:val="id-ID"/>
        </w:rPr>
      </w:pPr>
    </w:p>
    <w:p w14:paraId="3AF16521" w14:textId="77777777" w:rsidR="00BD40EB" w:rsidRDefault="00BD40EB" w:rsidP="00465FA8">
      <w:pPr>
        <w:spacing w:line="480" w:lineRule="auto"/>
        <w:jc w:val="center"/>
        <w:rPr>
          <w:rFonts w:cs="Times New Roman"/>
          <w:b/>
          <w:bCs/>
          <w:szCs w:val="24"/>
          <w:lang w:val="id-ID"/>
        </w:rPr>
      </w:pPr>
    </w:p>
    <w:p w14:paraId="6C356156" w14:textId="77777777" w:rsidR="00BD40EB" w:rsidRDefault="00BD40EB" w:rsidP="00465FA8">
      <w:pPr>
        <w:spacing w:line="480" w:lineRule="auto"/>
        <w:jc w:val="center"/>
        <w:rPr>
          <w:rFonts w:cs="Times New Roman"/>
          <w:b/>
          <w:bCs/>
          <w:szCs w:val="24"/>
          <w:lang w:val="id-ID"/>
        </w:rPr>
      </w:pPr>
    </w:p>
    <w:p w14:paraId="05900BB0" w14:textId="77777777" w:rsidR="00BD40EB" w:rsidRDefault="00BD40EB" w:rsidP="00465FA8">
      <w:pPr>
        <w:spacing w:line="480" w:lineRule="auto"/>
        <w:jc w:val="center"/>
        <w:rPr>
          <w:rFonts w:cs="Times New Roman"/>
          <w:b/>
          <w:bCs/>
          <w:szCs w:val="24"/>
          <w:lang w:val="id-ID"/>
        </w:rPr>
      </w:pPr>
    </w:p>
    <w:p w14:paraId="32944472" w14:textId="77777777" w:rsidR="00BD40EB" w:rsidRDefault="00BD40EB" w:rsidP="00465FA8">
      <w:pPr>
        <w:spacing w:line="480" w:lineRule="auto"/>
        <w:jc w:val="center"/>
        <w:rPr>
          <w:rFonts w:cs="Times New Roman"/>
          <w:b/>
          <w:bCs/>
          <w:szCs w:val="24"/>
          <w:lang w:val="id-ID"/>
        </w:rPr>
      </w:pPr>
    </w:p>
    <w:p w14:paraId="4CD1D706" w14:textId="77777777" w:rsidR="00BD40EB" w:rsidRDefault="00BD40EB" w:rsidP="00465FA8">
      <w:pPr>
        <w:spacing w:line="480" w:lineRule="auto"/>
        <w:jc w:val="center"/>
        <w:rPr>
          <w:rFonts w:cs="Times New Roman"/>
          <w:b/>
          <w:bCs/>
          <w:szCs w:val="24"/>
          <w:lang w:val="id-ID"/>
        </w:rPr>
      </w:pPr>
    </w:p>
    <w:p w14:paraId="1FCC97B2" w14:textId="77777777" w:rsidR="00BD40EB" w:rsidRDefault="00BD40EB" w:rsidP="00465FA8">
      <w:pPr>
        <w:spacing w:line="480" w:lineRule="auto"/>
        <w:jc w:val="center"/>
        <w:rPr>
          <w:rFonts w:cs="Times New Roman"/>
          <w:b/>
          <w:bCs/>
          <w:szCs w:val="24"/>
          <w:lang w:val="id-ID"/>
        </w:rPr>
      </w:pPr>
    </w:p>
    <w:p w14:paraId="00ABB87D" w14:textId="77777777" w:rsidR="00BD40EB" w:rsidRDefault="00BD40EB" w:rsidP="00465FA8">
      <w:pPr>
        <w:spacing w:line="480" w:lineRule="auto"/>
        <w:jc w:val="center"/>
        <w:rPr>
          <w:rFonts w:cs="Times New Roman"/>
          <w:b/>
          <w:bCs/>
          <w:szCs w:val="24"/>
          <w:lang w:val="id-ID"/>
        </w:rPr>
      </w:pPr>
    </w:p>
    <w:p w14:paraId="37D82A46" w14:textId="77777777" w:rsidR="00BD40EB" w:rsidRDefault="00BD40EB" w:rsidP="00465FA8">
      <w:pPr>
        <w:spacing w:line="480" w:lineRule="auto"/>
        <w:jc w:val="center"/>
        <w:rPr>
          <w:rFonts w:cs="Times New Roman"/>
          <w:b/>
          <w:bCs/>
          <w:szCs w:val="24"/>
          <w:lang w:val="id-ID"/>
        </w:rPr>
      </w:pPr>
    </w:p>
    <w:p w14:paraId="2E146ACD" w14:textId="77777777" w:rsidR="00BD40EB" w:rsidRDefault="00BD40EB" w:rsidP="00465FA8">
      <w:pPr>
        <w:spacing w:line="480" w:lineRule="auto"/>
        <w:jc w:val="center"/>
        <w:rPr>
          <w:rFonts w:cs="Times New Roman"/>
          <w:b/>
          <w:bCs/>
          <w:szCs w:val="24"/>
          <w:lang w:val="id-ID"/>
        </w:rPr>
      </w:pPr>
    </w:p>
    <w:p w14:paraId="46F65D57" w14:textId="77777777" w:rsidR="00BD40EB" w:rsidRDefault="00BD40EB" w:rsidP="00465FA8">
      <w:pPr>
        <w:spacing w:line="480" w:lineRule="auto"/>
        <w:jc w:val="center"/>
        <w:rPr>
          <w:rFonts w:cs="Times New Roman"/>
          <w:b/>
          <w:bCs/>
          <w:szCs w:val="24"/>
          <w:lang w:val="id-ID"/>
        </w:rPr>
      </w:pPr>
    </w:p>
    <w:p w14:paraId="47247089" w14:textId="77777777" w:rsidR="00BD40EB" w:rsidRDefault="00BD40EB" w:rsidP="00465FA8">
      <w:pPr>
        <w:spacing w:line="480" w:lineRule="auto"/>
        <w:jc w:val="center"/>
        <w:rPr>
          <w:rFonts w:cs="Times New Roman"/>
          <w:b/>
          <w:bCs/>
          <w:szCs w:val="24"/>
          <w:lang w:val="id-ID"/>
        </w:rPr>
      </w:pPr>
    </w:p>
    <w:p w14:paraId="3DE7D47B" w14:textId="77777777" w:rsidR="00BD40EB" w:rsidRDefault="00BD40EB" w:rsidP="00465FA8">
      <w:pPr>
        <w:spacing w:line="480" w:lineRule="auto"/>
        <w:jc w:val="center"/>
        <w:rPr>
          <w:rFonts w:cs="Times New Roman"/>
          <w:b/>
          <w:bCs/>
          <w:szCs w:val="24"/>
          <w:lang w:val="id-ID"/>
        </w:rPr>
      </w:pPr>
    </w:p>
    <w:p w14:paraId="6A64B377" w14:textId="77777777" w:rsidR="00DF6987" w:rsidRDefault="00DF6987" w:rsidP="00465FA8">
      <w:pPr>
        <w:spacing w:line="480" w:lineRule="auto"/>
        <w:jc w:val="center"/>
        <w:rPr>
          <w:rFonts w:cs="Times New Roman"/>
          <w:b/>
          <w:bCs/>
          <w:szCs w:val="24"/>
          <w:lang w:val="id-ID"/>
        </w:rPr>
      </w:pPr>
    </w:p>
    <w:p w14:paraId="57EB12B4" w14:textId="4B380D62" w:rsidR="00DF6987" w:rsidRDefault="00DF6987" w:rsidP="00465FA8">
      <w:pPr>
        <w:spacing w:line="480" w:lineRule="auto"/>
        <w:jc w:val="center"/>
        <w:rPr>
          <w:rFonts w:cs="Times New Roman"/>
          <w:b/>
          <w:bCs/>
          <w:szCs w:val="24"/>
          <w:lang w:val="id-ID"/>
        </w:rPr>
      </w:pPr>
      <w:r>
        <w:rPr>
          <w:rFonts w:cs="Times New Roman"/>
          <w:b/>
          <w:bCs/>
          <w:noProof/>
          <w:szCs w:val="24"/>
          <w:lang w:val="id-ID"/>
        </w:rPr>
        <w:lastRenderedPageBreak/>
        <w:drawing>
          <wp:anchor distT="0" distB="0" distL="114300" distR="114300" simplePos="0" relativeHeight="252030464" behindDoc="1" locked="0" layoutInCell="1" allowOverlap="1" wp14:anchorId="57761C31" wp14:editId="717F3D94">
            <wp:simplePos x="0" y="0"/>
            <wp:positionH relativeFrom="margin">
              <wp:posOffset>-480804</wp:posOffset>
            </wp:positionH>
            <wp:positionV relativeFrom="paragraph">
              <wp:posOffset>-380365</wp:posOffset>
            </wp:positionV>
            <wp:extent cx="5655989" cy="9316217"/>
            <wp:effectExtent l="0" t="0" r="1905" b="0"/>
            <wp:wrapNone/>
            <wp:docPr id="97389442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94421" name="Picture 973894421"/>
                    <pic:cNvPicPr/>
                  </pic:nvPicPr>
                  <pic:blipFill>
                    <a:blip r:embed="rId36">
                      <a:extLst>
                        <a:ext uri="{28A0092B-C50C-407E-A947-70E740481C1C}">
                          <a14:useLocalDpi xmlns:a14="http://schemas.microsoft.com/office/drawing/2010/main" val="0"/>
                        </a:ext>
                      </a:extLst>
                    </a:blip>
                    <a:stretch>
                      <a:fillRect/>
                    </a:stretch>
                  </pic:blipFill>
                  <pic:spPr>
                    <a:xfrm>
                      <a:off x="0" y="0"/>
                      <a:ext cx="5655989" cy="9316217"/>
                    </a:xfrm>
                    <a:prstGeom prst="rect">
                      <a:avLst/>
                    </a:prstGeom>
                  </pic:spPr>
                </pic:pic>
              </a:graphicData>
            </a:graphic>
            <wp14:sizeRelH relativeFrom="margin">
              <wp14:pctWidth>0</wp14:pctWidth>
            </wp14:sizeRelH>
            <wp14:sizeRelV relativeFrom="margin">
              <wp14:pctHeight>0</wp14:pctHeight>
            </wp14:sizeRelV>
          </wp:anchor>
        </w:drawing>
      </w:r>
    </w:p>
    <w:p w14:paraId="65472042" w14:textId="77777777" w:rsidR="00DF6987" w:rsidRDefault="00DF6987" w:rsidP="00465FA8">
      <w:pPr>
        <w:spacing w:line="480" w:lineRule="auto"/>
        <w:jc w:val="center"/>
        <w:rPr>
          <w:rFonts w:cs="Times New Roman"/>
          <w:b/>
          <w:bCs/>
          <w:szCs w:val="24"/>
          <w:lang w:val="id-ID"/>
        </w:rPr>
      </w:pPr>
    </w:p>
    <w:p w14:paraId="432E6975" w14:textId="77777777" w:rsidR="00DF6987" w:rsidRDefault="00DF6987" w:rsidP="00465FA8">
      <w:pPr>
        <w:spacing w:line="480" w:lineRule="auto"/>
        <w:jc w:val="center"/>
        <w:rPr>
          <w:rFonts w:cs="Times New Roman"/>
          <w:b/>
          <w:bCs/>
          <w:szCs w:val="24"/>
          <w:lang w:val="id-ID"/>
        </w:rPr>
      </w:pPr>
    </w:p>
    <w:p w14:paraId="4FF5E00A" w14:textId="77777777" w:rsidR="00DF6987" w:rsidRDefault="00DF6987" w:rsidP="00465FA8">
      <w:pPr>
        <w:spacing w:line="480" w:lineRule="auto"/>
        <w:jc w:val="center"/>
        <w:rPr>
          <w:rFonts w:cs="Times New Roman"/>
          <w:b/>
          <w:bCs/>
          <w:szCs w:val="24"/>
          <w:lang w:val="id-ID"/>
        </w:rPr>
      </w:pPr>
    </w:p>
    <w:p w14:paraId="7F8DA1E6" w14:textId="77777777" w:rsidR="00DF6987" w:rsidRDefault="00DF6987" w:rsidP="00465FA8">
      <w:pPr>
        <w:spacing w:line="480" w:lineRule="auto"/>
        <w:jc w:val="center"/>
        <w:rPr>
          <w:rFonts w:cs="Times New Roman"/>
          <w:b/>
          <w:bCs/>
          <w:szCs w:val="24"/>
          <w:lang w:val="id-ID"/>
        </w:rPr>
      </w:pPr>
    </w:p>
    <w:p w14:paraId="5E72AD95" w14:textId="77777777" w:rsidR="00DF6987" w:rsidRDefault="00DF6987" w:rsidP="00465FA8">
      <w:pPr>
        <w:spacing w:line="480" w:lineRule="auto"/>
        <w:jc w:val="center"/>
        <w:rPr>
          <w:rFonts w:cs="Times New Roman"/>
          <w:b/>
          <w:bCs/>
          <w:szCs w:val="24"/>
          <w:lang w:val="id-ID"/>
        </w:rPr>
      </w:pPr>
    </w:p>
    <w:p w14:paraId="14A966EC" w14:textId="77777777" w:rsidR="00DF6987" w:rsidRDefault="00DF6987" w:rsidP="00465FA8">
      <w:pPr>
        <w:spacing w:line="480" w:lineRule="auto"/>
        <w:jc w:val="center"/>
        <w:rPr>
          <w:rFonts w:cs="Times New Roman"/>
          <w:b/>
          <w:bCs/>
          <w:szCs w:val="24"/>
          <w:lang w:val="id-ID"/>
        </w:rPr>
      </w:pPr>
    </w:p>
    <w:p w14:paraId="04F802E9" w14:textId="77777777" w:rsidR="00DF6987" w:rsidRDefault="00DF6987" w:rsidP="00465FA8">
      <w:pPr>
        <w:spacing w:line="480" w:lineRule="auto"/>
        <w:jc w:val="center"/>
        <w:rPr>
          <w:rFonts w:cs="Times New Roman"/>
          <w:b/>
          <w:bCs/>
          <w:szCs w:val="24"/>
          <w:lang w:val="id-ID"/>
        </w:rPr>
      </w:pPr>
    </w:p>
    <w:p w14:paraId="08CC488B" w14:textId="77777777" w:rsidR="00DF6987" w:rsidRDefault="00DF6987" w:rsidP="00465FA8">
      <w:pPr>
        <w:spacing w:line="480" w:lineRule="auto"/>
        <w:jc w:val="center"/>
        <w:rPr>
          <w:rFonts w:cs="Times New Roman"/>
          <w:b/>
          <w:bCs/>
          <w:szCs w:val="24"/>
          <w:lang w:val="id-ID"/>
        </w:rPr>
      </w:pPr>
    </w:p>
    <w:p w14:paraId="6372240E" w14:textId="77777777" w:rsidR="00DF6987" w:rsidRDefault="00DF6987" w:rsidP="00465FA8">
      <w:pPr>
        <w:spacing w:line="480" w:lineRule="auto"/>
        <w:jc w:val="center"/>
        <w:rPr>
          <w:rFonts w:cs="Times New Roman"/>
          <w:b/>
          <w:bCs/>
          <w:szCs w:val="24"/>
          <w:lang w:val="id-ID"/>
        </w:rPr>
      </w:pPr>
    </w:p>
    <w:p w14:paraId="0883C4AF" w14:textId="77777777" w:rsidR="00BD40EB" w:rsidRDefault="00BD40EB" w:rsidP="00465FA8">
      <w:pPr>
        <w:spacing w:line="480" w:lineRule="auto"/>
        <w:jc w:val="center"/>
        <w:rPr>
          <w:rFonts w:cs="Times New Roman"/>
          <w:b/>
          <w:bCs/>
          <w:szCs w:val="24"/>
          <w:lang w:val="id-ID"/>
        </w:rPr>
      </w:pPr>
    </w:p>
    <w:p w14:paraId="7216DD8F" w14:textId="77777777" w:rsidR="00BD40EB" w:rsidRDefault="00BD40EB" w:rsidP="00465FA8">
      <w:pPr>
        <w:spacing w:line="480" w:lineRule="auto"/>
        <w:jc w:val="center"/>
        <w:rPr>
          <w:rFonts w:cs="Times New Roman"/>
          <w:b/>
          <w:bCs/>
          <w:szCs w:val="24"/>
          <w:lang w:val="id-ID"/>
        </w:rPr>
      </w:pPr>
    </w:p>
    <w:p w14:paraId="5D3E8D43" w14:textId="77777777" w:rsidR="00DF6987" w:rsidRDefault="00DF6987" w:rsidP="00465FA8">
      <w:pPr>
        <w:spacing w:line="480" w:lineRule="auto"/>
        <w:jc w:val="center"/>
        <w:rPr>
          <w:rFonts w:cs="Times New Roman"/>
          <w:b/>
          <w:bCs/>
          <w:szCs w:val="24"/>
          <w:lang w:val="id-ID"/>
        </w:rPr>
      </w:pPr>
    </w:p>
    <w:p w14:paraId="61628E3A" w14:textId="77777777" w:rsidR="00DF6987" w:rsidRDefault="00DF6987" w:rsidP="00465FA8">
      <w:pPr>
        <w:spacing w:line="480" w:lineRule="auto"/>
        <w:jc w:val="center"/>
        <w:rPr>
          <w:rFonts w:cs="Times New Roman"/>
          <w:b/>
          <w:bCs/>
          <w:szCs w:val="24"/>
          <w:lang w:val="id-ID"/>
        </w:rPr>
      </w:pPr>
    </w:p>
    <w:p w14:paraId="52AD3A2C" w14:textId="77777777" w:rsidR="00DF6987" w:rsidRDefault="00DF6987" w:rsidP="00465FA8">
      <w:pPr>
        <w:spacing w:line="480" w:lineRule="auto"/>
        <w:jc w:val="center"/>
        <w:rPr>
          <w:rFonts w:cs="Times New Roman"/>
          <w:b/>
          <w:bCs/>
          <w:szCs w:val="24"/>
          <w:lang w:val="id-ID"/>
        </w:rPr>
      </w:pPr>
    </w:p>
    <w:p w14:paraId="7D2897B8" w14:textId="77777777" w:rsidR="00DF6987" w:rsidRDefault="00DF6987" w:rsidP="00465FA8">
      <w:pPr>
        <w:spacing w:line="480" w:lineRule="auto"/>
        <w:jc w:val="center"/>
        <w:rPr>
          <w:rFonts w:cs="Times New Roman"/>
          <w:b/>
          <w:bCs/>
          <w:szCs w:val="24"/>
          <w:lang w:val="id-ID"/>
        </w:rPr>
      </w:pPr>
    </w:p>
    <w:p w14:paraId="5B28CF40" w14:textId="77777777" w:rsidR="00DF6987" w:rsidRDefault="00DF6987" w:rsidP="00465FA8">
      <w:pPr>
        <w:spacing w:line="480" w:lineRule="auto"/>
        <w:jc w:val="center"/>
        <w:rPr>
          <w:rFonts w:cs="Times New Roman"/>
          <w:b/>
          <w:bCs/>
          <w:szCs w:val="24"/>
          <w:lang w:val="id-ID"/>
        </w:rPr>
      </w:pPr>
    </w:p>
    <w:p w14:paraId="1195368E" w14:textId="77777777" w:rsidR="00DF6987" w:rsidRDefault="00DF6987" w:rsidP="00465FA8">
      <w:pPr>
        <w:spacing w:line="480" w:lineRule="auto"/>
        <w:jc w:val="center"/>
        <w:rPr>
          <w:rFonts w:cs="Times New Roman"/>
          <w:b/>
          <w:bCs/>
          <w:szCs w:val="24"/>
          <w:lang w:val="id-ID"/>
        </w:rPr>
      </w:pPr>
    </w:p>
    <w:p w14:paraId="42ED3B5C" w14:textId="77777777" w:rsidR="00DF6987" w:rsidRDefault="00DF6987" w:rsidP="00465FA8">
      <w:pPr>
        <w:spacing w:line="480" w:lineRule="auto"/>
        <w:jc w:val="center"/>
        <w:rPr>
          <w:rFonts w:cs="Times New Roman"/>
          <w:b/>
          <w:bCs/>
          <w:szCs w:val="24"/>
          <w:lang w:val="id-ID"/>
        </w:rPr>
      </w:pPr>
    </w:p>
    <w:p w14:paraId="24271B25" w14:textId="7985E6A8" w:rsidR="00BD40EB" w:rsidRPr="00A016C5" w:rsidRDefault="00BD40EB" w:rsidP="00BD40EB">
      <w:pPr>
        <w:pStyle w:val="Caption"/>
        <w:tabs>
          <w:tab w:val="clear" w:pos="5789"/>
          <w:tab w:val="left" w:pos="1276"/>
        </w:tabs>
        <w:spacing w:line="240" w:lineRule="auto"/>
        <w:ind w:left="1276" w:hanging="1276"/>
        <w:jc w:val="both"/>
        <w:rPr>
          <w:rFonts w:cs="Times New Roman"/>
          <w:b/>
          <w:bCs/>
          <w:i/>
          <w:iCs/>
          <w:szCs w:val="36"/>
          <w:lang w:val="id-ID"/>
        </w:rPr>
      </w:pPr>
      <w:bookmarkStart w:id="382" w:name="_Toc175855352"/>
      <w:bookmarkStart w:id="383" w:name="_Toc176314911"/>
      <w:bookmarkStart w:id="384" w:name="_Toc176897464"/>
      <w:r w:rsidRPr="00A016C5">
        <w:rPr>
          <w:b/>
          <w:bCs/>
          <w:lang w:val="id-ID"/>
        </w:rPr>
        <w:lastRenderedPageBreak/>
        <w:t>Lampiran 5</w:t>
      </w:r>
      <w:r w:rsidRPr="00A016C5">
        <w:rPr>
          <w:lang w:val="id-ID"/>
        </w:rPr>
        <w:tab/>
        <w:t xml:space="preserve">Surat Telah Melakukan Pengumpulan Data Dari PKM </w:t>
      </w:r>
      <w:proofErr w:type="spellStart"/>
      <w:r w:rsidRPr="00A016C5">
        <w:rPr>
          <w:lang w:val="id-ID"/>
        </w:rPr>
        <w:t>Keputih</w:t>
      </w:r>
      <w:proofErr w:type="spellEnd"/>
      <w:r w:rsidRPr="00A016C5">
        <w:rPr>
          <w:lang w:val="id-ID"/>
        </w:rPr>
        <w:t xml:space="preserve"> Surabaya</w:t>
      </w:r>
      <w:bookmarkEnd w:id="382"/>
      <w:bookmarkEnd w:id="383"/>
      <w:bookmarkEnd w:id="384"/>
    </w:p>
    <w:p w14:paraId="69029BFD" w14:textId="20EEBF5B" w:rsidR="00BD40EB" w:rsidRDefault="000B0617" w:rsidP="00465FA8">
      <w:pPr>
        <w:spacing w:line="480" w:lineRule="auto"/>
        <w:jc w:val="center"/>
        <w:rPr>
          <w:rFonts w:cs="Times New Roman"/>
          <w:b/>
          <w:bCs/>
          <w:szCs w:val="24"/>
          <w:lang w:val="id-ID"/>
        </w:rPr>
      </w:pPr>
      <w:r>
        <w:rPr>
          <w:rFonts w:cs="Times New Roman"/>
          <w:b/>
          <w:bCs/>
          <w:noProof/>
          <w:szCs w:val="24"/>
          <w:lang w:val="id-ID"/>
        </w:rPr>
        <w:drawing>
          <wp:anchor distT="0" distB="0" distL="114300" distR="114300" simplePos="0" relativeHeight="252033536" behindDoc="0" locked="0" layoutInCell="1" allowOverlap="1" wp14:anchorId="331611A1" wp14:editId="35F13650">
            <wp:simplePos x="0" y="0"/>
            <wp:positionH relativeFrom="margin">
              <wp:posOffset>-713214</wp:posOffset>
            </wp:positionH>
            <wp:positionV relativeFrom="paragraph">
              <wp:posOffset>66675</wp:posOffset>
            </wp:positionV>
            <wp:extent cx="6117021" cy="9063232"/>
            <wp:effectExtent l="0" t="0" r="0" b="5080"/>
            <wp:wrapNone/>
            <wp:docPr id="81768955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89551" name="Picture 817689551"/>
                    <pic:cNvPicPr/>
                  </pic:nvPicPr>
                  <pic:blipFill>
                    <a:blip r:embed="rId37">
                      <a:extLst>
                        <a:ext uri="{28A0092B-C50C-407E-A947-70E740481C1C}">
                          <a14:useLocalDpi xmlns:a14="http://schemas.microsoft.com/office/drawing/2010/main" val="0"/>
                        </a:ext>
                      </a:extLst>
                    </a:blip>
                    <a:stretch>
                      <a:fillRect/>
                    </a:stretch>
                  </pic:blipFill>
                  <pic:spPr>
                    <a:xfrm>
                      <a:off x="0" y="0"/>
                      <a:ext cx="6117021" cy="9063232"/>
                    </a:xfrm>
                    <a:prstGeom prst="rect">
                      <a:avLst/>
                    </a:prstGeom>
                  </pic:spPr>
                </pic:pic>
              </a:graphicData>
            </a:graphic>
            <wp14:sizeRelH relativeFrom="margin">
              <wp14:pctWidth>0</wp14:pctWidth>
            </wp14:sizeRelH>
            <wp14:sizeRelV relativeFrom="margin">
              <wp14:pctHeight>0</wp14:pctHeight>
            </wp14:sizeRelV>
          </wp:anchor>
        </w:drawing>
      </w:r>
    </w:p>
    <w:p w14:paraId="5395742F" w14:textId="5C521BA7" w:rsidR="00BD40EB" w:rsidRDefault="00BD40EB" w:rsidP="00465FA8">
      <w:pPr>
        <w:spacing w:line="480" w:lineRule="auto"/>
        <w:jc w:val="center"/>
        <w:rPr>
          <w:rFonts w:cs="Times New Roman"/>
          <w:b/>
          <w:bCs/>
          <w:szCs w:val="24"/>
          <w:lang w:val="id-ID"/>
        </w:rPr>
      </w:pPr>
    </w:p>
    <w:p w14:paraId="6AE9EBE6" w14:textId="77777777" w:rsidR="00BD40EB" w:rsidRDefault="00BD40EB" w:rsidP="00465FA8">
      <w:pPr>
        <w:spacing w:line="480" w:lineRule="auto"/>
        <w:jc w:val="center"/>
        <w:rPr>
          <w:rFonts w:cs="Times New Roman"/>
          <w:b/>
          <w:bCs/>
          <w:szCs w:val="24"/>
          <w:lang w:val="id-ID"/>
        </w:rPr>
      </w:pPr>
    </w:p>
    <w:p w14:paraId="7CE7C880" w14:textId="77777777" w:rsidR="00BD40EB" w:rsidRDefault="00BD40EB" w:rsidP="00465FA8">
      <w:pPr>
        <w:spacing w:line="480" w:lineRule="auto"/>
        <w:jc w:val="center"/>
        <w:rPr>
          <w:rFonts w:cs="Times New Roman"/>
          <w:b/>
          <w:bCs/>
          <w:szCs w:val="24"/>
          <w:lang w:val="id-ID"/>
        </w:rPr>
      </w:pPr>
    </w:p>
    <w:p w14:paraId="251FAB6A" w14:textId="77777777" w:rsidR="00BD40EB" w:rsidRDefault="00BD40EB" w:rsidP="00465FA8">
      <w:pPr>
        <w:spacing w:line="480" w:lineRule="auto"/>
        <w:jc w:val="center"/>
        <w:rPr>
          <w:rFonts w:cs="Times New Roman"/>
          <w:b/>
          <w:bCs/>
          <w:szCs w:val="24"/>
          <w:lang w:val="id-ID"/>
        </w:rPr>
      </w:pPr>
    </w:p>
    <w:p w14:paraId="4FD48D73" w14:textId="77777777" w:rsidR="00BD40EB" w:rsidRDefault="00BD40EB" w:rsidP="00465FA8">
      <w:pPr>
        <w:spacing w:line="480" w:lineRule="auto"/>
        <w:jc w:val="center"/>
        <w:rPr>
          <w:rFonts w:cs="Times New Roman"/>
          <w:b/>
          <w:bCs/>
          <w:szCs w:val="24"/>
          <w:lang w:val="id-ID"/>
        </w:rPr>
      </w:pPr>
    </w:p>
    <w:p w14:paraId="3A6526F9" w14:textId="77777777" w:rsidR="00BD40EB" w:rsidRDefault="00BD40EB" w:rsidP="00465FA8">
      <w:pPr>
        <w:spacing w:line="480" w:lineRule="auto"/>
        <w:jc w:val="center"/>
        <w:rPr>
          <w:rFonts w:cs="Times New Roman"/>
          <w:b/>
          <w:bCs/>
          <w:szCs w:val="24"/>
          <w:lang w:val="id-ID"/>
        </w:rPr>
      </w:pPr>
    </w:p>
    <w:p w14:paraId="50A15AC9" w14:textId="77777777" w:rsidR="00BD40EB" w:rsidRDefault="00BD40EB" w:rsidP="00465FA8">
      <w:pPr>
        <w:spacing w:line="480" w:lineRule="auto"/>
        <w:jc w:val="center"/>
        <w:rPr>
          <w:rFonts w:cs="Times New Roman"/>
          <w:b/>
          <w:bCs/>
          <w:szCs w:val="24"/>
          <w:lang w:val="id-ID"/>
        </w:rPr>
      </w:pPr>
    </w:p>
    <w:p w14:paraId="72564214" w14:textId="77777777" w:rsidR="00BD40EB" w:rsidRDefault="00BD40EB" w:rsidP="00465FA8">
      <w:pPr>
        <w:spacing w:line="480" w:lineRule="auto"/>
        <w:jc w:val="center"/>
        <w:rPr>
          <w:rFonts w:cs="Times New Roman"/>
          <w:b/>
          <w:bCs/>
          <w:szCs w:val="24"/>
          <w:lang w:val="id-ID"/>
        </w:rPr>
      </w:pPr>
    </w:p>
    <w:p w14:paraId="7F650322" w14:textId="77777777" w:rsidR="00BD40EB" w:rsidRDefault="00BD40EB" w:rsidP="00465FA8">
      <w:pPr>
        <w:spacing w:line="480" w:lineRule="auto"/>
        <w:jc w:val="center"/>
        <w:rPr>
          <w:rFonts w:cs="Times New Roman"/>
          <w:b/>
          <w:bCs/>
          <w:szCs w:val="24"/>
          <w:lang w:val="id-ID"/>
        </w:rPr>
      </w:pPr>
    </w:p>
    <w:p w14:paraId="74194B5E" w14:textId="77777777" w:rsidR="00BD40EB" w:rsidRDefault="00BD40EB" w:rsidP="00465FA8">
      <w:pPr>
        <w:spacing w:line="480" w:lineRule="auto"/>
        <w:jc w:val="center"/>
        <w:rPr>
          <w:rFonts w:cs="Times New Roman"/>
          <w:b/>
          <w:bCs/>
          <w:szCs w:val="24"/>
          <w:lang w:val="id-ID"/>
        </w:rPr>
      </w:pPr>
    </w:p>
    <w:p w14:paraId="422852C0" w14:textId="77777777" w:rsidR="00BD40EB" w:rsidRDefault="00BD40EB" w:rsidP="00465FA8">
      <w:pPr>
        <w:spacing w:line="480" w:lineRule="auto"/>
        <w:jc w:val="center"/>
        <w:rPr>
          <w:rFonts w:cs="Times New Roman"/>
          <w:b/>
          <w:bCs/>
          <w:szCs w:val="24"/>
          <w:lang w:val="id-ID"/>
        </w:rPr>
      </w:pPr>
    </w:p>
    <w:p w14:paraId="0B453513" w14:textId="77777777" w:rsidR="00BD40EB" w:rsidRDefault="00BD40EB" w:rsidP="00465FA8">
      <w:pPr>
        <w:spacing w:line="480" w:lineRule="auto"/>
        <w:jc w:val="center"/>
        <w:rPr>
          <w:rFonts w:cs="Times New Roman"/>
          <w:b/>
          <w:bCs/>
          <w:szCs w:val="24"/>
          <w:lang w:val="id-ID"/>
        </w:rPr>
      </w:pPr>
    </w:p>
    <w:p w14:paraId="3AB33767" w14:textId="77777777" w:rsidR="00BD40EB" w:rsidRDefault="00BD40EB" w:rsidP="00465FA8">
      <w:pPr>
        <w:spacing w:line="480" w:lineRule="auto"/>
        <w:jc w:val="center"/>
        <w:rPr>
          <w:rFonts w:cs="Times New Roman"/>
          <w:b/>
          <w:bCs/>
          <w:szCs w:val="24"/>
          <w:lang w:val="id-ID"/>
        </w:rPr>
      </w:pPr>
    </w:p>
    <w:p w14:paraId="16F4FB5E" w14:textId="396A3EC4" w:rsidR="00DF6987" w:rsidRDefault="00DF6987" w:rsidP="00DF6987">
      <w:pPr>
        <w:tabs>
          <w:tab w:val="left" w:pos="3178"/>
        </w:tabs>
        <w:spacing w:line="480" w:lineRule="auto"/>
        <w:rPr>
          <w:rFonts w:cs="Times New Roman"/>
          <w:b/>
          <w:bCs/>
          <w:szCs w:val="24"/>
          <w:lang w:val="id-ID"/>
        </w:rPr>
      </w:pPr>
      <w:r>
        <w:rPr>
          <w:rFonts w:cs="Times New Roman"/>
          <w:b/>
          <w:bCs/>
          <w:szCs w:val="24"/>
          <w:lang w:val="id-ID"/>
        </w:rPr>
        <w:tab/>
      </w:r>
    </w:p>
    <w:p w14:paraId="15E370E5" w14:textId="77777777" w:rsidR="00BD40EB" w:rsidRDefault="00BD40EB" w:rsidP="00465FA8">
      <w:pPr>
        <w:spacing w:line="480" w:lineRule="auto"/>
        <w:jc w:val="center"/>
        <w:rPr>
          <w:rFonts w:cs="Times New Roman"/>
          <w:b/>
          <w:bCs/>
          <w:szCs w:val="24"/>
          <w:lang w:val="id-ID"/>
        </w:rPr>
      </w:pPr>
    </w:p>
    <w:p w14:paraId="1F1B9589" w14:textId="77777777" w:rsidR="00BD40EB" w:rsidRDefault="00BD40EB" w:rsidP="00465FA8">
      <w:pPr>
        <w:spacing w:line="480" w:lineRule="auto"/>
        <w:jc w:val="center"/>
        <w:rPr>
          <w:rFonts w:cs="Times New Roman"/>
          <w:b/>
          <w:bCs/>
          <w:szCs w:val="24"/>
          <w:lang w:val="id-ID"/>
        </w:rPr>
      </w:pPr>
    </w:p>
    <w:p w14:paraId="5E05FB58" w14:textId="77777777" w:rsidR="00BD40EB" w:rsidRDefault="00BD40EB" w:rsidP="00465FA8">
      <w:pPr>
        <w:spacing w:line="480" w:lineRule="auto"/>
        <w:jc w:val="center"/>
        <w:rPr>
          <w:rFonts w:cs="Times New Roman"/>
          <w:b/>
          <w:bCs/>
          <w:szCs w:val="24"/>
          <w:lang w:val="id-ID"/>
        </w:rPr>
      </w:pPr>
    </w:p>
    <w:p w14:paraId="5203AFF2" w14:textId="6D364170" w:rsidR="00091B21" w:rsidRPr="00A016C5" w:rsidRDefault="00A016C5" w:rsidP="00BD40EB">
      <w:pPr>
        <w:pStyle w:val="Caption"/>
        <w:rPr>
          <w:rFonts w:cs="Times New Roman"/>
          <w:b/>
          <w:bCs/>
          <w:i/>
          <w:iCs/>
          <w:szCs w:val="36"/>
          <w:lang w:val="id-ID"/>
        </w:rPr>
      </w:pPr>
      <w:bookmarkStart w:id="385" w:name="_Toc175855353"/>
      <w:bookmarkStart w:id="386" w:name="_Toc176314912"/>
      <w:bookmarkStart w:id="387" w:name="_Toc176897465"/>
      <w:r>
        <w:rPr>
          <w:rFonts w:cs="Times New Roman"/>
          <w:b/>
          <w:bCs/>
          <w:noProof/>
          <w:lang w:val="id-ID"/>
        </w:rPr>
        <w:lastRenderedPageBreak/>
        <w:drawing>
          <wp:anchor distT="0" distB="0" distL="114300" distR="114300" simplePos="0" relativeHeight="252027392" behindDoc="1" locked="0" layoutInCell="1" allowOverlap="1" wp14:anchorId="7B29E2E7" wp14:editId="3DE9BF89">
            <wp:simplePos x="0" y="0"/>
            <wp:positionH relativeFrom="margin">
              <wp:posOffset>-602089</wp:posOffset>
            </wp:positionH>
            <wp:positionV relativeFrom="paragraph">
              <wp:posOffset>205105</wp:posOffset>
            </wp:positionV>
            <wp:extent cx="6621517" cy="9361917"/>
            <wp:effectExtent l="0" t="0" r="8255" b="0"/>
            <wp:wrapNone/>
            <wp:docPr id="174802995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29956" name="Picture 1748029956"/>
                    <pic:cNvPicPr/>
                  </pic:nvPicPr>
                  <pic:blipFill>
                    <a:blip r:embed="rId38">
                      <a:extLst>
                        <a:ext uri="{28A0092B-C50C-407E-A947-70E740481C1C}">
                          <a14:useLocalDpi xmlns:a14="http://schemas.microsoft.com/office/drawing/2010/main" val="0"/>
                        </a:ext>
                      </a:extLst>
                    </a:blip>
                    <a:stretch>
                      <a:fillRect/>
                    </a:stretch>
                  </pic:blipFill>
                  <pic:spPr>
                    <a:xfrm>
                      <a:off x="0" y="0"/>
                      <a:ext cx="6621517" cy="9361917"/>
                    </a:xfrm>
                    <a:prstGeom prst="rect">
                      <a:avLst/>
                    </a:prstGeom>
                  </pic:spPr>
                </pic:pic>
              </a:graphicData>
            </a:graphic>
            <wp14:sizeRelH relativeFrom="margin">
              <wp14:pctWidth>0</wp14:pctWidth>
            </wp14:sizeRelH>
            <wp14:sizeRelV relativeFrom="margin">
              <wp14:pctHeight>0</wp14:pctHeight>
            </wp14:sizeRelV>
          </wp:anchor>
        </w:drawing>
      </w:r>
      <w:r w:rsidR="00BD40EB" w:rsidRPr="00A016C5">
        <w:rPr>
          <w:b/>
          <w:bCs/>
          <w:lang w:val="id-ID"/>
        </w:rPr>
        <w:t>Lampiran 6</w:t>
      </w:r>
      <w:r w:rsidR="00BD40EB" w:rsidRPr="00A016C5">
        <w:rPr>
          <w:lang w:val="id-ID"/>
        </w:rPr>
        <w:t xml:space="preserve"> Sertifikat Etik</w:t>
      </w:r>
      <w:bookmarkEnd w:id="385"/>
      <w:bookmarkEnd w:id="386"/>
      <w:bookmarkEnd w:id="387"/>
    </w:p>
    <w:p w14:paraId="7407D20D" w14:textId="352F28A0" w:rsidR="00091B21" w:rsidRDefault="00091B21" w:rsidP="00465FA8">
      <w:pPr>
        <w:spacing w:line="480" w:lineRule="auto"/>
        <w:jc w:val="center"/>
        <w:rPr>
          <w:rFonts w:cs="Times New Roman"/>
          <w:b/>
          <w:bCs/>
          <w:szCs w:val="24"/>
          <w:lang w:val="id-ID"/>
        </w:rPr>
      </w:pPr>
    </w:p>
    <w:p w14:paraId="7F9B4D70" w14:textId="77777777" w:rsidR="00BD40EB" w:rsidRDefault="00BD40EB" w:rsidP="00465FA8">
      <w:pPr>
        <w:spacing w:line="480" w:lineRule="auto"/>
        <w:jc w:val="center"/>
        <w:rPr>
          <w:rFonts w:cs="Times New Roman"/>
          <w:b/>
          <w:bCs/>
          <w:szCs w:val="24"/>
          <w:lang w:val="id-ID"/>
        </w:rPr>
      </w:pPr>
    </w:p>
    <w:p w14:paraId="29A799F6" w14:textId="77777777" w:rsidR="00BD40EB" w:rsidRDefault="00BD40EB" w:rsidP="00465FA8">
      <w:pPr>
        <w:spacing w:line="480" w:lineRule="auto"/>
        <w:jc w:val="center"/>
        <w:rPr>
          <w:rFonts w:cs="Times New Roman"/>
          <w:b/>
          <w:bCs/>
          <w:szCs w:val="24"/>
          <w:lang w:val="id-ID"/>
        </w:rPr>
      </w:pPr>
    </w:p>
    <w:p w14:paraId="4A90D0BE" w14:textId="77777777" w:rsidR="00BD40EB" w:rsidRDefault="00BD40EB" w:rsidP="00465FA8">
      <w:pPr>
        <w:spacing w:line="480" w:lineRule="auto"/>
        <w:jc w:val="center"/>
        <w:rPr>
          <w:rFonts w:cs="Times New Roman"/>
          <w:b/>
          <w:bCs/>
          <w:szCs w:val="24"/>
          <w:lang w:val="id-ID"/>
        </w:rPr>
      </w:pPr>
    </w:p>
    <w:p w14:paraId="1EF6B969" w14:textId="77777777" w:rsidR="00BD40EB" w:rsidRDefault="00BD40EB" w:rsidP="00465FA8">
      <w:pPr>
        <w:spacing w:line="480" w:lineRule="auto"/>
        <w:jc w:val="center"/>
        <w:rPr>
          <w:rFonts w:cs="Times New Roman"/>
          <w:b/>
          <w:bCs/>
          <w:szCs w:val="24"/>
          <w:lang w:val="id-ID"/>
        </w:rPr>
      </w:pPr>
    </w:p>
    <w:p w14:paraId="68C27D97" w14:textId="77777777" w:rsidR="00BD40EB" w:rsidRDefault="00BD40EB" w:rsidP="00465FA8">
      <w:pPr>
        <w:spacing w:line="480" w:lineRule="auto"/>
        <w:jc w:val="center"/>
        <w:rPr>
          <w:rFonts w:cs="Times New Roman"/>
          <w:b/>
          <w:bCs/>
          <w:szCs w:val="24"/>
          <w:lang w:val="id-ID"/>
        </w:rPr>
      </w:pPr>
    </w:p>
    <w:p w14:paraId="754D98EC" w14:textId="77777777" w:rsidR="00BD40EB" w:rsidRDefault="00BD40EB" w:rsidP="00465FA8">
      <w:pPr>
        <w:spacing w:line="480" w:lineRule="auto"/>
        <w:jc w:val="center"/>
        <w:rPr>
          <w:rFonts w:cs="Times New Roman"/>
          <w:b/>
          <w:bCs/>
          <w:szCs w:val="24"/>
          <w:lang w:val="id-ID"/>
        </w:rPr>
      </w:pPr>
    </w:p>
    <w:p w14:paraId="2B74A74D" w14:textId="77777777" w:rsidR="00BD40EB" w:rsidRDefault="00BD40EB" w:rsidP="00465FA8">
      <w:pPr>
        <w:spacing w:line="480" w:lineRule="auto"/>
        <w:jc w:val="center"/>
        <w:rPr>
          <w:rFonts w:cs="Times New Roman"/>
          <w:b/>
          <w:bCs/>
          <w:szCs w:val="24"/>
          <w:lang w:val="id-ID"/>
        </w:rPr>
      </w:pPr>
    </w:p>
    <w:p w14:paraId="6ADB98A0" w14:textId="77777777" w:rsidR="00BD40EB" w:rsidRDefault="00BD40EB" w:rsidP="00465FA8">
      <w:pPr>
        <w:spacing w:line="480" w:lineRule="auto"/>
        <w:jc w:val="center"/>
        <w:rPr>
          <w:rFonts w:cs="Times New Roman"/>
          <w:b/>
          <w:bCs/>
          <w:szCs w:val="24"/>
          <w:lang w:val="id-ID"/>
        </w:rPr>
      </w:pPr>
    </w:p>
    <w:p w14:paraId="1C4C2127" w14:textId="77777777" w:rsidR="00BD40EB" w:rsidRDefault="00BD40EB" w:rsidP="00465FA8">
      <w:pPr>
        <w:spacing w:line="480" w:lineRule="auto"/>
        <w:jc w:val="center"/>
        <w:rPr>
          <w:rFonts w:cs="Times New Roman"/>
          <w:b/>
          <w:bCs/>
          <w:szCs w:val="24"/>
          <w:lang w:val="id-ID"/>
        </w:rPr>
      </w:pPr>
    </w:p>
    <w:p w14:paraId="2E669229" w14:textId="77777777" w:rsidR="00BD40EB" w:rsidRDefault="00BD40EB" w:rsidP="00465FA8">
      <w:pPr>
        <w:spacing w:line="480" w:lineRule="auto"/>
        <w:jc w:val="center"/>
        <w:rPr>
          <w:rFonts w:cs="Times New Roman"/>
          <w:b/>
          <w:bCs/>
          <w:szCs w:val="24"/>
          <w:lang w:val="id-ID"/>
        </w:rPr>
      </w:pPr>
    </w:p>
    <w:p w14:paraId="36F11032" w14:textId="77777777" w:rsidR="00BD40EB" w:rsidRDefault="00BD40EB" w:rsidP="00465FA8">
      <w:pPr>
        <w:spacing w:line="480" w:lineRule="auto"/>
        <w:jc w:val="center"/>
        <w:rPr>
          <w:rFonts w:cs="Times New Roman"/>
          <w:b/>
          <w:bCs/>
          <w:szCs w:val="24"/>
          <w:lang w:val="id-ID"/>
        </w:rPr>
      </w:pPr>
    </w:p>
    <w:p w14:paraId="46B34573" w14:textId="77777777" w:rsidR="00BD40EB" w:rsidRDefault="00BD40EB" w:rsidP="00465FA8">
      <w:pPr>
        <w:spacing w:line="480" w:lineRule="auto"/>
        <w:jc w:val="center"/>
        <w:rPr>
          <w:rFonts w:cs="Times New Roman"/>
          <w:b/>
          <w:bCs/>
          <w:szCs w:val="24"/>
          <w:lang w:val="id-ID"/>
        </w:rPr>
      </w:pPr>
    </w:p>
    <w:p w14:paraId="0346ADBB" w14:textId="77777777" w:rsidR="00BD40EB" w:rsidRDefault="00BD40EB" w:rsidP="00465FA8">
      <w:pPr>
        <w:spacing w:line="480" w:lineRule="auto"/>
        <w:jc w:val="center"/>
        <w:rPr>
          <w:rFonts w:cs="Times New Roman"/>
          <w:b/>
          <w:bCs/>
          <w:szCs w:val="24"/>
          <w:lang w:val="id-ID"/>
        </w:rPr>
      </w:pPr>
    </w:p>
    <w:p w14:paraId="28E4E042" w14:textId="77777777" w:rsidR="00BD40EB" w:rsidRDefault="00BD40EB" w:rsidP="00465FA8">
      <w:pPr>
        <w:spacing w:line="480" w:lineRule="auto"/>
        <w:jc w:val="center"/>
        <w:rPr>
          <w:rFonts w:cs="Times New Roman"/>
          <w:b/>
          <w:bCs/>
          <w:szCs w:val="24"/>
          <w:lang w:val="id-ID"/>
        </w:rPr>
      </w:pPr>
    </w:p>
    <w:p w14:paraId="3534894A" w14:textId="77777777" w:rsidR="00BD40EB" w:rsidRDefault="00BD40EB" w:rsidP="00465FA8">
      <w:pPr>
        <w:spacing w:line="480" w:lineRule="auto"/>
        <w:jc w:val="center"/>
        <w:rPr>
          <w:rFonts w:cs="Times New Roman"/>
          <w:b/>
          <w:bCs/>
          <w:szCs w:val="24"/>
          <w:lang w:val="id-ID"/>
        </w:rPr>
      </w:pPr>
    </w:p>
    <w:p w14:paraId="436433F8" w14:textId="77777777" w:rsidR="00BD40EB" w:rsidRDefault="00BD40EB" w:rsidP="00465FA8">
      <w:pPr>
        <w:spacing w:line="480" w:lineRule="auto"/>
        <w:jc w:val="center"/>
        <w:rPr>
          <w:rFonts w:cs="Times New Roman"/>
          <w:b/>
          <w:bCs/>
          <w:szCs w:val="24"/>
          <w:lang w:val="id-ID"/>
        </w:rPr>
      </w:pPr>
    </w:p>
    <w:p w14:paraId="25DF3B37" w14:textId="77777777" w:rsidR="00BD40EB" w:rsidRDefault="00BD40EB" w:rsidP="00465FA8">
      <w:pPr>
        <w:spacing w:line="480" w:lineRule="auto"/>
        <w:jc w:val="center"/>
        <w:rPr>
          <w:rFonts w:cs="Times New Roman"/>
          <w:b/>
          <w:bCs/>
          <w:szCs w:val="24"/>
          <w:lang w:val="id-ID"/>
        </w:rPr>
      </w:pPr>
    </w:p>
    <w:p w14:paraId="6E9A6254" w14:textId="3E0A523A" w:rsidR="00F716AC" w:rsidRPr="00A016C5" w:rsidRDefault="00F716AC" w:rsidP="009863EA">
      <w:pPr>
        <w:pStyle w:val="Caption"/>
        <w:rPr>
          <w:rFonts w:cs="Times New Roman"/>
          <w:b/>
          <w:bCs/>
          <w:i/>
          <w:iCs/>
          <w:szCs w:val="36"/>
          <w:lang w:val="id-ID"/>
        </w:rPr>
      </w:pPr>
      <w:bookmarkStart w:id="388" w:name="_Toc175211432"/>
      <w:bookmarkStart w:id="389" w:name="_Toc175237193"/>
      <w:bookmarkStart w:id="390" w:name="_Toc175855354"/>
      <w:bookmarkStart w:id="391" w:name="_Toc176314913"/>
      <w:bookmarkStart w:id="392" w:name="_Toc176897466"/>
      <w:r w:rsidRPr="00A016C5">
        <w:rPr>
          <w:b/>
          <w:bCs/>
          <w:lang w:val="id-ID"/>
        </w:rPr>
        <w:lastRenderedPageBreak/>
        <w:t xml:space="preserve">Lampiran </w:t>
      </w:r>
      <w:r w:rsidR="00BD40EB" w:rsidRPr="00A016C5">
        <w:rPr>
          <w:b/>
          <w:bCs/>
          <w:lang w:val="id-ID"/>
        </w:rPr>
        <w:t>7</w:t>
      </w:r>
      <w:r w:rsidRPr="00A016C5">
        <w:rPr>
          <w:lang w:val="id-ID"/>
        </w:rPr>
        <w:t xml:space="preserve"> </w:t>
      </w:r>
      <w:proofErr w:type="spellStart"/>
      <w:r w:rsidRPr="00A016C5">
        <w:rPr>
          <w:lang w:val="id-ID"/>
        </w:rPr>
        <w:t>Inform</w:t>
      </w:r>
      <w:proofErr w:type="spellEnd"/>
      <w:r w:rsidRPr="00A016C5">
        <w:rPr>
          <w:lang w:val="id-ID"/>
        </w:rPr>
        <w:t xml:space="preserve"> </w:t>
      </w:r>
      <w:proofErr w:type="spellStart"/>
      <w:r w:rsidRPr="00A016C5">
        <w:rPr>
          <w:lang w:val="id-ID"/>
        </w:rPr>
        <w:t>Consent</w:t>
      </w:r>
      <w:bookmarkEnd w:id="388"/>
      <w:bookmarkEnd w:id="389"/>
      <w:bookmarkEnd w:id="390"/>
      <w:bookmarkEnd w:id="391"/>
      <w:bookmarkEnd w:id="392"/>
      <w:proofErr w:type="spellEnd"/>
    </w:p>
    <w:p w14:paraId="22E9B0EB" w14:textId="0FCAB54F" w:rsidR="00465FA8" w:rsidRPr="006607E1" w:rsidRDefault="00465FA8" w:rsidP="00465FA8">
      <w:pPr>
        <w:spacing w:line="480" w:lineRule="auto"/>
        <w:jc w:val="center"/>
        <w:rPr>
          <w:rFonts w:cs="Times New Roman"/>
          <w:b/>
          <w:bCs/>
          <w:sz w:val="32"/>
          <w:szCs w:val="24"/>
        </w:rPr>
      </w:pPr>
      <w:r w:rsidRPr="006607E1">
        <w:rPr>
          <w:rFonts w:cs="Times New Roman"/>
          <w:b/>
          <w:bCs/>
          <w:szCs w:val="24"/>
        </w:rPr>
        <w:t>INFORMATION FOR CONSENT</w:t>
      </w:r>
      <w:bookmarkEnd w:id="374"/>
    </w:p>
    <w:p w14:paraId="7A34FB83" w14:textId="28042A7F" w:rsidR="00465FA8" w:rsidRPr="00705214" w:rsidRDefault="00465FA8" w:rsidP="00465FA8">
      <w:pPr>
        <w:spacing w:after="0" w:line="480" w:lineRule="auto"/>
        <w:jc w:val="both"/>
        <w:rPr>
          <w:rFonts w:cs="Times New Roman"/>
          <w:szCs w:val="28"/>
        </w:rPr>
      </w:pPr>
      <w:proofErr w:type="spellStart"/>
      <w:r w:rsidRPr="00705214">
        <w:rPr>
          <w:rFonts w:cs="Times New Roman"/>
          <w:szCs w:val="28"/>
        </w:rPr>
        <w:t>Kepada</w:t>
      </w:r>
      <w:proofErr w:type="spellEnd"/>
      <w:r w:rsidRPr="00705214">
        <w:rPr>
          <w:rFonts w:cs="Times New Roman"/>
          <w:szCs w:val="28"/>
        </w:rPr>
        <w:t xml:space="preserve"> </w:t>
      </w:r>
      <w:proofErr w:type="spellStart"/>
      <w:r w:rsidRPr="00705214">
        <w:rPr>
          <w:rFonts w:cs="Times New Roman"/>
          <w:szCs w:val="28"/>
        </w:rPr>
        <w:t>Yth</w:t>
      </w:r>
      <w:proofErr w:type="spellEnd"/>
    </w:p>
    <w:p w14:paraId="5DA1D01E" w14:textId="77777777" w:rsidR="00465FA8" w:rsidRPr="00705214" w:rsidRDefault="00465FA8" w:rsidP="00465FA8">
      <w:pPr>
        <w:spacing w:after="0" w:line="480" w:lineRule="auto"/>
        <w:jc w:val="both"/>
        <w:rPr>
          <w:rFonts w:cs="Times New Roman"/>
          <w:szCs w:val="28"/>
        </w:rPr>
      </w:pPr>
      <w:proofErr w:type="spellStart"/>
      <w:r w:rsidRPr="00705214">
        <w:rPr>
          <w:rFonts w:cs="Times New Roman"/>
          <w:szCs w:val="28"/>
        </w:rPr>
        <w:t>Pasien</w:t>
      </w:r>
      <w:proofErr w:type="spellEnd"/>
      <w:r w:rsidRPr="00705214">
        <w:rPr>
          <w:rFonts w:cs="Times New Roman"/>
          <w:szCs w:val="28"/>
        </w:rPr>
        <w:t xml:space="preserve"> </w:t>
      </w:r>
      <w:r>
        <w:rPr>
          <w:rFonts w:cs="Times New Roman"/>
          <w:szCs w:val="28"/>
        </w:rPr>
        <w:t>TB Paru</w:t>
      </w:r>
      <w:r w:rsidRPr="00705214">
        <w:rPr>
          <w:rFonts w:cs="Times New Roman"/>
          <w:szCs w:val="28"/>
        </w:rPr>
        <w:t xml:space="preserve"> Calon </w:t>
      </w:r>
      <w:proofErr w:type="spellStart"/>
      <w:r w:rsidRPr="00705214">
        <w:rPr>
          <w:rFonts w:cs="Times New Roman"/>
          <w:szCs w:val="28"/>
        </w:rPr>
        <w:t>Partisipan</w:t>
      </w:r>
      <w:proofErr w:type="spellEnd"/>
      <w:r w:rsidRPr="00705214">
        <w:rPr>
          <w:rFonts w:cs="Times New Roman"/>
          <w:szCs w:val="28"/>
        </w:rPr>
        <w:t xml:space="preserve"> </w:t>
      </w:r>
      <w:proofErr w:type="spellStart"/>
      <w:r w:rsidRPr="00705214">
        <w:rPr>
          <w:rFonts w:cs="Times New Roman"/>
          <w:szCs w:val="28"/>
        </w:rPr>
        <w:t>Penelitian</w:t>
      </w:r>
      <w:proofErr w:type="spellEnd"/>
    </w:p>
    <w:p w14:paraId="23B9EEBC" w14:textId="77777777" w:rsidR="00465FA8" w:rsidRPr="00705214" w:rsidRDefault="00465FA8" w:rsidP="00465FA8">
      <w:pPr>
        <w:spacing w:after="0" w:line="480" w:lineRule="auto"/>
        <w:jc w:val="both"/>
        <w:rPr>
          <w:rFonts w:cs="Times New Roman"/>
          <w:szCs w:val="28"/>
        </w:rPr>
      </w:pPr>
      <w:r w:rsidRPr="00705214">
        <w:rPr>
          <w:rFonts w:cs="Times New Roman"/>
          <w:szCs w:val="28"/>
        </w:rPr>
        <w:t xml:space="preserve">Di </w:t>
      </w:r>
      <w:proofErr w:type="spellStart"/>
      <w:r>
        <w:rPr>
          <w:rFonts w:cs="Times New Roman"/>
          <w:szCs w:val="28"/>
        </w:rPr>
        <w:t>Puskesmas</w:t>
      </w:r>
      <w:proofErr w:type="spellEnd"/>
      <w:r>
        <w:rPr>
          <w:rFonts w:cs="Times New Roman"/>
          <w:szCs w:val="28"/>
        </w:rPr>
        <w:t xml:space="preserve"> </w:t>
      </w:r>
      <w:proofErr w:type="spellStart"/>
      <w:r>
        <w:rPr>
          <w:rFonts w:cs="Times New Roman"/>
          <w:szCs w:val="28"/>
        </w:rPr>
        <w:t>Keputih</w:t>
      </w:r>
      <w:proofErr w:type="spellEnd"/>
      <w:r w:rsidRPr="00705214">
        <w:rPr>
          <w:rFonts w:cs="Times New Roman"/>
          <w:szCs w:val="28"/>
        </w:rPr>
        <w:t xml:space="preserve"> Surabaya</w:t>
      </w:r>
    </w:p>
    <w:p w14:paraId="2F0861FD" w14:textId="6BCFA00A" w:rsidR="00465FA8" w:rsidRPr="00705214" w:rsidRDefault="00465FA8" w:rsidP="00465FA8">
      <w:pPr>
        <w:spacing w:after="0" w:line="480" w:lineRule="auto"/>
        <w:ind w:firstLine="567"/>
        <w:jc w:val="both"/>
        <w:rPr>
          <w:rFonts w:cs="Times New Roman"/>
          <w:bCs/>
          <w:szCs w:val="28"/>
        </w:rPr>
      </w:pPr>
      <w:r w:rsidRPr="00705214">
        <w:rPr>
          <w:rFonts w:cs="Times New Roman"/>
          <w:szCs w:val="28"/>
        </w:rPr>
        <w:t xml:space="preserve">Saya </w:t>
      </w:r>
      <w:proofErr w:type="spellStart"/>
      <w:r w:rsidRPr="00705214">
        <w:rPr>
          <w:rFonts w:cs="Times New Roman"/>
          <w:szCs w:val="28"/>
        </w:rPr>
        <w:t>adalah</w:t>
      </w:r>
      <w:proofErr w:type="spellEnd"/>
      <w:r w:rsidRPr="00705214">
        <w:rPr>
          <w:rFonts w:cs="Times New Roman"/>
          <w:szCs w:val="28"/>
        </w:rPr>
        <w:t xml:space="preserve"> </w:t>
      </w:r>
      <w:proofErr w:type="spellStart"/>
      <w:r w:rsidRPr="00705214">
        <w:rPr>
          <w:rFonts w:cs="Times New Roman"/>
          <w:szCs w:val="28"/>
        </w:rPr>
        <w:t>mahasiswa</w:t>
      </w:r>
      <w:proofErr w:type="spellEnd"/>
      <w:r w:rsidRPr="00705214">
        <w:rPr>
          <w:rFonts w:cs="Times New Roman"/>
          <w:szCs w:val="28"/>
        </w:rPr>
        <w:t xml:space="preserve"> Prodi S1 </w:t>
      </w:r>
      <w:proofErr w:type="spellStart"/>
      <w:r w:rsidRPr="00705214">
        <w:rPr>
          <w:rFonts w:cs="Times New Roman"/>
          <w:szCs w:val="28"/>
        </w:rPr>
        <w:t>Keperawatan</w:t>
      </w:r>
      <w:proofErr w:type="spellEnd"/>
      <w:r w:rsidRPr="00705214">
        <w:rPr>
          <w:rFonts w:cs="Times New Roman"/>
          <w:szCs w:val="28"/>
        </w:rPr>
        <w:t xml:space="preserve"> STIKES Hang Tuah Surabaya </w:t>
      </w:r>
      <w:proofErr w:type="spellStart"/>
      <w:r w:rsidRPr="00705214">
        <w:rPr>
          <w:rFonts w:cs="Times New Roman"/>
          <w:szCs w:val="28"/>
        </w:rPr>
        <w:t>akan</w:t>
      </w:r>
      <w:proofErr w:type="spellEnd"/>
      <w:r w:rsidRPr="00705214">
        <w:rPr>
          <w:rFonts w:cs="Times New Roman"/>
          <w:szCs w:val="28"/>
        </w:rPr>
        <w:t xml:space="preserve"> </w:t>
      </w:r>
      <w:proofErr w:type="spellStart"/>
      <w:r w:rsidRPr="00705214">
        <w:rPr>
          <w:rFonts w:cs="Times New Roman"/>
          <w:szCs w:val="28"/>
        </w:rPr>
        <w:t>melaksanakan</w:t>
      </w:r>
      <w:proofErr w:type="spellEnd"/>
      <w:r w:rsidRPr="00705214">
        <w:rPr>
          <w:rFonts w:cs="Times New Roman"/>
          <w:szCs w:val="28"/>
        </w:rPr>
        <w:t xml:space="preserve"> </w:t>
      </w:r>
      <w:proofErr w:type="spellStart"/>
      <w:r w:rsidRPr="00705214">
        <w:rPr>
          <w:rFonts w:cs="Times New Roman"/>
          <w:szCs w:val="28"/>
        </w:rPr>
        <w:t>penelitian</w:t>
      </w:r>
      <w:proofErr w:type="spellEnd"/>
      <w:r w:rsidRPr="00705214">
        <w:rPr>
          <w:rFonts w:cs="Times New Roman"/>
          <w:szCs w:val="28"/>
        </w:rPr>
        <w:t xml:space="preserve"> </w:t>
      </w:r>
      <w:proofErr w:type="spellStart"/>
      <w:r w:rsidRPr="00705214">
        <w:rPr>
          <w:rFonts w:cs="Times New Roman"/>
          <w:szCs w:val="28"/>
        </w:rPr>
        <w:t>sebagai</w:t>
      </w:r>
      <w:proofErr w:type="spellEnd"/>
      <w:r w:rsidRPr="00705214">
        <w:rPr>
          <w:rFonts w:cs="Times New Roman"/>
          <w:szCs w:val="28"/>
        </w:rPr>
        <w:t xml:space="preserve"> </w:t>
      </w:r>
      <w:proofErr w:type="spellStart"/>
      <w:r w:rsidRPr="00705214">
        <w:rPr>
          <w:rFonts w:cs="Times New Roman"/>
          <w:szCs w:val="28"/>
        </w:rPr>
        <w:t>syarat</w:t>
      </w:r>
      <w:proofErr w:type="spellEnd"/>
      <w:r w:rsidRPr="00705214">
        <w:rPr>
          <w:rFonts w:cs="Times New Roman"/>
          <w:szCs w:val="28"/>
        </w:rPr>
        <w:t xml:space="preserve"> </w:t>
      </w:r>
      <w:proofErr w:type="spellStart"/>
      <w:r w:rsidRPr="00705214">
        <w:rPr>
          <w:rFonts w:cs="Times New Roman"/>
          <w:szCs w:val="28"/>
        </w:rPr>
        <w:t>untuk</w:t>
      </w:r>
      <w:proofErr w:type="spellEnd"/>
      <w:r w:rsidRPr="00705214">
        <w:rPr>
          <w:rFonts w:cs="Times New Roman"/>
          <w:szCs w:val="28"/>
        </w:rPr>
        <w:t xml:space="preserve"> </w:t>
      </w:r>
      <w:proofErr w:type="spellStart"/>
      <w:r w:rsidRPr="00705214">
        <w:rPr>
          <w:rFonts w:cs="Times New Roman"/>
          <w:szCs w:val="28"/>
        </w:rPr>
        <w:t>memperoleh</w:t>
      </w:r>
      <w:proofErr w:type="spellEnd"/>
      <w:r w:rsidRPr="00705214">
        <w:rPr>
          <w:rFonts w:cs="Times New Roman"/>
          <w:szCs w:val="28"/>
        </w:rPr>
        <w:t xml:space="preserve"> </w:t>
      </w:r>
      <w:proofErr w:type="spellStart"/>
      <w:r w:rsidRPr="00705214">
        <w:rPr>
          <w:rFonts w:cs="Times New Roman"/>
          <w:szCs w:val="28"/>
        </w:rPr>
        <w:t>gelar</w:t>
      </w:r>
      <w:proofErr w:type="spellEnd"/>
      <w:r w:rsidRPr="00705214">
        <w:rPr>
          <w:rFonts w:cs="Times New Roman"/>
          <w:szCs w:val="28"/>
        </w:rPr>
        <w:t xml:space="preserve"> Sarjana </w:t>
      </w:r>
      <w:proofErr w:type="spellStart"/>
      <w:r w:rsidRPr="00705214">
        <w:rPr>
          <w:rFonts w:cs="Times New Roman"/>
          <w:szCs w:val="28"/>
        </w:rPr>
        <w:t>keperawatan</w:t>
      </w:r>
      <w:proofErr w:type="spellEnd"/>
      <w:r w:rsidRPr="00705214">
        <w:rPr>
          <w:rFonts w:cs="Times New Roman"/>
          <w:szCs w:val="28"/>
        </w:rPr>
        <w:t xml:space="preserve"> (</w:t>
      </w:r>
      <w:proofErr w:type="spellStart"/>
      <w:proofErr w:type="gramStart"/>
      <w:r w:rsidRPr="00705214">
        <w:rPr>
          <w:rFonts w:cs="Times New Roman"/>
          <w:szCs w:val="28"/>
        </w:rPr>
        <w:t>S.Kep</w:t>
      </w:r>
      <w:proofErr w:type="spellEnd"/>
      <w:proofErr w:type="gramEnd"/>
      <w:r w:rsidRPr="00705214">
        <w:rPr>
          <w:rFonts w:cs="Times New Roman"/>
          <w:szCs w:val="28"/>
        </w:rPr>
        <w:t xml:space="preserve">). </w:t>
      </w:r>
      <w:proofErr w:type="spellStart"/>
      <w:r w:rsidRPr="00705214">
        <w:rPr>
          <w:rFonts w:cs="Times New Roman"/>
          <w:szCs w:val="28"/>
        </w:rPr>
        <w:t>Penelitian</w:t>
      </w:r>
      <w:proofErr w:type="spellEnd"/>
      <w:r w:rsidRPr="00705214">
        <w:rPr>
          <w:rFonts w:cs="Times New Roman"/>
          <w:szCs w:val="28"/>
        </w:rPr>
        <w:t xml:space="preserve"> </w:t>
      </w:r>
      <w:proofErr w:type="spellStart"/>
      <w:r w:rsidRPr="00705214">
        <w:rPr>
          <w:rFonts w:cs="Times New Roman"/>
          <w:szCs w:val="28"/>
        </w:rPr>
        <w:t>ini</w:t>
      </w:r>
      <w:proofErr w:type="spellEnd"/>
      <w:r w:rsidRPr="00705214">
        <w:rPr>
          <w:rFonts w:cs="Times New Roman"/>
          <w:szCs w:val="28"/>
        </w:rPr>
        <w:t xml:space="preserve"> </w:t>
      </w:r>
      <w:proofErr w:type="spellStart"/>
      <w:r w:rsidRPr="00705214">
        <w:rPr>
          <w:rFonts w:cs="Times New Roman"/>
          <w:szCs w:val="28"/>
        </w:rPr>
        <w:t>bertujuan</w:t>
      </w:r>
      <w:proofErr w:type="spellEnd"/>
      <w:r w:rsidRPr="00705214">
        <w:rPr>
          <w:rFonts w:cs="Times New Roman"/>
          <w:szCs w:val="28"/>
        </w:rPr>
        <w:t xml:space="preserve"> </w:t>
      </w:r>
      <w:proofErr w:type="spellStart"/>
      <w:r w:rsidRPr="00705214">
        <w:rPr>
          <w:rFonts w:cs="Times New Roman"/>
          <w:szCs w:val="28"/>
        </w:rPr>
        <w:t>untuk</w:t>
      </w:r>
      <w:proofErr w:type="spellEnd"/>
      <w:r w:rsidRPr="00705214">
        <w:rPr>
          <w:rFonts w:cs="Times New Roman"/>
          <w:szCs w:val="28"/>
        </w:rPr>
        <w:t xml:space="preserve"> </w:t>
      </w:r>
      <w:proofErr w:type="spellStart"/>
      <w:r w:rsidRPr="00705214">
        <w:rPr>
          <w:rFonts w:cs="Times New Roman"/>
          <w:szCs w:val="28"/>
        </w:rPr>
        <w:t>menganalisis</w:t>
      </w:r>
      <w:proofErr w:type="spellEnd"/>
      <w:r w:rsidRPr="00705214">
        <w:rPr>
          <w:rFonts w:cs="Times New Roman"/>
          <w:szCs w:val="28"/>
        </w:rPr>
        <w:t xml:space="preserve"> “</w:t>
      </w:r>
      <w:proofErr w:type="spellStart"/>
      <w:r>
        <w:rPr>
          <w:rFonts w:cs="Times New Roman"/>
          <w:bCs/>
          <w:szCs w:val="24"/>
        </w:rPr>
        <w:t>H</w:t>
      </w:r>
      <w:r w:rsidRPr="00055C25">
        <w:rPr>
          <w:rFonts w:cs="Times New Roman"/>
          <w:bCs/>
          <w:szCs w:val="24"/>
        </w:rPr>
        <w:t>ubungan</w:t>
      </w:r>
      <w:proofErr w:type="spellEnd"/>
      <w:r w:rsidRPr="00055C25">
        <w:rPr>
          <w:rFonts w:cs="Times New Roman"/>
          <w:bCs/>
          <w:szCs w:val="24"/>
        </w:rPr>
        <w:t xml:space="preserve"> </w:t>
      </w:r>
      <w:proofErr w:type="spellStart"/>
      <w:r w:rsidRPr="00055C25">
        <w:rPr>
          <w:rFonts w:cs="Times New Roman"/>
          <w:bCs/>
          <w:szCs w:val="24"/>
        </w:rPr>
        <w:t>Keyakinan</w:t>
      </w:r>
      <w:proofErr w:type="spellEnd"/>
      <w:r w:rsidRPr="00055C25">
        <w:rPr>
          <w:rFonts w:cs="Times New Roman"/>
          <w:bCs/>
          <w:szCs w:val="24"/>
        </w:rPr>
        <w:t xml:space="preserve"> (</w:t>
      </w:r>
      <w:r w:rsidRPr="00055C25">
        <w:rPr>
          <w:rFonts w:cs="Times New Roman"/>
          <w:bCs/>
          <w:i/>
          <w:iCs/>
          <w:szCs w:val="24"/>
        </w:rPr>
        <w:t>Self-</w:t>
      </w:r>
      <w:r w:rsidR="00F716AC" w:rsidRPr="00F716AC">
        <w:rPr>
          <w:rFonts w:cs="Times New Roman"/>
          <w:bCs/>
          <w:i/>
          <w:iCs/>
          <w:szCs w:val="24"/>
        </w:rPr>
        <w:t>Efficacy</w:t>
      </w:r>
      <w:r w:rsidRPr="00055C25">
        <w:rPr>
          <w:rFonts w:cs="Times New Roman"/>
          <w:bCs/>
          <w:szCs w:val="24"/>
        </w:rPr>
        <w:t xml:space="preserve">) </w:t>
      </w:r>
      <w:proofErr w:type="spellStart"/>
      <w:r w:rsidRPr="00055C25">
        <w:rPr>
          <w:rFonts w:cs="Times New Roman"/>
          <w:bCs/>
          <w:szCs w:val="24"/>
        </w:rPr>
        <w:t>dengan</w:t>
      </w:r>
      <w:proofErr w:type="spellEnd"/>
      <w:r w:rsidRPr="00055C25">
        <w:rPr>
          <w:rFonts w:cs="Times New Roman"/>
          <w:bCs/>
          <w:szCs w:val="24"/>
        </w:rPr>
        <w:t xml:space="preserve"> </w:t>
      </w:r>
      <w:proofErr w:type="spellStart"/>
      <w:r w:rsidRPr="00055C25">
        <w:rPr>
          <w:rFonts w:cs="Times New Roman"/>
          <w:bCs/>
          <w:szCs w:val="24"/>
        </w:rPr>
        <w:t>Ketahanan</w:t>
      </w:r>
      <w:proofErr w:type="spellEnd"/>
      <w:r w:rsidRPr="00055C25">
        <w:rPr>
          <w:rFonts w:cs="Times New Roman"/>
          <w:bCs/>
          <w:szCs w:val="24"/>
        </w:rPr>
        <w:t xml:space="preserve"> </w:t>
      </w:r>
      <w:proofErr w:type="spellStart"/>
      <w:r w:rsidRPr="00055C25">
        <w:rPr>
          <w:rFonts w:cs="Times New Roman"/>
          <w:bCs/>
          <w:szCs w:val="24"/>
        </w:rPr>
        <w:t>Pasien</w:t>
      </w:r>
      <w:proofErr w:type="spellEnd"/>
      <w:r w:rsidRPr="00055C25">
        <w:rPr>
          <w:rFonts w:cs="Times New Roman"/>
          <w:bCs/>
          <w:szCs w:val="24"/>
        </w:rPr>
        <w:t xml:space="preserve"> TB Paru di </w:t>
      </w:r>
      <w:proofErr w:type="spellStart"/>
      <w:r w:rsidRPr="00055C25">
        <w:rPr>
          <w:rFonts w:cs="Times New Roman"/>
          <w:bCs/>
          <w:szCs w:val="24"/>
        </w:rPr>
        <w:t>Puskesmas</w:t>
      </w:r>
      <w:proofErr w:type="spellEnd"/>
      <w:r w:rsidRPr="00055C25">
        <w:rPr>
          <w:rFonts w:cs="Times New Roman"/>
          <w:bCs/>
          <w:szCs w:val="24"/>
        </w:rPr>
        <w:t xml:space="preserve"> </w:t>
      </w:r>
      <w:proofErr w:type="spellStart"/>
      <w:r w:rsidRPr="00055C25">
        <w:rPr>
          <w:rFonts w:cs="Times New Roman"/>
          <w:bCs/>
          <w:szCs w:val="24"/>
        </w:rPr>
        <w:t>Keputih</w:t>
      </w:r>
      <w:proofErr w:type="spellEnd"/>
      <w:r w:rsidRPr="00055C25">
        <w:rPr>
          <w:rFonts w:cs="Times New Roman"/>
          <w:bCs/>
          <w:szCs w:val="24"/>
        </w:rPr>
        <w:t xml:space="preserve"> Surabaya</w:t>
      </w:r>
      <w:r w:rsidRPr="00705214">
        <w:rPr>
          <w:rFonts w:cs="Times New Roman"/>
          <w:szCs w:val="28"/>
        </w:rPr>
        <w:t>”.</w:t>
      </w:r>
    </w:p>
    <w:p w14:paraId="6FA3E985" w14:textId="77777777" w:rsidR="00465FA8" w:rsidRPr="00705214" w:rsidRDefault="00465FA8">
      <w:pPr>
        <w:numPr>
          <w:ilvl w:val="0"/>
          <w:numId w:val="25"/>
        </w:numPr>
        <w:spacing w:after="0" w:line="480" w:lineRule="auto"/>
        <w:ind w:left="426"/>
        <w:jc w:val="both"/>
        <w:rPr>
          <w:rFonts w:cs="Times New Roman"/>
          <w:szCs w:val="28"/>
        </w:rPr>
      </w:pPr>
      <w:proofErr w:type="spellStart"/>
      <w:r w:rsidRPr="00705214">
        <w:rPr>
          <w:rFonts w:cs="Times New Roman"/>
          <w:szCs w:val="28"/>
        </w:rPr>
        <w:t>Penelitian</w:t>
      </w:r>
      <w:proofErr w:type="spellEnd"/>
      <w:r w:rsidRPr="00705214">
        <w:rPr>
          <w:rFonts w:cs="Times New Roman"/>
          <w:szCs w:val="28"/>
        </w:rPr>
        <w:t xml:space="preserve"> </w:t>
      </w:r>
      <w:proofErr w:type="spellStart"/>
      <w:r w:rsidRPr="00705214">
        <w:rPr>
          <w:rFonts w:cs="Times New Roman"/>
          <w:szCs w:val="28"/>
        </w:rPr>
        <w:t>ini</w:t>
      </w:r>
      <w:proofErr w:type="spellEnd"/>
      <w:r w:rsidRPr="00705214">
        <w:rPr>
          <w:rFonts w:cs="Times New Roman"/>
          <w:szCs w:val="28"/>
        </w:rPr>
        <w:t xml:space="preserve"> </w:t>
      </w:r>
      <w:proofErr w:type="spellStart"/>
      <w:r w:rsidRPr="00705214">
        <w:rPr>
          <w:rFonts w:cs="Times New Roman"/>
          <w:szCs w:val="28"/>
        </w:rPr>
        <w:t>melibatkan</w:t>
      </w:r>
      <w:proofErr w:type="spellEnd"/>
      <w:r w:rsidRPr="00705214">
        <w:rPr>
          <w:rFonts w:cs="Times New Roman"/>
          <w:szCs w:val="28"/>
        </w:rPr>
        <w:t xml:space="preserve"> </w:t>
      </w:r>
      <w:proofErr w:type="spellStart"/>
      <w:r w:rsidRPr="00705214">
        <w:rPr>
          <w:rFonts w:cs="Times New Roman"/>
          <w:szCs w:val="28"/>
        </w:rPr>
        <w:t>pasien</w:t>
      </w:r>
      <w:proofErr w:type="spellEnd"/>
      <w:r w:rsidRPr="00705214">
        <w:rPr>
          <w:rFonts w:cs="Times New Roman"/>
          <w:szCs w:val="28"/>
        </w:rPr>
        <w:t xml:space="preserve"> </w:t>
      </w:r>
      <w:r>
        <w:rPr>
          <w:rFonts w:cs="Times New Roman"/>
          <w:szCs w:val="28"/>
        </w:rPr>
        <w:t>TB Paru</w:t>
      </w:r>
      <w:r w:rsidRPr="00705214">
        <w:rPr>
          <w:rFonts w:cs="Times New Roman"/>
          <w:szCs w:val="28"/>
        </w:rPr>
        <w:t xml:space="preserve"> di </w:t>
      </w:r>
      <w:proofErr w:type="spellStart"/>
      <w:r>
        <w:rPr>
          <w:rFonts w:cs="Times New Roman"/>
          <w:szCs w:val="28"/>
        </w:rPr>
        <w:t>Puskesmas</w:t>
      </w:r>
      <w:proofErr w:type="spellEnd"/>
      <w:r>
        <w:rPr>
          <w:rFonts w:cs="Times New Roman"/>
          <w:szCs w:val="28"/>
        </w:rPr>
        <w:t xml:space="preserve"> </w:t>
      </w:r>
      <w:proofErr w:type="spellStart"/>
      <w:r>
        <w:rPr>
          <w:rFonts w:cs="Times New Roman"/>
          <w:szCs w:val="28"/>
        </w:rPr>
        <w:t>Keputih</w:t>
      </w:r>
      <w:proofErr w:type="spellEnd"/>
      <w:r w:rsidRPr="00705214">
        <w:rPr>
          <w:rFonts w:cs="Times New Roman"/>
          <w:szCs w:val="28"/>
        </w:rPr>
        <w:t xml:space="preserve"> Surabaya.</w:t>
      </w:r>
    </w:p>
    <w:p w14:paraId="7E427F82" w14:textId="77777777" w:rsidR="00465FA8" w:rsidRPr="00705214" w:rsidRDefault="00465FA8">
      <w:pPr>
        <w:numPr>
          <w:ilvl w:val="0"/>
          <w:numId w:val="25"/>
        </w:numPr>
        <w:spacing w:after="0" w:line="480" w:lineRule="auto"/>
        <w:ind w:left="426"/>
        <w:jc w:val="both"/>
        <w:rPr>
          <w:rFonts w:cs="Times New Roman"/>
          <w:szCs w:val="28"/>
        </w:rPr>
      </w:pPr>
      <w:proofErr w:type="spellStart"/>
      <w:r w:rsidRPr="00705214">
        <w:rPr>
          <w:rFonts w:cs="Times New Roman"/>
          <w:szCs w:val="28"/>
        </w:rPr>
        <w:t>Penelitian</w:t>
      </w:r>
      <w:proofErr w:type="spellEnd"/>
      <w:r w:rsidRPr="00705214">
        <w:rPr>
          <w:rFonts w:cs="Times New Roman"/>
          <w:szCs w:val="28"/>
        </w:rPr>
        <w:t xml:space="preserve"> </w:t>
      </w:r>
      <w:proofErr w:type="spellStart"/>
      <w:r w:rsidRPr="00705214">
        <w:rPr>
          <w:rFonts w:cs="Times New Roman"/>
          <w:szCs w:val="28"/>
        </w:rPr>
        <w:t>ini</w:t>
      </w:r>
      <w:proofErr w:type="spellEnd"/>
      <w:r w:rsidRPr="00705214">
        <w:rPr>
          <w:rFonts w:cs="Times New Roman"/>
          <w:szCs w:val="28"/>
        </w:rPr>
        <w:t xml:space="preserve"> </w:t>
      </w:r>
      <w:proofErr w:type="spellStart"/>
      <w:r w:rsidRPr="00705214">
        <w:rPr>
          <w:rFonts w:cs="Times New Roman"/>
          <w:szCs w:val="28"/>
        </w:rPr>
        <w:t>dilakukan</w:t>
      </w:r>
      <w:proofErr w:type="spellEnd"/>
      <w:r w:rsidRPr="00705214">
        <w:rPr>
          <w:rFonts w:cs="Times New Roman"/>
          <w:szCs w:val="28"/>
        </w:rPr>
        <w:t xml:space="preserve"> </w:t>
      </w:r>
      <w:proofErr w:type="spellStart"/>
      <w:r w:rsidRPr="00705214">
        <w:rPr>
          <w:rFonts w:cs="Times New Roman"/>
          <w:szCs w:val="28"/>
        </w:rPr>
        <w:t>menggunakan</w:t>
      </w:r>
      <w:proofErr w:type="spellEnd"/>
      <w:r w:rsidRPr="00705214">
        <w:rPr>
          <w:rFonts w:cs="Times New Roman"/>
          <w:szCs w:val="28"/>
        </w:rPr>
        <w:t xml:space="preserve"> </w:t>
      </w:r>
      <w:proofErr w:type="spellStart"/>
      <w:r w:rsidRPr="00705214">
        <w:rPr>
          <w:rFonts w:cs="Times New Roman"/>
          <w:szCs w:val="28"/>
        </w:rPr>
        <w:t>lembar</w:t>
      </w:r>
      <w:proofErr w:type="spellEnd"/>
      <w:r w:rsidRPr="00705214">
        <w:rPr>
          <w:rFonts w:cs="Times New Roman"/>
          <w:szCs w:val="28"/>
        </w:rPr>
        <w:t xml:space="preserve"> </w:t>
      </w:r>
      <w:proofErr w:type="spellStart"/>
      <w:r w:rsidRPr="00705214">
        <w:rPr>
          <w:rFonts w:cs="Times New Roman"/>
          <w:szCs w:val="28"/>
        </w:rPr>
        <w:t>kuisioner</w:t>
      </w:r>
      <w:proofErr w:type="spellEnd"/>
      <w:r w:rsidRPr="00705214">
        <w:rPr>
          <w:rFonts w:cs="Times New Roman"/>
          <w:szCs w:val="28"/>
        </w:rPr>
        <w:t xml:space="preserve"> yang </w:t>
      </w:r>
      <w:proofErr w:type="spellStart"/>
      <w:r w:rsidRPr="00705214">
        <w:rPr>
          <w:rFonts w:cs="Times New Roman"/>
          <w:szCs w:val="28"/>
        </w:rPr>
        <w:t>telah</w:t>
      </w:r>
      <w:proofErr w:type="spellEnd"/>
      <w:r w:rsidRPr="00705214">
        <w:rPr>
          <w:rFonts w:cs="Times New Roman"/>
          <w:szCs w:val="28"/>
        </w:rPr>
        <w:t xml:space="preserve"> </w:t>
      </w:r>
      <w:proofErr w:type="spellStart"/>
      <w:r w:rsidRPr="00705214">
        <w:rPr>
          <w:rFonts w:cs="Times New Roman"/>
          <w:szCs w:val="28"/>
        </w:rPr>
        <w:t>disiapkan</w:t>
      </w:r>
      <w:proofErr w:type="spellEnd"/>
      <w:r w:rsidRPr="00705214">
        <w:rPr>
          <w:rFonts w:cs="Times New Roman"/>
          <w:szCs w:val="28"/>
        </w:rPr>
        <w:t xml:space="preserve"> oleh </w:t>
      </w:r>
      <w:proofErr w:type="spellStart"/>
      <w:r w:rsidRPr="00705214">
        <w:rPr>
          <w:rFonts w:cs="Times New Roman"/>
          <w:szCs w:val="28"/>
        </w:rPr>
        <w:t>peneliti</w:t>
      </w:r>
      <w:proofErr w:type="spellEnd"/>
      <w:r w:rsidRPr="00705214">
        <w:rPr>
          <w:rFonts w:cs="Times New Roman"/>
          <w:szCs w:val="28"/>
        </w:rPr>
        <w:t>.</w:t>
      </w:r>
    </w:p>
    <w:p w14:paraId="5822A984" w14:textId="77777777" w:rsidR="00465FA8" w:rsidRPr="00705214" w:rsidRDefault="00465FA8">
      <w:pPr>
        <w:numPr>
          <w:ilvl w:val="0"/>
          <w:numId w:val="25"/>
        </w:numPr>
        <w:spacing w:after="0" w:line="480" w:lineRule="auto"/>
        <w:ind w:left="426"/>
        <w:jc w:val="both"/>
        <w:rPr>
          <w:rFonts w:cs="Times New Roman"/>
          <w:szCs w:val="28"/>
        </w:rPr>
      </w:pPr>
      <w:proofErr w:type="spellStart"/>
      <w:r w:rsidRPr="00705214">
        <w:rPr>
          <w:rFonts w:cs="Times New Roman"/>
          <w:szCs w:val="28"/>
        </w:rPr>
        <w:t>Pengisian</w:t>
      </w:r>
      <w:proofErr w:type="spellEnd"/>
      <w:r w:rsidRPr="00705214">
        <w:rPr>
          <w:rFonts w:cs="Times New Roman"/>
          <w:szCs w:val="28"/>
        </w:rPr>
        <w:t xml:space="preserve"> </w:t>
      </w:r>
      <w:proofErr w:type="spellStart"/>
      <w:r w:rsidRPr="00705214">
        <w:rPr>
          <w:rFonts w:cs="Times New Roman"/>
          <w:szCs w:val="28"/>
        </w:rPr>
        <w:t>lembar</w:t>
      </w:r>
      <w:proofErr w:type="spellEnd"/>
      <w:r w:rsidRPr="00705214">
        <w:rPr>
          <w:rFonts w:cs="Times New Roman"/>
          <w:szCs w:val="28"/>
        </w:rPr>
        <w:t xml:space="preserve"> </w:t>
      </w:r>
      <w:proofErr w:type="spellStart"/>
      <w:r w:rsidRPr="00705214">
        <w:rPr>
          <w:rFonts w:cs="Times New Roman"/>
          <w:szCs w:val="28"/>
        </w:rPr>
        <w:t>kuisioner</w:t>
      </w:r>
      <w:proofErr w:type="spellEnd"/>
      <w:r w:rsidRPr="00705214">
        <w:rPr>
          <w:rFonts w:cs="Times New Roman"/>
          <w:szCs w:val="28"/>
        </w:rPr>
        <w:t xml:space="preserve"> </w:t>
      </w:r>
      <w:proofErr w:type="spellStart"/>
      <w:r w:rsidRPr="00705214">
        <w:rPr>
          <w:rFonts w:cs="Times New Roman"/>
          <w:szCs w:val="28"/>
        </w:rPr>
        <w:t>dilakukan</w:t>
      </w:r>
      <w:proofErr w:type="spellEnd"/>
      <w:r w:rsidRPr="00705214">
        <w:rPr>
          <w:rFonts w:cs="Times New Roman"/>
          <w:szCs w:val="28"/>
        </w:rPr>
        <w:t xml:space="preserve"> </w:t>
      </w:r>
      <w:proofErr w:type="spellStart"/>
      <w:r w:rsidRPr="00705214">
        <w:rPr>
          <w:rFonts w:cs="Times New Roman"/>
          <w:szCs w:val="28"/>
        </w:rPr>
        <w:t>sesuai</w:t>
      </w:r>
      <w:proofErr w:type="spellEnd"/>
      <w:r w:rsidRPr="00705214">
        <w:rPr>
          <w:rFonts w:cs="Times New Roman"/>
          <w:szCs w:val="28"/>
        </w:rPr>
        <w:t xml:space="preserve"> </w:t>
      </w:r>
      <w:proofErr w:type="spellStart"/>
      <w:r w:rsidRPr="00705214">
        <w:rPr>
          <w:rFonts w:cs="Times New Roman"/>
          <w:szCs w:val="28"/>
        </w:rPr>
        <w:t>dengan</w:t>
      </w:r>
      <w:proofErr w:type="spellEnd"/>
      <w:r w:rsidRPr="00705214">
        <w:rPr>
          <w:rFonts w:cs="Times New Roman"/>
          <w:szCs w:val="28"/>
        </w:rPr>
        <w:t xml:space="preserve"> </w:t>
      </w:r>
      <w:proofErr w:type="spellStart"/>
      <w:r w:rsidRPr="00705214">
        <w:rPr>
          <w:rFonts w:cs="Times New Roman"/>
          <w:szCs w:val="28"/>
        </w:rPr>
        <w:t>waktu</w:t>
      </w:r>
      <w:proofErr w:type="spellEnd"/>
      <w:r w:rsidRPr="00705214">
        <w:rPr>
          <w:rFonts w:cs="Times New Roman"/>
          <w:szCs w:val="28"/>
        </w:rPr>
        <w:t xml:space="preserve"> yang </w:t>
      </w:r>
      <w:proofErr w:type="spellStart"/>
      <w:r w:rsidRPr="00705214">
        <w:rPr>
          <w:rFonts w:cs="Times New Roman"/>
          <w:szCs w:val="28"/>
        </w:rPr>
        <w:t>telah</w:t>
      </w:r>
      <w:proofErr w:type="spellEnd"/>
      <w:r w:rsidRPr="00705214">
        <w:rPr>
          <w:rFonts w:cs="Times New Roman"/>
          <w:szCs w:val="28"/>
        </w:rPr>
        <w:t xml:space="preserve"> </w:t>
      </w:r>
      <w:proofErr w:type="spellStart"/>
      <w:r w:rsidRPr="00705214">
        <w:rPr>
          <w:rFonts w:cs="Times New Roman"/>
          <w:szCs w:val="28"/>
        </w:rPr>
        <w:t>ditentukan</w:t>
      </w:r>
      <w:proofErr w:type="spellEnd"/>
      <w:r w:rsidRPr="00705214">
        <w:rPr>
          <w:rFonts w:cs="Times New Roman"/>
          <w:szCs w:val="28"/>
        </w:rPr>
        <w:t>.</w:t>
      </w:r>
    </w:p>
    <w:p w14:paraId="44CE2091" w14:textId="643C1440" w:rsidR="00465FA8" w:rsidRPr="000E578B" w:rsidRDefault="00465FA8">
      <w:pPr>
        <w:numPr>
          <w:ilvl w:val="0"/>
          <w:numId w:val="25"/>
        </w:numPr>
        <w:tabs>
          <w:tab w:val="left" w:pos="4678"/>
        </w:tabs>
        <w:spacing w:after="0" w:line="480" w:lineRule="auto"/>
        <w:ind w:left="426"/>
        <w:jc w:val="both"/>
        <w:rPr>
          <w:rFonts w:cs="Times New Roman"/>
          <w:szCs w:val="28"/>
        </w:rPr>
      </w:pPr>
      <w:r w:rsidRPr="000E578B">
        <w:rPr>
          <w:rFonts w:cs="Times New Roman"/>
          <w:szCs w:val="28"/>
        </w:rPr>
        <w:t xml:space="preserve">Manfaat </w:t>
      </w:r>
      <w:proofErr w:type="spellStart"/>
      <w:r w:rsidRPr="000E578B">
        <w:rPr>
          <w:rFonts w:cs="Times New Roman"/>
          <w:szCs w:val="28"/>
        </w:rPr>
        <w:t>dari</w:t>
      </w:r>
      <w:proofErr w:type="spellEnd"/>
      <w:r w:rsidRPr="000E578B">
        <w:rPr>
          <w:rFonts w:cs="Times New Roman"/>
          <w:szCs w:val="28"/>
        </w:rPr>
        <w:t xml:space="preserve"> </w:t>
      </w:r>
      <w:proofErr w:type="spellStart"/>
      <w:r w:rsidRPr="000E578B">
        <w:rPr>
          <w:rFonts w:cs="Times New Roman"/>
          <w:szCs w:val="28"/>
        </w:rPr>
        <w:t>penelitian</w:t>
      </w:r>
      <w:proofErr w:type="spellEnd"/>
      <w:r w:rsidRPr="000E578B">
        <w:rPr>
          <w:rFonts w:cs="Times New Roman"/>
          <w:szCs w:val="28"/>
        </w:rPr>
        <w:t xml:space="preserve"> </w:t>
      </w:r>
      <w:proofErr w:type="spellStart"/>
      <w:r w:rsidRPr="000E578B">
        <w:rPr>
          <w:rFonts w:cs="Times New Roman"/>
          <w:szCs w:val="28"/>
        </w:rPr>
        <w:t>ini</w:t>
      </w:r>
      <w:proofErr w:type="spellEnd"/>
      <w:r w:rsidRPr="000E578B">
        <w:rPr>
          <w:rFonts w:cs="Times New Roman"/>
          <w:szCs w:val="28"/>
        </w:rPr>
        <w:t xml:space="preserve"> </w:t>
      </w:r>
      <w:proofErr w:type="spellStart"/>
      <w:r w:rsidRPr="000E578B">
        <w:rPr>
          <w:rFonts w:cs="Times New Roman"/>
          <w:szCs w:val="28"/>
        </w:rPr>
        <w:t>untuk</w:t>
      </w:r>
      <w:proofErr w:type="spellEnd"/>
      <w:r w:rsidRPr="000E578B">
        <w:rPr>
          <w:rFonts w:cs="Times New Roman"/>
          <w:szCs w:val="28"/>
        </w:rPr>
        <w:t xml:space="preserve"> </w:t>
      </w:r>
      <w:proofErr w:type="spellStart"/>
      <w:r w:rsidRPr="000E578B">
        <w:rPr>
          <w:rFonts w:cs="Times New Roman"/>
          <w:szCs w:val="28"/>
        </w:rPr>
        <w:t>mengetahui</w:t>
      </w:r>
      <w:proofErr w:type="spellEnd"/>
      <w:r w:rsidRPr="000E578B">
        <w:rPr>
          <w:rFonts w:cs="Times New Roman"/>
          <w:szCs w:val="28"/>
        </w:rPr>
        <w:t xml:space="preserve"> </w:t>
      </w:r>
      <w:proofErr w:type="spellStart"/>
      <w:r w:rsidRPr="00055C25">
        <w:rPr>
          <w:rFonts w:cs="Times New Roman"/>
          <w:bCs/>
          <w:szCs w:val="24"/>
        </w:rPr>
        <w:t>Keyakinan</w:t>
      </w:r>
      <w:proofErr w:type="spellEnd"/>
      <w:r w:rsidRPr="00055C25">
        <w:rPr>
          <w:rFonts w:cs="Times New Roman"/>
          <w:bCs/>
          <w:szCs w:val="24"/>
        </w:rPr>
        <w:t xml:space="preserve"> (</w:t>
      </w:r>
      <w:r w:rsidRPr="00055C25">
        <w:rPr>
          <w:rFonts w:cs="Times New Roman"/>
          <w:bCs/>
          <w:i/>
          <w:iCs/>
          <w:szCs w:val="24"/>
        </w:rPr>
        <w:t>Self-</w:t>
      </w:r>
      <w:r w:rsidR="00F716AC" w:rsidRPr="00F716AC">
        <w:rPr>
          <w:rFonts w:cs="Times New Roman"/>
          <w:bCs/>
          <w:i/>
          <w:iCs/>
          <w:szCs w:val="24"/>
        </w:rPr>
        <w:t>Efficacy</w:t>
      </w:r>
      <w:r w:rsidRPr="00055C25">
        <w:rPr>
          <w:rFonts w:cs="Times New Roman"/>
          <w:bCs/>
          <w:szCs w:val="24"/>
        </w:rPr>
        <w:t xml:space="preserve">) </w:t>
      </w:r>
      <w:proofErr w:type="spellStart"/>
      <w:r w:rsidRPr="00055C25">
        <w:rPr>
          <w:rFonts w:cs="Times New Roman"/>
          <w:bCs/>
          <w:szCs w:val="24"/>
        </w:rPr>
        <w:t>dengan</w:t>
      </w:r>
      <w:proofErr w:type="spellEnd"/>
      <w:r w:rsidRPr="00055C25">
        <w:rPr>
          <w:rFonts w:cs="Times New Roman"/>
          <w:bCs/>
          <w:szCs w:val="24"/>
        </w:rPr>
        <w:t xml:space="preserve"> </w:t>
      </w:r>
      <w:proofErr w:type="spellStart"/>
      <w:r w:rsidRPr="00055C25">
        <w:rPr>
          <w:rFonts w:cs="Times New Roman"/>
          <w:bCs/>
          <w:szCs w:val="24"/>
        </w:rPr>
        <w:t>Ketahanan</w:t>
      </w:r>
      <w:proofErr w:type="spellEnd"/>
      <w:r w:rsidRPr="00055C25">
        <w:rPr>
          <w:rFonts w:cs="Times New Roman"/>
          <w:bCs/>
          <w:szCs w:val="24"/>
        </w:rPr>
        <w:t xml:space="preserve"> </w:t>
      </w:r>
      <w:proofErr w:type="spellStart"/>
      <w:r w:rsidRPr="00055C25">
        <w:rPr>
          <w:rFonts w:cs="Times New Roman"/>
          <w:bCs/>
          <w:szCs w:val="24"/>
        </w:rPr>
        <w:t>Pasien</w:t>
      </w:r>
      <w:proofErr w:type="spellEnd"/>
      <w:r w:rsidRPr="00055C25">
        <w:rPr>
          <w:rFonts w:cs="Times New Roman"/>
          <w:bCs/>
          <w:szCs w:val="24"/>
        </w:rPr>
        <w:t xml:space="preserve"> TB Paru</w:t>
      </w:r>
      <w:r w:rsidRPr="000E578B">
        <w:rPr>
          <w:rFonts w:cs="Times New Roman"/>
          <w:szCs w:val="28"/>
        </w:rPr>
        <w:t>.</w:t>
      </w:r>
    </w:p>
    <w:p w14:paraId="32C43EEE" w14:textId="77777777" w:rsidR="00465FA8" w:rsidRPr="00705214" w:rsidRDefault="00465FA8">
      <w:pPr>
        <w:numPr>
          <w:ilvl w:val="0"/>
          <w:numId w:val="25"/>
        </w:numPr>
        <w:spacing w:after="0" w:line="480" w:lineRule="auto"/>
        <w:ind w:left="426"/>
        <w:jc w:val="both"/>
        <w:rPr>
          <w:rFonts w:cs="Times New Roman"/>
          <w:szCs w:val="28"/>
        </w:rPr>
      </w:pPr>
      <w:proofErr w:type="spellStart"/>
      <w:r w:rsidRPr="00705214">
        <w:rPr>
          <w:rFonts w:cs="Times New Roman"/>
          <w:szCs w:val="28"/>
        </w:rPr>
        <w:t>Penelitian</w:t>
      </w:r>
      <w:proofErr w:type="spellEnd"/>
      <w:r w:rsidRPr="00705214">
        <w:rPr>
          <w:rFonts w:cs="Times New Roman"/>
          <w:szCs w:val="28"/>
        </w:rPr>
        <w:t xml:space="preserve"> </w:t>
      </w:r>
      <w:proofErr w:type="spellStart"/>
      <w:r w:rsidRPr="00705214">
        <w:rPr>
          <w:rFonts w:cs="Times New Roman"/>
          <w:szCs w:val="28"/>
        </w:rPr>
        <w:t>ini</w:t>
      </w:r>
      <w:proofErr w:type="spellEnd"/>
      <w:r w:rsidRPr="00705214">
        <w:rPr>
          <w:rFonts w:cs="Times New Roman"/>
          <w:szCs w:val="28"/>
        </w:rPr>
        <w:t xml:space="preserve"> </w:t>
      </w:r>
      <w:proofErr w:type="spellStart"/>
      <w:r w:rsidRPr="00705214">
        <w:rPr>
          <w:rFonts w:cs="Times New Roman"/>
          <w:szCs w:val="28"/>
        </w:rPr>
        <w:t>tidak</w:t>
      </w:r>
      <w:proofErr w:type="spellEnd"/>
      <w:r w:rsidRPr="00705214">
        <w:rPr>
          <w:rFonts w:cs="Times New Roman"/>
          <w:szCs w:val="28"/>
        </w:rPr>
        <w:t xml:space="preserve"> </w:t>
      </w:r>
      <w:proofErr w:type="spellStart"/>
      <w:r w:rsidRPr="00705214">
        <w:rPr>
          <w:rFonts w:cs="Times New Roman"/>
          <w:szCs w:val="28"/>
        </w:rPr>
        <w:t>memiliki</w:t>
      </w:r>
      <w:proofErr w:type="spellEnd"/>
      <w:r w:rsidRPr="00705214">
        <w:rPr>
          <w:rFonts w:cs="Times New Roman"/>
          <w:szCs w:val="28"/>
        </w:rPr>
        <w:t xml:space="preserve"> </w:t>
      </w:r>
      <w:proofErr w:type="spellStart"/>
      <w:r w:rsidRPr="00705214">
        <w:rPr>
          <w:rFonts w:cs="Times New Roman"/>
          <w:szCs w:val="28"/>
        </w:rPr>
        <w:t>resiko</w:t>
      </w:r>
      <w:proofErr w:type="spellEnd"/>
    </w:p>
    <w:p w14:paraId="2DAF0BA6" w14:textId="77777777" w:rsidR="00465FA8" w:rsidRPr="00705214" w:rsidRDefault="00465FA8" w:rsidP="00465FA8">
      <w:pPr>
        <w:spacing w:after="0" w:line="480" w:lineRule="auto"/>
        <w:ind w:firstLine="720"/>
        <w:jc w:val="both"/>
        <w:rPr>
          <w:rFonts w:cs="Times New Roman"/>
          <w:szCs w:val="28"/>
        </w:rPr>
      </w:pPr>
      <w:proofErr w:type="spellStart"/>
      <w:r w:rsidRPr="00705214">
        <w:rPr>
          <w:rFonts w:cs="Times New Roman"/>
          <w:szCs w:val="28"/>
        </w:rPr>
        <w:t>Partisipasi</w:t>
      </w:r>
      <w:proofErr w:type="spellEnd"/>
      <w:r w:rsidRPr="00705214">
        <w:rPr>
          <w:rFonts w:cs="Times New Roman"/>
          <w:szCs w:val="28"/>
        </w:rPr>
        <w:t xml:space="preserve"> </w:t>
      </w:r>
      <w:proofErr w:type="spellStart"/>
      <w:r w:rsidRPr="00705214">
        <w:rPr>
          <w:rFonts w:cs="Times New Roman"/>
          <w:szCs w:val="28"/>
        </w:rPr>
        <w:t>saudara</w:t>
      </w:r>
      <w:proofErr w:type="spellEnd"/>
      <w:r w:rsidRPr="00705214">
        <w:rPr>
          <w:rFonts w:cs="Times New Roman"/>
          <w:szCs w:val="28"/>
        </w:rPr>
        <w:t xml:space="preserve"> </w:t>
      </w:r>
      <w:proofErr w:type="spellStart"/>
      <w:r w:rsidRPr="00705214">
        <w:rPr>
          <w:rFonts w:cs="Times New Roman"/>
          <w:szCs w:val="28"/>
        </w:rPr>
        <w:t>dalam</w:t>
      </w:r>
      <w:proofErr w:type="spellEnd"/>
      <w:r w:rsidRPr="00705214">
        <w:rPr>
          <w:rFonts w:cs="Times New Roman"/>
          <w:szCs w:val="28"/>
        </w:rPr>
        <w:t xml:space="preserve"> </w:t>
      </w:r>
      <w:proofErr w:type="spellStart"/>
      <w:r w:rsidRPr="00705214">
        <w:rPr>
          <w:rFonts w:cs="Times New Roman"/>
          <w:szCs w:val="28"/>
        </w:rPr>
        <w:t>penelitian</w:t>
      </w:r>
      <w:proofErr w:type="spellEnd"/>
      <w:r w:rsidRPr="00705214">
        <w:rPr>
          <w:rFonts w:cs="Times New Roman"/>
          <w:szCs w:val="28"/>
        </w:rPr>
        <w:t xml:space="preserve"> </w:t>
      </w:r>
      <w:proofErr w:type="spellStart"/>
      <w:r w:rsidRPr="00705214">
        <w:rPr>
          <w:rFonts w:cs="Times New Roman"/>
          <w:szCs w:val="28"/>
        </w:rPr>
        <w:t>ini</w:t>
      </w:r>
      <w:proofErr w:type="spellEnd"/>
      <w:r w:rsidRPr="00705214">
        <w:rPr>
          <w:rFonts w:cs="Times New Roman"/>
          <w:szCs w:val="28"/>
        </w:rPr>
        <w:t xml:space="preserve"> </w:t>
      </w:r>
      <w:proofErr w:type="spellStart"/>
      <w:r w:rsidRPr="00705214">
        <w:rPr>
          <w:rFonts w:cs="Times New Roman"/>
          <w:szCs w:val="28"/>
        </w:rPr>
        <w:t>akan</w:t>
      </w:r>
      <w:proofErr w:type="spellEnd"/>
      <w:r w:rsidRPr="00705214">
        <w:rPr>
          <w:rFonts w:cs="Times New Roman"/>
          <w:szCs w:val="28"/>
        </w:rPr>
        <w:t xml:space="preserve"> </w:t>
      </w:r>
      <w:proofErr w:type="spellStart"/>
      <w:r w:rsidRPr="00705214">
        <w:rPr>
          <w:rFonts w:cs="Times New Roman"/>
          <w:szCs w:val="28"/>
        </w:rPr>
        <w:t>bermanfaat</w:t>
      </w:r>
      <w:proofErr w:type="spellEnd"/>
      <w:r w:rsidRPr="00705214">
        <w:rPr>
          <w:rFonts w:cs="Times New Roman"/>
          <w:szCs w:val="28"/>
        </w:rPr>
        <w:t xml:space="preserve"> </w:t>
      </w:r>
      <w:proofErr w:type="spellStart"/>
      <w:r w:rsidRPr="00705214">
        <w:rPr>
          <w:rFonts w:cs="Times New Roman"/>
          <w:szCs w:val="28"/>
        </w:rPr>
        <w:t>bagi</w:t>
      </w:r>
      <w:proofErr w:type="spellEnd"/>
      <w:r w:rsidRPr="00705214">
        <w:rPr>
          <w:rFonts w:cs="Times New Roman"/>
          <w:szCs w:val="28"/>
        </w:rPr>
        <w:t xml:space="preserve"> </w:t>
      </w:r>
      <w:proofErr w:type="spellStart"/>
      <w:r w:rsidRPr="00705214">
        <w:rPr>
          <w:rFonts w:cs="Times New Roman"/>
          <w:szCs w:val="28"/>
        </w:rPr>
        <w:t>peneliti</w:t>
      </w:r>
      <w:proofErr w:type="spellEnd"/>
      <w:r w:rsidRPr="00705214">
        <w:rPr>
          <w:rFonts w:cs="Times New Roman"/>
          <w:szCs w:val="28"/>
        </w:rPr>
        <w:t xml:space="preserve">, </w:t>
      </w:r>
      <w:proofErr w:type="spellStart"/>
      <w:r w:rsidRPr="00705214">
        <w:rPr>
          <w:rFonts w:cs="Times New Roman"/>
          <w:szCs w:val="28"/>
        </w:rPr>
        <w:t>saya</w:t>
      </w:r>
      <w:proofErr w:type="spellEnd"/>
      <w:r w:rsidRPr="00705214">
        <w:rPr>
          <w:rFonts w:cs="Times New Roman"/>
          <w:szCs w:val="28"/>
        </w:rPr>
        <w:t xml:space="preserve"> </w:t>
      </w:r>
      <w:proofErr w:type="spellStart"/>
      <w:r w:rsidRPr="00705214">
        <w:rPr>
          <w:rFonts w:cs="Times New Roman"/>
          <w:szCs w:val="28"/>
        </w:rPr>
        <w:t>mengharapkan</w:t>
      </w:r>
      <w:proofErr w:type="spellEnd"/>
      <w:r w:rsidRPr="00705214">
        <w:rPr>
          <w:rFonts w:cs="Times New Roman"/>
          <w:szCs w:val="28"/>
        </w:rPr>
        <w:t xml:space="preserve"> </w:t>
      </w:r>
      <w:proofErr w:type="spellStart"/>
      <w:r w:rsidRPr="00705214">
        <w:rPr>
          <w:rFonts w:cs="Times New Roman"/>
          <w:szCs w:val="28"/>
        </w:rPr>
        <w:t>tanggapan</w:t>
      </w:r>
      <w:proofErr w:type="spellEnd"/>
      <w:r w:rsidRPr="00705214">
        <w:rPr>
          <w:rFonts w:cs="Times New Roman"/>
          <w:szCs w:val="28"/>
        </w:rPr>
        <w:t xml:space="preserve"> </w:t>
      </w:r>
      <w:proofErr w:type="spellStart"/>
      <w:r w:rsidRPr="00705214">
        <w:rPr>
          <w:rFonts w:cs="Times New Roman"/>
          <w:szCs w:val="28"/>
        </w:rPr>
        <w:t>atau</w:t>
      </w:r>
      <w:proofErr w:type="spellEnd"/>
      <w:r w:rsidRPr="00705214">
        <w:rPr>
          <w:rFonts w:cs="Times New Roman"/>
          <w:szCs w:val="28"/>
        </w:rPr>
        <w:t xml:space="preserve"> </w:t>
      </w:r>
      <w:proofErr w:type="spellStart"/>
      <w:r w:rsidRPr="00705214">
        <w:rPr>
          <w:rFonts w:cs="Times New Roman"/>
          <w:szCs w:val="28"/>
        </w:rPr>
        <w:t>jawaban</w:t>
      </w:r>
      <w:proofErr w:type="spellEnd"/>
      <w:r w:rsidRPr="00705214">
        <w:rPr>
          <w:rFonts w:cs="Times New Roman"/>
          <w:szCs w:val="28"/>
        </w:rPr>
        <w:t xml:space="preserve"> yang </w:t>
      </w:r>
      <w:proofErr w:type="spellStart"/>
      <w:r w:rsidRPr="00705214">
        <w:rPr>
          <w:rFonts w:cs="Times New Roman"/>
          <w:szCs w:val="28"/>
        </w:rPr>
        <w:t>saudara</w:t>
      </w:r>
      <w:proofErr w:type="spellEnd"/>
      <w:r w:rsidRPr="00705214">
        <w:rPr>
          <w:rFonts w:cs="Times New Roman"/>
          <w:szCs w:val="28"/>
        </w:rPr>
        <w:t xml:space="preserve"> </w:t>
      </w:r>
      <w:proofErr w:type="spellStart"/>
      <w:r w:rsidRPr="00705214">
        <w:rPr>
          <w:rFonts w:cs="Times New Roman"/>
          <w:szCs w:val="28"/>
        </w:rPr>
        <w:t>berikan</w:t>
      </w:r>
      <w:proofErr w:type="spellEnd"/>
      <w:r w:rsidRPr="00705214">
        <w:rPr>
          <w:rFonts w:cs="Times New Roman"/>
          <w:szCs w:val="28"/>
        </w:rPr>
        <w:t xml:space="preserve"> </w:t>
      </w:r>
      <w:proofErr w:type="spellStart"/>
      <w:r w:rsidRPr="00705214">
        <w:rPr>
          <w:rFonts w:cs="Times New Roman"/>
          <w:szCs w:val="28"/>
        </w:rPr>
        <w:t>sesuai</w:t>
      </w:r>
      <w:proofErr w:type="spellEnd"/>
      <w:r w:rsidRPr="00705214">
        <w:rPr>
          <w:rFonts w:cs="Times New Roman"/>
          <w:szCs w:val="28"/>
        </w:rPr>
        <w:t xml:space="preserve"> </w:t>
      </w:r>
      <w:proofErr w:type="spellStart"/>
      <w:r w:rsidRPr="00705214">
        <w:rPr>
          <w:rFonts w:cs="Times New Roman"/>
          <w:szCs w:val="28"/>
        </w:rPr>
        <w:t>dengan</w:t>
      </w:r>
      <w:proofErr w:type="spellEnd"/>
      <w:r w:rsidRPr="00705214">
        <w:rPr>
          <w:rFonts w:cs="Times New Roman"/>
          <w:szCs w:val="28"/>
        </w:rPr>
        <w:t xml:space="preserve"> yang </w:t>
      </w:r>
      <w:proofErr w:type="spellStart"/>
      <w:r w:rsidRPr="00705214">
        <w:rPr>
          <w:rFonts w:cs="Times New Roman"/>
          <w:szCs w:val="28"/>
        </w:rPr>
        <w:t>terjadi</w:t>
      </w:r>
      <w:proofErr w:type="spellEnd"/>
      <w:r w:rsidRPr="00705214">
        <w:rPr>
          <w:rFonts w:cs="Times New Roman"/>
          <w:szCs w:val="28"/>
        </w:rPr>
        <w:t xml:space="preserve"> pada </w:t>
      </w:r>
      <w:proofErr w:type="spellStart"/>
      <w:r w:rsidRPr="00705214">
        <w:rPr>
          <w:rFonts w:cs="Times New Roman"/>
          <w:szCs w:val="28"/>
        </w:rPr>
        <w:t>anda</w:t>
      </w:r>
      <w:proofErr w:type="spellEnd"/>
      <w:r w:rsidRPr="00705214">
        <w:rPr>
          <w:rFonts w:cs="Times New Roman"/>
          <w:szCs w:val="28"/>
        </w:rPr>
        <w:t xml:space="preserve"> </w:t>
      </w:r>
      <w:proofErr w:type="spellStart"/>
      <w:r w:rsidRPr="00705214">
        <w:rPr>
          <w:rFonts w:cs="Times New Roman"/>
          <w:szCs w:val="28"/>
        </w:rPr>
        <w:t>sendiri</w:t>
      </w:r>
      <w:proofErr w:type="spellEnd"/>
      <w:r w:rsidRPr="00705214">
        <w:rPr>
          <w:rFonts w:cs="Times New Roman"/>
          <w:szCs w:val="28"/>
        </w:rPr>
        <w:t xml:space="preserve"> </w:t>
      </w:r>
      <w:proofErr w:type="spellStart"/>
      <w:r w:rsidRPr="00705214">
        <w:rPr>
          <w:rFonts w:cs="Times New Roman"/>
          <w:szCs w:val="28"/>
        </w:rPr>
        <w:t>tanpa</w:t>
      </w:r>
      <w:proofErr w:type="spellEnd"/>
      <w:r w:rsidRPr="00705214">
        <w:rPr>
          <w:rFonts w:cs="Times New Roman"/>
          <w:szCs w:val="28"/>
        </w:rPr>
        <w:t xml:space="preserve"> </w:t>
      </w:r>
      <w:proofErr w:type="spellStart"/>
      <w:r w:rsidRPr="00705214">
        <w:rPr>
          <w:rFonts w:cs="Times New Roman"/>
          <w:szCs w:val="28"/>
        </w:rPr>
        <w:t>adanya</w:t>
      </w:r>
      <w:proofErr w:type="spellEnd"/>
      <w:r w:rsidRPr="00705214">
        <w:rPr>
          <w:rFonts w:cs="Times New Roman"/>
          <w:szCs w:val="28"/>
        </w:rPr>
        <w:t xml:space="preserve"> </w:t>
      </w:r>
      <w:proofErr w:type="spellStart"/>
      <w:r w:rsidRPr="00705214">
        <w:rPr>
          <w:rFonts w:cs="Times New Roman"/>
          <w:szCs w:val="28"/>
        </w:rPr>
        <w:t>pengaruh</w:t>
      </w:r>
      <w:proofErr w:type="spellEnd"/>
      <w:r w:rsidRPr="00705214">
        <w:rPr>
          <w:rFonts w:cs="Times New Roman"/>
          <w:szCs w:val="28"/>
        </w:rPr>
        <w:t xml:space="preserve"> </w:t>
      </w:r>
      <w:proofErr w:type="spellStart"/>
      <w:r w:rsidRPr="00705214">
        <w:rPr>
          <w:rFonts w:cs="Times New Roman"/>
          <w:szCs w:val="28"/>
        </w:rPr>
        <w:t>atau</w:t>
      </w:r>
      <w:proofErr w:type="spellEnd"/>
      <w:r w:rsidRPr="00705214">
        <w:rPr>
          <w:rFonts w:cs="Times New Roman"/>
          <w:szCs w:val="28"/>
        </w:rPr>
        <w:t xml:space="preserve"> </w:t>
      </w:r>
      <w:proofErr w:type="spellStart"/>
      <w:r w:rsidRPr="00705214">
        <w:rPr>
          <w:rFonts w:cs="Times New Roman"/>
          <w:szCs w:val="28"/>
        </w:rPr>
        <w:t>paksaan</w:t>
      </w:r>
      <w:proofErr w:type="spellEnd"/>
      <w:r w:rsidRPr="00705214">
        <w:rPr>
          <w:rFonts w:cs="Times New Roman"/>
          <w:szCs w:val="28"/>
        </w:rPr>
        <w:t xml:space="preserve"> </w:t>
      </w:r>
      <w:proofErr w:type="spellStart"/>
      <w:r w:rsidRPr="00705214">
        <w:rPr>
          <w:rFonts w:cs="Times New Roman"/>
          <w:szCs w:val="28"/>
        </w:rPr>
        <w:t>dari</w:t>
      </w:r>
      <w:proofErr w:type="spellEnd"/>
      <w:r w:rsidRPr="00705214">
        <w:rPr>
          <w:rFonts w:cs="Times New Roman"/>
          <w:szCs w:val="28"/>
        </w:rPr>
        <w:t xml:space="preserve"> orang lain. Dalam </w:t>
      </w:r>
      <w:proofErr w:type="spellStart"/>
      <w:r w:rsidRPr="00705214">
        <w:rPr>
          <w:rFonts w:cs="Times New Roman"/>
          <w:szCs w:val="28"/>
        </w:rPr>
        <w:t>penelitian</w:t>
      </w:r>
      <w:proofErr w:type="spellEnd"/>
      <w:r w:rsidRPr="00705214">
        <w:rPr>
          <w:rFonts w:cs="Times New Roman"/>
          <w:szCs w:val="28"/>
        </w:rPr>
        <w:t xml:space="preserve"> </w:t>
      </w:r>
      <w:proofErr w:type="spellStart"/>
      <w:r w:rsidRPr="00705214">
        <w:rPr>
          <w:rFonts w:cs="Times New Roman"/>
          <w:szCs w:val="28"/>
        </w:rPr>
        <w:t>ini</w:t>
      </w:r>
      <w:proofErr w:type="spellEnd"/>
      <w:r w:rsidRPr="00705214">
        <w:rPr>
          <w:rFonts w:cs="Times New Roman"/>
          <w:szCs w:val="28"/>
        </w:rPr>
        <w:t xml:space="preserve"> </w:t>
      </w:r>
      <w:proofErr w:type="spellStart"/>
      <w:r w:rsidRPr="00705214">
        <w:rPr>
          <w:rFonts w:cs="Times New Roman"/>
          <w:szCs w:val="28"/>
        </w:rPr>
        <w:t>partisipasi</w:t>
      </w:r>
      <w:proofErr w:type="spellEnd"/>
      <w:r w:rsidRPr="00705214">
        <w:rPr>
          <w:rFonts w:cs="Times New Roman"/>
          <w:szCs w:val="28"/>
        </w:rPr>
        <w:t xml:space="preserve"> </w:t>
      </w:r>
      <w:proofErr w:type="spellStart"/>
      <w:r w:rsidRPr="00705214">
        <w:rPr>
          <w:rFonts w:cs="Times New Roman"/>
          <w:szCs w:val="28"/>
        </w:rPr>
        <w:t>anda</w:t>
      </w:r>
      <w:proofErr w:type="spellEnd"/>
      <w:r w:rsidRPr="00705214">
        <w:rPr>
          <w:rFonts w:cs="Times New Roman"/>
          <w:szCs w:val="28"/>
        </w:rPr>
        <w:t xml:space="preserve"> </w:t>
      </w:r>
      <w:proofErr w:type="spellStart"/>
      <w:r w:rsidRPr="00705214">
        <w:rPr>
          <w:rFonts w:cs="Times New Roman"/>
          <w:szCs w:val="28"/>
        </w:rPr>
        <w:t>bersifat</w:t>
      </w:r>
      <w:proofErr w:type="spellEnd"/>
      <w:r w:rsidRPr="00705214">
        <w:rPr>
          <w:rFonts w:cs="Times New Roman"/>
          <w:szCs w:val="28"/>
        </w:rPr>
        <w:t xml:space="preserve"> </w:t>
      </w:r>
      <w:proofErr w:type="spellStart"/>
      <w:r w:rsidRPr="00705214">
        <w:rPr>
          <w:rFonts w:cs="Times New Roman"/>
          <w:szCs w:val="28"/>
        </w:rPr>
        <w:t>bebas</w:t>
      </w:r>
      <w:proofErr w:type="spellEnd"/>
      <w:r w:rsidRPr="00705214">
        <w:rPr>
          <w:rFonts w:cs="Times New Roman"/>
          <w:szCs w:val="28"/>
        </w:rPr>
        <w:t xml:space="preserve"> </w:t>
      </w:r>
      <w:proofErr w:type="spellStart"/>
      <w:r w:rsidRPr="00705214">
        <w:rPr>
          <w:rFonts w:cs="Times New Roman"/>
          <w:szCs w:val="28"/>
        </w:rPr>
        <w:t>dalam</w:t>
      </w:r>
      <w:proofErr w:type="spellEnd"/>
      <w:r w:rsidRPr="00705214">
        <w:rPr>
          <w:rFonts w:cs="Times New Roman"/>
          <w:szCs w:val="28"/>
        </w:rPr>
        <w:t xml:space="preserve"> </w:t>
      </w:r>
      <w:proofErr w:type="spellStart"/>
      <w:r w:rsidRPr="00705214">
        <w:rPr>
          <w:rFonts w:cs="Times New Roman"/>
          <w:szCs w:val="28"/>
        </w:rPr>
        <w:t>penelitian</w:t>
      </w:r>
      <w:proofErr w:type="spellEnd"/>
      <w:r w:rsidRPr="00705214">
        <w:rPr>
          <w:rFonts w:cs="Times New Roman"/>
          <w:szCs w:val="28"/>
        </w:rPr>
        <w:t xml:space="preserve"> </w:t>
      </w:r>
      <w:proofErr w:type="spellStart"/>
      <w:r w:rsidRPr="00705214">
        <w:rPr>
          <w:rFonts w:cs="Times New Roman"/>
          <w:szCs w:val="28"/>
        </w:rPr>
        <w:t>ini</w:t>
      </w:r>
      <w:proofErr w:type="spellEnd"/>
      <w:r w:rsidRPr="00705214">
        <w:rPr>
          <w:rFonts w:cs="Times New Roman"/>
          <w:szCs w:val="28"/>
        </w:rPr>
        <w:t xml:space="preserve">, </w:t>
      </w:r>
      <w:proofErr w:type="spellStart"/>
      <w:r w:rsidRPr="00705214">
        <w:rPr>
          <w:rFonts w:cs="Times New Roman"/>
          <w:szCs w:val="28"/>
        </w:rPr>
        <w:t>artinya</w:t>
      </w:r>
      <w:proofErr w:type="spellEnd"/>
      <w:r w:rsidRPr="00705214">
        <w:rPr>
          <w:rFonts w:cs="Times New Roman"/>
          <w:szCs w:val="28"/>
        </w:rPr>
        <w:t xml:space="preserve"> </w:t>
      </w:r>
      <w:proofErr w:type="spellStart"/>
      <w:r w:rsidRPr="00705214">
        <w:rPr>
          <w:rFonts w:cs="Times New Roman"/>
          <w:szCs w:val="28"/>
        </w:rPr>
        <w:t>anda</w:t>
      </w:r>
      <w:proofErr w:type="spellEnd"/>
      <w:r w:rsidRPr="00705214">
        <w:rPr>
          <w:rFonts w:cs="Times New Roman"/>
          <w:szCs w:val="28"/>
        </w:rPr>
        <w:t xml:space="preserve"> </w:t>
      </w:r>
      <w:proofErr w:type="spellStart"/>
      <w:r w:rsidRPr="00705214">
        <w:rPr>
          <w:rFonts w:cs="Times New Roman"/>
          <w:szCs w:val="28"/>
        </w:rPr>
        <w:t>ikut</w:t>
      </w:r>
      <w:proofErr w:type="spellEnd"/>
      <w:r w:rsidRPr="00705214">
        <w:rPr>
          <w:rFonts w:cs="Times New Roman"/>
          <w:szCs w:val="28"/>
        </w:rPr>
        <w:t xml:space="preserve"> </w:t>
      </w:r>
      <w:proofErr w:type="spellStart"/>
      <w:r w:rsidRPr="00705214">
        <w:rPr>
          <w:rFonts w:cs="Times New Roman"/>
          <w:szCs w:val="28"/>
        </w:rPr>
        <w:t>atau</w:t>
      </w:r>
      <w:proofErr w:type="spellEnd"/>
      <w:r w:rsidRPr="00705214">
        <w:rPr>
          <w:rFonts w:cs="Times New Roman"/>
          <w:szCs w:val="28"/>
        </w:rPr>
        <w:t xml:space="preserve"> </w:t>
      </w:r>
      <w:proofErr w:type="spellStart"/>
      <w:r w:rsidRPr="00705214">
        <w:rPr>
          <w:rFonts w:cs="Times New Roman"/>
          <w:szCs w:val="28"/>
        </w:rPr>
        <w:t>tidak</w:t>
      </w:r>
      <w:proofErr w:type="spellEnd"/>
      <w:r w:rsidRPr="00705214">
        <w:rPr>
          <w:rFonts w:cs="Times New Roman"/>
          <w:szCs w:val="28"/>
        </w:rPr>
        <w:t xml:space="preserve">, </w:t>
      </w:r>
      <w:proofErr w:type="spellStart"/>
      <w:r w:rsidRPr="00705214">
        <w:rPr>
          <w:rFonts w:cs="Times New Roman"/>
          <w:szCs w:val="28"/>
        </w:rPr>
        <w:t>tidak</w:t>
      </w:r>
      <w:proofErr w:type="spellEnd"/>
      <w:r w:rsidRPr="00705214">
        <w:rPr>
          <w:rFonts w:cs="Times New Roman"/>
          <w:szCs w:val="28"/>
        </w:rPr>
        <w:t xml:space="preserve"> </w:t>
      </w:r>
      <w:proofErr w:type="spellStart"/>
      <w:r w:rsidRPr="00705214">
        <w:rPr>
          <w:rFonts w:cs="Times New Roman"/>
          <w:szCs w:val="28"/>
        </w:rPr>
        <w:t>ada</w:t>
      </w:r>
      <w:proofErr w:type="spellEnd"/>
      <w:r w:rsidRPr="00705214">
        <w:rPr>
          <w:rFonts w:cs="Times New Roman"/>
          <w:szCs w:val="28"/>
        </w:rPr>
        <w:t xml:space="preserve"> </w:t>
      </w:r>
      <w:proofErr w:type="spellStart"/>
      <w:r w:rsidRPr="00705214">
        <w:rPr>
          <w:rFonts w:cs="Times New Roman"/>
          <w:szCs w:val="28"/>
        </w:rPr>
        <w:t>sanksi</w:t>
      </w:r>
      <w:proofErr w:type="spellEnd"/>
      <w:r w:rsidRPr="00705214">
        <w:rPr>
          <w:rFonts w:cs="Times New Roman"/>
          <w:szCs w:val="28"/>
        </w:rPr>
        <w:t xml:space="preserve"> </w:t>
      </w:r>
      <w:proofErr w:type="spellStart"/>
      <w:r w:rsidRPr="00705214">
        <w:rPr>
          <w:rFonts w:cs="Times New Roman"/>
          <w:szCs w:val="28"/>
        </w:rPr>
        <w:t>apapun</w:t>
      </w:r>
      <w:proofErr w:type="spellEnd"/>
      <w:r w:rsidRPr="00705214">
        <w:rPr>
          <w:rFonts w:cs="Times New Roman"/>
          <w:szCs w:val="28"/>
        </w:rPr>
        <w:t xml:space="preserve">, </w:t>
      </w:r>
      <w:proofErr w:type="spellStart"/>
      <w:r w:rsidRPr="00705214">
        <w:rPr>
          <w:rFonts w:cs="Times New Roman"/>
          <w:szCs w:val="28"/>
        </w:rPr>
        <w:t>informasi</w:t>
      </w:r>
      <w:proofErr w:type="spellEnd"/>
      <w:r w:rsidRPr="00705214">
        <w:rPr>
          <w:rFonts w:cs="Times New Roman"/>
          <w:szCs w:val="28"/>
        </w:rPr>
        <w:t xml:space="preserve"> </w:t>
      </w:r>
      <w:proofErr w:type="spellStart"/>
      <w:r w:rsidRPr="00705214">
        <w:rPr>
          <w:rFonts w:cs="Times New Roman"/>
          <w:szCs w:val="28"/>
        </w:rPr>
        <w:t>atau</w:t>
      </w:r>
      <w:proofErr w:type="spellEnd"/>
      <w:r w:rsidRPr="00705214">
        <w:rPr>
          <w:rFonts w:cs="Times New Roman"/>
          <w:szCs w:val="28"/>
        </w:rPr>
        <w:t xml:space="preserve"> </w:t>
      </w:r>
      <w:proofErr w:type="spellStart"/>
      <w:r w:rsidRPr="00705214">
        <w:rPr>
          <w:rFonts w:cs="Times New Roman"/>
          <w:szCs w:val="28"/>
        </w:rPr>
        <w:t>keterangan</w:t>
      </w:r>
      <w:proofErr w:type="spellEnd"/>
      <w:r w:rsidRPr="00705214">
        <w:rPr>
          <w:rFonts w:cs="Times New Roman"/>
          <w:szCs w:val="28"/>
        </w:rPr>
        <w:t xml:space="preserve"> yang </w:t>
      </w:r>
      <w:proofErr w:type="spellStart"/>
      <w:r w:rsidRPr="00705214">
        <w:rPr>
          <w:rFonts w:cs="Times New Roman"/>
          <w:szCs w:val="28"/>
        </w:rPr>
        <w:t>anda</w:t>
      </w:r>
      <w:proofErr w:type="spellEnd"/>
      <w:r w:rsidRPr="00705214">
        <w:rPr>
          <w:rFonts w:cs="Times New Roman"/>
          <w:szCs w:val="28"/>
        </w:rPr>
        <w:t xml:space="preserve"> </w:t>
      </w:r>
      <w:proofErr w:type="spellStart"/>
      <w:r w:rsidRPr="00705214">
        <w:rPr>
          <w:rFonts w:cs="Times New Roman"/>
          <w:szCs w:val="28"/>
        </w:rPr>
        <w:lastRenderedPageBreak/>
        <w:t>berikan</w:t>
      </w:r>
      <w:proofErr w:type="spellEnd"/>
      <w:r w:rsidRPr="00705214">
        <w:rPr>
          <w:rFonts w:cs="Times New Roman"/>
          <w:szCs w:val="28"/>
        </w:rPr>
        <w:t xml:space="preserve"> </w:t>
      </w:r>
      <w:proofErr w:type="spellStart"/>
      <w:r w:rsidRPr="00705214">
        <w:rPr>
          <w:rFonts w:cs="Times New Roman"/>
          <w:szCs w:val="28"/>
        </w:rPr>
        <w:t>akan</w:t>
      </w:r>
      <w:proofErr w:type="spellEnd"/>
      <w:r w:rsidRPr="00705214">
        <w:rPr>
          <w:rFonts w:cs="Times New Roman"/>
          <w:szCs w:val="28"/>
        </w:rPr>
        <w:t xml:space="preserve"> </w:t>
      </w:r>
      <w:proofErr w:type="spellStart"/>
      <w:r w:rsidRPr="00705214">
        <w:rPr>
          <w:rFonts w:cs="Times New Roman"/>
          <w:szCs w:val="28"/>
        </w:rPr>
        <w:t>terjamin</w:t>
      </w:r>
      <w:proofErr w:type="spellEnd"/>
      <w:r w:rsidRPr="00705214">
        <w:rPr>
          <w:rFonts w:cs="Times New Roman"/>
          <w:szCs w:val="28"/>
        </w:rPr>
        <w:t xml:space="preserve"> </w:t>
      </w:r>
      <w:proofErr w:type="spellStart"/>
      <w:r w:rsidRPr="00705214">
        <w:rPr>
          <w:rFonts w:cs="Times New Roman"/>
          <w:szCs w:val="28"/>
        </w:rPr>
        <w:t>kerahasiaannya</w:t>
      </w:r>
      <w:proofErr w:type="spellEnd"/>
      <w:r w:rsidRPr="00705214">
        <w:rPr>
          <w:rFonts w:cs="Times New Roman"/>
          <w:szCs w:val="28"/>
        </w:rPr>
        <w:t xml:space="preserve"> dan </w:t>
      </w:r>
      <w:proofErr w:type="spellStart"/>
      <w:r w:rsidRPr="00705214">
        <w:rPr>
          <w:rFonts w:cs="Times New Roman"/>
          <w:szCs w:val="28"/>
        </w:rPr>
        <w:t>hanya</w:t>
      </w:r>
      <w:proofErr w:type="spellEnd"/>
      <w:r w:rsidRPr="00705214">
        <w:rPr>
          <w:rFonts w:cs="Times New Roman"/>
          <w:szCs w:val="28"/>
        </w:rPr>
        <w:t xml:space="preserve"> </w:t>
      </w:r>
      <w:proofErr w:type="spellStart"/>
      <w:r w:rsidRPr="00705214">
        <w:rPr>
          <w:rFonts w:cs="Times New Roman"/>
          <w:szCs w:val="28"/>
        </w:rPr>
        <w:t>digunakan</w:t>
      </w:r>
      <w:proofErr w:type="spellEnd"/>
      <w:r w:rsidRPr="00705214">
        <w:rPr>
          <w:rFonts w:cs="Times New Roman"/>
          <w:szCs w:val="28"/>
        </w:rPr>
        <w:t xml:space="preserve"> </w:t>
      </w:r>
      <w:proofErr w:type="spellStart"/>
      <w:r w:rsidRPr="00705214">
        <w:rPr>
          <w:rFonts w:cs="Times New Roman"/>
          <w:szCs w:val="28"/>
        </w:rPr>
        <w:t>untuk</w:t>
      </w:r>
      <w:proofErr w:type="spellEnd"/>
      <w:r w:rsidRPr="00705214">
        <w:rPr>
          <w:rFonts w:cs="Times New Roman"/>
          <w:szCs w:val="28"/>
        </w:rPr>
        <w:t xml:space="preserve"> </w:t>
      </w:r>
      <w:proofErr w:type="spellStart"/>
      <w:r w:rsidRPr="00705214">
        <w:rPr>
          <w:rFonts w:cs="Times New Roman"/>
          <w:szCs w:val="28"/>
        </w:rPr>
        <w:t>penelitian</w:t>
      </w:r>
      <w:proofErr w:type="spellEnd"/>
      <w:r w:rsidRPr="00705214">
        <w:rPr>
          <w:rFonts w:cs="Times New Roman"/>
          <w:szCs w:val="28"/>
        </w:rPr>
        <w:t xml:space="preserve"> </w:t>
      </w:r>
      <w:proofErr w:type="spellStart"/>
      <w:r w:rsidRPr="00705214">
        <w:rPr>
          <w:rFonts w:cs="Times New Roman"/>
          <w:szCs w:val="28"/>
        </w:rPr>
        <w:t>ini</w:t>
      </w:r>
      <w:proofErr w:type="spellEnd"/>
      <w:r w:rsidRPr="00705214">
        <w:rPr>
          <w:rFonts w:cs="Times New Roman"/>
          <w:szCs w:val="28"/>
        </w:rPr>
        <w:t xml:space="preserve"> </w:t>
      </w:r>
      <w:proofErr w:type="spellStart"/>
      <w:r w:rsidRPr="00705214">
        <w:rPr>
          <w:rFonts w:cs="Times New Roman"/>
          <w:szCs w:val="28"/>
        </w:rPr>
        <w:t>saja</w:t>
      </w:r>
      <w:proofErr w:type="spellEnd"/>
      <w:r w:rsidRPr="00705214">
        <w:rPr>
          <w:rFonts w:cs="Times New Roman"/>
          <w:szCs w:val="28"/>
        </w:rPr>
        <w:t xml:space="preserve">. </w:t>
      </w:r>
      <w:proofErr w:type="spellStart"/>
      <w:r w:rsidRPr="00705214">
        <w:rPr>
          <w:rFonts w:cs="Times New Roman"/>
          <w:szCs w:val="28"/>
        </w:rPr>
        <w:t>Apabila</w:t>
      </w:r>
      <w:proofErr w:type="spellEnd"/>
      <w:r w:rsidRPr="00705214">
        <w:rPr>
          <w:rFonts w:cs="Times New Roman"/>
          <w:szCs w:val="28"/>
        </w:rPr>
        <w:t xml:space="preserve"> </w:t>
      </w:r>
      <w:proofErr w:type="spellStart"/>
      <w:r w:rsidRPr="00705214">
        <w:rPr>
          <w:rFonts w:cs="Times New Roman"/>
          <w:szCs w:val="28"/>
        </w:rPr>
        <w:t>penelitian</w:t>
      </w:r>
      <w:proofErr w:type="spellEnd"/>
      <w:r w:rsidRPr="00705214">
        <w:rPr>
          <w:rFonts w:cs="Times New Roman"/>
          <w:szCs w:val="28"/>
        </w:rPr>
        <w:t xml:space="preserve"> </w:t>
      </w:r>
      <w:proofErr w:type="spellStart"/>
      <w:r w:rsidRPr="00705214">
        <w:rPr>
          <w:rFonts w:cs="Times New Roman"/>
          <w:szCs w:val="28"/>
        </w:rPr>
        <w:t>sudah</w:t>
      </w:r>
      <w:proofErr w:type="spellEnd"/>
      <w:r w:rsidRPr="00705214">
        <w:rPr>
          <w:rFonts w:cs="Times New Roman"/>
          <w:szCs w:val="28"/>
        </w:rPr>
        <w:t xml:space="preserve"> </w:t>
      </w:r>
      <w:proofErr w:type="spellStart"/>
      <w:r w:rsidRPr="00705214">
        <w:rPr>
          <w:rFonts w:cs="Times New Roman"/>
          <w:szCs w:val="28"/>
        </w:rPr>
        <w:t>selesai</w:t>
      </w:r>
      <w:proofErr w:type="spellEnd"/>
      <w:r w:rsidRPr="00705214">
        <w:rPr>
          <w:rFonts w:cs="Times New Roman"/>
          <w:szCs w:val="28"/>
        </w:rPr>
        <w:t xml:space="preserve"> </w:t>
      </w:r>
      <w:proofErr w:type="spellStart"/>
      <w:r w:rsidRPr="00705214">
        <w:rPr>
          <w:rFonts w:cs="Times New Roman"/>
          <w:szCs w:val="28"/>
        </w:rPr>
        <w:t>pernyataan</w:t>
      </w:r>
      <w:proofErr w:type="spellEnd"/>
      <w:r w:rsidRPr="00705214">
        <w:rPr>
          <w:rFonts w:cs="Times New Roman"/>
          <w:szCs w:val="28"/>
        </w:rPr>
        <w:t xml:space="preserve"> </w:t>
      </w:r>
      <w:proofErr w:type="spellStart"/>
      <w:r w:rsidRPr="00705214">
        <w:rPr>
          <w:rFonts w:cs="Times New Roman"/>
          <w:szCs w:val="28"/>
        </w:rPr>
        <w:t>anda</w:t>
      </w:r>
      <w:proofErr w:type="spellEnd"/>
      <w:r w:rsidRPr="00705214">
        <w:rPr>
          <w:rFonts w:cs="Times New Roman"/>
          <w:szCs w:val="28"/>
        </w:rPr>
        <w:t xml:space="preserve"> </w:t>
      </w:r>
      <w:proofErr w:type="spellStart"/>
      <w:r w:rsidRPr="00705214">
        <w:rPr>
          <w:rFonts w:cs="Times New Roman"/>
          <w:szCs w:val="28"/>
        </w:rPr>
        <w:t>akan</w:t>
      </w:r>
      <w:proofErr w:type="spellEnd"/>
      <w:r w:rsidRPr="00705214">
        <w:rPr>
          <w:rFonts w:cs="Times New Roman"/>
          <w:szCs w:val="28"/>
        </w:rPr>
        <w:t xml:space="preserve"> kami </w:t>
      </w:r>
      <w:proofErr w:type="spellStart"/>
      <w:r w:rsidRPr="00705214">
        <w:rPr>
          <w:rFonts w:cs="Times New Roman"/>
          <w:szCs w:val="28"/>
        </w:rPr>
        <w:t>hanguskan</w:t>
      </w:r>
      <w:proofErr w:type="spellEnd"/>
      <w:r w:rsidRPr="00705214">
        <w:rPr>
          <w:rFonts w:cs="Times New Roman"/>
          <w:szCs w:val="28"/>
        </w:rPr>
        <w:t>.</w:t>
      </w:r>
    </w:p>
    <w:p w14:paraId="2F5EBB51" w14:textId="77777777" w:rsidR="00465FA8" w:rsidRPr="00705214" w:rsidRDefault="00465FA8" w:rsidP="00465FA8">
      <w:pPr>
        <w:spacing w:after="0" w:line="480" w:lineRule="auto"/>
        <w:ind w:firstLine="720"/>
        <w:jc w:val="both"/>
        <w:rPr>
          <w:rFonts w:cs="Times New Roman"/>
          <w:szCs w:val="28"/>
        </w:rPr>
      </w:pPr>
      <w:proofErr w:type="spellStart"/>
      <w:r w:rsidRPr="00705214">
        <w:rPr>
          <w:rFonts w:cs="Times New Roman"/>
          <w:szCs w:val="28"/>
        </w:rPr>
        <w:t>Sebagai</w:t>
      </w:r>
      <w:proofErr w:type="spellEnd"/>
      <w:r w:rsidRPr="00705214">
        <w:rPr>
          <w:rFonts w:cs="Times New Roman"/>
          <w:szCs w:val="28"/>
        </w:rPr>
        <w:t xml:space="preserve"> </w:t>
      </w:r>
      <w:proofErr w:type="spellStart"/>
      <w:r w:rsidRPr="00705214">
        <w:rPr>
          <w:rFonts w:cs="Times New Roman"/>
          <w:szCs w:val="28"/>
        </w:rPr>
        <w:t>bukti</w:t>
      </w:r>
      <w:proofErr w:type="spellEnd"/>
      <w:r w:rsidRPr="00705214">
        <w:rPr>
          <w:rFonts w:cs="Times New Roman"/>
          <w:szCs w:val="28"/>
        </w:rPr>
        <w:t xml:space="preserve"> </w:t>
      </w:r>
      <w:proofErr w:type="spellStart"/>
      <w:r w:rsidRPr="00705214">
        <w:rPr>
          <w:rFonts w:cs="Times New Roman"/>
          <w:szCs w:val="28"/>
        </w:rPr>
        <w:t>kesediaan</w:t>
      </w:r>
      <w:proofErr w:type="spellEnd"/>
      <w:r w:rsidRPr="00705214">
        <w:rPr>
          <w:rFonts w:cs="Times New Roman"/>
          <w:szCs w:val="28"/>
        </w:rPr>
        <w:t xml:space="preserve"> </w:t>
      </w:r>
      <w:proofErr w:type="spellStart"/>
      <w:r w:rsidRPr="00705214">
        <w:rPr>
          <w:rFonts w:cs="Times New Roman"/>
          <w:szCs w:val="28"/>
        </w:rPr>
        <w:t>anda</w:t>
      </w:r>
      <w:proofErr w:type="spellEnd"/>
      <w:r w:rsidRPr="00705214">
        <w:rPr>
          <w:rFonts w:cs="Times New Roman"/>
          <w:szCs w:val="28"/>
        </w:rPr>
        <w:t xml:space="preserve"> </w:t>
      </w:r>
      <w:proofErr w:type="spellStart"/>
      <w:r w:rsidRPr="00705214">
        <w:rPr>
          <w:rFonts w:cs="Times New Roman"/>
          <w:szCs w:val="28"/>
        </w:rPr>
        <w:t>menjadi</w:t>
      </w:r>
      <w:proofErr w:type="spellEnd"/>
      <w:r w:rsidRPr="00705214">
        <w:rPr>
          <w:rFonts w:cs="Times New Roman"/>
          <w:szCs w:val="28"/>
        </w:rPr>
        <w:t xml:space="preserve"> </w:t>
      </w:r>
      <w:proofErr w:type="spellStart"/>
      <w:r w:rsidRPr="00705214">
        <w:rPr>
          <w:rFonts w:cs="Times New Roman"/>
          <w:szCs w:val="28"/>
        </w:rPr>
        <w:t>partisipan</w:t>
      </w:r>
      <w:proofErr w:type="spellEnd"/>
      <w:r w:rsidRPr="00705214">
        <w:rPr>
          <w:rFonts w:cs="Times New Roman"/>
          <w:szCs w:val="28"/>
        </w:rPr>
        <w:t xml:space="preserve"> </w:t>
      </w:r>
      <w:proofErr w:type="spellStart"/>
      <w:r w:rsidRPr="00705214">
        <w:rPr>
          <w:rFonts w:cs="Times New Roman"/>
          <w:szCs w:val="28"/>
        </w:rPr>
        <w:t>dalam</w:t>
      </w:r>
      <w:proofErr w:type="spellEnd"/>
      <w:r w:rsidRPr="00705214">
        <w:rPr>
          <w:rFonts w:cs="Times New Roman"/>
          <w:szCs w:val="28"/>
        </w:rPr>
        <w:t xml:space="preserve"> </w:t>
      </w:r>
      <w:proofErr w:type="spellStart"/>
      <w:r w:rsidRPr="00705214">
        <w:rPr>
          <w:rFonts w:cs="Times New Roman"/>
          <w:szCs w:val="28"/>
        </w:rPr>
        <w:t>penelitian</w:t>
      </w:r>
      <w:proofErr w:type="spellEnd"/>
      <w:r w:rsidRPr="00705214">
        <w:rPr>
          <w:rFonts w:cs="Times New Roman"/>
          <w:szCs w:val="28"/>
        </w:rPr>
        <w:t xml:space="preserve"> </w:t>
      </w:r>
      <w:proofErr w:type="spellStart"/>
      <w:r w:rsidRPr="00705214">
        <w:rPr>
          <w:rFonts w:cs="Times New Roman"/>
          <w:szCs w:val="28"/>
        </w:rPr>
        <w:t>ini</w:t>
      </w:r>
      <w:proofErr w:type="spellEnd"/>
      <w:r w:rsidRPr="00705214">
        <w:rPr>
          <w:rFonts w:cs="Times New Roman"/>
          <w:szCs w:val="28"/>
        </w:rPr>
        <w:t xml:space="preserve">, </w:t>
      </w:r>
      <w:proofErr w:type="spellStart"/>
      <w:r w:rsidRPr="00705214">
        <w:rPr>
          <w:rFonts w:cs="Times New Roman"/>
          <w:szCs w:val="28"/>
        </w:rPr>
        <w:t>saya</w:t>
      </w:r>
      <w:proofErr w:type="spellEnd"/>
      <w:r w:rsidRPr="00705214">
        <w:rPr>
          <w:rFonts w:cs="Times New Roman"/>
          <w:szCs w:val="28"/>
        </w:rPr>
        <w:t xml:space="preserve"> </w:t>
      </w:r>
      <w:proofErr w:type="spellStart"/>
      <w:r w:rsidRPr="00705214">
        <w:rPr>
          <w:rFonts w:cs="Times New Roman"/>
          <w:szCs w:val="28"/>
        </w:rPr>
        <w:t>mohon</w:t>
      </w:r>
      <w:proofErr w:type="spellEnd"/>
      <w:r w:rsidRPr="00705214">
        <w:rPr>
          <w:rFonts w:cs="Times New Roman"/>
          <w:szCs w:val="28"/>
        </w:rPr>
        <w:t xml:space="preserve"> </w:t>
      </w:r>
      <w:proofErr w:type="spellStart"/>
      <w:r w:rsidRPr="00705214">
        <w:rPr>
          <w:rFonts w:cs="Times New Roman"/>
          <w:szCs w:val="28"/>
        </w:rPr>
        <w:t>kesediaanya</w:t>
      </w:r>
      <w:proofErr w:type="spellEnd"/>
      <w:r w:rsidRPr="00705214">
        <w:rPr>
          <w:rFonts w:cs="Times New Roman"/>
          <w:szCs w:val="28"/>
        </w:rPr>
        <w:t xml:space="preserve"> </w:t>
      </w:r>
      <w:proofErr w:type="spellStart"/>
      <w:r w:rsidRPr="00705214">
        <w:rPr>
          <w:rFonts w:cs="Times New Roman"/>
          <w:szCs w:val="28"/>
        </w:rPr>
        <w:t>untuk</w:t>
      </w:r>
      <w:proofErr w:type="spellEnd"/>
      <w:r w:rsidRPr="00705214">
        <w:rPr>
          <w:rFonts w:cs="Times New Roman"/>
          <w:szCs w:val="28"/>
        </w:rPr>
        <w:t xml:space="preserve"> </w:t>
      </w:r>
      <w:proofErr w:type="spellStart"/>
      <w:r w:rsidRPr="00705214">
        <w:rPr>
          <w:rFonts w:cs="Times New Roman"/>
          <w:szCs w:val="28"/>
        </w:rPr>
        <w:t>menandatangani</w:t>
      </w:r>
      <w:proofErr w:type="spellEnd"/>
      <w:r w:rsidRPr="00705214">
        <w:rPr>
          <w:rFonts w:cs="Times New Roman"/>
          <w:szCs w:val="28"/>
        </w:rPr>
        <w:t xml:space="preserve"> </w:t>
      </w:r>
      <w:proofErr w:type="spellStart"/>
      <w:r w:rsidRPr="00705214">
        <w:rPr>
          <w:rFonts w:cs="Times New Roman"/>
          <w:szCs w:val="28"/>
        </w:rPr>
        <w:t>lembar</w:t>
      </w:r>
      <w:proofErr w:type="spellEnd"/>
      <w:r w:rsidRPr="00705214">
        <w:rPr>
          <w:rFonts w:cs="Times New Roman"/>
          <w:szCs w:val="28"/>
        </w:rPr>
        <w:t xml:space="preserve"> </w:t>
      </w:r>
      <w:proofErr w:type="spellStart"/>
      <w:r w:rsidRPr="00705214">
        <w:rPr>
          <w:rFonts w:cs="Times New Roman"/>
          <w:szCs w:val="28"/>
        </w:rPr>
        <w:t>persetujuan</w:t>
      </w:r>
      <w:proofErr w:type="spellEnd"/>
      <w:r w:rsidRPr="00705214">
        <w:rPr>
          <w:rFonts w:cs="Times New Roman"/>
          <w:szCs w:val="28"/>
        </w:rPr>
        <w:t xml:space="preserve"> yang </w:t>
      </w:r>
      <w:proofErr w:type="spellStart"/>
      <w:r w:rsidRPr="00705214">
        <w:rPr>
          <w:rFonts w:cs="Times New Roman"/>
          <w:szCs w:val="28"/>
        </w:rPr>
        <w:t>telah</w:t>
      </w:r>
      <w:proofErr w:type="spellEnd"/>
      <w:r w:rsidRPr="00705214">
        <w:rPr>
          <w:rFonts w:cs="Times New Roman"/>
          <w:szCs w:val="28"/>
        </w:rPr>
        <w:t xml:space="preserve"> </w:t>
      </w:r>
      <w:proofErr w:type="spellStart"/>
      <w:r w:rsidRPr="00705214">
        <w:rPr>
          <w:rFonts w:cs="Times New Roman"/>
          <w:szCs w:val="28"/>
        </w:rPr>
        <w:t>saya</w:t>
      </w:r>
      <w:proofErr w:type="spellEnd"/>
      <w:r w:rsidRPr="00705214">
        <w:rPr>
          <w:rFonts w:cs="Times New Roman"/>
          <w:szCs w:val="28"/>
        </w:rPr>
        <w:t xml:space="preserve"> </w:t>
      </w:r>
      <w:proofErr w:type="spellStart"/>
      <w:r w:rsidRPr="00705214">
        <w:rPr>
          <w:rFonts w:cs="Times New Roman"/>
          <w:szCs w:val="28"/>
        </w:rPr>
        <w:t>siapkan</w:t>
      </w:r>
      <w:proofErr w:type="spellEnd"/>
      <w:r w:rsidRPr="00705214">
        <w:rPr>
          <w:rFonts w:cs="Times New Roman"/>
          <w:szCs w:val="28"/>
        </w:rPr>
        <w:t xml:space="preserve">. </w:t>
      </w:r>
      <w:proofErr w:type="spellStart"/>
      <w:r w:rsidRPr="00705214">
        <w:rPr>
          <w:rFonts w:cs="Times New Roman"/>
          <w:szCs w:val="28"/>
        </w:rPr>
        <w:t>Partisipasi</w:t>
      </w:r>
      <w:proofErr w:type="spellEnd"/>
      <w:r w:rsidRPr="00705214">
        <w:rPr>
          <w:rFonts w:cs="Times New Roman"/>
          <w:szCs w:val="28"/>
        </w:rPr>
        <w:t xml:space="preserve"> </w:t>
      </w:r>
      <w:proofErr w:type="spellStart"/>
      <w:r w:rsidRPr="00705214">
        <w:rPr>
          <w:rFonts w:cs="Times New Roman"/>
          <w:szCs w:val="28"/>
        </w:rPr>
        <w:t>anda</w:t>
      </w:r>
      <w:proofErr w:type="spellEnd"/>
      <w:r w:rsidRPr="00705214">
        <w:rPr>
          <w:rFonts w:cs="Times New Roman"/>
          <w:szCs w:val="28"/>
        </w:rPr>
        <w:t xml:space="preserve"> </w:t>
      </w:r>
      <w:proofErr w:type="spellStart"/>
      <w:r w:rsidRPr="00705214">
        <w:rPr>
          <w:rFonts w:cs="Times New Roman"/>
          <w:szCs w:val="28"/>
        </w:rPr>
        <w:t>dalam</w:t>
      </w:r>
      <w:proofErr w:type="spellEnd"/>
      <w:r w:rsidRPr="00705214">
        <w:rPr>
          <w:rFonts w:cs="Times New Roman"/>
          <w:szCs w:val="28"/>
        </w:rPr>
        <w:t xml:space="preserve"> </w:t>
      </w:r>
      <w:proofErr w:type="spellStart"/>
      <w:r w:rsidRPr="00705214">
        <w:rPr>
          <w:rFonts w:cs="Times New Roman"/>
          <w:szCs w:val="28"/>
        </w:rPr>
        <w:t>penelitian</w:t>
      </w:r>
      <w:proofErr w:type="spellEnd"/>
      <w:r w:rsidRPr="00705214">
        <w:rPr>
          <w:rFonts w:cs="Times New Roman"/>
          <w:szCs w:val="28"/>
        </w:rPr>
        <w:t xml:space="preserve"> </w:t>
      </w:r>
      <w:proofErr w:type="spellStart"/>
      <w:r w:rsidRPr="00705214">
        <w:rPr>
          <w:rFonts w:cs="Times New Roman"/>
          <w:szCs w:val="28"/>
        </w:rPr>
        <w:t>ini</w:t>
      </w:r>
      <w:proofErr w:type="spellEnd"/>
      <w:r w:rsidRPr="00705214">
        <w:rPr>
          <w:rFonts w:cs="Times New Roman"/>
          <w:szCs w:val="28"/>
        </w:rPr>
        <w:t xml:space="preserve"> sangat </w:t>
      </w:r>
      <w:proofErr w:type="spellStart"/>
      <w:r w:rsidRPr="00705214">
        <w:rPr>
          <w:rFonts w:cs="Times New Roman"/>
          <w:szCs w:val="28"/>
        </w:rPr>
        <w:t>saya</w:t>
      </w:r>
      <w:proofErr w:type="spellEnd"/>
      <w:r w:rsidRPr="00705214">
        <w:rPr>
          <w:rFonts w:cs="Times New Roman"/>
          <w:szCs w:val="28"/>
        </w:rPr>
        <w:t xml:space="preserve"> </w:t>
      </w:r>
      <w:proofErr w:type="spellStart"/>
      <w:r w:rsidRPr="00705214">
        <w:rPr>
          <w:rFonts w:cs="Times New Roman"/>
          <w:szCs w:val="28"/>
        </w:rPr>
        <w:t>hargai</w:t>
      </w:r>
      <w:proofErr w:type="spellEnd"/>
      <w:r w:rsidRPr="00705214">
        <w:rPr>
          <w:rFonts w:cs="Times New Roman"/>
          <w:szCs w:val="28"/>
        </w:rPr>
        <w:t xml:space="preserve"> dan </w:t>
      </w:r>
      <w:proofErr w:type="spellStart"/>
      <w:r w:rsidRPr="00705214">
        <w:rPr>
          <w:rFonts w:cs="Times New Roman"/>
          <w:szCs w:val="28"/>
        </w:rPr>
        <w:t>terlebih</w:t>
      </w:r>
      <w:proofErr w:type="spellEnd"/>
      <w:r w:rsidRPr="00705214">
        <w:rPr>
          <w:rFonts w:cs="Times New Roman"/>
          <w:szCs w:val="28"/>
        </w:rPr>
        <w:t xml:space="preserve"> </w:t>
      </w:r>
      <w:proofErr w:type="spellStart"/>
      <w:r w:rsidRPr="00705214">
        <w:rPr>
          <w:rFonts w:cs="Times New Roman"/>
          <w:szCs w:val="28"/>
        </w:rPr>
        <w:t>dahulu</w:t>
      </w:r>
      <w:proofErr w:type="spellEnd"/>
      <w:r w:rsidRPr="00705214">
        <w:rPr>
          <w:rFonts w:cs="Times New Roman"/>
          <w:szCs w:val="28"/>
        </w:rPr>
        <w:t xml:space="preserve"> </w:t>
      </w:r>
      <w:proofErr w:type="spellStart"/>
      <w:r w:rsidRPr="00705214">
        <w:rPr>
          <w:rFonts w:cs="Times New Roman"/>
          <w:szCs w:val="28"/>
        </w:rPr>
        <w:t>saya</w:t>
      </w:r>
      <w:proofErr w:type="spellEnd"/>
      <w:r w:rsidRPr="00705214">
        <w:rPr>
          <w:rFonts w:cs="Times New Roman"/>
          <w:szCs w:val="28"/>
        </w:rPr>
        <w:t xml:space="preserve"> </w:t>
      </w:r>
      <w:proofErr w:type="spellStart"/>
      <w:r w:rsidRPr="00705214">
        <w:rPr>
          <w:rFonts w:cs="Times New Roman"/>
          <w:szCs w:val="28"/>
        </w:rPr>
        <w:t>ucapkan</w:t>
      </w:r>
      <w:proofErr w:type="spellEnd"/>
      <w:r w:rsidRPr="00705214">
        <w:rPr>
          <w:rFonts w:cs="Times New Roman"/>
          <w:szCs w:val="28"/>
        </w:rPr>
        <w:t xml:space="preserve"> </w:t>
      </w:r>
      <w:proofErr w:type="spellStart"/>
      <w:r w:rsidRPr="00705214">
        <w:rPr>
          <w:rFonts w:cs="Times New Roman"/>
          <w:szCs w:val="28"/>
        </w:rPr>
        <w:t>terimakasih</w:t>
      </w:r>
      <w:proofErr w:type="spellEnd"/>
      <w:r w:rsidRPr="00705214">
        <w:rPr>
          <w:rFonts w:cs="Times New Roman"/>
          <w:szCs w:val="28"/>
        </w:rPr>
        <w:t xml:space="preserve">. </w:t>
      </w:r>
      <w:proofErr w:type="spellStart"/>
      <w:r w:rsidRPr="00705214">
        <w:rPr>
          <w:rFonts w:cs="Times New Roman"/>
          <w:szCs w:val="28"/>
        </w:rPr>
        <w:t>Informasi</w:t>
      </w:r>
      <w:proofErr w:type="spellEnd"/>
      <w:r w:rsidRPr="00705214">
        <w:rPr>
          <w:rFonts w:cs="Times New Roman"/>
          <w:szCs w:val="28"/>
        </w:rPr>
        <w:t xml:space="preserve"> </w:t>
      </w:r>
      <w:proofErr w:type="spellStart"/>
      <w:r w:rsidRPr="00705214">
        <w:rPr>
          <w:rFonts w:cs="Times New Roman"/>
          <w:szCs w:val="28"/>
        </w:rPr>
        <w:t>atau</w:t>
      </w:r>
      <w:proofErr w:type="spellEnd"/>
      <w:r w:rsidRPr="00705214">
        <w:rPr>
          <w:rFonts w:cs="Times New Roman"/>
          <w:szCs w:val="28"/>
        </w:rPr>
        <w:t xml:space="preserve"> </w:t>
      </w:r>
      <w:proofErr w:type="spellStart"/>
      <w:r w:rsidRPr="00705214">
        <w:rPr>
          <w:rFonts w:cs="Times New Roman"/>
          <w:szCs w:val="28"/>
        </w:rPr>
        <w:t>keterangan</w:t>
      </w:r>
      <w:proofErr w:type="spellEnd"/>
      <w:r w:rsidRPr="00705214">
        <w:rPr>
          <w:rFonts w:cs="Times New Roman"/>
          <w:szCs w:val="28"/>
        </w:rPr>
        <w:t xml:space="preserve"> yang </w:t>
      </w:r>
      <w:proofErr w:type="spellStart"/>
      <w:r w:rsidRPr="00705214">
        <w:rPr>
          <w:rFonts w:cs="Times New Roman"/>
          <w:szCs w:val="28"/>
        </w:rPr>
        <w:t>saudara</w:t>
      </w:r>
      <w:proofErr w:type="spellEnd"/>
      <w:r w:rsidRPr="00705214">
        <w:rPr>
          <w:rFonts w:cs="Times New Roman"/>
          <w:szCs w:val="28"/>
        </w:rPr>
        <w:t xml:space="preserve"> </w:t>
      </w:r>
      <w:proofErr w:type="spellStart"/>
      <w:r w:rsidRPr="00705214">
        <w:rPr>
          <w:rFonts w:cs="Times New Roman"/>
          <w:szCs w:val="28"/>
        </w:rPr>
        <w:t>berikan</w:t>
      </w:r>
      <w:proofErr w:type="spellEnd"/>
      <w:r w:rsidRPr="00705214">
        <w:rPr>
          <w:rFonts w:cs="Times New Roman"/>
          <w:szCs w:val="28"/>
        </w:rPr>
        <w:t xml:space="preserve"> </w:t>
      </w:r>
      <w:proofErr w:type="spellStart"/>
      <w:r w:rsidRPr="00705214">
        <w:rPr>
          <w:rFonts w:cs="Times New Roman"/>
          <w:szCs w:val="28"/>
        </w:rPr>
        <w:t>akan</w:t>
      </w:r>
      <w:proofErr w:type="spellEnd"/>
      <w:r w:rsidRPr="00705214">
        <w:rPr>
          <w:rFonts w:cs="Times New Roman"/>
          <w:szCs w:val="28"/>
        </w:rPr>
        <w:t xml:space="preserve"> </w:t>
      </w:r>
      <w:proofErr w:type="spellStart"/>
      <w:r w:rsidRPr="00705214">
        <w:rPr>
          <w:rFonts w:cs="Times New Roman"/>
          <w:szCs w:val="28"/>
        </w:rPr>
        <w:t>dijamin</w:t>
      </w:r>
      <w:proofErr w:type="spellEnd"/>
      <w:r w:rsidRPr="00705214">
        <w:rPr>
          <w:rFonts w:cs="Times New Roman"/>
          <w:szCs w:val="28"/>
        </w:rPr>
        <w:t xml:space="preserve"> </w:t>
      </w:r>
      <w:proofErr w:type="spellStart"/>
      <w:r w:rsidRPr="00705214">
        <w:rPr>
          <w:rFonts w:cs="Times New Roman"/>
          <w:szCs w:val="28"/>
        </w:rPr>
        <w:t>kerahasiaannya</w:t>
      </w:r>
      <w:proofErr w:type="spellEnd"/>
      <w:r w:rsidRPr="00705214">
        <w:rPr>
          <w:rFonts w:cs="Times New Roman"/>
          <w:szCs w:val="28"/>
        </w:rPr>
        <w:t xml:space="preserve"> dan </w:t>
      </w:r>
      <w:proofErr w:type="spellStart"/>
      <w:r w:rsidRPr="00705214">
        <w:rPr>
          <w:rFonts w:cs="Times New Roman"/>
          <w:szCs w:val="28"/>
        </w:rPr>
        <w:t>akan</w:t>
      </w:r>
      <w:proofErr w:type="spellEnd"/>
      <w:r w:rsidRPr="00705214">
        <w:rPr>
          <w:rFonts w:cs="Times New Roman"/>
          <w:szCs w:val="28"/>
        </w:rPr>
        <w:t xml:space="preserve"> </w:t>
      </w:r>
      <w:proofErr w:type="spellStart"/>
      <w:r w:rsidRPr="00705214">
        <w:rPr>
          <w:rFonts w:cs="Times New Roman"/>
          <w:szCs w:val="28"/>
        </w:rPr>
        <w:t>digunakan</w:t>
      </w:r>
      <w:proofErr w:type="spellEnd"/>
      <w:r w:rsidRPr="00705214">
        <w:rPr>
          <w:rFonts w:cs="Times New Roman"/>
          <w:szCs w:val="28"/>
        </w:rPr>
        <w:t xml:space="preserve"> </w:t>
      </w:r>
      <w:proofErr w:type="spellStart"/>
      <w:r w:rsidRPr="00705214">
        <w:rPr>
          <w:rFonts w:cs="Times New Roman"/>
          <w:szCs w:val="28"/>
        </w:rPr>
        <w:t>untuk</w:t>
      </w:r>
      <w:proofErr w:type="spellEnd"/>
      <w:r w:rsidRPr="00705214">
        <w:rPr>
          <w:rFonts w:cs="Times New Roman"/>
          <w:szCs w:val="28"/>
        </w:rPr>
        <w:t xml:space="preserve"> </w:t>
      </w:r>
      <w:proofErr w:type="spellStart"/>
      <w:r w:rsidRPr="00705214">
        <w:rPr>
          <w:rFonts w:cs="Times New Roman"/>
          <w:szCs w:val="28"/>
        </w:rPr>
        <w:t>kepentingan</w:t>
      </w:r>
      <w:proofErr w:type="spellEnd"/>
      <w:r w:rsidRPr="00705214">
        <w:rPr>
          <w:rFonts w:cs="Times New Roman"/>
          <w:szCs w:val="28"/>
        </w:rPr>
        <w:t xml:space="preserve"> </w:t>
      </w:r>
      <w:proofErr w:type="spellStart"/>
      <w:r w:rsidRPr="00705214">
        <w:rPr>
          <w:rFonts w:cs="Times New Roman"/>
          <w:szCs w:val="28"/>
        </w:rPr>
        <w:t>ini</w:t>
      </w:r>
      <w:proofErr w:type="spellEnd"/>
      <w:r w:rsidRPr="00705214">
        <w:rPr>
          <w:rFonts w:cs="Times New Roman"/>
          <w:szCs w:val="28"/>
        </w:rPr>
        <w:t xml:space="preserve"> </w:t>
      </w:r>
      <w:proofErr w:type="spellStart"/>
      <w:r w:rsidRPr="00705214">
        <w:rPr>
          <w:rFonts w:cs="Times New Roman"/>
          <w:szCs w:val="28"/>
        </w:rPr>
        <w:t>saja</w:t>
      </w:r>
      <w:proofErr w:type="spellEnd"/>
      <w:r w:rsidRPr="00705214">
        <w:rPr>
          <w:rFonts w:cs="Times New Roman"/>
          <w:szCs w:val="28"/>
        </w:rPr>
        <w:t>.</w:t>
      </w:r>
    </w:p>
    <w:p w14:paraId="6044EE5C" w14:textId="77777777" w:rsidR="00465FA8" w:rsidRDefault="00465FA8" w:rsidP="00465FA8">
      <w:pPr>
        <w:spacing w:line="480" w:lineRule="auto"/>
        <w:jc w:val="both"/>
        <w:rPr>
          <w:szCs w:val="24"/>
        </w:rPr>
      </w:pPr>
      <w:r>
        <w:rPr>
          <w:noProof/>
          <w:szCs w:val="24"/>
        </w:rPr>
        <mc:AlternateContent>
          <mc:Choice Requires="wps">
            <w:drawing>
              <wp:anchor distT="0" distB="0" distL="114300" distR="114300" simplePos="0" relativeHeight="251965952" behindDoc="0" locked="0" layoutInCell="1" allowOverlap="1" wp14:anchorId="66481BC3" wp14:editId="775DF2AF">
                <wp:simplePos x="0" y="0"/>
                <wp:positionH relativeFrom="column">
                  <wp:posOffset>3033178</wp:posOffset>
                </wp:positionH>
                <wp:positionV relativeFrom="paragraph">
                  <wp:posOffset>188100</wp:posOffset>
                </wp:positionV>
                <wp:extent cx="1860550" cy="1493520"/>
                <wp:effectExtent l="0" t="0" r="635" b="0"/>
                <wp:wrapNone/>
                <wp:docPr id="44923649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49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C5A1E" w14:textId="77777777" w:rsidR="00465FA8" w:rsidRDefault="00465FA8" w:rsidP="00465FA8">
                            <w:pPr>
                              <w:jc w:val="center"/>
                            </w:pPr>
                            <w:r>
                              <w:t xml:space="preserve">Yang </w:t>
                            </w:r>
                            <w:proofErr w:type="spellStart"/>
                            <w:r>
                              <w:t>dijelaskan</w:t>
                            </w:r>
                            <w:proofErr w:type="spellEnd"/>
                            <w:r>
                              <w:t>,</w:t>
                            </w:r>
                          </w:p>
                          <w:p w14:paraId="3D49EA85" w14:textId="77777777" w:rsidR="00465FA8" w:rsidRDefault="00465FA8" w:rsidP="00465FA8"/>
                          <w:p w14:paraId="57B6BDF1" w14:textId="77777777" w:rsidR="00465FA8" w:rsidRDefault="00465FA8" w:rsidP="00465FA8"/>
                          <w:p w14:paraId="18A1A749" w14:textId="77777777" w:rsidR="00465FA8" w:rsidRDefault="00465FA8" w:rsidP="00465FA8">
                            <w:pPr>
                              <w:jc w:val="center"/>
                            </w:pPr>
                            <w:r>
                              <w:softHyphen/>
                            </w:r>
                            <w:r>
                              <w:softHyphen/>
                              <w:t>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481BC3" id="Text Box 13" o:spid="_x0000_s1061" type="#_x0000_t202" style="position:absolute;left:0;text-align:left;margin-left:238.85pt;margin-top:14.8pt;width:146.5pt;height:117.6pt;z-index:25196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" stroked="f">
                <v:textbox style="mso-fit-shape-to-text:t">
                  <w:txbxContent>
                    <w:p w14:paraId="23EC5A1E" w14:textId="77777777" w:rsidR="00465FA8" w:rsidRDefault="00465FA8" w:rsidP="00465FA8">
                      <w:pPr>
                        <w:jc w:val="center"/>
                      </w:pPr>
                      <w:r>
                        <w:t xml:space="preserve">Yang </w:t>
                      </w:r>
                      <w:proofErr w:type="spellStart"/>
                      <w:r>
                        <w:t>dijelaskan</w:t>
                      </w:r>
                      <w:proofErr w:type="spellEnd"/>
                      <w:r>
                        <w:t>,</w:t>
                      </w:r>
                    </w:p>
                    <w:p w14:paraId="3D49EA85" w14:textId="77777777" w:rsidR="00465FA8" w:rsidRDefault="00465FA8" w:rsidP="00465FA8"/>
                    <w:p w14:paraId="57B6BDF1" w14:textId="77777777" w:rsidR="00465FA8" w:rsidRDefault="00465FA8" w:rsidP="00465FA8"/>
                    <w:p w14:paraId="18A1A749" w14:textId="77777777" w:rsidR="00465FA8" w:rsidRDefault="00465FA8" w:rsidP="00465FA8">
                      <w:pPr>
                        <w:jc w:val="center"/>
                      </w:pPr>
                      <w:r>
                        <w:softHyphen/>
                      </w:r>
                      <w:r>
                        <w:softHyphen/>
                        <w:t>______________________</w:t>
                      </w:r>
                    </w:p>
                  </w:txbxContent>
                </v:textbox>
              </v:shape>
            </w:pict>
          </mc:Fallback>
        </mc:AlternateContent>
      </w:r>
      <w:r>
        <w:rPr>
          <w:noProof/>
          <w:szCs w:val="24"/>
        </w:rPr>
        <mc:AlternateContent>
          <mc:Choice Requires="wps">
            <w:drawing>
              <wp:anchor distT="45720" distB="45720" distL="114300" distR="114300" simplePos="0" relativeHeight="251964928" behindDoc="0" locked="0" layoutInCell="1" allowOverlap="1" wp14:anchorId="6A342486" wp14:editId="6D6A19BE">
                <wp:simplePos x="0" y="0"/>
                <wp:positionH relativeFrom="column">
                  <wp:posOffset>-44450</wp:posOffset>
                </wp:positionH>
                <wp:positionV relativeFrom="paragraph">
                  <wp:posOffset>92075</wp:posOffset>
                </wp:positionV>
                <wp:extent cx="2009140" cy="1952625"/>
                <wp:effectExtent l="3175" t="0" r="0" b="0"/>
                <wp:wrapSquare wrapText="bothSides"/>
                <wp:docPr id="19121630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95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F5D55" w14:textId="77777777" w:rsidR="00465FA8" w:rsidRPr="00705214" w:rsidRDefault="00465FA8" w:rsidP="00465FA8">
                            <w:pPr>
                              <w:jc w:val="center"/>
                              <w:rPr>
                                <w:rFonts w:cs="Times New Roman"/>
                                <w:szCs w:val="24"/>
                                <w:lang w:val="de-DE"/>
                              </w:rPr>
                            </w:pPr>
                            <w:r w:rsidRPr="00705214">
                              <w:rPr>
                                <w:rFonts w:cs="Times New Roman"/>
                                <w:szCs w:val="24"/>
                                <w:lang w:val="de-DE"/>
                              </w:rPr>
                              <w:t>Yang menjelaskan</w:t>
                            </w:r>
                          </w:p>
                          <w:p w14:paraId="287C5036" w14:textId="77777777" w:rsidR="00465FA8" w:rsidRPr="00705214" w:rsidRDefault="00465FA8" w:rsidP="00465FA8">
                            <w:pPr>
                              <w:jc w:val="center"/>
                              <w:rPr>
                                <w:rFonts w:cs="Times New Roman"/>
                                <w:noProof/>
                                <w:szCs w:val="24"/>
                                <w:lang w:val="de-DE"/>
                              </w:rPr>
                            </w:pPr>
                          </w:p>
                          <w:p w14:paraId="441DE249" w14:textId="77777777" w:rsidR="00465FA8" w:rsidRPr="00705214" w:rsidRDefault="00465FA8" w:rsidP="00465FA8">
                            <w:pPr>
                              <w:jc w:val="center"/>
                              <w:rPr>
                                <w:rFonts w:cs="Times New Roman"/>
                                <w:szCs w:val="24"/>
                                <w:lang w:val="de-DE"/>
                              </w:rPr>
                            </w:pPr>
                          </w:p>
                          <w:p w14:paraId="497EECFA" w14:textId="77777777" w:rsidR="00465FA8" w:rsidRPr="00705214" w:rsidRDefault="00465FA8" w:rsidP="00465FA8">
                            <w:pPr>
                              <w:spacing w:after="0" w:line="240" w:lineRule="auto"/>
                              <w:jc w:val="center"/>
                              <w:rPr>
                                <w:rFonts w:cs="Times New Roman"/>
                                <w:b/>
                                <w:bCs/>
                                <w:szCs w:val="28"/>
                                <w:u w:val="single"/>
                                <w:lang w:val="de-DE"/>
                              </w:rPr>
                            </w:pPr>
                            <w:r w:rsidRPr="00705214">
                              <w:rPr>
                                <w:rFonts w:cs="Times New Roman"/>
                                <w:b/>
                                <w:bCs/>
                                <w:szCs w:val="28"/>
                                <w:u w:val="single"/>
                                <w:lang w:val="de-DE"/>
                              </w:rPr>
                              <w:t>DAMA NOVANTONO</w:t>
                            </w:r>
                          </w:p>
                          <w:p w14:paraId="25560039" w14:textId="77777777" w:rsidR="00465FA8" w:rsidRPr="00177454" w:rsidRDefault="00465FA8" w:rsidP="00465FA8">
                            <w:pPr>
                              <w:spacing w:after="0" w:line="240" w:lineRule="auto"/>
                              <w:jc w:val="center"/>
                              <w:rPr>
                                <w:b/>
                                <w:bCs/>
                                <w:szCs w:val="24"/>
                                <w:lang w:val="de-DE"/>
                              </w:rPr>
                            </w:pPr>
                            <w:r w:rsidRPr="00705214">
                              <w:rPr>
                                <w:rFonts w:cs="Times New Roman"/>
                                <w:b/>
                                <w:bCs/>
                                <w:szCs w:val="28"/>
                                <w:lang w:val="de-DE"/>
                              </w:rPr>
                              <w:t>NIM. 2</w:t>
                            </w:r>
                            <w:r>
                              <w:rPr>
                                <w:rFonts w:cs="Times New Roman"/>
                                <w:b/>
                                <w:bCs/>
                                <w:szCs w:val="28"/>
                                <w:lang w:val="de-DE"/>
                              </w:rPr>
                              <w:t>312009</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A342486" id="Text Box 12" o:spid="_x0000_s1062" type="#_x0000_t202" style="position:absolute;left:0;text-align:left;margin-left:-3.5pt;margin-top:7.25pt;width:158.2pt;height:153.75pt;z-index:2519649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" stroked="f">
                <v:textbox style="mso-fit-shape-to-text:t">
                  <w:txbxContent>
                    <w:p w14:paraId="400F5D55" w14:textId="77777777" w:rsidR="00465FA8" w:rsidRPr="00705214" w:rsidRDefault="00465FA8" w:rsidP="00465FA8">
                      <w:pPr>
                        <w:jc w:val="center"/>
                        <w:rPr>
                          <w:rFonts w:cs="Times New Roman"/>
                          <w:szCs w:val="24"/>
                          <w:lang w:val="de-DE"/>
                        </w:rPr>
                      </w:pPr>
                      <w:r w:rsidRPr="00705214">
                        <w:rPr>
                          <w:rFonts w:cs="Times New Roman"/>
                          <w:szCs w:val="24"/>
                          <w:lang w:val="de-DE"/>
                        </w:rPr>
                        <w:t>Yang menjelaskan</w:t>
                      </w:r>
                    </w:p>
                    <w:p w14:paraId="287C5036" w14:textId="77777777" w:rsidR="00465FA8" w:rsidRPr="00705214" w:rsidRDefault="00465FA8" w:rsidP="00465FA8">
                      <w:pPr>
                        <w:jc w:val="center"/>
                        <w:rPr>
                          <w:rFonts w:cs="Times New Roman"/>
                          <w:noProof/>
                          <w:szCs w:val="24"/>
                          <w:lang w:val="de-DE"/>
                        </w:rPr>
                      </w:pPr>
                    </w:p>
                    <w:p w14:paraId="441DE249" w14:textId="77777777" w:rsidR="00465FA8" w:rsidRPr="00705214" w:rsidRDefault="00465FA8" w:rsidP="00465FA8">
                      <w:pPr>
                        <w:jc w:val="center"/>
                        <w:rPr>
                          <w:rFonts w:cs="Times New Roman"/>
                          <w:szCs w:val="24"/>
                          <w:lang w:val="de-DE"/>
                        </w:rPr>
                      </w:pPr>
                    </w:p>
                    <w:p w14:paraId="497EECFA" w14:textId="77777777" w:rsidR="00465FA8" w:rsidRPr="00705214" w:rsidRDefault="00465FA8" w:rsidP="00465FA8">
                      <w:pPr>
                        <w:spacing w:after="0" w:line="240" w:lineRule="auto"/>
                        <w:jc w:val="center"/>
                        <w:rPr>
                          <w:rFonts w:cs="Times New Roman"/>
                          <w:b/>
                          <w:bCs/>
                          <w:szCs w:val="28"/>
                          <w:u w:val="single"/>
                          <w:lang w:val="de-DE"/>
                        </w:rPr>
                      </w:pPr>
                      <w:r w:rsidRPr="00705214">
                        <w:rPr>
                          <w:rFonts w:cs="Times New Roman"/>
                          <w:b/>
                          <w:bCs/>
                          <w:szCs w:val="28"/>
                          <w:u w:val="single"/>
                          <w:lang w:val="de-DE"/>
                        </w:rPr>
                        <w:t>DAMA NOVANTONO</w:t>
                      </w:r>
                    </w:p>
                    <w:p w14:paraId="25560039" w14:textId="77777777" w:rsidR="00465FA8" w:rsidRPr="00177454" w:rsidRDefault="00465FA8" w:rsidP="00465FA8">
                      <w:pPr>
                        <w:spacing w:after="0" w:line="240" w:lineRule="auto"/>
                        <w:jc w:val="center"/>
                        <w:rPr>
                          <w:b/>
                          <w:bCs/>
                          <w:szCs w:val="24"/>
                          <w:lang w:val="de-DE"/>
                        </w:rPr>
                      </w:pPr>
                      <w:r w:rsidRPr="00705214">
                        <w:rPr>
                          <w:rFonts w:cs="Times New Roman"/>
                          <w:b/>
                          <w:bCs/>
                          <w:szCs w:val="28"/>
                          <w:lang w:val="de-DE"/>
                        </w:rPr>
                        <w:t>NIM. 2</w:t>
                      </w:r>
                      <w:r>
                        <w:rPr>
                          <w:rFonts w:cs="Times New Roman"/>
                          <w:b/>
                          <w:bCs/>
                          <w:szCs w:val="28"/>
                          <w:lang w:val="de-DE"/>
                        </w:rPr>
                        <w:t>312009</w:t>
                      </w:r>
                    </w:p>
                  </w:txbxContent>
                </v:textbox>
                <w10:wrap type="square"/>
              </v:shape>
            </w:pict>
          </mc:Fallback>
        </mc:AlternateContent>
      </w:r>
    </w:p>
    <w:p w14:paraId="4F793AC1" w14:textId="77777777" w:rsidR="00465FA8" w:rsidRDefault="00465FA8" w:rsidP="00465FA8">
      <w:pPr>
        <w:spacing w:line="480" w:lineRule="auto"/>
        <w:jc w:val="both"/>
        <w:rPr>
          <w:szCs w:val="24"/>
        </w:rPr>
      </w:pPr>
    </w:p>
    <w:p w14:paraId="78CFD733" w14:textId="77777777" w:rsidR="00465FA8" w:rsidRDefault="00465FA8" w:rsidP="00465FA8">
      <w:pPr>
        <w:spacing w:line="480" w:lineRule="auto"/>
        <w:jc w:val="both"/>
        <w:rPr>
          <w:szCs w:val="24"/>
        </w:rPr>
      </w:pPr>
    </w:p>
    <w:p w14:paraId="587FBE9B" w14:textId="77777777" w:rsidR="00465FA8" w:rsidRDefault="00465FA8" w:rsidP="00465FA8">
      <w:pPr>
        <w:spacing w:line="480" w:lineRule="auto"/>
        <w:jc w:val="both"/>
        <w:rPr>
          <w:szCs w:val="24"/>
        </w:rPr>
      </w:pPr>
    </w:p>
    <w:p w14:paraId="37C01C8C" w14:textId="77777777" w:rsidR="00465FA8" w:rsidRDefault="00465FA8" w:rsidP="00465FA8">
      <w:pPr>
        <w:spacing w:line="480" w:lineRule="auto"/>
        <w:jc w:val="both"/>
        <w:rPr>
          <w:szCs w:val="24"/>
        </w:rPr>
      </w:pPr>
    </w:p>
    <w:p w14:paraId="6013F156" w14:textId="77777777" w:rsidR="00465FA8" w:rsidRDefault="00465FA8" w:rsidP="00465FA8">
      <w:pPr>
        <w:spacing w:line="480" w:lineRule="auto"/>
        <w:jc w:val="both"/>
        <w:rPr>
          <w:szCs w:val="24"/>
        </w:rPr>
      </w:pPr>
    </w:p>
    <w:p w14:paraId="781E5F35" w14:textId="77777777" w:rsidR="00465FA8" w:rsidRDefault="00465FA8" w:rsidP="00465FA8">
      <w:pPr>
        <w:tabs>
          <w:tab w:val="left" w:pos="5789"/>
        </w:tabs>
        <w:spacing w:after="0" w:line="480" w:lineRule="auto"/>
        <w:rPr>
          <w:b/>
          <w:bCs/>
        </w:rPr>
      </w:pPr>
    </w:p>
    <w:p w14:paraId="403774D5" w14:textId="77777777" w:rsidR="00465FA8" w:rsidRDefault="00465FA8" w:rsidP="00465FA8">
      <w:pPr>
        <w:tabs>
          <w:tab w:val="left" w:pos="5789"/>
        </w:tabs>
        <w:spacing w:after="0" w:line="480" w:lineRule="auto"/>
        <w:rPr>
          <w:b/>
          <w:bCs/>
        </w:rPr>
      </w:pPr>
    </w:p>
    <w:p w14:paraId="2A89DD88" w14:textId="77777777" w:rsidR="00465FA8" w:rsidRDefault="00465FA8" w:rsidP="00465FA8">
      <w:pPr>
        <w:tabs>
          <w:tab w:val="left" w:pos="5789"/>
        </w:tabs>
        <w:spacing w:after="0" w:line="480" w:lineRule="auto"/>
        <w:rPr>
          <w:b/>
          <w:bCs/>
        </w:rPr>
      </w:pPr>
    </w:p>
    <w:p w14:paraId="06046F32" w14:textId="77777777" w:rsidR="00465FA8" w:rsidRDefault="00465FA8" w:rsidP="00465FA8">
      <w:pPr>
        <w:tabs>
          <w:tab w:val="left" w:pos="5789"/>
        </w:tabs>
        <w:spacing w:after="0" w:line="480" w:lineRule="auto"/>
        <w:rPr>
          <w:b/>
          <w:bCs/>
        </w:rPr>
      </w:pPr>
    </w:p>
    <w:p w14:paraId="732A7AE5" w14:textId="77777777" w:rsidR="00465FA8" w:rsidRDefault="00465FA8" w:rsidP="00465FA8">
      <w:pPr>
        <w:tabs>
          <w:tab w:val="left" w:pos="5789"/>
        </w:tabs>
        <w:spacing w:after="0" w:line="480" w:lineRule="auto"/>
        <w:rPr>
          <w:b/>
          <w:bCs/>
        </w:rPr>
      </w:pPr>
    </w:p>
    <w:p w14:paraId="3FB9AA10" w14:textId="77777777" w:rsidR="00465FA8" w:rsidRDefault="00465FA8" w:rsidP="00465FA8">
      <w:pPr>
        <w:tabs>
          <w:tab w:val="left" w:pos="5789"/>
        </w:tabs>
        <w:spacing w:after="0" w:line="480" w:lineRule="auto"/>
        <w:rPr>
          <w:b/>
          <w:bCs/>
        </w:rPr>
      </w:pPr>
    </w:p>
    <w:p w14:paraId="50BDFFDA" w14:textId="77777777" w:rsidR="00465FA8" w:rsidRDefault="00465FA8" w:rsidP="00465FA8">
      <w:pPr>
        <w:tabs>
          <w:tab w:val="left" w:pos="5789"/>
        </w:tabs>
        <w:spacing w:after="0" w:line="480" w:lineRule="auto"/>
        <w:rPr>
          <w:b/>
          <w:bCs/>
        </w:rPr>
      </w:pPr>
    </w:p>
    <w:p w14:paraId="240D3872" w14:textId="77777777" w:rsidR="00465FA8" w:rsidRDefault="00465FA8" w:rsidP="00465FA8">
      <w:pPr>
        <w:tabs>
          <w:tab w:val="left" w:pos="5789"/>
        </w:tabs>
        <w:spacing w:after="0" w:line="480" w:lineRule="auto"/>
        <w:rPr>
          <w:b/>
          <w:bCs/>
        </w:rPr>
      </w:pPr>
    </w:p>
    <w:p w14:paraId="2A3B369F" w14:textId="77777777" w:rsidR="00465FA8" w:rsidRDefault="00465FA8" w:rsidP="00465FA8">
      <w:pPr>
        <w:tabs>
          <w:tab w:val="left" w:pos="5789"/>
        </w:tabs>
        <w:spacing w:after="0" w:line="480" w:lineRule="auto"/>
        <w:rPr>
          <w:b/>
          <w:bCs/>
        </w:rPr>
      </w:pPr>
    </w:p>
    <w:p w14:paraId="3CAB36FF" w14:textId="77777777" w:rsidR="00465FA8" w:rsidRDefault="00465FA8" w:rsidP="00465FA8">
      <w:pPr>
        <w:tabs>
          <w:tab w:val="left" w:pos="5789"/>
        </w:tabs>
        <w:spacing w:after="0" w:line="480" w:lineRule="auto"/>
        <w:rPr>
          <w:b/>
          <w:bCs/>
        </w:rPr>
      </w:pPr>
    </w:p>
    <w:p w14:paraId="4A39CE53" w14:textId="21E496F1" w:rsidR="00F716AC" w:rsidRPr="00F716AC" w:rsidRDefault="00F716AC" w:rsidP="009863EA">
      <w:pPr>
        <w:pStyle w:val="Caption"/>
        <w:rPr>
          <w:b/>
          <w:bCs/>
          <w:i/>
          <w:iCs/>
        </w:rPr>
      </w:pPr>
      <w:bookmarkStart w:id="393" w:name="_Toc175211433"/>
      <w:bookmarkStart w:id="394" w:name="_Toc175237194"/>
      <w:bookmarkStart w:id="395" w:name="_Toc175855355"/>
      <w:bookmarkStart w:id="396" w:name="_Toc176314914"/>
      <w:bookmarkStart w:id="397" w:name="_Toc176897467"/>
      <w:bookmarkStart w:id="398" w:name="_Toc166332844"/>
      <w:r w:rsidRPr="00D26FDB">
        <w:rPr>
          <w:b/>
          <w:bCs/>
        </w:rPr>
        <w:lastRenderedPageBreak/>
        <w:t xml:space="preserve">Lampiran </w:t>
      </w:r>
      <w:r w:rsidR="00BD40EB">
        <w:rPr>
          <w:b/>
          <w:bCs/>
        </w:rPr>
        <w:t xml:space="preserve">8 </w:t>
      </w:r>
      <w:proofErr w:type="spellStart"/>
      <w:r>
        <w:t>Persetujuan</w:t>
      </w:r>
      <w:proofErr w:type="spellEnd"/>
      <w:r>
        <w:t xml:space="preserve"> </w:t>
      </w:r>
      <w:proofErr w:type="spellStart"/>
      <w:r>
        <w:t>Responden</w:t>
      </w:r>
      <w:bookmarkEnd w:id="393"/>
      <w:bookmarkEnd w:id="394"/>
      <w:bookmarkEnd w:id="395"/>
      <w:bookmarkEnd w:id="396"/>
      <w:bookmarkEnd w:id="397"/>
      <w:proofErr w:type="spellEnd"/>
    </w:p>
    <w:p w14:paraId="5589DDD9" w14:textId="0FD9791E" w:rsidR="00465FA8" w:rsidRPr="00495698" w:rsidRDefault="00465FA8" w:rsidP="00465FA8">
      <w:pPr>
        <w:jc w:val="center"/>
        <w:rPr>
          <w:b/>
          <w:bCs/>
        </w:rPr>
      </w:pPr>
      <w:r w:rsidRPr="00495698">
        <w:rPr>
          <w:b/>
          <w:bCs/>
        </w:rPr>
        <w:t>PERNYATAAN BERSEDI</w:t>
      </w:r>
      <w:r w:rsidR="00F716AC">
        <w:rPr>
          <w:b/>
          <w:bCs/>
        </w:rPr>
        <w:t>A</w:t>
      </w:r>
      <w:r w:rsidRPr="00495698">
        <w:rPr>
          <w:b/>
          <w:bCs/>
        </w:rPr>
        <w:t xml:space="preserve"> MENJADI PARTISIPAN</w:t>
      </w:r>
      <w:bookmarkEnd w:id="398"/>
    </w:p>
    <w:p w14:paraId="2510A2F4" w14:textId="77777777" w:rsidR="00465FA8" w:rsidRPr="008161B2" w:rsidRDefault="00465FA8" w:rsidP="00465FA8">
      <w:pPr>
        <w:spacing w:after="0" w:line="480" w:lineRule="auto"/>
        <w:jc w:val="both"/>
        <w:rPr>
          <w:rFonts w:cs="Times New Roman"/>
          <w:szCs w:val="28"/>
        </w:rPr>
      </w:pPr>
      <w:r w:rsidRPr="008161B2">
        <w:rPr>
          <w:rFonts w:cs="Times New Roman"/>
          <w:szCs w:val="28"/>
        </w:rPr>
        <w:t xml:space="preserve">Saya yang </w:t>
      </w:r>
      <w:proofErr w:type="spellStart"/>
      <w:r w:rsidRPr="008161B2">
        <w:rPr>
          <w:rFonts w:cs="Times New Roman"/>
          <w:szCs w:val="28"/>
        </w:rPr>
        <w:t>bertanda</w:t>
      </w:r>
      <w:proofErr w:type="spellEnd"/>
      <w:r w:rsidRPr="008161B2">
        <w:rPr>
          <w:rFonts w:cs="Times New Roman"/>
          <w:szCs w:val="28"/>
        </w:rPr>
        <w:t xml:space="preserve"> </w:t>
      </w:r>
      <w:proofErr w:type="spellStart"/>
      <w:r w:rsidRPr="008161B2">
        <w:rPr>
          <w:rFonts w:cs="Times New Roman"/>
          <w:szCs w:val="28"/>
        </w:rPr>
        <w:t>tangan</w:t>
      </w:r>
      <w:proofErr w:type="spellEnd"/>
      <w:r w:rsidRPr="008161B2">
        <w:rPr>
          <w:rFonts w:cs="Times New Roman"/>
          <w:szCs w:val="28"/>
        </w:rPr>
        <w:t xml:space="preserve"> </w:t>
      </w:r>
      <w:proofErr w:type="spellStart"/>
      <w:r w:rsidRPr="008161B2">
        <w:rPr>
          <w:rFonts w:cs="Times New Roman"/>
          <w:szCs w:val="28"/>
        </w:rPr>
        <w:t>dibawah</w:t>
      </w:r>
      <w:proofErr w:type="spellEnd"/>
      <w:r w:rsidRPr="008161B2">
        <w:rPr>
          <w:rFonts w:cs="Times New Roman"/>
          <w:szCs w:val="28"/>
        </w:rPr>
        <w:t xml:space="preserve"> </w:t>
      </w:r>
      <w:proofErr w:type="spellStart"/>
      <w:r w:rsidRPr="008161B2">
        <w:rPr>
          <w:rFonts w:cs="Times New Roman"/>
          <w:szCs w:val="28"/>
        </w:rPr>
        <w:t>ini</w:t>
      </w:r>
      <w:proofErr w:type="spellEnd"/>
      <w:r w:rsidRPr="008161B2">
        <w:rPr>
          <w:rFonts w:cs="Times New Roman"/>
          <w:szCs w:val="28"/>
        </w:rPr>
        <w:t>,</w:t>
      </w:r>
    </w:p>
    <w:p w14:paraId="0A482B4F" w14:textId="77777777" w:rsidR="00465FA8" w:rsidRPr="008161B2" w:rsidRDefault="00465FA8" w:rsidP="00465FA8">
      <w:pPr>
        <w:spacing w:after="0" w:line="480" w:lineRule="auto"/>
        <w:jc w:val="both"/>
        <w:rPr>
          <w:rFonts w:cs="Times New Roman"/>
          <w:szCs w:val="28"/>
        </w:rPr>
      </w:pPr>
      <w:r w:rsidRPr="008161B2">
        <w:rPr>
          <w:rFonts w:cs="Times New Roman"/>
          <w:szCs w:val="28"/>
        </w:rPr>
        <w:t xml:space="preserve">Nama/ </w:t>
      </w:r>
      <w:proofErr w:type="spellStart"/>
      <w:r w:rsidRPr="008161B2">
        <w:rPr>
          <w:rFonts w:cs="Times New Roman"/>
          <w:szCs w:val="28"/>
        </w:rPr>
        <w:t>Inisial</w:t>
      </w:r>
      <w:proofErr w:type="spellEnd"/>
      <w:r w:rsidRPr="008161B2">
        <w:rPr>
          <w:rFonts w:cs="Times New Roman"/>
          <w:szCs w:val="28"/>
        </w:rPr>
        <w:tab/>
        <w:t>:</w:t>
      </w:r>
      <w:r>
        <w:rPr>
          <w:rFonts w:cs="Times New Roman"/>
          <w:szCs w:val="28"/>
        </w:rPr>
        <w:t xml:space="preserve"> __________________________________________</w:t>
      </w:r>
    </w:p>
    <w:p w14:paraId="0DB21FD0" w14:textId="77777777" w:rsidR="00465FA8" w:rsidRPr="008161B2" w:rsidRDefault="00465FA8" w:rsidP="00465FA8">
      <w:pPr>
        <w:spacing w:after="0" w:line="480" w:lineRule="auto"/>
        <w:jc w:val="both"/>
        <w:rPr>
          <w:rFonts w:cs="Times New Roman"/>
          <w:szCs w:val="28"/>
        </w:rPr>
      </w:pPr>
      <w:proofErr w:type="spellStart"/>
      <w:r w:rsidRPr="008161B2">
        <w:rPr>
          <w:rFonts w:cs="Times New Roman"/>
          <w:szCs w:val="28"/>
        </w:rPr>
        <w:t>Umur</w:t>
      </w:r>
      <w:proofErr w:type="spellEnd"/>
      <w:r w:rsidRPr="008161B2">
        <w:rPr>
          <w:rFonts w:cs="Times New Roman"/>
          <w:szCs w:val="28"/>
        </w:rPr>
        <w:tab/>
      </w:r>
      <w:r w:rsidRPr="008161B2">
        <w:rPr>
          <w:rFonts w:cs="Times New Roman"/>
          <w:szCs w:val="28"/>
        </w:rPr>
        <w:tab/>
        <w:t xml:space="preserve">: </w:t>
      </w:r>
      <w:r>
        <w:rPr>
          <w:rFonts w:cs="Times New Roman"/>
          <w:szCs w:val="28"/>
        </w:rPr>
        <w:t>__________________________________________</w:t>
      </w:r>
    </w:p>
    <w:p w14:paraId="057B2530" w14:textId="43B30515" w:rsidR="00465FA8" w:rsidRPr="008161B2" w:rsidRDefault="00465FA8" w:rsidP="00465FA8">
      <w:pPr>
        <w:spacing w:after="0" w:line="480" w:lineRule="auto"/>
        <w:jc w:val="both"/>
        <w:rPr>
          <w:rFonts w:cs="Times New Roman"/>
          <w:szCs w:val="28"/>
        </w:rPr>
      </w:pPr>
      <w:proofErr w:type="spellStart"/>
      <w:r w:rsidRPr="008161B2">
        <w:rPr>
          <w:rFonts w:cs="Times New Roman"/>
          <w:szCs w:val="28"/>
        </w:rPr>
        <w:t>Menyatakan</w:t>
      </w:r>
      <w:proofErr w:type="spellEnd"/>
      <w:r w:rsidRPr="008161B2">
        <w:rPr>
          <w:rFonts w:cs="Times New Roman"/>
          <w:szCs w:val="28"/>
        </w:rPr>
        <w:t xml:space="preserve"> </w:t>
      </w:r>
      <w:proofErr w:type="spellStart"/>
      <w:r w:rsidRPr="008161B2">
        <w:rPr>
          <w:rFonts w:cs="Times New Roman"/>
          <w:szCs w:val="28"/>
        </w:rPr>
        <w:t>bersedia</w:t>
      </w:r>
      <w:proofErr w:type="spellEnd"/>
      <w:r w:rsidRPr="008161B2">
        <w:rPr>
          <w:rFonts w:cs="Times New Roman"/>
          <w:szCs w:val="28"/>
        </w:rPr>
        <w:t xml:space="preserve"> </w:t>
      </w:r>
      <w:proofErr w:type="spellStart"/>
      <w:r w:rsidRPr="008161B2">
        <w:rPr>
          <w:rFonts w:cs="Times New Roman"/>
          <w:szCs w:val="28"/>
        </w:rPr>
        <w:t>secara</w:t>
      </w:r>
      <w:proofErr w:type="spellEnd"/>
      <w:r w:rsidRPr="008161B2">
        <w:rPr>
          <w:rFonts w:cs="Times New Roman"/>
          <w:szCs w:val="28"/>
        </w:rPr>
        <w:t xml:space="preserve"> </w:t>
      </w:r>
      <w:proofErr w:type="spellStart"/>
      <w:r w:rsidRPr="008161B2">
        <w:rPr>
          <w:rFonts w:cs="Times New Roman"/>
          <w:szCs w:val="28"/>
        </w:rPr>
        <w:t>sukarela</w:t>
      </w:r>
      <w:proofErr w:type="spellEnd"/>
      <w:r w:rsidRPr="008161B2">
        <w:rPr>
          <w:rFonts w:cs="Times New Roman"/>
          <w:szCs w:val="28"/>
        </w:rPr>
        <w:t xml:space="preserve"> </w:t>
      </w:r>
      <w:proofErr w:type="spellStart"/>
      <w:r w:rsidRPr="008161B2">
        <w:rPr>
          <w:rFonts w:cs="Times New Roman"/>
          <w:szCs w:val="28"/>
        </w:rPr>
        <w:t>menjadi</w:t>
      </w:r>
      <w:proofErr w:type="spellEnd"/>
      <w:r w:rsidRPr="008161B2">
        <w:rPr>
          <w:rFonts w:cs="Times New Roman"/>
          <w:szCs w:val="28"/>
        </w:rPr>
        <w:t xml:space="preserve"> </w:t>
      </w:r>
      <w:proofErr w:type="spellStart"/>
      <w:r w:rsidRPr="008161B2">
        <w:rPr>
          <w:rFonts w:cs="Times New Roman"/>
          <w:szCs w:val="28"/>
        </w:rPr>
        <w:t>partisipan</w:t>
      </w:r>
      <w:proofErr w:type="spellEnd"/>
      <w:r w:rsidRPr="008161B2">
        <w:rPr>
          <w:rFonts w:cs="Times New Roman"/>
          <w:szCs w:val="28"/>
        </w:rPr>
        <w:t xml:space="preserve"> pada </w:t>
      </w:r>
      <w:proofErr w:type="spellStart"/>
      <w:r w:rsidRPr="008161B2">
        <w:rPr>
          <w:rFonts w:cs="Times New Roman"/>
          <w:szCs w:val="28"/>
        </w:rPr>
        <w:t>penelitian</w:t>
      </w:r>
      <w:proofErr w:type="spellEnd"/>
      <w:r w:rsidRPr="008161B2">
        <w:rPr>
          <w:rFonts w:cs="Times New Roman"/>
          <w:szCs w:val="28"/>
        </w:rPr>
        <w:t xml:space="preserve"> </w:t>
      </w:r>
      <w:proofErr w:type="spellStart"/>
      <w:r w:rsidRPr="008161B2">
        <w:rPr>
          <w:rFonts w:cs="Times New Roman"/>
          <w:szCs w:val="28"/>
        </w:rPr>
        <w:t>dengan</w:t>
      </w:r>
      <w:proofErr w:type="spellEnd"/>
      <w:r w:rsidRPr="008161B2">
        <w:rPr>
          <w:rFonts w:cs="Times New Roman"/>
          <w:szCs w:val="28"/>
        </w:rPr>
        <w:t xml:space="preserve"> </w:t>
      </w:r>
      <w:proofErr w:type="spellStart"/>
      <w:r w:rsidRPr="008161B2">
        <w:rPr>
          <w:rFonts w:cs="Times New Roman"/>
          <w:szCs w:val="28"/>
        </w:rPr>
        <w:t>judul</w:t>
      </w:r>
      <w:proofErr w:type="spellEnd"/>
      <w:r w:rsidRPr="008161B2">
        <w:rPr>
          <w:rFonts w:cs="Times New Roman"/>
          <w:szCs w:val="28"/>
        </w:rPr>
        <w:t xml:space="preserve"> “</w:t>
      </w:r>
      <w:proofErr w:type="spellStart"/>
      <w:r>
        <w:rPr>
          <w:rFonts w:cs="Times New Roman"/>
          <w:bCs/>
          <w:szCs w:val="24"/>
        </w:rPr>
        <w:t>H</w:t>
      </w:r>
      <w:r w:rsidRPr="00055C25">
        <w:rPr>
          <w:rFonts w:cs="Times New Roman"/>
          <w:bCs/>
          <w:szCs w:val="24"/>
        </w:rPr>
        <w:t>ubungan</w:t>
      </w:r>
      <w:proofErr w:type="spellEnd"/>
      <w:r w:rsidRPr="00055C25">
        <w:rPr>
          <w:rFonts w:cs="Times New Roman"/>
          <w:bCs/>
          <w:szCs w:val="24"/>
        </w:rPr>
        <w:t xml:space="preserve"> </w:t>
      </w:r>
      <w:proofErr w:type="spellStart"/>
      <w:r w:rsidRPr="00055C25">
        <w:rPr>
          <w:rFonts w:cs="Times New Roman"/>
          <w:bCs/>
          <w:szCs w:val="24"/>
        </w:rPr>
        <w:t>Keyakinan</w:t>
      </w:r>
      <w:proofErr w:type="spellEnd"/>
      <w:r w:rsidRPr="00055C25">
        <w:rPr>
          <w:rFonts w:cs="Times New Roman"/>
          <w:bCs/>
          <w:szCs w:val="24"/>
        </w:rPr>
        <w:t xml:space="preserve"> (</w:t>
      </w:r>
      <w:r w:rsidRPr="00055C25">
        <w:rPr>
          <w:rFonts w:cs="Times New Roman"/>
          <w:bCs/>
          <w:i/>
          <w:iCs/>
          <w:szCs w:val="24"/>
        </w:rPr>
        <w:t>Self-</w:t>
      </w:r>
      <w:r w:rsidR="00F716AC" w:rsidRPr="00F716AC">
        <w:rPr>
          <w:rFonts w:cs="Times New Roman"/>
          <w:bCs/>
          <w:i/>
          <w:iCs/>
          <w:szCs w:val="24"/>
        </w:rPr>
        <w:t>Efficacy</w:t>
      </w:r>
      <w:r w:rsidRPr="00055C25">
        <w:rPr>
          <w:rFonts w:cs="Times New Roman"/>
          <w:bCs/>
          <w:szCs w:val="24"/>
        </w:rPr>
        <w:t xml:space="preserve">) </w:t>
      </w:r>
      <w:proofErr w:type="spellStart"/>
      <w:r w:rsidRPr="00055C25">
        <w:rPr>
          <w:rFonts w:cs="Times New Roman"/>
          <w:bCs/>
          <w:szCs w:val="24"/>
        </w:rPr>
        <w:t>dengan</w:t>
      </w:r>
      <w:proofErr w:type="spellEnd"/>
      <w:r w:rsidRPr="00055C25">
        <w:rPr>
          <w:rFonts w:cs="Times New Roman"/>
          <w:bCs/>
          <w:szCs w:val="24"/>
        </w:rPr>
        <w:t xml:space="preserve"> </w:t>
      </w:r>
      <w:proofErr w:type="spellStart"/>
      <w:r w:rsidRPr="00055C25">
        <w:rPr>
          <w:rFonts w:cs="Times New Roman"/>
          <w:bCs/>
          <w:szCs w:val="24"/>
        </w:rPr>
        <w:t>Ketahanan</w:t>
      </w:r>
      <w:proofErr w:type="spellEnd"/>
      <w:r w:rsidRPr="00055C25">
        <w:rPr>
          <w:rFonts w:cs="Times New Roman"/>
          <w:bCs/>
          <w:szCs w:val="24"/>
        </w:rPr>
        <w:t xml:space="preserve"> </w:t>
      </w:r>
      <w:proofErr w:type="spellStart"/>
      <w:r w:rsidRPr="00055C25">
        <w:rPr>
          <w:rFonts w:cs="Times New Roman"/>
          <w:bCs/>
          <w:szCs w:val="24"/>
        </w:rPr>
        <w:t>Pasien</w:t>
      </w:r>
      <w:proofErr w:type="spellEnd"/>
      <w:r w:rsidRPr="00055C25">
        <w:rPr>
          <w:rFonts w:cs="Times New Roman"/>
          <w:bCs/>
          <w:szCs w:val="24"/>
        </w:rPr>
        <w:t xml:space="preserve"> TB Paru di </w:t>
      </w:r>
      <w:proofErr w:type="spellStart"/>
      <w:r w:rsidRPr="00055C25">
        <w:rPr>
          <w:rFonts w:cs="Times New Roman"/>
          <w:bCs/>
          <w:szCs w:val="24"/>
        </w:rPr>
        <w:t>Puskesmas</w:t>
      </w:r>
      <w:proofErr w:type="spellEnd"/>
      <w:r w:rsidRPr="00055C25">
        <w:rPr>
          <w:rFonts w:cs="Times New Roman"/>
          <w:bCs/>
          <w:szCs w:val="24"/>
        </w:rPr>
        <w:t xml:space="preserve"> </w:t>
      </w:r>
      <w:proofErr w:type="spellStart"/>
      <w:r w:rsidRPr="00055C25">
        <w:rPr>
          <w:rFonts w:cs="Times New Roman"/>
          <w:bCs/>
          <w:szCs w:val="24"/>
        </w:rPr>
        <w:t>Keputih</w:t>
      </w:r>
      <w:proofErr w:type="spellEnd"/>
      <w:r w:rsidRPr="00055C25">
        <w:rPr>
          <w:rFonts w:cs="Times New Roman"/>
          <w:bCs/>
          <w:szCs w:val="24"/>
        </w:rPr>
        <w:t xml:space="preserve"> Surabaya</w:t>
      </w:r>
      <w:r w:rsidRPr="008161B2">
        <w:rPr>
          <w:rFonts w:cs="Times New Roman"/>
          <w:szCs w:val="28"/>
        </w:rPr>
        <w:t xml:space="preserve">”, yang </w:t>
      </w:r>
      <w:proofErr w:type="spellStart"/>
      <w:r w:rsidRPr="008161B2">
        <w:rPr>
          <w:rFonts w:cs="Times New Roman"/>
          <w:szCs w:val="28"/>
        </w:rPr>
        <w:t>dilakukan</w:t>
      </w:r>
      <w:proofErr w:type="spellEnd"/>
      <w:r w:rsidRPr="008161B2">
        <w:rPr>
          <w:rFonts w:cs="Times New Roman"/>
          <w:szCs w:val="28"/>
        </w:rPr>
        <w:t xml:space="preserve"> oleh </w:t>
      </w:r>
      <w:proofErr w:type="spellStart"/>
      <w:r w:rsidRPr="008161B2">
        <w:rPr>
          <w:rFonts w:cs="Times New Roman"/>
          <w:szCs w:val="28"/>
        </w:rPr>
        <w:t>mahasiswi</w:t>
      </w:r>
      <w:proofErr w:type="spellEnd"/>
      <w:r w:rsidRPr="008161B2">
        <w:rPr>
          <w:rFonts w:cs="Times New Roman"/>
          <w:szCs w:val="28"/>
        </w:rPr>
        <w:t xml:space="preserve"> Program Studi S1 </w:t>
      </w:r>
      <w:proofErr w:type="spellStart"/>
      <w:r w:rsidRPr="008161B2">
        <w:rPr>
          <w:rFonts w:cs="Times New Roman"/>
          <w:szCs w:val="28"/>
        </w:rPr>
        <w:t>Keperawatan</w:t>
      </w:r>
      <w:proofErr w:type="spellEnd"/>
      <w:r w:rsidRPr="008161B2">
        <w:rPr>
          <w:rFonts w:cs="Times New Roman"/>
          <w:szCs w:val="28"/>
        </w:rPr>
        <w:t xml:space="preserve"> </w:t>
      </w:r>
      <w:proofErr w:type="spellStart"/>
      <w:r w:rsidRPr="008161B2">
        <w:rPr>
          <w:rFonts w:cs="Times New Roman"/>
          <w:szCs w:val="28"/>
        </w:rPr>
        <w:t>atas</w:t>
      </w:r>
      <w:proofErr w:type="spellEnd"/>
      <w:r w:rsidRPr="008161B2">
        <w:rPr>
          <w:rFonts w:cs="Times New Roman"/>
          <w:szCs w:val="28"/>
        </w:rPr>
        <w:t xml:space="preserve"> </w:t>
      </w:r>
      <w:proofErr w:type="spellStart"/>
      <w:r w:rsidRPr="008161B2">
        <w:rPr>
          <w:rFonts w:cs="Times New Roman"/>
          <w:szCs w:val="28"/>
        </w:rPr>
        <w:t>nama</w:t>
      </w:r>
      <w:proofErr w:type="spellEnd"/>
      <w:r w:rsidRPr="008161B2">
        <w:rPr>
          <w:rFonts w:cs="Times New Roman"/>
          <w:szCs w:val="28"/>
        </w:rPr>
        <w:t xml:space="preserve">: </w:t>
      </w:r>
      <w:proofErr w:type="spellStart"/>
      <w:r w:rsidRPr="008161B2">
        <w:rPr>
          <w:rFonts w:cs="Times New Roman"/>
          <w:szCs w:val="28"/>
        </w:rPr>
        <w:t>Rodliyah</w:t>
      </w:r>
      <w:proofErr w:type="spellEnd"/>
      <w:r w:rsidRPr="008161B2">
        <w:rPr>
          <w:rFonts w:cs="Times New Roman"/>
          <w:szCs w:val="28"/>
        </w:rPr>
        <w:t xml:space="preserve"> Hasanah </w:t>
      </w:r>
      <w:proofErr w:type="spellStart"/>
      <w:r w:rsidRPr="008161B2">
        <w:rPr>
          <w:rFonts w:cs="Times New Roman"/>
          <w:szCs w:val="28"/>
        </w:rPr>
        <w:t>dengan</w:t>
      </w:r>
      <w:proofErr w:type="spellEnd"/>
      <w:r w:rsidRPr="008161B2">
        <w:rPr>
          <w:rFonts w:cs="Times New Roman"/>
          <w:szCs w:val="28"/>
        </w:rPr>
        <w:t xml:space="preserve"> NIM. 2212044. </w:t>
      </w:r>
    </w:p>
    <w:p w14:paraId="604E65DF" w14:textId="77777777" w:rsidR="00465FA8" w:rsidRPr="008161B2" w:rsidRDefault="00465FA8" w:rsidP="00465FA8">
      <w:pPr>
        <w:spacing w:after="0" w:line="480" w:lineRule="auto"/>
        <w:jc w:val="both"/>
        <w:rPr>
          <w:rFonts w:cs="Times New Roman"/>
          <w:szCs w:val="28"/>
        </w:rPr>
      </w:pPr>
      <w:proofErr w:type="spellStart"/>
      <w:r w:rsidRPr="008161B2">
        <w:rPr>
          <w:rFonts w:cs="Times New Roman"/>
          <w:szCs w:val="28"/>
        </w:rPr>
        <w:t>Kesediaan</w:t>
      </w:r>
      <w:proofErr w:type="spellEnd"/>
      <w:r w:rsidRPr="008161B2">
        <w:rPr>
          <w:rFonts w:cs="Times New Roman"/>
          <w:szCs w:val="28"/>
        </w:rPr>
        <w:t xml:space="preserve"> </w:t>
      </w:r>
      <w:proofErr w:type="spellStart"/>
      <w:r w:rsidRPr="008161B2">
        <w:rPr>
          <w:rFonts w:cs="Times New Roman"/>
          <w:szCs w:val="28"/>
        </w:rPr>
        <w:t>saya</w:t>
      </w:r>
      <w:proofErr w:type="spellEnd"/>
      <w:r w:rsidRPr="008161B2">
        <w:rPr>
          <w:rFonts w:cs="Times New Roman"/>
          <w:szCs w:val="28"/>
        </w:rPr>
        <w:t xml:space="preserve"> </w:t>
      </w:r>
      <w:proofErr w:type="spellStart"/>
      <w:r w:rsidRPr="008161B2">
        <w:rPr>
          <w:rFonts w:cs="Times New Roman"/>
          <w:szCs w:val="28"/>
        </w:rPr>
        <w:t>untuk</w:t>
      </w:r>
      <w:proofErr w:type="spellEnd"/>
      <w:r w:rsidRPr="008161B2">
        <w:rPr>
          <w:rFonts w:cs="Times New Roman"/>
          <w:szCs w:val="28"/>
        </w:rPr>
        <w:t xml:space="preserve"> </w:t>
      </w:r>
      <w:proofErr w:type="spellStart"/>
      <w:r w:rsidRPr="008161B2">
        <w:rPr>
          <w:rFonts w:cs="Times New Roman"/>
          <w:szCs w:val="28"/>
        </w:rPr>
        <w:t>menjadi</w:t>
      </w:r>
      <w:proofErr w:type="spellEnd"/>
      <w:r w:rsidRPr="008161B2">
        <w:rPr>
          <w:rFonts w:cs="Times New Roman"/>
          <w:szCs w:val="28"/>
        </w:rPr>
        <w:t xml:space="preserve"> </w:t>
      </w:r>
      <w:proofErr w:type="spellStart"/>
      <w:r w:rsidRPr="008161B2">
        <w:rPr>
          <w:rFonts w:cs="Times New Roman"/>
          <w:szCs w:val="28"/>
        </w:rPr>
        <w:t>partisipan</w:t>
      </w:r>
      <w:proofErr w:type="spellEnd"/>
      <w:r w:rsidRPr="008161B2">
        <w:rPr>
          <w:rFonts w:cs="Times New Roman"/>
          <w:szCs w:val="28"/>
        </w:rPr>
        <w:t xml:space="preserve"> </w:t>
      </w:r>
      <w:proofErr w:type="spellStart"/>
      <w:r w:rsidRPr="008161B2">
        <w:rPr>
          <w:rFonts w:cs="Times New Roman"/>
          <w:szCs w:val="28"/>
        </w:rPr>
        <w:t>ini</w:t>
      </w:r>
      <w:proofErr w:type="spellEnd"/>
      <w:r w:rsidRPr="008161B2">
        <w:rPr>
          <w:rFonts w:cs="Times New Roman"/>
          <w:szCs w:val="28"/>
        </w:rPr>
        <w:t xml:space="preserve"> </w:t>
      </w:r>
      <w:proofErr w:type="spellStart"/>
      <w:r w:rsidRPr="008161B2">
        <w:rPr>
          <w:rFonts w:cs="Times New Roman"/>
          <w:szCs w:val="28"/>
        </w:rPr>
        <w:t>setelah</w:t>
      </w:r>
      <w:proofErr w:type="spellEnd"/>
      <w:r w:rsidRPr="008161B2">
        <w:rPr>
          <w:rFonts w:cs="Times New Roman"/>
          <w:szCs w:val="28"/>
        </w:rPr>
        <w:t xml:space="preserve"> </w:t>
      </w:r>
      <w:proofErr w:type="spellStart"/>
      <w:r w:rsidRPr="008161B2">
        <w:rPr>
          <w:rFonts w:cs="Times New Roman"/>
          <w:szCs w:val="28"/>
        </w:rPr>
        <w:t>saya</w:t>
      </w:r>
      <w:proofErr w:type="spellEnd"/>
      <w:r w:rsidRPr="008161B2">
        <w:rPr>
          <w:rFonts w:cs="Times New Roman"/>
          <w:szCs w:val="28"/>
        </w:rPr>
        <w:t xml:space="preserve"> </w:t>
      </w:r>
      <w:proofErr w:type="spellStart"/>
      <w:r w:rsidRPr="008161B2">
        <w:rPr>
          <w:rFonts w:cs="Times New Roman"/>
          <w:szCs w:val="28"/>
        </w:rPr>
        <w:t>memperoleh</w:t>
      </w:r>
      <w:proofErr w:type="spellEnd"/>
      <w:r w:rsidRPr="008161B2">
        <w:rPr>
          <w:rFonts w:cs="Times New Roman"/>
          <w:szCs w:val="28"/>
        </w:rPr>
        <w:t xml:space="preserve"> </w:t>
      </w:r>
      <w:proofErr w:type="spellStart"/>
      <w:r w:rsidRPr="008161B2">
        <w:rPr>
          <w:rFonts w:cs="Times New Roman"/>
          <w:szCs w:val="28"/>
        </w:rPr>
        <w:t>penjelasan</w:t>
      </w:r>
      <w:proofErr w:type="spellEnd"/>
      <w:r w:rsidRPr="008161B2">
        <w:rPr>
          <w:rFonts w:cs="Times New Roman"/>
          <w:szCs w:val="28"/>
        </w:rPr>
        <w:t xml:space="preserve"> oleh </w:t>
      </w:r>
      <w:proofErr w:type="spellStart"/>
      <w:r w:rsidRPr="008161B2">
        <w:rPr>
          <w:rFonts w:cs="Times New Roman"/>
          <w:szCs w:val="28"/>
        </w:rPr>
        <w:t>peneliti</w:t>
      </w:r>
      <w:proofErr w:type="spellEnd"/>
      <w:r w:rsidRPr="008161B2">
        <w:rPr>
          <w:rFonts w:cs="Times New Roman"/>
          <w:szCs w:val="28"/>
        </w:rPr>
        <w:t xml:space="preserve"> </w:t>
      </w:r>
      <w:proofErr w:type="spellStart"/>
      <w:r w:rsidRPr="008161B2">
        <w:rPr>
          <w:rFonts w:cs="Times New Roman"/>
          <w:szCs w:val="28"/>
        </w:rPr>
        <w:t>tentang</w:t>
      </w:r>
      <w:proofErr w:type="spellEnd"/>
      <w:r w:rsidRPr="008161B2">
        <w:rPr>
          <w:rFonts w:cs="Times New Roman"/>
          <w:szCs w:val="28"/>
        </w:rPr>
        <w:t xml:space="preserve"> </w:t>
      </w:r>
      <w:proofErr w:type="spellStart"/>
      <w:r w:rsidRPr="008161B2">
        <w:rPr>
          <w:rFonts w:cs="Times New Roman"/>
          <w:szCs w:val="28"/>
        </w:rPr>
        <w:t>maksud</w:t>
      </w:r>
      <w:proofErr w:type="spellEnd"/>
      <w:r w:rsidRPr="008161B2">
        <w:rPr>
          <w:rFonts w:cs="Times New Roman"/>
          <w:szCs w:val="28"/>
        </w:rPr>
        <w:t xml:space="preserve">, </w:t>
      </w:r>
      <w:proofErr w:type="spellStart"/>
      <w:r w:rsidRPr="008161B2">
        <w:rPr>
          <w:rFonts w:cs="Times New Roman"/>
          <w:szCs w:val="28"/>
        </w:rPr>
        <w:t>tujuan</w:t>
      </w:r>
      <w:proofErr w:type="spellEnd"/>
      <w:r w:rsidRPr="008161B2">
        <w:rPr>
          <w:rFonts w:cs="Times New Roman"/>
          <w:szCs w:val="28"/>
        </w:rPr>
        <w:t xml:space="preserve">, </w:t>
      </w:r>
      <w:proofErr w:type="spellStart"/>
      <w:r w:rsidRPr="008161B2">
        <w:rPr>
          <w:rFonts w:cs="Times New Roman"/>
          <w:szCs w:val="28"/>
        </w:rPr>
        <w:t>manfaat</w:t>
      </w:r>
      <w:proofErr w:type="spellEnd"/>
      <w:r w:rsidRPr="008161B2">
        <w:rPr>
          <w:rFonts w:cs="Times New Roman"/>
          <w:szCs w:val="28"/>
        </w:rPr>
        <w:t xml:space="preserve">, </w:t>
      </w:r>
      <w:proofErr w:type="spellStart"/>
      <w:r w:rsidRPr="008161B2">
        <w:rPr>
          <w:rFonts w:cs="Times New Roman"/>
          <w:szCs w:val="28"/>
        </w:rPr>
        <w:t>prosedur</w:t>
      </w:r>
      <w:proofErr w:type="spellEnd"/>
      <w:r w:rsidRPr="008161B2">
        <w:rPr>
          <w:rFonts w:cs="Times New Roman"/>
          <w:szCs w:val="28"/>
        </w:rPr>
        <w:t xml:space="preserve"> </w:t>
      </w:r>
      <w:proofErr w:type="spellStart"/>
      <w:r w:rsidRPr="008161B2">
        <w:rPr>
          <w:rFonts w:cs="Times New Roman"/>
          <w:szCs w:val="28"/>
        </w:rPr>
        <w:t>penelitian</w:t>
      </w:r>
      <w:proofErr w:type="spellEnd"/>
      <w:r w:rsidRPr="008161B2">
        <w:rPr>
          <w:rFonts w:cs="Times New Roman"/>
          <w:szCs w:val="28"/>
        </w:rPr>
        <w:t xml:space="preserve">, </w:t>
      </w:r>
      <w:proofErr w:type="spellStart"/>
      <w:r w:rsidRPr="008161B2">
        <w:rPr>
          <w:rFonts w:cs="Times New Roman"/>
          <w:szCs w:val="28"/>
        </w:rPr>
        <w:t>lamanya</w:t>
      </w:r>
      <w:proofErr w:type="spellEnd"/>
      <w:r w:rsidRPr="008161B2">
        <w:rPr>
          <w:rFonts w:cs="Times New Roman"/>
          <w:szCs w:val="28"/>
        </w:rPr>
        <w:t xml:space="preserve"> </w:t>
      </w:r>
      <w:proofErr w:type="spellStart"/>
      <w:r w:rsidRPr="008161B2">
        <w:rPr>
          <w:rFonts w:cs="Times New Roman"/>
          <w:szCs w:val="28"/>
        </w:rPr>
        <w:t>keterlibatan</w:t>
      </w:r>
      <w:proofErr w:type="spellEnd"/>
      <w:r w:rsidRPr="008161B2">
        <w:rPr>
          <w:rFonts w:cs="Times New Roman"/>
          <w:szCs w:val="28"/>
        </w:rPr>
        <w:t xml:space="preserve"> dan </w:t>
      </w:r>
      <w:proofErr w:type="spellStart"/>
      <w:r w:rsidRPr="008161B2">
        <w:rPr>
          <w:rFonts w:cs="Times New Roman"/>
          <w:szCs w:val="28"/>
        </w:rPr>
        <w:t>hak</w:t>
      </w:r>
      <w:proofErr w:type="spellEnd"/>
      <w:r w:rsidRPr="008161B2">
        <w:rPr>
          <w:rFonts w:cs="Times New Roman"/>
          <w:szCs w:val="28"/>
        </w:rPr>
        <w:t xml:space="preserve"> </w:t>
      </w:r>
      <w:proofErr w:type="spellStart"/>
      <w:r w:rsidRPr="008161B2">
        <w:rPr>
          <w:rFonts w:cs="Times New Roman"/>
          <w:szCs w:val="28"/>
        </w:rPr>
        <w:t>partisipan</w:t>
      </w:r>
      <w:proofErr w:type="spellEnd"/>
      <w:r w:rsidRPr="008161B2">
        <w:rPr>
          <w:rFonts w:cs="Times New Roman"/>
          <w:szCs w:val="28"/>
        </w:rPr>
        <w:t xml:space="preserve">, demi </w:t>
      </w:r>
      <w:proofErr w:type="spellStart"/>
      <w:r w:rsidRPr="008161B2">
        <w:rPr>
          <w:rFonts w:cs="Times New Roman"/>
          <w:szCs w:val="28"/>
        </w:rPr>
        <w:t>pengembangan</w:t>
      </w:r>
      <w:proofErr w:type="spellEnd"/>
      <w:r w:rsidRPr="008161B2">
        <w:rPr>
          <w:rFonts w:cs="Times New Roman"/>
          <w:szCs w:val="28"/>
        </w:rPr>
        <w:t xml:space="preserve"> </w:t>
      </w:r>
      <w:proofErr w:type="spellStart"/>
      <w:r w:rsidRPr="008161B2">
        <w:rPr>
          <w:rFonts w:cs="Times New Roman"/>
          <w:szCs w:val="28"/>
        </w:rPr>
        <w:t>kemajuan</w:t>
      </w:r>
      <w:proofErr w:type="spellEnd"/>
      <w:r w:rsidRPr="008161B2">
        <w:rPr>
          <w:rFonts w:cs="Times New Roman"/>
          <w:szCs w:val="28"/>
        </w:rPr>
        <w:t xml:space="preserve"> </w:t>
      </w:r>
      <w:proofErr w:type="spellStart"/>
      <w:r w:rsidRPr="008161B2">
        <w:rPr>
          <w:rFonts w:cs="Times New Roman"/>
          <w:szCs w:val="28"/>
        </w:rPr>
        <w:t>ilmu</w:t>
      </w:r>
      <w:proofErr w:type="spellEnd"/>
      <w:r w:rsidRPr="008161B2">
        <w:rPr>
          <w:rFonts w:cs="Times New Roman"/>
          <w:szCs w:val="28"/>
        </w:rPr>
        <w:t xml:space="preserve"> </w:t>
      </w:r>
      <w:proofErr w:type="spellStart"/>
      <w:r w:rsidRPr="008161B2">
        <w:rPr>
          <w:rFonts w:cs="Times New Roman"/>
          <w:szCs w:val="28"/>
        </w:rPr>
        <w:t>keperawatan</w:t>
      </w:r>
      <w:proofErr w:type="spellEnd"/>
      <w:r w:rsidRPr="008161B2">
        <w:rPr>
          <w:rFonts w:cs="Times New Roman"/>
          <w:szCs w:val="28"/>
        </w:rPr>
        <w:t xml:space="preserve"> </w:t>
      </w:r>
      <w:proofErr w:type="spellStart"/>
      <w:r w:rsidRPr="008161B2">
        <w:rPr>
          <w:rFonts w:cs="Times New Roman"/>
          <w:szCs w:val="28"/>
        </w:rPr>
        <w:t>tentang</w:t>
      </w:r>
      <w:proofErr w:type="spellEnd"/>
      <w:r w:rsidRPr="008161B2">
        <w:rPr>
          <w:rFonts w:cs="Times New Roman"/>
          <w:szCs w:val="28"/>
        </w:rPr>
        <w:t xml:space="preserve"> </w:t>
      </w:r>
      <w:proofErr w:type="spellStart"/>
      <w:r w:rsidRPr="008161B2">
        <w:rPr>
          <w:rFonts w:cs="Times New Roman"/>
          <w:szCs w:val="28"/>
        </w:rPr>
        <w:t>tingkat</w:t>
      </w:r>
      <w:proofErr w:type="spellEnd"/>
      <w:r w:rsidRPr="008161B2">
        <w:rPr>
          <w:rFonts w:cs="Times New Roman"/>
          <w:szCs w:val="28"/>
        </w:rPr>
        <w:t xml:space="preserve"> </w:t>
      </w:r>
      <w:proofErr w:type="spellStart"/>
      <w:r w:rsidRPr="008161B2">
        <w:rPr>
          <w:rFonts w:cs="Times New Roman"/>
          <w:szCs w:val="28"/>
        </w:rPr>
        <w:t>stres</w:t>
      </w:r>
      <w:proofErr w:type="spellEnd"/>
      <w:r w:rsidRPr="008161B2">
        <w:rPr>
          <w:rFonts w:cs="Times New Roman"/>
          <w:szCs w:val="28"/>
        </w:rPr>
        <w:t xml:space="preserve"> </w:t>
      </w:r>
      <w:proofErr w:type="spellStart"/>
      <w:r w:rsidRPr="008161B2">
        <w:rPr>
          <w:rFonts w:cs="Times New Roman"/>
          <w:szCs w:val="28"/>
        </w:rPr>
        <w:t>dengan</w:t>
      </w:r>
      <w:proofErr w:type="spellEnd"/>
      <w:r w:rsidRPr="008161B2">
        <w:rPr>
          <w:rFonts w:cs="Times New Roman"/>
          <w:szCs w:val="28"/>
        </w:rPr>
        <w:t xml:space="preserve"> </w:t>
      </w:r>
      <w:proofErr w:type="spellStart"/>
      <w:r w:rsidRPr="008161B2">
        <w:rPr>
          <w:rFonts w:cs="Times New Roman"/>
          <w:szCs w:val="28"/>
        </w:rPr>
        <w:t>siklus</w:t>
      </w:r>
      <w:proofErr w:type="spellEnd"/>
      <w:r w:rsidRPr="008161B2">
        <w:rPr>
          <w:rFonts w:cs="Times New Roman"/>
          <w:szCs w:val="28"/>
        </w:rPr>
        <w:t xml:space="preserve"> </w:t>
      </w:r>
      <w:proofErr w:type="spellStart"/>
      <w:r w:rsidRPr="008161B2">
        <w:rPr>
          <w:rFonts w:cs="Times New Roman"/>
          <w:szCs w:val="28"/>
        </w:rPr>
        <w:t>menstruasi</w:t>
      </w:r>
      <w:proofErr w:type="spellEnd"/>
      <w:r w:rsidRPr="008161B2">
        <w:rPr>
          <w:rFonts w:cs="Times New Roman"/>
          <w:szCs w:val="28"/>
        </w:rPr>
        <w:t xml:space="preserve"> </w:t>
      </w:r>
      <w:proofErr w:type="spellStart"/>
      <w:r w:rsidRPr="008161B2">
        <w:rPr>
          <w:rFonts w:cs="Times New Roman"/>
          <w:szCs w:val="28"/>
        </w:rPr>
        <w:t>mahasiswi</w:t>
      </w:r>
      <w:proofErr w:type="spellEnd"/>
      <w:r w:rsidRPr="008161B2">
        <w:rPr>
          <w:rFonts w:cs="Times New Roman"/>
          <w:szCs w:val="28"/>
        </w:rPr>
        <w:t xml:space="preserve"> </w:t>
      </w:r>
      <w:proofErr w:type="spellStart"/>
      <w:r w:rsidRPr="008161B2">
        <w:rPr>
          <w:rFonts w:cs="Times New Roman"/>
          <w:szCs w:val="28"/>
        </w:rPr>
        <w:t>tingkat</w:t>
      </w:r>
      <w:proofErr w:type="spellEnd"/>
      <w:r w:rsidRPr="008161B2">
        <w:rPr>
          <w:rFonts w:cs="Times New Roman"/>
          <w:szCs w:val="28"/>
        </w:rPr>
        <w:t xml:space="preserve"> </w:t>
      </w:r>
      <w:proofErr w:type="spellStart"/>
      <w:r w:rsidRPr="008161B2">
        <w:rPr>
          <w:rFonts w:cs="Times New Roman"/>
          <w:szCs w:val="28"/>
        </w:rPr>
        <w:t>akhir</w:t>
      </w:r>
      <w:proofErr w:type="spellEnd"/>
      <w:r w:rsidRPr="008161B2">
        <w:rPr>
          <w:rFonts w:cs="Times New Roman"/>
          <w:szCs w:val="28"/>
        </w:rPr>
        <w:t>.</w:t>
      </w:r>
    </w:p>
    <w:p w14:paraId="3AA70822" w14:textId="77777777" w:rsidR="00465FA8" w:rsidRPr="008161B2" w:rsidRDefault="00465FA8" w:rsidP="00465FA8">
      <w:pPr>
        <w:spacing w:after="0" w:line="480" w:lineRule="auto"/>
        <w:jc w:val="both"/>
        <w:rPr>
          <w:rFonts w:cs="Times New Roman"/>
          <w:szCs w:val="28"/>
        </w:rPr>
      </w:pPr>
      <w:proofErr w:type="spellStart"/>
      <w:r w:rsidRPr="008161B2">
        <w:rPr>
          <w:rFonts w:cs="Times New Roman"/>
          <w:szCs w:val="28"/>
        </w:rPr>
        <w:t>Demikian</w:t>
      </w:r>
      <w:proofErr w:type="spellEnd"/>
      <w:r w:rsidRPr="008161B2">
        <w:rPr>
          <w:rFonts w:cs="Times New Roman"/>
          <w:szCs w:val="28"/>
        </w:rPr>
        <w:t xml:space="preserve"> </w:t>
      </w:r>
      <w:proofErr w:type="spellStart"/>
      <w:r w:rsidRPr="008161B2">
        <w:rPr>
          <w:rFonts w:cs="Times New Roman"/>
          <w:szCs w:val="28"/>
        </w:rPr>
        <w:t>pernyataan</w:t>
      </w:r>
      <w:proofErr w:type="spellEnd"/>
      <w:r w:rsidRPr="008161B2">
        <w:rPr>
          <w:rFonts w:cs="Times New Roman"/>
          <w:szCs w:val="28"/>
        </w:rPr>
        <w:t xml:space="preserve"> </w:t>
      </w:r>
      <w:proofErr w:type="spellStart"/>
      <w:r w:rsidRPr="008161B2">
        <w:rPr>
          <w:rFonts w:cs="Times New Roman"/>
          <w:szCs w:val="28"/>
        </w:rPr>
        <w:t>saya</w:t>
      </w:r>
      <w:proofErr w:type="spellEnd"/>
      <w:r w:rsidRPr="008161B2">
        <w:rPr>
          <w:rFonts w:cs="Times New Roman"/>
          <w:szCs w:val="28"/>
        </w:rPr>
        <w:t xml:space="preserve">, </w:t>
      </w:r>
      <w:proofErr w:type="spellStart"/>
      <w:r w:rsidRPr="008161B2">
        <w:rPr>
          <w:rFonts w:cs="Times New Roman"/>
          <w:szCs w:val="28"/>
        </w:rPr>
        <w:t>dengan</w:t>
      </w:r>
      <w:proofErr w:type="spellEnd"/>
      <w:r w:rsidRPr="008161B2">
        <w:rPr>
          <w:rFonts w:cs="Times New Roman"/>
          <w:szCs w:val="28"/>
        </w:rPr>
        <w:t xml:space="preserve"> </w:t>
      </w:r>
      <w:proofErr w:type="spellStart"/>
      <w:r w:rsidRPr="008161B2">
        <w:rPr>
          <w:rFonts w:cs="Times New Roman"/>
          <w:szCs w:val="28"/>
        </w:rPr>
        <w:t>penuh</w:t>
      </w:r>
      <w:proofErr w:type="spellEnd"/>
      <w:r w:rsidRPr="008161B2">
        <w:rPr>
          <w:rFonts w:cs="Times New Roman"/>
          <w:szCs w:val="28"/>
        </w:rPr>
        <w:t xml:space="preserve"> </w:t>
      </w:r>
      <w:proofErr w:type="spellStart"/>
      <w:r w:rsidRPr="008161B2">
        <w:rPr>
          <w:rFonts w:cs="Times New Roman"/>
          <w:szCs w:val="28"/>
        </w:rPr>
        <w:t>kesadaran</w:t>
      </w:r>
      <w:proofErr w:type="spellEnd"/>
      <w:r w:rsidRPr="008161B2">
        <w:rPr>
          <w:rFonts w:cs="Times New Roman"/>
          <w:szCs w:val="28"/>
        </w:rPr>
        <w:t xml:space="preserve"> dan </w:t>
      </w:r>
      <w:proofErr w:type="spellStart"/>
      <w:r w:rsidRPr="008161B2">
        <w:rPr>
          <w:rFonts w:cs="Times New Roman"/>
          <w:szCs w:val="28"/>
        </w:rPr>
        <w:t>tanpa</w:t>
      </w:r>
      <w:proofErr w:type="spellEnd"/>
      <w:r w:rsidRPr="008161B2">
        <w:rPr>
          <w:rFonts w:cs="Times New Roman"/>
          <w:szCs w:val="28"/>
        </w:rPr>
        <w:t xml:space="preserve"> </w:t>
      </w:r>
      <w:proofErr w:type="spellStart"/>
      <w:r w:rsidRPr="008161B2">
        <w:rPr>
          <w:rFonts w:cs="Times New Roman"/>
          <w:szCs w:val="28"/>
        </w:rPr>
        <w:t>paksaan</w:t>
      </w:r>
      <w:proofErr w:type="spellEnd"/>
      <w:r w:rsidRPr="008161B2">
        <w:rPr>
          <w:rFonts w:cs="Times New Roman"/>
          <w:szCs w:val="28"/>
        </w:rPr>
        <w:t xml:space="preserve"> </w:t>
      </w:r>
      <w:proofErr w:type="spellStart"/>
      <w:r w:rsidRPr="008161B2">
        <w:rPr>
          <w:rFonts w:cs="Times New Roman"/>
          <w:szCs w:val="28"/>
        </w:rPr>
        <w:t>dari</w:t>
      </w:r>
      <w:proofErr w:type="spellEnd"/>
      <w:r w:rsidRPr="008161B2">
        <w:rPr>
          <w:rFonts w:cs="Times New Roman"/>
          <w:szCs w:val="28"/>
        </w:rPr>
        <w:t xml:space="preserve"> </w:t>
      </w:r>
      <w:proofErr w:type="spellStart"/>
      <w:r w:rsidRPr="008161B2">
        <w:rPr>
          <w:rFonts w:cs="Times New Roman"/>
          <w:szCs w:val="28"/>
        </w:rPr>
        <w:t>siapapun</w:t>
      </w:r>
      <w:proofErr w:type="spellEnd"/>
      <w:r w:rsidRPr="008161B2">
        <w:rPr>
          <w:rFonts w:cs="Times New Roman"/>
          <w:szCs w:val="28"/>
        </w:rPr>
        <w:t xml:space="preserve">, </w:t>
      </w:r>
      <w:proofErr w:type="spellStart"/>
      <w:r w:rsidRPr="008161B2">
        <w:rPr>
          <w:rFonts w:cs="Times New Roman"/>
          <w:szCs w:val="28"/>
        </w:rPr>
        <w:t>saya</w:t>
      </w:r>
      <w:proofErr w:type="spellEnd"/>
      <w:r w:rsidRPr="008161B2">
        <w:rPr>
          <w:rFonts w:cs="Times New Roman"/>
          <w:szCs w:val="28"/>
        </w:rPr>
        <w:t xml:space="preserve"> </w:t>
      </w:r>
      <w:proofErr w:type="spellStart"/>
      <w:r w:rsidRPr="008161B2">
        <w:rPr>
          <w:rFonts w:cs="Times New Roman"/>
          <w:szCs w:val="28"/>
        </w:rPr>
        <w:t>menyatakan</w:t>
      </w:r>
      <w:proofErr w:type="spellEnd"/>
      <w:r w:rsidRPr="008161B2">
        <w:rPr>
          <w:rFonts w:cs="Times New Roman"/>
          <w:szCs w:val="28"/>
        </w:rPr>
        <w:t xml:space="preserve"> </w:t>
      </w:r>
      <w:proofErr w:type="spellStart"/>
      <w:r w:rsidRPr="008161B2">
        <w:rPr>
          <w:rFonts w:cs="Times New Roman"/>
          <w:szCs w:val="28"/>
        </w:rPr>
        <w:t>bersedia</w:t>
      </w:r>
      <w:proofErr w:type="spellEnd"/>
      <w:r w:rsidRPr="008161B2">
        <w:rPr>
          <w:rFonts w:cs="Times New Roman"/>
          <w:szCs w:val="28"/>
        </w:rPr>
        <w:t xml:space="preserve"> </w:t>
      </w:r>
      <w:proofErr w:type="spellStart"/>
      <w:r w:rsidRPr="008161B2">
        <w:rPr>
          <w:rFonts w:cs="Times New Roman"/>
          <w:szCs w:val="28"/>
        </w:rPr>
        <w:t>menjadi</w:t>
      </w:r>
      <w:proofErr w:type="spellEnd"/>
      <w:r w:rsidRPr="008161B2">
        <w:rPr>
          <w:rFonts w:cs="Times New Roman"/>
          <w:szCs w:val="28"/>
        </w:rPr>
        <w:t xml:space="preserve"> </w:t>
      </w:r>
      <w:proofErr w:type="spellStart"/>
      <w:r w:rsidRPr="008161B2">
        <w:rPr>
          <w:rFonts w:cs="Times New Roman"/>
          <w:szCs w:val="28"/>
        </w:rPr>
        <w:t>partisipan</w:t>
      </w:r>
      <w:proofErr w:type="spellEnd"/>
      <w:r w:rsidRPr="008161B2">
        <w:rPr>
          <w:rFonts w:cs="Times New Roman"/>
          <w:szCs w:val="28"/>
        </w:rPr>
        <w:t>.</w:t>
      </w:r>
    </w:p>
    <w:p w14:paraId="34EFDE50" w14:textId="77777777" w:rsidR="00465FA8" w:rsidRPr="008161B2" w:rsidRDefault="00465FA8" w:rsidP="00465FA8">
      <w:pPr>
        <w:spacing w:after="0" w:line="480" w:lineRule="auto"/>
        <w:rPr>
          <w:rFonts w:cs="Times New Roman"/>
          <w:szCs w:val="28"/>
        </w:rPr>
      </w:pPr>
      <w:r w:rsidRPr="008161B2">
        <w:rPr>
          <w:rFonts w:cs="Times New Roman"/>
          <w:noProof/>
          <w:szCs w:val="28"/>
        </w:rPr>
        <mc:AlternateContent>
          <mc:Choice Requires="wps">
            <w:drawing>
              <wp:anchor distT="0" distB="0" distL="114300" distR="114300" simplePos="0" relativeHeight="251966976" behindDoc="0" locked="0" layoutInCell="1" allowOverlap="1" wp14:anchorId="1A6A91E6" wp14:editId="056BF269">
                <wp:simplePos x="0" y="0"/>
                <wp:positionH relativeFrom="column">
                  <wp:posOffset>1668780</wp:posOffset>
                </wp:positionH>
                <wp:positionV relativeFrom="paragraph">
                  <wp:posOffset>136580</wp:posOffset>
                </wp:positionV>
                <wp:extent cx="3346367" cy="1195705"/>
                <wp:effectExtent l="0" t="0" r="6985" b="0"/>
                <wp:wrapNone/>
                <wp:docPr id="94030100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367" cy="1195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B98B6" w14:textId="77777777" w:rsidR="00465FA8" w:rsidRPr="00910E30" w:rsidRDefault="00465FA8" w:rsidP="00465FA8">
                            <w:pPr>
                              <w:spacing w:line="276" w:lineRule="auto"/>
                              <w:jc w:val="center"/>
                              <w:rPr>
                                <w:rFonts w:cs="Times New Roman"/>
                                <w:szCs w:val="24"/>
                              </w:rPr>
                            </w:pPr>
                            <w:r w:rsidRPr="00910E30">
                              <w:rPr>
                                <w:rFonts w:cs="Times New Roman"/>
                                <w:szCs w:val="24"/>
                              </w:rPr>
                              <w:t xml:space="preserve">Surabaya, </w:t>
                            </w:r>
                            <w:r>
                              <w:rPr>
                                <w:rFonts w:cs="Times New Roman"/>
                                <w:szCs w:val="24"/>
                              </w:rPr>
                              <w:t xml:space="preserve">_____________ </w:t>
                            </w:r>
                            <w:r w:rsidRPr="00910E30">
                              <w:rPr>
                                <w:rFonts w:cs="Times New Roman"/>
                                <w:szCs w:val="24"/>
                              </w:rPr>
                              <w:t>202</w:t>
                            </w:r>
                            <w:r>
                              <w:rPr>
                                <w:rFonts w:cs="Times New Roman"/>
                                <w:szCs w:val="24"/>
                              </w:rPr>
                              <w:t>4</w:t>
                            </w:r>
                          </w:p>
                          <w:p w14:paraId="028E8152" w14:textId="77777777" w:rsidR="00465FA8" w:rsidRPr="00910E30" w:rsidRDefault="00465FA8" w:rsidP="00465FA8">
                            <w:pPr>
                              <w:spacing w:line="276" w:lineRule="auto"/>
                              <w:jc w:val="center"/>
                              <w:rPr>
                                <w:rFonts w:cs="Times New Roman"/>
                                <w:szCs w:val="24"/>
                              </w:rPr>
                            </w:pPr>
                            <w:proofErr w:type="spellStart"/>
                            <w:r w:rsidRPr="00910E30">
                              <w:rPr>
                                <w:rFonts w:cs="Times New Roman"/>
                                <w:szCs w:val="24"/>
                              </w:rPr>
                              <w:t>Responden</w:t>
                            </w:r>
                            <w:proofErr w:type="spellEnd"/>
                          </w:p>
                          <w:p w14:paraId="3003DC5D" w14:textId="77777777" w:rsidR="00465FA8" w:rsidRPr="00910E30" w:rsidRDefault="00465FA8" w:rsidP="00465FA8">
                            <w:pPr>
                              <w:rPr>
                                <w:rFonts w:cs="Times New Roman"/>
                                <w:szCs w:val="24"/>
                              </w:rPr>
                            </w:pPr>
                          </w:p>
                          <w:p w14:paraId="1F29B0C2" w14:textId="77777777" w:rsidR="00465FA8" w:rsidRPr="00910E30" w:rsidRDefault="00465FA8" w:rsidP="00465FA8">
                            <w:pPr>
                              <w:rPr>
                                <w:rFonts w:cs="Times New Roman"/>
                                <w:szCs w:val="24"/>
                              </w:rPr>
                            </w:pPr>
                          </w:p>
                          <w:p w14:paraId="1D6ECC35" w14:textId="77777777" w:rsidR="00465FA8" w:rsidRPr="00910E30" w:rsidRDefault="00465FA8" w:rsidP="00465FA8">
                            <w:pPr>
                              <w:jc w:val="center"/>
                              <w:rPr>
                                <w:rFonts w:cs="Times New Roman"/>
                                <w:szCs w:val="24"/>
                              </w:rPr>
                            </w:pPr>
                            <w:r w:rsidRPr="00910E30">
                              <w:rPr>
                                <w:rFonts w:cs="Times New Roman"/>
                                <w:szCs w:val="24"/>
                              </w:rPr>
                              <w:t>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6A91E6" id="Text Box 14" o:spid="_x0000_s1063" type="#_x0000_t202" style="position:absolute;margin-left:131.4pt;margin-top:10.75pt;width:263.5pt;height:94.15pt;z-index:25196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" stroked="f">
                <v:textbox style="mso-fit-shape-to-text:t">
                  <w:txbxContent>
                    <w:p w14:paraId="6B2B98B6" w14:textId="77777777" w:rsidR="00465FA8" w:rsidRPr="00910E30" w:rsidRDefault="00465FA8" w:rsidP="00465FA8">
                      <w:pPr>
                        <w:spacing w:line="276" w:lineRule="auto"/>
                        <w:jc w:val="center"/>
                        <w:rPr>
                          <w:rFonts w:cs="Times New Roman"/>
                          <w:szCs w:val="24"/>
                        </w:rPr>
                      </w:pPr>
                      <w:r w:rsidRPr="00910E30">
                        <w:rPr>
                          <w:rFonts w:cs="Times New Roman"/>
                          <w:szCs w:val="24"/>
                        </w:rPr>
                        <w:t xml:space="preserve">Surabaya, </w:t>
                      </w:r>
                      <w:r>
                        <w:rPr>
                          <w:rFonts w:cs="Times New Roman"/>
                          <w:szCs w:val="24"/>
                        </w:rPr>
                        <w:t xml:space="preserve">_____________ </w:t>
                      </w:r>
                      <w:r w:rsidRPr="00910E30">
                        <w:rPr>
                          <w:rFonts w:cs="Times New Roman"/>
                          <w:szCs w:val="24"/>
                        </w:rPr>
                        <w:t>202</w:t>
                      </w:r>
                      <w:r>
                        <w:rPr>
                          <w:rFonts w:cs="Times New Roman"/>
                          <w:szCs w:val="24"/>
                        </w:rPr>
                        <w:t>4</w:t>
                      </w:r>
                    </w:p>
                    <w:p w14:paraId="028E8152" w14:textId="77777777" w:rsidR="00465FA8" w:rsidRPr="00910E30" w:rsidRDefault="00465FA8" w:rsidP="00465FA8">
                      <w:pPr>
                        <w:spacing w:line="276" w:lineRule="auto"/>
                        <w:jc w:val="center"/>
                        <w:rPr>
                          <w:rFonts w:cs="Times New Roman"/>
                          <w:szCs w:val="24"/>
                        </w:rPr>
                      </w:pPr>
                      <w:proofErr w:type="spellStart"/>
                      <w:r w:rsidRPr="00910E30">
                        <w:rPr>
                          <w:rFonts w:cs="Times New Roman"/>
                          <w:szCs w:val="24"/>
                        </w:rPr>
                        <w:t>Responden</w:t>
                      </w:r>
                      <w:proofErr w:type="spellEnd"/>
                    </w:p>
                    <w:p w14:paraId="3003DC5D" w14:textId="77777777" w:rsidR="00465FA8" w:rsidRPr="00910E30" w:rsidRDefault="00465FA8" w:rsidP="00465FA8">
                      <w:pPr>
                        <w:rPr>
                          <w:rFonts w:cs="Times New Roman"/>
                          <w:szCs w:val="24"/>
                        </w:rPr>
                      </w:pPr>
                    </w:p>
                    <w:p w14:paraId="1F29B0C2" w14:textId="77777777" w:rsidR="00465FA8" w:rsidRPr="00910E30" w:rsidRDefault="00465FA8" w:rsidP="00465FA8">
                      <w:pPr>
                        <w:rPr>
                          <w:rFonts w:cs="Times New Roman"/>
                          <w:szCs w:val="24"/>
                        </w:rPr>
                      </w:pPr>
                    </w:p>
                    <w:p w14:paraId="1D6ECC35" w14:textId="77777777" w:rsidR="00465FA8" w:rsidRPr="00910E30" w:rsidRDefault="00465FA8" w:rsidP="00465FA8">
                      <w:pPr>
                        <w:jc w:val="center"/>
                        <w:rPr>
                          <w:rFonts w:cs="Times New Roman"/>
                          <w:szCs w:val="24"/>
                        </w:rPr>
                      </w:pPr>
                      <w:r w:rsidRPr="00910E30">
                        <w:rPr>
                          <w:rFonts w:cs="Times New Roman"/>
                          <w:szCs w:val="24"/>
                        </w:rPr>
                        <w:t>____________________</w:t>
                      </w:r>
                    </w:p>
                  </w:txbxContent>
                </v:textbox>
              </v:shape>
            </w:pict>
          </mc:Fallback>
        </mc:AlternateContent>
      </w:r>
    </w:p>
    <w:p w14:paraId="7130745B" w14:textId="77777777" w:rsidR="00465FA8" w:rsidRPr="008161B2" w:rsidRDefault="00465FA8" w:rsidP="00465FA8">
      <w:pPr>
        <w:spacing w:after="0" w:line="480" w:lineRule="auto"/>
        <w:rPr>
          <w:rFonts w:cs="Times New Roman"/>
          <w:szCs w:val="28"/>
        </w:rPr>
      </w:pPr>
    </w:p>
    <w:p w14:paraId="6AECCA55" w14:textId="77777777" w:rsidR="00465FA8" w:rsidRPr="008161B2" w:rsidRDefault="00465FA8" w:rsidP="00465FA8">
      <w:pPr>
        <w:spacing w:after="0" w:line="480" w:lineRule="auto"/>
        <w:rPr>
          <w:rFonts w:cs="Times New Roman"/>
          <w:szCs w:val="28"/>
        </w:rPr>
      </w:pPr>
    </w:p>
    <w:p w14:paraId="191B01B6" w14:textId="77777777" w:rsidR="00465FA8" w:rsidRPr="008161B2" w:rsidRDefault="00465FA8" w:rsidP="00465FA8">
      <w:pPr>
        <w:spacing w:after="0" w:line="480" w:lineRule="auto"/>
        <w:rPr>
          <w:rFonts w:cs="Times New Roman"/>
          <w:szCs w:val="28"/>
        </w:rPr>
      </w:pPr>
    </w:p>
    <w:p w14:paraId="3C1D6D12" w14:textId="77777777" w:rsidR="00465FA8" w:rsidRPr="008161B2" w:rsidRDefault="00465FA8" w:rsidP="00465FA8">
      <w:pPr>
        <w:spacing w:after="0" w:line="480" w:lineRule="auto"/>
        <w:rPr>
          <w:rFonts w:cs="Times New Roman"/>
          <w:szCs w:val="28"/>
        </w:rPr>
      </w:pPr>
    </w:p>
    <w:p w14:paraId="4FEE3018" w14:textId="77777777" w:rsidR="00465FA8" w:rsidRPr="008161B2" w:rsidRDefault="00465FA8" w:rsidP="00465FA8">
      <w:pPr>
        <w:spacing w:after="0" w:line="480" w:lineRule="auto"/>
        <w:rPr>
          <w:rFonts w:cs="Times New Roman"/>
          <w:szCs w:val="28"/>
        </w:rPr>
      </w:pPr>
    </w:p>
    <w:p w14:paraId="7FB7D96A" w14:textId="77777777" w:rsidR="00465FA8" w:rsidRDefault="00465FA8" w:rsidP="00465FA8"/>
    <w:p w14:paraId="4B1CA966" w14:textId="77777777" w:rsidR="00465FA8" w:rsidRDefault="00465FA8" w:rsidP="00465FA8"/>
    <w:p w14:paraId="259B8B7E" w14:textId="77777777" w:rsidR="00465FA8" w:rsidRDefault="00465FA8" w:rsidP="00465FA8"/>
    <w:p w14:paraId="5B4327A7" w14:textId="77777777" w:rsidR="00465FA8" w:rsidRDefault="00465FA8" w:rsidP="00465FA8"/>
    <w:p w14:paraId="487BE074" w14:textId="0474CC4E" w:rsidR="00F716AC" w:rsidRPr="00FB623E" w:rsidRDefault="00F716AC" w:rsidP="009863EA">
      <w:pPr>
        <w:pStyle w:val="Caption"/>
        <w:rPr>
          <w:b/>
          <w:bCs/>
          <w:i/>
          <w:iCs/>
          <w:lang w:val="de-DE"/>
        </w:rPr>
      </w:pPr>
      <w:bookmarkStart w:id="399" w:name="_Toc175211434"/>
      <w:bookmarkStart w:id="400" w:name="_Toc175237195"/>
      <w:bookmarkStart w:id="401" w:name="_Toc175855356"/>
      <w:bookmarkStart w:id="402" w:name="_Toc176314915"/>
      <w:bookmarkStart w:id="403" w:name="_Toc176897468"/>
      <w:bookmarkStart w:id="404" w:name="_Toc166332845"/>
      <w:r w:rsidRPr="00FB623E">
        <w:rPr>
          <w:b/>
          <w:bCs/>
          <w:lang w:val="de-DE"/>
        </w:rPr>
        <w:lastRenderedPageBreak/>
        <w:t xml:space="preserve">Lampiran </w:t>
      </w:r>
      <w:r w:rsidR="00BD40EB">
        <w:rPr>
          <w:b/>
          <w:bCs/>
          <w:lang w:val="de-DE"/>
        </w:rPr>
        <w:t>9</w:t>
      </w:r>
      <w:r w:rsidR="00D26FDB" w:rsidRPr="00FB623E">
        <w:rPr>
          <w:i/>
          <w:iCs/>
          <w:lang w:val="de-DE"/>
        </w:rPr>
        <w:t xml:space="preserve"> </w:t>
      </w:r>
      <w:r w:rsidRPr="00FB623E">
        <w:rPr>
          <w:lang w:val="de-DE"/>
        </w:rPr>
        <w:t xml:space="preserve"> Kuesioner Demografi Pasien</w:t>
      </w:r>
      <w:bookmarkEnd w:id="399"/>
      <w:bookmarkEnd w:id="400"/>
      <w:bookmarkEnd w:id="401"/>
      <w:bookmarkEnd w:id="402"/>
      <w:bookmarkEnd w:id="403"/>
    </w:p>
    <w:p w14:paraId="0D43C55F" w14:textId="33B882BA" w:rsidR="00465FA8" w:rsidRPr="00F716AC" w:rsidRDefault="00465FA8" w:rsidP="00465FA8">
      <w:pPr>
        <w:jc w:val="center"/>
        <w:rPr>
          <w:b/>
          <w:bCs/>
          <w:lang w:val="de-DE"/>
        </w:rPr>
      </w:pPr>
      <w:r w:rsidRPr="00F716AC">
        <w:rPr>
          <w:b/>
          <w:bCs/>
          <w:lang w:val="de-DE"/>
        </w:rPr>
        <w:t>KUESIONER PENELITIAN</w:t>
      </w:r>
      <w:bookmarkEnd w:id="404"/>
    </w:p>
    <w:p w14:paraId="7BF77B97" w14:textId="5FA8FF00" w:rsidR="00465FA8" w:rsidRDefault="00465FA8" w:rsidP="00465FA8">
      <w:pPr>
        <w:spacing w:line="480" w:lineRule="auto"/>
        <w:jc w:val="center"/>
        <w:rPr>
          <w:rFonts w:cs="Times New Roman"/>
          <w:b/>
          <w:szCs w:val="24"/>
        </w:rPr>
      </w:pPr>
      <w:proofErr w:type="spellStart"/>
      <w:r w:rsidRPr="00F4541A">
        <w:rPr>
          <w:rFonts w:cs="Times New Roman"/>
          <w:b/>
          <w:szCs w:val="24"/>
        </w:rPr>
        <w:t>Hubungan</w:t>
      </w:r>
      <w:proofErr w:type="spellEnd"/>
      <w:r w:rsidRPr="00F4541A">
        <w:rPr>
          <w:rFonts w:cs="Times New Roman"/>
          <w:b/>
          <w:szCs w:val="24"/>
        </w:rPr>
        <w:t xml:space="preserve"> </w:t>
      </w:r>
      <w:proofErr w:type="spellStart"/>
      <w:r w:rsidRPr="00F4541A">
        <w:rPr>
          <w:rFonts w:cs="Times New Roman"/>
          <w:b/>
          <w:szCs w:val="24"/>
        </w:rPr>
        <w:t>Keyakinan</w:t>
      </w:r>
      <w:proofErr w:type="spellEnd"/>
      <w:r w:rsidRPr="00F4541A">
        <w:rPr>
          <w:rFonts w:cs="Times New Roman"/>
          <w:b/>
          <w:szCs w:val="24"/>
        </w:rPr>
        <w:t xml:space="preserve"> (</w:t>
      </w:r>
      <w:r w:rsidRPr="00F4541A">
        <w:rPr>
          <w:rFonts w:cs="Times New Roman"/>
          <w:b/>
          <w:i/>
          <w:iCs/>
          <w:szCs w:val="24"/>
        </w:rPr>
        <w:t>SELF-</w:t>
      </w:r>
      <w:r w:rsidR="00F716AC" w:rsidRPr="00F716AC">
        <w:rPr>
          <w:rFonts w:cs="Times New Roman"/>
          <w:b/>
          <w:i/>
          <w:iCs/>
          <w:szCs w:val="24"/>
        </w:rPr>
        <w:t>EFFICACY</w:t>
      </w:r>
      <w:r w:rsidRPr="00F4541A">
        <w:rPr>
          <w:rFonts w:cs="Times New Roman"/>
          <w:b/>
          <w:szCs w:val="24"/>
        </w:rPr>
        <w:t xml:space="preserve">) </w:t>
      </w:r>
      <w:proofErr w:type="spellStart"/>
      <w:r w:rsidRPr="00F4541A">
        <w:rPr>
          <w:rFonts w:cs="Times New Roman"/>
          <w:b/>
          <w:szCs w:val="24"/>
        </w:rPr>
        <w:t>dengan</w:t>
      </w:r>
      <w:proofErr w:type="spellEnd"/>
      <w:r w:rsidRPr="00F4541A">
        <w:rPr>
          <w:rFonts w:cs="Times New Roman"/>
          <w:b/>
          <w:szCs w:val="24"/>
        </w:rPr>
        <w:t xml:space="preserve"> </w:t>
      </w:r>
      <w:proofErr w:type="spellStart"/>
      <w:r w:rsidRPr="00F4541A">
        <w:rPr>
          <w:rFonts w:cs="Times New Roman"/>
          <w:b/>
          <w:szCs w:val="24"/>
        </w:rPr>
        <w:t>Ketahanan</w:t>
      </w:r>
      <w:proofErr w:type="spellEnd"/>
      <w:r w:rsidRPr="00F4541A">
        <w:rPr>
          <w:rFonts w:cs="Times New Roman"/>
          <w:b/>
          <w:szCs w:val="24"/>
        </w:rPr>
        <w:t xml:space="preserve"> </w:t>
      </w:r>
      <w:proofErr w:type="spellStart"/>
      <w:r w:rsidRPr="00F4541A">
        <w:rPr>
          <w:rFonts w:cs="Times New Roman"/>
          <w:b/>
          <w:szCs w:val="24"/>
        </w:rPr>
        <w:t>Pasien</w:t>
      </w:r>
      <w:proofErr w:type="spellEnd"/>
      <w:r w:rsidRPr="00F4541A">
        <w:rPr>
          <w:rFonts w:cs="Times New Roman"/>
          <w:b/>
          <w:szCs w:val="24"/>
        </w:rPr>
        <w:t xml:space="preserve"> TB Paru di </w:t>
      </w:r>
      <w:proofErr w:type="spellStart"/>
      <w:r w:rsidRPr="00F4541A">
        <w:rPr>
          <w:rFonts w:cs="Times New Roman"/>
          <w:b/>
          <w:szCs w:val="24"/>
        </w:rPr>
        <w:t>Puskesmas</w:t>
      </w:r>
      <w:proofErr w:type="spellEnd"/>
      <w:r w:rsidRPr="00F4541A">
        <w:rPr>
          <w:rFonts w:cs="Times New Roman"/>
          <w:b/>
          <w:szCs w:val="24"/>
        </w:rPr>
        <w:t xml:space="preserve"> </w:t>
      </w:r>
      <w:proofErr w:type="spellStart"/>
      <w:r w:rsidRPr="00F4541A">
        <w:rPr>
          <w:rFonts w:cs="Times New Roman"/>
          <w:b/>
          <w:szCs w:val="24"/>
        </w:rPr>
        <w:t>Keputih</w:t>
      </w:r>
      <w:proofErr w:type="spellEnd"/>
      <w:r w:rsidRPr="00F4541A">
        <w:rPr>
          <w:rFonts w:cs="Times New Roman"/>
          <w:b/>
          <w:szCs w:val="24"/>
        </w:rPr>
        <w:t xml:space="preserve"> Surabaya</w:t>
      </w:r>
    </w:p>
    <w:p w14:paraId="604D44E4" w14:textId="77777777" w:rsidR="00465FA8" w:rsidRPr="00F4541A" w:rsidRDefault="00465FA8" w:rsidP="00465FA8">
      <w:pPr>
        <w:spacing w:after="0" w:line="480" w:lineRule="auto"/>
        <w:jc w:val="both"/>
        <w:rPr>
          <w:rFonts w:cs="Times New Roman"/>
          <w:szCs w:val="24"/>
        </w:rPr>
      </w:pPr>
      <w:proofErr w:type="spellStart"/>
      <w:proofErr w:type="gramStart"/>
      <w:r w:rsidRPr="00F4541A">
        <w:rPr>
          <w:rFonts w:cs="Times New Roman"/>
          <w:szCs w:val="24"/>
        </w:rPr>
        <w:t>Petunjuk</w:t>
      </w:r>
      <w:proofErr w:type="spellEnd"/>
      <w:r w:rsidRPr="00F4541A">
        <w:rPr>
          <w:rFonts w:cs="Times New Roman"/>
          <w:szCs w:val="24"/>
        </w:rPr>
        <w:t xml:space="preserve"> :</w:t>
      </w:r>
      <w:proofErr w:type="gramEnd"/>
    </w:p>
    <w:p w14:paraId="0F58D48B" w14:textId="77777777" w:rsidR="00465FA8" w:rsidRPr="00763BAF" w:rsidRDefault="00465FA8">
      <w:pPr>
        <w:pStyle w:val="ListParagraph"/>
        <w:numPr>
          <w:ilvl w:val="0"/>
          <w:numId w:val="26"/>
        </w:numPr>
        <w:spacing w:after="0" w:line="480" w:lineRule="auto"/>
        <w:ind w:left="426" w:hanging="426"/>
        <w:jc w:val="both"/>
        <w:rPr>
          <w:b/>
          <w:bCs/>
        </w:rPr>
      </w:pPr>
      <w:proofErr w:type="spellStart"/>
      <w:r>
        <w:t>Kuesioner</w:t>
      </w:r>
      <w:proofErr w:type="spellEnd"/>
      <w:r>
        <w:t xml:space="preserve"> </w:t>
      </w:r>
      <w:proofErr w:type="spellStart"/>
      <w:r>
        <w:t>ini</w:t>
      </w:r>
      <w:proofErr w:type="spellEnd"/>
      <w:r>
        <w:t xml:space="preserve"> </w:t>
      </w:r>
      <w:proofErr w:type="spellStart"/>
      <w:r>
        <w:t>terdiri</w:t>
      </w:r>
      <w:proofErr w:type="spellEnd"/>
      <w:r>
        <w:t xml:space="preserve"> </w:t>
      </w:r>
      <w:proofErr w:type="spellStart"/>
      <w:r>
        <w:t>dari</w:t>
      </w:r>
      <w:proofErr w:type="spellEnd"/>
      <w:r>
        <w:t xml:space="preserve"> dua </w:t>
      </w:r>
      <w:proofErr w:type="spellStart"/>
      <w:r>
        <w:t>bagian</w:t>
      </w:r>
      <w:proofErr w:type="spellEnd"/>
      <w:r>
        <w:t xml:space="preserve"> </w:t>
      </w:r>
      <w:proofErr w:type="spellStart"/>
      <w:r>
        <w:t>yaitu</w:t>
      </w:r>
      <w:proofErr w:type="spellEnd"/>
      <w:r>
        <w:t xml:space="preserve"> data </w:t>
      </w:r>
      <w:proofErr w:type="spellStart"/>
      <w:r>
        <w:t>demografi</w:t>
      </w:r>
      <w:proofErr w:type="spellEnd"/>
      <w:r>
        <w:t xml:space="preserve">, </w:t>
      </w:r>
      <w:proofErr w:type="spellStart"/>
      <w:r>
        <w:t>kuesioner</w:t>
      </w:r>
      <w:proofErr w:type="spellEnd"/>
      <w:r>
        <w:t xml:space="preserve"> </w:t>
      </w:r>
      <w:proofErr w:type="spellStart"/>
      <w:r>
        <w:t>tentang</w:t>
      </w:r>
      <w:proofErr w:type="spellEnd"/>
      <w:r>
        <w:t xml:space="preserve"> </w:t>
      </w:r>
      <w:proofErr w:type="spellStart"/>
      <w:r w:rsidRPr="000F4799">
        <w:rPr>
          <w:i/>
          <w:iCs/>
        </w:rPr>
        <w:t>self care</w:t>
      </w:r>
      <w:proofErr w:type="spellEnd"/>
      <w:r>
        <w:t xml:space="preserve"> dan </w:t>
      </w:r>
      <w:proofErr w:type="spellStart"/>
      <w:r>
        <w:t>kualitas</w:t>
      </w:r>
      <w:proofErr w:type="spellEnd"/>
      <w:r>
        <w:t xml:space="preserve"> </w:t>
      </w:r>
      <w:proofErr w:type="spellStart"/>
      <w:r>
        <w:t>hidup</w:t>
      </w:r>
      <w:proofErr w:type="spellEnd"/>
    </w:p>
    <w:p w14:paraId="5DDE99AF" w14:textId="77777777" w:rsidR="00465FA8" w:rsidRPr="00846D0C" w:rsidRDefault="00465FA8">
      <w:pPr>
        <w:pStyle w:val="ListParagraph"/>
        <w:numPr>
          <w:ilvl w:val="0"/>
          <w:numId w:val="26"/>
        </w:numPr>
        <w:spacing w:after="0" w:line="480" w:lineRule="auto"/>
        <w:ind w:left="426" w:hanging="426"/>
        <w:jc w:val="both"/>
        <w:rPr>
          <w:b/>
          <w:bCs/>
        </w:rPr>
      </w:pPr>
      <w:r>
        <w:t xml:space="preserve">Mohon </w:t>
      </w:r>
      <w:proofErr w:type="spellStart"/>
      <w:r>
        <w:t>kesediaan</w:t>
      </w:r>
      <w:proofErr w:type="spellEnd"/>
      <w:r>
        <w:t xml:space="preserve"> </w:t>
      </w:r>
      <w:proofErr w:type="spellStart"/>
      <w:r>
        <w:t>bapak</w:t>
      </w:r>
      <w:proofErr w:type="spellEnd"/>
      <w:r>
        <w:t>/</w:t>
      </w:r>
      <w:proofErr w:type="spellStart"/>
      <w:r>
        <w:t>ibu</w:t>
      </w:r>
      <w:proofErr w:type="spellEnd"/>
      <w:r>
        <w:t>/</w:t>
      </w:r>
      <w:proofErr w:type="spellStart"/>
      <w:r>
        <w:t>saudara</w:t>
      </w:r>
      <w:proofErr w:type="spellEnd"/>
      <w:r>
        <w:t xml:space="preserve">/I </w:t>
      </w:r>
      <w:proofErr w:type="spellStart"/>
      <w:r>
        <w:t>untuk</w:t>
      </w:r>
      <w:proofErr w:type="spellEnd"/>
      <w:r>
        <w:t xml:space="preserve"> </w:t>
      </w:r>
      <w:proofErr w:type="spellStart"/>
      <w:r>
        <w:t>mengisi</w:t>
      </w:r>
      <w:proofErr w:type="spellEnd"/>
      <w:r>
        <w:t xml:space="preserve"> </w:t>
      </w:r>
      <w:proofErr w:type="spellStart"/>
      <w:r>
        <w:t>kuesioner</w:t>
      </w:r>
      <w:proofErr w:type="spellEnd"/>
      <w:r>
        <w:t xml:space="preserve"> </w:t>
      </w:r>
      <w:proofErr w:type="spellStart"/>
      <w:r>
        <w:t>ini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keadaan</w:t>
      </w:r>
      <w:proofErr w:type="spellEnd"/>
      <w:r>
        <w:t xml:space="preserve"> yang </w:t>
      </w:r>
      <w:proofErr w:type="spellStart"/>
      <w:r>
        <w:t>sesungguhnya</w:t>
      </w:r>
      <w:proofErr w:type="spellEnd"/>
      <w:r>
        <w:t xml:space="preserve">, </w:t>
      </w:r>
      <w:proofErr w:type="spellStart"/>
      <w:r>
        <w:t>beri</w:t>
      </w:r>
      <w:proofErr w:type="spellEnd"/>
      <w:r>
        <w:t xml:space="preserve"> </w:t>
      </w:r>
      <w:proofErr w:type="spellStart"/>
      <w:r>
        <w:t>tanda</w:t>
      </w:r>
      <w:proofErr w:type="spellEnd"/>
      <w:r>
        <w:t xml:space="preserve"> </w:t>
      </w:r>
      <w:proofErr w:type="spellStart"/>
      <w:r>
        <w:t>ceklis</w:t>
      </w:r>
      <w:proofErr w:type="spellEnd"/>
      <w:r>
        <w:t xml:space="preserve"> pada </w:t>
      </w:r>
      <w:proofErr w:type="spellStart"/>
      <w:r>
        <w:t>jawaban</w:t>
      </w:r>
      <w:proofErr w:type="spellEnd"/>
      <w:r>
        <w:t xml:space="preserve"> yang </w:t>
      </w:r>
      <w:proofErr w:type="spellStart"/>
      <w:r>
        <w:t>anda</w:t>
      </w:r>
      <w:proofErr w:type="spellEnd"/>
      <w:r>
        <w:t xml:space="preserve"> </w:t>
      </w:r>
      <w:proofErr w:type="spellStart"/>
      <w:r>
        <w:t>pilih</w:t>
      </w:r>
      <w:proofErr w:type="spellEnd"/>
      <w:r>
        <w:t>.</w:t>
      </w:r>
    </w:p>
    <w:p w14:paraId="3FBAA976" w14:textId="77777777" w:rsidR="00465FA8" w:rsidRPr="00763BAF" w:rsidRDefault="00465FA8">
      <w:pPr>
        <w:pStyle w:val="ListParagraph"/>
        <w:numPr>
          <w:ilvl w:val="0"/>
          <w:numId w:val="26"/>
        </w:numPr>
        <w:spacing w:after="0" w:line="480" w:lineRule="auto"/>
        <w:ind w:left="426" w:hanging="426"/>
        <w:jc w:val="both"/>
        <w:rPr>
          <w:b/>
          <w:bCs/>
        </w:rPr>
      </w:pPr>
      <w:proofErr w:type="spellStart"/>
      <w:r>
        <w:t>Berikan</w:t>
      </w:r>
      <w:proofErr w:type="spellEnd"/>
      <w:r>
        <w:t xml:space="preserve"> Tanda (</w:t>
      </w:r>
      <w:proofErr w:type="gramStart"/>
      <w:r>
        <w:rPr>
          <w:rFonts w:cs="Times New Roman"/>
        </w:rPr>
        <w:t>√</w:t>
      </w:r>
      <w:r>
        <w:t xml:space="preserve"> )</w:t>
      </w:r>
      <w:proofErr w:type="gramEnd"/>
      <w:r>
        <w:t xml:space="preserve"> pada </w:t>
      </w:r>
      <w:proofErr w:type="spellStart"/>
      <w:r>
        <w:t>jawaban</w:t>
      </w:r>
      <w:proofErr w:type="spellEnd"/>
      <w:r>
        <w:t xml:space="preserve"> </w:t>
      </w:r>
      <w:proofErr w:type="spellStart"/>
      <w:r>
        <w:t>anda</w:t>
      </w:r>
      <w:proofErr w:type="spellEnd"/>
      <w:r>
        <w:t xml:space="preserve">. </w:t>
      </w:r>
    </w:p>
    <w:p w14:paraId="7703FA5E" w14:textId="77777777" w:rsidR="00465FA8" w:rsidRPr="007944F8" w:rsidRDefault="00465FA8" w:rsidP="00465FA8">
      <w:pPr>
        <w:spacing w:after="0" w:line="480" w:lineRule="auto"/>
        <w:rPr>
          <w:b/>
          <w:szCs w:val="24"/>
        </w:rPr>
      </w:pPr>
      <w:r w:rsidRPr="00B94FD3">
        <w:rPr>
          <w:b/>
          <w:szCs w:val="24"/>
        </w:rPr>
        <w:t>DATA DEMOGRAFI</w:t>
      </w:r>
    </w:p>
    <w:p w14:paraId="6EA8D491" w14:textId="77777777" w:rsidR="00465FA8" w:rsidRPr="003452DE" w:rsidRDefault="00465FA8">
      <w:pPr>
        <w:pStyle w:val="ListParagraph"/>
        <w:numPr>
          <w:ilvl w:val="0"/>
          <w:numId w:val="27"/>
        </w:numPr>
        <w:spacing w:after="0" w:line="480" w:lineRule="auto"/>
        <w:ind w:left="567"/>
        <w:jc w:val="both"/>
        <w:rPr>
          <w:b/>
          <w:bCs/>
        </w:rPr>
      </w:pPr>
      <w:r>
        <w:t xml:space="preserve">No. </w:t>
      </w:r>
      <w:proofErr w:type="spellStart"/>
      <w:r>
        <w:t>Responden</w:t>
      </w:r>
      <w:proofErr w:type="spellEnd"/>
      <w:r>
        <w:tab/>
        <w:t>: …………………….</w:t>
      </w:r>
    </w:p>
    <w:p w14:paraId="5DEFB895" w14:textId="77777777" w:rsidR="00465FA8" w:rsidRPr="0043112B" w:rsidRDefault="00465FA8">
      <w:pPr>
        <w:pStyle w:val="ListParagraph"/>
        <w:numPr>
          <w:ilvl w:val="0"/>
          <w:numId w:val="27"/>
        </w:numPr>
        <w:spacing w:after="0" w:line="480" w:lineRule="auto"/>
        <w:ind w:left="567"/>
        <w:jc w:val="both"/>
        <w:rPr>
          <w:b/>
          <w:bCs/>
        </w:rPr>
      </w:pPr>
      <w:proofErr w:type="spellStart"/>
      <w:r>
        <w:t>Usia</w:t>
      </w:r>
      <w:proofErr w:type="spellEnd"/>
      <w:r>
        <w:tab/>
      </w:r>
      <w:r>
        <w:tab/>
        <w:t>: …………………….</w:t>
      </w:r>
    </w:p>
    <w:p w14:paraId="50891A59" w14:textId="77777777" w:rsidR="00465FA8" w:rsidRPr="0043112B" w:rsidRDefault="00465FA8">
      <w:pPr>
        <w:pStyle w:val="ListParagraph"/>
        <w:numPr>
          <w:ilvl w:val="0"/>
          <w:numId w:val="27"/>
        </w:numPr>
        <w:spacing w:after="0" w:line="480" w:lineRule="auto"/>
        <w:ind w:left="567"/>
        <w:jc w:val="both"/>
        <w:rPr>
          <w:b/>
          <w:bCs/>
        </w:rPr>
      </w:pPr>
      <w:r>
        <w:rPr>
          <w:noProof/>
        </w:rPr>
        <mc:AlternateContent>
          <mc:Choice Requires="wps">
            <w:drawing>
              <wp:anchor distT="0" distB="0" distL="114300" distR="114300" simplePos="0" relativeHeight="251968000" behindDoc="0" locked="0" layoutInCell="1" allowOverlap="1" wp14:anchorId="193F4F0F" wp14:editId="2CC8ACAC">
                <wp:simplePos x="0" y="0"/>
                <wp:positionH relativeFrom="margin">
                  <wp:posOffset>2630366</wp:posOffset>
                </wp:positionH>
                <wp:positionV relativeFrom="paragraph">
                  <wp:posOffset>35706</wp:posOffset>
                </wp:positionV>
                <wp:extent cx="153035" cy="145415"/>
                <wp:effectExtent l="0" t="0" r="18415" b="26035"/>
                <wp:wrapNone/>
                <wp:docPr id="222846685"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3EB56" id="Rectangle 15" o:spid="_x0000_s1026" style="position:absolute;margin-left:207.1pt;margin-top:2.8pt;width:12.05pt;height:11.45pt;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" fillcolor="white [3201]" strokecolor="black [3213]" strokeweight="1pt">
                <w10:wrap anchorx="margin"/>
              </v:rect>
            </w:pict>
          </mc:Fallback>
        </mc:AlternateContent>
      </w:r>
      <w:r>
        <w:rPr>
          <w:noProof/>
        </w:rPr>
        <mc:AlternateContent>
          <mc:Choice Requires="wps">
            <w:drawing>
              <wp:anchor distT="0" distB="0" distL="114300" distR="114300" simplePos="0" relativeHeight="251969024" behindDoc="0" locked="0" layoutInCell="1" allowOverlap="1" wp14:anchorId="2994FB22" wp14:editId="5373071D">
                <wp:simplePos x="0" y="0"/>
                <wp:positionH relativeFrom="column">
                  <wp:posOffset>1459230</wp:posOffset>
                </wp:positionH>
                <wp:positionV relativeFrom="paragraph">
                  <wp:posOffset>3810</wp:posOffset>
                </wp:positionV>
                <wp:extent cx="153035" cy="145415"/>
                <wp:effectExtent l="0" t="0" r="18415" b="26035"/>
                <wp:wrapNone/>
                <wp:docPr id="1365401655"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A7FEA" id="Rectangle 15" o:spid="_x0000_s1026" style="position:absolute;margin-left:114.9pt;margin-top:.3pt;width:12.05pt;height:11.4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" fillcolor="white [3201]" strokecolor="black [3213]" strokeweight="1pt"/>
            </w:pict>
          </mc:Fallback>
        </mc:AlternateContent>
      </w:r>
      <w:r>
        <w:t xml:space="preserve">Jenis </w:t>
      </w:r>
      <w:proofErr w:type="spellStart"/>
      <w:r>
        <w:t>kelamin</w:t>
      </w:r>
      <w:proofErr w:type="spellEnd"/>
      <w:r>
        <w:t xml:space="preserve">    </w:t>
      </w:r>
      <w:r>
        <w:tab/>
      </w:r>
      <w:r>
        <w:tab/>
        <w:t>Laki-</w:t>
      </w:r>
      <w:proofErr w:type="spellStart"/>
      <w:r>
        <w:t>laki</w:t>
      </w:r>
      <w:proofErr w:type="spellEnd"/>
      <w:r>
        <w:t xml:space="preserve"> </w:t>
      </w:r>
      <w:r>
        <w:tab/>
        <w:t xml:space="preserve">        Perempuan </w:t>
      </w:r>
    </w:p>
    <w:p w14:paraId="36C4A997" w14:textId="77777777" w:rsidR="00465FA8" w:rsidRPr="003452DE" w:rsidRDefault="00465FA8">
      <w:pPr>
        <w:pStyle w:val="ListParagraph"/>
        <w:numPr>
          <w:ilvl w:val="0"/>
          <w:numId w:val="27"/>
        </w:numPr>
        <w:spacing w:after="0" w:line="480" w:lineRule="auto"/>
        <w:ind w:left="567"/>
        <w:jc w:val="both"/>
        <w:rPr>
          <w:b/>
          <w:bCs/>
        </w:rPr>
      </w:pPr>
      <w:r>
        <w:t>Pendidikan</w:t>
      </w:r>
    </w:p>
    <w:p w14:paraId="31AAD6DB" w14:textId="77777777" w:rsidR="00465FA8" w:rsidRPr="0043112B" w:rsidRDefault="00465FA8" w:rsidP="00465FA8">
      <w:pPr>
        <w:spacing w:line="480" w:lineRule="auto"/>
        <w:ind w:firstLine="567"/>
        <w:jc w:val="both"/>
        <w:rPr>
          <w:rFonts w:cs="Times New Roman"/>
          <w:b/>
          <w:bCs/>
          <w:szCs w:val="24"/>
        </w:rPr>
      </w:pPr>
      <w:r w:rsidRPr="0043112B">
        <w:rPr>
          <w:rFonts w:cs="Times New Roman"/>
          <w:noProof/>
          <w:szCs w:val="24"/>
        </w:rPr>
        <mc:AlternateContent>
          <mc:Choice Requires="wps">
            <w:drawing>
              <wp:anchor distT="0" distB="0" distL="114300" distR="114300" simplePos="0" relativeHeight="251970048" behindDoc="0" locked="0" layoutInCell="1" allowOverlap="1" wp14:anchorId="7EE4D379" wp14:editId="2B91D766">
                <wp:simplePos x="0" y="0"/>
                <wp:positionH relativeFrom="column">
                  <wp:posOffset>144145</wp:posOffset>
                </wp:positionH>
                <wp:positionV relativeFrom="paragraph">
                  <wp:posOffset>27636</wp:posOffset>
                </wp:positionV>
                <wp:extent cx="153035" cy="145415"/>
                <wp:effectExtent l="0" t="0" r="18415" b="26035"/>
                <wp:wrapNone/>
                <wp:docPr id="325639630"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6C2B6" id="Rectangle 15" o:spid="_x0000_s1026" style="position:absolute;margin-left:11.35pt;margin-top:2.2pt;width:12.05pt;height:11.4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" fillcolor="white [3201]" strokecolor="black [3213]" strokeweight="1pt"/>
            </w:pict>
          </mc:Fallback>
        </mc:AlternateContent>
      </w:r>
      <w:r w:rsidRPr="0043112B">
        <w:rPr>
          <w:rFonts w:cs="Times New Roman"/>
          <w:noProof/>
          <w:szCs w:val="24"/>
        </w:rPr>
        <mc:AlternateContent>
          <mc:Choice Requires="wps">
            <w:drawing>
              <wp:anchor distT="0" distB="0" distL="114300" distR="114300" simplePos="0" relativeHeight="251973120" behindDoc="0" locked="0" layoutInCell="1" allowOverlap="1" wp14:anchorId="15012313" wp14:editId="67AB3A29">
                <wp:simplePos x="0" y="0"/>
                <wp:positionH relativeFrom="column">
                  <wp:posOffset>2955192</wp:posOffset>
                </wp:positionH>
                <wp:positionV relativeFrom="paragraph">
                  <wp:posOffset>21052</wp:posOffset>
                </wp:positionV>
                <wp:extent cx="153035" cy="145415"/>
                <wp:effectExtent l="0" t="0" r="18415" b="26035"/>
                <wp:wrapNone/>
                <wp:docPr id="1519607302"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847AA" id="Rectangle 15" o:spid="_x0000_s1026" style="position:absolute;margin-left:232.7pt;margin-top:1.65pt;width:12.05pt;height:11.4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" fillcolor="white [3201]" strokecolor="black [3213]" strokeweight="1pt"/>
            </w:pict>
          </mc:Fallback>
        </mc:AlternateContent>
      </w:r>
      <w:r w:rsidRPr="0043112B">
        <w:rPr>
          <w:rFonts w:cs="Times New Roman"/>
          <w:noProof/>
          <w:szCs w:val="24"/>
        </w:rPr>
        <mc:AlternateContent>
          <mc:Choice Requires="wps">
            <w:drawing>
              <wp:anchor distT="0" distB="0" distL="114300" distR="114300" simplePos="0" relativeHeight="251972096" behindDoc="0" locked="0" layoutInCell="1" allowOverlap="1" wp14:anchorId="2EE321D2" wp14:editId="5A95307B">
                <wp:simplePos x="0" y="0"/>
                <wp:positionH relativeFrom="column">
                  <wp:posOffset>2024918</wp:posOffset>
                </wp:positionH>
                <wp:positionV relativeFrom="paragraph">
                  <wp:posOffset>25449</wp:posOffset>
                </wp:positionV>
                <wp:extent cx="153035" cy="145415"/>
                <wp:effectExtent l="0" t="0" r="18415" b="26035"/>
                <wp:wrapNone/>
                <wp:docPr id="1061356529"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DF3FC" id="Rectangle 15" o:spid="_x0000_s1026" style="position:absolute;margin-left:159.45pt;margin-top:2pt;width:12.05pt;height:11.4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" fillcolor="white [3201]" strokecolor="black [3213]" strokeweight="1pt"/>
            </w:pict>
          </mc:Fallback>
        </mc:AlternateContent>
      </w:r>
      <w:r w:rsidRPr="0043112B">
        <w:rPr>
          <w:rFonts w:cs="Times New Roman"/>
          <w:noProof/>
          <w:szCs w:val="24"/>
        </w:rPr>
        <mc:AlternateContent>
          <mc:Choice Requires="wps">
            <w:drawing>
              <wp:anchor distT="0" distB="0" distL="114300" distR="114300" simplePos="0" relativeHeight="251971072" behindDoc="0" locked="0" layoutInCell="1" allowOverlap="1" wp14:anchorId="2871CB8E" wp14:editId="309ADD81">
                <wp:simplePos x="0" y="0"/>
                <wp:positionH relativeFrom="column">
                  <wp:posOffset>1167471</wp:posOffset>
                </wp:positionH>
                <wp:positionV relativeFrom="paragraph">
                  <wp:posOffset>23836</wp:posOffset>
                </wp:positionV>
                <wp:extent cx="153035" cy="145415"/>
                <wp:effectExtent l="0" t="0" r="18415" b="26035"/>
                <wp:wrapNone/>
                <wp:docPr id="317809127"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67460" id="Rectangle 15" o:spid="_x0000_s1026" style="position:absolute;margin-left:91.95pt;margin-top:1.9pt;width:12.05pt;height:11.4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" fillcolor="white [3201]" strokecolor="black [3213]" strokeweight="1pt"/>
            </w:pict>
          </mc:Fallback>
        </mc:AlternateContent>
      </w:r>
      <w:proofErr w:type="gramStart"/>
      <w:r w:rsidRPr="0043112B">
        <w:rPr>
          <w:rFonts w:cs="Times New Roman"/>
          <w:szCs w:val="24"/>
        </w:rPr>
        <w:t xml:space="preserve">SD  </w:t>
      </w:r>
      <w:r w:rsidRPr="0043112B">
        <w:rPr>
          <w:rFonts w:cs="Times New Roman"/>
          <w:szCs w:val="24"/>
        </w:rPr>
        <w:tab/>
      </w:r>
      <w:proofErr w:type="gramEnd"/>
      <w:r>
        <w:rPr>
          <w:rFonts w:cs="Times New Roman"/>
          <w:szCs w:val="24"/>
        </w:rPr>
        <w:tab/>
      </w:r>
      <w:r w:rsidRPr="0043112B">
        <w:rPr>
          <w:rFonts w:cs="Times New Roman"/>
          <w:szCs w:val="24"/>
        </w:rPr>
        <w:t xml:space="preserve">SMP </w:t>
      </w:r>
      <w:r w:rsidRPr="0043112B">
        <w:rPr>
          <w:rFonts w:cs="Times New Roman"/>
          <w:szCs w:val="24"/>
        </w:rPr>
        <w:tab/>
      </w:r>
      <w:r>
        <w:rPr>
          <w:rFonts w:cs="Times New Roman"/>
          <w:szCs w:val="24"/>
        </w:rPr>
        <w:tab/>
      </w:r>
      <w:r w:rsidRPr="0043112B">
        <w:rPr>
          <w:rFonts w:cs="Times New Roman"/>
          <w:szCs w:val="24"/>
        </w:rPr>
        <w:t xml:space="preserve">SMA </w:t>
      </w:r>
      <w:r w:rsidRPr="0043112B">
        <w:rPr>
          <w:rFonts w:cs="Times New Roman"/>
          <w:szCs w:val="24"/>
        </w:rPr>
        <w:tab/>
      </w:r>
      <w:r>
        <w:rPr>
          <w:rFonts w:cs="Times New Roman"/>
          <w:szCs w:val="24"/>
        </w:rPr>
        <w:tab/>
      </w:r>
      <w:proofErr w:type="spellStart"/>
      <w:r w:rsidRPr="0043112B">
        <w:rPr>
          <w:rFonts w:cs="Times New Roman"/>
          <w:szCs w:val="24"/>
        </w:rPr>
        <w:t>Perguruan</w:t>
      </w:r>
      <w:proofErr w:type="spellEnd"/>
      <w:r w:rsidRPr="0043112B">
        <w:rPr>
          <w:rFonts w:cs="Times New Roman"/>
          <w:szCs w:val="24"/>
        </w:rPr>
        <w:t xml:space="preserve"> </w:t>
      </w:r>
      <w:proofErr w:type="spellStart"/>
      <w:r w:rsidRPr="0043112B">
        <w:rPr>
          <w:rFonts w:cs="Times New Roman"/>
          <w:szCs w:val="24"/>
        </w:rPr>
        <w:t>tinggi</w:t>
      </w:r>
      <w:proofErr w:type="spellEnd"/>
      <w:r w:rsidRPr="0043112B">
        <w:rPr>
          <w:rFonts w:cs="Times New Roman"/>
          <w:szCs w:val="24"/>
        </w:rPr>
        <w:t xml:space="preserve"> </w:t>
      </w:r>
    </w:p>
    <w:p w14:paraId="0201509A" w14:textId="77777777" w:rsidR="00465FA8" w:rsidRPr="0043112B" w:rsidRDefault="00465FA8">
      <w:pPr>
        <w:pStyle w:val="ListParagraph"/>
        <w:numPr>
          <w:ilvl w:val="0"/>
          <w:numId w:val="27"/>
        </w:numPr>
        <w:spacing w:after="0" w:line="480" w:lineRule="auto"/>
        <w:ind w:left="567"/>
        <w:jc w:val="both"/>
        <w:rPr>
          <w:b/>
          <w:bCs/>
        </w:rPr>
      </w:pPr>
      <w:proofErr w:type="spellStart"/>
      <w:r>
        <w:t>Pekerjaan</w:t>
      </w:r>
      <w:proofErr w:type="spellEnd"/>
    </w:p>
    <w:p w14:paraId="077DCA8A" w14:textId="77777777" w:rsidR="00465FA8" w:rsidRDefault="00465FA8" w:rsidP="00465FA8">
      <w:pPr>
        <w:spacing w:line="480" w:lineRule="auto"/>
        <w:ind w:firstLine="567"/>
        <w:jc w:val="both"/>
        <w:rPr>
          <w:rFonts w:cs="Times New Roman"/>
          <w:szCs w:val="24"/>
        </w:rPr>
      </w:pPr>
      <w:r w:rsidRPr="0043112B">
        <w:rPr>
          <w:rFonts w:cs="Times New Roman"/>
          <w:noProof/>
          <w:szCs w:val="24"/>
        </w:rPr>
        <mc:AlternateContent>
          <mc:Choice Requires="wps">
            <w:drawing>
              <wp:anchor distT="0" distB="0" distL="114300" distR="114300" simplePos="0" relativeHeight="251977216" behindDoc="0" locked="0" layoutInCell="1" allowOverlap="1" wp14:anchorId="40306C50" wp14:editId="1CB819B9">
                <wp:simplePos x="0" y="0"/>
                <wp:positionH relativeFrom="column">
                  <wp:posOffset>120015</wp:posOffset>
                </wp:positionH>
                <wp:positionV relativeFrom="paragraph">
                  <wp:posOffset>30811</wp:posOffset>
                </wp:positionV>
                <wp:extent cx="153035" cy="145415"/>
                <wp:effectExtent l="0" t="0" r="18415" b="26035"/>
                <wp:wrapNone/>
                <wp:docPr id="1169963837"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D9B1B" id="Rectangle 15" o:spid="_x0000_s1026" style="position:absolute;margin-left:9.45pt;margin-top:2.45pt;width:12.05pt;height:11.4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" fillcolor="white [3201]" strokecolor="black [3213]" strokeweight="1pt"/>
            </w:pict>
          </mc:Fallback>
        </mc:AlternateContent>
      </w:r>
      <w:r w:rsidRPr="0043112B">
        <w:rPr>
          <w:rFonts w:cs="Times New Roman"/>
          <w:noProof/>
          <w:szCs w:val="24"/>
        </w:rPr>
        <mc:AlternateContent>
          <mc:Choice Requires="wps">
            <w:drawing>
              <wp:anchor distT="0" distB="0" distL="114300" distR="114300" simplePos="0" relativeHeight="251980288" behindDoc="0" locked="0" layoutInCell="1" allowOverlap="1" wp14:anchorId="5DBF8DD2" wp14:editId="18B0934C">
                <wp:simplePos x="0" y="0"/>
                <wp:positionH relativeFrom="column">
                  <wp:posOffset>3922444</wp:posOffset>
                </wp:positionH>
                <wp:positionV relativeFrom="paragraph">
                  <wp:posOffset>10795</wp:posOffset>
                </wp:positionV>
                <wp:extent cx="153035" cy="145415"/>
                <wp:effectExtent l="0" t="0" r="18415" b="26035"/>
                <wp:wrapNone/>
                <wp:docPr id="1752942287"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A3976" id="Rectangle 15" o:spid="_x0000_s1026" style="position:absolute;margin-left:308.85pt;margin-top:.85pt;width:12.05pt;height:11.4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" fillcolor="white [3201]" strokecolor="black [3213]" strokeweight="1pt"/>
            </w:pict>
          </mc:Fallback>
        </mc:AlternateContent>
      </w:r>
      <w:r w:rsidRPr="0043112B">
        <w:rPr>
          <w:rFonts w:cs="Times New Roman"/>
          <w:noProof/>
          <w:szCs w:val="24"/>
        </w:rPr>
        <mc:AlternateContent>
          <mc:Choice Requires="wps">
            <w:drawing>
              <wp:anchor distT="0" distB="0" distL="114300" distR="114300" simplePos="0" relativeHeight="251979264" behindDoc="0" locked="0" layoutInCell="1" allowOverlap="1" wp14:anchorId="490F9490" wp14:editId="75C33CDD">
                <wp:simplePos x="0" y="0"/>
                <wp:positionH relativeFrom="column">
                  <wp:posOffset>2543859</wp:posOffset>
                </wp:positionH>
                <wp:positionV relativeFrom="paragraph">
                  <wp:posOffset>23495</wp:posOffset>
                </wp:positionV>
                <wp:extent cx="153035" cy="145415"/>
                <wp:effectExtent l="0" t="0" r="18415" b="26035"/>
                <wp:wrapNone/>
                <wp:docPr id="616720845"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57A0D" id="Rectangle 15" o:spid="_x0000_s1026" style="position:absolute;margin-left:200.3pt;margin-top:1.85pt;width:12.05pt;height:11.4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" fillcolor="white [3201]" strokecolor="black [3213]" strokeweight="1pt"/>
            </w:pict>
          </mc:Fallback>
        </mc:AlternateContent>
      </w:r>
      <w:r w:rsidRPr="0043112B">
        <w:rPr>
          <w:rFonts w:cs="Times New Roman"/>
          <w:noProof/>
          <w:szCs w:val="24"/>
        </w:rPr>
        <mc:AlternateContent>
          <mc:Choice Requires="wps">
            <w:drawing>
              <wp:anchor distT="0" distB="0" distL="114300" distR="114300" simplePos="0" relativeHeight="251978240" behindDoc="0" locked="0" layoutInCell="1" allowOverlap="1" wp14:anchorId="5E02E158" wp14:editId="2F8BDEF0">
                <wp:simplePos x="0" y="0"/>
                <wp:positionH relativeFrom="column">
                  <wp:posOffset>1181784</wp:posOffset>
                </wp:positionH>
                <wp:positionV relativeFrom="paragraph">
                  <wp:posOffset>19050</wp:posOffset>
                </wp:positionV>
                <wp:extent cx="153035" cy="145415"/>
                <wp:effectExtent l="0" t="0" r="18415" b="26035"/>
                <wp:wrapNone/>
                <wp:docPr id="1789244321"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85F85" id="Rectangle 15" o:spid="_x0000_s1026" style="position:absolute;margin-left:93.05pt;margin-top:1.5pt;width:12.05pt;height:11.4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" fillcolor="white [3201]" strokecolor="black [3213]" strokeweight="1pt"/>
            </w:pict>
          </mc:Fallback>
        </mc:AlternateContent>
      </w:r>
      <w:proofErr w:type="spellStart"/>
      <w:r w:rsidRPr="0043112B">
        <w:rPr>
          <w:rFonts w:cs="Times New Roman"/>
          <w:szCs w:val="24"/>
        </w:rPr>
        <w:t>Petani</w:t>
      </w:r>
      <w:proofErr w:type="spellEnd"/>
      <w:r w:rsidRPr="0043112B">
        <w:rPr>
          <w:rFonts w:cs="Times New Roman"/>
          <w:szCs w:val="24"/>
        </w:rPr>
        <w:t xml:space="preserve"> </w:t>
      </w:r>
      <w:r w:rsidRPr="0043112B">
        <w:rPr>
          <w:rFonts w:cs="Times New Roman"/>
          <w:szCs w:val="24"/>
        </w:rPr>
        <w:tab/>
      </w:r>
      <w:r>
        <w:rPr>
          <w:rFonts w:cs="Times New Roman"/>
          <w:szCs w:val="24"/>
        </w:rPr>
        <w:tab/>
      </w:r>
      <w:proofErr w:type="spellStart"/>
      <w:r w:rsidRPr="0043112B">
        <w:rPr>
          <w:rFonts w:cs="Times New Roman"/>
          <w:szCs w:val="24"/>
        </w:rPr>
        <w:t>Pedagang</w:t>
      </w:r>
      <w:proofErr w:type="spellEnd"/>
      <w:r w:rsidRPr="0043112B">
        <w:rPr>
          <w:rFonts w:cs="Times New Roman"/>
          <w:szCs w:val="24"/>
        </w:rPr>
        <w:tab/>
      </w:r>
      <w:r>
        <w:rPr>
          <w:rFonts w:cs="Times New Roman"/>
          <w:szCs w:val="24"/>
        </w:rPr>
        <w:tab/>
      </w:r>
      <w:proofErr w:type="spellStart"/>
      <w:r w:rsidRPr="0043112B">
        <w:rPr>
          <w:rFonts w:cs="Times New Roman"/>
          <w:szCs w:val="24"/>
        </w:rPr>
        <w:t>Wirausaha</w:t>
      </w:r>
      <w:proofErr w:type="spellEnd"/>
      <w:r w:rsidRPr="0043112B">
        <w:rPr>
          <w:rFonts w:cs="Times New Roman"/>
          <w:szCs w:val="24"/>
        </w:rPr>
        <w:t xml:space="preserve"> </w:t>
      </w:r>
      <w:r w:rsidRPr="0043112B">
        <w:rPr>
          <w:rFonts w:cs="Times New Roman"/>
          <w:szCs w:val="24"/>
        </w:rPr>
        <w:tab/>
      </w:r>
      <w:r>
        <w:rPr>
          <w:rFonts w:cs="Times New Roman"/>
          <w:szCs w:val="24"/>
        </w:rPr>
        <w:tab/>
      </w:r>
      <w:r w:rsidRPr="0043112B">
        <w:rPr>
          <w:rFonts w:cs="Times New Roman"/>
          <w:szCs w:val="24"/>
        </w:rPr>
        <w:t>PNS</w:t>
      </w:r>
    </w:p>
    <w:p w14:paraId="7FCFB226" w14:textId="77777777" w:rsidR="00465FA8" w:rsidRPr="0043112B" w:rsidRDefault="00465FA8" w:rsidP="00465FA8">
      <w:pPr>
        <w:spacing w:line="480" w:lineRule="auto"/>
        <w:ind w:firstLine="567"/>
        <w:jc w:val="both"/>
        <w:rPr>
          <w:rFonts w:cs="Times New Roman"/>
          <w:szCs w:val="24"/>
        </w:rPr>
      </w:pPr>
      <w:r w:rsidRPr="0043112B">
        <w:rPr>
          <w:rFonts w:cs="Times New Roman"/>
          <w:noProof/>
          <w:szCs w:val="24"/>
        </w:rPr>
        <mc:AlternateContent>
          <mc:Choice Requires="wps">
            <w:drawing>
              <wp:anchor distT="0" distB="0" distL="114300" distR="114300" simplePos="0" relativeHeight="251981312" behindDoc="0" locked="0" layoutInCell="1" allowOverlap="1" wp14:anchorId="23F45B3B" wp14:editId="705CA931">
                <wp:simplePos x="0" y="0"/>
                <wp:positionH relativeFrom="column">
                  <wp:posOffset>124460</wp:posOffset>
                </wp:positionH>
                <wp:positionV relativeFrom="paragraph">
                  <wp:posOffset>24716</wp:posOffset>
                </wp:positionV>
                <wp:extent cx="153035" cy="145415"/>
                <wp:effectExtent l="0" t="0" r="18415" b="26035"/>
                <wp:wrapNone/>
                <wp:docPr id="2063097657"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A5E69" id="Rectangle 15" o:spid="_x0000_s1026" style="position:absolute;margin-left:9.8pt;margin-top:1.95pt;width:12.05pt;height:11.4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" fillcolor="white [3201]" strokecolor="black [3213]" strokeweight="1pt"/>
            </w:pict>
          </mc:Fallback>
        </mc:AlternateContent>
      </w:r>
      <w:proofErr w:type="spellStart"/>
      <w:r>
        <w:rPr>
          <w:rFonts w:cs="Times New Roman"/>
          <w:szCs w:val="24"/>
        </w:rPr>
        <w:t>Lainnya</w:t>
      </w:r>
      <w:proofErr w:type="spellEnd"/>
      <w:r>
        <w:rPr>
          <w:rFonts w:cs="Times New Roman"/>
          <w:szCs w:val="24"/>
        </w:rPr>
        <w:t xml:space="preserve"> (</w:t>
      </w:r>
      <w:proofErr w:type="spellStart"/>
      <w:r>
        <w:rPr>
          <w:rFonts w:cs="Times New Roman"/>
          <w:szCs w:val="24"/>
        </w:rPr>
        <w:t>Sebutkan</w:t>
      </w:r>
      <w:proofErr w:type="spellEnd"/>
      <w:r>
        <w:rPr>
          <w:rFonts w:cs="Times New Roman"/>
          <w:szCs w:val="24"/>
        </w:rPr>
        <w:t xml:space="preserve"> _______________________)</w:t>
      </w:r>
    </w:p>
    <w:p w14:paraId="5DF25E78" w14:textId="7757D5C1" w:rsidR="00465FA8" w:rsidRPr="0043112B" w:rsidRDefault="00465FA8">
      <w:pPr>
        <w:pStyle w:val="ListParagraph"/>
        <w:numPr>
          <w:ilvl w:val="0"/>
          <w:numId w:val="27"/>
        </w:numPr>
        <w:spacing w:after="0" w:line="480" w:lineRule="auto"/>
        <w:ind w:left="567"/>
        <w:jc w:val="both"/>
        <w:rPr>
          <w:b/>
          <w:bCs/>
        </w:rPr>
      </w:pPr>
      <w:r>
        <w:t>Status Sosial Ekonomi</w:t>
      </w:r>
      <w:r w:rsidR="00BF046B">
        <w:t xml:space="preserve"> (UMR Kota Surabaya </w:t>
      </w:r>
      <w:proofErr w:type="spellStart"/>
      <w:r w:rsidR="00BF046B">
        <w:t>tahun</w:t>
      </w:r>
      <w:proofErr w:type="spellEnd"/>
      <w:r w:rsidR="00BF046B">
        <w:t xml:space="preserve"> 2024 = </w:t>
      </w:r>
      <w:r w:rsidR="00BF046B" w:rsidRPr="00BF046B">
        <w:rPr>
          <w:lang w:val="en-US"/>
        </w:rPr>
        <w:t>Rp 4.725.479</w:t>
      </w:r>
      <w:r w:rsidR="00BF046B">
        <w:rPr>
          <w:lang w:val="en-US"/>
        </w:rPr>
        <w:t>)</w:t>
      </w:r>
    </w:p>
    <w:p w14:paraId="57CD509C" w14:textId="77777777" w:rsidR="00BF046B" w:rsidRDefault="00465FA8" w:rsidP="00F716AC">
      <w:pPr>
        <w:spacing w:line="480" w:lineRule="auto"/>
        <w:ind w:left="567"/>
        <w:jc w:val="both"/>
        <w:rPr>
          <w:rFonts w:cs="Times New Roman"/>
          <w:szCs w:val="24"/>
          <w:lang w:val="de-DE"/>
        </w:rPr>
      </w:pPr>
      <w:r w:rsidRPr="003452DE">
        <w:rPr>
          <w:noProof/>
        </w:rPr>
        <mc:AlternateContent>
          <mc:Choice Requires="wps">
            <w:drawing>
              <wp:anchor distT="0" distB="0" distL="114300" distR="114300" simplePos="0" relativeHeight="251983360" behindDoc="0" locked="0" layoutInCell="1" allowOverlap="1" wp14:anchorId="2DD3B6EF" wp14:editId="31469CC3">
                <wp:simplePos x="0" y="0"/>
                <wp:positionH relativeFrom="column">
                  <wp:posOffset>2945872</wp:posOffset>
                </wp:positionH>
                <wp:positionV relativeFrom="paragraph">
                  <wp:posOffset>34780</wp:posOffset>
                </wp:positionV>
                <wp:extent cx="153035" cy="145415"/>
                <wp:effectExtent l="0" t="0" r="18415" b="26035"/>
                <wp:wrapNone/>
                <wp:docPr id="435508127"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B1C5C" id="Rectangle 15" o:spid="_x0000_s1026" style="position:absolute;margin-left:231.95pt;margin-top:2.75pt;width:12.05pt;height:11.4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" fillcolor="white [3201]" strokecolor="black [3213]" strokeweight="1pt"/>
            </w:pict>
          </mc:Fallback>
        </mc:AlternateContent>
      </w:r>
      <w:r w:rsidRPr="003452DE">
        <w:rPr>
          <w:noProof/>
        </w:rPr>
        <mc:AlternateContent>
          <mc:Choice Requires="wps">
            <w:drawing>
              <wp:anchor distT="0" distB="0" distL="114300" distR="114300" simplePos="0" relativeHeight="251982336" behindDoc="0" locked="0" layoutInCell="1" allowOverlap="1" wp14:anchorId="481AEE42" wp14:editId="4C3327FA">
                <wp:simplePos x="0" y="0"/>
                <wp:positionH relativeFrom="column">
                  <wp:posOffset>165051</wp:posOffset>
                </wp:positionH>
                <wp:positionV relativeFrom="paragraph">
                  <wp:posOffset>34290</wp:posOffset>
                </wp:positionV>
                <wp:extent cx="153035" cy="145415"/>
                <wp:effectExtent l="0" t="0" r="18415" b="26035"/>
                <wp:wrapNone/>
                <wp:docPr id="103740764"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60372" id="Rectangle 15" o:spid="_x0000_s1026" style="position:absolute;margin-left:13pt;margin-top:2.7pt;width:12.05pt;height:11.4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" fillcolor="white [3201]" strokecolor="black [3213]" strokeweight="1pt"/>
            </w:pict>
          </mc:Fallback>
        </mc:AlternateContent>
      </w:r>
      <w:r>
        <w:rPr>
          <w:rFonts w:cs="Times New Roman"/>
          <w:szCs w:val="24"/>
          <w:lang w:val="de-DE"/>
        </w:rPr>
        <w:t xml:space="preserve">Berpenghasilan &lt; </w:t>
      </w:r>
      <w:r w:rsidRPr="007944F8">
        <w:rPr>
          <w:rFonts w:cs="Times New Roman"/>
          <w:szCs w:val="24"/>
          <w:lang w:val="de-DE"/>
        </w:rPr>
        <w:t>da</w:t>
      </w:r>
      <w:r>
        <w:rPr>
          <w:rFonts w:cs="Times New Roman"/>
          <w:szCs w:val="24"/>
          <w:lang w:val="de-DE"/>
        </w:rPr>
        <w:t>ri UMR</w:t>
      </w:r>
      <w:r w:rsidRPr="007944F8">
        <w:rPr>
          <w:rFonts w:cs="Times New Roman"/>
          <w:szCs w:val="24"/>
          <w:lang w:val="de-DE"/>
        </w:rPr>
        <w:tab/>
      </w:r>
      <w:r w:rsidRPr="007944F8">
        <w:rPr>
          <w:rFonts w:cs="Times New Roman"/>
          <w:szCs w:val="24"/>
          <w:lang w:val="de-DE"/>
        </w:rPr>
        <w:tab/>
      </w:r>
      <w:r w:rsidRPr="007944F8">
        <w:rPr>
          <w:rFonts w:cs="Times New Roman"/>
          <w:szCs w:val="24"/>
          <w:lang w:val="de-DE"/>
        </w:rPr>
        <w:tab/>
      </w:r>
      <w:r>
        <w:rPr>
          <w:rFonts w:cs="Times New Roman"/>
          <w:szCs w:val="24"/>
          <w:lang w:val="de-DE"/>
        </w:rPr>
        <w:t>Berpenghasilan &gt; dari UMR</w:t>
      </w:r>
    </w:p>
    <w:p w14:paraId="5FD9C963" w14:textId="38134F13" w:rsidR="00465FA8" w:rsidRPr="007944F8" w:rsidRDefault="00465FA8" w:rsidP="00F716AC">
      <w:pPr>
        <w:spacing w:line="480" w:lineRule="auto"/>
        <w:ind w:left="567"/>
        <w:jc w:val="both"/>
        <w:rPr>
          <w:rFonts w:cs="Times New Roman"/>
          <w:szCs w:val="24"/>
          <w:lang w:val="de-DE"/>
        </w:rPr>
      </w:pPr>
      <w:r w:rsidRPr="007944F8">
        <w:rPr>
          <w:rFonts w:cs="Times New Roman"/>
          <w:szCs w:val="24"/>
          <w:lang w:val="de-DE"/>
        </w:rPr>
        <w:tab/>
      </w:r>
    </w:p>
    <w:p w14:paraId="410FD061" w14:textId="0E553692" w:rsidR="00465FA8" w:rsidRPr="003452DE" w:rsidRDefault="00465FA8">
      <w:pPr>
        <w:pStyle w:val="ListParagraph"/>
        <w:numPr>
          <w:ilvl w:val="0"/>
          <w:numId w:val="27"/>
        </w:numPr>
        <w:spacing w:after="0" w:line="480" w:lineRule="auto"/>
        <w:ind w:left="567"/>
        <w:jc w:val="both"/>
        <w:rPr>
          <w:b/>
          <w:bCs/>
        </w:rPr>
      </w:pPr>
      <w:r>
        <w:lastRenderedPageBreak/>
        <w:t xml:space="preserve">Lama </w:t>
      </w:r>
      <w:proofErr w:type="spellStart"/>
      <w:r>
        <w:t>Menderita</w:t>
      </w:r>
      <w:proofErr w:type="spellEnd"/>
      <w:r>
        <w:t xml:space="preserve"> TB Paru </w:t>
      </w:r>
    </w:p>
    <w:p w14:paraId="16B9E4EB" w14:textId="761B46E4" w:rsidR="00465FA8" w:rsidRDefault="00BF046B" w:rsidP="00465FA8">
      <w:pPr>
        <w:spacing w:line="480" w:lineRule="auto"/>
        <w:ind w:firstLine="567"/>
        <w:jc w:val="both"/>
        <w:rPr>
          <w:rFonts w:cs="Times New Roman"/>
          <w:szCs w:val="24"/>
        </w:rPr>
      </w:pPr>
      <w:r w:rsidRPr="003452DE">
        <w:rPr>
          <w:noProof/>
        </w:rPr>
        <mc:AlternateContent>
          <mc:Choice Requires="wps">
            <w:drawing>
              <wp:anchor distT="0" distB="0" distL="114300" distR="114300" simplePos="0" relativeHeight="251975168" behindDoc="0" locked="0" layoutInCell="1" allowOverlap="1" wp14:anchorId="61917F08" wp14:editId="14C72CED">
                <wp:simplePos x="0" y="0"/>
                <wp:positionH relativeFrom="column">
                  <wp:posOffset>2914015</wp:posOffset>
                </wp:positionH>
                <wp:positionV relativeFrom="paragraph">
                  <wp:posOffset>-5080</wp:posOffset>
                </wp:positionV>
                <wp:extent cx="153035" cy="145415"/>
                <wp:effectExtent l="0" t="0" r="18415" b="26035"/>
                <wp:wrapNone/>
                <wp:docPr id="1296260848"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EE201" id="Rectangle 15" o:spid="_x0000_s1026" style="position:absolute;margin-left:229.45pt;margin-top:-.4pt;width:12.05pt;height:11.4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" fillcolor="white [3201]" strokecolor="black [3213]" strokeweight="1pt"/>
            </w:pict>
          </mc:Fallback>
        </mc:AlternateContent>
      </w:r>
      <w:r w:rsidR="00465FA8" w:rsidRPr="003452DE">
        <w:rPr>
          <w:noProof/>
        </w:rPr>
        <mc:AlternateContent>
          <mc:Choice Requires="wps">
            <w:drawing>
              <wp:anchor distT="0" distB="0" distL="114300" distR="114300" simplePos="0" relativeHeight="251974144" behindDoc="0" locked="0" layoutInCell="1" allowOverlap="1" wp14:anchorId="4BD206A5" wp14:editId="5355C706">
                <wp:simplePos x="0" y="0"/>
                <wp:positionH relativeFrom="column">
                  <wp:posOffset>159971</wp:posOffset>
                </wp:positionH>
                <wp:positionV relativeFrom="paragraph">
                  <wp:posOffset>22860</wp:posOffset>
                </wp:positionV>
                <wp:extent cx="153035" cy="145415"/>
                <wp:effectExtent l="0" t="0" r="18415" b="26035"/>
                <wp:wrapNone/>
                <wp:docPr id="1664454634"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8CA5E" id="Rectangle 15" o:spid="_x0000_s1026" style="position:absolute;margin-left:12.6pt;margin-top:1.8pt;width:12.05pt;height:11.4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" fillcolor="white [3201]" strokecolor="black [3213]" strokeweight="1pt"/>
            </w:pict>
          </mc:Fallback>
        </mc:AlternateContent>
      </w:r>
      <w:r w:rsidR="00465FA8" w:rsidRPr="003452DE">
        <w:rPr>
          <w:noProof/>
        </w:rPr>
        <mc:AlternateContent>
          <mc:Choice Requires="wps">
            <w:drawing>
              <wp:anchor distT="0" distB="0" distL="114300" distR="114300" simplePos="0" relativeHeight="251976192" behindDoc="0" locked="0" layoutInCell="1" allowOverlap="1" wp14:anchorId="1CC11E47" wp14:editId="37B34F41">
                <wp:simplePos x="0" y="0"/>
                <wp:positionH relativeFrom="column">
                  <wp:posOffset>1612168</wp:posOffset>
                </wp:positionH>
                <wp:positionV relativeFrom="paragraph">
                  <wp:posOffset>22860</wp:posOffset>
                </wp:positionV>
                <wp:extent cx="153035" cy="145415"/>
                <wp:effectExtent l="0" t="0" r="18415" b="26035"/>
                <wp:wrapNone/>
                <wp:docPr id="1962339591"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0B525" id="Rectangle 15" o:spid="_x0000_s1026" style="position:absolute;margin-left:126.95pt;margin-top:1.8pt;width:12.05pt;height:11.4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" fillcolor="white [3201]" strokecolor="black [3213]" strokeweight="1pt"/>
            </w:pict>
          </mc:Fallback>
        </mc:AlternateContent>
      </w:r>
      <w:r w:rsidR="00465FA8" w:rsidRPr="00910E30">
        <w:rPr>
          <w:rFonts w:cs="Times New Roman"/>
          <w:b/>
          <w:bCs/>
          <w:szCs w:val="24"/>
        </w:rPr>
        <w:t xml:space="preserve">&lt; </w:t>
      </w:r>
      <w:r w:rsidR="00465FA8" w:rsidRPr="00910E30">
        <w:rPr>
          <w:rFonts w:cs="Times New Roman"/>
          <w:szCs w:val="24"/>
        </w:rPr>
        <w:t>1 Bulan</w:t>
      </w:r>
      <w:r w:rsidR="00465FA8" w:rsidRPr="00910E30">
        <w:rPr>
          <w:rFonts w:cs="Times New Roman"/>
          <w:szCs w:val="24"/>
        </w:rPr>
        <w:tab/>
        <w:t xml:space="preserve">    </w:t>
      </w:r>
      <w:r w:rsidR="00465FA8" w:rsidRPr="00910E30">
        <w:rPr>
          <w:rFonts w:cs="Times New Roman"/>
          <w:szCs w:val="24"/>
        </w:rPr>
        <w:tab/>
        <w:t xml:space="preserve">1-3 Bulan </w:t>
      </w:r>
      <w:r w:rsidR="00465FA8" w:rsidRPr="00910E30">
        <w:rPr>
          <w:rFonts w:cs="Times New Roman"/>
          <w:szCs w:val="24"/>
        </w:rPr>
        <w:tab/>
        <w:t xml:space="preserve">     </w:t>
      </w:r>
      <w:r w:rsidR="00465FA8" w:rsidRPr="00910E30">
        <w:rPr>
          <w:rFonts w:cs="Times New Roman"/>
          <w:szCs w:val="24"/>
        </w:rPr>
        <w:tab/>
        <w:t>&gt;3 Bulan</w:t>
      </w:r>
    </w:p>
    <w:p w14:paraId="748FD061" w14:textId="77777777" w:rsidR="00465FA8" w:rsidRDefault="00465FA8">
      <w:pPr>
        <w:pStyle w:val="ListParagraph"/>
        <w:numPr>
          <w:ilvl w:val="0"/>
          <w:numId w:val="27"/>
        </w:numPr>
        <w:spacing w:line="480" w:lineRule="auto"/>
        <w:ind w:left="567"/>
        <w:jc w:val="both"/>
        <w:rPr>
          <w:rFonts w:cs="Times New Roman"/>
          <w:szCs w:val="24"/>
        </w:rPr>
      </w:pPr>
      <w:proofErr w:type="spellStart"/>
      <w:r>
        <w:rPr>
          <w:rFonts w:cs="Times New Roman"/>
          <w:szCs w:val="24"/>
        </w:rPr>
        <w:t>Kategori</w:t>
      </w:r>
      <w:proofErr w:type="spellEnd"/>
      <w:r>
        <w:rPr>
          <w:rFonts w:cs="Times New Roman"/>
          <w:szCs w:val="24"/>
        </w:rPr>
        <w:t xml:space="preserve"> </w:t>
      </w:r>
      <w:proofErr w:type="spellStart"/>
      <w:r>
        <w:rPr>
          <w:rFonts w:cs="Times New Roman"/>
          <w:szCs w:val="24"/>
        </w:rPr>
        <w:t>Pengobatan</w:t>
      </w:r>
      <w:proofErr w:type="spellEnd"/>
    </w:p>
    <w:p w14:paraId="4C39FE3E" w14:textId="77777777" w:rsidR="00465FA8" w:rsidRPr="004F1CD0" w:rsidRDefault="00465FA8">
      <w:pPr>
        <w:pStyle w:val="ListParagraph"/>
        <w:numPr>
          <w:ilvl w:val="0"/>
          <w:numId w:val="30"/>
        </w:numPr>
        <w:spacing w:line="480" w:lineRule="auto"/>
        <w:ind w:left="567"/>
        <w:jc w:val="both"/>
        <w:rPr>
          <w:rFonts w:cs="Times New Roman"/>
          <w:szCs w:val="24"/>
          <w:lang w:val="de-DE"/>
        </w:rPr>
      </w:pPr>
      <w:r w:rsidRPr="003452DE">
        <w:rPr>
          <w:noProof/>
        </w:rPr>
        <mc:AlternateContent>
          <mc:Choice Requires="wps">
            <w:drawing>
              <wp:anchor distT="0" distB="0" distL="114300" distR="114300" simplePos="0" relativeHeight="251984384" behindDoc="0" locked="0" layoutInCell="1" allowOverlap="1" wp14:anchorId="74F432B2" wp14:editId="5749DECF">
                <wp:simplePos x="0" y="0"/>
                <wp:positionH relativeFrom="column">
                  <wp:posOffset>115543</wp:posOffset>
                </wp:positionH>
                <wp:positionV relativeFrom="paragraph">
                  <wp:posOffset>5439</wp:posOffset>
                </wp:positionV>
                <wp:extent cx="153035" cy="145415"/>
                <wp:effectExtent l="0" t="0" r="18415" b="26035"/>
                <wp:wrapNone/>
                <wp:docPr id="1590407984"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68E29" id="Rectangle 15" o:spid="_x0000_s1026" style="position:absolute;margin-left:9.1pt;margin-top:.45pt;width:12.05pt;height:11.4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" fillcolor="white [3201]" strokecolor="black [3213]" strokeweight="1pt"/>
            </w:pict>
          </mc:Fallback>
        </mc:AlternateContent>
      </w:r>
      <w:r w:rsidRPr="004F1CD0">
        <w:rPr>
          <w:rFonts w:cs="Times New Roman"/>
          <w:szCs w:val="24"/>
          <w:lang w:val="de-DE"/>
        </w:rPr>
        <w:t>Kategori Pengobatan 1 (belum pernah mendapatkan</w:t>
      </w:r>
      <w:r w:rsidRPr="00F973D8">
        <w:rPr>
          <w:rFonts w:cs="Times New Roman"/>
          <w:szCs w:val="24"/>
          <w:lang w:val="id-ID"/>
        </w:rPr>
        <w:t xml:space="preserve"> OAT</w:t>
      </w:r>
      <w:r>
        <w:rPr>
          <w:rFonts w:cs="Times New Roman"/>
          <w:szCs w:val="24"/>
          <w:lang w:val="id-ID"/>
        </w:rPr>
        <w:t>)</w:t>
      </w:r>
    </w:p>
    <w:p w14:paraId="67DB64AA" w14:textId="77777777" w:rsidR="00465FA8" w:rsidRPr="007529C5" w:rsidRDefault="00465FA8">
      <w:pPr>
        <w:pStyle w:val="ListParagraph"/>
        <w:numPr>
          <w:ilvl w:val="0"/>
          <w:numId w:val="30"/>
        </w:numPr>
        <w:spacing w:line="480" w:lineRule="auto"/>
        <w:ind w:left="567"/>
        <w:jc w:val="both"/>
        <w:rPr>
          <w:rFonts w:cs="Times New Roman"/>
          <w:szCs w:val="24"/>
        </w:rPr>
      </w:pPr>
      <w:r w:rsidRPr="003452DE">
        <w:rPr>
          <w:noProof/>
        </w:rPr>
        <mc:AlternateContent>
          <mc:Choice Requires="wps">
            <w:drawing>
              <wp:anchor distT="0" distB="0" distL="114300" distR="114300" simplePos="0" relativeHeight="251985408" behindDoc="0" locked="0" layoutInCell="1" allowOverlap="1" wp14:anchorId="47F586B0" wp14:editId="313CDF76">
                <wp:simplePos x="0" y="0"/>
                <wp:positionH relativeFrom="column">
                  <wp:posOffset>110821</wp:posOffset>
                </wp:positionH>
                <wp:positionV relativeFrom="paragraph">
                  <wp:posOffset>8890</wp:posOffset>
                </wp:positionV>
                <wp:extent cx="153035" cy="145415"/>
                <wp:effectExtent l="0" t="0" r="18415" b="26035"/>
                <wp:wrapNone/>
                <wp:docPr id="847713420" name="Rectangle 15"/>
                <wp:cNvGraphicFramePr/>
                <a:graphic xmlns:a="http://schemas.openxmlformats.org/drawingml/2006/main">
                  <a:graphicData uri="http://schemas.microsoft.com/office/word/2010/wordprocessingShape">
                    <wps:wsp>
                      <wps:cNvSpPr/>
                      <wps:spPr>
                        <a:xfrm>
                          <a:off x="0" y="0"/>
                          <a:ext cx="153035" cy="145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8271C" id="Rectangle 15" o:spid="_x0000_s1026" style="position:absolute;margin-left:8.75pt;margin-top:.7pt;width:12.05pt;height:11.4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XLZAIAACsFAAAOAAAAZHJzL2Uyb0RvYy54bWysVE1v2zAMvQ/YfxB0Xx2nSbc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" fillcolor="white [3201]" strokecolor="black [3213]" strokeweight="1pt"/>
            </w:pict>
          </mc:Fallback>
        </mc:AlternateContent>
      </w:r>
      <w:proofErr w:type="spellStart"/>
      <w:r>
        <w:rPr>
          <w:rFonts w:cs="Times New Roman"/>
          <w:szCs w:val="24"/>
        </w:rPr>
        <w:t>Kategori</w:t>
      </w:r>
      <w:proofErr w:type="spellEnd"/>
      <w:r>
        <w:rPr>
          <w:rFonts w:cs="Times New Roman"/>
          <w:szCs w:val="24"/>
        </w:rPr>
        <w:t xml:space="preserve"> </w:t>
      </w:r>
      <w:proofErr w:type="spellStart"/>
      <w:r>
        <w:rPr>
          <w:rFonts w:cs="Times New Roman"/>
          <w:szCs w:val="24"/>
        </w:rPr>
        <w:t>Pengobatan</w:t>
      </w:r>
      <w:proofErr w:type="spellEnd"/>
      <w:r>
        <w:rPr>
          <w:rFonts w:cs="Times New Roman"/>
          <w:szCs w:val="24"/>
        </w:rPr>
        <w:t xml:space="preserve"> 2 (</w:t>
      </w:r>
      <w:r>
        <w:rPr>
          <w:lang w:val="id-ID"/>
        </w:rPr>
        <w:t>sudah pernah</w:t>
      </w:r>
      <w:r w:rsidRPr="00F973D8">
        <w:rPr>
          <w:rFonts w:cs="Times New Roman"/>
          <w:szCs w:val="24"/>
          <w:lang w:val="id-ID"/>
        </w:rPr>
        <w:t xml:space="preserve"> OAT</w:t>
      </w:r>
      <w:r>
        <w:rPr>
          <w:rFonts w:cs="Times New Roman"/>
          <w:szCs w:val="24"/>
          <w:lang w:val="id-ID"/>
        </w:rPr>
        <w:t>)</w:t>
      </w:r>
    </w:p>
    <w:p w14:paraId="4ADBBA1C" w14:textId="6A7FB2B0" w:rsidR="00F716AC" w:rsidRPr="00D26FDB" w:rsidRDefault="00F716AC" w:rsidP="00F716AC">
      <w:pPr>
        <w:spacing w:after="0" w:line="480" w:lineRule="auto"/>
        <w:rPr>
          <w:b/>
          <w:bCs/>
          <w:szCs w:val="24"/>
        </w:rPr>
      </w:pPr>
      <w:r>
        <w:rPr>
          <w:b/>
          <w:bCs/>
          <w:szCs w:val="24"/>
        </w:rPr>
        <w:br w:type="page"/>
      </w:r>
    </w:p>
    <w:p w14:paraId="66B1CD49" w14:textId="3FF70711" w:rsidR="00465FA8" w:rsidRPr="00F716AC" w:rsidRDefault="00F716AC" w:rsidP="00F716AC">
      <w:pPr>
        <w:spacing w:after="0" w:line="480" w:lineRule="auto"/>
        <w:jc w:val="center"/>
        <w:rPr>
          <w:b/>
          <w:bCs/>
          <w:szCs w:val="24"/>
          <w:lang w:val="de-DE"/>
        </w:rPr>
      </w:pPr>
      <w:r w:rsidRPr="00F716AC">
        <w:rPr>
          <w:b/>
          <w:bCs/>
          <w:szCs w:val="24"/>
          <w:lang w:val="de-DE"/>
        </w:rPr>
        <w:lastRenderedPageBreak/>
        <w:t>KUESIONER KEYAKINAN DIRI</w:t>
      </w:r>
    </w:p>
    <w:p w14:paraId="4E1D4934" w14:textId="77777777" w:rsidR="00465FA8" w:rsidRPr="001601A6" w:rsidRDefault="00465FA8" w:rsidP="00465FA8">
      <w:pPr>
        <w:spacing w:after="0" w:line="480" w:lineRule="auto"/>
        <w:jc w:val="both"/>
        <w:rPr>
          <w:szCs w:val="24"/>
          <w:lang w:val="de-DE"/>
        </w:rPr>
      </w:pPr>
      <w:r w:rsidRPr="00F716AC">
        <w:rPr>
          <w:szCs w:val="24"/>
          <w:lang w:val="de-DE"/>
        </w:rPr>
        <w:t xml:space="preserve">Berikan tanda (√) pada salah satu kolom jawaban yang telah disediakan. </w:t>
      </w:r>
      <w:r w:rsidRPr="001601A6">
        <w:rPr>
          <w:szCs w:val="24"/>
          <w:lang w:val="de-DE"/>
        </w:rPr>
        <w:t>Jawablah pertanyaan sesuai dengan kondisi anda sekarang.</w:t>
      </w:r>
    </w:p>
    <w:tbl>
      <w:tblPr>
        <w:tblW w:w="81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4251"/>
        <w:gridCol w:w="871"/>
        <w:gridCol w:w="802"/>
        <w:gridCol w:w="804"/>
        <w:gridCol w:w="869"/>
      </w:tblGrid>
      <w:tr w:rsidR="00465FA8" w:rsidRPr="00AF4F5F" w14:paraId="24604809" w14:textId="77777777" w:rsidTr="002F32E2">
        <w:trPr>
          <w:trHeight w:val="828"/>
        </w:trPr>
        <w:tc>
          <w:tcPr>
            <w:tcW w:w="516" w:type="dxa"/>
            <w:vAlign w:val="center"/>
          </w:tcPr>
          <w:p w14:paraId="548E2801" w14:textId="77777777" w:rsidR="00465FA8" w:rsidRPr="00557C20" w:rsidRDefault="00465FA8" w:rsidP="002F32E2">
            <w:pPr>
              <w:spacing w:after="0"/>
              <w:jc w:val="center"/>
              <w:rPr>
                <w:rFonts w:cs="Times New Roman"/>
                <w:b/>
                <w:bCs/>
                <w:szCs w:val="24"/>
              </w:rPr>
            </w:pPr>
            <w:bookmarkStart w:id="405" w:name="_Hlk178900940"/>
            <w:r w:rsidRPr="00557C20">
              <w:rPr>
                <w:rFonts w:cs="Times New Roman"/>
                <w:b/>
                <w:bCs/>
                <w:szCs w:val="24"/>
              </w:rPr>
              <w:t>No</w:t>
            </w:r>
          </w:p>
        </w:tc>
        <w:tc>
          <w:tcPr>
            <w:tcW w:w="4251" w:type="dxa"/>
            <w:vAlign w:val="center"/>
          </w:tcPr>
          <w:p w14:paraId="6CA19F94" w14:textId="77777777" w:rsidR="00465FA8" w:rsidRPr="00557C20" w:rsidRDefault="00465FA8" w:rsidP="002F32E2">
            <w:pPr>
              <w:spacing w:after="0"/>
              <w:jc w:val="center"/>
              <w:rPr>
                <w:rFonts w:cs="Times New Roman"/>
                <w:b/>
                <w:bCs/>
                <w:szCs w:val="24"/>
              </w:rPr>
            </w:pPr>
            <w:proofErr w:type="spellStart"/>
            <w:r w:rsidRPr="00557C20">
              <w:rPr>
                <w:rFonts w:cs="Times New Roman"/>
                <w:b/>
                <w:bCs/>
                <w:szCs w:val="24"/>
              </w:rPr>
              <w:t>Pernyataan</w:t>
            </w:r>
            <w:proofErr w:type="spellEnd"/>
          </w:p>
        </w:tc>
        <w:tc>
          <w:tcPr>
            <w:tcW w:w="871" w:type="dxa"/>
            <w:vAlign w:val="center"/>
          </w:tcPr>
          <w:p w14:paraId="0F73DC37" w14:textId="77777777" w:rsidR="00465FA8" w:rsidRPr="00557C20" w:rsidRDefault="00465FA8" w:rsidP="002F32E2">
            <w:pPr>
              <w:spacing w:after="0"/>
              <w:jc w:val="center"/>
              <w:rPr>
                <w:rFonts w:cs="Times New Roman"/>
                <w:b/>
                <w:bCs/>
                <w:szCs w:val="24"/>
              </w:rPr>
            </w:pPr>
            <w:r w:rsidRPr="00557C20">
              <w:rPr>
                <w:rFonts w:cs="Times New Roman"/>
                <w:b/>
                <w:bCs/>
                <w:spacing w:val="-1"/>
                <w:szCs w:val="24"/>
              </w:rPr>
              <w:t>Sangat</w:t>
            </w:r>
            <w:r w:rsidRPr="00557C20">
              <w:rPr>
                <w:rFonts w:cs="Times New Roman"/>
                <w:b/>
                <w:bCs/>
                <w:spacing w:val="-57"/>
                <w:szCs w:val="24"/>
              </w:rPr>
              <w:t xml:space="preserve"> </w:t>
            </w:r>
            <w:r w:rsidRPr="00557C20">
              <w:rPr>
                <w:rFonts w:cs="Times New Roman"/>
                <w:b/>
                <w:bCs/>
                <w:szCs w:val="24"/>
              </w:rPr>
              <w:t>Yakin</w:t>
            </w:r>
          </w:p>
        </w:tc>
        <w:tc>
          <w:tcPr>
            <w:tcW w:w="802" w:type="dxa"/>
            <w:vAlign w:val="center"/>
          </w:tcPr>
          <w:p w14:paraId="6AD3EFBD" w14:textId="77777777" w:rsidR="00465FA8" w:rsidRPr="00557C20" w:rsidRDefault="00465FA8" w:rsidP="002F32E2">
            <w:pPr>
              <w:spacing w:after="0"/>
              <w:jc w:val="center"/>
              <w:rPr>
                <w:rFonts w:cs="Times New Roman"/>
                <w:b/>
                <w:bCs/>
                <w:szCs w:val="24"/>
              </w:rPr>
            </w:pPr>
            <w:r w:rsidRPr="00557C20">
              <w:rPr>
                <w:rFonts w:cs="Times New Roman"/>
                <w:b/>
                <w:bCs/>
                <w:szCs w:val="24"/>
              </w:rPr>
              <w:t>Yakin</w:t>
            </w:r>
          </w:p>
        </w:tc>
        <w:tc>
          <w:tcPr>
            <w:tcW w:w="804" w:type="dxa"/>
            <w:vAlign w:val="center"/>
          </w:tcPr>
          <w:p w14:paraId="5FA1039E" w14:textId="77777777" w:rsidR="00465FA8" w:rsidRPr="00557C20" w:rsidRDefault="00465FA8" w:rsidP="002F32E2">
            <w:pPr>
              <w:spacing w:after="0"/>
              <w:jc w:val="center"/>
              <w:rPr>
                <w:rFonts w:cs="Times New Roman"/>
                <w:b/>
                <w:bCs/>
                <w:szCs w:val="24"/>
              </w:rPr>
            </w:pPr>
            <w:r w:rsidRPr="00557C20">
              <w:rPr>
                <w:rFonts w:cs="Times New Roman"/>
                <w:b/>
                <w:bCs/>
                <w:szCs w:val="24"/>
              </w:rPr>
              <w:t>Tidak</w:t>
            </w:r>
            <w:r w:rsidRPr="00557C20">
              <w:rPr>
                <w:rFonts w:cs="Times New Roman"/>
                <w:b/>
                <w:bCs/>
                <w:spacing w:val="-57"/>
                <w:szCs w:val="24"/>
              </w:rPr>
              <w:t xml:space="preserve"> </w:t>
            </w:r>
            <w:r w:rsidRPr="00557C20">
              <w:rPr>
                <w:rFonts w:cs="Times New Roman"/>
                <w:b/>
                <w:bCs/>
                <w:szCs w:val="24"/>
              </w:rPr>
              <w:t>Yakin</w:t>
            </w:r>
          </w:p>
        </w:tc>
        <w:tc>
          <w:tcPr>
            <w:tcW w:w="869" w:type="dxa"/>
            <w:vAlign w:val="center"/>
          </w:tcPr>
          <w:p w14:paraId="3F14BC36" w14:textId="77777777" w:rsidR="00465FA8" w:rsidRPr="00557C20" w:rsidRDefault="00465FA8" w:rsidP="002F32E2">
            <w:pPr>
              <w:spacing w:after="0"/>
              <w:jc w:val="center"/>
              <w:rPr>
                <w:rFonts w:cs="Times New Roman"/>
                <w:b/>
                <w:bCs/>
                <w:szCs w:val="24"/>
              </w:rPr>
            </w:pPr>
            <w:r w:rsidRPr="00557C20">
              <w:rPr>
                <w:rFonts w:cs="Times New Roman"/>
                <w:b/>
                <w:bCs/>
                <w:szCs w:val="24"/>
              </w:rPr>
              <w:t>Sangat</w:t>
            </w:r>
          </w:p>
          <w:p w14:paraId="1985281B" w14:textId="77777777" w:rsidR="00465FA8" w:rsidRPr="00557C20" w:rsidRDefault="00465FA8" w:rsidP="002F32E2">
            <w:pPr>
              <w:spacing w:after="0"/>
              <w:jc w:val="center"/>
              <w:rPr>
                <w:rFonts w:cs="Times New Roman"/>
                <w:b/>
                <w:bCs/>
                <w:szCs w:val="24"/>
              </w:rPr>
            </w:pPr>
            <w:r w:rsidRPr="00557C20">
              <w:rPr>
                <w:rFonts w:cs="Times New Roman"/>
                <w:b/>
                <w:bCs/>
                <w:szCs w:val="24"/>
              </w:rPr>
              <w:t>Tidak</w:t>
            </w:r>
            <w:r w:rsidRPr="00557C20">
              <w:rPr>
                <w:rFonts w:cs="Times New Roman"/>
                <w:b/>
                <w:bCs/>
                <w:spacing w:val="-57"/>
                <w:szCs w:val="24"/>
              </w:rPr>
              <w:t xml:space="preserve"> </w:t>
            </w:r>
            <w:r w:rsidRPr="00557C20">
              <w:rPr>
                <w:rFonts w:cs="Times New Roman"/>
                <w:b/>
                <w:bCs/>
                <w:szCs w:val="24"/>
              </w:rPr>
              <w:t>Yakin</w:t>
            </w:r>
          </w:p>
        </w:tc>
      </w:tr>
      <w:tr w:rsidR="00465FA8" w:rsidRPr="00AF4F5F" w14:paraId="4FF24EA0" w14:textId="77777777" w:rsidTr="002F32E2">
        <w:trPr>
          <w:trHeight w:val="828"/>
        </w:trPr>
        <w:tc>
          <w:tcPr>
            <w:tcW w:w="516" w:type="dxa"/>
            <w:tcBorders>
              <w:top w:val="single" w:sz="4" w:space="0" w:color="000000"/>
              <w:left w:val="single" w:sz="4" w:space="0" w:color="000000"/>
              <w:bottom w:val="single" w:sz="4" w:space="0" w:color="000000"/>
              <w:right w:val="single" w:sz="4" w:space="0" w:color="000000"/>
            </w:tcBorders>
          </w:tcPr>
          <w:p w14:paraId="1CB84BE7" w14:textId="77777777" w:rsidR="00465FA8" w:rsidRPr="00557C20" w:rsidRDefault="00465FA8" w:rsidP="002F32E2">
            <w:pPr>
              <w:spacing w:after="0"/>
              <w:jc w:val="center"/>
              <w:rPr>
                <w:rFonts w:cs="Times New Roman"/>
                <w:szCs w:val="24"/>
              </w:rPr>
            </w:pPr>
            <w:r w:rsidRPr="00557C20">
              <w:rPr>
                <w:rFonts w:cs="Times New Roman"/>
                <w:szCs w:val="24"/>
              </w:rPr>
              <w:t>1.</w:t>
            </w:r>
          </w:p>
        </w:tc>
        <w:tc>
          <w:tcPr>
            <w:tcW w:w="4251" w:type="dxa"/>
            <w:tcBorders>
              <w:top w:val="single" w:sz="4" w:space="0" w:color="000000"/>
              <w:left w:val="single" w:sz="4" w:space="0" w:color="000000"/>
              <w:bottom w:val="single" w:sz="4" w:space="0" w:color="000000"/>
              <w:right w:val="single" w:sz="4" w:space="0" w:color="000000"/>
            </w:tcBorders>
          </w:tcPr>
          <w:p w14:paraId="65448D18" w14:textId="77777777" w:rsidR="00465FA8" w:rsidRPr="00557C20" w:rsidRDefault="00465FA8" w:rsidP="002F32E2">
            <w:pPr>
              <w:spacing w:after="0"/>
              <w:rPr>
                <w:rFonts w:cs="Times New Roman"/>
                <w:szCs w:val="24"/>
              </w:rPr>
            </w:pPr>
            <w:r w:rsidRPr="00557C20">
              <w:rPr>
                <w:rFonts w:cs="Times New Roman"/>
                <w:szCs w:val="24"/>
              </w:rPr>
              <w:t xml:space="preserve">Saya </w:t>
            </w:r>
            <w:proofErr w:type="spellStart"/>
            <w:r w:rsidRPr="00557C20">
              <w:rPr>
                <w:rFonts w:cs="Times New Roman"/>
                <w:szCs w:val="24"/>
              </w:rPr>
              <w:t>yakin</w:t>
            </w:r>
            <w:proofErr w:type="spellEnd"/>
            <w:r w:rsidRPr="00557C20">
              <w:rPr>
                <w:rFonts w:cs="Times New Roman"/>
                <w:szCs w:val="24"/>
              </w:rPr>
              <w:t xml:space="preserve"> </w:t>
            </w:r>
            <w:proofErr w:type="spellStart"/>
            <w:r w:rsidRPr="00557C20">
              <w:rPr>
                <w:rFonts w:cs="Times New Roman"/>
                <w:szCs w:val="24"/>
              </w:rPr>
              <w:t>mampu</w:t>
            </w:r>
            <w:proofErr w:type="spellEnd"/>
            <w:r w:rsidRPr="00557C20">
              <w:rPr>
                <w:rFonts w:cs="Times New Roman"/>
                <w:szCs w:val="24"/>
              </w:rPr>
              <w:t xml:space="preserve"> </w:t>
            </w:r>
            <w:proofErr w:type="spellStart"/>
            <w:r w:rsidRPr="00557C20">
              <w:rPr>
                <w:rFonts w:cs="Times New Roman"/>
                <w:szCs w:val="24"/>
              </w:rPr>
              <w:t>menjalani</w:t>
            </w:r>
            <w:proofErr w:type="spellEnd"/>
            <w:r w:rsidRPr="00557C20">
              <w:rPr>
                <w:rFonts w:cs="Times New Roman"/>
                <w:szCs w:val="24"/>
              </w:rPr>
              <w:t xml:space="preserve"> dan </w:t>
            </w:r>
            <w:proofErr w:type="spellStart"/>
            <w:r w:rsidRPr="00557C20">
              <w:rPr>
                <w:rFonts w:cs="Times New Roman"/>
                <w:szCs w:val="24"/>
              </w:rPr>
              <w:t>menyelesaikan</w:t>
            </w:r>
            <w:proofErr w:type="spellEnd"/>
            <w:r w:rsidRPr="00557C20">
              <w:rPr>
                <w:rFonts w:cs="Times New Roman"/>
                <w:szCs w:val="24"/>
              </w:rPr>
              <w:t xml:space="preserve"> program </w:t>
            </w:r>
            <w:proofErr w:type="spellStart"/>
            <w:r w:rsidRPr="00557C20">
              <w:rPr>
                <w:rFonts w:cs="Times New Roman"/>
                <w:szCs w:val="24"/>
              </w:rPr>
              <w:t>pengobatan</w:t>
            </w:r>
            <w:proofErr w:type="spellEnd"/>
            <w:r w:rsidRPr="00557C20">
              <w:rPr>
                <w:rFonts w:cs="Times New Roman"/>
                <w:szCs w:val="24"/>
              </w:rPr>
              <w:t xml:space="preserve"> TB </w:t>
            </w:r>
            <w:proofErr w:type="spellStart"/>
            <w:r w:rsidRPr="00557C20">
              <w:rPr>
                <w:rFonts w:cs="Times New Roman"/>
                <w:szCs w:val="24"/>
              </w:rPr>
              <w:t>selama</w:t>
            </w:r>
            <w:proofErr w:type="spellEnd"/>
            <w:r w:rsidRPr="00557C20">
              <w:rPr>
                <w:rFonts w:cs="Times New Roman"/>
                <w:szCs w:val="24"/>
              </w:rPr>
              <w:t xml:space="preserve"> 6 </w:t>
            </w:r>
            <w:proofErr w:type="spellStart"/>
            <w:r w:rsidRPr="00557C20">
              <w:rPr>
                <w:rFonts w:cs="Times New Roman"/>
                <w:szCs w:val="24"/>
              </w:rPr>
              <w:t>bulan</w:t>
            </w:r>
            <w:proofErr w:type="spellEnd"/>
            <w:r w:rsidRPr="00557C20">
              <w:rPr>
                <w:rFonts w:cs="Times New Roman"/>
                <w:szCs w:val="24"/>
              </w:rPr>
              <w:t xml:space="preserve"> </w:t>
            </w:r>
            <w:proofErr w:type="spellStart"/>
            <w:r w:rsidRPr="00557C20">
              <w:rPr>
                <w:rFonts w:cs="Times New Roman"/>
                <w:szCs w:val="24"/>
              </w:rPr>
              <w:t>sesuai</w:t>
            </w:r>
            <w:proofErr w:type="spellEnd"/>
            <w:r w:rsidRPr="00557C20">
              <w:rPr>
                <w:rFonts w:cs="Times New Roman"/>
                <w:szCs w:val="24"/>
              </w:rPr>
              <w:t xml:space="preserve"> </w:t>
            </w:r>
            <w:proofErr w:type="spellStart"/>
            <w:r w:rsidRPr="00557C20">
              <w:rPr>
                <w:rFonts w:cs="Times New Roman"/>
                <w:szCs w:val="24"/>
              </w:rPr>
              <w:t>anjuran</w:t>
            </w:r>
            <w:proofErr w:type="spellEnd"/>
          </w:p>
        </w:tc>
        <w:tc>
          <w:tcPr>
            <w:tcW w:w="871" w:type="dxa"/>
            <w:tcBorders>
              <w:top w:val="single" w:sz="4" w:space="0" w:color="000000"/>
              <w:left w:val="single" w:sz="4" w:space="0" w:color="000000"/>
              <w:bottom w:val="single" w:sz="4" w:space="0" w:color="000000"/>
              <w:right w:val="single" w:sz="4" w:space="0" w:color="000000"/>
            </w:tcBorders>
          </w:tcPr>
          <w:p w14:paraId="11E5CA0F" w14:textId="77777777" w:rsidR="00465FA8" w:rsidRPr="00557C20"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378549FC" w14:textId="77777777" w:rsidR="00465FA8" w:rsidRPr="00557C20"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0F742CA8" w14:textId="77777777" w:rsidR="00465FA8" w:rsidRPr="00557C20"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76E1CFEA" w14:textId="77777777" w:rsidR="00465FA8" w:rsidRPr="00557C20" w:rsidRDefault="00465FA8" w:rsidP="002F32E2">
            <w:pPr>
              <w:spacing w:after="0"/>
              <w:rPr>
                <w:rFonts w:cs="Times New Roman"/>
                <w:szCs w:val="24"/>
              </w:rPr>
            </w:pPr>
          </w:p>
        </w:tc>
      </w:tr>
      <w:tr w:rsidR="00465FA8" w:rsidRPr="00AF4F5F" w14:paraId="2488D475" w14:textId="77777777" w:rsidTr="002F32E2">
        <w:trPr>
          <w:trHeight w:val="828"/>
        </w:trPr>
        <w:tc>
          <w:tcPr>
            <w:tcW w:w="516" w:type="dxa"/>
            <w:tcBorders>
              <w:top w:val="single" w:sz="4" w:space="0" w:color="000000"/>
              <w:left w:val="single" w:sz="4" w:space="0" w:color="000000"/>
              <w:bottom w:val="single" w:sz="4" w:space="0" w:color="000000"/>
              <w:right w:val="single" w:sz="4" w:space="0" w:color="000000"/>
            </w:tcBorders>
          </w:tcPr>
          <w:p w14:paraId="1DBF2B77" w14:textId="77777777" w:rsidR="00465FA8" w:rsidRPr="00557C20" w:rsidRDefault="00465FA8" w:rsidP="002F32E2">
            <w:pPr>
              <w:spacing w:after="0"/>
              <w:jc w:val="center"/>
              <w:rPr>
                <w:rFonts w:cs="Times New Roman"/>
                <w:szCs w:val="24"/>
              </w:rPr>
            </w:pPr>
            <w:r w:rsidRPr="00557C20">
              <w:rPr>
                <w:rFonts w:cs="Times New Roman"/>
                <w:szCs w:val="24"/>
              </w:rPr>
              <w:t>2.</w:t>
            </w:r>
          </w:p>
        </w:tc>
        <w:tc>
          <w:tcPr>
            <w:tcW w:w="4251" w:type="dxa"/>
            <w:tcBorders>
              <w:top w:val="single" w:sz="4" w:space="0" w:color="000000"/>
              <w:left w:val="single" w:sz="4" w:space="0" w:color="000000"/>
              <w:bottom w:val="single" w:sz="4" w:space="0" w:color="000000"/>
              <w:right w:val="single" w:sz="4" w:space="0" w:color="000000"/>
            </w:tcBorders>
          </w:tcPr>
          <w:p w14:paraId="49F337D1" w14:textId="77777777" w:rsidR="00465FA8" w:rsidRPr="00557C20" w:rsidRDefault="00465FA8" w:rsidP="002F32E2">
            <w:pPr>
              <w:spacing w:after="0"/>
              <w:rPr>
                <w:rFonts w:cs="Times New Roman"/>
                <w:szCs w:val="24"/>
              </w:rPr>
            </w:pPr>
            <w:r w:rsidRPr="00557C20">
              <w:rPr>
                <w:rFonts w:cs="Times New Roman"/>
                <w:szCs w:val="24"/>
              </w:rPr>
              <w:t xml:space="preserve">Saya </w:t>
            </w:r>
            <w:proofErr w:type="spellStart"/>
            <w:r w:rsidRPr="00557C20">
              <w:rPr>
                <w:rFonts w:cs="Times New Roman"/>
                <w:szCs w:val="24"/>
              </w:rPr>
              <w:t>yakin</w:t>
            </w:r>
            <w:proofErr w:type="spellEnd"/>
            <w:r w:rsidRPr="00557C20">
              <w:rPr>
                <w:rFonts w:cs="Times New Roman"/>
                <w:szCs w:val="24"/>
              </w:rPr>
              <w:t xml:space="preserve"> </w:t>
            </w:r>
            <w:proofErr w:type="spellStart"/>
            <w:r w:rsidRPr="00557C20">
              <w:rPr>
                <w:rFonts w:cs="Times New Roman"/>
                <w:szCs w:val="24"/>
              </w:rPr>
              <w:t>mampu</w:t>
            </w:r>
            <w:proofErr w:type="spellEnd"/>
            <w:r w:rsidRPr="00557C20">
              <w:rPr>
                <w:rFonts w:cs="Times New Roman"/>
                <w:szCs w:val="24"/>
              </w:rPr>
              <w:t xml:space="preserve"> </w:t>
            </w:r>
            <w:proofErr w:type="spellStart"/>
            <w:r w:rsidRPr="00557C20">
              <w:rPr>
                <w:rFonts w:cs="Times New Roman"/>
                <w:szCs w:val="24"/>
              </w:rPr>
              <w:t>meminum</w:t>
            </w:r>
            <w:proofErr w:type="spellEnd"/>
            <w:r w:rsidRPr="00557C20">
              <w:rPr>
                <w:rFonts w:cs="Times New Roman"/>
                <w:szCs w:val="24"/>
              </w:rPr>
              <w:t xml:space="preserve"> </w:t>
            </w:r>
            <w:proofErr w:type="spellStart"/>
            <w:r w:rsidRPr="00557C20">
              <w:rPr>
                <w:rFonts w:cs="Times New Roman"/>
                <w:szCs w:val="24"/>
              </w:rPr>
              <w:t>obat</w:t>
            </w:r>
            <w:proofErr w:type="spellEnd"/>
            <w:r w:rsidRPr="00557C20">
              <w:rPr>
                <w:rFonts w:cs="Times New Roman"/>
                <w:szCs w:val="24"/>
              </w:rPr>
              <w:t xml:space="preserve"> </w:t>
            </w:r>
            <w:proofErr w:type="spellStart"/>
            <w:r w:rsidRPr="00557C20">
              <w:rPr>
                <w:rFonts w:cs="Times New Roman"/>
                <w:szCs w:val="24"/>
              </w:rPr>
              <w:t>dengan</w:t>
            </w:r>
            <w:proofErr w:type="spellEnd"/>
            <w:r w:rsidRPr="00557C20">
              <w:rPr>
                <w:rFonts w:cs="Times New Roman"/>
                <w:szCs w:val="24"/>
              </w:rPr>
              <w:t xml:space="preserve"> </w:t>
            </w:r>
            <w:proofErr w:type="spellStart"/>
            <w:r w:rsidRPr="00557C20">
              <w:rPr>
                <w:rFonts w:cs="Times New Roman"/>
                <w:szCs w:val="24"/>
              </w:rPr>
              <w:t>cara</w:t>
            </w:r>
            <w:proofErr w:type="spellEnd"/>
            <w:r w:rsidRPr="00557C20">
              <w:rPr>
                <w:rFonts w:cs="Times New Roman"/>
                <w:szCs w:val="24"/>
              </w:rPr>
              <w:t xml:space="preserve"> yang </w:t>
            </w:r>
            <w:proofErr w:type="spellStart"/>
            <w:r w:rsidRPr="00557C20">
              <w:rPr>
                <w:rFonts w:cs="Times New Roman"/>
                <w:szCs w:val="24"/>
              </w:rPr>
              <w:t>benar</w:t>
            </w:r>
            <w:proofErr w:type="spellEnd"/>
            <w:r w:rsidRPr="00557C20">
              <w:rPr>
                <w:rFonts w:cs="Times New Roman"/>
                <w:szCs w:val="24"/>
              </w:rPr>
              <w:t xml:space="preserve">, </w:t>
            </w:r>
            <w:proofErr w:type="spellStart"/>
            <w:r w:rsidRPr="00557C20">
              <w:rPr>
                <w:rFonts w:cs="Times New Roman"/>
                <w:szCs w:val="24"/>
              </w:rPr>
              <w:t>seperti</w:t>
            </w:r>
            <w:proofErr w:type="spellEnd"/>
            <w:r w:rsidRPr="00557C20">
              <w:rPr>
                <w:rFonts w:cs="Times New Roman"/>
                <w:szCs w:val="24"/>
              </w:rPr>
              <w:t xml:space="preserve"> </w:t>
            </w:r>
            <w:proofErr w:type="spellStart"/>
            <w:r w:rsidRPr="00557C20">
              <w:rPr>
                <w:rFonts w:cs="Times New Roman"/>
                <w:szCs w:val="24"/>
              </w:rPr>
              <w:t>ditelan</w:t>
            </w:r>
            <w:proofErr w:type="spellEnd"/>
            <w:r w:rsidRPr="00557C20">
              <w:rPr>
                <w:rFonts w:cs="Times New Roman"/>
                <w:szCs w:val="24"/>
              </w:rPr>
              <w:t xml:space="preserve">, </w:t>
            </w:r>
            <w:proofErr w:type="spellStart"/>
            <w:r w:rsidRPr="00557C20">
              <w:rPr>
                <w:rFonts w:cs="Times New Roman"/>
                <w:szCs w:val="24"/>
              </w:rPr>
              <w:t>diminum</w:t>
            </w:r>
            <w:proofErr w:type="spellEnd"/>
            <w:r w:rsidRPr="00557C20">
              <w:rPr>
                <w:rFonts w:cs="Times New Roman"/>
                <w:szCs w:val="24"/>
              </w:rPr>
              <w:t xml:space="preserve"> </w:t>
            </w:r>
            <w:proofErr w:type="spellStart"/>
            <w:r w:rsidRPr="00557C20">
              <w:rPr>
                <w:rFonts w:cs="Times New Roman"/>
                <w:szCs w:val="24"/>
              </w:rPr>
              <w:t>dengan</w:t>
            </w:r>
            <w:proofErr w:type="spellEnd"/>
            <w:r w:rsidRPr="00557C20">
              <w:rPr>
                <w:rFonts w:cs="Times New Roman"/>
                <w:szCs w:val="24"/>
              </w:rPr>
              <w:t xml:space="preserve"> air </w:t>
            </w:r>
            <w:proofErr w:type="spellStart"/>
            <w:r w:rsidRPr="00557C20">
              <w:rPr>
                <w:rFonts w:cs="Times New Roman"/>
                <w:szCs w:val="24"/>
              </w:rPr>
              <w:t>banyak</w:t>
            </w:r>
            <w:proofErr w:type="spellEnd"/>
          </w:p>
        </w:tc>
        <w:tc>
          <w:tcPr>
            <w:tcW w:w="871" w:type="dxa"/>
            <w:tcBorders>
              <w:top w:val="single" w:sz="4" w:space="0" w:color="000000"/>
              <w:left w:val="single" w:sz="4" w:space="0" w:color="000000"/>
              <w:bottom w:val="single" w:sz="4" w:space="0" w:color="000000"/>
              <w:right w:val="single" w:sz="4" w:space="0" w:color="000000"/>
            </w:tcBorders>
          </w:tcPr>
          <w:p w14:paraId="12B120A0" w14:textId="77777777" w:rsidR="00465FA8" w:rsidRPr="00557C20"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303D497B" w14:textId="77777777" w:rsidR="00465FA8" w:rsidRPr="00557C20"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3A38C5BB" w14:textId="77777777" w:rsidR="00465FA8" w:rsidRPr="00557C20"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2F066CCE" w14:textId="77777777" w:rsidR="00465FA8" w:rsidRPr="00557C20" w:rsidRDefault="00465FA8" w:rsidP="002F32E2">
            <w:pPr>
              <w:spacing w:after="0"/>
              <w:rPr>
                <w:rFonts w:cs="Times New Roman"/>
                <w:szCs w:val="24"/>
              </w:rPr>
            </w:pPr>
          </w:p>
        </w:tc>
      </w:tr>
      <w:tr w:rsidR="00465FA8" w:rsidRPr="00AF4F5F" w14:paraId="13D92DAA" w14:textId="77777777" w:rsidTr="002F32E2">
        <w:trPr>
          <w:trHeight w:val="828"/>
        </w:trPr>
        <w:tc>
          <w:tcPr>
            <w:tcW w:w="516" w:type="dxa"/>
            <w:tcBorders>
              <w:top w:val="single" w:sz="4" w:space="0" w:color="000000"/>
              <w:left w:val="single" w:sz="4" w:space="0" w:color="000000"/>
              <w:bottom w:val="single" w:sz="4" w:space="0" w:color="000000"/>
              <w:right w:val="single" w:sz="4" w:space="0" w:color="000000"/>
            </w:tcBorders>
          </w:tcPr>
          <w:p w14:paraId="304B5A22" w14:textId="77777777" w:rsidR="00465FA8" w:rsidRPr="00557C20" w:rsidRDefault="00465FA8" w:rsidP="002F32E2">
            <w:pPr>
              <w:spacing w:after="0"/>
              <w:jc w:val="center"/>
              <w:rPr>
                <w:rFonts w:cs="Times New Roman"/>
                <w:szCs w:val="24"/>
              </w:rPr>
            </w:pPr>
            <w:r w:rsidRPr="00557C20">
              <w:rPr>
                <w:rFonts w:cs="Times New Roman"/>
                <w:szCs w:val="24"/>
              </w:rPr>
              <w:t>3.</w:t>
            </w:r>
          </w:p>
        </w:tc>
        <w:tc>
          <w:tcPr>
            <w:tcW w:w="4251" w:type="dxa"/>
            <w:tcBorders>
              <w:top w:val="single" w:sz="4" w:space="0" w:color="000000"/>
              <w:left w:val="single" w:sz="4" w:space="0" w:color="000000"/>
              <w:bottom w:val="single" w:sz="4" w:space="0" w:color="000000"/>
              <w:right w:val="single" w:sz="4" w:space="0" w:color="000000"/>
            </w:tcBorders>
          </w:tcPr>
          <w:p w14:paraId="55CD84B8" w14:textId="77777777" w:rsidR="00465FA8" w:rsidRPr="00557C20" w:rsidRDefault="00465FA8" w:rsidP="002F32E2">
            <w:pPr>
              <w:spacing w:after="0"/>
              <w:rPr>
                <w:rFonts w:cs="Times New Roman"/>
                <w:szCs w:val="24"/>
              </w:rPr>
            </w:pPr>
            <w:r w:rsidRPr="00557C20">
              <w:rPr>
                <w:rFonts w:cs="Times New Roman"/>
                <w:szCs w:val="24"/>
              </w:rPr>
              <w:t xml:space="preserve">Saya </w:t>
            </w:r>
            <w:proofErr w:type="spellStart"/>
            <w:r w:rsidRPr="00557C20">
              <w:rPr>
                <w:rFonts w:cs="Times New Roman"/>
                <w:szCs w:val="24"/>
              </w:rPr>
              <w:t>yakin</w:t>
            </w:r>
            <w:proofErr w:type="spellEnd"/>
            <w:r w:rsidRPr="00557C20">
              <w:rPr>
                <w:rFonts w:cs="Times New Roman"/>
                <w:szCs w:val="24"/>
              </w:rPr>
              <w:t xml:space="preserve"> </w:t>
            </w:r>
            <w:proofErr w:type="spellStart"/>
            <w:r w:rsidRPr="00557C20">
              <w:rPr>
                <w:rFonts w:cs="Times New Roman"/>
                <w:szCs w:val="24"/>
              </w:rPr>
              <w:t>mampu</w:t>
            </w:r>
            <w:proofErr w:type="spellEnd"/>
            <w:r w:rsidRPr="00557C20">
              <w:rPr>
                <w:rFonts w:cs="Times New Roman"/>
                <w:szCs w:val="24"/>
              </w:rPr>
              <w:t xml:space="preserve"> </w:t>
            </w:r>
            <w:proofErr w:type="spellStart"/>
            <w:r w:rsidRPr="00557C20">
              <w:rPr>
                <w:rFonts w:cs="Times New Roman"/>
                <w:szCs w:val="24"/>
              </w:rPr>
              <w:t>minum</w:t>
            </w:r>
            <w:proofErr w:type="spellEnd"/>
            <w:r w:rsidRPr="00557C20">
              <w:rPr>
                <w:rFonts w:cs="Times New Roman"/>
                <w:szCs w:val="24"/>
              </w:rPr>
              <w:t xml:space="preserve"> </w:t>
            </w:r>
            <w:proofErr w:type="spellStart"/>
            <w:r w:rsidRPr="00557C20">
              <w:rPr>
                <w:rFonts w:cs="Times New Roman"/>
                <w:szCs w:val="24"/>
              </w:rPr>
              <w:t>obat</w:t>
            </w:r>
            <w:proofErr w:type="spellEnd"/>
            <w:r w:rsidRPr="00557C20">
              <w:rPr>
                <w:rFonts w:cs="Times New Roman"/>
                <w:szCs w:val="24"/>
              </w:rPr>
              <w:t xml:space="preserve"> </w:t>
            </w:r>
            <w:proofErr w:type="spellStart"/>
            <w:r w:rsidRPr="00557C20">
              <w:rPr>
                <w:rFonts w:cs="Times New Roman"/>
                <w:szCs w:val="24"/>
              </w:rPr>
              <w:t>tepat</w:t>
            </w:r>
            <w:proofErr w:type="spellEnd"/>
            <w:r w:rsidRPr="00557C20">
              <w:rPr>
                <w:rFonts w:cs="Times New Roman"/>
                <w:szCs w:val="24"/>
              </w:rPr>
              <w:t xml:space="preserve"> </w:t>
            </w:r>
            <w:proofErr w:type="spellStart"/>
            <w:r w:rsidRPr="00557C20">
              <w:rPr>
                <w:rFonts w:cs="Times New Roman"/>
                <w:szCs w:val="24"/>
              </w:rPr>
              <w:t>jadwal</w:t>
            </w:r>
            <w:proofErr w:type="spellEnd"/>
            <w:r w:rsidRPr="00557C20">
              <w:rPr>
                <w:rFonts w:cs="Times New Roman"/>
                <w:szCs w:val="24"/>
              </w:rPr>
              <w:t xml:space="preserve"> dan </w:t>
            </w:r>
            <w:proofErr w:type="spellStart"/>
            <w:r w:rsidRPr="00557C20">
              <w:rPr>
                <w:rFonts w:cs="Times New Roman"/>
                <w:szCs w:val="24"/>
              </w:rPr>
              <w:t>benar</w:t>
            </w:r>
            <w:proofErr w:type="spellEnd"/>
            <w:r w:rsidRPr="00557C20">
              <w:rPr>
                <w:rFonts w:cs="Times New Roman"/>
                <w:szCs w:val="24"/>
              </w:rPr>
              <w:t xml:space="preserve"> </w:t>
            </w:r>
            <w:proofErr w:type="spellStart"/>
            <w:r w:rsidRPr="00557C20">
              <w:rPr>
                <w:rFonts w:cs="Times New Roman"/>
                <w:szCs w:val="24"/>
              </w:rPr>
              <w:t>tanpa</w:t>
            </w:r>
            <w:proofErr w:type="spellEnd"/>
            <w:r w:rsidRPr="00557C20">
              <w:rPr>
                <w:rFonts w:cs="Times New Roman"/>
                <w:szCs w:val="24"/>
              </w:rPr>
              <w:t xml:space="preserve"> </w:t>
            </w:r>
            <w:proofErr w:type="spellStart"/>
            <w:r w:rsidRPr="00557C20">
              <w:rPr>
                <w:rFonts w:cs="Times New Roman"/>
                <w:szCs w:val="24"/>
              </w:rPr>
              <w:t>harus</w:t>
            </w:r>
            <w:proofErr w:type="spellEnd"/>
            <w:r w:rsidRPr="00557C20">
              <w:rPr>
                <w:rFonts w:cs="Times New Roman"/>
                <w:szCs w:val="24"/>
              </w:rPr>
              <w:t xml:space="preserve"> </w:t>
            </w:r>
            <w:proofErr w:type="spellStart"/>
            <w:r w:rsidRPr="00557C20">
              <w:rPr>
                <w:rFonts w:cs="Times New Roman"/>
                <w:szCs w:val="24"/>
              </w:rPr>
              <w:t>dikontrol</w:t>
            </w:r>
            <w:proofErr w:type="spellEnd"/>
            <w:r w:rsidRPr="00557C20">
              <w:rPr>
                <w:rFonts w:cs="Times New Roman"/>
                <w:szCs w:val="24"/>
              </w:rPr>
              <w:t xml:space="preserve"> oleh </w:t>
            </w:r>
            <w:proofErr w:type="spellStart"/>
            <w:r w:rsidRPr="00557C20">
              <w:rPr>
                <w:rFonts w:cs="Times New Roman"/>
                <w:szCs w:val="24"/>
              </w:rPr>
              <w:t>petugas</w:t>
            </w:r>
            <w:proofErr w:type="spellEnd"/>
            <w:r w:rsidRPr="00557C20">
              <w:rPr>
                <w:rFonts w:cs="Times New Roman"/>
                <w:szCs w:val="24"/>
              </w:rPr>
              <w:t xml:space="preserve"> </w:t>
            </w:r>
            <w:proofErr w:type="spellStart"/>
            <w:r w:rsidRPr="00557C20">
              <w:rPr>
                <w:rFonts w:cs="Times New Roman"/>
                <w:szCs w:val="24"/>
              </w:rPr>
              <w:t>kesehatan</w:t>
            </w:r>
            <w:proofErr w:type="spellEnd"/>
            <w:r w:rsidRPr="00557C20">
              <w:rPr>
                <w:rFonts w:cs="Times New Roman"/>
                <w:szCs w:val="24"/>
              </w:rPr>
              <w:t xml:space="preserve"> </w:t>
            </w:r>
            <w:proofErr w:type="spellStart"/>
            <w:r w:rsidRPr="00557C20">
              <w:rPr>
                <w:rFonts w:cs="Times New Roman"/>
                <w:szCs w:val="24"/>
              </w:rPr>
              <w:t>atau</w:t>
            </w:r>
            <w:proofErr w:type="spellEnd"/>
            <w:r w:rsidRPr="00557C20">
              <w:rPr>
                <w:rFonts w:cs="Times New Roman"/>
                <w:szCs w:val="24"/>
              </w:rPr>
              <w:t xml:space="preserve"> PMO</w:t>
            </w:r>
          </w:p>
        </w:tc>
        <w:tc>
          <w:tcPr>
            <w:tcW w:w="871" w:type="dxa"/>
            <w:tcBorders>
              <w:top w:val="single" w:sz="4" w:space="0" w:color="000000"/>
              <w:left w:val="single" w:sz="4" w:space="0" w:color="000000"/>
              <w:bottom w:val="single" w:sz="4" w:space="0" w:color="000000"/>
              <w:right w:val="single" w:sz="4" w:space="0" w:color="000000"/>
            </w:tcBorders>
          </w:tcPr>
          <w:p w14:paraId="486973CA" w14:textId="77777777" w:rsidR="00465FA8" w:rsidRPr="00557C20"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108BEA45" w14:textId="77777777" w:rsidR="00465FA8" w:rsidRPr="00557C20"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62A72365" w14:textId="77777777" w:rsidR="00465FA8" w:rsidRPr="00557C20"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4105BAB9" w14:textId="77777777" w:rsidR="00465FA8" w:rsidRPr="00557C20" w:rsidRDefault="00465FA8" w:rsidP="002F32E2">
            <w:pPr>
              <w:spacing w:after="0"/>
              <w:rPr>
                <w:rFonts w:cs="Times New Roman"/>
                <w:szCs w:val="24"/>
              </w:rPr>
            </w:pPr>
          </w:p>
        </w:tc>
      </w:tr>
      <w:tr w:rsidR="00465FA8" w:rsidRPr="00AF4F5F" w14:paraId="03C94D47" w14:textId="77777777" w:rsidTr="002F32E2">
        <w:trPr>
          <w:trHeight w:val="545"/>
        </w:trPr>
        <w:tc>
          <w:tcPr>
            <w:tcW w:w="516" w:type="dxa"/>
            <w:tcBorders>
              <w:top w:val="single" w:sz="4" w:space="0" w:color="000000"/>
              <w:left w:val="single" w:sz="4" w:space="0" w:color="000000"/>
              <w:bottom w:val="single" w:sz="4" w:space="0" w:color="000000"/>
              <w:right w:val="single" w:sz="4" w:space="0" w:color="000000"/>
            </w:tcBorders>
          </w:tcPr>
          <w:p w14:paraId="0DB9A02A" w14:textId="77777777" w:rsidR="00465FA8" w:rsidRPr="00557C20" w:rsidRDefault="00465FA8" w:rsidP="002F32E2">
            <w:pPr>
              <w:spacing w:after="0"/>
              <w:jc w:val="center"/>
              <w:rPr>
                <w:rFonts w:cs="Times New Roman"/>
                <w:szCs w:val="24"/>
              </w:rPr>
            </w:pPr>
            <w:r w:rsidRPr="00557C20">
              <w:rPr>
                <w:rFonts w:cs="Times New Roman"/>
                <w:szCs w:val="24"/>
              </w:rPr>
              <w:t>4.</w:t>
            </w:r>
          </w:p>
        </w:tc>
        <w:tc>
          <w:tcPr>
            <w:tcW w:w="4251" w:type="dxa"/>
            <w:tcBorders>
              <w:top w:val="single" w:sz="4" w:space="0" w:color="000000"/>
              <w:left w:val="single" w:sz="4" w:space="0" w:color="000000"/>
              <w:bottom w:val="single" w:sz="4" w:space="0" w:color="000000"/>
              <w:right w:val="single" w:sz="4" w:space="0" w:color="000000"/>
            </w:tcBorders>
          </w:tcPr>
          <w:p w14:paraId="254210B9" w14:textId="77777777" w:rsidR="00465FA8" w:rsidRPr="00557C20" w:rsidRDefault="00465FA8" w:rsidP="002F32E2">
            <w:pPr>
              <w:spacing w:after="0"/>
              <w:jc w:val="both"/>
              <w:rPr>
                <w:rFonts w:cs="Times New Roman"/>
                <w:szCs w:val="24"/>
              </w:rPr>
            </w:pPr>
            <w:r w:rsidRPr="00401AAC">
              <w:rPr>
                <w:rFonts w:cs="Times New Roman"/>
                <w:szCs w:val="24"/>
              </w:rPr>
              <w:t xml:space="preserve">Saya </w:t>
            </w:r>
            <w:proofErr w:type="spellStart"/>
            <w:r w:rsidRPr="00401AAC">
              <w:rPr>
                <w:rFonts w:cs="Times New Roman"/>
                <w:szCs w:val="24"/>
              </w:rPr>
              <w:t>yakin</w:t>
            </w:r>
            <w:proofErr w:type="spellEnd"/>
            <w:r w:rsidRPr="00401AAC">
              <w:rPr>
                <w:rFonts w:cs="Times New Roman"/>
                <w:szCs w:val="24"/>
              </w:rPr>
              <w:t xml:space="preserve"> </w:t>
            </w:r>
            <w:proofErr w:type="spellStart"/>
            <w:r w:rsidRPr="00401AAC">
              <w:rPr>
                <w:rFonts w:cs="Times New Roman"/>
                <w:szCs w:val="24"/>
              </w:rPr>
              <w:t>dapat</w:t>
            </w:r>
            <w:proofErr w:type="spellEnd"/>
            <w:r w:rsidRPr="00401AAC">
              <w:rPr>
                <w:rFonts w:cs="Times New Roman"/>
                <w:szCs w:val="24"/>
              </w:rPr>
              <w:t xml:space="preserve"> </w:t>
            </w:r>
            <w:proofErr w:type="spellStart"/>
            <w:r w:rsidRPr="00401AAC">
              <w:rPr>
                <w:rFonts w:cs="Times New Roman"/>
                <w:szCs w:val="24"/>
              </w:rPr>
              <w:t>menerapkan</w:t>
            </w:r>
            <w:proofErr w:type="spellEnd"/>
            <w:r w:rsidRPr="00401AAC">
              <w:rPr>
                <w:rFonts w:cs="Times New Roman"/>
                <w:szCs w:val="24"/>
              </w:rPr>
              <w:t xml:space="preserve"> </w:t>
            </w:r>
            <w:proofErr w:type="spellStart"/>
            <w:r w:rsidRPr="00401AAC">
              <w:rPr>
                <w:rFonts w:cs="Times New Roman"/>
                <w:szCs w:val="24"/>
              </w:rPr>
              <w:t>hidup</w:t>
            </w:r>
            <w:proofErr w:type="spellEnd"/>
            <w:r w:rsidRPr="00401AAC">
              <w:rPr>
                <w:rFonts w:cs="Times New Roman"/>
                <w:szCs w:val="24"/>
              </w:rPr>
              <w:t xml:space="preserve"> </w:t>
            </w:r>
            <w:proofErr w:type="spellStart"/>
            <w:r w:rsidRPr="00401AAC">
              <w:rPr>
                <w:rFonts w:cs="Times New Roman"/>
                <w:szCs w:val="24"/>
              </w:rPr>
              <w:t>sehat</w:t>
            </w:r>
            <w:proofErr w:type="spellEnd"/>
            <w:r w:rsidRPr="00401AAC">
              <w:rPr>
                <w:rFonts w:cs="Times New Roman"/>
                <w:szCs w:val="24"/>
              </w:rPr>
              <w:t xml:space="preserve"> </w:t>
            </w:r>
            <w:proofErr w:type="spellStart"/>
            <w:r w:rsidRPr="00401AAC">
              <w:rPr>
                <w:rFonts w:cs="Times New Roman"/>
                <w:szCs w:val="24"/>
              </w:rPr>
              <w:t>untuk</w:t>
            </w:r>
            <w:proofErr w:type="spellEnd"/>
            <w:r w:rsidRPr="00401AAC">
              <w:rPr>
                <w:rFonts w:cs="Times New Roman"/>
                <w:szCs w:val="24"/>
              </w:rPr>
              <w:t xml:space="preserve"> </w:t>
            </w:r>
            <w:proofErr w:type="spellStart"/>
            <w:r w:rsidRPr="00401AAC">
              <w:rPr>
                <w:rFonts w:cs="Times New Roman"/>
                <w:szCs w:val="24"/>
              </w:rPr>
              <w:t>menjaga</w:t>
            </w:r>
            <w:proofErr w:type="spellEnd"/>
            <w:r w:rsidRPr="00401AAC">
              <w:rPr>
                <w:rFonts w:cs="Times New Roman"/>
                <w:szCs w:val="24"/>
              </w:rPr>
              <w:t xml:space="preserve"> </w:t>
            </w:r>
            <w:proofErr w:type="spellStart"/>
            <w:r w:rsidRPr="00401AAC">
              <w:rPr>
                <w:rFonts w:cs="Times New Roman"/>
                <w:szCs w:val="24"/>
              </w:rPr>
              <w:t>day</w:t>
            </w:r>
            <w:r>
              <w:rPr>
                <w:rFonts w:cs="Times New Roman"/>
                <w:szCs w:val="24"/>
              </w:rPr>
              <w:t>a</w:t>
            </w:r>
            <w:proofErr w:type="spellEnd"/>
            <w:r>
              <w:rPr>
                <w:rFonts w:cs="Times New Roman"/>
                <w:szCs w:val="24"/>
              </w:rPr>
              <w:t xml:space="preserve"> </w:t>
            </w:r>
            <w:proofErr w:type="spellStart"/>
            <w:r>
              <w:rPr>
                <w:rFonts w:cs="Times New Roman"/>
                <w:szCs w:val="24"/>
              </w:rPr>
              <w:t>tahan</w:t>
            </w:r>
            <w:proofErr w:type="spellEnd"/>
            <w:r>
              <w:rPr>
                <w:rFonts w:cs="Times New Roman"/>
                <w:szCs w:val="24"/>
              </w:rPr>
              <w:t xml:space="preserve"> </w:t>
            </w:r>
            <w:proofErr w:type="spellStart"/>
            <w:r>
              <w:rPr>
                <w:rFonts w:cs="Times New Roman"/>
                <w:szCs w:val="24"/>
              </w:rPr>
              <w:t>tubuh</w:t>
            </w:r>
            <w:proofErr w:type="spellEnd"/>
            <w:r>
              <w:rPr>
                <w:rFonts w:cs="Times New Roman"/>
                <w:szCs w:val="24"/>
              </w:rPr>
              <w:t xml:space="preserve"> </w:t>
            </w:r>
            <w:proofErr w:type="spellStart"/>
            <w:r>
              <w:rPr>
                <w:rFonts w:cs="Times New Roman"/>
                <w:szCs w:val="24"/>
              </w:rPr>
              <w:t>selama</w:t>
            </w:r>
            <w:proofErr w:type="spellEnd"/>
            <w:r>
              <w:rPr>
                <w:rFonts w:cs="Times New Roman"/>
                <w:szCs w:val="24"/>
              </w:rPr>
              <w:t xml:space="preserve"> </w:t>
            </w:r>
            <w:proofErr w:type="spellStart"/>
            <w:r>
              <w:rPr>
                <w:rFonts w:cs="Times New Roman"/>
                <w:szCs w:val="24"/>
              </w:rPr>
              <w:t>pengobatan</w:t>
            </w:r>
            <w:proofErr w:type="spellEnd"/>
          </w:p>
        </w:tc>
        <w:tc>
          <w:tcPr>
            <w:tcW w:w="871" w:type="dxa"/>
            <w:tcBorders>
              <w:top w:val="single" w:sz="4" w:space="0" w:color="000000"/>
              <w:left w:val="single" w:sz="4" w:space="0" w:color="000000"/>
              <w:bottom w:val="single" w:sz="4" w:space="0" w:color="000000"/>
              <w:right w:val="single" w:sz="4" w:space="0" w:color="000000"/>
            </w:tcBorders>
          </w:tcPr>
          <w:p w14:paraId="72885C26" w14:textId="77777777" w:rsidR="00465FA8" w:rsidRPr="00557C20"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744420ED" w14:textId="77777777" w:rsidR="00465FA8" w:rsidRPr="00557C20"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74B01F80" w14:textId="77777777" w:rsidR="00465FA8" w:rsidRPr="00557C20"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23B57800" w14:textId="77777777" w:rsidR="00465FA8" w:rsidRPr="00557C20" w:rsidRDefault="00465FA8" w:rsidP="002F32E2">
            <w:pPr>
              <w:spacing w:after="0"/>
              <w:rPr>
                <w:rFonts w:cs="Times New Roman"/>
                <w:szCs w:val="24"/>
              </w:rPr>
            </w:pPr>
          </w:p>
        </w:tc>
      </w:tr>
      <w:tr w:rsidR="00465FA8" w:rsidRPr="00AF4F5F" w14:paraId="183BFA50" w14:textId="77777777" w:rsidTr="002F32E2">
        <w:trPr>
          <w:trHeight w:val="652"/>
        </w:trPr>
        <w:tc>
          <w:tcPr>
            <w:tcW w:w="516" w:type="dxa"/>
            <w:tcBorders>
              <w:top w:val="single" w:sz="4" w:space="0" w:color="000000"/>
              <w:left w:val="single" w:sz="4" w:space="0" w:color="000000"/>
              <w:bottom w:val="single" w:sz="4" w:space="0" w:color="000000"/>
              <w:right w:val="single" w:sz="4" w:space="0" w:color="000000"/>
            </w:tcBorders>
          </w:tcPr>
          <w:p w14:paraId="5CA655E3" w14:textId="77777777" w:rsidR="00465FA8" w:rsidRPr="00557C20" w:rsidRDefault="00465FA8" w:rsidP="002F32E2">
            <w:pPr>
              <w:spacing w:after="0"/>
              <w:jc w:val="center"/>
              <w:rPr>
                <w:rFonts w:cs="Times New Roman"/>
                <w:szCs w:val="24"/>
              </w:rPr>
            </w:pPr>
            <w:r w:rsidRPr="00557C20">
              <w:rPr>
                <w:rFonts w:cs="Times New Roman"/>
                <w:szCs w:val="24"/>
              </w:rPr>
              <w:t>5.</w:t>
            </w:r>
          </w:p>
        </w:tc>
        <w:tc>
          <w:tcPr>
            <w:tcW w:w="4251" w:type="dxa"/>
            <w:tcBorders>
              <w:top w:val="single" w:sz="4" w:space="0" w:color="000000"/>
              <w:left w:val="single" w:sz="4" w:space="0" w:color="000000"/>
              <w:bottom w:val="single" w:sz="4" w:space="0" w:color="000000"/>
              <w:right w:val="single" w:sz="4" w:space="0" w:color="000000"/>
            </w:tcBorders>
          </w:tcPr>
          <w:p w14:paraId="7439CF09" w14:textId="77777777" w:rsidR="00465FA8" w:rsidRPr="00557C20" w:rsidRDefault="00465FA8" w:rsidP="002F32E2">
            <w:pPr>
              <w:spacing w:after="0"/>
              <w:rPr>
                <w:rFonts w:cs="Times New Roman"/>
                <w:szCs w:val="24"/>
              </w:rPr>
            </w:pPr>
            <w:r w:rsidRPr="00557C20">
              <w:rPr>
                <w:rFonts w:cs="Times New Roman"/>
                <w:szCs w:val="24"/>
              </w:rPr>
              <w:t xml:space="preserve">Saya </w:t>
            </w:r>
            <w:proofErr w:type="spellStart"/>
            <w:r w:rsidRPr="00557C20">
              <w:rPr>
                <w:rFonts w:cs="Times New Roman"/>
                <w:szCs w:val="24"/>
              </w:rPr>
              <w:t>yakin</w:t>
            </w:r>
            <w:proofErr w:type="spellEnd"/>
            <w:r w:rsidRPr="00557C20">
              <w:rPr>
                <w:rFonts w:cs="Times New Roman"/>
                <w:szCs w:val="24"/>
              </w:rPr>
              <w:t xml:space="preserve"> </w:t>
            </w:r>
            <w:proofErr w:type="spellStart"/>
            <w:r w:rsidRPr="00557C20">
              <w:rPr>
                <w:rFonts w:cs="Times New Roman"/>
                <w:szCs w:val="24"/>
              </w:rPr>
              <w:t>mampu</w:t>
            </w:r>
            <w:proofErr w:type="spellEnd"/>
            <w:r w:rsidRPr="00557C20">
              <w:rPr>
                <w:rFonts w:cs="Times New Roman"/>
                <w:szCs w:val="24"/>
              </w:rPr>
              <w:t xml:space="preserve"> </w:t>
            </w:r>
            <w:proofErr w:type="spellStart"/>
            <w:r w:rsidRPr="00557C20">
              <w:rPr>
                <w:rFonts w:cs="Times New Roman"/>
                <w:szCs w:val="24"/>
              </w:rPr>
              <w:t>meminum</w:t>
            </w:r>
            <w:proofErr w:type="spellEnd"/>
            <w:r w:rsidRPr="00557C20">
              <w:rPr>
                <w:rFonts w:cs="Times New Roman"/>
                <w:szCs w:val="24"/>
              </w:rPr>
              <w:t xml:space="preserve"> </w:t>
            </w:r>
            <w:proofErr w:type="spellStart"/>
            <w:r w:rsidRPr="00557C20">
              <w:rPr>
                <w:rFonts w:cs="Times New Roman"/>
                <w:szCs w:val="24"/>
              </w:rPr>
              <w:t>obat</w:t>
            </w:r>
            <w:proofErr w:type="spellEnd"/>
            <w:r w:rsidRPr="00557C20">
              <w:rPr>
                <w:rFonts w:cs="Times New Roman"/>
                <w:szCs w:val="24"/>
              </w:rPr>
              <w:t xml:space="preserve"> </w:t>
            </w:r>
            <w:proofErr w:type="spellStart"/>
            <w:r w:rsidRPr="00557C20">
              <w:rPr>
                <w:rFonts w:cs="Times New Roman"/>
                <w:szCs w:val="24"/>
              </w:rPr>
              <w:t>sesuai</w:t>
            </w:r>
            <w:proofErr w:type="spellEnd"/>
            <w:r w:rsidRPr="00557C20">
              <w:rPr>
                <w:rFonts w:cs="Times New Roman"/>
                <w:szCs w:val="24"/>
              </w:rPr>
              <w:t xml:space="preserve"> </w:t>
            </w:r>
            <w:proofErr w:type="spellStart"/>
            <w:r w:rsidRPr="00557C20">
              <w:rPr>
                <w:rFonts w:cs="Times New Roman"/>
                <w:szCs w:val="24"/>
              </w:rPr>
              <w:t>jadwal</w:t>
            </w:r>
            <w:proofErr w:type="spellEnd"/>
            <w:r w:rsidRPr="00557C20">
              <w:rPr>
                <w:rFonts w:cs="Times New Roman"/>
                <w:szCs w:val="24"/>
              </w:rPr>
              <w:t xml:space="preserve"> yang </w:t>
            </w:r>
            <w:proofErr w:type="spellStart"/>
            <w:r w:rsidRPr="00557C20">
              <w:rPr>
                <w:rFonts w:cs="Times New Roman"/>
                <w:szCs w:val="24"/>
              </w:rPr>
              <w:t>ditentukan</w:t>
            </w:r>
            <w:proofErr w:type="spellEnd"/>
          </w:p>
        </w:tc>
        <w:tc>
          <w:tcPr>
            <w:tcW w:w="871" w:type="dxa"/>
            <w:tcBorders>
              <w:top w:val="single" w:sz="4" w:space="0" w:color="000000"/>
              <w:left w:val="single" w:sz="4" w:space="0" w:color="000000"/>
              <w:bottom w:val="single" w:sz="4" w:space="0" w:color="000000"/>
              <w:right w:val="single" w:sz="4" w:space="0" w:color="000000"/>
            </w:tcBorders>
          </w:tcPr>
          <w:p w14:paraId="68C889D9" w14:textId="77777777" w:rsidR="00465FA8" w:rsidRPr="00557C20"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705D3427" w14:textId="77777777" w:rsidR="00465FA8" w:rsidRPr="00557C20"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42A6B2B4" w14:textId="77777777" w:rsidR="00465FA8" w:rsidRPr="00557C20"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10228B05" w14:textId="77777777" w:rsidR="00465FA8" w:rsidRPr="00557C20" w:rsidRDefault="00465FA8" w:rsidP="002F32E2">
            <w:pPr>
              <w:spacing w:after="0"/>
              <w:rPr>
                <w:rFonts w:cs="Times New Roman"/>
                <w:szCs w:val="24"/>
              </w:rPr>
            </w:pPr>
          </w:p>
        </w:tc>
      </w:tr>
      <w:tr w:rsidR="00465FA8" w:rsidRPr="00AF4F5F" w14:paraId="61F9C988" w14:textId="77777777" w:rsidTr="002F32E2">
        <w:trPr>
          <w:trHeight w:val="828"/>
        </w:trPr>
        <w:tc>
          <w:tcPr>
            <w:tcW w:w="516" w:type="dxa"/>
            <w:tcBorders>
              <w:top w:val="single" w:sz="4" w:space="0" w:color="000000"/>
              <w:left w:val="single" w:sz="4" w:space="0" w:color="000000"/>
              <w:bottom w:val="single" w:sz="4" w:space="0" w:color="000000"/>
              <w:right w:val="single" w:sz="4" w:space="0" w:color="000000"/>
            </w:tcBorders>
          </w:tcPr>
          <w:p w14:paraId="4FFE8B14" w14:textId="77777777" w:rsidR="00465FA8" w:rsidRPr="00557C20" w:rsidRDefault="00465FA8" w:rsidP="002F32E2">
            <w:pPr>
              <w:spacing w:after="0"/>
              <w:jc w:val="center"/>
              <w:rPr>
                <w:rFonts w:cs="Times New Roman"/>
                <w:szCs w:val="24"/>
              </w:rPr>
            </w:pPr>
            <w:r w:rsidRPr="00557C20">
              <w:rPr>
                <w:rFonts w:cs="Times New Roman"/>
                <w:szCs w:val="24"/>
              </w:rPr>
              <w:t>6.</w:t>
            </w:r>
          </w:p>
        </w:tc>
        <w:tc>
          <w:tcPr>
            <w:tcW w:w="4251" w:type="dxa"/>
            <w:tcBorders>
              <w:top w:val="single" w:sz="4" w:space="0" w:color="000000"/>
              <w:left w:val="single" w:sz="4" w:space="0" w:color="000000"/>
              <w:bottom w:val="single" w:sz="4" w:space="0" w:color="000000"/>
              <w:right w:val="single" w:sz="4" w:space="0" w:color="000000"/>
            </w:tcBorders>
          </w:tcPr>
          <w:p w14:paraId="732A6B0F" w14:textId="77777777" w:rsidR="00465FA8" w:rsidRPr="00557C20" w:rsidRDefault="00465FA8" w:rsidP="002F32E2">
            <w:pPr>
              <w:spacing w:after="0"/>
              <w:rPr>
                <w:rFonts w:cs="Times New Roman"/>
                <w:szCs w:val="24"/>
              </w:rPr>
            </w:pPr>
            <w:r w:rsidRPr="00557C20">
              <w:rPr>
                <w:rFonts w:cs="Times New Roman"/>
                <w:szCs w:val="24"/>
              </w:rPr>
              <w:t xml:space="preserve">Saya </w:t>
            </w:r>
            <w:proofErr w:type="spellStart"/>
            <w:r w:rsidRPr="00557C20">
              <w:rPr>
                <w:rFonts w:cs="Times New Roman"/>
                <w:szCs w:val="24"/>
              </w:rPr>
              <w:t>yakin</w:t>
            </w:r>
            <w:proofErr w:type="spellEnd"/>
            <w:r w:rsidRPr="00557C20">
              <w:rPr>
                <w:rFonts w:cs="Times New Roman"/>
                <w:szCs w:val="24"/>
              </w:rPr>
              <w:t xml:space="preserve"> </w:t>
            </w:r>
            <w:proofErr w:type="spellStart"/>
            <w:r w:rsidRPr="00557C20">
              <w:rPr>
                <w:rFonts w:cs="Times New Roman"/>
                <w:szCs w:val="24"/>
              </w:rPr>
              <w:t>mampu</w:t>
            </w:r>
            <w:proofErr w:type="spellEnd"/>
            <w:r w:rsidRPr="00557C20">
              <w:rPr>
                <w:rFonts w:cs="Times New Roman"/>
                <w:szCs w:val="24"/>
              </w:rPr>
              <w:t xml:space="preserve"> </w:t>
            </w:r>
            <w:proofErr w:type="spellStart"/>
            <w:r w:rsidRPr="00557C20">
              <w:rPr>
                <w:rFonts w:cs="Times New Roman"/>
                <w:szCs w:val="24"/>
              </w:rPr>
              <w:t>mengatasi</w:t>
            </w:r>
            <w:proofErr w:type="spellEnd"/>
            <w:r w:rsidRPr="00557C20">
              <w:rPr>
                <w:rFonts w:cs="Times New Roman"/>
                <w:szCs w:val="24"/>
              </w:rPr>
              <w:t xml:space="preserve"> </w:t>
            </w:r>
            <w:proofErr w:type="spellStart"/>
            <w:r w:rsidRPr="00557C20">
              <w:rPr>
                <w:rFonts w:cs="Times New Roman"/>
                <w:szCs w:val="24"/>
              </w:rPr>
              <w:t>efek</w:t>
            </w:r>
            <w:proofErr w:type="spellEnd"/>
            <w:r w:rsidRPr="00557C20">
              <w:rPr>
                <w:rFonts w:cs="Times New Roman"/>
                <w:szCs w:val="24"/>
              </w:rPr>
              <w:t xml:space="preserve"> </w:t>
            </w:r>
            <w:proofErr w:type="spellStart"/>
            <w:r w:rsidRPr="00557C20">
              <w:rPr>
                <w:rFonts w:cs="Times New Roman"/>
                <w:szCs w:val="24"/>
              </w:rPr>
              <w:t>samping</w:t>
            </w:r>
            <w:proofErr w:type="spellEnd"/>
            <w:r w:rsidRPr="00557C20">
              <w:rPr>
                <w:rFonts w:cs="Times New Roman"/>
                <w:szCs w:val="24"/>
              </w:rPr>
              <w:t xml:space="preserve"> yang </w:t>
            </w:r>
            <w:proofErr w:type="spellStart"/>
            <w:r w:rsidRPr="00557C20">
              <w:rPr>
                <w:rFonts w:cs="Times New Roman"/>
                <w:szCs w:val="24"/>
              </w:rPr>
              <w:t>ditimbulkan</w:t>
            </w:r>
            <w:proofErr w:type="spellEnd"/>
            <w:r w:rsidRPr="00557C20">
              <w:rPr>
                <w:rFonts w:cs="Times New Roman"/>
                <w:szCs w:val="24"/>
              </w:rPr>
              <w:t xml:space="preserve"> oleh </w:t>
            </w:r>
            <w:proofErr w:type="spellStart"/>
            <w:r w:rsidRPr="00557C20">
              <w:rPr>
                <w:rFonts w:cs="Times New Roman"/>
                <w:szCs w:val="24"/>
              </w:rPr>
              <w:t>obat</w:t>
            </w:r>
            <w:proofErr w:type="spellEnd"/>
            <w:r w:rsidRPr="00557C20">
              <w:rPr>
                <w:rFonts w:cs="Times New Roman"/>
                <w:szCs w:val="24"/>
              </w:rPr>
              <w:t xml:space="preserve"> TB </w:t>
            </w:r>
            <w:proofErr w:type="spellStart"/>
            <w:r w:rsidRPr="00557C20">
              <w:rPr>
                <w:rFonts w:cs="Times New Roman"/>
                <w:szCs w:val="24"/>
              </w:rPr>
              <w:t>misalnya</w:t>
            </w:r>
            <w:proofErr w:type="spellEnd"/>
            <w:r w:rsidRPr="00557C20">
              <w:rPr>
                <w:rFonts w:cs="Times New Roman"/>
                <w:szCs w:val="24"/>
              </w:rPr>
              <w:t xml:space="preserve"> </w:t>
            </w:r>
            <w:proofErr w:type="spellStart"/>
            <w:r w:rsidRPr="00557C20">
              <w:rPr>
                <w:rFonts w:cs="Times New Roman"/>
                <w:szCs w:val="24"/>
              </w:rPr>
              <w:t>mual</w:t>
            </w:r>
            <w:proofErr w:type="spellEnd"/>
            <w:r w:rsidRPr="00557C20">
              <w:rPr>
                <w:rFonts w:cs="Times New Roman"/>
                <w:szCs w:val="24"/>
              </w:rPr>
              <w:t xml:space="preserve">, </w:t>
            </w:r>
            <w:proofErr w:type="spellStart"/>
            <w:r w:rsidRPr="00557C20">
              <w:rPr>
                <w:rFonts w:cs="Times New Roman"/>
                <w:szCs w:val="24"/>
              </w:rPr>
              <w:t>pusing</w:t>
            </w:r>
            <w:proofErr w:type="spellEnd"/>
          </w:p>
        </w:tc>
        <w:tc>
          <w:tcPr>
            <w:tcW w:w="871" w:type="dxa"/>
            <w:tcBorders>
              <w:top w:val="single" w:sz="4" w:space="0" w:color="000000"/>
              <w:left w:val="single" w:sz="4" w:space="0" w:color="000000"/>
              <w:bottom w:val="single" w:sz="4" w:space="0" w:color="000000"/>
              <w:right w:val="single" w:sz="4" w:space="0" w:color="000000"/>
            </w:tcBorders>
          </w:tcPr>
          <w:p w14:paraId="3D5A14C3" w14:textId="77777777" w:rsidR="00465FA8" w:rsidRPr="00557C20"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43DB4F7C" w14:textId="77777777" w:rsidR="00465FA8" w:rsidRPr="00557C20"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4F852F4C" w14:textId="77777777" w:rsidR="00465FA8" w:rsidRPr="00557C20"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43745BFD" w14:textId="77777777" w:rsidR="00465FA8" w:rsidRPr="00557C20" w:rsidRDefault="00465FA8" w:rsidP="002F32E2">
            <w:pPr>
              <w:spacing w:after="0"/>
              <w:rPr>
                <w:rFonts w:cs="Times New Roman"/>
                <w:szCs w:val="24"/>
              </w:rPr>
            </w:pPr>
          </w:p>
        </w:tc>
      </w:tr>
      <w:tr w:rsidR="00465FA8" w:rsidRPr="00401AAC" w14:paraId="0AEFA19E" w14:textId="77777777" w:rsidTr="002F32E2">
        <w:trPr>
          <w:trHeight w:val="828"/>
        </w:trPr>
        <w:tc>
          <w:tcPr>
            <w:tcW w:w="516" w:type="dxa"/>
            <w:tcBorders>
              <w:top w:val="single" w:sz="4" w:space="0" w:color="000000"/>
              <w:left w:val="single" w:sz="4" w:space="0" w:color="000000"/>
              <w:bottom w:val="single" w:sz="4" w:space="0" w:color="000000"/>
              <w:right w:val="single" w:sz="4" w:space="0" w:color="000000"/>
            </w:tcBorders>
          </w:tcPr>
          <w:p w14:paraId="46B55154" w14:textId="77777777" w:rsidR="00465FA8" w:rsidRPr="00557C20" w:rsidRDefault="00465FA8" w:rsidP="002F32E2">
            <w:pPr>
              <w:spacing w:after="0"/>
              <w:jc w:val="center"/>
              <w:rPr>
                <w:rFonts w:cs="Times New Roman"/>
                <w:szCs w:val="24"/>
              </w:rPr>
            </w:pPr>
            <w:r>
              <w:rPr>
                <w:rFonts w:cs="Times New Roman"/>
                <w:szCs w:val="24"/>
              </w:rPr>
              <w:t>7.</w:t>
            </w:r>
          </w:p>
        </w:tc>
        <w:tc>
          <w:tcPr>
            <w:tcW w:w="4251" w:type="dxa"/>
            <w:tcBorders>
              <w:top w:val="single" w:sz="4" w:space="0" w:color="000000"/>
              <w:left w:val="single" w:sz="4" w:space="0" w:color="000000"/>
              <w:bottom w:val="single" w:sz="4" w:space="0" w:color="000000"/>
              <w:right w:val="single" w:sz="4" w:space="0" w:color="000000"/>
            </w:tcBorders>
          </w:tcPr>
          <w:p w14:paraId="34FDE513" w14:textId="77777777" w:rsidR="00465FA8" w:rsidRPr="00401AAC" w:rsidRDefault="00465FA8" w:rsidP="002F32E2">
            <w:pPr>
              <w:spacing w:after="0"/>
              <w:rPr>
                <w:rFonts w:cs="Times New Roman"/>
                <w:szCs w:val="24"/>
                <w:lang w:val="de-DE"/>
              </w:rPr>
            </w:pPr>
            <w:r w:rsidRPr="00401AAC">
              <w:rPr>
                <w:rFonts w:cs="Times New Roman"/>
                <w:szCs w:val="24"/>
                <w:lang w:val="de-DE"/>
              </w:rPr>
              <w:t>Saya mampu mengendalikan stress karena lamanya pr</w:t>
            </w:r>
            <w:r>
              <w:rPr>
                <w:rFonts w:cs="Times New Roman"/>
                <w:szCs w:val="24"/>
                <w:lang w:val="de-DE"/>
              </w:rPr>
              <w:t xml:space="preserve">oses </w:t>
            </w:r>
            <w:r w:rsidRPr="00401AAC">
              <w:rPr>
                <w:rFonts w:cs="Times New Roman"/>
                <w:szCs w:val="24"/>
                <w:lang w:val="de-DE"/>
              </w:rPr>
              <w:t>pengobatan TB Paru</w:t>
            </w:r>
          </w:p>
        </w:tc>
        <w:tc>
          <w:tcPr>
            <w:tcW w:w="871" w:type="dxa"/>
            <w:tcBorders>
              <w:top w:val="single" w:sz="4" w:space="0" w:color="000000"/>
              <w:left w:val="single" w:sz="4" w:space="0" w:color="000000"/>
              <w:bottom w:val="single" w:sz="4" w:space="0" w:color="000000"/>
              <w:right w:val="single" w:sz="4" w:space="0" w:color="000000"/>
            </w:tcBorders>
          </w:tcPr>
          <w:p w14:paraId="0B49D06A" w14:textId="77777777" w:rsidR="00465FA8" w:rsidRPr="00401AAC" w:rsidRDefault="00465FA8" w:rsidP="002F32E2">
            <w:pPr>
              <w:spacing w:after="0"/>
              <w:rPr>
                <w:rFonts w:cs="Times New Roman"/>
                <w:spacing w:val="-1"/>
                <w:szCs w:val="24"/>
                <w:lang w:val="de-DE"/>
              </w:rPr>
            </w:pPr>
          </w:p>
        </w:tc>
        <w:tc>
          <w:tcPr>
            <w:tcW w:w="802" w:type="dxa"/>
            <w:tcBorders>
              <w:top w:val="single" w:sz="4" w:space="0" w:color="000000"/>
              <w:left w:val="single" w:sz="4" w:space="0" w:color="000000"/>
              <w:bottom w:val="single" w:sz="4" w:space="0" w:color="000000"/>
              <w:right w:val="single" w:sz="4" w:space="0" w:color="000000"/>
            </w:tcBorders>
          </w:tcPr>
          <w:p w14:paraId="29CD2310" w14:textId="77777777" w:rsidR="00465FA8" w:rsidRPr="00401AAC" w:rsidRDefault="00465FA8" w:rsidP="002F32E2">
            <w:pPr>
              <w:spacing w:after="0"/>
              <w:rPr>
                <w:rFonts w:cs="Times New Roman"/>
                <w:szCs w:val="24"/>
                <w:lang w:val="de-DE"/>
              </w:rPr>
            </w:pPr>
          </w:p>
        </w:tc>
        <w:tc>
          <w:tcPr>
            <w:tcW w:w="804" w:type="dxa"/>
            <w:tcBorders>
              <w:top w:val="single" w:sz="4" w:space="0" w:color="000000"/>
              <w:left w:val="single" w:sz="4" w:space="0" w:color="000000"/>
              <w:bottom w:val="single" w:sz="4" w:space="0" w:color="000000"/>
              <w:right w:val="single" w:sz="4" w:space="0" w:color="000000"/>
            </w:tcBorders>
          </w:tcPr>
          <w:p w14:paraId="3DC6EB43" w14:textId="77777777" w:rsidR="00465FA8" w:rsidRPr="00401AAC" w:rsidRDefault="00465FA8" w:rsidP="002F32E2">
            <w:pPr>
              <w:spacing w:after="0"/>
              <w:rPr>
                <w:rFonts w:cs="Times New Roman"/>
                <w:szCs w:val="24"/>
                <w:lang w:val="de-DE"/>
              </w:rPr>
            </w:pPr>
          </w:p>
        </w:tc>
        <w:tc>
          <w:tcPr>
            <w:tcW w:w="869" w:type="dxa"/>
            <w:tcBorders>
              <w:top w:val="single" w:sz="4" w:space="0" w:color="000000"/>
              <w:left w:val="single" w:sz="4" w:space="0" w:color="000000"/>
              <w:bottom w:val="single" w:sz="4" w:space="0" w:color="000000"/>
              <w:right w:val="single" w:sz="4" w:space="0" w:color="000000"/>
            </w:tcBorders>
          </w:tcPr>
          <w:p w14:paraId="133C4A00" w14:textId="77777777" w:rsidR="00465FA8" w:rsidRPr="00401AAC" w:rsidRDefault="00465FA8" w:rsidP="002F32E2">
            <w:pPr>
              <w:spacing w:after="0"/>
              <w:rPr>
                <w:rFonts w:cs="Times New Roman"/>
                <w:szCs w:val="24"/>
                <w:lang w:val="de-DE"/>
              </w:rPr>
            </w:pPr>
          </w:p>
        </w:tc>
      </w:tr>
      <w:tr w:rsidR="00465FA8" w:rsidRPr="00163F81" w14:paraId="7C3C2FD3" w14:textId="77777777" w:rsidTr="002F32E2">
        <w:trPr>
          <w:trHeight w:val="647"/>
        </w:trPr>
        <w:tc>
          <w:tcPr>
            <w:tcW w:w="516" w:type="dxa"/>
            <w:tcBorders>
              <w:top w:val="single" w:sz="4" w:space="0" w:color="000000"/>
              <w:left w:val="single" w:sz="4" w:space="0" w:color="000000"/>
              <w:bottom w:val="single" w:sz="4" w:space="0" w:color="000000"/>
              <w:right w:val="single" w:sz="4" w:space="0" w:color="000000"/>
            </w:tcBorders>
          </w:tcPr>
          <w:p w14:paraId="2617E60B" w14:textId="77777777" w:rsidR="00465FA8" w:rsidRPr="00557C20" w:rsidRDefault="00465FA8" w:rsidP="002F32E2">
            <w:pPr>
              <w:spacing w:after="0"/>
              <w:jc w:val="center"/>
              <w:rPr>
                <w:rFonts w:cs="Times New Roman"/>
                <w:szCs w:val="24"/>
              </w:rPr>
            </w:pPr>
            <w:r>
              <w:rPr>
                <w:rFonts w:cs="Times New Roman"/>
                <w:szCs w:val="24"/>
              </w:rPr>
              <w:t>8</w:t>
            </w:r>
            <w:r w:rsidRPr="00557C20">
              <w:rPr>
                <w:rFonts w:cs="Times New Roman"/>
                <w:szCs w:val="24"/>
              </w:rPr>
              <w:t>.</w:t>
            </w:r>
          </w:p>
        </w:tc>
        <w:tc>
          <w:tcPr>
            <w:tcW w:w="4251" w:type="dxa"/>
            <w:tcBorders>
              <w:top w:val="single" w:sz="4" w:space="0" w:color="000000"/>
              <w:left w:val="single" w:sz="4" w:space="0" w:color="000000"/>
              <w:bottom w:val="single" w:sz="4" w:space="0" w:color="000000"/>
              <w:right w:val="single" w:sz="4" w:space="0" w:color="000000"/>
            </w:tcBorders>
          </w:tcPr>
          <w:p w14:paraId="7DE0FDF2" w14:textId="77777777" w:rsidR="00465FA8" w:rsidRPr="00557C20" w:rsidRDefault="00465FA8" w:rsidP="002F32E2">
            <w:pPr>
              <w:spacing w:after="0"/>
              <w:rPr>
                <w:rFonts w:cs="Times New Roman"/>
                <w:szCs w:val="24"/>
                <w:lang w:val="de-DE"/>
              </w:rPr>
            </w:pPr>
            <w:r w:rsidRPr="00557C20">
              <w:rPr>
                <w:rFonts w:cs="Times New Roman"/>
                <w:szCs w:val="24"/>
                <w:lang w:val="de-DE"/>
              </w:rPr>
              <w:t>Saya yakin dapat melakukan aktivitas sehari-hari selama sakit</w:t>
            </w:r>
          </w:p>
        </w:tc>
        <w:tc>
          <w:tcPr>
            <w:tcW w:w="871" w:type="dxa"/>
            <w:tcBorders>
              <w:top w:val="single" w:sz="4" w:space="0" w:color="000000"/>
              <w:left w:val="single" w:sz="4" w:space="0" w:color="000000"/>
              <w:bottom w:val="single" w:sz="4" w:space="0" w:color="000000"/>
              <w:right w:val="single" w:sz="4" w:space="0" w:color="000000"/>
            </w:tcBorders>
          </w:tcPr>
          <w:p w14:paraId="3B7B37D5" w14:textId="77777777" w:rsidR="00465FA8" w:rsidRPr="00557C20" w:rsidRDefault="00465FA8" w:rsidP="002F32E2">
            <w:pPr>
              <w:spacing w:after="0"/>
              <w:rPr>
                <w:rFonts w:cs="Times New Roman"/>
                <w:spacing w:val="-1"/>
                <w:szCs w:val="24"/>
                <w:lang w:val="de-DE"/>
              </w:rPr>
            </w:pPr>
          </w:p>
        </w:tc>
        <w:tc>
          <w:tcPr>
            <w:tcW w:w="802" w:type="dxa"/>
            <w:tcBorders>
              <w:top w:val="single" w:sz="4" w:space="0" w:color="000000"/>
              <w:left w:val="single" w:sz="4" w:space="0" w:color="000000"/>
              <w:bottom w:val="single" w:sz="4" w:space="0" w:color="000000"/>
              <w:right w:val="single" w:sz="4" w:space="0" w:color="000000"/>
            </w:tcBorders>
          </w:tcPr>
          <w:p w14:paraId="0119B73B" w14:textId="77777777" w:rsidR="00465FA8" w:rsidRPr="00557C20" w:rsidRDefault="00465FA8" w:rsidP="002F32E2">
            <w:pPr>
              <w:spacing w:after="0"/>
              <w:rPr>
                <w:rFonts w:cs="Times New Roman"/>
                <w:szCs w:val="24"/>
                <w:lang w:val="de-DE"/>
              </w:rPr>
            </w:pPr>
          </w:p>
        </w:tc>
        <w:tc>
          <w:tcPr>
            <w:tcW w:w="804" w:type="dxa"/>
            <w:tcBorders>
              <w:top w:val="single" w:sz="4" w:space="0" w:color="000000"/>
              <w:left w:val="single" w:sz="4" w:space="0" w:color="000000"/>
              <w:bottom w:val="single" w:sz="4" w:space="0" w:color="000000"/>
              <w:right w:val="single" w:sz="4" w:space="0" w:color="000000"/>
            </w:tcBorders>
          </w:tcPr>
          <w:p w14:paraId="52970589" w14:textId="77777777" w:rsidR="00465FA8" w:rsidRPr="00557C20" w:rsidRDefault="00465FA8" w:rsidP="002F32E2">
            <w:pPr>
              <w:spacing w:after="0"/>
              <w:rPr>
                <w:rFonts w:cs="Times New Roman"/>
                <w:szCs w:val="24"/>
                <w:lang w:val="de-DE"/>
              </w:rPr>
            </w:pPr>
          </w:p>
        </w:tc>
        <w:tc>
          <w:tcPr>
            <w:tcW w:w="869" w:type="dxa"/>
            <w:tcBorders>
              <w:top w:val="single" w:sz="4" w:space="0" w:color="000000"/>
              <w:left w:val="single" w:sz="4" w:space="0" w:color="000000"/>
              <w:bottom w:val="single" w:sz="4" w:space="0" w:color="000000"/>
              <w:right w:val="single" w:sz="4" w:space="0" w:color="000000"/>
            </w:tcBorders>
          </w:tcPr>
          <w:p w14:paraId="06BC2DF8" w14:textId="77777777" w:rsidR="00465FA8" w:rsidRPr="00557C20" w:rsidRDefault="00465FA8" w:rsidP="002F32E2">
            <w:pPr>
              <w:spacing w:after="0"/>
              <w:rPr>
                <w:rFonts w:cs="Times New Roman"/>
                <w:szCs w:val="24"/>
                <w:lang w:val="de-DE"/>
              </w:rPr>
            </w:pPr>
          </w:p>
        </w:tc>
      </w:tr>
      <w:tr w:rsidR="00465FA8" w:rsidRPr="00AF4F5F" w14:paraId="557B5431" w14:textId="77777777" w:rsidTr="002F32E2">
        <w:trPr>
          <w:trHeight w:val="828"/>
        </w:trPr>
        <w:tc>
          <w:tcPr>
            <w:tcW w:w="516" w:type="dxa"/>
            <w:tcBorders>
              <w:top w:val="single" w:sz="4" w:space="0" w:color="000000"/>
              <w:left w:val="single" w:sz="4" w:space="0" w:color="000000"/>
              <w:bottom w:val="single" w:sz="4" w:space="0" w:color="000000"/>
              <w:right w:val="single" w:sz="4" w:space="0" w:color="000000"/>
            </w:tcBorders>
          </w:tcPr>
          <w:p w14:paraId="2C039C5A" w14:textId="77777777" w:rsidR="00465FA8" w:rsidRPr="00557C20" w:rsidRDefault="00465FA8" w:rsidP="002F32E2">
            <w:pPr>
              <w:spacing w:after="0"/>
              <w:jc w:val="center"/>
              <w:rPr>
                <w:rFonts w:cs="Times New Roman"/>
                <w:szCs w:val="24"/>
              </w:rPr>
            </w:pPr>
            <w:r>
              <w:rPr>
                <w:rFonts w:cs="Times New Roman"/>
                <w:szCs w:val="24"/>
              </w:rPr>
              <w:t>9</w:t>
            </w:r>
            <w:r w:rsidRPr="00557C20">
              <w:rPr>
                <w:rFonts w:cs="Times New Roman"/>
                <w:szCs w:val="24"/>
              </w:rPr>
              <w:t>.</w:t>
            </w:r>
          </w:p>
        </w:tc>
        <w:tc>
          <w:tcPr>
            <w:tcW w:w="4251" w:type="dxa"/>
            <w:tcBorders>
              <w:top w:val="single" w:sz="4" w:space="0" w:color="000000"/>
              <w:left w:val="single" w:sz="4" w:space="0" w:color="000000"/>
              <w:bottom w:val="single" w:sz="4" w:space="0" w:color="000000"/>
              <w:right w:val="single" w:sz="4" w:space="0" w:color="000000"/>
            </w:tcBorders>
          </w:tcPr>
          <w:p w14:paraId="2191F559" w14:textId="77777777" w:rsidR="00465FA8" w:rsidRPr="00557C20" w:rsidRDefault="00465FA8" w:rsidP="002F32E2">
            <w:pPr>
              <w:spacing w:after="0"/>
              <w:rPr>
                <w:rFonts w:cs="Times New Roman"/>
                <w:szCs w:val="24"/>
              </w:rPr>
            </w:pPr>
            <w:r w:rsidRPr="00557C20">
              <w:rPr>
                <w:rFonts w:cs="Times New Roman"/>
                <w:szCs w:val="24"/>
              </w:rPr>
              <w:t xml:space="preserve">Saya </w:t>
            </w:r>
            <w:proofErr w:type="spellStart"/>
            <w:r w:rsidRPr="00557C20">
              <w:rPr>
                <w:rFonts w:cs="Times New Roman"/>
                <w:szCs w:val="24"/>
              </w:rPr>
              <w:t>yakin</w:t>
            </w:r>
            <w:proofErr w:type="spellEnd"/>
            <w:r w:rsidRPr="00557C20">
              <w:rPr>
                <w:rFonts w:cs="Times New Roman"/>
                <w:szCs w:val="24"/>
              </w:rPr>
              <w:t xml:space="preserve"> </w:t>
            </w:r>
            <w:proofErr w:type="spellStart"/>
            <w:r w:rsidRPr="00557C20">
              <w:rPr>
                <w:rFonts w:cs="Times New Roman"/>
                <w:szCs w:val="24"/>
              </w:rPr>
              <w:t>mampu</w:t>
            </w:r>
            <w:proofErr w:type="spellEnd"/>
            <w:r w:rsidRPr="00557C20">
              <w:rPr>
                <w:rFonts w:cs="Times New Roman"/>
                <w:szCs w:val="24"/>
              </w:rPr>
              <w:t xml:space="preserve"> </w:t>
            </w:r>
            <w:proofErr w:type="spellStart"/>
            <w:r w:rsidRPr="00557C20">
              <w:rPr>
                <w:rFonts w:cs="Times New Roman"/>
                <w:szCs w:val="24"/>
              </w:rPr>
              <w:t>mengatasi</w:t>
            </w:r>
            <w:proofErr w:type="spellEnd"/>
            <w:r w:rsidRPr="00557C20">
              <w:rPr>
                <w:rFonts w:cs="Times New Roman"/>
                <w:szCs w:val="24"/>
              </w:rPr>
              <w:t xml:space="preserve"> rasa </w:t>
            </w:r>
            <w:proofErr w:type="spellStart"/>
            <w:r w:rsidRPr="00557C20">
              <w:rPr>
                <w:rFonts w:cs="Times New Roman"/>
                <w:szCs w:val="24"/>
              </w:rPr>
              <w:t>bosan</w:t>
            </w:r>
            <w:proofErr w:type="spellEnd"/>
            <w:r w:rsidRPr="00557C20">
              <w:rPr>
                <w:rFonts w:cs="Times New Roman"/>
                <w:szCs w:val="24"/>
              </w:rPr>
              <w:t xml:space="preserve"> </w:t>
            </w:r>
            <w:proofErr w:type="spellStart"/>
            <w:r w:rsidRPr="00557C20">
              <w:rPr>
                <w:rFonts w:cs="Times New Roman"/>
                <w:szCs w:val="24"/>
              </w:rPr>
              <w:t>karena</w:t>
            </w:r>
            <w:proofErr w:type="spellEnd"/>
            <w:r w:rsidRPr="00557C20">
              <w:rPr>
                <w:rFonts w:cs="Times New Roman"/>
                <w:szCs w:val="24"/>
              </w:rPr>
              <w:t xml:space="preserve"> </w:t>
            </w:r>
            <w:proofErr w:type="spellStart"/>
            <w:r w:rsidRPr="00557C20">
              <w:rPr>
                <w:rFonts w:cs="Times New Roman"/>
                <w:szCs w:val="24"/>
              </w:rPr>
              <w:t>waktu</w:t>
            </w:r>
            <w:proofErr w:type="spellEnd"/>
            <w:r w:rsidRPr="00557C20">
              <w:rPr>
                <w:rFonts w:cs="Times New Roman"/>
                <w:szCs w:val="24"/>
              </w:rPr>
              <w:t xml:space="preserve"> </w:t>
            </w:r>
            <w:proofErr w:type="spellStart"/>
            <w:r w:rsidRPr="00557C20">
              <w:rPr>
                <w:rFonts w:cs="Times New Roman"/>
                <w:szCs w:val="24"/>
              </w:rPr>
              <w:t>pengobatan</w:t>
            </w:r>
            <w:proofErr w:type="spellEnd"/>
            <w:r w:rsidRPr="00557C20">
              <w:rPr>
                <w:rFonts w:cs="Times New Roman"/>
                <w:szCs w:val="24"/>
              </w:rPr>
              <w:t xml:space="preserve"> yang </w:t>
            </w:r>
            <w:proofErr w:type="spellStart"/>
            <w:r w:rsidRPr="00557C20">
              <w:rPr>
                <w:rFonts w:cs="Times New Roman"/>
                <w:szCs w:val="24"/>
              </w:rPr>
              <w:t>cukup</w:t>
            </w:r>
            <w:proofErr w:type="spellEnd"/>
            <w:r w:rsidRPr="00557C20">
              <w:rPr>
                <w:rFonts w:cs="Times New Roman"/>
                <w:szCs w:val="24"/>
              </w:rPr>
              <w:t xml:space="preserve"> lama</w:t>
            </w:r>
          </w:p>
        </w:tc>
        <w:tc>
          <w:tcPr>
            <w:tcW w:w="871" w:type="dxa"/>
            <w:tcBorders>
              <w:top w:val="single" w:sz="4" w:space="0" w:color="000000"/>
              <w:left w:val="single" w:sz="4" w:space="0" w:color="000000"/>
              <w:bottom w:val="single" w:sz="4" w:space="0" w:color="000000"/>
              <w:right w:val="single" w:sz="4" w:space="0" w:color="000000"/>
            </w:tcBorders>
          </w:tcPr>
          <w:p w14:paraId="777E2A33" w14:textId="77777777" w:rsidR="00465FA8" w:rsidRPr="00557C20"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3E25E2AF" w14:textId="77777777" w:rsidR="00465FA8" w:rsidRPr="00557C20"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4E762CAA" w14:textId="77777777" w:rsidR="00465FA8" w:rsidRPr="00557C20"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269C4E7A" w14:textId="77777777" w:rsidR="00465FA8" w:rsidRPr="00557C20" w:rsidRDefault="00465FA8" w:rsidP="002F32E2">
            <w:pPr>
              <w:spacing w:after="0"/>
              <w:rPr>
                <w:rFonts w:cs="Times New Roman"/>
                <w:szCs w:val="24"/>
              </w:rPr>
            </w:pPr>
          </w:p>
        </w:tc>
      </w:tr>
      <w:tr w:rsidR="00465FA8" w:rsidRPr="00AF4F5F" w14:paraId="65E24C32" w14:textId="77777777" w:rsidTr="002F32E2">
        <w:trPr>
          <w:trHeight w:val="828"/>
        </w:trPr>
        <w:tc>
          <w:tcPr>
            <w:tcW w:w="516" w:type="dxa"/>
            <w:tcBorders>
              <w:top w:val="single" w:sz="4" w:space="0" w:color="000000"/>
              <w:left w:val="single" w:sz="4" w:space="0" w:color="000000"/>
              <w:bottom w:val="single" w:sz="4" w:space="0" w:color="000000"/>
              <w:right w:val="single" w:sz="4" w:space="0" w:color="000000"/>
            </w:tcBorders>
          </w:tcPr>
          <w:p w14:paraId="7759CCA4" w14:textId="77777777" w:rsidR="00465FA8" w:rsidRPr="00557C20" w:rsidRDefault="00465FA8" w:rsidP="002F32E2">
            <w:pPr>
              <w:spacing w:after="0"/>
              <w:jc w:val="center"/>
              <w:rPr>
                <w:rFonts w:cs="Times New Roman"/>
                <w:szCs w:val="24"/>
              </w:rPr>
            </w:pPr>
            <w:r>
              <w:rPr>
                <w:rFonts w:cs="Times New Roman"/>
                <w:szCs w:val="24"/>
              </w:rPr>
              <w:t>10</w:t>
            </w:r>
            <w:r w:rsidRPr="00557C20">
              <w:rPr>
                <w:rFonts w:cs="Times New Roman"/>
                <w:szCs w:val="24"/>
              </w:rPr>
              <w:t>.</w:t>
            </w:r>
          </w:p>
        </w:tc>
        <w:tc>
          <w:tcPr>
            <w:tcW w:w="4251" w:type="dxa"/>
            <w:tcBorders>
              <w:top w:val="single" w:sz="4" w:space="0" w:color="000000"/>
              <w:left w:val="single" w:sz="4" w:space="0" w:color="000000"/>
              <w:bottom w:val="single" w:sz="4" w:space="0" w:color="000000"/>
              <w:right w:val="single" w:sz="4" w:space="0" w:color="000000"/>
            </w:tcBorders>
          </w:tcPr>
          <w:p w14:paraId="4B0C9E8C" w14:textId="77777777" w:rsidR="00465FA8" w:rsidRPr="00557C20" w:rsidRDefault="00465FA8" w:rsidP="002F32E2">
            <w:pPr>
              <w:spacing w:after="0"/>
              <w:rPr>
                <w:rFonts w:cs="Times New Roman"/>
                <w:szCs w:val="24"/>
              </w:rPr>
            </w:pPr>
            <w:r w:rsidRPr="00557C20">
              <w:rPr>
                <w:rFonts w:cs="Times New Roman"/>
                <w:szCs w:val="24"/>
              </w:rPr>
              <w:t xml:space="preserve">Saya </w:t>
            </w:r>
            <w:proofErr w:type="spellStart"/>
            <w:r w:rsidRPr="00557C20">
              <w:rPr>
                <w:rFonts w:cs="Times New Roman"/>
                <w:szCs w:val="24"/>
              </w:rPr>
              <w:t>yakin</w:t>
            </w:r>
            <w:proofErr w:type="spellEnd"/>
            <w:r w:rsidRPr="00557C20">
              <w:rPr>
                <w:rFonts w:cs="Times New Roman"/>
                <w:szCs w:val="24"/>
              </w:rPr>
              <w:t xml:space="preserve"> </w:t>
            </w:r>
            <w:proofErr w:type="spellStart"/>
            <w:r w:rsidRPr="00557C20">
              <w:rPr>
                <w:rFonts w:cs="Times New Roman"/>
                <w:szCs w:val="24"/>
              </w:rPr>
              <w:t>mampu</w:t>
            </w:r>
            <w:proofErr w:type="spellEnd"/>
            <w:r w:rsidRPr="00557C20">
              <w:rPr>
                <w:rFonts w:cs="Times New Roman"/>
                <w:szCs w:val="24"/>
              </w:rPr>
              <w:t xml:space="preserve"> </w:t>
            </w:r>
            <w:proofErr w:type="spellStart"/>
            <w:r w:rsidRPr="00557C20">
              <w:rPr>
                <w:rFonts w:cs="Times New Roman"/>
                <w:szCs w:val="24"/>
              </w:rPr>
              <w:t>untuk</w:t>
            </w:r>
            <w:proofErr w:type="spellEnd"/>
            <w:r w:rsidRPr="00557C20">
              <w:rPr>
                <w:rFonts w:cs="Times New Roman"/>
                <w:szCs w:val="24"/>
              </w:rPr>
              <w:t xml:space="preserve"> </w:t>
            </w:r>
            <w:proofErr w:type="spellStart"/>
            <w:r w:rsidRPr="00557C20">
              <w:rPr>
                <w:rFonts w:cs="Times New Roman"/>
                <w:szCs w:val="24"/>
              </w:rPr>
              <w:t>tetap</w:t>
            </w:r>
            <w:proofErr w:type="spellEnd"/>
            <w:r w:rsidRPr="00557C20">
              <w:rPr>
                <w:rFonts w:cs="Times New Roman"/>
                <w:szCs w:val="24"/>
              </w:rPr>
              <w:t xml:space="preserve"> </w:t>
            </w:r>
            <w:proofErr w:type="spellStart"/>
            <w:r w:rsidRPr="00557C20">
              <w:rPr>
                <w:rFonts w:cs="Times New Roman"/>
                <w:szCs w:val="24"/>
              </w:rPr>
              <w:t>melanjutkan</w:t>
            </w:r>
            <w:proofErr w:type="spellEnd"/>
            <w:r w:rsidRPr="00557C20">
              <w:rPr>
                <w:rFonts w:cs="Times New Roman"/>
                <w:szCs w:val="24"/>
              </w:rPr>
              <w:t xml:space="preserve"> </w:t>
            </w:r>
            <w:proofErr w:type="spellStart"/>
            <w:r w:rsidRPr="00557C20">
              <w:rPr>
                <w:rFonts w:cs="Times New Roman"/>
                <w:szCs w:val="24"/>
              </w:rPr>
              <w:t>pengobatan</w:t>
            </w:r>
            <w:proofErr w:type="spellEnd"/>
            <w:r w:rsidRPr="00557C20">
              <w:rPr>
                <w:rFonts w:cs="Times New Roman"/>
                <w:szCs w:val="24"/>
              </w:rPr>
              <w:t xml:space="preserve"> </w:t>
            </w:r>
            <w:proofErr w:type="spellStart"/>
            <w:r w:rsidRPr="00557C20">
              <w:rPr>
                <w:rFonts w:cs="Times New Roman"/>
                <w:szCs w:val="24"/>
              </w:rPr>
              <w:t>walaupun</w:t>
            </w:r>
            <w:proofErr w:type="spellEnd"/>
            <w:r w:rsidRPr="00557C20">
              <w:rPr>
                <w:rFonts w:cs="Times New Roman"/>
                <w:szCs w:val="24"/>
              </w:rPr>
              <w:t xml:space="preserve"> </w:t>
            </w:r>
            <w:proofErr w:type="spellStart"/>
            <w:r w:rsidRPr="00557C20">
              <w:rPr>
                <w:rFonts w:cs="Times New Roman"/>
                <w:szCs w:val="24"/>
              </w:rPr>
              <w:t>gejala</w:t>
            </w:r>
            <w:proofErr w:type="spellEnd"/>
            <w:r w:rsidRPr="00557C20">
              <w:rPr>
                <w:rFonts w:cs="Times New Roman"/>
                <w:szCs w:val="24"/>
              </w:rPr>
              <w:t xml:space="preserve"> </w:t>
            </w:r>
            <w:proofErr w:type="spellStart"/>
            <w:r w:rsidRPr="00557C20">
              <w:rPr>
                <w:rFonts w:cs="Times New Roman"/>
                <w:szCs w:val="24"/>
              </w:rPr>
              <w:t>penyakit</w:t>
            </w:r>
            <w:proofErr w:type="spellEnd"/>
            <w:r w:rsidRPr="00557C20">
              <w:rPr>
                <w:rFonts w:cs="Times New Roman"/>
                <w:szCs w:val="24"/>
              </w:rPr>
              <w:t xml:space="preserve"> </w:t>
            </w:r>
            <w:proofErr w:type="spellStart"/>
            <w:r w:rsidRPr="00557C20">
              <w:rPr>
                <w:rFonts w:cs="Times New Roman"/>
                <w:szCs w:val="24"/>
              </w:rPr>
              <w:t>telah</w:t>
            </w:r>
            <w:proofErr w:type="spellEnd"/>
            <w:r w:rsidRPr="00557C20">
              <w:rPr>
                <w:rFonts w:cs="Times New Roman"/>
                <w:szCs w:val="24"/>
              </w:rPr>
              <w:t xml:space="preserve"> </w:t>
            </w:r>
            <w:proofErr w:type="spellStart"/>
            <w:r w:rsidRPr="00557C20">
              <w:rPr>
                <w:rFonts w:cs="Times New Roman"/>
                <w:szCs w:val="24"/>
              </w:rPr>
              <w:t>hilang</w:t>
            </w:r>
            <w:proofErr w:type="spellEnd"/>
          </w:p>
        </w:tc>
        <w:tc>
          <w:tcPr>
            <w:tcW w:w="871" w:type="dxa"/>
            <w:tcBorders>
              <w:top w:val="single" w:sz="4" w:space="0" w:color="000000"/>
              <w:left w:val="single" w:sz="4" w:space="0" w:color="000000"/>
              <w:bottom w:val="single" w:sz="4" w:space="0" w:color="000000"/>
              <w:right w:val="single" w:sz="4" w:space="0" w:color="000000"/>
            </w:tcBorders>
          </w:tcPr>
          <w:p w14:paraId="3E2B3B26" w14:textId="77777777" w:rsidR="00465FA8" w:rsidRPr="00557C20"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1B88F5ED" w14:textId="77777777" w:rsidR="00465FA8" w:rsidRPr="00557C20"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704F45C2" w14:textId="77777777" w:rsidR="00465FA8" w:rsidRPr="00557C20"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2C341A50" w14:textId="77777777" w:rsidR="00465FA8" w:rsidRPr="00557C20" w:rsidRDefault="00465FA8" w:rsidP="002F32E2">
            <w:pPr>
              <w:spacing w:after="0"/>
              <w:rPr>
                <w:rFonts w:cs="Times New Roman"/>
                <w:szCs w:val="24"/>
              </w:rPr>
            </w:pPr>
          </w:p>
        </w:tc>
      </w:tr>
      <w:tr w:rsidR="00465FA8" w:rsidRPr="00AF4F5F" w14:paraId="633129F9" w14:textId="77777777" w:rsidTr="002F32E2">
        <w:trPr>
          <w:trHeight w:val="828"/>
        </w:trPr>
        <w:tc>
          <w:tcPr>
            <w:tcW w:w="516" w:type="dxa"/>
            <w:tcBorders>
              <w:top w:val="single" w:sz="4" w:space="0" w:color="000000"/>
              <w:left w:val="single" w:sz="4" w:space="0" w:color="000000"/>
              <w:bottom w:val="single" w:sz="4" w:space="0" w:color="000000"/>
              <w:right w:val="single" w:sz="4" w:space="0" w:color="000000"/>
            </w:tcBorders>
          </w:tcPr>
          <w:p w14:paraId="359211E7" w14:textId="77777777" w:rsidR="00465FA8" w:rsidRPr="00557C20" w:rsidRDefault="00465FA8" w:rsidP="002F32E2">
            <w:pPr>
              <w:spacing w:after="0"/>
              <w:jc w:val="center"/>
              <w:rPr>
                <w:rFonts w:cs="Times New Roman"/>
                <w:szCs w:val="24"/>
              </w:rPr>
            </w:pPr>
            <w:r w:rsidRPr="00557C20">
              <w:rPr>
                <w:rFonts w:cs="Times New Roman"/>
                <w:szCs w:val="24"/>
              </w:rPr>
              <w:t>1</w:t>
            </w:r>
            <w:r>
              <w:rPr>
                <w:rFonts w:cs="Times New Roman"/>
                <w:szCs w:val="24"/>
              </w:rPr>
              <w:t>1</w:t>
            </w:r>
            <w:r w:rsidRPr="00557C20">
              <w:rPr>
                <w:rFonts w:cs="Times New Roman"/>
                <w:szCs w:val="24"/>
              </w:rPr>
              <w:t>.</w:t>
            </w:r>
          </w:p>
        </w:tc>
        <w:tc>
          <w:tcPr>
            <w:tcW w:w="4251" w:type="dxa"/>
            <w:tcBorders>
              <w:top w:val="single" w:sz="4" w:space="0" w:color="000000"/>
              <w:left w:val="single" w:sz="4" w:space="0" w:color="000000"/>
              <w:bottom w:val="single" w:sz="4" w:space="0" w:color="000000"/>
              <w:right w:val="single" w:sz="4" w:space="0" w:color="000000"/>
            </w:tcBorders>
          </w:tcPr>
          <w:p w14:paraId="3FC5886F" w14:textId="77777777" w:rsidR="00465FA8" w:rsidRPr="00557C20" w:rsidRDefault="00465FA8" w:rsidP="002F32E2">
            <w:pPr>
              <w:spacing w:after="0"/>
              <w:rPr>
                <w:rFonts w:cs="Times New Roman"/>
                <w:szCs w:val="24"/>
              </w:rPr>
            </w:pPr>
            <w:r w:rsidRPr="00557C20">
              <w:rPr>
                <w:rFonts w:cs="Times New Roman"/>
                <w:szCs w:val="24"/>
              </w:rPr>
              <w:t xml:space="preserve">Saya </w:t>
            </w:r>
            <w:proofErr w:type="spellStart"/>
            <w:r w:rsidRPr="00557C20">
              <w:rPr>
                <w:rFonts w:cs="Times New Roman"/>
                <w:szCs w:val="24"/>
              </w:rPr>
              <w:t>yakin</w:t>
            </w:r>
            <w:proofErr w:type="spellEnd"/>
            <w:r w:rsidRPr="00557C20">
              <w:rPr>
                <w:rFonts w:cs="Times New Roman"/>
                <w:szCs w:val="24"/>
              </w:rPr>
              <w:t xml:space="preserve"> </w:t>
            </w:r>
            <w:proofErr w:type="spellStart"/>
            <w:r w:rsidRPr="00557C20">
              <w:rPr>
                <w:rFonts w:cs="Times New Roman"/>
                <w:szCs w:val="24"/>
              </w:rPr>
              <w:t>dapat</w:t>
            </w:r>
            <w:proofErr w:type="spellEnd"/>
            <w:r w:rsidRPr="00557C20">
              <w:rPr>
                <w:rFonts w:cs="Times New Roman"/>
                <w:szCs w:val="24"/>
              </w:rPr>
              <w:t xml:space="preserve"> </w:t>
            </w:r>
            <w:proofErr w:type="spellStart"/>
            <w:r w:rsidRPr="00557C20">
              <w:rPr>
                <w:rFonts w:cs="Times New Roman"/>
                <w:szCs w:val="24"/>
              </w:rPr>
              <w:t>melakukan</w:t>
            </w:r>
            <w:proofErr w:type="spellEnd"/>
            <w:r w:rsidRPr="00557C20">
              <w:rPr>
                <w:rFonts w:cs="Times New Roman"/>
                <w:szCs w:val="24"/>
              </w:rPr>
              <w:t xml:space="preserve"> </w:t>
            </w:r>
            <w:proofErr w:type="spellStart"/>
            <w:r w:rsidRPr="00557C20">
              <w:rPr>
                <w:rFonts w:cs="Times New Roman"/>
                <w:szCs w:val="24"/>
              </w:rPr>
              <w:t>sesuatu</w:t>
            </w:r>
            <w:proofErr w:type="spellEnd"/>
            <w:r w:rsidRPr="00557C20">
              <w:rPr>
                <w:rFonts w:cs="Times New Roman"/>
                <w:szCs w:val="24"/>
              </w:rPr>
              <w:t xml:space="preserve"> </w:t>
            </w:r>
            <w:proofErr w:type="spellStart"/>
            <w:r w:rsidRPr="00557C20">
              <w:rPr>
                <w:rFonts w:cs="Times New Roman"/>
                <w:szCs w:val="24"/>
              </w:rPr>
              <w:t>untuk</w:t>
            </w:r>
            <w:proofErr w:type="spellEnd"/>
            <w:r w:rsidRPr="00557C20">
              <w:rPr>
                <w:rFonts w:cs="Times New Roman"/>
                <w:szCs w:val="24"/>
              </w:rPr>
              <w:t xml:space="preserve"> </w:t>
            </w:r>
            <w:proofErr w:type="spellStart"/>
            <w:r w:rsidRPr="00557C20">
              <w:rPr>
                <w:rFonts w:cs="Times New Roman"/>
                <w:szCs w:val="24"/>
              </w:rPr>
              <w:t>membuat</w:t>
            </w:r>
            <w:proofErr w:type="spellEnd"/>
            <w:r w:rsidRPr="00557C20">
              <w:rPr>
                <w:rFonts w:cs="Times New Roman"/>
                <w:szCs w:val="24"/>
              </w:rPr>
              <w:t xml:space="preserve"> </w:t>
            </w:r>
            <w:proofErr w:type="spellStart"/>
            <w:r w:rsidRPr="00557C20">
              <w:rPr>
                <w:rFonts w:cs="Times New Roman"/>
                <w:szCs w:val="24"/>
              </w:rPr>
              <w:t>diri</w:t>
            </w:r>
            <w:proofErr w:type="spellEnd"/>
            <w:r w:rsidRPr="00557C20">
              <w:rPr>
                <w:rFonts w:cs="Times New Roman"/>
                <w:szCs w:val="24"/>
              </w:rPr>
              <w:t xml:space="preserve"> </w:t>
            </w:r>
            <w:proofErr w:type="spellStart"/>
            <w:r w:rsidRPr="00557C20">
              <w:rPr>
                <w:rFonts w:cs="Times New Roman"/>
                <w:szCs w:val="24"/>
              </w:rPr>
              <w:t>saya</w:t>
            </w:r>
            <w:proofErr w:type="spellEnd"/>
            <w:r w:rsidRPr="00557C20">
              <w:rPr>
                <w:rFonts w:cs="Times New Roman"/>
                <w:szCs w:val="24"/>
              </w:rPr>
              <w:t xml:space="preserve"> </w:t>
            </w:r>
            <w:proofErr w:type="spellStart"/>
            <w:r w:rsidRPr="00557C20">
              <w:rPr>
                <w:rFonts w:cs="Times New Roman"/>
                <w:szCs w:val="24"/>
              </w:rPr>
              <w:t>merasa</w:t>
            </w:r>
            <w:proofErr w:type="spellEnd"/>
            <w:r w:rsidRPr="00557C20">
              <w:rPr>
                <w:rFonts w:cs="Times New Roman"/>
                <w:szCs w:val="24"/>
              </w:rPr>
              <w:t xml:space="preserve"> </w:t>
            </w:r>
            <w:proofErr w:type="spellStart"/>
            <w:r w:rsidRPr="00557C20">
              <w:rPr>
                <w:rFonts w:cs="Times New Roman"/>
                <w:szCs w:val="24"/>
              </w:rPr>
              <w:t>lebih</w:t>
            </w:r>
            <w:proofErr w:type="spellEnd"/>
            <w:r w:rsidRPr="00557C20">
              <w:rPr>
                <w:rFonts w:cs="Times New Roman"/>
                <w:szCs w:val="24"/>
              </w:rPr>
              <w:t xml:space="preserve"> </w:t>
            </w:r>
            <w:proofErr w:type="spellStart"/>
            <w:r w:rsidRPr="00557C20">
              <w:rPr>
                <w:rFonts w:cs="Times New Roman"/>
                <w:szCs w:val="24"/>
              </w:rPr>
              <w:t>baik</w:t>
            </w:r>
            <w:proofErr w:type="spellEnd"/>
            <w:r w:rsidRPr="00557C20">
              <w:rPr>
                <w:rFonts w:cs="Times New Roman"/>
                <w:szCs w:val="24"/>
              </w:rPr>
              <w:t xml:space="preserve"> </w:t>
            </w:r>
            <w:proofErr w:type="spellStart"/>
            <w:r w:rsidRPr="00557C20">
              <w:rPr>
                <w:rFonts w:cs="Times New Roman"/>
                <w:szCs w:val="24"/>
              </w:rPr>
              <w:t>ketika</w:t>
            </w:r>
            <w:proofErr w:type="spellEnd"/>
            <w:r w:rsidRPr="00557C20">
              <w:rPr>
                <w:rFonts w:cs="Times New Roman"/>
                <w:szCs w:val="24"/>
              </w:rPr>
              <w:t xml:space="preserve"> </w:t>
            </w:r>
            <w:proofErr w:type="spellStart"/>
            <w:r w:rsidRPr="00557C20">
              <w:rPr>
                <w:rFonts w:cs="Times New Roman"/>
                <w:szCs w:val="24"/>
              </w:rPr>
              <w:t>saya</w:t>
            </w:r>
            <w:proofErr w:type="spellEnd"/>
            <w:r w:rsidRPr="00557C20">
              <w:rPr>
                <w:rFonts w:cs="Times New Roman"/>
                <w:szCs w:val="24"/>
              </w:rPr>
              <w:t xml:space="preserve"> </w:t>
            </w:r>
            <w:proofErr w:type="spellStart"/>
            <w:r w:rsidRPr="00557C20">
              <w:rPr>
                <w:rFonts w:cs="Times New Roman"/>
                <w:szCs w:val="24"/>
              </w:rPr>
              <w:t>merasa</w:t>
            </w:r>
            <w:proofErr w:type="spellEnd"/>
            <w:r w:rsidRPr="00557C20">
              <w:rPr>
                <w:rFonts w:cs="Times New Roman"/>
                <w:szCs w:val="24"/>
              </w:rPr>
              <w:t xml:space="preserve"> </w:t>
            </w:r>
            <w:proofErr w:type="spellStart"/>
            <w:r w:rsidRPr="00557C20">
              <w:rPr>
                <w:rFonts w:cs="Times New Roman"/>
                <w:szCs w:val="24"/>
              </w:rPr>
              <w:t>sakit</w:t>
            </w:r>
            <w:proofErr w:type="spellEnd"/>
            <w:r w:rsidRPr="00557C20">
              <w:rPr>
                <w:rFonts w:cs="Times New Roman"/>
                <w:szCs w:val="24"/>
              </w:rPr>
              <w:t xml:space="preserve">, </w:t>
            </w:r>
            <w:proofErr w:type="spellStart"/>
            <w:r w:rsidRPr="00557C20">
              <w:rPr>
                <w:rFonts w:cs="Times New Roman"/>
                <w:szCs w:val="24"/>
              </w:rPr>
              <w:t>sedih</w:t>
            </w:r>
            <w:proofErr w:type="spellEnd"/>
            <w:r w:rsidRPr="00557C20">
              <w:rPr>
                <w:rFonts w:cs="Times New Roman"/>
                <w:szCs w:val="24"/>
              </w:rPr>
              <w:t xml:space="preserve"> </w:t>
            </w:r>
            <w:proofErr w:type="spellStart"/>
            <w:r w:rsidRPr="00557C20">
              <w:rPr>
                <w:rFonts w:cs="Times New Roman"/>
                <w:szCs w:val="24"/>
              </w:rPr>
              <w:t>atau</w:t>
            </w:r>
            <w:proofErr w:type="spellEnd"/>
            <w:r w:rsidRPr="00557C20">
              <w:rPr>
                <w:rFonts w:cs="Times New Roman"/>
                <w:szCs w:val="24"/>
              </w:rPr>
              <w:t xml:space="preserve"> </w:t>
            </w:r>
            <w:proofErr w:type="spellStart"/>
            <w:r w:rsidRPr="00557C20">
              <w:rPr>
                <w:rFonts w:cs="Times New Roman"/>
                <w:szCs w:val="24"/>
              </w:rPr>
              <w:t>tak</w:t>
            </w:r>
            <w:proofErr w:type="spellEnd"/>
            <w:r w:rsidRPr="00557C20">
              <w:rPr>
                <w:rFonts w:cs="Times New Roman"/>
                <w:szCs w:val="24"/>
              </w:rPr>
              <w:t xml:space="preserve"> </w:t>
            </w:r>
            <w:proofErr w:type="spellStart"/>
            <w:r w:rsidRPr="00557C20">
              <w:rPr>
                <w:rFonts w:cs="Times New Roman"/>
                <w:szCs w:val="24"/>
              </w:rPr>
              <w:t>bahagia</w:t>
            </w:r>
            <w:proofErr w:type="spellEnd"/>
          </w:p>
        </w:tc>
        <w:tc>
          <w:tcPr>
            <w:tcW w:w="871" w:type="dxa"/>
            <w:tcBorders>
              <w:top w:val="single" w:sz="4" w:space="0" w:color="000000"/>
              <w:left w:val="single" w:sz="4" w:space="0" w:color="000000"/>
              <w:bottom w:val="single" w:sz="4" w:space="0" w:color="000000"/>
              <w:right w:val="single" w:sz="4" w:space="0" w:color="000000"/>
            </w:tcBorders>
          </w:tcPr>
          <w:p w14:paraId="180FE909" w14:textId="77777777" w:rsidR="00465FA8" w:rsidRPr="00557C20"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356BC886" w14:textId="77777777" w:rsidR="00465FA8" w:rsidRPr="00557C20"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02F896BF" w14:textId="77777777" w:rsidR="00465FA8" w:rsidRPr="00557C20"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15BBDD9A" w14:textId="77777777" w:rsidR="00465FA8" w:rsidRPr="00557C20" w:rsidRDefault="00465FA8" w:rsidP="002F32E2">
            <w:pPr>
              <w:spacing w:after="0"/>
              <w:rPr>
                <w:rFonts w:cs="Times New Roman"/>
                <w:szCs w:val="24"/>
              </w:rPr>
            </w:pPr>
          </w:p>
        </w:tc>
      </w:tr>
      <w:tr w:rsidR="00465FA8" w:rsidRPr="00401AAC" w14:paraId="3F6C77D5" w14:textId="77777777" w:rsidTr="002F32E2">
        <w:trPr>
          <w:trHeight w:val="828"/>
        </w:trPr>
        <w:tc>
          <w:tcPr>
            <w:tcW w:w="516" w:type="dxa"/>
            <w:tcBorders>
              <w:top w:val="single" w:sz="4" w:space="0" w:color="000000"/>
              <w:left w:val="single" w:sz="4" w:space="0" w:color="000000"/>
              <w:bottom w:val="single" w:sz="4" w:space="0" w:color="000000"/>
              <w:right w:val="single" w:sz="4" w:space="0" w:color="000000"/>
            </w:tcBorders>
          </w:tcPr>
          <w:p w14:paraId="70241BCE" w14:textId="77777777" w:rsidR="00465FA8" w:rsidRPr="00557C20" w:rsidRDefault="00465FA8" w:rsidP="002F32E2">
            <w:pPr>
              <w:spacing w:after="0"/>
              <w:jc w:val="center"/>
              <w:rPr>
                <w:rFonts w:cs="Times New Roman"/>
                <w:szCs w:val="24"/>
              </w:rPr>
            </w:pPr>
            <w:r>
              <w:rPr>
                <w:rFonts w:cs="Times New Roman"/>
                <w:szCs w:val="24"/>
              </w:rPr>
              <w:t>12.</w:t>
            </w:r>
          </w:p>
        </w:tc>
        <w:tc>
          <w:tcPr>
            <w:tcW w:w="4251" w:type="dxa"/>
            <w:tcBorders>
              <w:top w:val="single" w:sz="4" w:space="0" w:color="000000"/>
              <w:left w:val="single" w:sz="4" w:space="0" w:color="000000"/>
              <w:bottom w:val="single" w:sz="4" w:space="0" w:color="000000"/>
              <w:right w:val="single" w:sz="4" w:space="0" w:color="000000"/>
            </w:tcBorders>
          </w:tcPr>
          <w:p w14:paraId="344BB2AF" w14:textId="77777777" w:rsidR="00465FA8" w:rsidRPr="00401AAC" w:rsidRDefault="00465FA8" w:rsidP="002F32E2">
            <w:pPr>
              <w:spacing w:after="0"/>
              <w:rPr>
                <w:rFonts w:cs="Times New Roman"/>
                <w:szCs w:val="24"/>
              </w:rPr>
            </w:pPr>
            <w:r w:rsidRPr="00401AAC">
              <w:rPr>
                <w:rFonts w:cs="Times New Roman"/>
                <w:szCs w:val="24"/>
              </w:rPr>
              <w:t xml:space="preserve">Saya </w:t>
            </w:r>
            <w:proofErr w:type="spellStart"/>
            <w:r w:rsidRPr="00401AAC">
              <w:rPr>
                <w:rFonts w:cs="Times New Roman"/>
                <w:szCs w:val="24"/>
              </w:rPr>
              <w:t>yakin</w:t>
            </w:r>
            <w:proofErr w:type="spellEnd"/>
            <w:r w:rsidRPr="00401AAC">
              <w:rPr>
                <w:rFonts w:cs="Times New Roman"/>
                <w:szCs w:val="24"/>
              </w:rPr>
              <w:t xml:space="preserve"> </w:t>
            </w:r>
            <w:proofErr w:type="spellStart"/>
            <w:r w:rsidRPr="00401AAC">
              <w:rPr>
                <w:rFonts w:cs="Times New Roman"/>
                <w:szCs w:val="24"/>
              </w:rPr>
              <w:t>dapat</w:t>
            </w:r>
            <w:proofErr w:type="spellEnd"/>
            <w:r w:rsidRPr="00401AAC">
              <w:rPr>
                <w:rFonts w:cs="Times New Roman"/>
                <w:szCs w:val="24"/>
              </w:rPr>
              <w:t xml:space="preserve"> </w:t>
            </w:r>
            <w:proofErr w:type="spellStart"/>
            <w:r w:rsidRPr="00401AAC">
              <w:rPr>
                <w:rFonts w:cs="Times New Roman"/>
                <w:szCs w:val="24"/>
              </w:rPr>
              <w:t>menerapkan</w:t>
            </w:r>
            <w:proofErr w:type="spellEnd"/>
            <w:r w:rsidRPr="00401AAC">
              <w:rPr>
                <w:rFonts w:cs="Times New Roman"/>
                <w:szCs w:val="24"/>
              </w:rPr>
              <w:t xml:space="preserve"> </w:t>
            </w:r>
            <w:proofErr w:type="spellStart"/>
            <w:r w:rsidRPr="00401AAC">
              <w:rPr>
                <w:rFonts w:cs="Times New Roman"/>
                <w:szCs w:val="24"/>
              </w:rPr>
              <w:t>hidup</w:t>
            </w:r>
            <w:proofErr w:type="spellEnd"/>
            <w:r w:rsidRPr="00401AAC">
              <w:rPr>
                <w:rFonts w:cs="Times New Roman"/>
                <w:szCs w:val="24"/>
              </w:rPr>
              <w:t xml:space="preserve"> </w:t>
            </w:r>
            <w:proofErr w:type="spellStart"/>
            <w:r w:rsidRPr="00401AAC">
              <w:rPr>
                <w:rFonts w:cs="Times New Roman"/>
                <w:szCs w:val="24"/>
              </w:rPr>
              <w:t>sehat</w:t>
            </w:r>
            <w:proofErr w:type="spellEnd"/>
            <w:r w:rsidRPr="00401AAC">
              <w:rPr>
                <w:rFonts w:cs="Times New Roman"/>
                <w:szCs w:val="24"/>
              </w:rPr>
              <w:t xml:space="preserve"> </w:t>
            </w:r>
            <w:proofErr w:type="spellStart"/>
            <w:r w:rsidRPr="00401AAC">
              <w:rPr>
                <w:rFonts w:cs="Times New Roman"/>
                <w:szCs w:val="24"/>
              </w:rPr>
              <w:t>untuk</w:t>
            </w:r>
            <w:proofErr w:type="spellEnd"/>
            <w:r w:rsidRPr="00401AAC">
              <w:rPr>
                <w:rFonts w:cs="Times New Roman"/>
                <w:szCs w:val="24"/>
              </w:rPr>
              <w:t xml:space="preserve"> </w:t>
            </w:r>
            <w:proofErr w:type="spellStart"/>
            <w:r w:rsidRPr="00401AAC">
              <w:rPr>
                <w:rFonts w:cs="Times New Roman"/>
                <w:szCs w:val="24"/>
              </w:rPr>
              <w:t>menjaga</w:t>
            </w:r>
            <w:proofErr w:type="spellEnd"/>
            <w:r w:rsidRPr="00401AAC">
              <w:rPr>
                <w:rFonts w:cs="Times New Roman"/>
                <w:szCs w:val="24"/>
              </w:rPr>
              <w:t xml:space="preserve"> </w:t>
            </w:r>
            <w:proofErr w:type="spellStart"/>
            <w:r w:rsidRPr="00401AAC">
              <w:rPr>
                <w:rFonts w:cs="Times New Roman"/>
                <w:szCs w:val="24"/>
              </w:rPr>
              <w:t>day</w:t>
            </w:r>
            <w:r>
              <w:rPr>
                <w:rFonts w:cs="Times New Roman"/>
                <w:szCs w:val="24"/>
              </w:rPr>
              <w:t>a</w:t>
            </w:r>
            <w:proofErr w:type="spellEnd"/>
            <w:r>
              <w:rPr>
                <w:rFonts w:cs="Times New Roman"/>
                <w:szCs w:val="24"/>
              </w:rPr>
              <w:t xml:space="preserve"> </w:t>
            </w:r>
            <w:proofErr w:type="spellStart"/>
            <w:r>
              <w:rPr>
                <w:rFonts w:cs="Times New Roman"/>
                <w:szCs w:val="24"/>
              </w:rPr>
              <w:t>tahan</w:t>
            </w:r>
            <w:proofErr w:type="spellEnd"/>
            <w:r>
              <w:rPr>
                <w:rFonts w:cs="Times New Roman"/>
                <w:szCs w:val="24"/>
              </w:rPr>
              <w:t xml:space="preserve"> </w:t>
            </w:r>
            <w:proofErr w:type="spellStart"/>
            <w:r>
              <w:rPr>
                <w:rFonts w:cs="Times New Roman"/>
                <w:szCs w:val="24"/>
              </w:rPr>
              <w:t>tubuh</w:t>
            </w:r>
            <w:proofErr w:type="spellEnd"/>
            <w:r>
              <w:rPr>
                <w:rFonts w:cs="Times New Roman"/>
                <w:szCs w:val="24"/>
              </w:rPr>
              <w:t xml:space="preserve"> </w:t>
            </w:r>
            <w:proofErr w:type="spellStart"/>
            <w:r>
              <w:rPr>
                <w:rFonts w:cs="Times New Roman"/>
                <w:szCs w:val="24"/>
              </w:rPr>
              <w:t>selama</w:t>
            </w:r>
            <w:proofErr w:type="spellEnd"/>
            <w:r>
              <w:rPr>
                <w:rFonts w:cs="Times New Roman"/>
                <w:szCs w:val="24"/>
              </w:rPr>
              <w:t xml:space="preserve"> </w:t>
            </w:r>
            <w:proofErr w:type="spellStart"/>
            <w:r>
              <w:rPr>
                <w:rFonts w:cs="Times New Roman"/>
                <w:szCs w:val="24"/>
              </w:rPr>
              <w:t>pengobatan</w:t>
            </w:r>
            <w:proofErr w:type="spellEnd"/>
            <w:r>
              <w:rPr>
                <w:rFonts w:cs="Times New Roman"/>
                <w:szCs w:val="24"/>
              </w:rPr>
              <w:t xml:space="preserve"> </w:t>
            </w:r>
          </w:p>
        </w:tc>
        <w:tc>
          <w:tcPr>
            <w:tcW w:w="871" w:type="dxa"/>
            <w:tcBorders>
              <w:top w:val="single" w:sz="4" w:space="0" w:color="000000"/>
              <w:left w:val="single" w:sz="4" w:space="0" w:color="000000"/>
              <w:bottom w:val="single" w:sz="4" w:space="0" w:color="000000"/>
              <w:right w:val="single" w:sz="4" w:space="0" w:color="000000"/>
            </w:tcBorders>
          </w:tcPr>
          <w:p w14:paraId="5712BF5C" w14:textId="77777777" w:rsidR="00465FA8" w:rsidRPr="00401AAC"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054419D2" w14:textId="77777777" w:rsidR="00465FA8" w:rsidRPr="00401AAC"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209F4843" w14:textId="77777777" w:rsidR="00465FA8" w:rsidRPr="00401AAC"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19A3E3F2" w14:textId="77777777" w:rsidR="00465FA8" w:rsidRPr="00401AAC" w:rsidRDefault="00465FA8" w:rsidP="002F32E2">
            <w:pPr>
              <w:spacing w:after="0"/>
              <w:rPr>
                <w:rFonts w:cs="Times New Roman"/>
                <w:szCs w:val="24"/>
              </w:rPr>
            </w:pPr>
          </w:p>
        </w:tc>
      </w:tr>
      <w:tr w:rsidR="00465FA8" w:rsidRPr="00AF4F5F" w14:paraId="2B9D33EC" w14:textId="77777777" w:rsidTr="002F32E2">
        <w:trPr>
          <w:trHeight w:val="704"/>
        </w:trPr>
        <w:tc>
          <w:tcPr>
            <w:tcW w:w="516" w:type="dxa"/>
            <w:tcBorders>
              <w:top w:val="single" w:sz="4" w:space="0" w:color="000000"/>
              <w:left w:val="single" w:sz="4" w:space="0" w:color="000000"/>
              <w:bottom w:val="single" w:sz="4" w:space="0" w:color="000000"/>
              <w:right w:val="single" w:sz="4" w:space="0" w:color="000000"/>
            </w:tcBorders>
          </w:tcPr>
          <w:p w14:paraId="3F3DF3B5" w14:textId="77777777" w:rsidR="00465FA8" w:rsidRPr="00557C20" w:rsidRDefault="00465FA8" w:rsidP="002F32E2">
            <w:pPr>
              <w:spacing w:after="0"/>
              <w:jc w:val="center"/>
              <w:rPr>
                <w:rFonts w:cs="Times New Roman"/>
                <w:szCs w:val="24"/>
              </w:rPr>
            </w:pPr>
            <w:r w:rsidRPr="00557C20">
              <w:rPr>
                <w:rFonts w:cs="Times New Roman"/>
                <w:szCs w:val="24"/>
              </w:rPr>
              <w:lastRenderedPageBreak/>
              <w:t>1</w:t>
            </w:r>
            <w:r>
              <w:rPr>
                <w:rFonts w:cs="Times New Roman"/>
                <w:szCs w:val="24"/>
              </w:rPr>
              <w:t>3</w:t>
            </w:r>
            <w:r w:rsidRPr="00557C20">
              <w:rPr>
                <w:rFonts w:cs="Times New Roman"/>
                <w:szCs w:val="24"/>
              </w:rPr>
              <w:t>.</w:t>
            </w:r>
          </w:p>
        </w:tc>
        <w:tc>
          <w:tcPr>
            <w:tcW w:w="4251" w:type="dxa"/>
            <w:tcBorders>
              <w:top w:val="single" w:sz="4" w:space="0" w:color="000000"/>
              <w:left w:val="single" w:sz="4" w:space="0" w:color="000000"/>
              <w:bottom w:val="single" w:sz="4" w:space="0" w:color="000000"/>
              <w:right w:val="single" w:sz="4" w:space="0" w:color="000000"/>
            </w:tcBorders>
          </w:tcPr>
          <w:p w14:paraId="46BB2B9D" w14:textId="77777777" w:rsidR="00465FA8" w:rsidRPr="00557C20" w:rsidRDefault="00465FA8" w:rsidP="002F32E2">
            <w:pPr>
              <w:spacing w:after="0"/>
              <w:rPr>
                <w:rFonts w:cs="Times New Roman"/>
                <w:szCs w:val="24"/>
              </w:rPr>
            </w:pPr>
            <w:r w:rsidRPr="00557C20">
              <w:rPr>
                <w:rFonts w:cs="Times New Roman"/>
                <w:szCs w:val="24"/>
              </w:rPr>
              <w:t xml:space="preserve">Saya </w:t>
            </w:r>
            <w:proofErr w:type="spellStart"/>
            <w:r w:rsidRPr="00557C20">
              <w:rPr>
                <w:rFonts w:cs="Times New Roman"/>
                <w:szCs w:val="24"/>
              </w:rPr>
              <w:t>yakin</w:t>
            </w:r>
            <w:proofErr w:type="spellEnd"/>
            <w:r w:rsidRPr="00557C20">
              <w:rPr>
                <w:rFonts w:cs="Times New Roman"/>
                <w:szCs w:val="24"/>
              </w:rPr>
              <w:t xml:space="preserve"> </w:t>
            </w:r>
            <w:proofErr w:type="spellStart"/>
            <w:r w:rsidRPr="00557C20">
              <w:rPr>
                <w:rFonts w:cs="Times New Roman"/>
                <w:szCs w:val="24"/>
              </w:rPr>
              <w:t>dengan</w:t>
            </w:r>
            <w:proofErr w:type="spellEnd"/>
            <w:r w:rsidRPr="00557C20">
              <w:rPr>
                <w:rFonts w:cs="Times New Roman"/>
                <w:szCs w:val="24"/>
              </w:rPr>
              <w:t xml:space="preserve"> </w:t>
            </w:r>
            <w:proofErr w:type="spellStart"/>
            <w:r w:rsidRPr="00557C20">
              <w:rPr>
                <w:rFonts w:cs="Times New Roman"/>
                <w:szCs w:val="24"/>
              </w:rPr>
              <w:t>berobat</w:t>
            </w:r>
            <w:proofErr w:type="spellEnd"/>
            <w:r w:rsidRPr="00557C20">
              <w:rPr>
                <w:rFonts w:cs="Times New Roman"/>
                <w:szCs w:val="24"/>
              </w:rPr>
              <w:t xml:space="preserve"> </w:t>
            </w:r>
            <w:proofErr w:type="spellStart"/>
            <w:r w:rsidRPr="00557C20">
              <w:rPr>
                <w:rFonts w:cs="Times New Roman"/>
                <w:szCs w:val="24"/>
              </w:rPr>
              <w:t>teratur</w:t>
            </w:r>
            <w:proofErr w:type="spellEnd"/>
            <w:r w:rsidRPr="00557C20">
              <w:rPr>
                <w:rFonts w:cs="Times New Roman"/>
                <w:szCs w:val="24"/>
              </w:rPr>
              <w:t xml:space="preserve"> </w:t>
            </w:r>
            <w:proofErr w:type="spellStart"/>
            <w:r w:rsidRPr="00557C20">
              <w:rPr>
                <w:rFonts w:cs="Times New Roman"/>
                <w:szCs w:val="24"/>
              </w:rPr>
              <w:t>penyakit</w:t>
            </w:r>
            <w:proofErr w:type="spellEnd"/>
            <w:r w:rsidRPr="00557C20">
              <w:rPr>
                <w:rFonts w:cs="Times New Roman"/>
                <w:szCs w:val="24"/>
              </w:rPr>
              <w:t xml:space="preserve"> TB </w:t>
            </w:r>
            <w:proofErr w:type="spellStart"/>
            <w:r w:rsidRPr="00557C20">
              <w:rPr>
                <w:rFonts w:cs="Times New Roman"/>
                <w:szCs w:val="24"/>
              </w:rPr>
              <w:t>cepat</w:t>
            </w:r>
            <w:proofErr w:type="spellEnd"/>
            <w:r w:rsidRPr="00557C20">
              <w:rPr>
                <w:rFonts w:cs="Times New Roman"/>
                <w:szCs w:val="24"/>
              </w:rPr>
              <w:t xml:space="preserve"> </w:t>
            </w:r>
            <w:proofErr w:type="spellStart"/>
            <w:r w:rsidRPr="00557C20">
              <w:rPr>
                <w:rFonts w:cs="Times New Roman"/>
                <w:szCs w:val="24"/>
              </w:rPr>
              <w:t>sembuh</w:t>
            </w:r>
            <w:proofErr w:type="spellEnd"/>
          </w:p>
        </w:tc>
        <w:tc>
          <w:tcPr>
            <w:tcW w:w="871" w:type="dxa"/>
            <w:tcBorders>
              <w:top w:val="single" w:sz="4" w:space="0" w:color="000000"/>
              <w:left w:val="single" w:sz="4" w:space="0" w:color="000000"/>
              <w:bottom w:val="single" w:sz="4" w:space="0" w:color="000000"/>
              <w:right w:val="single" w:sz="4" w:space="0" w:color="000000"/>
            </w:tcBorders>
          </w:tcPr>
          <w:p w14:paraId="1584FD1B" w14:textId="77777777" w:rsidR="00465FA8" w:rsidRPr="00557C20"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29EEAAD5" w14:textId="77777777" w:rsidR="00465FA8" w:rsidRPr="00557C20"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441C85CB" w14:textId="77777777" w:rsidR="00465FA8" w:rsidRPr="00557C20"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1545A37A" w14:textId="77777777" w:rsidR="00465FA8" w:rsidRPr="00557C20" w:rsidRDefault="00465FA8" w:rsidP="002F32E2">
            <w:pPr>
              <w:spacing w:after="0"/>
              <w:rPr>
                <w:rFonts w:cs="Times New Roman"/>
                <w:szCs w:val="24"/>
              </w:rPr>
            </w:pPr>
          </w:p>
        </w:tc>
      </w:tr>
      <w:tr w:rsidR="00465FA8" w:rsidRPr="00AF4F5F" w14:paraId="6BB9BE30" w14:textId="77777777" w:rsidTr="002F32E2">
        <w:trPr>
          <w:trHeight w:val="544"/>
        </w:trPr>
        <w:tc>
          <w:tcPr>
            <w:tcW w:w="516" w:type="dxa"/>
            <w:tcBorders>
              <w:top w:val="single" w:sz="4" w:space="0" w:color="000000"/>
              <w:left w:val="single" w:sz="4" w:space="0" w:color="000000"/>
              <w:bottom w:val="single" w:sz="4" w:space="0" w:color="000000"/>
              <w:right w:val="single" w:sz="4" w:space="0" w:color="000000"/>
            </w:tcBorders>
          </w:tcPr>
          <w:p w14:paraId="48DDABD7" w14:textId="77777777" w:rsidR="00465FA8" w:rsidRPr="00557C20" w:rsidRDefault="00465FA8" w:rsidP="002F32E2">
            <w:pPr>
              <w:spacing w:after="0"/>
              <w:jc w:val="center"/>
              <w:rPr>
                <w:rFonts w:cs="Times New Roman"/>
                <w:szCs w:val="24"/>
              </w:rPr>
            </w:pPr>
            <w:r w:rsidRPr="00557C20">
              <w:rPr>
                <w:rFonts w:cs="Times New Roman"/>
                <w:szCs w:val="24"/>
              </w:rPr>
              <w:t>1</w:t>
            </w:r>
            <w:r>
              <w:rPr>
                <w:rFonts w:cs="Times New Roman"/>
                <w:szCs w:val="24"/>
              </w:rPr>
              <w:t>4</w:t>
            </w:r>
            <w:r w:rsidRPr="00557C20">
              <w:rPr>
                <w:rFonts w:cs="Times New Roman"/>
                <w:szCs w:val="24"/>
              </w:rPr>
              <w:t>.</w:t>
            </w:r>
          </w:p>
        </w:tc>
        <w:tc>
          <w:tcPr>
            <w:tcW w:w="4251" w:type="dxa"/>
            <w:tcBorders>
              <w:top w:val="single" w:sz="4" w:space="0" w:color="000000"/>
              <w:left w:val="single" w:sz="4" w:space="0" w:color="000000"/>
              <w:bottom w:val="single" w:sz="4" w:space="0" w:color="000000"/>
              <w:right w:val="single" w:sz="4" w:space="0" w:color="000000"/>
            </w:tcBorders>
          </w:tcPr>
          <w:p w14:paraId="7B163F67" w14:textId="77777777" w:rsidR="00465FA8" w:rsidRPr="00557C20" w:rsidRDefault="00465FA8" w:rsidP="002F32E2">
            <w:pPr>
              <w:spacing w:after="0"/>
              <w:rPr>
                <w:rFonts w:cs="Times New Roman"/>
                <w:szCs w:val="24"/>
              </w:rPr>
            </w:pPr>
            <w:r w:rsidRPr="00557C20">
              <w:rPr>
                <w:rFonts w:cs="Times New Roman"/>
                <w:szCs w:val="24"/>
              </w:rPr>
              <w:t xml:space="preserve">Saya </w:t>
            </w:r>
            <w:proofErr w:type="spellStart"/>
            <w:r w:rsidRPr="00557C20">
              <w:rPr>
                <w:rFonts w:cs="Times New Roman"/>
                <w:szCs w:val="24"/>
              </w:rPr>
              <w:t>yakin</w:t>
            </w:r>
            <w:proofErr w:type="spellEnd"/>
            <w:r w:rsidRPr="00557C20">
              <w:rPr>
                <w:rFonts w:cs="Times New Roman"/>
                <w:szCs w:val="24"/>
              </w:rPr>
              <w:t xml:space="preserve"> </w:t>
            </w:r>
            <w:proofErr w:type="spellStart"/>
            <w:r w:rsidRPr="00557C20">
              <w:rPr>
                <w:rFonts w:cs="Times New Roman"/>
                <w:szCs w:val="24"/>
              </w:rPr>
              <w:t>mampu</w:t>
            </w:r>
            <w:proofErr w:type="spellEnd"/>
            <w:r w:rsidRPr="00557C20">
              <w:rPr>
                <w:rFonts w:cs="Times New Roman"/>
                <w:szCs w:val="24"/>
              </w:rPr>
              <w:t xml:space="preserve"> </w:t>
            </w:r>
            <w:proofErr w:type="spellStart"/>
            <w:r w:rsidRPr="00557C20">
              <w:rPr>
                <w:rFonts w:cs="Times New Roman"/>
                <w:szCs w:val="24"/>
              </w:rPr>
              <w:t>membawa</w:t>
            </w:r>
            <w:proofErr w:type="spellEnd"/>
            <w:r w:rsidRPr="00557C20">
              <w:rPr>
                <w:rFonts w:cs="Times New Roman"/>
                <w:szCs w:val="24"/>
              </w:rPr>
              <w:t xml:space="preserve"> </w:t>
            </w:r>
            <w:proofErr w:type="spellStart"/>
            <w:r w:rsidRPr="00557C20">
              <w:rPr>
                <w:rFonts w:cs="Times New Roman"/>
                <w:szCs w:val="24"/>
              </w:rPr>
              <w:t>obat</w:t>
            </w:r>
            <w:proofErr w:type="spellEnd"/>
            <w:r w:rsidRPr="00557C20">
              <w:rPr>
                <w:rFonts w:cs="Times New Roman"/>
                <w:szCs w:val="24"/>
              </w:rPr>
              <w:t xml:space="preserve"> </w:t>
            </w:r>
            <w:proofErr w:type="spellStart"/>
            <w:r w:rsidRPr="00557C20">
              <w:rPr>
                <w:rFonts w:cs="Times New Roman"/>
                <w:szCs w:val="24"/>
              </w:rPr>
              <w:t>saat</w:t>
            </w:r>
            <w:proofErr w:type="spellEnd"/>
            <w:r w:rsidRPr="00557C20">
              <w:rPr>
                <w:rFonts w:cs="Times New Roman"/>
                <w:szCs w:val="24"/>
              </w:rPr>
              <w:t xml:space="preserve"> </w:t>
            </w:r>
            <w:proofErr w:type="spellStart"/>
            <w:r w:rsidRPr="00557C20">
              <w:rPr>
                <w:rFonts w:cs="Times New Roman"/>
                <w:szCs w:val="24"/>
              </w:rPr>
              <w:t>bepergian</w:t>
            </w:r>
            <w:proofErr w:type="spellEnd"/>
            <w:r w:rsidRPr="00557C20">
              <w:rPr>
                <w:rFonts w:cs="Times New Roman"/>
                <w:szCs w:val="24"/>
              </w:rPr>
              <w:t xml:space="preserve"> </w:t>
            </w:r>
            <w:proofErr w:type="spellStart"/>
            <w:r w:rsidRPr="00557C20">
              <w:rPr>
                <w:rFonts w:cs="Times New Roman"/>
                <w:szCs w:val="24"/>
              </w:rPr>
              <w:t>jauh</w:t>
            </w:r>
            <w:proofErr w:type="spellEnd"/>
          </w:p>
        </w:tc>
        <w:tc>
          <w:tcPr>
            <w:tcW w:w="871" w:type="dxa"/>
            <w:tcBorders>
              <w:top w:val="single" w:sz="4" w:space="0" w:color="000000"/>
              <w:left w:val="single" w:sz="4" w:space="0" w:color="000000"/>
              <w:bottom w:val="single" w:sz="4" w:space="0" w:color="000000"/>
              <w:right w:val="single" w:sz="4" w:space="0" w:color="000000"/>
            </w:tcBorders>
          </w:tcPr>
          <w:p w14:paraId="1F8B4CA1" w14:textId="77777777" w:rsidR="00465FA8" w:rsidRPr="00557C20"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3E0779DB" w14:textId="77777777" w:rsidR="00465FA8" w:rsidRPr="00557C20"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3FDA9755" w14:textId="77777777" w:rsidR="00465FA8" w:rsidRPr="00557C20"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3FEC6A60" w14:textId="77777777" w:rsidR="00465FA8" w:rsidRPr="00557C20" w:rsidRDefault="00465FA8" w:rsidP="002F32E2">
            <w:pPr>
              <w:spacing w:after="0"/>
              <w:rPr>
                <w:rFonts w:cs="Times New Roman"/>
                <w:szCs w:val="24"/>
              </w:rPr>
            </w:pPr>
          </w:p>
        </w:tc>
      </w:tr>
      <w:tr w:rsidR="00465FA8" w:rsidRPr="00AF4F5F" w14:paraId="677FD3DC" w14:textId="77777777" w:rsidTr="002F32E2">
        <w:trPr>
          <w:trHeight w:val="510"/>
        </w:trPr>
        <w:tc>
          <w:tcPr>
            <w:tcW w:w="516" w:type="dxa"/>
            <w:tcBorders>
              <w:top w:val="single" w:sz="4" w:space="0" w:color="000000"/>
              <w:left w:val="single" w:sz="4" w:space="0" w:color="000000"/>
              <w:bottom w:val="single" w:sz="4" w:space="0" w:color="000000"/>
              <w:right w:val="single" w:sz="4" w:space="0" w:color="000000"/>
            </w:tcBorders>
          </w:tcPr>
          <w:p w14:paraId="4FC2250F" w14:textId="77777777" w:rsidR="00465FA8" w:rsidRPr="00557C20" w:rsidRDefault="00465FA8" w:rsidP="002F32E2">
            <w:pPr>
              <w:spacing w:after="0"/>
              <w:jc w:val="center"/>
              <w:rPr>
                <w:rFonts w:cs="Times New Roman"/>
                <w:szCs w:val="24"/>
              </w:rPr>
            </w:pPr>
            <w:r w:rsidRPr="00557C20">
              <w:rPr>
                <w:rFonts w:cs="Times New Roman"/>
                <w:szCs w:val="24"/>
              </w:rPr>
              <w:t>1</w:t>
            </w:r>
            <w:r>
              <w:rPr>
                <w:rFonts w:cs="Times New Roman"/>
                <w:szCs w:val="24"/>
              </w:rPr>
              <w:t>5</w:t>
            </w:r>
            <w:r w:rsidRPr="00557C20">
              <w:rPr>
                <w:rFonts w:cs="Times New Roman"/>
                <w:szCs w:val="24"/>
              </w:rPr>
              <w:t>.</w:t>
            </w:r>
          </w:p>
        </w:tc>
        <w:tc>
          <w:tcPr>
            <w:tcW w:w="4251" w:type="dxa"/>
            <w:tcBorders>
              <w:top w:val="single" w:sz="4" w:space="0" w:color="000000"/>
              <w:left w:val="single" w:sz="4" w:space="0" w:color="000000"/>
              <w:bottom w:val="single" w:sz="4" w:space="0" w:color="000000"/>
              <w:right w:val="single" w:sz="4" w:space="0" w:color="000000"/>
            </w:tcBorders>
          </w:tcPr>
          <w:p w14:paraId="66148065" w14:textId="77777777" w:rsidR="00465FA8" w:rsidRPr="00557C20" w:rsidRDefault="00465FA8" w:rsidP="002F32E2">
            <w:pPr>
              <w:spacing w:after="0"/>
              <w:rPr>
                <w:rFonts w:cs="Times New Roman"/>
                <w:szCs w:val="24"/>
              </w:rPr>
            </w:pPr>
            <w:r w:rsidRPr="00557C20">
              <w:rPr>
                <w:rFonts w:cs="Times New Roman"/>
                <w:szCs w:val="24"/>
              </w:rPr>
              <w:t xml:space="preserve">Saya </w:t>
            </w:r>
            <w:proofErr w:type="spellStart"/>
            <w:r w:rsidRPr="00557C20">
              <w:rPr>
                <w:rFonts w:cs="Times New Roman"/>
                <w:szCs w:val="24"/>
              </w:rPr>
              <w:t>yakin</w:t>
            </w:r>
            <w:proofErr w:type="spellEnd"/>
            <w:r w:rsidRPr="00557C20">
              <w:rPr>
                <w:rFonts w:cs="Times New Roman"/>
                <w:szCs w:val="24"/>
              </w:rPr>
              <w:t xml:space="preserve"> </w:t>
            </w:r>
            <w:proofErr w:type="spellStart"/>
            <w:r w:rsidRPr="00557C20">
              <w:rPr>
                <w:rFonts w:cs="Times New Roman"/>
                <w:szCs w:val="24"/>
              </w:rPr>
              <w:t>mampu</w:t>
            </w:r>
            <w:proofErr w:type="spellEnd"/>
            <w:r w:rsidRPr="00557C20">
              <w:rPr>
                <w:rFonts w:cs="Times New Roman"/>
                <w:szCs w:val="24"/>
              </w:rPr>
              <w:t xml:space="preserve"> </w:t>
            </w:r>
            <w:proofErr w:type="spellStart"/>
            <w:r w:rsidRPr="00557C20">
              <w:rPr>
                <w:rFonts w:cs="Times New Roman"/>
                <w:szCs w:val="24"/>
              </w:rPr>
              <w:t>mengambil</w:t>
            </w:r>
            <w:proofErr w:type="spellEnd"/>
            <w:r w:rsidRPr="00557C20">
              <w:rPr>
                <w:rFonts w:cs="Times New Roman"/>
                <w:szCs w:val="24"/>
              </w:rPr>
              <w:t xml:space="preserve"> </w:t>
            </w:r>
            <w:proofErr w:type="spellStart"/>
            <w:r w:rsidRPr="00557C20">
              <w:rPr>
                <w:rFonts w:cs="Times New Roman"/>
                <w:szCs w:val="24"/>
              </w:rPr>
              <w:t>obat</w:t>
            </w:r>
            <w:proofErr w:type="spellEnd"/>
            <w:r w:rsidRPr="00557C20">
              <w:rPr>
                <w:rFonts w:cs="Times New Roman"/>
                <w:szCs w:val="24"/>
              </w:rPr>
              <w:t xml:space="preserve"> </w:t>
            </w:r>
            <w:proofErr w:type="spellStart"/>
            <w:r w:rsidRPr="00557C20">
              <w:rPr>
                <w:rFonts w:cs="Times New Roman"/>
                <w:szCs w:val="24"/>
              </w:rPr>
              <w:t>ke</w:t>
            </w:r>
            <w:proofErr w:type="spellEnd"/>
            <w:r w:rsidRPr="00557C20">
              <w:rPr>
                <w:rFonts w:cs="Times New Roman"/>
                <w:szCs w:val="24"/>
              </w:rPr>
              <w:t xml:space="preserve"> </w:t>
            </w:r>
            <w:proofErr w:type="spellStart"/>
            <w:r w:rsidRPr="00557C20">
              <w:rPr>
                <w:rFonts w:cs="Times New Roman"/>
                <w:szCs w:val="24"/>
              </w:rPr>
              <w:t>puskesmas</w:t>
            </w:r>
            <w:proofErr w:type="spellEnd"/>
            <w:r w:rsidRPr="00557C20">
              <w:rPr>
                <w:rFonts w:cs="Times New Roman"/>
                <w:szCs w:val="24"/>
              </w:rPr>
              <w:t xml:space="preserve"> </w:t>
            </w:r>
            <w:proofErr w:type="spellStart"/>
            <w:r w:rsidRPr="00557C20">
              <w:rPr>
                <w:rFonts w:cs="Times New Roman"/>
                <w:szCs w:val="24"/>
              </w:rPr>
              <w:t>tepat</w:t>
            </w:r>
            <w:proofErr w:type="spellEnd"/>
            <w:r w:rsidRPr="00557C20">
              <w:rPr>
                <w:rFonts w:cs="Times New Roman"/>
                <w:szCs w:val="24"/>
              </w:rPr>
              <w:t xml:space="preserve"> </w:t>
            </w:r>
            <w:proofErr w:type="spellStart"/>
            <w:r w:rsidRPr="00557C20">
              <w:rPr>
                <w:rFonts w:cs="Times New Roman"/>
                <w:szCs w:val="24"/>
              </w:rPr>
              <w:t>waktu</w:t>
            </w:r>
            <w:proofErr w:type="spellEnd"/>
          </w:p>
        </w:tc>
        <w:tc>
          <w:tcPr>
            <w:tcW w:w="871" w:type="dxa"/>
            <w:tcBorders>
              <w:top w:val="single" w:sz="4" w:space="0" w:color="000000"/>
              <w:left w:val="single" w:sz="4" w:space="0" w:color="000000"/>
              <w:bottom w:val="single" w:sz="4" w:space="0" w:color="000000"/>
              <w:right w:val="single" w:sz="4" w:space="0" w:color="000000"/>
            </w:tcBorders>
          </w:tcPr>
          <w:p w14:paraId="3B8E9BA0" w14:textId="77777777" w:rsidR="00465FA8" w:rsidRPr="00557C20"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68F52968" w14:textId="77777777" w:rsidR="00465FA8" w:rsidRPr="00557C20"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20426448" w14:textId="77777777" w:rsidR="00465FA8" w:rsidRPr="00557C20"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2E0DEE68" w14:textId="77777777" w:rsidR="00465FA8" w:rsidRPr="00557C20" w:rsidRDefault="00465FA8" w:rsidP="002F32E2">
            <w:pPr>
              <w:spacing w:after="0"/>
              <w:rPr>
                <w:rFonts w:cs="Times New Roman"/>
                <w:szCs w:val="24"/>
              </w:rPr>
            </w:pPr>
          </w:p>
        </w:tc>
      </w:tr>
      <w:tr w:rsidR="00465FA8" w:rsidRPr="00AF4F5F" w14:paraId="74D3D174" w14:textId="77777777" w:rsidTr="002F32E2">
        <w:trPr>
          <w:trHeight w:val="828"/>
        </w:trPr>
        <w:tc>
          <w:tcPr>
            <w:tcW w:w="516" w:type="dxa"/>
            <w:tcBorders>
              <w:top w:val="single" w:sz="4" w:space="0" w:color="000000"/>
              <w:left w:val="single" w:sz="4" w:space="0" w:color="000000"/>
              <w:bottom w:val="single" w:sz="4" w:space="0" w:color="000000"/>
              <w:right w:val="single" w:sz="4" w:space="0" w:color="000000"/>
            </w:tcBorders>
          </w:tcPr>
          <w:p w14:paraId="2DEF9516" w14:textId="77777777" w:rsidR="00465FA8" w:rsidRPr="00557C20" w:rsidRDefault="00465FA8" w:rsidP="002F32E2">
            <w:pPr>
              <w:spacing w:after="0"/>
              <w:jc w:val="center"/>
              <w:rPr>
                <w:rFonts w:cs="Times New Roman"/>
                <w:szCs w:val="24"/>
              </w:rPr>
            </w:pPr>
            <w:r w:rsidRPr="00557C20">
              <w:rPr>
                <w:rFonts w:cs="Times New Roman"/>
                <w:szCs w:val="24"/>
              </w:rPr>
              <w:t>1</w:t>
            </w:r>
            <w:r>
              <w:rPr>
                <w:rFonts w:cs="Times New Roman"/>
                <w:szCs w:val="24"/>
              </w:rPr>
              <w:t>6</w:t>
            </w:r>
            <w:r w:rsidRPr="00557C20">
              <w:rPr>
                <w:rFonts w:cs="Times New Roman"/>
                <w:szCs w:val="24"/>
              </w:rPr>
              <w:t>.</w:t>
            </w:r>
          </w:p>
        </w:tc>
        <w:tc>
          <w:tcPr>
            <w:tcW w:w="4251" w:type="dxa"/>
            <w:tcBorders>
              <w:top w:val="single" w:sz="4" w:space="0" w:color="000000"/>
              <w:left w:val="single" w:sz="4" w:space="0" w:color="000000"/>
              <w:bottom w:val="single" w:sz="4" w:space="0" w:color="000000"/>
              <w:right w:val="single" w:sz="4" w:space="0" w:color="000000"/>
            </w:tcBorders>
          </w:tcPr>
          <w:p w14:paraId="5B3731A0" w14:textId="77777777" w:rsidR="00465FA8" w:rsidRPr="00557C20" w:rsidRDefault="00465FA8" w:rsidP="002F32E2">
            <w:pPr>
              <w:spacing w:after="0"/>
              <w:rPr>
                <w:rFonts w:cs="Times New Roman"/>
                <w:szCs w:val="24"/>
              </w:rPr>
            </w:pPr>
            <w:r w:rsidRPr="00557C20">
              <w:rPr>
                <w:rFonts w:cs="Times New Roman"/>
                <w:szCs w:val="24"/>
              </w:rPr>
              <w:t xml:space="preserve">Saya </w:t>
            </w:r>
            <w:proofErr w:type="spellStart"/>
            <w:r w:rsidRPr="00557C20">
              <w:rPr>
                <w:rFonts w:cs="Times New Roman"/>
                <w:szCs w:val="24"/>
              </w:rPr>
              <w:t>yakin</w:t>
            </w:r>
            <w:proofErr w:type="spellEnd"/>
            <w:r w:rsidRPr="00557C20">
              <w:rPr>
                <w:rFonts w:cs="Times New Roman"/>
                <w:szCs w:val="24"/>
              </w:rPr>
              <w:t xml:space="preserve"> </w:t>
            </w:r>
            <w:proofErr w:type="spellStart"/>
            <w:r w:rsidRPr="00557C20">
              <w:rPr>
                <w:rFonts w:cs="Times New Roman"/>
                <w:szCs w:val="24"/>
              </w:rPr>
              <w:t>mampu</w:t>
            </w:r>
            <w:proofErr w:type="spellEnd"/>
            <w:r w:rsidRPr="00557C20">
              <w:rPr>
                <w:rFonts w:cs="Times New Roman"/>
                <w:szCs w:val="24"/>
              </w:rPr>
              <w:t xml:space="preserve"> </w:t>
            </w:r>
            <w:proofErr w:type="spellStart"/>
            <w:r w:rsidRPr="00557C20">
              <w:rPr>
                <w:rFonts w:cs="Times New Roman"/>
                <w:szCs w:val="24"/>
              </w:rPr>
              <w:t>untuk</w:t>
            </w:r>
            <w:proofErr w:type="spellEnd"/>
            <w:r w:rsidRPr="00557C20">
              <w:rPr>
                <w:rFonts w:cs="Times New Roman"/>
                <w:szCs w:val="24"/>
              </w:rPr>
              <w:t xml:space="preserve"> </w:t>
            </w:r>
            <w:proofErr w:type="spellStart"/>
            <w:r w:rsidRPr="00557C20">
              <w:rPr>
                <w:rFonts w:cs="Times New Roman"/>
                <w:szCs w:val="24"/>
              </w:rPr>
              <w:t>memeriksakan</w:t>
            </w:r>
            <w:proofErr w:type="spellEnd"/>
            <w:r w:rsidRPr="00557C20">
              <w:rPr>
                <w:rFonts w:cs="Times New Roman"/>
                <w:szCs w:val="24"/>
              </w:rPr>
              <w:t xml:space="preserve"> </w:t>
            </w:r>
            <w:proofErr w:type="spellStart"/>
            <w:r w:rsidRPr="00557C20">
              <w:rPr>
                <w:rFonts w:cs="Times New Roman"/>
                <w:szCs w:val="24"/>
              </w:rPr>
              <w:t>diri</w:t>
            </w:r>
            <w:proofErr w:type="spellEnd"/>
            <w:r w:rsidRPr="00557C20">
              <w:rPr>
                <w:rFonts w:cs="Times New Roman"/>
                <w:szCs w:val="24"/>
              </w:rPr>
              <w:t xml:space="preserve"> </w:t>
            </w:r>
            <w:proofErr w:type="spellStart"/>
            <w:r w:rsidRPr="00557C20">
              <w:rPr>
                <w:rFonts w:cs="Times New Roman"/>
                <w:szCs w:val="24"/>
              </w:rPr>
              <w:t>ke</w:t>
            </w:r>
            <w:proofErr w:type="spellEnd"/>
            <w:r w:rsidRPr="00557C20">
              <w:rPr>
                <w:rFonts w:cs="Times New Roman"/>
                <w:szCs w:val="24"/>
              </w:rPr>
              <w:t xml:space="preserve"> </w:t>
            </w:r>
            <w:proofErr w:type="spellStart"/>
            <w:r w:rsidRPr="00557C20">
              <w:rPr>
                <w:rFonts w:cs="Times New Roman"/>
                <w:szCs w:val="24"/>
              </w:rPr>
              <w:t>layanan</w:t>
            </w:r>
            <w:proofErr w:type="spellEnd"/>
            <w:r w:rsidRPr="00557C20">
              <w:rPr>
                <w:rFonts w:cs="Times New Roman"/>
                <w:szCs w:val="24"/>
              </w:rPr>
              <w:t xml:space="preserve"> </w:t>
            </w:r>
            <w:proofErr w:type="spellStart"/>
            <w:r w:rsidRPr="00557C20">
              <w:rPr>
                <w:rFonts w:cs="Times New Roman"/>
                <w:szCs w:val="24"/>
              </w:rPr>
              <w:t>kesehatan</w:t>
            </w:r>
            <w:proofErr w:type="spellEnd"/>
            <w:r w:rsidRPr="00557C20">
              <w:rPr>
                <w:rFonts w:cs="Times New Roman"/>
                <w:szCs w:val="24"/>
              </w:rPr>
              <w:t>/</w:t>
            </w:r>
            <w:proofErr w:type="spellStart"/>
            <w:r w:rsidRPr="00557C20">
              <w:rPr>
                <w:rFonts w:cs="Times New Roman"/>
                <w:szCs w:val="24"/>
              </w:rPr>
              <w:t>puskesmas</w:t>
            </w:r>
            <w:proofErr w:type="spellEnd"/>
            <w:r w:rsidRPr="00557C20">
              <w:rPr>
                <w:rFonts w:cs="Times New Roman"/>
                <w:szCs w:val="24"/>
              </w:rPr>
              <w:t xml:space="preserve"> </w:t>
            </w:r>
            <w:proofErr w:type="spellStart"/>
            <w:r w:rsidRPr="00557C20">
              <w:rPr>
                <w:rFonts w:cs="Times New Roman"/>
                <w:szCs w:val="24"/>
              </w:rPr>
              <w:t>jika</w:t>
            </w:r>
            <w:proofErr w:type="spellEnd"/>
            <w:r w:rsidRPr="00557C20">
              <w:rPr>
                <w:rFonts w:cs="Times New Roman"/>
                <w:szCs w:val="24"/>
              </w:rPr>
              <w:t xml:space="preserve"> </w:t>
            </w:r>
            <w:proofErr w:type="spellStart"/>
            <w:r w:rsidRPr="00557C20">
              <w:rPr>
                <w:rFonts w:cs="Times New Roman"/>
                <w:szCs w:val="24"/>
              </w:rPr>
              <w:t>terjadi</w:t>
            </w:r>
            <w:proofErr w:type="spellEnd"/>
            <w:r w:rsidRPr="00557C20">
              <w:rPr>
                <w:rFonts w:cs="Times New Roman"/>
                <w:szCs w:val="24"/>
              </w:rPr>
              <w:t xml:space="preserve"> </w:t>
            </w:r>
            <w:proofErr w:type="spellStart"/>
            <w:r w:rsidRPr="00557C20">
              <w:rPr>
                <w:rFonts w:cs="Times New Roman"/>
                <w:szCs w:val="24"/>
              </w:rPr>
              <w:t>gejala</w:t>
            </w:r>
            <w:proofErr w:type="spellEnd"/>
            <w:r w:rsidRPr="00557C20">
              <w:rPr>
                <w:rFonts w:cs="Times New Roman"/>
                <w:szCs w:val="24"/>
              </w:rPr>
              <w:t xml:space="preserve"> </w:t>
            </w:r>
            <w:proofErr w:type="spellStart"/>
            <w:r w:rsidRPr="00557C20">
              <w:rPr>
                <w:rFonts w:cs="Times New Roman"/>
                <w:szCs w:val="24"/>
              </w:rPr>
              <w:t>efek</w:t>
            </w:r>
            <w:proofErr w:type="spellEnd"/>
            <w:r w:rsidRPr="00557C20">
              <w:rPr>
                <w:rFonts w:cs="Times New Roman"/>
                <w:szCs w:val="24"/>
              </w:rPr>
              <w:t xml:space="preserve"> </w:t>
            </w:r>
            <w:proofErr w:type="spellStart"/>
            <w:r w:rsidRPr="00557C20">
              <w:rPr>
                <w:rFonts w:cs="Times New Roman"/>
                <w:szCs w:val="24"/>
              </w:rPr>
              <w:t>samping</w:t>
            </w:r>
            <w:proofErr w:type="spellEnd"/>
            <w:r w:rsidRPr="00557C20">
              <w:rPr>
                <w:rFonts w:cs="Times New Roman"/>
                <w:szCs w:val="24"/>
              </w:rPr>
              <w:t xml:space="preserve"> yang </w:t>
            </w:r>
            <w:proofErr w:type="spellStart"/>
            <w:r w:rsidRPr="00557C20">
              <w:rPr>
                <w:rFonts w:cs="Times New Roman"/>
                <w:szCs w:val="24"/>
              </w:rPr>
              <w:t>berlebihan</w:t>
            </w:r>
            <w:proofErr w:type="spellEnd"/>
            <w:r w:rsidRPr="00557C20">
              <w:rPr>
                <w:rFonts w:cs="Times New Roman"/>
                <w:szCs w:val="24"/>
              </w:rPr>
              <w:t xml:space="preserve"> </w:t>
            </w:r>
            <w:proofErr w:type="spellStart"/>
            <w:r w:rsidRPr="00557C20">
              <w:rPr>
                <w:rFonts w:cs="Times New Roman"/>
                <w:szCs w:val="24"/>
              </w:rPr>
              <w:t>karena</w:t>
            </w:r>
            <w:proofErr w:type="spellEnd"/>
            <w:r w:rsidRPr="00557C20">
              <w:rPr>
                <w:rFonts w:cs="Times New Roman"/>
                <w:szCs w:val="24"/>
              </w:rPr>
              <w:t xml:space="preserve"> </w:t>
            </w:r>
            <w:proofErr w:type="spellStart"/>
            <w:r w:rsidRPr="00557C20">
              <w:rPr>
                <w:rFonts w:cs="Times New Roman"/>
                <w:szCs w:val="24"/>
              </w:rPr>
              <w:t>obat</w:t>
            </w:r>
            <w:proofErr w:type="spellEnd"/>
          </w:p>
        </w:tc>
        <w:tc>
          <w:tcPr>
            <w:tcW w:w="871" w:type="dxa"/>
            <w:tcBorders>
              <w:top w:val="single" w:sz="4" w:space="0" w:color="000000"/>
              <w:left w:val="single" w:sz="4" w:space="0" w:color="000000"/>
              <w:bottom w:val="single" w:sz="4" w:space="0" w:color="000000"/>
              <w:right w:val="single" w:sz="4" w:space="0" w:color="000000"/>
            </w:tcBorders>
          </w:tcPr>
          <w:p w14:paraId="6F77AFA6" w14:textId="77777777" w:rsidR="00465FA8" w:rsidRPr="00557C20"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5D9A5C0E" w14:textId="77777777" w:rsidR="00465FA8" w:rsidRPr="00557C20"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05CA5C88" w14:textId="77777777" w:rsidR="00465FA8" w:rsidRPr="00557C20"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3F4C7FE9" w14:textId="77777777" w:rsidR="00465FA8" w:rsidRPr="00557C20" w:rsidRDefault="00465FA8" w:rsidP="002F32E2">
            <w:pPr>
              <w:spacing w:after="0"/>
              <w:rPr>
                <w:rFonts w:cs="Times New Roman"/>
                <w:szCs w:val="24"/>
              </w:rPr>
            </w:pPr>
          </w:p>
        </w:tc>
      </w:tr>
      <w:tr w:rsidR="00465FA8" w:rsidRPr="00AF4F5F" w14:paraId="31F74885" w14:textId="77777777" w:rsidTr="002F32E2">
        <w:trPr>
          <w:trHeight w:val="828"/>
        </w:trPr>
        <w:tc>
          <w:tcPr>
            <w:tcW w:w="516" w:type="dxa"/>
            <w:tcBorders>
              <w:top w:val="single" w:sz="4" w:space="0" w:color="000000"/>
              <w:left w:val="single" w:sz="4" w:space="0" w:color="000000"/>
              <w:bottom w:val="single" w:sz="4" w:space="0" w:color="000000"/>
              <w:right w:val="single" w:sz="4" w:space="0" w:color="000000"/>
            </w:tcBorders>
          </w:tcPr>
          <w:p w14:paraId="7D1737BD" w14:textId="77777777" w:rsidR="00465FA8" w:rsidRPr="00557C20" w:rsidRDefault="00465FA8" w:rsidP="002F32E2">
            <w:pPr>
              <w:spacing w:after="0"/>
              <w:jc w:val="center"/>
              <w:rPr>
                <w:rFonts w:cs="Times New Roman"/>
                <w:szCs w:val="24"/>
              </w:rPr>
            </w:pPr>
            <w:r w:rsidRPr="00557C20">
              <w:rPr>
                <w:rFonts w:cs="Times New Roman"/>
                <w:szCs w:val="24"/>
              </w:rPr>
              <w:t>1</w:t>
            </w:r>
            <w:r>
              <w:rPr>
                <w:rFonts w:cs="Times New Roman"/>
                <w:szCs w:val="24"/>
              </w:rPr>
              <w:t>7</w:t>
            </w:r>
            <w:r w:rsidRPr="00557C20">
              <w:rPr>
                <w:rFonts w:cs="Times New Roman"/>
                <w:szCs w:val="24"/>
              </w:rPr>
              <w:t>.</w:t>
            </w:r>
          </w:p>
        </w:tc>
        <w:tc>
          <w:tcPr>
            <w:tcW w:w="4251" w:type="dxa"/>
            <w:tcBorders>
              <w:top w:val="single" w:sz="4" w:space="0" w:color="000000"/>
              <w:left w:val="single" w:sz="4" w:space="0" w:color="000000"/>
              <w:bottom w:val="single" w:sz="4" w:space="0" w:color="000000"/>
              <w:right w:val="single" w:sz="4" w:space="0" w:color="000000"/>
            </w:tcBorders>
          </w:tcPr>
          <w:p w14:paraId="7EC23D60" w14:textId="77777777" w:rsidR="00465FA8" w:rsidRPr="00557C20" w:rsidRDefault="00465FA8" w:rsidP="002F32E2">
            <w:pPr>
              <w:spacing w:after="0"/>
              <w:rPr>
                <w:rFonts w:cs="Times New Roman"/>
                <w:szCs w:val="24"/>
              </w:rPr>
            </w:pPr>
            <w:r w:rsidRPr="00557C20">
              <w:rPr>
                <w:rFonts w:cs="Times New Roman"/>
                <w:szCs w:val="24"/>
              </w:rPr>
              <w:t xml:space="preserve">Saya </w:t>
            </w:r>
            <w:proofErr w:type="spellStart"/>
            <w:r w:rsidRPr="00557C20">
              <w:rPr>
                <w:rFonts w:cs="Times New Roman"/>
                <w:szCs w:val="24"/>
              </w:rPr>
              <w:t>yakin</w:t>
            </w:r>
            <w:proofErr w:type="spellEnd"/>
            <w:r w:rsidRPr="00557C20">
              <w:rPr>
                <w:rFonts w:cs="Times New Roman"/>
                <w:szCs w:val="24"/>
              </w:rPr>
              <w:t xml:space="preserve"> </w:t>
            </w:r>
            <w:proofErr w:type="spellStart"/>
            <w:r w:rsidRPr="00557C20">
              <w:rPr>
                <w:rFonts w:cs="Times New Roman"/>
                <w:szCs w:val="24"/>
              </w:rPr>
              <w:t>mampu</w:t>
            </w:r>
            <w:proofErr w:type="spellEnd"/>
            <w:r w:rsidRPr="00557C20">
              <w:rPr>
                <w:rFonts w:cs="Times New Roman"/>
                <w:szCs w:val="24"/>
              </w:rPr>
              <w:t xml:space="preserve"> </w:t>
            </w:r>
            <w:proofErr w:type="spellStart"/>
            <w:r w:rsidRPr="00557C20">
              <w:rPr>
                <w:rFonts w:cs="Times New Roman"/>
                <w:szCs w:val="24"/>
              </w:rPr>
              <w:t>melaporkan</w:t>
            </w:r>
            <w:proofErr w:type="spellEnd"/>
            <w:r w:rsidRPr="00557C20">
              <w:rPr>
                <w:rFonts w:cs="Times New Roman"/>
                <w:szCs w:val="24"/>
              </w:rPr>
              <w:t xml:space="preserve"> pada </w:t>
            </w:r>
            <w:proofErr w:type="spellStart"/>
            <w:r w:rsidRPr="00557C20">
              <w:rPr>
                <w:rFonts w:cs="Times New Roman"/>
                <w:szCs w:val="24"/>
              </w:rPr>
              <w:t>petugas</w:t>
            </w:r>
            <w:proofErr w:type="spellEnd"/>
            <w:r w:rsidRPr="00557C20">
              <w:rPr>
                <w:rFonts w:cs="Times New Roman"/>
                <w:szCs w:val="24"/>
              </w:rPr>
              <w:t xml:space="preserve"> </w:t>
            </w:r>
            <w:proofErr w:type="spellStart"/>
            <w:r w:rsidRPr="00557C20">
              <w:rPr>
                <w:rFonts w:cs="Times New Roman"/>
                <w:szCs w:val="24"/>
              </w:rPr>
              <w:t>kesehatan</w:t>
            </w:r>
            <w:proofErr w:type="spellEnd"/>
            <w:r w:rsidRPr="00557C20">
              <w:rPr>
                <w:rFonts w:cs="Times New Roman"/>
                <w:szCs w:val="24"/>
              </w:rPr>
              <w:t xml:space="preserve"> </w:t>
            </w:r>
            <w:proofErr w:type="spellStart"/>
            <w:r w:rsidRPr="00557C20">
              <w:rPr>
                <w:rFonts w:cs="Times New Roman"/>
                <w:szCs w:val="24"/>
              </w:rPr>
              <w:t>jika</w:t>
            </w:r>
            <w:proofErr w:type="spellEnd"/>
            <w:r w:rsidRPr="00557C20">
              <w:rPr>
                <w:rFonts w:cs="Times New Roman"/>
                <w:szCs w:val="24"/>
              </w:rPr>
              <w:t xml:space="preserve"> </w:t>
            </w:r>
            <w:proofErr w:type="spellStart"/>
            <w:r w:rsidRPr="00557C20">
              <w:rPr>
                <w:rFonts w:cs="Times New Roman"/>
                <w:szCs w:val="24"/>
              </w:rPr>
              <w:t>obat</w:t>
            </w:r>
            <w:proofErr w:type="spellEnd"/>
            <w:r w:rsidRPr="00557C20">
              <w:rPr>
                <w:rFonts w:cs="Times New Roman"/>
                <w:szCs w:val="24"/>
              </w:rPr>
              <w:t xml:space="preserve"> </w:t>
            </w:r>
            <w:proofErr w:type="spellStart"/>
            <w:r w:rsidRPr="00557C20">
              <w:rPr>
                <w:rFonts w:cs="Times New Roman"/>
                <w:szCs w:val="24"/>
              </w:rPr>
              <w:t>rusak</w:t>
            </w:r>
            <w:proofErr w:type="spellEnd"/>
            <w:r w:rsidRPr="00557C20">
              <w:rPr>
                <w:rFonts w:cs="Times New Roman"/>
                <w:szCs w:val="24"/>
              </w:rPr>
              <w:t xml:space="preserve">, </w:t>
            </w:r>
            <w:proofErr w:type="spellStart"/>
            <w:r w:rsidRPr="00557C20">
              <w:rPr>
                <w:rFonts w:cs="Times New Roman"/>
                <w:szCs w:val="24"/>
              </w:rPr>
              <w:t>seperti</w:t>
            </w:r>
            <w:proofErr w:type="spellEnd"/>
            <w:r w:rsidRPr="00557C20">
              <w:rPr>
                <w:rFonts w:cs="Times New Roman"/>
                <w:szCs w:val="24"/>
              </w:rPr>
              <w:t xml:space="preserve"> </w:t>
            </w:r>
            <w:proofErr w:type="spellStart"/>
            <w:r w:rsidRPr="00557C20">
              <w:rPr>
                <w:rFonts w:cs="Times New Roman"/>
                <w:szCs w:val="24"/>
              </w:rPr>
              <w:t>obat</w:t>
            </w:r>
            <w:proofErr w:type="spellEnd"/>
            <w:r w:rsidRPr="00557C20">
              <w:rPr>
                <w:rFonts w:cs="Times New Roman"/>
                <w:szCs w:val="24"/>
              </w:rPr>
              <w:t xml:space="preserve"> </w:t>
            </w:r>
            <w:proofErr w:type="spellStart"/>
            <w:r w:rsidRPr="00557C20">
              <w:rPr>
                <w:rFonts w:cs="Times New Roman"/>
                <w:szCs w:val="24"/>
              </w:rPr>
              <w:t>berubah</w:t>
            </w:r>
            <w:proofErr w:type="spellEnd"/>
            <w:r w:rsidRPr="00557C20">
              <w:rPr>
                <w:rFonts w:cs="Times New Roman"/>
                <w:szCs w:val="24"/>
              </w:rPr>
              <w:t xml:space="preserve"> </w:t>
            </w:r>
            <w:proofErr w:type="spellStart"/>
            <w:r w:rsidRPr="00557C20">
              <w:rPr>
                <w:rFonts w:cs="Times New Roman"/>
                <w:szCs w:val="24"/>
              </w:rPr>
              <w:t>warna</w:t>
            </w:r>
            <w:proofErr w:type="spellEnd"/>
            <w:r w:rsidRPr="00557C20">
              <w:rPr>
                <w:rFonts w:cs="Times New Roman"/>
                <w:szCs w:val="24"/>
              </w:rPr>
              <w:t xml:space="preserve">, </w:t>
            </w:r>
            <w:proofErr w:type="spellStart"/>
            <w:r w:rsidRPr="00557C20">
              <w:rPr>
                <w:rFonts w:cs="Times New Roman"/>
                <w:szCs w:val="24"/>
              </w:rPr>
              <w:t>lembab</w:t>
            </w:r>
            <w:proofErr w:type="spellEnd"/>
            <w:r w:rsidRPr="00557C20">
              <w:rPr>
                <w:rFonts w:cs="Times New Roman"/>
                <w:szCs w:val="24"/>
              </w:rPr>
              <w:t xml:space="preserve">, </w:t>
            </w:r>
            <w:proofErr w:type="spellStart"/>
            <w:r w:rsidRPr="00557C20">
              <w:rPr>
                <w:rFonts w:cs="Times New Roman"/>
                <w:szCs w:val="24"/>
              </w:rPr>
              <w:t>pecah</w:t>
            </w:r>
            <w:proofErr w:type="spellEnd"/>
          </w:p>
        </w:tc>
        <w:tc>
          <w:tcPr>
            <w:tcW w:w="871" w:type="dxa"/>
            <w:tcBorders>
              <w:top w:val="single" w:sz="4" w:space="0" w:color="000000"/>
              <w:left w:val="single" w:sz="4" w:space="0" w:color="000000"/>
              <w:bottom w:val="single" w:sz="4" w:space="0" w:color="000000"/>
              <w:right w:val="single" w:sz="4" w:space="0" w:color="000000"/>
            </w:tcBorders>
          </w:tcPr>
          <w:p w14:paraId="7CB9857B" w14:textId="77777777" w:rsidR="00465FA8" w:rsidRPr="00557C20" w:rsidRDefault="00465FA8" w:rsidP="002F32E2">
            <w:pPr>
              <w:spacing w:after="0"/>
              <w:rPr>
                <w:rFonts w:cs="Times New Roman"/>
                <w:spacing w:val="-1"/>
                <w:szCs w:val="24"/>
              </w:rPr>
            </w:pPr>
          </w:p>
        </w:tc>
        <w:tc>
          <w:tcPr>
            <w:tcW w:w="802" w:type="dxa"/>
            <w:tcBorders>
              <w:top w:val="single" w:sz="4" w:space="0" w:color="000000"/>
              <w:left w:val="single" w:sz="4" w:space="0" w:color="000000"/>
              <w:bottom w:val="single" w:sz="4" w:space="0" w:color="000000"/>
              <w:right w:val="single" w:sz="4" w:space="0" w:color="000000"/>
            </w:tcBorders>
          </w:tcPr>
          <w:p w14:paraId="7442B864" w14:textId="77777777" w:rsidR="00465FA8" w:rsidRPr="00557C20" w:rsidRDefault="00465FA8" w:rsidP="002F32E2">
            <w:pPr>
              <w:spacing w:after="0"/>
              <w:rPr>
                <w:rFonts w:cs="Times New Roman"/>
                <w:szCs w:val="24"/>
              </w:rPr>
            </w:pPr>
          </w:p>
        </w:tc>
        <w:tc>
          <w:tcPr>
            <w:tcW w:w="804" w:type="dxa"/>
            <w:tcBorders>
              <w:top w:val="single" w:sz="4" w:space="0" w:color="000000"/>
              <w:left w:val="single" w:sz="4" w:space="0" w:color="000000"/>
              <w:bottom w:val="single" w:sz="4" w:space="0" w:color="000000"/>
              <w:right w:val="single" w:sz="4" w:space="0" w:color="000000"/>
            </w:tcBorders>
          </w:tcPr>
          <w:p w14:paraId="3EA8C625" w14:textId="77777777" w:rsidR="00465FA8" w:rsidRPr="00557C20" w:rsidRDefault="00465FA8" w:rsidP="002F32E2">
            <w:pPr>
              <w:spacing w:after="0"/>
              <w:rPr>
                <w:rFonts w:cs="Times New Roman"/>
                <w:szCs w:val="24"/>
              </w:rPr>
            </w:pPr>
          </w:p>
        </w:tc>
        <w:tc>
          <w:tcPr>
            <w:tcW w:w="869" w:type="dxa"/>
            <w:tcBorders>
              <w:top w:val="single" w:sz="4" w:space="0" w:color="000000"/>
              <w:left w:val="single" w:sz="4" w:space="0" w:color="000000"/>
              <w:bottom w:val="single" w:sz="4" w:space="0" w:color="000000"/>
              <w:right w:val="single" w:sz="4" w:space="0" w:color="000000"/>
            </w:tcBorders>
          </w:tcPr>
          <w:p w14:paraId="6BC64FFB" w14:textId="77777777" w:rsidR="00465FA8" w:rsidRPr="00557C20" w:rsidRDefault="00465FA8" w:rsidP="002F32E2">
            <w:pPr>
              <w:spacing w:after="0"/>
              <w:rPr>
                <w:rFonts w:cs="Times New Roman"/>
                <w:szCs w:val="24"/>
              </w:rPr>
            </w:pPr>
          </w:p>
        </w:tc>
      </w:tr>
      <w:bookmarkEnd w:id="405"/>
    </w:tbl>
    <w:p w14:paraId="76A5E55D" w14:textId="77777777" w:rsidR="00465FA8" w:rsidRDefault="00465FA8" w:rsidP="00465FA8">
      <w:pPr>
        <w:spacing w:after="0" w:line="480" w:lineRule="auto"/>
        <w:rPr>
          <w:b/>
          <w:bCs/>
          <w:szCs w:val="24"/>
          <w:lang w:val="id-ID"/>
        </w:rPr>
      </w:pPr>
    </w:p>
    <w:p w14:paraId="555D12D3" w14:textId="77777777" w:rsidR="00465FA8" w:rsidRDefault="00465FA8" w:rsidP="00465FA8">
      <w:pPr>
        <w:spacing w:after="0" w:line="480" w:lineRule="auto"/>
        <w:rPr>
          <w:b/>
          <w:bCs/>
          <w:szCs w:val="24"/>
          <w:lang w:val="id-ID"/>
        </w:rPr>
      </w:pPr>
    </w:p>
    <w:p w14:paraId="6EA8142C" w14:textId="77777777" w:rsidR="00465FA8" w:rsidRDefault="00465FA8" w:rsidP="00465FA8">
      <w:pPr>
        <w:spacing w:after="0" w:line="480" w:lineRule="auto"/>
        <w:rPr>
          <w:b/>
          <w:bCs/>
          <w:szCs w:val="24"/>
          <w:lang w:val="id-ID"/>
        </w:rPr>
      </w:pPr>
    </w:p>
    <w:p w14:paraId="411ACEED" w14:textId="77777777" w:rsidR="00465FA8" w:rsidRDefault="00465FA8" w:rsidP="00465FA8">
      <w:pPr>
        <w:spacing w:after="0" w:line="480" w:lineRule="auto"/>
        <w:rPr>
          <w:b/>
          <w:bCs/>
          <w:szCs w:val="24"/>
          <w:lang w:val="id-ID"/>
        </w:rPr>
      </w:pPr>
    </w:p>
    <w:p w14:paraId="3C812627" w14:textId="77777777" w:rsidR="00465FA8" w:rsidRDefault="00465FA8" w:rsidP="00465FA8">
      <w:pPr>
        <w:spacing w:after="0" w:line="480" w:lineRule="auto"/>
        <w:rPr>
          <w:b/>
          <w:bCs/>
          <w:szCs w:val="24"/>
          <w:lang w:val="id-ID"/>
        </w:rPr>
      </w:pPr>
    </w:p>
    <w:p w14:paraId="41A167A8" w14:textId="77777777" w:rsidR="00465FA8" w:rsidRDefault="00465FA8" w:rsidP="00465FA8">
      <w:pPr>
        <w:spacing w:after="0" w:line="480" w:lineRule="auto"/>
        <w:rPr>
          <w:b/>
          <w:bCs/>
          <w:szCs w:val="24"/>
          <w:lang w:val="id-ID"/>
        </w:rPr>
      </w:pPr>
    </w:p>
    <w:p w14:paraId="6812686D" w14:textId="77777777" w:rsidR="00465FA8" w:rsidRDefault="00465FA8" w:rsidP="00465FA8">
      <w:pPr>
        <w:spacing w:after="0" w:line="480" w:lineRule="auto"/>
        <w:rPr>
          <w:b/>
          <w:bCs/>
          <w:szCs w:val="24"/>
          <w:lang w:val="id-ID"/>
        </w:rPr>
      </w:pPr>
    </w:p>
    <w:p w14:paraId="253D19FB" w14:textId="77777777" w:rsidR="00465FA8" w:rsidRDefault="00465FA8" w:rsidP="00465FA8">
      <w:pPr>
        <w:spacing w:after="0" w:line="480" w:lineRule="auto"/>
        <w:rPr>
          <w:b/>
          <w:bCs/>
          <w:szCs w:val="24"/>
          <w:lang w:val="id-ID"/>
        </w:rPr>
      </w:pPr>
    </w:p>
    <w:p w14:paraId="341A79BE" w14:textId="77777777" w:rsidR="00465FA8" w:rsidRDefault="00465FA8" w:rsidP="00465FA8">
      <w:pPr>
        <w:spacing w:after="0" w:line="480" w:lineRule="auto"/>
        <w:rPr>
          <w:b/>
          <w:bCs/>
          <w:szCs w:val="24"/>
          <w:lang w:val="id-ID"/>
        </w:rPr>
      </w:pPr>
    </w:p>
    <w:p w14:paraId="76BD3367" w14:textId="77777777" w:rsidR="00465FA8" w:rsidRDefault="00465FA8" w:rsidP="00465FA8">
      <w:pPr>
        <w:spacing w:after="0" w:line="480" w:lineRule="auto"/>
        <w:rPr>
          <w:b/>
          <w:bCs/>
          <w:szCs w:val="24"/>
          <w:lang w:val="id-ID"/>
        </w:rPr>
      </w:pPr>
    </w:p>
    <w:p w14:paraId="5369FE43" w14:textId="77777777" w:rsidR="00465FA8" w:rsidRDefault="00465FA8" w:rsidP="00465FA8">
      <w:pPr>
        <w:spacing w:after="0" w:line="480" w:lineRule="auto"/>
        <w:rPr>
          <w:b/>
          <w:bCs/>
          <w:szCs w:val="24"/>
          <w:lang w:val="id-ID"/>
        </w:rPr>
      </w:pPr>
    </w:p>
    <w:p w14:paraId="244C3652" w14:textId="61032975" w:rsidR="00F716AC" w:rsidRDefault="00F716AC" w:rsidP="00465FA8">
      <w:pPr>
        <w:spacing w:after="0" w:line="480" w:lineRule="auto"/>
        <w:rPr>
          <w:b/>
          <w:bCs/>
          <w:szCs w:val="24"/>
          <w:lang w:val="id-ID"/>
        </w:rPr>
      </w:pPr>
      <w:r>
        <w:rPr>
          <w:b/>
          <w:bCs/>
          <w:szCs w:val="24"/>
          <w:lang w:val="id-ID"/>
        </w:rPr>
        <w:br w:type="page"/>
      </w:r>
    </w:p>
    <w:p w14:paraId="1ACCA36F" w14:textId="0E2A342D" w:rsidR="00465FA8" w:rsidRPr="005A7789" w:rsidRDefault="00F716AC" w:rsidP="00F716AC">
      <w:pPr>
        <w:spacing w:after="0" w:line="480" w:lineRule="auto"/>
        <w:jc w:val="center"/>
        <w:rPr>
          <w:b/>
          <w:bCs/>
          <w:szCs w:val="24"/>
          <w:lang w:val="id-ID"/>
        </w:rPr>
      </w:pPr>
      <w:r w:rsidRPr="005A7789">
        <w:rPr>
          <w:b/>
          <w:bCs/>
          <w:szCs w:val="24"/>
          <w:lang w:val="id-ID"/>
        </w:rPr>
        <w:lastRenderedPageBreak/>
        <w:t>KUESIONER KETAHANAN</w:t>
      </w:r>
    </w:p>
    <w:p w14:paraId="37A6A347" w14:textId="77777777" w:rsidR="00465FA8" w:rsidRPr="001601A6" w:rsidRDefault="00465FA8" w:rsidP="00465FA8">
      <w:pPr>
        <w:spacing w:after="0" w:line="480" w:lineRule="auto"/>
        <w:jc w:val="both"/>
        <w:rPr>
          <w:szCs w:val="24"/>
          <w:lang w:val="de-DE"/>
        </w:rPr>
      </w:pPr>
      <w:r w:rsidRPr="005A7789">
        <w:rPr>
          <w:szCs w:val="24"/>
          <w:lang w:val="id-ID"/>
        </w:rPr>
        <w:t xml:space="preserve">Berikan tanda (√) pada salah satu kolom jawaban yang telah disediakan. </w:t>
      </w:r>
      <w:r w:rsidRPr="001601A6">
        <w:rPr>
          <w:szCs w:val="24"/>
          <w:lang w:val="de-DE"/>
        </w:rPr>
        <w:t>Jawablah pertanyaan sesuai dengan kondisi anda sekarang.</w:t>
      </w:r>
    </w:p>
    <w:p w14:paraId="0ED2BF5A" w14:textId="77777777" w:rsidR="00465FA8" w:rsidRPr="00A71CA2" w:rsidRDefault="00465FA8" w:rsidP="00465FA8">
      <w:pPr>
        <w:spacing w:after="0" w:line="480" w:lineRule="auto"/>
        <w:jc w:val="both"/>
        <w:rPr>
          <w:bCs/>
          <w:szCs w:val="24"/>
          <w:lang w:val="id-ID"/>
        </w:rPr>
      </w:pPr>
      <w:r>
        <w:rPr>
          <w:b/>
          <w:bCs/>
          <w:szCs w:val="24"/>
          <w:lang w:val="id-ID"/>
        </w:rPr>
        <w:t xml:space="preserve">Keterangan : </w:t>
      </w:r>
      <w:r w:rsidRPr="00A71CA2">
        <w:rPr>
          <w:bCs/>
          <w:szCs w:val="24"/>
          <w:lang w:val="id-ID"/>
        </w:rPr>
        <w:t>S</w:t>
      </w:r>
      <w:r>
        <w:rPr>
          <w:bCs/>
          <w:szCs w:val="24"/>
          <w:lang w:val="id-ID"/>
        </w:rPr>
        <w:t>S</w:t>
      </w:r>
      <w:r w:rsidRPr="00A71CA2">
        <w:rPr>
          <w:bCs/>
          <w:szCs w:val="24"/>
          <w:lang w:val="id-ID"/>
        </w:rPr>
        <w:t xml:space="preserve"> </w:t>
      </w:r>
      <w:r>
        <w:rPr>
          <w:bCs/>
          <w:szCs w:val="24"/>
          <w:lang w:val="id-ID"/>
        </w:rPr>
        <w:tab/>
      </w:r>
      <w:r w:rsidRPr="00A71CA2">
        <w:rPr>
          <w:bCs/>
          <w:szCs w:val="24"/>
          <w:lang w:val="id-ID"/>
        </w:rPr>
        <w:t>= Sa</w:t>
      </w:r>
      <w:r>
        <w:rPr>
          <w:bCs/>
          <w:szCs w:val="24"/>
          <w:lang w:val="id-ID"/>
        </w:rPr>
        <w:t>ngat Setuju</w:t>
      </w:r>
    </w:p>
    <w:p w14:paraId="46038A08" w14:textId="77777777" w:rsidR="00465FA8" w:rsidRPr="00A71CA2" w:rsidRDefault="00465FA8" w:rsidP="00465FA8">
      <w:pPr>
        <w:spacing w:after="0" w:line="480" w:lineRule="auto"/>
        <w:jc w:val="both"/>
        <w:rPr>
          <w:bCs/>
          <w:szCs w:val="24"/>
          <w:lang w:val="id-ID"/>
        </w:rPr>
      </w:pPr>
      <w:r w:rsidRPr="00A71CA2">
        <w:rPr>
          <w:bCs/>
          <w:szCs w:val="24"/>
          <w:lang w:val="id-ID"/>
        </w:rPr>
        <w:tab/>
      </w:r>
      <w:r w:rsidRPr="00A71CA2">
        <w:rPr>
          <w:bCs/>
          <w:szCs w:val="24"/>
          <w:lang w:val="id-ID"/>
        </w:rPr>
        <w:tab/>
      </w:r>
      <w:r>
        <w:rPr>
          <w:bCs/>
          <w:szCs w:val="24"/>
          <w:lang w:val="id-ID"/>
        </w:rPr>
        <w:t>S</w:t>
      </w:r>
      <w:r w:rsidRPr="00A71CA2">
        <w:rPr>
          <w:bCs/>
          <w:szCs w:val="24"/>
          <w:lang w:val="id-ID"/>
        </w:rPr>
        <w:t xml:space="preserve"> </w:t>
      </w:r>
      <w:r>
        <w:rPr>
          <w:bCs/>
          <w:szCs w:val="24"/>
          <w:lang w:val="id-ID"/>
        </w:rPr>
        <w:tab/>
      </w:r>
      <w:r w:rsidRPr="00A71CA2">
        <w:rPr>
          <w:bCs/>
          <w:szCs w:val="24"/>
          <w:lang w:val="id-ID"/>
        </w:rPr>
        <w:t xml:space="preserve">= </w:t>
      </w:r>
      <w:proofErr w:type="spellStart"/>
      <w:r w:rsidRPr="005A7789">
        <w:t>Setuju</w:t>
      </w:r>
      <w:proofErr w:type="spellEnd"/>
    </w:p>
    <w:p w14:paraId="10D32070" w14:textId="77777777" w:rsidR="00465FA8" w:rsidRDefault="00465FA8" w:rsidP="00465FA8">
      <w:pPr>
        <w:spacing w:after="0" w:line="480" w:lineRule="auto"/>
        <w:jc w:val="both"/>
        <w:rPr>
          <w:bCs/>
          <w:szCs w:val="24"/>
          <w:lang w:val="id-ID"/>
        </w:rPr>
      </w:pPr>
      <w:r w:rsidRPr="00A71CA2">
        <w:rPr>
          <w:bCs/>
          <w:szCs w:val="24"/>
          <w:lang w:val="id-ID"/>
        </w:rPr>
        <w:tab/>
      </w:r>
      <w:r w:rsidRPr="00A71CA2">
        <w:rPr>
          <w:bCs/>
          <w:szCs w:val="24"/>
          <w:lang w:val="id-ID"/>
        </w:rPr>
        <w:tab/>
      </w:r>
      <w:r>
        <w:rPr>
          <w:bCs/>
          <w:szCs w:val="24"/>
          <w:lang w:val="id-ID"/>
        </w:rPr>
        <w:t>TS</w:t>
      </w:r>
      <w:r w:rsidRPr="00A71CA2">
        <w:rPr>
          <w:bCs/>
          <w:szCs w:val="24"/>
          <w:lang w:val="id-ID"/>
        </w:rPr>
        <w:t xml:space="preserve"> </w:t>
      </w:r>
      <w:r>
        <w:rPr>
          <w:bCs/>
          <w:szCs w:val="24"/>
          <w:lang w:val="id-ID"/>
        </w:rPr>
        <w:tab/>
      </w:r>
      <w:r w:rsidRPr="00A71CA2">
        <w:rPr>
          <w:bCs/>
          <w:szCs w:val="24"/>
          <w:lang w:val="id-ID"/>
        </w:rPr>
        <w:t xml:space="preserve">= </w:t>
      </w:r>
      <w:r>
        <w:rPr>
          <w:bCs/>
          <w:szCs w:val="24"/>
          <w:lang w:val="id-ID"/>
        </w:rPr>
        <w:t>Tidak Setuju</w:t>
      </w:r>
    </w:p>
    <w:p w14:paraId="0E901FC3" w14:textId="77777777" w:rsidR="00465FA8" w:rsidRPr="005A7789" w:rsidRDefault="00465FA8" w:rsidP="00465FA8">
      <w:pPr>
        <w:spacing w:after="0" w:line="480" w:lineRule="auto"/>
        <w:jc w:val="both"/>
        <w:rPr>
          <w:bCs/>
          <w:szCs w:val="24"/>
          <w:lang w:val="id-ID"/>
        </w:rPr>
      </w:pPr>
      <w:r>
        <w:rPr>
          <w:bCs/>
          <w:szCs w:val="24"/>
          <w:lang w:val="id-ID"/>
        </w:rPr>
        <w:tab/>
      </w:r>
      <w:r>
        <w:rPr>
          <w:bCs/>
          <w:szCs w:val="24"/>
          <w:lang w:val="id-ID"/>
        </w:rPr>
        <w:tab/>
        <w:t>STS</w:t>
      </w:r>
      <w:r>
        <w:rPr>
          <w:bCs/>
          <w:szCs w:val="24"/>
          <w:lang w:val="id-ID"/>
        </w:rPr>
        <w:tab/>
        <w:t>= Sangat Tidak Setuju</w:t>
      </w:r>
    </w:p>
    <w:tbl>
      <w:tblPr>
        <w:tblW w:w="79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678"/>
        <w:gridCol w:w="567"/>
        <w:gridCol w:w="567"/>
        <w:gridCol w:w="851"/>
        <w:gridCol w:w="709"/>
      </w:tblGrid>
      <w:tr w:rsidR="00465FA8" w14:paraId="69D65774" w14:textId="77777777" w:rsidTr="002F32E2">
        <w:trPr>
          <w:trHeight w:val="505"/>
        </w:trPr>
        <w:tc>
          <w:tcPr>
            <w:tcW w:w="567" w:type="dxa"/>
          </w:tcPr>
          <w:p w14:paraId="4A1F42B9" w14:textId="77777777" w:rsidR="00465FA8" w:rsidRPr="0006110F" w:rsidRDefault="00465FA8" w:rsidP="002F32E2">
            <w:pPr>
              <w:jc w:val="center"/>
              <w:rPr>
                <w:b/>
                <w:bCs/>
              </w:rPr>
            </w:pPr>
            <w:bookmarkStart w:id="406" w:name="_Hlk178900964"/>
            <w:r w:rsidRPr="0006110F">
              <w:rPr>
                <w:b/>
                <w:bCs/>
              </w:rPr>
              <w:t>No.</w:t>
            </w:r>
          </w:p>
        </w:tc>
        <w:tc>
          <w:tcPr>
            <w:tcW w:w="4678" w:type="dxa"/>
          </w:tcPr>
          <w:p w14:paraId="2C4F869B" w14:textId="77777777" w:rsidR="00465FA8" w:rsidRPr="0006110F" w:rsidRDefault="00465FA8" w:rsidP="002F32E2">
            <w:pPr>
              <w:jc w:val="center"/>
              <w:rPr>
                <w:b/>
                <w:bCs/>
              </w:rPr>
            </w:pPr>
            <w:proofErr w:type="spellStart"/>
            <w:r w:rsidRPr="0006110F">
              <w:rPr>
                <w:b/>
                <w:bCs/>
              </w:rPr>
              <w:t>Pertanyaan</w:t>
            </w:r>
            <w:proofErr w:type="spellEnd"/>
          </w:p>
        </w:tc>
        <w:tc>
          <w:tcPr>
            <w:tcW w:w="567" w:type="dxa"/>
          </w:tcPr>
          <w:p w14:paraId="01EBA228" w14:textId="77777777" w:rsidR="00465FA8" w:rsidRPr="0006110F" w:rsidRDefault="00465FA8" w:rsidP="002F32E2">
            <w:pPr>
              <w:jc w:val="center"/>
              <w:rPr>
                <w:b/>
                <w:bCs/>
              </w:rPr>
            </w:pPr>
            <w:r w:rsidRPr="0006110F">
              <w:rPr>
                <w:b/>
                <w:bCs/>
              </w:rPr>
              <w:t>SS</w:t>
            </w:r>
          </w:p>
        </w:tc>
        <w:tc>
          <w:tcPr>
            <w:tcW w:w="567" w:type="dxa"/>
          </w:tcPr>
          <w:p w14:paraId="47B894B3" w14:textId="77777777" w:rsidR="00465FA8" w:rsidRPr="0006110F" w:rsidRDefault="00465FA8" w:rsidP="002F32E2">
            <w:pPr>
              <w:jc w:val="center"/>
              <w:rPr>
                <w:b/>
                <w:bCs/>
              </w:rPr>
            </w:pPr>
            <w:r w:rsidRPr="0006110F">
              <w:rPr>
                <w:b/>
                <w:bCs/>
                <w:w w:val="99"/>
              </w:rPr>
              <w:t>S</w:t>
            </w:r>
          </w:p>
        </w:tc>
        <w:tc>
          <w:tcPr>
            <w:tcW w:w="851" w:type="dxa"/>
          </w:tcPr>
          <w:p w14:paraId="0F2D6B67" w14:textId="77777777" w:rsidR="00465FA8" w:rsidRPr="0006110F" w:rsidRDefault="00465FA8" w:rsidP="002F32E2">
            <w:pPr>
              <w:jc w:val="center"/>
              <w:rPr>
                <w:b/>
                <w:bCs/>
              </w:rPr>
            </w:pPr>
            <w:r w:rsidRPr="0006110F">
              <w:rPr>
                <w:b/>
                <w:bCs/>
              </w:rPr>
              <w:t>TS</w:t>
            </w:r>
          </w:p>
        </w:tc>
        <w:tc>
          <w:tcPr>
            <w:tcW w:w="709" w:type="dxa"/>
          </w:tcPr>
          <w:p w14:paraId="5C7E06C3" w14:textId="77777777" w:rsidR="00465FA8" w:rsidRPr="0006110F" w:rsidRDefault="00465FA8" w:rsidP="002F32E2">
            <w:pPr>
              <w:jc w:val="center"/>
              <w:rPr>
                <w:b/>
                <w:bCs/>
              </w:rPr>
            </w:pPr>
            <w:r w:rsidRPr="0006110F">
              <w:rPr>
                <w:b/>
                <w:bCs/>
              </w:rPr>
              <w:t>STS</w:t>
            </w:r>
          </w:p>
        </w:tc>
      </w:tr>
      <w:tr w:rsidR="00465FA8" w14:paraId="7E16864D" w14:textId="77777777" w:rsidTr="002F32E2">
        <w:trPr>
          <w:trHeight w:val="335"/>
        </w:trPr>
        <w:tc>
          <w:tcPr>
            <w:tcW w:w="567" w:type="dxa"/>
          </w:tcPr>
          <w:p w14:paraId="5EE5FD91" w14:textId="77777777" w:rsidR="00465FA8" w:rsidRDefault="00465FA8" w:rsidP="002F32E2">
            <w:pPr>
              <w:jc w:val="center"/>
            </w:pPr>
            <w:r>
              <w:t>1.</w:t>
            </w:r>
          </w:p>
        </w:tc>
        <w:tc>
          <w:tcPr>
            <w:tcW w:w="4678" w:type="dxa"/>
          </w:tcPr>
          <w:p w14:paraId="383D8A41" w14:textId="77777777" w:rsidR="00465FA8" w:rsidRDefault="00465FA8" w:rsidP="002F32E2">
            <w:r>
              <w:t>Saya</w:t>
            </w:r>
            <w:r>
              <w:rPr>
                <w:spacing w:val="4"/>
              </w:rPr>
              <w:t xml:space="preserve"> </w:t>
            </w:r>
            <w:proofErr w:type="spellStart"/>
            <w:r>
              <w:t>menjadi</w:t>
            </w:r>
            <w:proofErr w:type="spellEnd"/>
            <w:r>
              <w:rPr>
                <w:spacing w:val="4"/>
              </w:rPr>
              <w:t xml:space="preserve"> </w:t>
            </w:r>
            <w:proofErr w:type="spellStart"/>
            <w:r>
              <w:t>mudah</w:t>
            </w:r>
            <w:proofErr w:type="spellEnd"/>
            <w:r>
              <w:rPr>
                <w:spacing w:val="5"/>
              </w:rPr>
              <w:t xml:space="preserve"> </w:t>
            </w:r>
            <w:proofErr w:type="spellStart"/>
            <w:r>
              <w:t>marah</w:t>
            </w:r>
            <w:proofErr w:type="spellEnd"/>
            <w:r>
              <w:rPr>
                <w:spacing w:val="3"/>
              </w:rPr>
              <w:t xml:space="preserve"> </w:t>
            </w:r>
            <w:proofErr w:type="spellStart"/>
            <w:r>
              <w:t>sejak</w:t>
            </w:r>
            <w:proofErr w:type="spellEnd"/>
            <w:r>
              <w:t xml:space="preserve"> </w:t>
            </w:r>
            <w:proofErr w:type="spellStart"/>
            <w:r>
              <w:t>menderita</w:t>
            </w:r>
            <w:proofErr w:type="spellEnd"/>
            <w:r>
              <w:t xml:space="preserve"> TB Paru</w:t>
            </w:r>
          </w:p>
        </w:tc>
        <w:tc>
          <w:tcPr>
            <w:tcW w:w="567" w:type="dxa"/>
          </w:tcPr>
          <w:p w14:paraId="2BEDACA4" w14:textId="77777777" w:rsidR="00465FA8" w:rsidRDefault="00465FA8" w:rsidP="002F32E2"/>
        </w:tc>
        <w:tc>
          <w:tcPr>
            <w:tcW w:w="567" w:type="dxa"/>
          </w:tcPr>
          <w:p w14:paraId="5804DEED" w14:textId="77777777" w:rsidR="00465FA8" w:rsidRDefault="00465FA8" w:rsidP="002F32E2"/>
        </w:tc>
        <w:tc>
          <w:tcPr>
            <w:tcW w:w="851" w:type="dxa"/>
          </w:tcPr>
          <w:p w14:paraId="4DE911A6" w14:textId="77777777" w:rsidR="00465FA8" w:rsidRDefault="00465FA8" w:rsidP="002F32E2"/>
        </w:tc>
        <w:tc>
          <w:tcPr>
            <w:tcW w:w="709" w:type="dxa"/>
          </w:tcPr>
          <w:p w14:paraId="0156E832" w14:textId="77777777" w:rsidR="00465FA8" w:rsidRDefault="00465FA8" w:rsidP="002F32E2"/>
        </w:tc>
      </w:tr>
      <w:tr w:rsidR="00465FA8" w14:paraId="08DBD842" w14:textId="77777777" w:rsidTr="002F32E2">
        <w:trPr>
          <w:trHeight w:val="205"/>
        </w:trPr>
        <w:tc>
          <w:tcPr>
            <w:tcW w:w="567" w:type="dxa"/>
          </w:tcPr>
          <w:p w14:paraId="412B2465" w14:textId="77777777" w:rsidR="00465FA8" w:rsidRDefault="00465FA8" w:rsidP="002F32E2">
            <w:pPr>
              <w:jc w:val="center"/>
            </w:pPr>
            <w:r>
              <w:t>2.</w:t>
            </w:r>
          </w:p>
        </w:tc>
        <w:tc>
          <w:tcPr>
            <w:tcW w:w="4678" w:type="dxa"/>
          </w:tcPr>
          <w:p w14:paraId="2F2015C7" w14:textId="77777777" w:rsidR="00465FA8" w:rsidRDefault="00465FA8" w:rsidP="002F32E2">
            <w:r>
              <w:t>Saya</w:t>
            </w:r>
            <w:r>
              <w:rPr>
                <w:spacing w:val="1"/>
              </w:rPr>
              <w:t xml:space="preserve"> </w:t>
            </w:r>
            <w:proofErr w:type="spellStart"/>
            <w:r>
              <w:t>selalu</w:t>
            </w:r>
            <w:proofErr w:type="spellEnd"/>
            <w:r>
              <w:rPr>
                <w:spacing w:val="1"/>
              </w:rPr>
              <w:t xml:space="preserve"> </w:t>
            </w:r>
            <w:proofErr w:type="spellStart"/>
            <w:r>
              <w:t>cemas</w:t>
            </w:r>
            <w:proofErr w:type="spellEnd"/>
            <w:r>
              <w:rPr>
                <w:spacing w:val="1"/>
              </w:rPr>
              <w:t xml:space="preserve"> </w:t>
            </w:r>
            <w:proofErr w:type="spellStart"/>
            <w:r>
              <w:t>sejak</w:t>
            </w:r>
            <w:proofErr w:type="spellEnd"/>
            <w:r>
              <w:rPr>
                <w:spacing w:val="1"/>
              </w:rPr>
              <w:t xml:space="preserve"> </w:t>
            </w:r>
            <w:r>
              <w:t>di diagnose TB Paru</w:t>
            </w:r>
          </w:p>
        </w:tc>
        <w:tc>
          <w:tcPr>
            <w:tcW w:w="567" w:type="dxa"/>
          </w:tcPr>
          <w:p w14:paraId="7CF03A06" w14:textId="77777777" w:rsidR="00465FA8" w:rsidRDefault="00465FA8" w:rsidP="002F32E2"/>
        </w:tc>
        <w:tc>
          <w:tcPr>
            <w:tcW w:w="567" w:type="dxa"/>
          </w:tcPr>
          <w:p w14:paraId="26EEE401" w14:textId="77777777" w:rsidR="00465FA8" w:rsidRDefault="00465FA8" w:rsidP="002F32E2"/>
        </w:tc>
        <w:tc>
          <w:tcPr>
            <w:tcW w:w="851" w:type="dxa"/>
          </w:tcPr>
          <w:p w14:paraId="35ADBC87" w14:textId="77777777" w:rsidR="00465FA8" w:rsidRDefault="00465FA8" w:rsidP="002F32E2"/>
        </w:tc>
        <w:tc>
          <w:tcPr>
            <w:tcW w:w="709" w:type="dxa"/>
          </w:tcPr>
          <w:p w14:paraId="6526496D" w14:textId="77777777" w:rsidR="00465FA8" w:rsidRDefault="00465FA8" w:rsidP="002F32E2"/>
        </w:tc>
      </w:tr>
      <w:tr w:rsidR="00465FA8" w14:paraId="368A4335" w14:textId="77777777" w:rsidTr="002F32E2">
        <w:trPr>
          <w:trHeight w:val="271"/>
        </w:trPr>
        <w:tc>
          <w:tcPr>
            <w:tcW w:w="567" w:type="dxa"/>
          </w:tcPr>
          <w:p w14:paraId="7504008A" w14:textId="77777777" w:rsidR="00465FA8" w:rsidRDefault="00465FA8" w:rsidP="002F32E2">
            <w:pPr>
              <w:jc w:val="center"/>
            </w:pPr>
            <w:r>
              <w:t>3.</w:t>
            </w:r>
          </w:p>
        </w:tc>
        <w:tc>
          <w:tcPr>
            <w:tcW w:w="4678" w:type="dxa"/>
          </w:tcPr>
          <w:p w14:paraId="3595A08D" w14:textId="77777777" w:rsidR="00465FA8" w:rsidRDefault="00465FA8" w:rsidP="002F32E2">
            <w:r>
              <w:t xml:space="preserve">Saya </w:t>
            </w:r>
            <w:proofErr w:type="spellStart"/>
            <w:r>
              <w:t>tidak</w:t>
            </w:r>
            <w:proofErr w:type="spellEnd"/>
            <w:r>
              <w:t xml:space="preserve"> </w:t>
            </w:r>
            <w:proofErr w:type="spellStart"/>
            <w:r>
              <w:t>suka</w:t>
            </w:r>
            <w:proofErr w:type="spellEnd"/>
            <w:r>
              <w:t xml:space="preserve"> </w:t>
            </w:r>
            <w:proofErr w:type="spellStart"/>
            <w:r>
              <w:t>hal</w:t>
            </w:r>
            <w:proofErr w:type="spellEnd"/>
            <w:r>
              <w:t xml:space="preserve"> </w:t>
            </w:r>
            <w:proofErr w:type="spellStart"/>
            <w:r>
              <w:t>baru</w:t>
            </w:r>
            <w:proofErr w:type="spellEnd"/>
            <w:r>
              <w:t xml:space="preserve"> </w:t>
            </w:r>
            <w:r>
              <w:rPr>
                <w:spacing w:val="-1"/>
              </w:rPr>
              <w:t xml:space="preserve">dan </w:t>
            </w:r>
            <w:proofErr w:type="spellStart"/>
            <w:r>
              <w:t>menantang</w:t>
            </w:r>
            <w:proofErr w:type="spellEnd"/>
          </w:p>
        </w:tc>
        <w:tc>
          <w:tcPr>
            <w:tcW w:w="567" w:type="dxa"/>
          </w:tcPr>
          <w:p w14:paraId="483D02C9" w14:textId="77777777" w:rsidR="00465FA8" w:rsidRDefault="00465FA8" w:rsidP="002F32E2"/>
        </w:tc>
        <w:tc>
          <w:tcPr>
            <w:tcW w:w="567" w:type="dxa"/>
          </w:tcPr>
          <w:p w14:paraId="67A0B062" w14:textId="77777777" w:rsidR="00465FA8" w:rsidRDefault="00465FA8" w:rsidP="002F32E2"/>
        </w:tc>
        <w:tc>
          <w:tcPr>
            <w:tcW w:w="851" w:type="dxa"/>
          </w:tcPr>
          <w:p w14:paraId="1A9B97DD" w14:textId="77777777" w:rsidR="00465FA8" w:rsidRDefault="00465FA8" w:rsidP="002F32E2"/>
        </w:tc>
        <w:tc>
          <w:tcPr>
            <w:tcW w:w="709" w:type="dxa"/>
          </w:tcPr>
          <w:p w14:paraId="5E1DC137" w14:textId="77777777" w:rsidR="00465FA8" w:rsidRDefault="00465FA8" w:rsidP="002F32E2"/>
        </w:tc>
      </w:tr>
      <w:tr w:rsidR="00465FA8" w14:paraId="56F8B91B" w14:textId="77777777" w:rsidTr="002F32E2">
        <w:trPr>
          <w:trHeight w:val="918"/>
        </w:trPr>
        <w:tc>
          <w:tcPr>
            <w:tcW w:w="567" w:type="dxa"/>
          </w:tcPr>
          <w:p w14:paraId="71411521" w14:textId="77777777" w:rsidR="00465FA8" w:rsidRPr="00C26CAD" w:rsidRDefault="00465FA8" w:rsidP="002F32E2">
            <w:pPr>
              <w:jc w:val="center"/>
            </w:pPr>
            <w:r>
              <w:t>4.</w:t>
            </w:r>
          </w:p>
        </w:tc>
        <w:tc>
          <w:tcPr>
            <w:tcW w:w="4678" w:type="dxa"/>
          </w:tcPr>
          <w:p w14:paraId="68D47AC3" w14:textId="77777777" w:rsidR="00465FA8" w:rsidRDefault="00465FA8" w:rsidP="002F32E2">
            <w:r>
              <w:t xml:space="preserve">Jika </w:t>
            </w:r>
            <w:proofErr w:type="spellStart"/>
            <w:r>
              <w:t>saya</w:t>
            </w:r>
            <w:proofErr w:type="spellEnd"/>
            <w:r>
              <w:t xml:space="preserve"> </w:t>
            </w:r>
            <w:proofErr w:type="spellStart"/>
            <w:r>
              <w:t>merasa</w:t>
            </w:r>
            <w:proofErr w:type="spellEnd"/>
            <w:r>
              <w:t xml:space="preserve"> </w:t>
            </w:r>
            <w:proofErr w:type="spellStart"/>
            <w:r>
              <w:t>bosan</w:t>
            </w:r>
            <w:proofErr w:type="spellEnd"/>
            <w:r>
              <w:t xml:space="preserve"> </w:t>
            </w:r>
            <w:proofErr w:type="spellStart"/>
            <w:r>
              <w:t>karena</w:t>
            </w:r>
            <w:proofErr w:type="spellEnd"/>
            <w:r>
              <w:t xml:space="preserve"> </w:t>
            </w:r>
            <w:proofErr w:type="spellStart"/>
            <w:r>
              <w:t>mengkonsumsi</w:t>
            </w:r>
            <w:proofErr w:type="spellEnd"/>
            <w:r>
              <w:t xml:space="preserve"> </w:t>
            </w:r>
            <w:proofErr w:type="spellStart"/>
            <w:r>
              <w:t>obat</w:t>
            </w:r>
            <w:proofErr w:type="spellEnd"/>
            <w:r>
              <w:t xml:space="preserve"> yang </w:t>
            </w:r>
            <w:proofErr w:type="spellStart"/>
            <w:r>
              <w:t>banyak</w:t>
            </w:r>
            <w:proofErr w:type="spellEnd"/>
            <w:r>
              <w:t>.</w:t>
            </w:r>
            <w:r>
              <w:rPr>
                <w:spacing w:val="-57"/>
              </w:rPr>
              <w:t xml:space="preserve"> </w:t>
            </w:r>
            <w:r>
              <w:t>Saya</w:t>
            </w:r>
            <w:r>
              <w:rPr>
                <w:spacing w:val="1"/>
              </w:rPr>
              <w:t xml:space="preserve"> </w:t>
            </w:r>
            <w:proofErr w:type="spellStart"/>
            <w:r>
              <w:t>melampiaskannya</w:t>
            </w:r>
            <w:proofErr w:type="spellEnd"/>
            <w:r>
              <w:rPr>
                <w:spacing w:val="1"/>
              </w:rPr>
              <w:t xml:space="preserve"> </w:t>
            </w:r>
            <w:proofErr w:type="spellStart"/>
            <w:r>
              <w:t>dengan</w:t>
            </w:r>
            <w:proofErr w:type="spellEnd"/>
            <w:r>
              <w:rPr>
                <w:spacing w:val="1"/>
              </w:rPr>
              <w:t xml:space="preserve"> </w:t>
            </w:r>
            <w:proofErr w:type="spellStart"/>
            <w:r>
              <w:t>marah-marah</w:t>
            </w:r>
            <w:proofErr w:type="spellEnd"/>
            <w:r>
              <w:rPr>
                <w:spacing w:val="40"/>
              </w:rPr>
              <w:t xml:space="preserve"> </w:t>
            </w:r>
            <w:r>
              <w:t>pada</w:t>
            </w:r>
            <w:r>
              <w:rPr>
                <w:spacing w:val="40"/>
              </w:rPr>
              <w:t xml:space="preserve"> </w:t>
            </w:r>
            <w:r>
              <w:t>orang</w:t>
            </w:r>
            <w:r>
              <w:rPr>
                <w:spacing w:val="43"/>
              </w:rPr>
              <w:t xml:space="preserve"> </w:t>
            </w:r>
            <w:r>
              <w:t>yang</w:t>
            </w:r>
            <w:r>
              <w:rPr>
                <w:spacing w:val="38"/>
              </w:rPr>
              <w:t xml:space="preserve"> </w:t>
            </w:r>
            <w:proofErr w:type="spellStart"/>
            <w:r>
              <w:t>ada</w:t>
            </w:r>
            <w:proofErr w:type="spellEnd"/>
            <w:r>
              <w:t xml:space="preserve"> </w:t>
            </w:r>
            <w:proofErr w:type="spellStart"/>
            <w:r>
              <w:t>disekitar</w:t>
            </w:r>
            <w:proofErr w:type="spellEnd"/>
            <w:r>
              <w:rPr>
                <w:spacing w:val="-2"/>
              </w:rPr>
              <w:t xml:space="preserve"> </w:t>
            </w:r>
            <w:proofErr w:type="spellStart"/>
            <w:r>
              <w:t>saya</w:t>
            </w:r>
            <w:proofErr w:type="spellEnd"/>
          </w:p>
        </w:tc>
        <w:tc>
          <w:tcPr>
            <w:tcW w:w="567" w:type="dxa"/>
          </w:tcPr>
          <w:p w14:paraId="3A767AB5" w14:textId="77777777" w:rsidR="00465FA8" w:rsidRDefault="00465FA8" w:rsidP="002F32E2"/>
        </w:tc>
        <w:tc>
          <w:tcPr>
            <w:tcW w:w="567" w:type="dxa"/>
          </w:tcPr>
          <w:p w14:paraId="6E4E52DC" w14:textId="77777777" w:rsidR="00465FA8" w:rsidRDefault="00465FA8" w:rsidP="002F32E2"/>
        </w:tc>
        <w:tc>
          <w:tcPr>
            <w:tcW w:w="851" w:type="dxa"/>
          </w:tcPr>
          <w:p w14:paraId="4DCDAB58" w14:textId="77777777" w:rsidR="00465FA8" w:rsidRDefault="00465FA8" w:rsidP="002F32E2"/>
        </w:tc>
        <w:tc>
          <w:tcPr>
            <w:tcW w:w="709" w:type="dxa"/>
          </w:tcPr>
          <w:p w14:paraId="66333EAF" w14:textId="77777777" w:rsidR="00465FA8" w:rsidRDefault="00465FA8" w:rsidP="002F32E2"/>
        </w:tc>
      </w:tr>
      <w:tr w:rsidR="00465FA8" w14:paraId="69961371" w14:textId="77777777" w:rsidTr="002F32E2">
        <w:trPr>
          <w:trHeight w:val="623"/>
        </w:trPr>
        <w:tc>
          <w:tcPr>
            <w:tcW w:w="567" w:type="dxa"/>
          </w:tcPr>
          <w:p w14:paraId="1EE2327A" w14:textId="77777777" w:rsidR="00465FA8" w:rsidRDefault="00465FA8" w:rsidP="002F32E2">
            <w:pPr>
              <w:jc w:val="center"/>
            </w:pPr>
            <w:r>
              <w:t>5.</w:t>
            </w:r>
          </w:p>
        </w:tc>
        <w:tc>
          <w:tcPr>
            <w:tcW w:w="4678" w:type="dxa"/>
          </w:tcPr>
          <w:p w14:paraId="66B73AD9" w14:textId="77777777" w:rsidR="00465FA8" w:rsidRDefault="00465FA8" w:rsidP="002F32E2">
            <w:r>
              <w:t>Jika</w:t>
            </w:r>
            <w:r>
              <w:rPr>
                <w:spacing w:val="1"/>
              </w:rPr>
              <w:t xml:space="preserve"> </w:t>
            </w:r>
            <w:proofErr w:type="spellStart"/>
            <w:r>
              <w:t>saya</w:t>
            </w:r>
            <w:proofErr w:type="spellEnd"/>
            <w:r>
              <w:rPr>
                <w:spacing w:val="1"/>
              </w:rPr>
              <w:t xml:space="preserve"> </w:t>
            </w:r>
            <w:proofErr w:type="spellStart"/>
            <w:r>
              <w:t>merasa</w:t>
            </w:r>
            <w:proofErr w:type="spellEnd"/>
            <w:r>
              <w:rPr>
                <w:spacing w:val="1"/>
              </w:rPr>
              <w:t xml:space="preserve"> </w:t>
            </w:r>
            <w:proofErr w:type="spellStart"/>
            <w:r>
              <w:t>bosan</w:t>
            </w:r>
            <w:proofErr w:type="spellEnd"/>
            <w:r>
              <w:rPr>
                <w:spacing w:val="61"/>
              </w:rPr>
              <w:t xml:space="preserve"> </w:t>
            </w:r>
            <w:proofErr w:type="spellStart"/>
            <w:r>
              <w:t>selama</w:t>
            </w:r>
            <w:proofErr w:type="spellEnd"/>
            <w:r>
              <w:t xml:space="preserve"> </w:t>
            </w:r>
            <w:proofErr w:type="spellStart"/>
            <w:r>
              <w:rPr>
                <w:iCs/>
              </w:rPr>
              <w:t>pengobatan</w:t>
            </w:r>
            <w:proofErr w:type="spellEnd"/>
            <w:r>
              <w:rPr>
                <w:iCs/>
              </w:rPr>
              <w:t xml:space="preserve"> TB Paru </w:t>
            </w:r>
            <w:proofErr w:type="spellStart"/>
            <w:r>
              <w:t>saya</w:t>
            </w:r>
            <w:proofErr w:type="spellEnd"/>
            <w:r>
              <w:rPr>
                <w:spacing w:val="1"/>
              </w:rPr>
              <w:t xml:space="preserve"> </w:t>
            </w:r>
            <w:proofErr w:type="spellStart"/>
            <w:r>
              <w:t>mencari</w:t>
            </w:r>
            <w:proofErr w:type="spellEnd"/>
            <w:r>
              <w:rPr>
                <w:spacing w:val="1"/>
              </w:rPr>
              <w:t xml:space="preserve"> </w:t>
            </w:r>
            <w:proofErr w:type="spellStart"/>
            <w:r>
              <w:t>hal</w:t>
            </w:r>
            <w:proofErr w:type="spellEnd"/>
            <w:r>
              <w:t xml:space="preserve"> yang</w:t>
            </w:r>
            <w:r>
              <w:rPr>
                <w:spacing w:val="1"/>
              </w:rPr>
              <w:t xml:space="preserve"> </w:t>
            </w:r>
            <w:proofErr w:type="spellStart"/>
            <w:r>
              <w:t>dapat</w:t>
            </w:r>
            <w:proofErr w:type="spellEnd"/>
            <w:r>
              <w:rPr>
                <w:spacing w:val="1"/>
              </w:rPr>
              <w:t xml:space="preserve"> </w:t>
            </w:r>
            <w:proofErr w:type="spellStart"/>
            <w:r>
              <w:t>menghibur</w:t>
            </w:r>
            <w:proofErr w:type="spellEnd"/>
            <w:r>
              <w:rPr>
                <w:spacing w:val="1"/>
              </w:rPr>
              <w:t xml:space="preserve"> </w:t>
            </w:r>
            <w:proofErr w:type="spellStart"/>
            <w:r>
              <w:t>diri</w:t>
            </w:r>
            <w:proofErr w:type="spellEnd"/>
            <w:r>
              <w:rPr>
                <w:spacing w:val="1"/>
              </w:rPr>
              <w:t xml:space="preserve"> </w:t>
            </w:r>
            <w:proofErr w:type="spellStart"/>
            <w:r>
              <w:t>saya</w:t>
            </w:r>
            <w:proofErr w:type="spellEnd"/>
            <w:r>
              <w:rPr>
                <w:spacing w:val="1"/>
              </w:rPr>
              <w:t xml:space="preserve"> </w:t>
            </w:r>
          </w:p>
        </w:tc>
        <w:tc>
          <w:tcPr>
            <w:tcW w:w="567" w:type="dxa"/>
          </w:tcPr>
          <w:p w14:paraId="1E599071" w14:textId="77777777" w:rsidR="00465FA8" w:rsidRDefault="00465FA8" w:rsidP="002F32E2"/>
        </w:tc>
        <w:tc>
          <w:tcPr>
            <w:tcW w:w="567" w:type="dxa"/>
          </w:tcPr>
          <w:p w14:paraId="6D071152" w14:textId="77777777" w:rsidR="00465FA8" w:rsidRDefault="00465FA8" w:rsidP="002F32E2"/>
        </w:tc>
        <w:tc>
          <w:tcPr>
            <w:tcW w:w="851" w:type="dxa"/>
          </w:tcPr>
          <w:p w14:paraId="43306190" w14:textId="77777777" w:rsidR="00465FA8" w:rsidRDefault="00465FA8" w:rsidP="002F32E2"/>
        </w:tc>
        <w:tc>
          <w:tcPr>
            <w:tcW w:w="709" w:type="dxa"/>
          </w:tcPr>
          <w:p w14:paraId="321BA502" w14:textId="77777777" w:rsidR="00465FA8" w:rsidRDefault="00465FA8" w:rsidP="002F32E2"/>
        </w:tc>
      </w:tr>
      <w:tr w:rsidR="00465FA8" w:rsidRPr="007E62DE" w14:paraId="35A7B488" w14:textId="77777777" w:rsidTr="002F32E2">
        <w:trPr>
          <w:trHeight w:val="623"/>
        </w:trPr>
        <w:tc>
          <w:tcPr>
            <w:tcW w:w="567" w:type="dxa"/>
          </w:tcPr>
          <w:p w14:paraId="3D74CE76" w14:textId="77777777" w:rsidR="00465FA8" w:rsidRDefault="00465FA8" w:rsidP="002F32E2">
            <w:pPr>
              <w:jc w:val="center"/>
            </w:pPr>
            <w:r>
              <w:t>6.</w:t>
            </w:r>
          </w:p>
        </w:tc>
        <w:tc>
          <w:tcPr>
            <w:tcW w:w="4678" w:type="dxa"/>
          </w:tcPr>
          <w:p w14:paraId="45215ABC" w14:textId="77777777" w:rsidR="00465FA8" w:rsidRPr="007E62DE" w:rsidRDefault="00465FA8" w:rsidP="002F32E2">
            <w:proofErr w:type="spellStart"/>
            <w:r w:rsidRPr="007E62DE">
              <w:t>Meskipun</w:t>
            </w:r>
            <w:proofErr w:type="spellEnd"/>
            <w:r w:rsidRPr="007E62DE">
              <w:rPr>
                <w:spacing w:val="11"/>
              </w:rPr>
              <w:t xml:space="preserve"> </w:t>
            </w:r>
            <w:proofErr w:type="spellStart"/>
            <w:r w:rsidRPr="007E62DE">
              <w:t>lebih</w:t>
            </w:r>
            <w:proofErr w:type="spellEnd"/>
            <w:r w:rsidRPr="007E62DE">
              <w:rPr>
                <w:spacing w:val="12"/>
              </w:rPr>
              <w:t xml:space="preserve"> </w:t>
            </w:r>
            <w:proofErr w:type="spellStart"/>
            <w:r w:rsidRPr="007E62DE">
              <w:t>banyak</w:t>
            </w:r>
            <w:proofErr w:type="spellEnd"/>
            <w:r w:rsidRPr="007E62DE">
              <w:rPr>
                <w:spacing w:val="13"/>
              </w:rPr>
              <w:t xml:space="preserve"> </w:t>
            </w:r>
            <w:r w:rsidRPr="007E62DE">
              <w:t>di</w:t>
            </w:r>
            <w:r w:rsidRPr="007E62DE">
              <w:rPr>
                <w:spacing w:val="12"/>
              </w:rPr>
              <w:t xml:space="preserve"> </w:t>
            </w:r>
            <w:proofErr w:type="spellStart"/>
            <w:r w:rsidRPr="007E62DE">
              <w:t>rumah</w:t>
            </w:r>
            <w:proofErr w:type="spellEnd"/>
            <w:r w:rsidRPr="007E62DE">
              <w:rPr>
                <w:spacing w:val="12"/>
              </w:rPr>
              <w:t xml:space="preserve"> </w:t>
            </w:r>
            <w:proofErr w:type="spellStart"/>
            <w:proofErr w:type="gramStart"/>
            <w:r w:rsidRPr="007E62DE">
              <w:t>saya</w:t>
            </w:r>
            <w:proofErr w:type="spellEnd"/>
            <w:r w:rsidRPr="007E62DE">
              <w:t xml:space="preserve"> </w:t>
            </w:r>
            <w:r w:rsidRPr="007E62DE">
              <w:rPr>
                <w:spacing w:val="-57"/>
              </w:rPr>
              <w:t xml:space="preserve"> </w:t>
            </w:r>
            <w:proofErr w:type="spellStart"/>
            <w:r w:rsidRPr="007E62DE">
              <w:t>memiliki</w:t>
            </w:r>
            <w:proofErr w:type="spellEnd"/>
            <w:proofErr w:type="gramEnd"/>
            <w:r>
              <w:t xml:space="preserve"> </w:t>
            </w:r>
            <w:proofErr w:type="spellStart"/>
            <w:r>
              <w:t>kesibukan</w:t>
            </w:r>
            <w:proofErr w:type="spellEnd"/>
          </w:p>
        </w:tc>
        <w:tc>
          <w:tcPr>
            <w:tcW w:w="567" w:type="dxa"/>
          </w:tcPr>
          <w:p w14:paraId="2BA2BE48" w14:textId="77777777" w:rsidR="00465FA8" w:rsidRPr="007E62DE" w:rsidRDefault="00465FA8" w:rsidP="002F32E2"/>
        </w:tc>
        <w:tc>
          <w:tcPr>
            <w:tcW w:w="567" w:type="dxa"/>
          </w:tcPr>
          <w:p w14:paraId="1D6A9DC9" w14:textId="77777777" w:rsidR="00465FA8" w:rsidRPr="007E62DE" w:rsidRDefault="00465FA8" w:rsidP="002F32E2"/>
        </w:tc>
        <w:tc>
          <w:tcPr>
            <w:tcW w:w="851" w:type="dxa"/>
          </w:tcPr>
          <w:p w14:paraId="1E33E264" w14:textId="77777777" w:rsidR="00465FA8" w:rsidRPr="007E62DE" w:rsidRDefault="00465FA8" w:rsidP="002F32E2"/>
        </w:tc>
        <w:tc>
          <w:tcPr>
            <w:tcW w:w="709" w:type="dxa"/>
          </w:tcPr>
          <w:p w14:paraId="4780DCE9" w14:textId="77777777" w:rsidR="00465FA8" w:rsidRPr="007E62DE" w:rsidRDefault="00465FA8" w:rsidP="002F32E2"/>
        </w:tc>
      </w:tr>
      <w:tr w:rsidR="00465FA8" w:rsidRPr="00163F81" w14:paraId="76173CCB" w14:textId="77777777" w:rsidTr="002F32E2">
        <w:trPr>
          <w:trHeight w:val="623"/>
        </w:trPr>
        <w:tc>
          <w:tcPr>
            <w:tcW w:w="567" w:type="dxa"/>
          </w:tcPr>
          <w:p w14:paraId="7DC58FBB" w14:textId="77777777" w:rsidR="00465FA8" w:rsidRDefault="00465FA8" w:rsidP="002F32E2">
            <w:pPr>
              <w:jc w:val="center"/>
            </w:pPr>
            <w:r>
              <w:t>7.</w:t>
            </w:r>
          </w:p>
        </w:tc>
        <w:tc>
          <w:tcPr>
            <w:tcW w:w="4678" w:type="dxa"/>
          </w:tcPr>
          <w:p w14:paraId="1F280055" w14:textId="77777777" w:rsidR="00465FA8" w:rsidRPr="0006110F" w:rsidRDefault="00465FA8" w:rsidP="002F32E2">
            <w:pPr>
              <w:rPr>
                <w:lang w:val="de-DE"/>
              </w:rPr>
            </w:pPr>
            <w:r w:rsidRPr="0006110F">
              <w:rPr>
                <w:lang w:val="de-DE"/>
              </w:rPr>
              <w:t>Saya</w:t>
            </w:r>
            <w:r w:rsidRPr="0006110F">
              <w:rPr>
                <w:spacing w:val="41"/>
                <w:lang w:val="de-DE"/>
              </w:rPr>
              <w:t xml:space="preserve"> </w:t>
            </w:r>
            <w:r w:rsidRPr="0006110F">
              <w:rPr>
                <w:lang w:val="de-DE"/>
              </w:rPr>
              <w:t>mampu</w:t>
            </w:r>
            <w:r w:rsidRPr="0006110F">
              <w:rPr>
                <w:spacing w:val="41"/>
                <w:lang w:val="de-DE"/>
              </w:rPr>
              <w:t xml:space="preserve"> </w:t>
            </w:r>
            <w:r w:rsidRPr="0006110F">
              <w:rPr>
                <w:lang w:val="de-DE"/>
              </w:rPr>
              <w:t>menggunakan</w:t>
            </w:r>
            <w:r w:rsidRPr="0006110F">
              <w:rPr>
                <w:spacing w:val="41"/>
                <w:lang w:val="de-DE"/>
              </w:rPr>
              <w:t xml:space="preserve"> </w:t>
            </w:r>
            <w:r w:rsidRPr="0006110F">
              <w:rPr>
                <w:lang w:val="de-DE"/>
              </w:rPr>
              <w:t>maske</w:t>
            </w:r>
            <w:r>
              <w:rPr>
                <w:lang w:val="de-DE"/>
              </w:rPr>
              <w:t xml:space="preserve">r </w:t>
            </w:r>
            <w:r w:rsidRPr="0006110F">
              <w:rPr>
                <w:spacing w:val="-57"/>
                <w:lang w:val="de-DE"/>
              </w:rPr>
              <w:t xml:space="preserve"> </w:t>
            </w:r>
            <w:r w:rsidRPr="0006110F">
              <w:rPr>
                <w:lang w:val="de-DE"/>
              </w:rPr>
              <w:t>setiap</w:t>
            </w:r>
            <w:r w:rsidRPr="0006110F">
              <w:rPr>
                <w:spacing w:val="-1"/>
                <w:lang w:val="de-DE"/>
              </w:rPr>
              <w:t xml:space="preserve"> </w:t>
            </w:r>
            <w:r w:rsidRPr="0006110F">
              <w:rPr>
                <w:lang w:val="de-DE"/>
              </w:rPr>
              <w:t>kali berada</w:t>
            </w:r>
            <w:r w:rsidRPr="0006110F">
              <w:rPr>
                <w:spacing w:val="-2"/>
                <w:lang w:val="de-DE"/>
              </w:rPr>
              <w:t xml:space="preserve"> </w:t>
            </w:r>
            <w:r w:rsidRPr="0006110F">
              <w:rPr>
                <w:lang w:val="de-DE"/>
              </w:rPr>
              <w:t>di luar rumah</w:t>
            </w:r>
          </w:p>
        </w:tc>
        <w:tc>
          <w:tcPr>
            <w:tcW w:w="567" w:type="dxa"/>
          </w:tcPr>
          <w:p w14:paraId="5CA1790B" w14:textId="77777777" w:rsidR="00465FA8" w:rsidRPr="0006110F" w:rsidRDefault="00465FA8" w:rsidP="002F32E2">
            <w:pPr>
              <w:rPr>
                <w:lang w:val="de-DE"/>
              </w:rPr>
            </w:pPr>
          </w:p>
        </w:tc>
        <w:tc>
          <w:tcPr>
            <w:tcW w:w="567" w:type="dxa"/>
          </w:tcPr>
          <w:p w14:paraId="39AD95BB" w14:textId="77777777" w:rsidR="00465FA8" w:rsidRPr="0006110F" w:rsidRDefault="00465FA8" w:rsidP="002F32E2">
            <w:pPr>
              <w:rPr>
                <w:lang w:val="de-DE"/>
              </w:rPr>
            </w:pPr>
          </w:p>
        </w:tc>
        <w:tc>
          <w:tcPr>
            <w:tcW w:w="851" w:type="dxa"/>
          </w:tcPr>
          <w:p w14:paraId="5355EEA4" w14:textId="77777777" w:rsidR="00465FA8" w:rsidRPr="0006110F" w:rsidRDefault="00465FA8" w:rsidP="002F32E2">
            <w:pPr>
              <w:rPr>
                <w:lang w:val="de-DE"/>
              </w:rPr>
            </w:pPr>
          </w:p>
        </w:tc>
        <w:tc>
          <w:tcPr>
            <w:tcW w:w="709" w:type="dxa"/>
          </w:tcPr>
          <w:p w14:paraId="22B0DCE7" w14:textId="77777777" w:rsidR="00465FA8" w:rsidRPr="0006110F" w:rsidRDefault="00465FA8" w:rsidP="002F32E2">
            <w:pPr>
              <w:rPr>
                <w:lang w:val="de-DE"/>
              </w:rPr>
            </w:pPr>
          </w:p>
        </w:tc>
      </w:tr>
      <w:tr w:rsidR="00465FA8" w:rsidRPr="00163F81" w14:paraId="543A577D" w14:textId="77777777" w:rsidTr="002F32E2">
        <w:trPr>
          <w:trHeight w:val="623"/>
        </w:trPr>
        <w:tc>
          <w:tcPr>
            <w:tcW w:w="567" w:type="dxa"/>
          </w:tcPr>
          <w:p w14:paraId="74841E65" w14:textId="77777777" w:rsidR="00465FA8" w:rsidRDefault="00465FA8" w:rsidP="002F32E2">
            <w:pPr>
              <w:jc w:val="center"/>
            </w:pPr>
            <w:r>
              <w:t>8.</w:t>
            </w:r>
          </w:p>
        </w:tc>
        <w:tc>
          <w:tcPr>
            <w:tcW w:w="4678" w:type="dxa"/>
          </w:tcPr>
          <w:p w14:paraId="0B8F0334" w14:textId="77777777" w:rsidR="00465FA8" w:rsidRPr="007E62DE" w:rsidRDefault="00465FA8" w:rsidP="002F32E2">
            <w:pPr>
              <w:rPr>
                <w:lang w:val="de-DE"/>
              </w:rPr>
            </w:pPr>
            <w:r w:rsidRPr="007E62DE">
              <w:rPr>
                <w:lang w:val="de-DE"/>
              </w:rPr>
              <w:t>Saya bersikap</w:t>
            </w:r>
            <w:r w:rsidRPr="007E62DE">
              <w:rPr>
                <w:spacing w:val="2"/>
                <w:lang w:val="de-DE"/>
              </w:rPr>
              <w:t xml:space="preserve"> </w:t>
            </w:r>
            <w:r w:rsidRPr="007E62DE">
              <w:rPr>
                <w:lang w:val="de-DE"/>
              </w:rPr>
              <w:t>tenang saat</w:t>
            </w:r>
            <w:r w:rsidRPr="007E62DE">
              <w:rPr>
                <w:spacing w:val="1"/>
                <w:lang w:val="de-DE"/>
              </w:rPr>
              <w:t xml:space="preserve"> </w:t>
            </w:r>
            <w:r w:rsidRPr="007E62DE">
              <w:rPr>
                <w:lang w:val="de-DE"/>
              </w:rPr>
              <w:t>m</w:t>
            </w:r>
            <w:r>
              <w:rPr>
                <w:lang w:val="de-DE"/>
              </w:rPr>
              <w:t>enjalani pengobatan TB Paru</w:t>
            </w:r>
          </w:p>
        </w:tc>
        <w:tc>
          <w:tcPr>
            <w:tcW w:w="567" w:type="dxa"/>
          </w:tcPr>
          <w:p w14:paraId="087A94C5" w14:textId="77777777" w:rsidR="00465FA8" w:rsidRPr="007E62DE" w:rsidRDefault="00465FA8" w:rsidP="002F32E2">
            <w:pPr>
              <w:rPr>
                <w:lang w:val="de-DE"/>
              </w:rPr>
            </w:pPr>
          </w:p>
        </w:tc>
        <w:tc>
          <w:tcPr>
            <w:tcW w:w="567" w:type="dxa"/>
          </w:tcPr>
          <w:p w14:paraId="61AA09DA" w14:textId="77777777" w:rsidR="00465FA8" w:rsidRPr="007E62DE" w:rsidRDefault="00465FA8" w:rsidP="002F32E2">
            <w:pPr>
              <w:rPr>
                <w:lang w:val="de-DE"/>
              </w:rPr>
            </w:pPr>
          </w:p>
        </w:tc>
        <w:tc>
          <w:tcPr>
            <w:tcW w:w="851" w:type="dxa"/>
          </w:tcPr>
          <w:p w14:paraId="5348EA8D" w14:textId="77777777" w:rsidR="00465FA8" w:rsidRPr="007E62DE" w:rsidRDefault="00465FA8" w:rsidP="002F32E2">
            <w:pPr>
              <w:rPr>
                <w:lang w:val="de-DE"/>
              </w:rPr>
            </w:pPr>
          </w:p>
        </w:tc>
        <w:tc>
          <w:tcPr>
            <w:tcW w:w="709" w:type="dxa"/>
          </w:tcPr>
          <w:p w14:paraId="2F5B14D1" w14:textId="77777777" w:rsidR="00465FA8" w:rsidRPr="007E62DE" w:rsidRDefault="00465FA8" w:rsidP="002F32E2">
            <w:pPr>
              <w:rPr>
                <w:lang w:val="de-DE"/>
              </w:rPr>
            </w:pPr>
          </w:p>
        </w:tc>
      </w:tr>
      <w:tr w:rsidR="00465FA8" w14:paraId="1161F967" w14:textId="77777777" w:rsidTr="002F32E2">
        <w:trPr>
          <w:trHeight w:val="623"/>
        </w:trPr>
        <w:tc>
          <w:tcPr>
            <w:tcW w:w="567" w:type="dxa"/>
          </w:tcPr>
          <w:p w14:paraId="5D3B2DC6" w14:textId="77777777" w:rsidR="00465FA8" w:rsidRDefault="00465FA8" w:rsidP="002F32E2">
            <w:pPr>
              <w:jc w:val="center"/>
            </w:pPr>
            <w:r>
              <w:t>9.</w:t>
            </w:r>
          </w:p>
        </w:tc>
        <w:tc>
          <w:tcPr>
            <w:tcW w:w="4678" w:type="dxa"/>
          </w:tcPr>
          <w:p w14:paraId="4257FD31" w14:textId="77777777" w:rsidR="00465FA8" w:rsidRDefault="00465FA8" w:rsidP="002F32E2">
            <w:r>
              <w:t>Saya</w:t>
            </w:r>
            <w:r>
              <w:rPr>
                <w:spacing w:val="1"/>
              </w:rPr>
              <w:t xml:space="preserve"> </w:t>
            </w:r>
            <w:proofErr w:type="spellStart"/>
            <w:r>
              <w:t>berusaha</w:t>
            </w:r>
            <w:proofErr w:type="spellEnd"/>
            <w:r>
              <w:rPr>
                <w:spacing w:val="1"/>
              </w:rPr>
              <w:t xml:space="preserve"> </w:t>
            </w:r>
            <w:proofErr w:type="spellStart"/>
            <w:r>
              <w:t>menyelesaikan</w:t>
            </w:r>
            <w:proofErr w:type="spellEnd"/>
            <w:r>
              <w:t xml:space="preserve"> </w:t>
            </w:r>
            <w:proofErr w:type="spellStart"/>
            <w:r>
              <w:t>permasalahan</w:t>
            </w:r>
            <w:proofErr w:type="spellEnd"/>
            <w:r>
              <w:rPr>
                <w:spacing w:val="1"/>
              </w:rPr>
              <w:t xml:space="preserve"> </w:t>
            </w:r>
            <w:proofErr w:type="spellStart"/>
            <w:r>
              <w:t>satu</w:t>
            </w:r>
            <w:proofErr w:type="spellEnd"/>
            <w:r>
              <w:rPr>
                <w:spacing w:val="1"/>
              </w:rPr>
              <w:t xml:space="preserve"> </w:t>
            </w:r>
            <w:proofErr w:type="spellStart"/>
            <w:r>
              <w:t>persatu</w:t>
            </w:r>
            <w:proofErr w:type="spellEnd"/>
            <w:r>
              <w:rPr>
                <w:spacing w:val="1"/>
              </w:rPr>
              <w:t xml:space="preserve"> </w:t>
            </w:r>
            <w:proofErr w:type="spellStart"/>
            <w:r>
              <w:t>baik</w:t>
            </w:r>
            <w:proofErr w:type="spellEnd"/>
            <w:r>
              <w:rPr>
                <w:spacing w:val="1"/>
              </w:rPr>
              <w:t xml:space="preserve"> </w:t>
            </w:r>
            <w:proofErr w:type="spellStart"/>
            <w:r>
              <w:t>itu</w:t>
            </w:r>
            <w:proofErr w:type="spellEnd"/>
            <w:r>
              <w:rPr>
                <w:spacing w:val="1"/>
              </w:rPr>
              <w:t xml:space="preserve"> </w:t>
            </w:r>
            <w:proofErr w:type="spellStart"/>
            <w:r>
              <w:t>masalah</w:t>
            </w:r>
            <w:proofErr w:type="spellEnd"/>
            <w:r>
              <w:rPr>
                <w:spacing w:val="34"/>
              </w:rPr>
              <w:t xml:space="preserve"> </w:t>
            </w:r>
            <w:r>
              <w:t>yang</w:t>
            </w:r>
            <w:r>
              <w:rPr>
                <w:spacing w:val="30"/>
              </w:rPr>
              <w:t xml:space="preserve"> </w:t>
            </w:r>
            <w:proofErr w:type="spellStart"/>
            <w:r>
              <w:t>ada</w:t>
            </w:r>
            <w:proofErr w:type="spellEnd"/>
            <w:r>
              <w:rPr>
                <w:spacing w:val="32"/>
              </w:rPr>
              <w:t xml:space="preserve"> </w:t>
            </w:r>
            <w:r>
              <w:t>di</w:t>
            </w:r>
            <w:r>
              <w:rPr>
                <w:spacing w:val="33"/>
              </w:rPr>
              <w:t xml:space="preserve"> </w:t>
            </w:r>
            <w:proofErr w:type="spellStart"/>
            <w:r>
              <w:t>lingkungan</w:t>
            </w:r>
            <w:proofErr w:type="spellEnd"/>
            <w:r>
              <w:rPr>
                <w:spacing w:val="33"/>
              </w:rPr>
              <w:t xml:space="preserve"> </w:t>
            </w:r>
            <w:proofErr w:type="spellStart"/>
            <w:r>
              <w:t>atau</w:t>
            </w:r>
            <w:proofErr w:type="spellEnd"/>
            <w:r>
              <w:t xml:space="preserve"> </w:t>
            </w:r>
            <w:proofErr w:type="spellStart"/>
            <w:r>
              <w:t>masalah</w:t>
            </w:r>
            <w:proofErr w:type="spellEnd"/>
            <w:r>
              <w:rPr>
                <w:spacing w:val="-1"/>
              </w:rPr>
              <w:t xml:space="preserve"> </w:t>
            </w:r>
            <w:r>
              <w:t>pada</w:t>
            </w:r>
            <w:r>
              <w:rPr>
                <w:spacing w:val="-2"/>
              </w:rPr>
              <w:t xml:space="preserve"> </w:t>
            </w:r>
            <w:proofErr w:type="spellStart"/>
            <w:r>
              <w:t>diri</w:t>
            </w:r>
            <w:proofErr w:type="spellEnd"/>
            <w:r>
              <w:rPr>
                <w:spacing w:val="-1"/>
              </w:rPr>
              <w:t xml:space="preserve"> </w:t>
            </w:r>
            <w:proofErr w:type="spellStart"/>
            <w:r>
              <w:t>sendiri</w:t>
            </w:r>
            <w:proofErr w:type="spellEnd"/>
          </w:p>
        </w:tc>
        <w:tc>
          <w:tcPr>
            <w:tcW w:w="567" w:type="dxa"/>
          </w:tcPr>
          <w:p w14:paraId="449908BB" w14:textId="77777777" w:rsidR="00465FA8" w:rsidRDefault="00465FA8" w:rsidP="002F32E2"/>
        </w:tc>
        <w:tc>
          <w:tcPr>
            <w:tcW w:w="567" w:type="dxa"/>
          </w:tcPr>
          <w:p w14:paraId="3DF0D629" w14:textId="77777777" w:rsidR="00465FA8" w:rsidRDefault="00465FA8" w:rsidP="002F32E2"/>
        </w:tc>
        <w:tc>
          <w:tcPr>
            <w:tcW w:w="851" w:type="dxa"/>
          </w:tcPr>
          <w:p w14:paraId="5B54AFC5" w14:textId="77777777" w:rsidR="00465FA8" w:rsidRDefault="00465FA8" w:rsidP="002F32E2"/>
        </w:tc>
        <w:tc>
          <w:tcPr>
            <w:tcW w:w="709" w:type="dxa"/>
          </w:tcPr>
          <w:p w14:paraId="5AE80057" w14:textId="77777777" w:rsidR="00465FA8" w:rsidRDefault="00465FA8" w:rsidP="002F32E2"/>
        </w:tc>
      </w:tr>
      <w:tr w:rsidR="00465FA8" w:rsidRPr="00163F81" w14:paraId="6D5A9CF6" w14:textId="77777777" w:rsidTr="002F32E2">
        <w:trPr>
          <w:trHeight w:val="623"/>
        </w:trPr>
        <w:tc>
          <w:tcPr>
            <w:tcW w:w="567" w:type="dxa"/>
          </w:tcPr>
          <w:p w14:paraId="76A99831" w14:textId="77777777" w:rsidR="00465FA8" w:rsidRDefault="00465FA8" w:rsidP="002F32E2">
            <w:pPr>
              <w:jc w:val="center"/>
            </w:pPr>
            <w:r>
              <w:t>10.</w:t>
            </w:r>
          </w:p>
        </w:tc>
        <w:tc>
          <w:tcPr>
            <w:tcW w:w="4678" w:type="dxa"/>
          </w:tcPr>
          <w:p w14:paraId="63407D58" w14:textId="77777777" w:rsidR="00465FA8" w:rsidRPr="007E62DE" w:rsidRDefault="00465FA8" w:rsidP="002F32E2">
            <w:pPr>
              <w:rPr>
                <w:lang w:val="de-DE"/>
              </w:rPr>
            </w:pPr>
            <w:r w:rsidRPr="0006110F">
              <w:rPr>
                <w:lang w:val="de-DE"/>
              </w:rPr>
              <w:t>Saya</w:t>
            </w:r>
            <w:r w:rsidRPr="0006110F">
              <w:rPr>
                <w:spacing w:val="1"/>
                <w:lang w:val="de-DE"/>
              </w:rPr>
              <w:t xml:space="preserve"> </w:t>
            </w:r>
            <w:r w:rsidRPr="0006110F">
              <w:rPr>
                <w:lang w:val="de-DE"/>
              </w:rPr>
              <w:t>mampu</w:t>
            </w:r>
            <w:r w:rsidRPr="0006110F">
              <w:rPr>
                <w:spacing w:val="1"/>
                <w:lang w:val="de-DE"/>
              </w:rPr>
              <w:t xml:space="preserve"> </w:t>
            </w:r>
            <w:r w:rsidRPr="0006110F">
              <w:rPr>
                <w:lang w:val="de-DE"/>
              </w:rPr>
              <w:t>mengendalikan</w:t>
            </w:r>
            <w:r w:rsidRPr="0006110F">
              <w:rPr>
                <w:spacing w:val="1"/>
                <w:lang w:val="de-DE"/>
              </w:rPr>
              <w:t xml:space="preserve"> </w:t>
            </w:r>
            <w:r w:rsidRPr="0006110F">
              <w:rPr>
                <w:lang w:val="de-DE"/>
              </w:rPr>
              <w:t>emosi</w:t>
            </w:r>
            <w:r w:rsidRPr="0006110F">
              <w:rPr>
                <w:spacing w:val="1"/>
                <w:lang w:val="de-DE"/>
              </w:rPr>
              <w:t xml:space="preserve"> </w:t>
            </w:r>
            <w:r w:rsidRPr="0006110F">
              <w:rPr>
                <w:lang w:val="de-DE"/>
              </w:rPr>
              <w:t>saat</w:t>
            </w:r>
            <w:r w:rsidRPr="0006110F">
              <w:rPr>
                <w:spacing w:val="1"/>
                <w:lang w:val="de-DE"/>
              </w:rPr>
              <w:t xml:space="preserve"> </w:t>
            </w:r>
            <w:r w:rsidRPr="0006110F">
              <w:rPr>
                <w:lang w:val="de-DE"/>
              </w:rPr>
              <w:t>sedang</w:t>
            </w:r>
            <w:r w:rsidRPr="0006110F">
              <w:rPr>
                <w:spacing w:val="1"/>
                <w:lang w:val="de-DE"/>
              </w:rPr>
              <w:t xml:space="preserve"> </w:t>
            </w:r>
            <w:r w:rsidRPr="0006110F">
              <w:rPr>
                <w:lang w:val="de-DE"/>
              </w:rPr>
              <w:t>marah</w:t>
            </w:r>
            <w:r w:rsidRPr="0006110F">
              <w:rPr>
                <w:spacing w:val="1"/>
                <w:lang w:val="de-DE"/>
              </w:rPr>
              <w:t xml:space="preserve"> </w:t>
            </w:r>
            <w:r w:rsidRPr="0006110F">
              <w:rPr>
                <w:lang w:val="de-DE"/>
              </w:rPr>
              <w:t>ketika</w:t>
            </w:r>
            <w:r w:rsidRPr="0006110F">
              <w:rPr>
                <w:spacing w:val="1"/>
                <w:lang w:val="de-DE"/>
              </w:rPr>
              <w:t xml:space="preserve"> </w:t>
            </w:r>
            <w:r w:rsidRPr="0006110F">
              <w:rPr>
                <w:lang w:val="de-DE"/>
              </w:rPr>
              <w:t>sedang</w:t>
            </w:r>
            <w:r w:rsidRPr="0006110F">
              <w:rPr>
                <w:spacing w:val="1"/>
                <w:lang w:val="de-DE"/>
              </w:rPr>
              <w:t xml:space="preserve"> </w:t>
            </w:r>
            <w:r w:rsidRPr="0006110F">
              <w:rPr>
                <w:lang w:val="de-DE"/>
              </w:rPr>
              <w:t>banyak</w:t>
            </w:r>
            <w:r>
              <w:rPr>
                <w:spacing w:val="44"/>
                <w:lang w:val="de-DE"/>
              </w:rPr>
              <w:t xml:space="preserve"> </w:t>
            </w:r>
            <w:r w:rsidRPr="0006110F">
              <w:rPr>
                <w:lang w:val="de-DE"/>
              </w:rPr>
              <w:t>tekanan</w:t>
            </w:r>
          </w:p>
        </w:tc>
        <w:tc>
          <w:tcPr>
            <w:tcW w:w="567" w:type="dxa"/>
          </w:tcPr>
          <w:p w14:paraId="3C158863" w14:textId="77777777" w:rsidR="00465FA8" w:rsidRPr="007E62DE" w:rsidRDefault="00465FA8" w:rsidP="002F32E2">
            <w:pPr>
              <w:rPr>
                <w:lang w:val="de-DE"/>
              </w:rPr>
            </w:pPr>
          </w:p>
        </w:tc>
        <w:tc>
          <w:tcPr>
            <w:tcW w:w="567" w:type="dxa"/>
          </w:tcPr>
          <w:p w14:paraId="211E1BA1" w14:textId="77777777" w:rsidR="00465FA8" w:rsidRPr="007E62DE" w:rsidRDefault="00465FA8" w:rsidP="002F32E2">
            <w:pPr>
              <w:rPr>
                <w:lang w:val="de-DE"/>
              </w:rPr>
            </w:pPr>
          </w:p>
        </w:tc>
        <w:tc>
          <w:tcPr>
            <w:tcW w:w="851" w:type="dxa"/>
          </w:tcPr>
          <w:p w14:paraId="1B16A4EA" w14:textId="77777777" w:rsidR="00465FA8" w:rsidRPr="007E62DE" w:rsidRDefault="00465FA8" w:rsidP="002F32E2">
            <w:pPr>
              <w:rPr>
                <w:lang w:val="de-DE"/>
              </w:rPr>
            </w:pPr>
          </w:p>
        </w:tc>
        <w:tc>
          <w:tcPr>
            <w:tcW w:w="709" w:type="dxa"/>
          </w:tcPr>
          <w:p w14:paraId="4EC16C0A" w14:textId="77777777" w:rsidR="00465FA8" w:rsidRPr="007E62DE" w:rsidRDefault="00465FA8" w:rsidP="002F32E2">
            <w:pPr>
              <w:rPr>
                <w:lang w:val="de-DE"/>
              </w:rPr>
            </w:pPr>
          </w:p>
        </w:tc>
      </w:tr>
      <w:tr w:rsidR="00465FA8" w14:paraId="46EAD974" w14:textId="77777777" w:rsidTr="002F32E2">
        <w:trPr>
          <w:trHeight w:val="623"/>
        </w:trPr>
        <w:tc>
          <w:tcPr>
            <w:tcW w:w="567" w:type="dxa"/>
          </w:tcPr>
          <w:p w14:paraId="484487B2" w14:textId="77777777" w:rsidR="00465FA8" w:rsidRDefault="00465FA8" w:rsidP="002F32E2">
            <w:pPr>
              <w:jc w:val="center"/>
            </w:pPr>
            <w:r>
              <w:t>11.</w:t>
            </w:r>
          </w:p>
        </w:tc>
        <w:tc>
          <w:tcPr>
            <w:tcW w:w="4678" w:type="dxa"/>
          </w:tcPr>
          <w:p w14:paraId="08169B19" w14:textId="77777777" w:rsidR="00465FA8" w:rsidRDefault="00465FA8" w:rsidP="002F32E2">
            <w:r>
              <w:t>Saya</w:t>
            </w:r>
            <w:r>
              <w:rPr>
                <w:spacing w:val="40"/>
              </w:rPr>
              <w:t xml:space="preserve"> </w:t>
            </w:r>
            <w:proofErr w:type="spellStart"/>
            <w:r>
              <w:t>mampu</w:t>
            </w:r>
            <w:proofErr w:type="spellEnd"/>
            <w:r>
              <w:rPr>
                <w:spacing w:val="40"/>
              </w:rPr>
              <w:t xml:space="preserve"> </w:t>
            </w:r>
            <w:proofErr w:type="spellStart"/>
            <w:r>
              <w:t>berhasil</w:t>
            </w:r>
            <w:proofErr w:type="spellEnd"/>
            <w:r>
              <w:rPr>
                <w:spacing w:val="44"/>
              </w:rPr>
              <w:t xml:space="preserve"> </w:t>
            </w:r>
            <w:proofErr w:type="spellStart"/>
            <w:r>
              <w:t>dalam</w:t>
            </w:r>
            <w:proofErr w:type="spellEnd"/>
            <w:r>
              <w:t xml:space="preserve"> </w:t>
            </w:r>
            <w:proofErr w:type="spellStart"/>
            <w:r>
              <w:t>melewati</w:t>
            </w:r>
            <w:proofErr w:type="spellEnd"/>
            <w:r>
              <w:rPr>
                <w:spacing w:val="13"/>
              </w:rPr>
              <w:t xml:space="preserve"> </w:t>
            </w:r>
            <w:proofErr w:type="spellStart"/>
            <w:r>
              <w:t>situasi</w:t>
            </w:r>
            <w:proofErr w:type="spellEnd"/>
            <w:r>
              <w:rPr>
                <w:spacing w:val="18"/>
              </w:rPr>
              <w:t xml:space="preserve"> </w:t>
            </w:r>
            <w:r>
              <w:t>yang</w:t>
            </w:r>
            <w:r>
              <w:rPr>
                <w:spacing w:val="13"/>
              </w:rPr>
              <w:t xml:space="preserve"> </w:t>
            </w:r>
            <w:proofErr w:type="spellStart"/>
            <w:r>
              <w:t>susah</w:t>
            </w:r>
            <w:proofErr w:type="spellEnd"/>
          </w:p>
        </w:tc>
        <w:tc>
          <w:tcPr>
            <w:tcW w:w="567" w:type="dxa"/>
          </w:tcPr>
          <w:p w14:paraId="6648C2FB" w14:textId="77777777" w:rsidR="00465FA8" w:rsidRDefault="00465FA8" w:rsidP="002F32E2"/>
        </w:tc>
        <w:tc>
          <w:tcPr>
            <w:tcW w:w="567" w:type="dxa"/>
          </w:tcPr>
          <w:p w14:paraId="106CFA2B" w14:textId="77777777" w:rsidR="00465FA8" w:rsidRDefault="00465FA8" w:rsidP="002F32E2"/>
        </w:tc>
        <w:tc>
          <w:tcPr>
            <w:tcW w:w="851" w:type="dxa"/>
          </w:tcPr>
          <w:p w14:paraId="3FC5F513" w14:textId="77777777" w:rsidR="00465FA8" w:rsidRDefault="00465FA8" w:rsidP="002F32E2"/>
        </w:tc>
        <w:tc>
          <w:tcPr>
            <w:tcW w:w="709" w:type="dxa"/>
          </w:tcPr>
          <w:p w14:paraId="2857AF3F" w14:textId="77777777" w:rsidR="00465FA8" w:rsidRDefault="00465FA8" w:rsidP="002F32E2"/>
        </w:tc>
      </w:tr>
      <w:tr w:rsidR="00465FA8" w14:paraId="07B5FD25" w14:textId="77777777" w:rsidTr="002F32E2">
        <w:trPr>
          <w:trHeight w:val="422"/>
        </w:trPr>
        <w:tc>
          <w:tcPr>
            <w:tcW w:w="567" w:type="dxa"/>
          </w:tcPr>
          <w:p w14:paraId="3AA5219D" w14:textId="77777777" w:rsidR="00465FA8" w:rsidRDefault="00465FA8" w:rsidP="002F32E2">
            <w:pPr>
              <w:jc w:val="center"/>
            </w:pPr>
            <w:r>
              <w:lastRenderedPageBreak/>
              <w:t>12.</w:t>
            </w:r>
          </w:p>
        </w:tc>
        <w:tc>
          <w:tcPr>
            <w:tcW w:w="4678" w:type="dxa"/>
          </w:tcPr>
          <w:p w14:paraId="6C076225" w14:textId="77777777" w:rsidR="00465FA8" w:rsidRDefault="00465FA8" w:rsidP="002F32E2">
            <w:r>
              <w:t xml:space="preserve">Saya </w:t>
            </w:r>
            <w:proofErr w:type="spellStart"/>
            <w:r>
              <w:t>pesimis</w:t>
            </w:r>
            <w:proofErr w:type="spellEnd"/>
            <w:r>
              <w:t xml:space="preserve"> </w:t>
            </w:r>
            <w:proofErr w:type="spellStart"/>
            <w:r>
              <w:t>mampu</w:t>
            </w:r>
            <w:proofErr w:type="spellEnd"/>
            <w:r>
              <w:t xml:space="preserve"> </w:t>
            </w:r>
            <w:proofErr w:type="spellStart"/>
            <w:proofErr w:type="gramStart"/>
            <w:r>
              <w:rPr>
                <w:spacing w:val="-1"/>
              </w:rPr>
              <w:t>berhasil</w:t>
            </w:r>
            <w:proofErr w:type="spellEnd"/>
            <w:r>
              <w:rPr>
                <w:spacing w:val="-1"/>
              </w:rPr>
              <w:t xml:space="preserve"> </w:t>
            </w:r>
            <w:r>
              <w:rPr>
                <w:spacing w:val="-57"/>
              </w:rPr>
              <w:t xml:space="preserve"> </w:t>
            </w:r>
            <w:proofErr w:type="spellStart"/>
            <w:r>
              <w:t>melewati</w:t>
            </w:r>
            <w:proofErr w:type="spellEnd"/>
            <w:proofErr w:type="gramEnd"/>
            <w:r>
              <w:rPr>
                <w:spacing w:val="-1"/>
              </w:rPr>
              <w:t xml:space="preserve"> </w:t>
            </w:r>
            <w:proofErr w:type="spellStart"/>
            <w:r>
              <w:t>situasi</w:t>
            </w:r>
            <w:proofErr w:type="spellEnd"/>
          </w:p>
        </w:tc>
        <w:tc>
          <w:tcPr>
            <w:tcW w:w="567" w:type="dxa"/>
          </w:tcPr>
          <w:p w14:paraId="724D04AC" w14:textId="77777777" w:rsidR="00465FA8" w:rsidRDefault="00465FA8" w:rsidP="002F32E2"/>
        </w:tc>
        <w:tc>
          <w:tcPr>
            <w:tcW w:w="567" w:type="dxa"/>
          </w:tcPr>
          <w:p w14:paraId="0FB93598" w14:textId="77777777" w:rsidR="00465FA8" w:rsidRDefault="00465FA8" w:rsidP="002F32E2"/>
        </w:tc>
        <w:tc>
          <w:tcPr>
            <w:tcW w:w="851" w:type="dxa"/>
          </w:tcPr>
          <w:p w14:paraId="4F49CC7A" w14:textId="77777777" w:rsidR="00465FA8" w:rsidRDefault="00465FA8" w:rsidP="002F32E2"/>
        </w:tc>
        <w:tc>
          <w:tcPr>
            <w:tcW w:w="709" w:type="dxa"/>
          </w:tcPr>
          <w:p w14:paraId="5D36505E" w14:textId="77777777" w:rsidR="00465FA8" w:rsidRDefault="00465FA8" w:rsidP="002F32E2"/>
        </w:tc>
      </w:tr>
      <w:tr w:rsidR="00465FA8" w14:paraId="0BAA6C74" w14:textId="77777777" w:rsidTr="002F32E2">
        <w:trPr>
          <w:trHeight w:val="623"/>
        </w:trPr>
        <w:tc>
          <w:tcPr>
            <w:tcW w:w="567" w:type="dxa"/>
          </w:tcPr>
          <w:p w14:paraId="6BBD237E" w14:textId="77777777" w:rsidR="00465FA8" w:rsidRDefault="00465FA8" w:rsidP="002F32E2">
            <w:pPr>
              <w:jc w:val="center"/>
            </w:pPr>
            <w:r>
              <w:t>13.</w:t>
            </w:r>
          </w:p>
        </w:tc>
        <w:tc>
          <w:tcPr>
            <w:tcW w:w="4678" w:type="dxa"/>
          </w:tcPr>
          <w:p w14:paraId="52079BAC" w14:textId="77777777" w:rsidR="00465FA8" w:rsidRDefault="00465FA8" w:rsidP="002F32E2">
            <w:r w:rsidRPr="007E62DE">
              <w:rPr>
                <w:lang w:val="de-DE"/>
              </w:rPr>
              <w:t>Saya mampu</w:t>
            </w:r>
            <w:r>
              <w:rPr>
                <w:lang w:val="de-DE"/>
              </w:rPr>
              <w:t xml:space="preserve"> </w:t>
            </w:r>
            <w:r w:rsidRPr="007E62DE">
              <w:rPr>
                <w:lang w:val="de-DE"/>
              </w:rPr>
              <w:t>mengenali</w:t>
            </w:r>
            <w:r>
              <w:rPr>
                <w:lang w:val="de-DE"/>
              </w:rPr>
              <w:t xml:space="preserve"> </w:t>
            </w:r>
            <w:r w:rsidRPr="007E62DE">
              <w:rPr>
                <w:spacing w:val="-1"/>
                <w:lang w:val="de-DE"/>
              </w:rPr>
              <w:t>akar</w:t>
            </w:r>
            <w:r>
              <w:rPr>
                <w:spacing w:val="-1"/>
                <w:lang w:val="de-DE"/>
              </w:rPr>
              <w:t xml:space="preserve"> </w:t>
            </w:r>
            <w:r w:rsidRPr="007E62DE">
              <w:rPr>
                <w:spacing w:val="-57"/>
                <w:lang w:val="de-DE"/>
              </w:rPr>
              <w:t xml:space="preserve"> </w:t>
            </w:r>
            <w:r w:rsidRPr="007E62DE">
              <w:rPr>
                <w:lang w:val="de-DE"/>
              </w:rPr>
              <w:t>permasalahan</w:t>
            </w:r>
            <w:r>
              <w:rPr>
                <w:lang w:val="de-DE"/>
              </w:rPr>
              <w:t xml:space="preserve"> </w:t>
            </w:r>
            <w:r w:rsidRPr="007E62DE">
              <w:rPr>
                <w:lang w:val="de-DE"/>
              </w:rPr>
              <w:t>dar</w:t>
            </w:r>
            <w:r>
              <w:rPr>
                <w:lang w:val="de-DE"/>
              </w:rPr>
              <w:t xml:space="preserve">i </w:t>
            </w:r>
            <w:r w:rsidRPr="007E62DE">
              <w:rPr>
                <w:lang w:val="de-DE"/>
              </w:rPr>
              <w:t>masalah</w:t>
            </w:r>
            <w:r>
              <w:rPr>
                <w:lang w:val="de-DE"/>
              </w:rPr>
              <w:t xml:space="preserve"> </w:t>
            </w:r>
            <w:r w:rsidRPr="007E62DE">
              <w:rPr>
                <w:spacing w:val="-2"/>
                <w:lang w:val="de-DE"/>
              </w:rPr>
              <w:t>yang</w:t>
            </w:r>
            <w:r>
              <w:rPr>
                <w:spacing w:val="-2"/>
                <w:lang w:val="de-DE"/>
              </w:rPr>
              <w:t xml:space="preserve"> </w:t>
            </w:r>
            <w:proofErr w:type="spellStart"/>
            <w:r>
              <w:t>sedang</w:t>
            </w:r>
            <w:proofErr w:type="spellEnd"/>
            <w:r>
              <w:rPr>
                <w:spacing w:val="-4"/>
              </w:rPr>
              <w:t xml:space="preserve"> </w:t>
            </w:r>
            <w:proofErr w:type="spellStart"/>
            <w:r>
              <w:t>saya</w:t>
            </w:r>
            <w:proofErr w:type="spellEnd"/>
            <w:r>
              <w:rPr>
                <w:spacing w:val="-2"/>
              </w:rPr>
              <w:t xml:space="preserve"> </w:t>
            </w:r>
            <w:proofErr w:type="spellStart"/>
            <w:r>
              <w:t>hadapi</w:t>
            </w:r>
            <w:proofErr w:type="spellEnd"/>
          </w:p>
        </w:tc>
        <w:tc>
          <w:tcPr>
            <w:tcW w:w="567" w:type="dxa"/>
          </w:tcPr>
          <w:p w14:paraId="08EBFBEA" w14:textId="77777777" w:rsidR="00465FA8" w:rsidRDefault="00465FA8" w:rsidP="002F32E2"/>
        </w:tc>
        <w:tc>
          <w:tcPr>
            <w:tcW w:w="567" w:type="dxa"/>
          </w:tcPr>
          <w:p w14:paraId="602BFF19" w14:textId="77777777" w:rsidR="00465FA8" w:rsidRDefault="00465FA8" w:rsidP="002F32E2"/>
        </w:tc>
        <w:tc>
          <w:tcPr>
            <w:tcW w:w="851" w:type="dxa"/>
          </w:tcPr>
          <w:p w14:paraId="12E639AD" w14:textId="77777777" w:rsidR="00465FA8" w:rsidRDefault="00465FA8" w:rsidP="002F32E2"/>
        </w:tc>
        <w:tc>
          <w:tcPr>
            <w:tcW w:w="709" w:type="dxa"/>
          </w:tcPr>
          <w:p w14:paraId="253F624A" w14:textId="77777777" w:rsidR="00465FA8" w:rsidRDefault="00465FA8" w:rsidP="002F32E2"/>
        </w:tc>
      </w:tr>
      <w:tr w:rsidR="00465FA8" w14:paraId="787FC0A5" w14:textId="77777777" w:rsidTr="002F32E2">
        <w:trPr>
          <w:trHeight w:val="623"/>
        </w:trPr>
        <w:tc>
          <w:tcPr>
            <w:tcW w:w="567" w:type="dxa"/>
          </w:tcPr>
          <w:p w14:paraId="240F6121" w14:textId="77777777" w:rsidR="00465FA8" w:rsidRDefault="00465FA8" w:rsidP="002F32E2">
            <w:pPr>
              <w:jc w:val="center"/>
            </w:pPr>
            <w:r>
              <w:t>14.</w:t>
            </w:r>
          </w:p>
        </w:tc>
        <w:tc>
          <w:tcPr>
            <w:tcW w:w="4678" w:type="dxa"/>
          </w:tcPr>
          <w:p w14:paraId="7D0DF14C" w14:textId="77777777" w:rsidR="00465FA8" w:rsidRDefault="00465FA8" w:rsidP="002F32E2">
            <w:r>
              <w:t>Saya</w:t>
            </w:r>
            <w:r>
              <w:rPr>
                <w:spacing w:val="46"/>
              </w:rPr>
              <w:t xml:space="preserve"> </w:t>
            </w:r>
            <w:proofErr w:type="spellStart"/>
            <w:r>
              <w:t>senang</w:t>
            </w:r>
            <w:proofErr w:type="spellEnd"/>
            <w:r>
              <w:rPr>
                <w:spacing w:val="43"/>
              </w:rPr>
              <w:t xml:space="preserve"> </w:t>
            </w:r>
            <w:proofErr w:type="spellStart"/>
            <w:r>
              <w:t>saat</w:t>
            </w:r>
            <w:proofErr w:type="spellEnd"/>
            <w:r>
              <w:rPr>
                <w:spacing w:val="46"/>
              </w:rPr>
              <w:t xml:space="preserve"> </w:t>
            </w:r>
            <w:proofErr w:type="spellStart"/>
            <w:r>
              <w:t>masalah</w:t>
            </w:r>
            <w:proofErr w:type="spellEnd"/>
            <w:r>
              <w:rPr>
                <w:spacing w:val="50"/>
              </w:rPr>
              <w:t xml:space="preserve"> </w:t>
            </w:r>
            <w:r>
              <w:t>yang</w:t>
            </w:r>
            <w:r>
              <w:rPr>
                <w:spacing w:val="43"/>
              </w:rPr>
              <w:t xml:space="preserve"> </w:t>
            </w:r>
            <w:proofErr w:type="spellStart"/>
            <w:r>
              <w:t>saya</w:t>
            </w:r>
            <w:proofErr w:type="spellEnd"/>
            <w:r>
              <w:rPr>
                <w:spacing w:val="-57"/>
              </w:rPr>
              <w:t xml:space="preserve"> </w:t>
            </w:r>
            <w:proofErr w:type="spellStart"/>
            <w:r>
              <w:t>hadapi</w:t>
            </w:r>
            <w:proofErr w:type="spellEnd"/>
            <w:r>
              <w:rPr>
                <w:spacing w:val="-1"/>
              </w:rPr>
              <w:t xml:space="preserve"> </w:t>
            </w:r>
            <w:proofErr w:type="spellStart"/>
            <w:r>
              <w:t>dapat</w:t>
            </w:r>
            <w:proofErr w:type="spellEnd"/>
            <w:r>
              <w:t xml:space="preserve"> </w:t>
            </w:r>
            <w:proofErr w:type="spellStart"/>
            <w:r>
              <w:t>terselesaikan</w:t>
            </w:r>
            <w:proofErr w:type="spellEnd"/>
          </w:p>
        </w:tc>
        <w:tc>
          <w:tcPr>
            <w:tcW w:w="567" w:type="dxa"/>
          </w:tcPr>
          <w:p w14:paraId="1AEEE74C" w14:textId="77777777" w:rsidR="00465FA8" w:rsidRDefault="00465FA8" w:rsidP="002F32E2"/>
        </w:tc>
        <w:tc>
          <w:tcPr>
            <w:tcW w:w="567" w:type="dxa"/>
          </w:tcPr>
          <w:p w14:paraId="5A2C1DA8" w14:textId="77777777" w:rsidR="00465FA8" w:rsidRDefault="00465FA8" w:rsidP="002F32E2"/>
        </w:tc>
        <w:tc>
          <w:tcPr>
            <w:tcW w:w="851" w:type="dxa"/>
          </w:tcPr>
          <w:p w14:paraId="697AA812" w14:textId="77777777" w:rsidR="00465FA8" w:rsidRDefault="00465FA8" w:rsidP="002F32E2"/>
        </w:tc>
        <w:tc>
          <w:tcPr>
            <w:tcW w:w="709" w:type="dxa"/>
          </w:tcPr>
          <w:p w14:paraId="218EA5EA" w14:textId="77777777" w:rsidR="00465FA8" w:rsidRDefault="00465FA8" w:rsidP="002F32E2"/>
        </w:tc>
      </w:tr>
      <w:tr w:rsidR="00465FA8" w14:paraId="37F13D07" w14:textId="77777777" w:rsidTr="002F32E2">
        <w:trPr>
          <w:trHeight w:val="623"/>
        </w:trPr>
        <w:tc>
          <w:tcPr>
            <w:tcW w:w="567" w:type="dxa"/>
          </w:tcPr>
          <w:p w14:paraId="580E7473" w14:textId="77777777" w:rsidR="00465FA8" w:rsidRDefault="00465FA8" w:rsidP="002F32E2">
            <w:pPr>
              <w:jc w:val="center"/>
            </w:pPr>
            <w:r>
              <w:t>15.</w:t>
            </w:r>
          </w:p>
        </w:tc>
        <w:tc>
          <w:tcPr>
            <w:tcW w:w="4678" w:type="dxa"/>
          </w:tcPr>
          <w:p w14:paraId="3D963904" w14:textId="77777777" w:rsidR="00465FA8" w:rsidRDefault="00465FA8" w:rsidP="002F32E2">
            <w:r>
              <w:t xml:space="preserve">Saya </w:t>
            </w:r>
            <w:proofErr w:type="spellStart"/>
            <w:r>
              <w:t>siap</w:t>
            </w:r>
            <w:proofErr w:type="spellEnd"/>
            <w:r>
              <w:t xml:space="preserve"> </w:t>
            </w:r>
            <w:proofErr w:type="spellStart"/>
            <w:r>
              <w:t>dalam</w:t>
            </w:r>
            <w:proofErr w:type="spellEnd"/>
            <w:r>
              <w:t xml:space="preserve"> </w:t>
            </w:r>
            <w:proofErr w:type="spellStart"/>
            <w:r>
              <w:t>menghadapi</w:t>
            </w:r>
            <w:proofErr w:type="spellEnd"/>
            <w:r>
              <w:t xml:space="preserve"> </w:t>
            </w:r>
            <w:proofErr w:type="spellStart"/>
            <w:r>
              <w:t>tatanan</w:t>
            </w:r>
            <w:proofErr w:type="spellEnd"/>
            <w:r>
              <w:rPr>
                <w:spacing w:val="1"/>
              </w:rPr>
              <w:t xml:space="preserve"> </w:t>
            </w:r>
            <w:proofErr w:type="spellStart"/>
            <w:r>
              <w:t>kebiasan</w:t>
            </w:r>
            <w:proofErr w:type="spellEnd"/>
            <w:r>
              <w:t xml:space="preserve"> </w:t>
            </w:r>
            <w:proofErr w:type="spellStart"/>
            <w:r>
              <w:t>baru</w:t>
            </w:r>
            <w:proofErr w:type="spellEnd"/>
            <w:r>
              <w:t xml:space="preserve"> dan </w:t>
            </w:r>
            <w:proofErr w:type="spellStart"/>
            <w:r>
              <w:t>mengubah</w:t>
            </w:r>
            <w:proofErr w:type="spellEnd"/>
            <w:r>
              <w:t xml:space="preserve"> </w:t>
            </w:r>
            <w:proofErr w:type="spellStart"/>
            <w:r>
              <w:t>perilaku</w:t>
            </w:r>
            <w:proofErr w:type="spellEnd"/>
            <w:r>
              <w:rPr>
                <w:spacing w:val="1"/>
              </w:rPr>
              <w:t xml:space="preserve"> </w:t>
            </w:r>
            <w:proofErr w:type="spellStart"/>
            <w:r>
              <w:t>menjadi</w:t>
            </w:r>
            <w:proofErr w:type="spellEnd"/>
            <w:r>
              <w:rPr>
                <w:spacing w:val="57"/>
              </w:rPr>
              <w:t xml:space="preserve"> </w:t>
            </w:r>
            <w:proofErr w:type="spellStart"/>
            <w:r>
              <w:t>lebih</w:t>
            </w:r>
            <w:proofErr w:type="spellEnd"/>
            <w:r>
              <w:t xml:space="preserve"> </w:t>
            </w:r>
            <w:proofErr w:type="spellStart"/>
            <w:r>
              <w:t>sehat</w:t>
            </w:r>
            <w:proofErr w:type="spellEnd"/>
            <w:r>
              <w:t xml:space="preserve"> </w:t>
            </w:r>
            <w:proofErr w:type="spellStart"/>
            <w:r>
              <w:t>selama</w:t>
            </w:r>
            <w:proofErr w:type="spellEnd"/>
            <w:r>
              <w:rPr>
                <w:spacing w:val="56"/>
              </w:rPr>
              <w:t xml:space="preserve"> </w:t>
            </w:r>
            <w:r w:rsidRPr="007E62DE">
              <w:t>pro</w:t>
            </w:r>
            <w:r>
              <w:t xml:space="preserve">ses </w:t>
            </w:r>
            <w:proofErr w:type="spellStart"/>
            <w:r>
              <w:t>pengobatan</w:t>
            </w:r>
            <w:proofErr w:type="spellEnd"/>
            <w:r>
              <w:t xml:space="preserve"> TB Paru</w:t>
            </w:r>
          </w:p>
        </w:tc>
        <w:tc>
          <w:tcPr>
            <w:tcW w:w="567" w:type="dxa"/>
          </w:tcPr>
          <w:p w14:paraId="4716351B" w14:textId="77777777" w:rsidR="00465FA8" w:rsidRDefault="00465FA8" w:rsidP="002F32E2"/>
        </w:tc>
        <w:tc>
          <w:tcPr>
            <w:tcW w:w="567" w:type="dxa"/>
          </w:tcPr>
          <w:p w14:paraId="3A0020CE" w14:textId="77777777" w:rsidR="00465FA8" w:rsidRDefault="00465FA8" w:rsidP="002F32E2"/>
        </w:tc>
        <w:tc>
          <w:tcPr>
            <w:tcW w:w="851" w:type="dxa"/>
          </w:tcPr>
          <w:p w14:paraId="31F74A11" w14:textId="77777777" w:rsidR="00465FA8" w:rsidRDefault="00465FA8" w:rsidP="002F32E2"/>
        </w:tc>
        <w:tc>
          <w:tcPr>
            <w:tcW w:w="709" w:type="dxa"/>
          </w:tcPr>
          <w:p w14:paraId="76E12FBC" w14:textId="77777777" w:rsidR="00465FA8" w:rsidRDefault="00465FA8" w:rsidP="002F32E2"/>
        </w:tc>
      </w:tr>
      <w:tr w:rsidR="00465FA8" w14:paraId="6C7718C0" w14:textId="77777777" w:rsidTr="002F32E2">
        <w:trPr>
          <w:trHeight w:val="623"/>
        </w:trPr>
        <w:tc>
          <w:tcPr>
            <w:tcW w:w="567" w:type="dxa"/>
          </w:tcPr>
          <w:p w14:paraId="3CBF0797" w14:textId="77777777" w:rsidR="00465FA8" w:rsidRDefault="00465FA8" w:rsidP="002F32E2">
            <w:pPr>
              <w:jc w:val="center"/>
            </w:pPr>
            <w:r>
              <w:t>16.</w:t>
            </w:r>
          </w:p>
        </w:tc>
        <w:tc>
          <w:tcPr>
            <w:tcW w:w="4678" w:type="dxa"/>
          </w:tcPr>
          <w:p w14:paraId="079301BA" w14:textId="77777777" w:rsidR="00465FA8" w:rsidRDefault="00465FA8" w:rsidP="002F32E2">
            <w:proofErr w:type="spellStart"/>
            <w:r>
              <w:t>Meningkatnya</w:t>
            </w:r>
            <w:proofErr w:type="spellEnd"/>
            <w:r>
              <w:rPr>
                <w:spacing w:val="1"/>
              </w:rPr>
              <w:t xml:space="preserve"> </w:t>
            </w:r>
            <w:proofErr w:type="spellStart"/>
            <w:r>
              <w:t>kasus</w:t>
            </w:r>
            <w:proofErr w:type="spellEnd"/>
            <w:r>
              <w:rPr>
                <w:spacing w:val="1"/>
              </w:rPr>
              <w:t xml:space="preserve"> </w:t>
            </w:r>
            <w:r>
              <w:t xml:space="preserve">TB Paru </w:t>
            </w:r>
            <w:proofErr w:type="spellStart"/>
            <w:r>
              <w:t>disebabkan</w:t>
            </w:r>
            <w:proofErr w:type="spellEnd"/>
            <w:r>
              <w:t xml:space="preserve"> </w:t>
            </w:r>
            <w:proofErr w:type="spellStart"/>
            <w:r>
              <w:t>karena</w:t>
            </w:r>
            <w:proofErr w:type="spellEnd"/>
            <w:r>
              <w:rPr>
                <w:spacing w:val="1"/>
              </w:rPr>
              <w:t xml:space="preserve"> </w:t>
            </w:r>
            <w:proofErr w:type="spellStart"/>
            <w:r>
              <w:rPr>
                <w:spacing w:val="1"/>
              </w:rPr>
              <w:t>k</w:t>
            </w:r>
            <w:r>
              <w:t>urangnya</w:t>
            </w:r>
            <w:proofErr w:type="spellEnd"/>
            <w:r>
              <w:t xml:space="preserve"> </w:t>
            </w:r>
            <w:proofErr w:type="spellStart"/>
            <w:r>
              <w:t>kesadaran</w:t>
            </w:r>
            <w:proofErr w:type="spellEnd"/>
            <w:r>
              <w:t xml:space="preserve"> </w:t>
            </w:r>
            <w:proofErr w:type="spellStart"/>
            <w:r>
              <w:t>terhadap</w:t>
            </w:r>
            <w:proofErr w:type="spellEnd"/>
            <w:r>
              <w:rPr>
                <w:spacing w:val="1"/>
              </w:rPr>
              <w:t xml:space="preserve"> </w:t>
            </w:r>
            <w:proofErr w:type="spellStart"/>
            <w:r>
              <w:t>penerapan</w:t>
            </w:r>
            <w:proofErr w:type="spellEnd"/>
            <w:r>
              <w:rPr>
                <w:spacing w:val="-1"/>
              </w:rPr>
              <w:t xml:space="preserve"> </w:t>
            </w:r>
            <w:proofErr w:type="spellStart"/>
            <w:r>
              <w:t>protokol</w:t>
            </w:r>
            <w:proofErr w:type="spellEnd"/>
            <w:r>
              <w:rPr>
                <w:spacing w:val="1"/>
              </w:rPr>
              <w:t xml:space="preserve"> </w:t>
            </w:r>
            <w:r>
              <w:t>Kesehatan</w:t>
            </w:r>
          </w:p>
        </w:tc>
        <w:tc>
          <w:tcPr>
            <w:tcW w:w="567" w:type="dxa"/>
          </w:tcPr>
          <w:p w14:paraId="2DB5F631" w14:textId="77777777" w:rsidR="00465FA8" w:rsidRDefault="00465FA8" w:rsidP="002F32E2"/>
        </w:tc>
        <w:tc>
          <w:tcPr>
            <w:tcW w:w="567" w:type="dxa"/>
          </w:tcPr>
          <w:p w14:paraId="38B2836D" w14:textId="77777777" w:rsidR="00465FA8" w:rsidRDefault="00465FA8" w:rsidP="002F32E2"/>
        </w:tc>
        <w:tc>
          <w:tcPr>
            <w:tcW w:w="851" w:type="dxa"/>
          </w:tcPr>
          <w:p w14:paraId="3368CD55" w14:textId="77777777" w:rsidR="00465FA8" w:rsidRDefault="00465FA8" w:rsidP="002F32E2"/>
        </w:tc>
        <w:tc>
          <w:tcPr>
            <w:tcW w:w="709" w:type="dxa"/>
          </w:tcPr>
          <w:p w14:paraId="5699FC76" w14:textId="77777777" w:rsidR="00465FA8" w:rsidRDefault="00465FA8" w:rsidP="002F32E2"/>
        </w:tc>
      </w:tr>
      <w:tr w:rsidR="00465FA8" w14:paraId="2BE7351A" w14:textId="77777777" w:rsidTr="002F32E2">
        <w:trPr>
          <w:trHeight w:val="623"/>
        </w:trPr>
        <w:tc>
          <w:tcPr>
            <w:tcW w:w="567" w:type="dxa"/>
          </w:tcPr>
          <w:p w14:paraId="2FFD6E72" w14:textId="77777777" w:rsidR="00465FA8" w:rsidRDefault="00465FA8" w:rsidP="002F32E2">
            <w:pPr>
              <w:jc w:val="center"/>
            </w:pPr>
            <w:r>
              <w:t>17.</w:t>
            </w:r>
          </w:p>
        </w:tc>
        <w:tc>
          <w:tcPr>
            <w:tcW w:w="4678" w:type="dxa"/>
          </w:tcPr>
          <w:p w14:paraId="2882C616" w14:textId="77777777" w:rsidR="00465FA8" w:rsidRDefault="00465FA8" w:rsidP="002F32E2">
            <w:r>
              <w:t xml:space="preserve">Saya </w:t>
            </w:r>
            <w:proofErr w:type="spellStart"/>
            <w:r>
              <w:t>mampu</w:t>
            </w:r>
            <w:proofErr w:type="spellEnd"/>
            <w:r>
              <w:t xml:space="preserve"> </w:t>
            </w:r>
            <w:proofErr w:type="spellStart"/>
            <w:r>
              <w:t>memahami</w:t>
            </w:r>
            <w:proofErr w:type="spellEnd"/>
            <w:r>
              <w:t xml:space="preserve"> </w:t>
            </w:r>
            <w:proofErr w:type="spellStart"/>
            <w:proofErr w:type="gramStart"/>
            <w:r>
              <w:rPr>
                <w:spacing w:val="-1"/>
              </w:rPr>
              <w:t>perasaan</w:t>
            </w:r>
            <w:proofErr w:type="spellEnd"/>
            <w:r>
              <w:rPr>
                <w:spacing w:val="-1"/>
              </w:rPr>
              <w:t xml:space="preserve"> </w:t>
            </w:r>
            <w:r>
              <w:rPr>
                <w:spacing w:val="-57"/>
              </w:rPr>
              <w:t xml:space="preserve"> </w:t>
            </w:r>
            <w:proofErr w:type="spellStart"/>
            <w:r>
              <w:t>keluarga</w:t>
            </w:r>
            <w:proofErr w:type="spellEnd"/>
            <w:proofErr w:type="gramEnd"/>
            <w:r>
              <w:rPr>
                <w:spacing w:val="33"/>
              </w:rPr>
              <w:t xml:space="preserve"> </w:t>
            </w:r>
            <w:r>
              <w:t>dan</w:t>
            </w:r>
            <w:r>
              <w:rPr>
                <w:spacing w:val="35"/>
              </w:rPr>
              <w:t xml:space="preserve"> </w:t>
            </w:r>
            <w:proofErr w:type="spellStart"/>
            <w:r>
              <w:t>penderita</w:t>
            </w:r>
            <w:proofErr w:type="spellEnd"/>
            <w:r w:rsidRPr="000A3FA5">
              <w:t xml:space="preserve"> TB Paru </w:t>
            </w:r>
            <w:r>
              <w:t>yang</w:t>
            </w:r>
            <w:r>
              <w:rPr>
                <w:spacing w:val="32"/>
              </w:rPr>
              <w:t xml:space="preserve"> </w:t>
            </w:r>
            <w:proofErr w:type="spellStart"/>
            <w:r>
              <w:t>harus</w:t>
            </w:r>
            <w:proofErr w:type="spellEnd"/>
            <w:r>
              <w:rPr>
                <w:spacing w:val="34"/>
              </w:rPr>
              <w:t xml:space="preserve"> </w:t>
            </w:r>
            <w:proofErr w:type="spellStart"/>
            <w:r w:rsidRPr="000A3FA5">
              <w:t>melakukan</w:t>
            </w:r>
            <w:proofErr w:type="spellEnd"/>
            <w:r w:rsidRPr="000A3FA5">
              <w:t xml:space="preserve"> </w:t>
            </w:r>
            <w:proofErr w:type="spellStart"/>
            <w:r w:rsidRPr="000A3FA5">
              <w:t>pengobatan</w:t>
            </w:r>
            <w:proofErr w:type="spellEnd"/>
            <w:r w:rsidRPr="000A3FA5">
              <w:t xml:space="preserve"> </w:t>
            </w:r>
            <w:proofErr w:type="spellStart"/>
            <w:r w:rsidRPr="000A3FA5">
              <w:t>jangka</w:t>
            </w:r>
            <w:proofErr w:type="spellEnd"/>
            <w:r w:rsidRPr="000A3FA5">
              <w:t xml:space="preserve"> </w:t>
            </w:r>
            <w:r>
              <w:t>Panjang</w:t>
            </w:r>
          </w:p>
        </w:tc>
        <w:tc>
          <w:tcPr>
            <w:tcW w:w="567" w:type="dxa"/>
          </w:tcPr>
          <w:p w14:paraId="3BF5F616" w14:textId="77777777" w:rsidR="00465FA8" w:rsidRDefault="00465FA8" w:rsidP="002F32E2"/>
        </w:tc>
        <w:tc>
          <w:tcPr>
            <w:tcW w:w="567" w:type="dxa"/>
          </w:tcPr>
          <w:p w14:paraId="65EE7764" w14:textId="77777777" w:rsidR="00465FA8" w:rsidRDefault="00465FA8" w:rsidP="002F32E2"/>
        </w:tc>
        <w:tc>
          <w:tcPr>
            <w:tcW w:w="851" w:type="dxa"/>
          </w:tcPr>
          <w:p w14:paraId="08672986" w14:textId="77777777" w:rsidR="00465FA8" w:rsidRDefault="00465FA8" w:rsidP="002F32E2"/>
        </w:tc>
        <w:tc>
          <w:tcPr>
            <w:tcW w:w="709" w:type="dxa"/>
          </w:tcPr>
          <w:p w14:paraId="78B0A642" w14:textId="77777777" w:rsidR="00465FA8" w:rsidRDefault="00465FA8" w:rsidP="002F32E2"/>
        </w:tc>
      </w:tr>
      <w:tr w:rsidR="00465FA8" w14:paraId="26F0557E" w14:textId="77777777" w:rsidTr="002F32E2">
        <w:trPr>
          <w:trHeight w:val="549"/>
        </w:trPr>
        <w:tc>
          <w:tcPr>
            <w:tcW w:w="567" w:type="dxa"/>
          </w:tcPr>
          <w:p w14:paraId="5FECFB7D" w14:textId="77777777" w:rsidR="00465FA8" w:rsidRDefault="00465FA8" w:rsidP="002F32E2">
            <w:pPr>
              <w:jc w:val="center"/>
            </w:pPr>
            <w:r>
              <w:t>18.</w:t>
            </w:r>
          </w:p>
        </w:tc>
        <w:tc>
          <w:tcPr>
            <w:tcW w:w="4678" w:type="dxa"/>
          </w:tcPr>
          <w:p w14:paraId="2178CA78" w14:textId="77777777" w:rsidR="00465FA8" w:rsidRPr="007259B0" w:rsidRDefault="00465FA8" w:rsidP="002F32E2">
            <w:r>
              <w:t>Saya</w:t>
            </w:r>
            <w:r>
              <w:rPr>
                <w:spacing w:val="1"/>
              </w:rPr>
              <w:t xml:space="preserve"> </w:t>
            </w:r>
            <w:proofErr w:type="spellStart"/>
            <w:r>
              <w:t>yakin</w:t>
            </w:r>
            <w:proofErr w:type="spellEnd"/>
            <w:r>
              <w:rPr>
                <w:spacing w:val="1"/>
              </w:rPr>
              <w:t xml:space="preserve"> </w:t>
            </w:r>
            <w:proofErr w:type="spellStart"/>
            <w:r>
              <w:t>terhadap</w:t>
            </w:r>
            <w:proofErr w:type="spellEnd"/>
            <w:r>
              <w:rPr>
                <w:spacing w:val="1"/>
              </w:rPr>
              <w:t xml:space="preserve"> </w:t>
            </w:r>
            <w:proofErr w:type="spellStart"/>
            <w:r>
              <w:t>kemampuan</w:t>
            </w:r>
            <w:proofErr w:type="spellEnd"/>
            <w:r>
              <w:rPr>
                <w:spacing w:val="1"/>
              </w:rPr>
              <w:t xml:space="preserve"> </w:t>
            </w:r>
            <w:proofErr w:type="spellStart"/>
            <w:r>
              <w:t>pemerintah</w:t>
            </w:r>
            <w:proofErr w:type="spellEnd"/>
            <w:r>
              <w:rPr>
                <w:spacing w:val="1"/>
              </w:rPr>
              <w:t xml:space="preserve"> </w:t>
            </w:r>
            <w:proofErr w:type="spellStart"/>
            <w:r>
              <w:t>dalam</w:t>
            </w:r>
            <w:proofErr w:type="spellEnd"/>
            <w:r>
              <w:rPr>
                <w:spacing w:val="1"/>
              </w:rPr>
              <w:t xml:space="preserve"> </w:t>
            </w:r>
            <w:proofErr w:type="spellStart"/>
            <w:r>
              <w:t>mencegah</w:t>
            </w:r>
            <w:proofErr w:type="spellEnd"/>
            <w:r>
              <w:rPr>
                <w:spacing w:val="1"/>
              </w:rPr>
              <w:t xml:space="preserve"> </w:t>
            </w:r>
            <w:proofErr w:type="spellStart"/>
            <w:r>
              <w:t>penularan</w:t>
            </w:r>
            <w:proofErr w:type="spellEnd"/>
            <w:r>
              <w:t xml:space="preserve"> TB Paru</w:t>
            </w:r>
          </w:p>
        </w:tc>
        <w:tc>
          <w:tcPr>
            <w:tcW w:w="567" w:type="dxa"/>
          </w:tcPr>
          <w:p w14:paraId="31FC3230" w14:textId="77777777" w:rsidR="00465FA8" w:rsidRDefault="00465FA8" w:rsidP="002F32E2"/>
        </w:tc>
        <w:tc>
          <w:tcPr>
            <w:tcW w:w="567" w:type="dxa"/>
          </w:tcPr>
          <w:p w14:paraId="331E380D" w14:textId="77777777" w:rsidR="00465FA8" w:rsidRDefault="00465FA8" w:rsidP="002F32E2"/>
        </w:tc>
        <w:tc>
          <w:tcPr>
            <w:tcW w:w="851" w:type="dxa"/>
          </w:tcPr>
          <w:p w14:paraId="295911AE" w14:textId="77777777" w:rsidR="00465FA8" w:rsidRDefault="00465FA8" w:rsidP="002F32E2"/>
        </w:tc>
        <w:tc>
          <w:tcPr>
            <w:tcW w:w="709" w:type="dxa"/>
          </w:tcPr>
          <w:p w14:paraId="59081A93" w14:textId="77777777" w:rsidR="00465FA8" w:rsidRDefault="00465FA8" w:rsidP="002F32E2"/>
        </w:tc>
      </w:tr>
      <w:tr w:rsidR="00465FA8" w:rsidRPr="000A3FA5" w14:paraId="14CE3E8F" w14:textId="77777777" w:rsidTr="002F32E2">
        <w:trPr>
          <w:trHeight w:val="623"/>
        </w:trPr>
        <w:tc>
          <w:tcPr>
            <w:tcW w:w="567" w:type="dxa"/>
          </w:tcPr>
          <w:p w14:paraId="6D0C7F50" w14:textId="77777777" w:rsidR="00465FA8" w:rsidRDefault="00465FA8" w:rsidP="002F32E2">
            <w:pPr>
              <w:jc w:val="center"/>
            </w:pPr>
            <w:r>
              <w:t>19.</w:t>
            </w:r>
          </w:p>
        </w:tc>
        <w:tc>
          <w:tcPr>
            <w:tcW w:w="4678" w:type="dxa"/>
          </w:tcPr>
          <w:p w14:paraId="137D1747" w14:textId="7BBA9E8F" w:rsidR="00465FA8" w:rsidRDefault="00465FA8" w:rsidP="002F32E2">
            <w:r>
              <w:t xml:space="preserve">Ketika </w:t>
            </w:r>
            <w:proofErr w:type="spellStart"/>
            <w:r>
              <w:t>saya</w:t>
            </w:r>
            <w:proofErr w:type="spellEnd"/>
            <w:r>
              <w:t xml:space="preserve"> </w:t>
            </w:r>
            <w:proofErr w:type="spellStart"/>
            <w:r>
              <w:t>sedang</w:t>
            </w:r>
            <w:proofErr w:type="spellEnd"/>
            <w:r>
              <w:t xml:space="preserve"> </w:t>
            </w:r>
            <w:proofErr w:type="spellStart"/>
            <w:r>
              <w:t>sedih</w:t>
            </w:r>
            <w:proofErr w:type="spellEnd"/>
            <w:r>
              <w:t xml:space="preserve"> dan </w:t>
            </w:r>
            <w:proofErr w:type="spellStart"/>
            <w:r>
              <w:t>berada</w:t>
            </w:r>
            <w:proofErr w:type="spellEnd"/>
            <w:r>
              <w:rPr>
                <w:spacing w:val="1"/>
              </w:rPr>
              <w:t xml:space="preserve"> </w:t>
            </w:r>
            <w:r>
              <w:t xml:space="preserve">pada </w:t>
            </w:r>
            <w:proofErr w:type="spellStart"/>
            <w:r>
              <w:t>situasi</w:t>
            </w:r>
            <w:proofErr w:type="spellEnd"/>
            <w:r>
              <w:t xml:space="preserve"> yang </w:t>
            </w:r>
            <w:proofErr w:type="spellStart"/>
            <w:r>
              <w:t>menekan</w:t>
            </w:r>
            <w:proofErr w:type="spellEnd"/>
            <w:r>
              <w:t xml:space="preserve">, </w:t>
            </w:r>
            <w:proofErr w:type="spellStart"/>
            <w:r>
              <w:t>saya</w:t>
            </w:r>
            <w:proofErr w:type="spellEnd"/>
            <w:r>
              <w:t xml:space="preserve"> </w:t>
            </w:r>
            <w:proofErr w:type="spellStart"/>
            <w:r>
              <w:t>lebih</w:t>
            </w:r>
            <w:proofErr w:type="spellEnd"/>
            <w:r>
              <w:rPr>
                <w:spacing w:val="1"/>
              </w:rPr>
              <w:t xml:space="preserve"> </w:t>
            </w:r>
            <w:proofErr w:type="spellStart"/>
            <w:r>
              <w:t>memilih</w:t>
            </w:r>
            <w:proofErr w:type="spellEnd"/>
            <w:r>
              <w:rPr>
                <w:spacing w:val="13"/>
              </w:rPr>
              <w:t xml:space="preserve"> </w:t>
            </w:r>
            <w:proofErr w:type="spellStart"/>
            <w:r>
              <w:t>berdiam</w:t>
            </w:r>
            <w:proofErr w:type="spellEnd"/>
            <w:r>
              <w:rPr>
                <w:spacing w:val="13"/>
              </w:rPr>
              <w:t xml:space="preserve"> </w:t>
            </w:r>
            <w:proofErr w:type="spellStart"/>
            <w:r>
              <w:t>diri</w:t>
            </w:r>
            <w:proofErr w:type="spellEnd"/>
            <w:r>
              <w:rPr>
                <w:spacing w:val="13"/>
              </w:rPr>
              <w:t xml:space="preserve"> </w:t>
            </w:r>
            <w:r>
              <w:t>dan</w:t>
            </w:r>
            <w:r>
              <w:rPr>
                <w:spacing w:val="13"/>
              </w:rPr>
              <w:t xml:space="preserve"> </w:t>
            </w:r>
            <w:proofErr w:type="spellStart"/>
            <w:r>
              <w:t>menangis</w:t>
            </w:r>
            <w:proofErr w:type="spellEnd"/>
            <w:r>
              <w:t xml:space="preserve"> </w:t>
            </w:r>
            <w:proofErr w:type="spellStart"/>
            <w:r>
              <w:t>dikamar</w:t>
            </w:r>
            <w:proofErr w:type="spellEnd"/>
            <w:r>
              <w:rPr>
                <w:spacing w:val="-2"/>
              </w:rPr>
              <w:t xml:space="preserve"> </w:t>
            </w:r>
            <w:proofErr w:type="spellStart"/>
            <w:r>
              <w:t>dari</w:t>
            </w:r>
            <w:proofErr w:type="spellEnd"/>
            <w:r>
              <w:t xml:space="preserve"> pada</w:t>
            </w:r>
            <w:r>
              <w:rPr>
                <w:spacing w:val="-2"/>
              </w:rPr>
              <w:t xml:space="preserve"> </w:t>
            </w:r>
            <w:proofErr w:type="spellStart"/>
            <w:r>
              <w:t>saya</w:t>
            </w:r>
            <w:proofErr w:type="spellEnd"/>
            <w:r>
              <w:t xml:space="preserve"> </w:t>
            </w:r>
            <w:proofErr w:type="spellStart"/>
            <w:r>
              <w:t>mencari</w:t>
            </w:r>
            <w:proofErr w:type="spellEnd"/>
            <w:r>
              <w:rPr>
                <w:spacing w:val="-2"/>
              </w:rPr>
              <w:t xml:space="preserve"> </w:t>
            </w:r>
            <w:r w:rsidR="0073102B">
              <w:t>Solusi</w:t>
            </w:r>
          </w:p>
        </w:tc>
        <w:tc>
          <w:tcPr>
            <w:tcW w:w="567" w:type="dxa"/>
          </w:tcPr>
          <w:p w14:paraId="40F2B1F8" w14:textId="77777777" w:rsidR="00465FA8" w:rsidRDefault="00465FA8" w:rsidP="002F32E2"/>
        </w:tc>
        <w:tc>
          <w:tcPr>
            <w:tcW w:w="567" w:type="dxa"/>
          </w:tcPr>
          <w:p w14:paraId="39A25342" w14:textId="77777777" w:rsidR="00465FA8" w:rsidRDefault="00465FA8" w:rsidP="002F32E2"/>
        </w:tc>
        <w:tc>
          <w:tcPr>
            <w:tcW w:w="851" w:type="dxa"/>
          </w:tcPr>
          <w:p w14:paraId="2360CE7D" w14:textId="77777777" w:rsidR="00465FA8" w:rsidRDefault="00465FA8" w:rsidP="002F32E2"/>
        </w:tc>
        <w:tc>
          <w:tcPr>
            <w:tcW w:w="709" w:type="dxa"/>
          </w:tcPr>
          <w:p w14:paraId="53DE5E23" w14:textId="77777777" w:rsidR="00465FA8" w:rsidRDefault="00465FA8" w:rsidP="002F32E2"/>
        </w:tc>
      </w:tr>
      <w:tr w:rsidR="00465FA8" w14:paraId="39292C8E" w14:textId="77777777" w:rsidTr="002F32E2">
        <w:trPr>
          <w:trHeight w:val="623"/>
        </w:trPr>
        <w:tc>
          <w:tcPr>
            <w:tcW w:w="567" w:type="dxa"/>
          </w:tcPr>
          <w:p w14:paraId="47429F42" w14:textId="77777777" w:rsidR="00465FA8" w:rsidRDefault="00465FA8" w:rsidP="002F32E2">
            <w:pPr>
              <w:jc w:val="center"/>
            </w:pPr>
            <w:r>
              <w:t>20.</w:t>
            </w:r>
          </w:p>
        </w:tc>
        <w:tc>
          <w:tcPr>
            <w:tcW w:w="4678" w:type="dxa"/>
          </w:tcPr>
          <w:p w14:paraId="61E4805D" w14:textId="77777777" w:rsidR="00465FA8" w:rsidRDefault="00465FA8" w:rsidP="002F32E2">
            <w:r>
              <w:t xml:space="preserve">Saya </w:t>
            </w:r>
            <w:proofErr w:type="spellStart"/>
            <w:r>
              <w:t>bangga</w:t>
            </w:r>
            <w:proofErr w:type="spellEnd"/>
            <w:r>
              <w:t xml:space="preserve"> </w:t>
            </w:r>
            <w:proofErr w:type="spellStart"/>
            <w:r>
              <w:t>dengan</w:t>
            </w:r>
            <w:proofErr w:type="spellEnd"/>
            <w:r>
              <w:t xml:space="preserve"> </w:t>
            </w:r>
            <w:proofErr w:type="spellStart"/>
            <w:r>
              <w:t>kemampuan</w:t>
            </w:r>
            <w:proofErr w:type="spellEnd"/>
            <w:r>
              <w:t xml:space="preserve"> </w:t>
            </w:r>
            <w:proofErr w:type="spellStart"/>
            <w:r>
              <w:t>saya</w:t>
            </w:r>
            <w:proofErr w:type="spellEnd"/>
            <w:r>
              <w:t xml:space="preserve"> </w:t>
            </w:r>
            <w:proofErr w:type="spellStart"/>
            <w:r>
              <w:t>dalam</w:t>
            </w:r>
            <w:proofErr w:type="spellEnd"/>
            <w:r>
              <w:rPr>
                <w:spacing w:val="1"/>
              </w:rPr>
              <w:t xml:space="preserve"> </w:t>
            </w:r>
            <w:proofErr w:type="spellStart"/>
            <w:r>
              <w:t>menyelesaikan</w:t>
            </w:r>
            <w:proofErr w:type="spellEnd"/>
            <w:r>
              <w:rPr>
                <w:spacing w:val="1"/>
              </w:rPr>
              <w:t xml:space="preserve"> </w:t>
            </w:r>
            <w:proofErr w:type="spellStart"/>
            <w:r>
              <w:t>tugas</w:t>
            </w:r>
            <w:proofErr w:type="spellEnd"/>
            <w:r>
              <w:rPr>
                <w:spacing w:val="1"/>
              </w:rPr>
              <w:t xml:space="preserve"> </w:t>
            </w:r>
            <w:proofErr w:type="spellStart"/>
            <w:r>
              <w:t>atau</w:t>
            </w:r>
            <w:proofErr w:type="spellEnd"/>
            <w:r>
              <w:t xml:space="preserve"> </w:t>
            </w:r>
            <w:proofErr w:type="spellStart"/>
            <w:r>
              <w:t>tuntutan</w:t>
            </w:r>
            <w:proofErr w:type="spellEnd"/>
            <w:r>
              <w:t xml:space="preserve"> </w:t>
            </w:r>
            <w:proofErr w:type="spellStart"/>
            <w:r>
              <w:t>lainnya</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saat</w:t>
            </w:r>
            <w:proofErr w:type="spellEnd"/>
            <w:r>
              <w:rPr>
                <w:spacing w:val="1"/>
              </w:rPr>
              <w:t xml:space="preserve"> </w:t>
            </w:r>
            <w:proofErr w:type="spellStart"/>
            <w:r>
              <w:t>menjalani</w:t>
            </w:r>
            <w:proofErr w:type="spellEnd"/>
            <w:r>
              <w:t xml:space="preserve"> </w:t>
            </w:r>
            <w:proofErr w:type="spellStart"/>
            <w:r>
              <w:t>pengobatan</w:t>
            </w:r>
            <w:proofErr w:type="spellEnd"/>
            <w:r>
              <w:t xml:space="preserve"> TB Paru</w:t>
            </w:r>
            <w:r>
              <w:rPr>
                <w:spacing w:val="1"/>
              </w:rPr>
              <w:t xml:space="preserve"> </w:t>
            </w:r>
            <w:proofErr w:type="spellStart"/>
            <w:r>
              <w:t>meskipun</w:t>
            </w:r>
            <w:proofErr w:type="spellEnd"/>
            <w:r>
              <w:rPr>
                <w:spacing w:val="1"/>
              </w:rPr>
              <w:t xml:space="preserve"> </w:t>
            </w:r>
            <w:proofErr w:type="spellStart"/>
            <w:r>
              <w:t>tidak</w:t>
            </w:r>
            <w:proofErr w:type="spellEnd"/>
            <w:r>
              <w:rPr>
                <w:spacing w:val="-57"/>
              </w:rPr>
              <w:t xml:space="preserve"> </w:t>
            </w:r>
            <w:proofErr w:type="spellStart"/>
            <w:r>
              <w:t>seoptimal</w:t>
            </w:r>
            <w:proofErr w:type="spellEnd"/>
            <w:r>
              <w:rPr>
                <w:spacing w:val="39"/>
              </w:rPr>
              <w:t xml:space="preserve"> </w:t>
            </w:r>
            <w:proofErr w:type="spellStart"/>
            <w:r>
              <w:t>saat</w:t>
            </w:r>
            <w:proofErr w:type="spellEnd"/>
            <w:r>
              <w:rPr>
                <w:spacing w:val="40"/>
              </w:rPr>
              <w:t xml:space="preserve"> </w:t>
            </w:r>
            <w:proofErr w:type="spellStart"/>
            <w:r>
              <w:t>pembelajaran</w:t>
            </w:r>
            <w:proofErr w:type="spellEnd"/>
            <w:r>
              <w:rPr>
                <w:spacing w:val="39"/>
              </w:rPr>
              <w:t xml:space="preserve"> </w:t>
            </w:r>
            <w:proofErr w:type="spellStart"/>
            <w:r>
              <w:t>tatap</w:t>
            </w:r>
            <w:proofErr w:type="spellEnd"/>
            <w:r>
              <w:t xml:space="preserve"> </w:t>
            </w:r>
            <w:proofErr w:type="spellStart"/>
            <w:r>
              <w:t>muka</w:t>
            </w:r>
            <w:proofErr w:type="spellEnd"/>
            <w:r>
              <w:t>/</w:t>
            </w:r>
            <w:proofErr w:type="spellStart"/>
            <w:r>
              <w:t>sebelum</w:t>
            </w:r>
            <w:proofErr w:type="spellEnd"/>
            <w:r>
              <w:rPr>
                <w:spacing w:val="-1"/>
              </w:rPr>
              <w:t xml:space="preserve"> </w:t>
            </w:r>
            <w:proofErr w:type="spellStart"/>
            <w:r>
              <w:t>pandemi</w:t>
            </w:r>
            <w:proofErr w:type="spellEnd"/>
          </w:p>
        </w:tc>
        <w:tc>
          <w:tcPr>
            <w:tcW w:w="567" w:type="dxa"/>
          </w:tcPr>
          <w:p w14:paraId="161D6460" w14:textId="77777777" w:rsidR="00465FA8" w:rsidRDefault="00465FA8" w:rsidP="002F32E2"/>
        </w:tc>
        <w:tc>
          <w:tcPr>
            <w:tcW w:w="567" w:type="dxa"/>
          </w:tcPr>
          <w:p w14:paraId="00A082A2" w14:textId="77777777" w:rsidR="00465FA8" w:rsidRDefault="00465FA8" w:rsidP="002F32E2"/>
        </w:tc>
        <w:tc>
          <w:tcPr>
            <w:tcW w:w="851" w:type="dxa"/>
          </w:tcPr>
          <w:p w14:paraId="28C02678" w14:textId="77777777" w:rsidR="00465FA8" w:rsidRDefault="00465FA8" w:rsidP="002F32E2"/>
        </w:tc>
        <w:tc>
          <w:tcPr>
            <w:tcW w:w="709" w:type="dxa"/>
          </w:tcPr>
          <w:p w14:paraId="6E90841D" w14:textId="77777777" w:rsidR="00465FA8" w:rsidRDefault="00465FA8" w:rsidP="002F32E2"/>
        </w:tc>
      </w:tr>
      <w:tr w:rsidR="00465FA8" w14:paraId="08813C41" w14:textId="77777777" w:rsidTr="002F32E2">
        <w:trPr>
          <w:trHeight w:val="612"/>
        </w:trPr>
        <w:tc>
          <w:tcPr>
            <w:tcW w:w="567" w:type="dxa"/>
          </w:tcPr>
          <w:p w14:paraId="7B9F27E9" w14:textId="77777777" w:rsidR="00465FA8" w:rsidRDefault="00465FA8" w:rsidP="002F32E2">
            <w:pPr>
              <w:jc w:val="center"/>
            </w:pPr>
            <w:r>
              <w:t>21</w:t>
            </w:r>
          </w:p>
        </w:tc>
        <w:tc>
          <w:tcPr>
            <w:tcW w:w="4678" w:type="dxa"/>
          </w:tcPr>
          <w:p w14:paraId="23CB1E2A" w14:textId="77777777" w:rsidR="00465FA8" w:rsidRDefault="00465FA8" w:rsidP="002F32E2">
            <w:r>
              <w:t xml:space="preserve">Saya </w:t>
            </w:r>
            <w:proofErr w:type="spellStart"/>
            <w:r>
              <w:t>yakin</w:t>
            </w:r>
            <w:proofErr w:type="spellEnd"/>
            <w:r>
              <w:t xml:space="preserve"> </w:t>
            </w:r>
            <w:proofErr w:type="spellStart"/>
            <w:r>
              <w:t>akan</w:t>
            </w:r>
            <w:proofErr w:type="spellEnd"/>
            <w:r>
              <w:t xml:space="preserve"> </w:t>
            </w:r>
            <w:proofErr w:type="spellStart"/>
            <w:r>
              <w:t>baik-baik</w:t>
            </w:r>
            <w:proofErr w:type="spellEnd"/>
            <w:r>
              <w:t xml:space="preserve"> </w:t>
            </w:r>
            <w:proofErr w:type="spellStart"/>
            <w:r>
              <w:t>saja</w:t>
            </w:r>
            <w:proofErr w:type="spellEnd"/>
            <w:r>
              <w:t xml:space="preserve"> </w:t>
            </w:r>
            <w:proofErr w:type="spellStart"/>
            <w:r>
              <w:t>selama</w:t>
            </w:r>
            <w:proofErr w:type="spellEnd"/>
            <w:r>
              <w:t xml:space="preserve"> </w:t>
            </w:r>
            <w:proofErr w:type="spellStart"/>
            <w:r>
              <w:t>menjalani</w:t>
            </w:r>
            <w:proofErr w:type="spellEnd"/>
            <w:r>
              <w:t xml:space="preserve"> </w:t>
            </w:r>
            <w:proofErr w:type="spellStart"/>
            <w:r>
              <w:t>pengobatan</w:t>
            </w:r>
            <w:proofErr w:type="spellEnd"/>
            <w:r>
              <w:t xml:space="preserve"> TB Paru</w:t>
            </w:r>
            <w:r>
              <w:rPr>
                <w:spacing w:val="16"/>
              </w:rPr>
              <w:t xml:space="preserve"> </w:t>
            </w:r>
            <w:r>
              <w:t>(</w:t>
            </w:r>
            <w:proofErr w:type="spellStart"/>
            <w:r>
              <w:t>tetap</w:t>
            </w:r>
            <w:proofErr w:type="spellEnd"/>
            <w:r>
              <w:t xml:space="preserve"> positive</w:t>
            </w:r>
            <w:r>
              <w:rPr>
                <w:spacing w:val="-2"/>
              </w:rPr>
              <w:t xml:space="preserve"> </w:t>
            </w:r>
            <w:r>
              <w:t>thinking)</w:t>
            </w:r>
          </w:p>
        </w:tc>
        <w:tc>
          <w:tcPr>
            <w:tcW w:w="567" w:type="dxa"/>
          </w:tcPr>
          <w:p w14:paraId="4251094C" w14:textId="77777777" w:rsidR="00465FA8" w:rsidRDefault="00465FA8" w:rsidP="002F32E2"/>
        </w:tc>
        <w:tc>
          <w:tcPr>
            <w:tcW w:w="567" w:type="dxa"/>
          </w:tcPr>
          <w:p w14:paraId="39DE92DC" w14:textId="77777777" w:rsidR="00465FA8" w:rsidRDefault="00465FA8" w:rsidP="002F32E2"/>
        </w:tc>
        <w:tc>
          <w:tcPr>
            <w:tcW w:w="851" w:type="dxa"/>
          </w:tcPr>
          <w:p w14:paraId="2AB4CB21" w14:textId="77777777" w:rsidR="00465FA8" w:rsidRDefault="00465FA8" w:rsidP="002F32E2"/>
        </w:tc>
        <w:tc>
          <w:tcPr>
            <w:tcW w:w="709" w:type="dxa"/>
          </w:tcPr>
          <w:p w14:paraId="74E17638" w14:textId="77777777" w:rsidR="00465FA8" w:rsidRDefault="00465FA8" w:rsidP="002F32E2"/>
        </w:tc>
      </w:tr>
      <w:bookmarkEnd w:id="406"/>
    </w:tbl>
    <w:p w14:paraId="60F15178" w14:textId="77777777" w:rsidR="00465FA8" w:rsidRPr="005A7789" w:rsidRDefault="00465FA8" w:rsidP="00465FA8">
      <w:pPr>
        <w:spacing w:line="480" w:lineRule="auto"/>
        <w:jc w:val="both"/>
        <w:rPr>
          <w:rFonts w:cs="Times New Roman"/>
          <w:szCs w:val="24"/>
        </w:rPr>
      </w:pPr>
    </w:p>
    <w:p w14:paraId="77F2FD46" w14:textId="1C6F1182" w:rsidR="00426CC2" w:rsidRPr="00F80AD8" w:rsidRDefault="00835992" w:rsidP="00F80AD8">
      <w:pPr>
        <w:pStyle w:val="Caption"/>
      </w:pPr>
      <w:r>
        <w:br w:type="page"/>
      </w:r>
    </w:p>
    <w:p w14:paraId="5751B39C" w14:textId="77777777" w:rsidR="0013001F" w:rsidRDefault="0013001F" w:rsidP="00FB623E">
      <w:pPr>
        <w:pStyle w:val="Caption"/>
        <w:rPr>
          <w:b/>
          <w:bCs/>
          <w:lang w:val="id-ID"/>
        </w:rPr>
        <w:sectPr w:rsidR="0013001F" w:rsidSect="0078336E">
          <w:pgSz w:w="11904" w:h="16836"/>
          <w:pgMar w:top="1701" w:right="1701" w:bottom="1701" w:left="2268" w:header="709" w:footer="709" w:gutter="0"/>
          <w:cols w:space="708"/>
          <w:docGrid w:linePitch="360"/>
        </w:sectPr>
      </w:pPr>
    </w:p>
    <w:p w14:paraId="0D1CE1D0" w14:textId="724F9C6F" w:rsidR="006551E3" w:rsidRDefault="006551E3" w:rsidP="00FB623E">
      <w:pPr>
        <w:pStyle w:val="Caption"/>
        <w:rPr>
          <w:lang w:val="id-ID"/>
        </w:rPr>
      </w:pPr>
      <w:bookmarkStart w:id="407" w:name="_Toc175855357"/>
      <w:bookmarkStart w:id="408" w:name="_Toc176314916"/>
      <w:bookmarkStart w:id="409" w:name="_Toc176897469"/>
      <w:r w:rsidRPr="00D26FDB">
        <w:rPr>
          <w:b/>
          <w:bCs/>
          <w:lang w:val="id-ID"/>
        </w:rPr>
        <w:lastRenderedPageBreak/>
        <w:t xml:space="preserve">Lampiran </w:t>
      </w:r>
      <w:r w:rsidR="00BD40EB">
        <w:rPr>
          <w:b/>
          <w:bCs/>
          <w:lang w:val="id-ID"/>
        </w:rPr>
        <w:t>10</w:t>
      </w:r>
      <w:r w:rsidR="00977B57">
        <w:rPr>
          <w:lang w:val="id-ID"/>
        </w:rPr>
        <w:t xml:space="preserve"> </w:t>
      </w:r>
      <w:r w:rsidR="00977B57" w:rsidRPr="00977B57">
        <w:rPr>
          <w:lang w:val="id-ID"/>
        </w:rPr>
        <w:t>Master Tabel Data Penelitian</w:t>
      </w:r>
      <w:bookmarkEnd w:id="407"/>
      <w:bookmarkEnd w:id="408"/>
      <w:bookmarkEnd w:id="409"/>
    </w:p>
    <w:p w14:paraId="5D5E212C" w14:textId="0521D805" w:rsidR="00977B57" w:rsidRDefault="00977B57" w:rsidP="00835992">
      <w:pPr>
        <w:rPr>
          <w:lang w:val="id-ID"/>
        </w:rPr>
      </w:pPr>
      <w:r>
        <w:rPr>
          <w:lang w:val="id-ID"/>
        </w:rPr>
        <w:t>Data Demografi</w:t>
      </w:r>
    </w:p>
    <w:tbl>
      <w:tblPr>
        <w:tblW w:w="13178" w:type="dxa"/>
        <w:tblLook w:val="04A0" w:firstRow="1" w:lastRow="0" w:firstColumn="1" w:lastColumn="0" w:noHBand="0" w:noVBand="1"/>
      </w:tblPr>
      <w:tblGrid>
        <w:gridCol w:w="480"/>
        <w:gridCol w:w="611"/>
        <w:gridCol w:w="1520"/>
        <w:gridCol w:w="1280"/>
        <w:gridCol w:w="2341"/>
        <w:gridCol w:w="1699"/>
        <w:gridCol w:w="2340"/>
        <w:gridCol w:w="2907"/>
      </w:tblGrid>
      <w:tr w:rsidR="0013001F" w:rsidRPr="0013001F" w14:paraId="44A5E70D" w14:textId="77777777" w:rsidTr="002F63D8">
        <w:trPr>
          <w:trHeight w:val="290"/>
          <w:tblHeader/>
        </w:trPr>
        <w:tc>
          <w:tcPr>
            <w:tcW w:w="4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575A86" w14:textId="77777777" w:rsidR="0013001F" w:rsidRPr="0013001F" w:rsidRDefault="0013001F" w:rsidP="002F63D8">
            <w:pPr>
              <w:spacing w:after="0" w:line="240" w:lineRule="auto"/>
              <w:jc w:val="center"/>
              <w:rPr>
                <w:rFonts w:ascii="Calibri" w:eastAsia="Times New Roman" w:hAnsi="Calibri" w:cs="Calibri"/>
                <w:b/>
                <w:bCs/>
                <w:color w:val="000000"/>
                <w:sz w:val="22"/>
                <w:lang w:val="id-ID" w:eastAsia="id-ID"/>
              </w:rPr>
            </w:pPr>
            <w:proofErr w:type="spellStart"/>
            <w:r w:rsidRPr="0013001F">
              <w:rPr>
                <w:rFonts w:ascii="Calibri" w:eastAsia="Times New Roman" w:hAnsi="Calibri" w:cs="Calibri"/>
                <w:b/>
                <w:bCs/>
                <w:color w:val="000000"/>
                <w:sz w:val="22"/>
                <w:lang w:val="id-ID" w:eastAsia="id-ID"/>
              </w:rPr>
              <w:t>No</w:t>
            </w:r>
            <w:proofErr w:type="spellEnd"/>
          </w:p>
        </w:tc>
        <w:tc>
          <w:tcPr>
            <w:tcW w:w="611" w:type="dxa"/>
            <w:tcBorders>
              <w:top w:val="single" w:sz="4" w:space="0" w:color="auto"/>
              <w:left w:val="nil"/>
              <w:bottom w:val="single" w:sz="4" w:space="0" w:color="auto"/>
              <w:right w:val="single" w:sz="4" w:space="0" w:color="auto"/>
            </w:tcBorders>
            <w:shd w:val="clear" w:color="000000" w:fill="D9D9D9"/>
            <w:noWrap/>
            <w:vAlign w:val="center"/>
            <w:hideMark/>
          </w:tcPr>
          <w:p w14:paraId="3B3898E0" w14:textId="77777777" w:rsidR="0013001F" w:rsidRPr="0013001F" w:rsidRDefault="0013001F" w:rsidP="002F63D8">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Usia</w:t>
            </w:r>
          </w:p>
        </w:tc>
        <w:tc>
          <w:tcPr>
            <w:tcW w:w="1520" w:type="dxa"/>
            <w:tcBorders>
              <w:top w:val="single" w:sz="4" w:space="0" w:color="auto"/>
              <w:left w:val="nil"/>
              <w:bottom w:val="single" w:sz="4" w:space="0" w:color="auto"/>
              <w:right w:val="single" w:sz="4" w:space="0" w:color="auto"/>
            </w:tcBorders>
            <w:shd w:val="clear" w:color="000000" w:fill="D9D9D9"/>
            <w:noWrap/>
            <w:vAlign w:val="center"/>
            <w:hideMark/>
          </w:tcPr>
          <w:p w14:paraId="054DAD2F" w14:textId="77777777" w:rsidR="0013001F" w:rsidRPr="0013001F" w:rsidRDefault="0013001F" w:rsidP="002F63D8">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Jenis Kelamin</w:t>
            </w:r>
          </w:p>
        </w:tc>
        <w:tc>
          <w:tcPr>
            <w:tcW w:w="1280" w:type="dxa"/>
            <w:tcBorders>
              <w:top w:val="single" w:sz="4" w:space="0" w:color="auto"/>
              <w:left w:val="nil"/>
              <w:bottom w:val="single" w:sz="4" w:space="0" w:color="auto"/>
              <w:right w:val="single" w:sz="4" w:space="0" w:color="auto"/>
            </w:tcBorders>
            <w:shd w:val="clear" w:color="000000" w:fill="D9D9D9"/>
            <w:noWrap/>
            <w:vAlign w:val="center"/>
            <w:hideMark/>
          </w:tcPr>
          <w:p w14:paraId="0FF99575" w14:textId="77777777" w:rsidR="0013001F" w:rsidRPr="0013001F" w:rsidRDefault="0013001F" w:rsidP="002F63D8">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Pendidikan</w:t>
            </w:r>
          </w:p>
        </w:tc>
        <w:tc>
          <w:tcPr>
            <w:tcW w:w="2341" w:type="dxa"/>
            <w:tcBorders>
              <w:top w:val="single" w:sz="4" w:space="0" w:color="auto"/>
              <w:left w:val="nil"/>
              <w:bottom w:val="single" w:sz="4" w:space="0" w:color="auto"/>
              <w:right w:val="single" w:sz="4" w:space="0" w:color="auto"/>
            </w:tcBorders>
            <w:shd w:val="clear" w:color="000000" w:fill="D9D9D9"/>
            <w:noWrap/>
            <w:vAlign w:val="center"/>
            <w:hideMark/>
          </w:tcPr>
          <w:p w14:paraId="74E75183" w14:textId="77777777" w:rsidR="0013001F" w:rsidRPr="0013001F" w:rsidRDefault="0013001F" w:rsidP="002F63D8">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Pekerjaan</w:t>
            </w:r>
          </w:p>
        </w:tc>
        <w:tc>
          <w:tcPr>
            <w:tcW w:w="1699" w:type="dxa"/>
            <w:tcBorders>
              <w:top w:val="single" w:sz="4" w:space="0" w:color="auto"/>
              <w:left w:val="nil"/>
              <w:bottom w:val="single" w:sz="4" w:space="0" w:color="auto"/>
              <w:right w:val="single" w:sz="4" w:space="0" w:color="auto"/>
            </w:tcBorders>
            <w:shd w:val="clear" w:color="000000" w:fill="D9D9D9"/>
            <w:noWrap/>
            <w:vAlign w:val="center"/>
            <w:hideMark/>
          </w:tcPr>
          <w:p w14:paraId="692F0EA4" w14:textId="77777777" w:rsidR="0013001F" w:rsidRPr="0013001F" w:rsidRDefault="0013001F" w:rsidP="002F63D8">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Status Sosial Ekonomi</w:t>
            </w:r>
          </w:p>
        </w:tc>
        <w:tc>
          <w:tcPr>
            <w:tcW w:w="2340" w:type="dxa"/>
            <w:tcBorders>
              <w:top w:val="single" w:sz="4" w:space="0" w:color="auto"/>
              <w:left w:val="nil"/>
              <w:bottom w:val="single" w:sz="4" w:space="0" w:color="auto"/>
              <w:right w:val="single" w:sz="4" w:space="0" w:color="auto"/>
            </w:tcBorders>
            <w:shd w:val="clear" w:color="000000" w:fill="D9D9D9"/>
            <w:noWrap/>
            <w:vAlign w:val="center"/>
            <w:hideMark/>
          </w:tcPr>
          <w:p w14:paraId="4D5193C0" w14:textId="77777777" w:rsidR="0013001F" w:rsidRPr="0013001F" w:rsidRDefault="0013001F" w:rsidP="002F63D8">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Lama Pengobatan</w:t>
            </w:r>
          </w:p>
        </w:tc>
        <w:tc>
          <w:tcPr>
            <w:tcW w:w="2907" w:type="dxa"/>
            <w:tcBorders>
              <w:top w:val="single" w:sz="4" w:space="0" w:color="auto"/>
              <w:left w:val="nil"/>
              <w:bottom w:val="single" w:sz="4" w:space="0" w:color="auto"/>
              <w:right w:val="single" w:sz="4" w:space="0" w:color="auto"/>
            </w:tcBorders>
            <w:shd w:val="clear" w:color="000000" w:fill="D9D9D9"/>
            <w:noWrap/>
            <w:vAlign w:val="center"/>
            <w:hideMark/>
          </w:tcPr>
          <w:p w14:paraId="4D9E1559" w14:textId="77777777" w:rsidR="0013001F" w:rsidRPr="0013001F" w:rsidRDefault="0013001F" w:rsidP="002F63D8">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Kategori Pengobatan</w:t>
            </w:r>
          </w:p>
        </w:tc>
      </w:tr>
      <w:tr w:rsidR="0013001F" w:rsidRPr="0013001F" w14:paraId="3E81A959"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2B9DB0E5"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1</w:t>
            </w:r>
          </w:p>
        </w:tc>
        <w:tc>
          <w:tcPr>
            <w:tcW w:w="611" w:type="dxa"/>
            <w:tcBorders>
              <w:top w:val="nil"/>
              <w:left w:val="nil"/>
              <w:bottom w:val="single" w:sz="4" w:space="0" w:color="auto"/>
              <w:right w:val="single" w:sz="4" w:space="0" w:color="auto"/>
            </w:tcBorders>
            <w:shd w:val="clear" w:color="auto" w:fill="auto"/>
            <w:noWrap/>
            <w:vAlign w:val="bottom"/>
            <w:hideMark/>
          </w:tcPr>
          <w:p w14:paraId="5B980C7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32</w:t>
            </w:r>
          </w:p>
        </w:tc>
        <w:tc>
          <w:tcPr>
            <w:tcW w:w="1520" w:type="dxa"/>
            <w:tcBorders>
              <w:top w:val="nil"/>
              <w:left w:val="nil"/>
              <w:bottom w:val="single" w:sz="4" w:space="0" w:color="auto"/>
              <w:right w:val="single" w:sz="4" w:space="0" w:color="auto"/>
            </w:tcBorders>
            <w:shd w:val="clear" w:color="auto" w:fill="auto"/>
            <w:noWrap/>
            <w:vAlign w:val="bottom"/>
            <w:hideMark/>
          </w:tcPr>
          <w:p w14:paraId="73242CA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4DD26F5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1D073B7F"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IRT</w:t>
            </w:r>
          </w:p>
        </w:tc>
        <w:tc>
          <w:tcPr>
            <w:tcW w:w="1699" w:type="dxa"/>
            <w:tcBorders>
              <w:top w:val="nil"/>
              <w:left w:val="nil"/>
              <w:bottom w:val="single" w:sz="4" w:space="0" w:color="auto"/>
              <w:right w:val="single" w:sz="4" w:space="0" w:color="auto"/>
            </w:tcBorders>
            <w:shd w:val="clear" w:color="auto" w:fill="auto"/>
            <w:noWrap/>
            <w:vAlign w:val="bottom"/>
            <w:hideMark/>
          </w:tcPr>
          <w:p w14:paraId="3982428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553E9173"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5C5EDE43"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331062E9"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0F4AA296"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2</w:t>
            </w:r>
          </w:p>
        </w:tc>
        <w:tc>
          <w:tcPr>
            <w:tcW w:w="611" w:type="dxa"/>
            <w:tcBorders>
              <w:top w:val="nil"/>
              <w:left w:val="nil"/>
              <w:bottom w:val="single" w:sz="4" w:space="0" w:color="auto"/>
              <w:right w:val="single" w:sz="4" w:space="0" w:color="auto"/>
            </w:tcBorders>
            <w:shd w:val="clear" w:color="auto" w:fill="auto"/>
            <w:noWrap/>
            <w:vAlign w:val="bottom"/>
            <w:hideMark/>
          </w:tcPr>
          <w:p w14:paraId="3D4C138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53</w:t>
            </w:r>
          </w:p>
        </w:tc>
        <w:tc>
          <w:tcPr>
            <w:tcW w:w="1520" w:type="dxa"/>
            <w:tcBorders>
              <w:top w:val="nil"/>
              <w:left w:val="nil"/>
              <w:bottom w:val="single" w:sz="4" w:space="0" w:color="auto"/>
              <w:right w:val="single" w:sz="4" w:space="0" w:color="auto"/>
            </w:tcBorders>
            <w:shd w:val="clear" w:color="auto" w:fill="auto"/>
            <w:noWrap/>
            <w:vAlign w:val="bottom"/>
            <w:hideMark/>
          </w:tcPr>
          <w:p w14:paraId="2A9532D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38CC99C1"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SMP</w:t>
            </w:r>
          </w:p>
        </w:tc>
        <w:tc>
          <w:tcPr>
            <w:tcW w:w="2341" w:type="dxa"/>
            <w:tcBorders>
              <w:top w:val="nil"/>
              <w:left w:val="nil"/>
              <w:bottom w:val="single" w:sz="4" w:space="0" w:color="auto"/>
              <w:right w:val="single" w:sz="4" w:space="0" w:color="auto"/>
            </w:tcBorders>
            <w:shd w:val="clear" w:color="auto" w:fill="auto"/>
            <w:noWrap/>
            <w:vAlign w:val="bottom"/>
            <w:hideMark/>
          </w:tcPr>
          <w:p w14:paraId="1C3362AC"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Tidak Bekerja</w:t>
            </w:r>
          </w:p>
        </w:tc>
        <w:tc>
          <w:tcPr>
            <w:tcW w:w="1699" w:type="dxa"/>
            <w:tcBorders>
              <w:top w:val="nil"/>
              <w:left w:val="nil"/>
              <w:bottom w:val="single" w:sz="4" w:space="0" w:color="auto"/>
              <w:right w:val="single" w:sz="4" w:space="0" w:color="auto"/>
            </w:tcBorders>
            <w:shd w:val="clear" w:color="auto" w:fill="auto"/>
            <w:noWrap/>
            <w:vAlign w:val="bottom"/>
            <w:hideMark/>
          </w:tcPr>
          <w:p w14:paraId="7A5D26F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62ADB53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3D0CE74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3B73F372"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16AF4443"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3</w:t>
            </w:r>
          </w:p>
        </w:tc>
        <w:tc>
          <w:tcPr>
            <w:tcW w:w="611" w:type="dxa"/>
            <w:tcBorders>
              <w:top w:val="nil"/>
              <w:left w:val="nil"/>
              <w:bottom w:val="single" w:sz="4" w:space="0" w:color="auto"/>
              <w:right w:val="single" w:sz="4" w:space="0" w:color="auto"/>
            </w:tcBorders>
            <w:shd w:val="clear" w:color="auto" w:fill="auto"/>
            <w:noWrap/>
            <w:vAlign w:val="bottom"/>
            <w:hideMark/>
          </w:tcPr>
          <w:p w14:paraId="5CDA79FB"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62</w:t>
            </w:r>
          </w:p>
        </w:tc>
        <w:tc>
          <w:tcPr>
            <w:tcW w:w="1520" w:type="dxa"/>
            <w:tcBorders>
              <w:top w:val="nil"/>
              <w:left w:val="nil"/>
              <w:bottom w:val="single" w:sz="4" w:space="0" w:color="auto"/>
              <w:right w:val="single" w:sz="4" w:space="0" w:color="auto"/>
            </w:tcBorders>
            <w:shd w:val="clear" w:color="auto" w:fill="auto"/>
            <w:noWrap/>
            <w:vAlign w:val="bottom"/>
            <w:hideMark/>
          </w:tcPr>
          <w:p w14:paraId="4486828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77494D0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SMP</w:t>
            </w:r>
          </w:p>
        </w:tc>
        <w:tc>
          <w:tcPr>
            <w:tcW w:w="2341" w:type="dxa"/>
            <w:tcBorders>
              <w:top w:val="nil"/>
              <w:left w:val="nil"/>
              <w:bottom w:val="single" w:sz="4" w:space="0" w:color="auto"/>
              <w:right w:val="single" w:sz="4" w:space="0" w:color="auto"/>
            </w:tcBorders>
            <w:shd w:val="clear" w:color="auto" w:fill="auto"/>
            <w:noWrap/>
            <w:vAlign w:val="bottom"/>
            <w:hideMark/>
          </w:tcPr>
          <w:p w14:paraId="521DE2C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Tidak Bekerja</w:t>
            </w:r>
          </w:p>
        </w:tc>
        <w:tc>
          <w:tcPr>
            <w:tcW w:w="1699" w:type="dxa"/>
            <w:tcBorders>
              <w:top w:val="nil"/>
              <w:left w:val="nil"/>
              <w:bottom w:val="single" w:sz="4" w:space="0" w:color="auto"/>
              <w:right w:val="single" w:sz="4" w:space="0" w:color="auto"/>
            </w:tcBorders>
            <w:shd w:val="clear" w:color="auto" w:fill="auto"/>
            <w:noWrap/>
            <w:vAlign w:val="bottom"/>
            <w:hideMark/>
          </w:tcPr>
          <w:p w14:paraId="5F92049F"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7FC82C2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3D53306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59662A30"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6A4F4011"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4</w:t>
            </w:r>
          </w:p>
        </w:tc>
        <w:tc>
          <w:tcPr>
            <w:tcW w:w="611" w:type="dxa"/>
            <w:tcBorders>
              <w:top w:val="nil"/>
              <w:left w:val="nil"/>
              <w:bottom w:val="single" w:sz="4" w:space="0" w:color="auto"/>
              <w:right w:val="single" w:sz="4" w:space="0" w:color="auto"/>
            </w:tcBorders>
            <w:shd w:val="clear" w:color="auto" w:fill="auto"/>
            <w:noWrap/>
            <w:vAlign w:val="bottom"/>
            <w:hideMark/>
          </w:tcPr>
          <w:p w14:paraId="7D59BC57"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42</w:t>
            </w:r>
          </w:p>
        </w:tc>
        <w:tc>
          <w:tcPr>
            <w:tcW w:w="1520" w:type="dxa"/>
            <w:tcBorders>
              <w:top w:val="nil"/>
              <w:left w:val="nil"/>
              <w:bottom w:val="single" w:sz="4" w:space="0" w:color="auto"/>
              <w:right w:val="single" w:sz="4" w:space="0" w:color="auto"/>
            </w:tcBorders>
            <w:shd w:val="clear" w:color="auto" w:fill="auto"/>
            <w:noWrap/>
            <w:vAlign w:val="bottom"/>
            <w:hideMark/>
          </w:tcPr>
          <w:p w14:paraId="769B529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3FBC1D6F"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2EC1F62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Wiraswasta</w:t>
            </w:r>
          </w:p>
        </w:tc>
        <w:tc>
          <w:tcPr>
            <w:tcW w:w="1699" w:type="dxa"/>
            <w:tcBorders>
              <w:top w:val="nil"/>
              <w:left w:val="nil"/>
              <w:bottom w:val="single" w:sz="4" w:space="0" w:color="auto"/>
              <w:right w:val="single" w:sz="4" w:space="0" w:color="auto"/>
            </w:tcBorders>
            <w:shd w:val="clear" w:color="auto" w:fill="auto"/>
            <w:noWrap/>
            <w:vAlign w:val="bottom"/>
            <w:hideMark/>
          </w:tcPr>
          <w:p w14:paraId="620E07CB"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4F4DE2B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79FF7CD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0D4ADF7B"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3F6D4FAD"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5</w:t>
            </w:r>
          </w:p>
        </w:tc>
        <w:tc>
          <w:tcPr>
            <w:tcW w:w="611" w:type="dxa"/>
            <w:tcBorders>
              <w:top w:val="nil"/>
              <w:left w:val="nil"/>
              <w:bottom w:val="single" w:sz="4" w:space="0" w:color="auto"/>
              <w:right w:val="single" w:sz="4" w:space="0" w:color="auto"/>
            </w:tcBorders>
            <w:shd w:val="clear" w:color="auto" w:fill="auto"/>
            <w:noWrap/>
            <w:vAlign w:val="bottom"/>
            <w:hideMark/>
          </w:tcPr>
          <w:p w14:paraId="5F966A53"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27</w:t>
            </w:r>
          </w:p>
        </w:tc>
        <w:tc>
          <w:tcPr>
            <w:tcW w:w="1520" w:type="dxa"/>
            <w:tcBorders>
              <w:top w:val="nil"/>
              <w:left w:val="nil"/>
              <w:bottom w:val="single" w:sz="4" w:space="0" w:color="auto"/>
              <w:right w:val="single" w:sz="4" w:space="0" w:color="auto"/>
            </w:tcBorders>
            <w:shd w:val="clear" w:color="auto" w:fill="auto"/>
            <w:noWrap/>
            <w:vAlign w:val="bottom"/>
            <w:hideMark/>
          </w:tcPr>
          <w:p w14:paraId="2879E11F"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66BE3C7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PT</w:t>
            </w:r>
          </w:p>
        </w:tc>
        <w:tc>
          <w:tcPr>
            <w:tcW w:w="2341" w:type="dxa"/>
            <w:tcBorders>
              <w:top w:val="nil"/>
              <w:left w:val="nil"/>
              <w:bottom w:val="single" w:sz="4" w:space="0" w:color="auto"/>
              <w:right w:val="single" w:sz="4" w:space="0" w:color="auto"/>
            </w:tcBorders>
            <w:shd w:val="clear" w:color="auto" w:fill="auto"/>
            <w:noWrap/>
            <w:vAlign w:val="bottom"/>
            <w:hideMark/>
          </w:tcPr>
          <w:p w14:paraId="2B22E27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PNS</w:t>
            </w:r>
          </w:p>
        </w:tc>
        <w:tc>
          <w:tcPr>
            <w:tcW w:w="1699" w:type="dxa"/>
            <w:tcBorders>
              <w:top w:val="nil"/>
              <w:left w:val="nil"/>
              <w:bottom w:val="single" w:sz="4" w:space="0" w:color="auto"/>
              <w:right w:val="single" w:sz="4" w:space="0" w:color="auto"/>
            </w:tcBorders>
            <w:shd w:val="clear" w:color="auto" w:fill="auto"/>
            <w:noWrap/>
            <w:vAlign w:val="bottom"/>
            <w:hideMark/>
          </w:tcPr>
          <w:p w14:paraId="745700B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48C4491F"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2D360AD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7B2CF20D"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0C6C3173"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6</w:t>
            </w:r>
          </w:p>
        </w:tc>
        <w:tc>
          <w:tcPr>
            <w:tcW w:w="611" w:type="dxa"/>
            <w:tcBorders>
              <w:top w:val="nil"/>
              <w:left w:val="nil"/>
              <w:bottom w:val="single" w:sz="4" w:space="0" w:color="auto"/>
              <w:right w:val="single" w:sz="4" w:space="0" w:color="auto"/>
            </w:tcBorders>
            <w:shd w:val="clear" w:color="auto" w:fill="auto"/>
            <w:noWrap/>
            <w:vAlign w:val="bottom"/>
            <w:hideMark/>
          </w:tcPr>
          <w:p w14:paraId="2DB1D25C"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54</w:t>
            </w:r>
          </w:p>
        </w:tc>
        <w:tc>
          <w:tcPr>
            <w:tcW w:w="1520" w:type="dxa"/>
            <w:tcBorders>
              <w:top w:val="nil"/>
              <w:left w:val="nil"/>
              <w:bottom w:val="single" w:sz="4" w:space="0" w:color="auto"/>
              <w:right w:val="single" w:sz="4" w:space="0" w:color="auto"/>
            </w:tcBorders>
            <w:shd w:val="clear" w:color="auto" w:fill="auto"/>
            <w:noWrap/>
            <w:vAlign w:val="bottom"/>
            <w:hideMark/>
          </w:tcPr>
          <w:p w14:paraId="19DFD523"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3B005EA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SMP</w:t>
            </w:r>
          </w:p>
        </w:tc>
        <w:tc>
          <w:tcPr>
            <w:tcW w:w="2341" w:type="dxa"/>
            <w:tcBorders>
              <w:top w:val="nil"/>
              <w:left w:val="nil"/>
              <w:bottom w:val="single" w:sz="4" w:space="0" w:color="auto"/>
              <w:right w:val="single" w:sz="4" w:space="0" w:color="auto"/>
            </w:tcBorders>
            <w:shd w:val="clear" w:color="auto" w:fill="auto"/>
            <w:noWrap/>
            <w:vAlign w:val="bottom"/>
            <w:hideMark/>
          </w:tcPr>
          <w:p w14:paraId="183C1CB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Tidak Bekerja</w:t>
            </w:r>
          </w:p>
        </w:tc>
        <w:tc>
          <w:tcPr>
            <w:tcW w:w="1699" w:type="dxa"/>
            <w:tcBorders>
              <w:top w:val="nil"/>
              <w:left w:val="nil"/>
              <w:bottom w:val="single" w:sz="4" w:space="0" w:color="auto"/>
              <w:right w:val="single" w:sz="4" w:space="0" w:color="auto"/>
            </w:tcBorders>
            <w:shd w:val="clear" w:color="auto" w:fill="auto"/>
            <w:noWrap/>
            <w:vAlign w:val="bottom"/>
            <w:hideMark/>
          </w:tcPr>
          <w:p w14:paraId="5525549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142C129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79D1A82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7CA25DFA"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064ECFBE"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7</w:t>
            </w:r>
          </w:p>
        </w:tc>
        <w:tc>
          <w:tcPr>
            <w:tcW w:w="611" w:type="dxa"/>
            <w:tcBorders>
              <w:top w:val="nil"/>
              <w:left w:val="nil"/>
              <w:bottom w:val="single" w:sz="4" w:space="0" w:color="auto"/>
              <w:right w:val="single" w:sz="4" w:space="0" w:color="auto"/>
            </w:tcBorders>
            <w:shd w:val="clear" w:color="auto" w:fill="auto"/>
            <w:noWrap/>
            <w:vAlign w:val="bottom"/>
            <w:hideMark/>
          </w:tcPr>
          <w:p w14:paraId="1884589C"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28</w:t>
            </w:r>
          </w:p>
        </w:tc>
        <w:tc>
          <w:tcPr>
            <w:tcW w:w="1520" w:type="dxa"/>
            <w:tcBorders>
              <w:top w:val="nil"/>
              <w:left w:val="nil"/>
              <w:bottom w:val="single" w:sz="4" w:space="0" w:color="auto"/>
              <w:right w:val="single" w:sz="4" w:space="0" w:color="auto"/>
            </w:tcBorders>
            <w:shd w:val="clear" w:color="auto" w:fill="auto"/>
            <w:noWrap/>
            <w:vAlign w:val="bottom"/>
            <w:hideMark/>
          </w:tcPr>
          <w:p w14:paraId="28480F1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6F76FA6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4272467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3505604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2A4A531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00634D8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646E428D"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7BFC3E86"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8</w:t>
            </w:r>
          </w:p>
        </w:tc>
        <w:tc>
          <w:tcPr>
            <w:tcW w:w="611" w:type="dxa"/>
            <w:tcBorders>
              <w:top w:val="nil"/>
              <w:left w:val="nil"/>
              <w:bottom w:val="single" w:sz="4" w:space="0" w:color="auto"/>
              <w:right w:val="single" w:sz="4" w:space="0" w:color="auto"/>
            </w:tcBorders>
            <w:shd w:val="clear" w:color="auto" w:fill="auto"/>
            <w:noWrap/>
            <w:vAlign w:val="bottom"/>
            <w:hideMark/>
          </w:tcPr>
          <w:p w14:paraId="16F788E7"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63</w:t>
            </w:r>
          </w:p>
        </w:tc>
        <w:tc>
          <w:tcPr>
            <w:tcW w:w="1520" w:type="dxa"/>
            <w:tcBorders>
              <w:top w:val="nil"/>
              <w:left w:val="nil"/>
              <w:bottom w:val="single" w:sz="4" w:space="0" w:color="auto"/>
              <w:right w:val="single" w:sz="4" w:space="0" w:color="auto"/>
            </w:tcBorders>
            <w:shd w:val="clear" w:color="auto" w:fill="auto"/>
            <w:noWrap/>
            <w:vAlign w:val="bottom"/>
            <w:hideMark/>
          </w:tcPr>
          <w:p w14:paraId="314BC0E3"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42339C6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51050B3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Tidak Bekerja</w:t>
            </w:r>
          </w:p>
        </w:tc>
        <w:tc>
          <w:tcPr>
            <w:tcW w:w="1699" w:type="dxa"/>
            <w:tcBorders>
              <w:top w:val="nil"/>
              <w:left w:val="nil"/>
              <w:bottom w:val="single" w:sz="4" w:space="0" w:color="auto"/>
              <w:right w:val="single" w:sz="4" w:space="0" w:color="auto"/>
            </w:tcBorders>
            <w:shd w:val="clear" w:color="auto" w:fill="auto"/>
            <w:noWrap/>
            <w:vAlign w:val="bottom"/>
            <w:hideMark/>
          </w:tcPr>
          <w:p w14:paraId="498D16D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44B26E0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0C34E62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1FD0AE1F"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74FC1A00"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9</w:t>
            </w:r>
          </w:p>
        </w:tc>
        <w:tc>
          <w:tcPr>
            <w:tcW w:w="611" w:type="dxa"/>
            <w:tcBorders>
              <w:top w:val="nil"/>
              <w:left w:val="nil"/>
              <w:bottom w:val="single" w:sz="4" w:space="0" w:color="auto"/>
              <w:right w:val="single" w:sz="4" w:space="0" w:color="auto"/>
            </w:tcBorders>
            <w:shd w:val="clear" w:color="auto" w:fill="auto"/>
            <w:noWrap/>
            <w:vAlign w:val="bottom"/>
            <w:hideMark/>
          </w:tcPr>
          <w:p w14:paraId="067E58BB"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33</w:t>
            </w:r>
          </w:p>
        </w:tc>
        <w:tc>
          <w:tcPr>
            <w:tcW w:w="1520" w:type="dxa"/>
            <w:tcBorders>
              <w:top w:val="nil"/>
              <w:left w:val="nil"/>
              <w:bottom w:val="single" w:sz="4" w:space="0" w:color="auto"/>
              <w:right w:val="single" w:sz="4" w:space="0" w:color="auto"/>
            </w:tcBorders>
            <w:shd w:val="clear" w:color="auto" w:fill="auto"/>
            <w:noWrap/>
            <w:vAlign w:val="bottom"/>
            <w:hideMark/>
          </w:tcPr>
          <w:p w14:paraId="381EB29C"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0CB6D8C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5DA5FB9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43B0BDE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6E71DA5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20D17DB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2965D82F"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23B4B088"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10</w:t>
            </w:r>
          </w:p>
        </w:tc>
        <w:tc>
          <w:tcPr>
            <w:tcW w:w="611" w:type="dxa"/>
            <w:tcBorders>
              <w:top w:val="nil"/>
              <w:left w:val="nil"/>
              <w:bottom w:val="single" w:sz="4" w:space="0" w:color="auto"/>
              <w:right w:val="single" w:sz="4" w:space="0" w:color="auto"/>
            </w:tcBorders>
            <w:shd w:val="clear" w:color="auto" w:fill="auto"/>
            <w:noWrap/>
            <w:vAlign w:val="bottom"/>
            <w:hideMark/>
          </w:tcPr>
          <w:p w14:paraId="65E52001"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32</w:t>
            </w:r>
          </w:p>
        </w:tc>
        <w:tc>
          <w:tcPr>
            <w:tcW w:w="1520" w:type="dxa"/>
            <w:tcBorders>
              <w:top w:val="nil"/>
              <w:left w:val="nil"/>
              <w:bottom w:val="single" w:sz="4" w:space="0" w:color="auto"/>
              <w:right w:val="single" w:sz="4" w:space="0" w:color="auto"/>
            </w:tcBorders>
            <w:shd w:val="clear" w:color="auto" w:fill="auto"/>
            <w:noWrap/>
            <w:vAlign w:val="bottom"/>
            <w:hideMark/>
          </w:tcPr>
          <w:p w14:paraId="2209B4F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696FF8B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07A64D6B"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11F4C4C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762E0E5C"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5FE9DA3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7DE07EDC"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4323593E"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11</w:t>
            </w:r>
          </w:p>
        </w:tc>
        <w:tc>
          <w:tcPr>
            <w:tcW w:w="611" w:type="dxa"/>
            <w:tcBorders>
              <w:top w:val="nil"/>
              <w:left w:val="nil"/>
              <w:bottom w:val="single" w:sz="4" w:space="0" w:color="auto"/>
              <w:right w:val="single" w:sz="4" w:space="0" w:color="auto"/>
            </w:tcBorders>
            <w:shd w:val="clear" w:color="auto" w:fill="auto"/>
            <w:noWrap/>
            <w:vAlign w:val="bottom"/>
            <w:hideMark/>
          </w:tcPr>
          <w:p w14:paraId="3E237504"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20</w:t>
            </w:r>
          </w:p>
        </w:tc>
        <w:tc>
          <w:tcPr>
            <w:tcW w:w="1520" w:type="dxa"/>
            <w:tcBorders>
              <w:top w:val="nil"/>
              <w:left w:val="nil"/>
              <w:bottom w:val="single" w:sz="4" w:space="0" w:color="auto"/>
              <w:right w:val="single" w:sz="4" w:space="0" w:color="auto"/>
            </w:tcBorders>
            <w:shd w:val="clear" w:color="auto" w:fill="auto"/>
            <w:noWrap/>
            <w:vAlign w:val="bottom"/>
            <w:hideMark/>
          </w:tcPr>
          <w:p w14:paraId="714CFDF5"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31B7823C"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680C16BB"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32D0E31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12A4DD6C"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59CF399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58085DB5"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286FC28C"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12</w:t>
            </w:r>
          </w:p>
        </w:tc>
        <w:tc>
          <w:tcPr>
            <w:tcW w:w="611" w:type="dxa"/>
            <w:tcBorders>
              <w:top w:val="nil"/>
              <w:left w:val="nil"/>
              <w:bottom w:val="single" w:sz="4" w:space="0" w:color="auto"/>
              <w:right w:val="single" w:sz="4" w:space="0" w:color="auto"/>
            </w:tcBorders>
            <w:shd w:val="clear" w:color="auto" w:fill="auto"/>
            <w:noWrap/>
            <w:vAlign w:val="bottom"/>
            <w:hideMark/>
          </w:tcPr>
          <w:p w14:paraId="62873BD1"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36</w:t>
            </w:r>
          </w:p>
        </w:tc>
        <w:tc>
          <w:tcPr>
            <w:tcW w:w="1520" w:type="dxa"/>
            <w:tcBorders>
              <w:top w:val="nil"/>
              <w:left w:val="nil"/>
              <w:bottom w:val="single" w:sz="4" w:space="0" w:color="auto"/>
              <w:right w:val="single" w:sz="4" w:space="0" w:color="auto"/>
            </w:tcBorders>
            <w:shd w:val="clear" w:color="auto" w:fill="auto"/>
            <w:noWrap/>
            <w:vAlign w:val="bottom"/>
            <w:hideMark/>
          </w:tcPr>
          <w:p w14:paraId="790E9B49"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406841F8"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7AB7AA1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730472B7"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0CB1D231"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c>
          <w:tcPr>
            <w:tcW w:w="2907" w:type="dxa"/>
            <w:tcBorders>
              <w:top w:val="nil"/>
              <w:left w:val="nil"/>
              <w:bottom w:val="single" w:sz="4" w:space="0" w:color="auto"/>
              <w:right w:val="single" w:sz="4" w:space="0" w:color="auto"/>
            </w:tcBorders>
            <w:shd w:val="clear" w:color="auto" w:fill="auto"/>
            <w:noWrap/>
            <w:vAlign w:val="bottom"/>
            <w:hideMark/>
          </w:tcPr>
          <w:p w14:paraId="1CD9511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4DA6319D"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53FFC2BE"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13</w:t>
            </w:r>
          </w:p>
        </w:tc>
        <w:tc>
          <w:tcPr>
            <w:tcW w:w="611" w:type="dxa"/>
            <w:tcBorders>
              <w:top w:val="nil"/>
              <w:left w:val="nil"/>
              <w:bottom w:val="single" w:sz="4" w:space="0" w:color="auto"/>
              <w:right w:val="single" w:sz="4" w:space="0" w:color="auto"/>
            </w:tcBorders>
            <w:shd w:val="clear" w:color="auto" w:fill="auto"/>
            <w:noWrap/>
            <w:vAlign w:val="bottom"/>
            <w:hideMark/>
          </w:tcPr>
          <w:p w14:paraId="15DED2A3"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40</w:t>
            </w:r>
          </w:p>
        </w:tc>
        <w:tc>
          <w:tcPr>
            <w:tcW w:w="1520" w:type="dxa"/>
            <w:tcBorders>
              <w:top w:val="nil"/>
              <w:left w:val="nil"/>
              <w:bottom w:val="single" w:sz="4" w:space="0" w:color="auto"/>
              <w:right w:val="single" w:sz="4" w:space="0" w:color="auto"/>
            </w:tcBorders>
            <w:shd w:val="clear" w:color="auto" w:fill="auto"/>
            <w:noWrap/>
            <w:vAlign w:val="bottom"/>
            <w:hideMark/>
          </w:tcPr>
          <w:p w14:paraId="20436200"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541368F9"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07AF038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IRT</w:t>
            </w:r>
          </w:p>
        </w:tc>
        <w:tc>
          <w:tcPr>
            <w:tcW w:w="1699" w:type="dxa"/>
            <w:tcBorders>
              <w:top w:val="nil"/>
              <w:left w:val="nil"/>
              <w:bottom w:val="single" w:sz="4" w:space="0" w:color="auto"/>
              <w:right w:val="single" w:sz="4" w:space="0" w:color="auto"/>
            </w:tcBorders>
            <w:shd w:val="clear" w:color="auto" w:fill="auto"/>
            <w:noWrap/>
            <w:vAlign w:val="bottom"/>
            <w:hideMark/>
          </w:tcPr>
          <w:p w14:paraId="6027418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5D0A096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c>
          <w:tcPr>
            <w:tcW w:w="2907" w:type="dxa"/>
            <w:tcBorders>
              <w:top w:val="nil"/>
              <w:left w:val="nil"/>
              <w:bottom w:val="single" w:sz="4" w:space="0" w:color="auto"/>
              <w:right w:val="single" w:sz="4" w:space="0" w:color="auto"/>
            </w:tcBorders>
            <w:shd w:val="clear" w:color="auto" w:fill="auto"/>
            <w:noWrap/>
            <w:vAlign w:val="bottom"/>
            <w:hideMark/>
          </w:tcPr>
          <w:p w14:paraId="651765B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7B896A08"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7BCA31D8"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14</w:t>
            </w:r>
          </w:p>
        </w:tc>
        <w:tc>
          <w:tcPr>
            <w:tcW w:w="611" w:type="dxa"/>
            <w:tcBorders>
              <w:top w:val="nil"/>
              <w:left w:val="nil"/>
              <w:bottom w:val="single" w:sz="4" w:space="0" w:color="auto"/>
              <w:right w:val="single" w:sz="4" w:space="0" w:color="auto"/>
            </w:tcBorders>
            <w:shd w:val="clear" w:color="auto" w:fill="auto"/>
            <w:noWrap/>
            <w:vAlign w:val="bottom"/>
            <w:hideMark/>
          </w:tcPr>
          <w:p w14:paraId="16E71532"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41</w:t>
            </w:r>
          </w:p>
        </w:tc>
        <w:tc>
          <w:tcPr>
            <w:tcW w:w="1520" w:type="dxa"/>
            <w:tcBorders>
              <w:top w:val="nil"/>
              <w:left w:val="nil"/>
              <w:bottom w:val="single" w:sz="4" w:space="0" w:color="auto"/>
              <w:right w:val="single" w:sz="4" w:space="0" w:color="auto"/>
            </w:tcBorders>
            <w:shd w:val="clear" w:color="auto" w:fill="auto"/>
            <w:noWrap/>
            <w:vAlign w:val="bottom"/>
            <w:hideMark/>
          </w:tcPr>
          <w:p w14:paraId="3A24DE08"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33669B98"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026BE30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7FF1179F"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5F2422A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0853379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0DB89392"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61B5B99A"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15</w:t>
            </w:r>
          </w:p>
        </w:tc>
        <w:tc>
          <w:tcPr>
            <w:tcW w:w="611" w:type="dxa"/>
            <w:tcBorders>
              <w:top w:val="nil"/>
              <w:left w:val="nil"/>
              <w:bottom w:val="single" w:sz="4" w:space="0" w:color="auto"/>
              <w:right w:val="single" w:sz="4" w:space="0" w:color="auto"/>
            </w:tcBorders>
            <w:shd w:val="clear" w:color="auto" w:fill="auto"/>
            <w:noWrap/>
            <w:vAlign w:val="bottom"/>
            <w:hideMark/>
          </w:tcPr>
          <w:p w14:paraId="139E3D2A"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43</w:t>
            </w:r>
          </w:p>
        </w:tc>
        <w:tc>
          <w:tcPr>
            <w:tcW w:w="1520" w:type="dxa"/>
            <w:tcBorders>
              <w:top w:val="nil"/>
              <w:left w:val="nil"/>
              <w:bottom w:val="single" w:sz="4" w:space="0" w:color="auto"/>
              <w:right w:val="single" w:sz="4" w:space="0" w:color="auto"/>
            </w:tcBorders>
            <w:shd w:val="clear" w:color="auto" w:fill="auto"/>
            <w:noWrap/>
            <w:vAlign w:val="bottom"/>
            <w:hideMark/>
          </w:tcPr>
          <w:p w14:paraId="389D1D2B"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7E74DB33"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640A38E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IRT</w:t>
            </w:r>
          </w:p>
        </w:tc>
        <w:tc>
          <w:tcPr>
            <w:tcW w:w="1699" w:type="dxa"/>
            <w:tcBorders>
              <w:top w:val="nil"/>
              <w:left w:val="nil"/>
              <w:bottom w:val="single" w:sz="4" w:space="0" w:color="auto"/>
              <w:right w:val="single" w:sz="4" w:space="0" w:color="auto"/>
            </w:tcBorders>
            <w:shd w:val="clear" w:color="auto" w:fill="auto"/>
            <w:noWrap/>
            <w:vAlign w:val="bottom"/>
            <w:hideMark/>
          </w:tcPr>
          <w:p w14:paraId="7735B5A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6287C427"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c>
          <w:tcPr>
            <w:tcW w:w="2907" w:type="dxa"/>
            <w:tcBorders>
              <w:top w:val="nil"/>
              <w:left w:val="nil"/>
              <w:bottom w:val="single" w:sz="4" w:space="0" w:color="auto"/>
              <w:right w:val="single" w:sz="4" w:space="0" w:color="auto"/>
            </w:tcBorders>
            <w:shd w:val="clear" w:color="auto" w:fill="auto"/>
            <w:noWrap/>
            <w:vAlign w:val="bottom"/>
            <w:hideMark/>
          </w:tcPr>
          <w:p w14:paraId="0D7CF46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58E448D6"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7D020973"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16</w:t>
            </w:r>
          </w:p>
        </w:tc>
        <w:tc>
          <w:tcPr>
            <w:tcW w:w="611" w:type="dxa"/>
            <w:tcBorders>
              <w:top w:val="nil"/>
              <w:left w:val="nil"/>
              <w:bottom w:val="single" w:sz="4" w:space="0" w:color="auto"/>
              <w:right w:val="single" w:sz="4" w:space="0" w:color="auto"/>
            </w:tcBorders>
            <w:shd w:val="clear" w:color="auto" w:fill="auto"/>
            <w:noWrap/>
            <w:vAlign w:val="bottom"/>
            <w:hideMark/>
          </w:tcPr>
          <w:p w14:paraId="52317092"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37</w:t>
            </w:r>
          </w:p>
        </w:tc>
        <w:tc>
          <w:tcPr>
            <w:tcW w:w="1520" w:type="dxa"/>
            <w:tcBorders>
              <w:top w:val="nil"/>
              <w:left w:val="nil"/>
              <w:bottom w:val="single" w:sz="4" w:space="0" w:color="auto"/>
              <w:right w:val="single" w:sz="4" w:space="0" w:color="auto"/>
            </w:tcBorders>
            <w:shd w:val="clear" w:color="auto" w:fill="auto"/>
            <w:noWrap/>
            <w:vAlign w:val="bottom"/>
            <w:hideMark/>
          </w:tcPr>
          <w:p w14:paraId="4DB86B2D"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36F48AE5"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5E813C1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1EEB5ACF"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460774D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271B2EEF"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24CC7894"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48CB148E"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17</w:t>
            </w:r>
          </w:p>
        </w:tc>
        <w:tc>
          <w:tcPr>
            <w:tcW w:w="611" w:type="dxa"/>
            <w:tcBorders>
              <w:top w:val="nil"/>
              <w:left w:val="nil"/>
              <w:bottom w:val="single" w:sz="4" w:space="0" w:color="auto"/>
              <w:right w:val="single" w:sz="4" w:space="0" w:color="auto"/>
            </w:tcBorders>
            <w:shd w:val="clear" w:color="auto" w:fill="auto"/>
            <w:noWrap/>
            <w:vAlign w:val="bottom"/>
            <w:hideMark/>
          </w:tcPr>
          <w:p w14:paraId="31E06B1F"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23</w:t>
            </w:r>
          </w:p>
        </w:tc>
        <w:tc>
          <w:tcPr>
            <w:tcW w:w="1520" w:type="dxa"/>
            <w:tcBorders>
              <w:top w:val="nil"/>
              <w:left w:val="nil"/>
              <w:bottom w:val="single" w:sz="4" w:space="0" w:color="auto"/>
              <w:right w:val="single" w:sz="4" w:space="0" w:color="auto"/>
            </w:tcBorders>
            <w:shd w:val="clear" w:color="auto" w:fill="auto"/>
            <w:noWrap/>
            <w:vAlign w:val="bottom"/>
            <w:hideMark/>
          </w:tcPr>
          <w:p w14:paraId="097A4E72"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34201826"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PT</w:t>
            </w:r>
          </w:p>
        </w:tc>
        <w:tc>
          <w:tcPr>
            <w:tcW w:w="2341" w:type="dxa"/>
            <w:tcBorders>
              <w:top w:val="nil"/>
              <w:left w:val="nil"/>
              <w:bottom w:val="single" w:sz="4" w:space="0" w:color="auto"/>
              <w:right w:val="single" w:sz="4" w:space="0" w:color="auto"/>
            </w:tcBorders>
            <w:shd w:val="clear" w:color="auto" w:fill="auto"/>
            <w:noWrap/>
            <w:vAlign w:val="bottom"/>
            <w:hideMark/>
          </w:tcPr>
          <w:p w14:paraId="4E4B2E2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3535E7BB"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7007C3C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c>
          <w:tcPr>
            <w:tcW w:w="2907" w:type="dxa"/>
            <w:tcBorders>
              <w:top w:val="nil"/>
              <w:left w:val="nil"/>
              <w:bottom w:val="single" w:sz="4" w:space="0" w:color="auto"/>
              <w:right w:val="single" w:sz="4" w:space="0" w:color="auto"/>
            </w:tcBorders>
            <w:shd w:val="clear" w:color="auto" w:fill="auto"/>
            <w:noWrap/>
            <w:vAlign w:val="bottom"/>
            <w:hideMark/>
          </w:tcPr>
          <w:p w14:paraId="74EF8BA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29625BBD"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533A9E8E"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18</w:t>
            </w:r>
          </w:p>
        </w:tc>
        <w:tc>
          <w:tcPr>
            <w:tcW w:w="611" w:type="dxa"/>
            <w:tcBorders>
              <w:top w:val="nil"/>
              <w:left w:val="nil"/>
              <w:bottom w:val="single" w:sz="4" w:space="0" w:color="auto"/>
              <w:right w:val="single" w:sz="4" w:space="0" w:color="auto"/>
            </w:tcBorders>
            <w:shd w:val="clear" w:color="auto" w:fill="auto"/>
            <w:noWrap/>
            <w:vAlign w:val="bottom"/>
            <w:hideMark/>
          </w:tcPr>
          <w:p w14:paraId="0AE190CB"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37</w:t>
            </w:r>
          </w:p>
        </w:tc>
        <w:tc>
          <w:tcPr>
            <w:tcW w:w="1520" w:type="dxa"/>
            <w:tcBorders>
              <w:top w:val="nil"/>
              <w:left w:val="nil"/>
              <w:bottom w:val="single" w:sz="4" w:space="0" w:color="auto"/>
              <w:right w:val="single" w:sz="4" w:space="0" w:color="auto"/>
            </w:tcBorders>
            <w:shd w:val="clear" w:color="auto" w:fill="auto"/>
            <w:noWrap/>
            <w:vAlign w:val="bottom"/>
            <w:hideMark/>
          </w:tcPr>
          <w:p w14:paraId="0A7C821B"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65980EC9"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SMP</w:t>
            </w:r>
          </w:p>
        </w:tc>
        <w:tc>
          <w:tcPr>
            <w:tcW w:w="2341" w:type="dxa"/>
            <w:tcBorders>
              <w:top w:val="nil"/>
              <w:left w:val="nil"/>
              <w:bottom w:val="single" w:sz="4" w:space="0" w:color="auto"/>
              <w:right w:val="single" w:sz="4" w:space="0" w:color="auto"/>
            </w:tcBorders>
            <w:shd w:val="clear" w:color="auto" w:fill="auto"/>
            <w:noWrap/>
            <w:vAlign w:val="bottom"/>
            <w:hideMark/>
          </w:tcPr>
          <w:p w14:paraId="157C321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Wiraswasta</w:t>
            </w:r>
          </w:p>
        </w:tc>
        <w:tc>
          <w:tcPr>
            <w:tcW w:w="1699" w:type="dxa"/>
            <w:tcBorders>
              <w:top w:val="nil"/>
              <w:left w:val="nil"/>
              <w:bottom w:val="single" w:sz="4" w:space="0" w:color="auto"/>
              <w:right w:val="single" w:sz="4" w:space="0" w:color="auto"/>
            </w:tcBorders>
            <w:shd w:val="clear" w:color="auto" w:fill="auto"/>
            <w:noWrap/>
            <w:vAlign w:val="bottom"/>
            <w:hideMark/>
          </w:tcPr>
          <w:p w14:paraId="5899E2CF"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229F0C3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4AA4A53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4E2E8AC7"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3D661CB4"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19</w:t>
            </w:r>
          </w:p>
        </w:tc>
        <w:tc>
          <w:tcPr>
            <w:tcW w:w="611" w:type="dxa"/>
            <w:tcBorders>
              <w:top w:val="nil"/>
              <w:left w:val="nil"/>
              <w:bottom w:val="single" w:sz="4" w:space="0" w:color="auto"/>
              <w:right w:val="single" w:sz="4" w:space="0" w:color="auto"/>
            </w:tcBorders>
            <w:shd w:val="clear" w:color="auto" w:fill="auto"/>
            <w:noWrap/>
            <w:vAlign w:val="bottom"/>
            <w:hideMark/>
          </w:tcPr>
          <w:p w14:paraId="11680454"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32</w:t>
            </w:r>
          </w:p>
        </w:tc>
        <w:tc>
          <w:tcPr>
            <w:tcW w:w="1520" w:type="dxa"/>
            <w:tcBorders>
              <w:top w:val="nil"/>
              <w:left w:val="nil"/>
              <w:bottom w:val="single" w:sz="4" w:space="0" w:color="auto"/>
              <w:right w:val="single" w:sz="4" w:space="0" w:color="auto"/>
            </w:tcBorders>
            <w:shd w:val="clear" w:color="auto" w:fill="auto"/>
            <w:noWrap/>
            <w:vAlign w:val="bottom"/>
            <w:hideMark/>
          </w:tcPr>
          <w:p w14:paraId="5E7AC34F"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26A3A1C4"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PT</w:t>
            </w:r>
          </w:p>
        </w:tc>
        <w:tc>
          <w:tcPr>
            <w:tcW w:w="2341" w:type="dxa"/>
            <w:tcBorders>
              <w:top w:val="nil"/>
              <w:left w:val="nil"/>
              <w:bottom w:val="single" w:sz="4" w:space="0" w:color="auto"/>
              <w:right w:val="single" w:sz="4" w:space="0" w:color="auto"/>
            </w:tcBorders>
            <w:shd w:val="clear" w:color="auto" w:fill="auto"/>
            <w:noWrap/>
            <w:vAlign w:val="bottom"/>
            <w:hideMark/>
          </w:tcPr>
          <w:p w14:paraId="6E819D8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PNS</w:t>
            </w:r>
          </w:p>
        </w:tc>
        <w:tc>
          <w:tcPr>
            <w:tcW w:w="1699" w:type="dxa"/>
            <w:tcBorders>
              <w:top w:val="nil"/>
              <w:left w:val="nil"/>
              <w:bottom w:val="single" w:sz="4" w:space="0" w:color="auto"/>
              <w:right w:val="single" w:sz="4" w:space="0" w:color="auto"/>
            </w:tcBorders>
            <w:shd w:val="clear" w:color="auto" w:fill="auto"/>
            <w:noWrap/>
            <w:vAlign w:val="bottom"/>
            <w:hideMark/>
          </w:tcPr>
          <w:p w14:paraId="7D859FF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0A56585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c>
          <w:tcPr>
            <w:tcW w:w="2907" w:type="dxa"/>
            <w:tcBorders>
              <w:top w:val="nil"/>
              <w:left w:val="nil"/>
              <w:bottom w:val="single" w:sz="4" w:space="0" w:color="auto"/>
              <w:right w:val="single" w:sz="4" w:space="0" w:color="auto"/>
            </w:tcBorders>
            <w:shd w:val="clear" w:color="auto" w:fill="auto"/>
            <w:noWrap/>
            <w:vAlign w:val="bottom"/>
            <w:hideMark/>
          </w:tcPr>
          <w:p w14:paraId="2D87CF7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4841E19D"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6A8ED4E0"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20</w:t>
            </w:r>
          </w:p>
        </w:tc>
        <w:tc>
          <w:tcPr>
            <w:tcW w:w="611" w:type="dxa"/>
            <w:tcBorders>
              <w:top w:val="nil"/>
              <w:left w:val="nil"/>
              <w:bottom w:val="single" w:sz="4" w:space="0" w:color="auto"/>
              <w:right w:val="single" w:sz="4" w:space="0" w:color="auto"/>
            </w:tcBorders>
            <w:shd w:val="clear" w:color="auto" w:fill="auto"/>
            <w:noWrap/>
            <w:vAlign w:val="bottom"/>
            <w:hideMark/>
          </w:tcPr>
          <w:p w14:paraId="04897463"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35</w:t>
            </w:r>
          </w:p>
        </w:tc>
        <w:tc>
          <w:tcPr>
            <w:tcW w:w="1520" w:type="dxa"/>
            <w:tcBorders>
              <w:top w:val="nil"/>
              <w:left w:val="nil"/>
              <w:bottom w:val="single" w:sz="4" w:space="0" w:color="auto"/>
              <w:right w:val="single" w:sz="4" w:space="0" w:color="auto"/>
            </w:tcBorders>
            <w:shd w:val="clear" w:color="auto" w:fill="auto"/>
            <w:noWrap/>
            <w:vAlign w:val="bottom"/>
            <w:hideMark/>
          </w:tcPr>
          <w:p w14:paraId="2842B9BB"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22DC0484"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PT</w:t>
            </w:r>
          </w:p>
        </w:tc>
        <w:tc>
          <w:tcPr>
            <w:tcW w:w="2341" w:type="dxa"/>
            <w:tcBorders>
              <w:top w:val="nil"/>
              <w:left w:val="nil"/>
              <w:bottom w:val="single" w:sz="4" w:space="0" w:color="auto"/>
              <w:right w:val="single" w:sz="4" w:space="0" w:color="auto"/>
            </w:tcBorders>
            <w:shd w:val="clear" w:color="auto" w:fill="auto"/>
            <w:noWrap/>
            <w:vAlign w:val="bottom"/>
            <w:hideMark/>
          </w:tcPr>
          <w:p w14:paraId="6DA5FDA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PNS</w:t>
            </w:r>
          </w:p>
        </w:tc>
        <w:tc>
          <w:tcPr>
            <w:tcW w:w="1699" w:type="dxa"/>
            <w:tcBorders>
              <w:top w:val="nil"/>
              <w:left w:val="nil"/>
              <w:bottom w:val="single" w:sz="4" w:space="0" w:color="auto"/>
              <w:right w:val="single" w:sz="4" w:space="0" w:color="auto"/>
            </w:tcBorders>
            <w:shd w:val="clear" w:color="auto" w:fill="auto"/>
            <w:noWrap/>
            <w:vAlign w:val="bottom"/>
            <w:hideMark/>
          </w:tcPr>
          <w:p w14:paraId="1401481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1036577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c>
          <w:tcPr>
            <w:tcW w:w="2907" w:type="dxa"/>
            <w:tcBorders>
              <w:top w:val="nil"/>
              <w:left w:val="nil"/>
              <w:bottom w:val="single" w:sz="4" w:space="0" w:color="auto"/>
              <w:right w:val="single" w:sz="4" w:space="0" w:color="auto"/>
            </w:tcBorders>
            <w:shd w:val="clear" w:color="auto" w:fill="auto"/>
            <w:noWrap/>
            <w:vAlign w:val="bottom"/>
            <w:hideMark/>
          </w:tcPr>
          <w:p w14:paraId="0FC65F47"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3BBA26F5"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22790E11"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21</w:t>
            </w:r>
          </w:p>
        </w:tc>
        <w:tc>
          <w:tcPr>
            <w:tcW w:w="611" w:type="dxa"/>
            <w:tcBorders>
              <w:top w:val="nil"/>
              <w:left w:val="nil"/>
              <w:bottom w:val="single" w:sz="4" w:space="0" w:color="auto"/>
              <w:right w:val="single" w:sz="4" w:space="0" w:color="auto"/>
            </w:tcBorders>
            <w:shd w:val="clear" w:color="auto" w:fill="auto"/>
            <w:noWrap/>
            <w:vAlign w:val="bottom"/>
            <w:hideMark/>
          </w:tcPr>
          <w:p w14:paraId="191D6756"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40</w:t>
            </w:r>
          </w:p>
        </w:tc>
        <w:tc>
          <w:tcPr>
            <w:tcW w:w="1520" w:type="dxa"/>
            <w:tcBorders>
              <w:top w:val="nil"/>
              <w:left w:val="nil"/>
              <w:bottom w:val="single" w:sz="4" w:space="0" w:color="auto"/>
              <w:right w:val="single" w:sz="4" w:space="0" w:color="auto"/>
            </w:tcBorders>
            <w:shd w:val="clear" w:color="auto" w:fill="auto"/>
            <w:noWrap/>
            <w:vAlign w:val="bottom"/>
            <w:hideMark/>
          </w:tcPr>
          <w:p w14:paraId="18121AD2"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099BB632"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SMP</w:t>
            </w:r>
          </w:p>
        </w:tc>
        <w:tc>
          <w:tcPr>
            <w:tcW w:w="2341" w:type="dxa"/>
            <w:tcBorders>
              <w:top w:val="nil"/>
              <w:left w:val="nil"/>
              <w:bottom w:val="single" w:sz="4" w:space="0" w:color="auto"/>
              <w:right w:val="single" w:sz="4" w:space="0" w:color="auto"/>
            </w:tcBorders>
            <w:shd w:val="clear" w:color="auto" w:fill="auto"/>
            <w:noWrap/>
            <w:vAlign w:val="bottom"/>
            <w:hideMark/>
          </w:tcPr>
          <w:p w14:paraId="35A94FB7"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IRT</w:t>
            </w:r>
          </w:p>
        </w:tc>
        <w:tc>
          <w:tcPr>
            <w:tcW w:w="1699" w:type="dxa"/>
            <w:tcBorders>
              <w:top w:val="nil"/>
              <w:left w:val="nil"/>
              <w:bottom w:val="single" w:sz="4" w:space="0" w:color="auto"/>
              <w:right w:val="single" w:sz="4" w:space="0" w:color="auto"/>
            </w:tcBorders>
            <w:shd w:val="clear" w:color="auto" w:fill="auto"/>
            <w:noWrap/>
            <w:vAlign w:val="bottom"/>
            <w:hideMark/>
          </w:tcPr>
          <w:p w14:paraId="3B63F81F"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0532928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c>
          <w:tcPr>
            <w:tcW w:w="2907" w:type="dxa"/>
            <w:tcBorders>
              <w:top w:val="nil"/>
              <w:left w:val="nil"/>
              <w:bottom w:val="single" w:sz="4" w:space="0" w:color="auto"/>
              <w:right w:val="single" w:sz="4" w:space="0" w:color="auto"/>
            </w:tcBorders>
            <w:shd w:val="clear" w:color="auto" w:fill="auto"/>
            <w:noWrap/>
            <w:vAlign w:val="bottom"/>
            <w:hideMark/>
          </w:tcPr>
          <w:p w14:paraId="002C3A03"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64C3894C"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6F7562BD"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lastRenderedPageBreak/>
              <w:t>22</w:t>
            </w:r>
          </w:p>
        </w:tc>
        <w:tc>
          <w:tcPr>
            <w:tcW w:w="611" w:type="dxa"/>
            <w:tcBorders>
              <w:top w:val="nil"/>
              <w:left w:val="nil"/>
              <w:bottom w:val="single" w:sz="4" w:space="0" w:color="auto"/>
              <w:right w:val="single" w:sz="4" w:space="0" w:color="auto"/>
            </w:tcBorders>
            <w:shd w:val="clear" w:color="auto" w:fill="auto"/>
            <w:noWrap/>
            <w:vAlign w:val="bottom"/>
            <w:hideMark/>
          </w:tcPr>
          <w:p w14:paraId="0559DDCE"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43</w:t>
            </w:r>
          </w:p>
        </w:tc>
        <w:tc>
          <w:tcPr>
            <w:tcW w:w="1520" w:type="dxa"/>
            <w:tcBorders>
              <w:top w:val="nil"/>
              <w:left w:val="nil"/>
              <w:bottom w:val="single" w:sz="4" w:space="0" w:color="auto"/>
              <w:right w:val="single" w:sz="4" w:space="0" w:color="auto"/>
            </w:tcBorders>
            <w:shd w:val="clear" w:color="auto" w:fill="auto"/>
            <w:noWrap/>
            <w:vAlign w:val="bottom"/>
            <w:hideMark/>
          </w:tcPr>
          <w:p w14:paraId="639EE619"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61EE4B1C"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PT</w:t>
            </w:r>
          </w:p>
        </w:tc>
        <w:tc>
          <w:tcPr>
            <w:tcW w:w="2341" w:type="dxa"/>
            <w:tcBorders>
              <w:top w:val="nil"/>
              <w:left w:val="nil"/>
              <w:bottom w:val="single" w:sz="4" w:space="0" w:color="auto"/>
              <w:right w:val="single" w:sz="4" w:space="0" w:color="auto"/>
            </w:tcBorders>
            <w:shd w:val="clear" w:color="auto" w:fill="auto"/>
            <w:noWrap/>
            <w:vAlign w:val="bottom"/>
            <w:hideMark/>
          </w:tcPr>
          <w:p w14:paraId="0DC45EF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PNS</w:t>
            </w:r>
          </w:p>
        </w:tc>
        <w:tc>
          <w:tcPr>
            <w:tcW w:w="1699" w:type="dxa"/>
            <w:tcBorders>
              <w:top w:val="nil"/>
              <w:left w:val="nil"/>
              <w:bottom w:val="single" w:sz="4" w:space="0" w:color="auto"/>
              <w:right w:val="single" w:sz="4" w:space="0" w:color="auto"/>
            </w:tcBorders>
            <w:shd w:val="clear" w:color="auto" w:fill="auto"/>
            <w:noWrap/>
            <w:vAlign w:val="bottom"/>
            <w:hideMark/>
          </w:tcPr>
          <w:p w14:paraId="417B215C"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2BBBB02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c>
          <w:tcPr>
            <w:tcW w:w="2907" w:type="dxa"/>
            <w:tcBorders>
              <w:top w:val="nil"/>
              <w:left w:val="nil"/>
              <w:bottom w:val="single" w:sz="4" w:space="0" w:color="auto"/>
              <w:right w:val="single" w:sz="4" w:space="0" w:color="auto"/>
            </w:tcBorders>
            <w:shd w:val="clear" w:color="auto" w:fill="auto"/>
            <w:noWrap/>
            <w:vAlign w:val="bottom"/>
            <w:hideMark/>
          </w:tcPr>
          <w:p w14:paraId="5A61609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0C8C1D4C"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3C771FE5"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23</w:t>
            </w:r>
          </w:p>
        </w:tc>
        <w:tc>
          <w:tcPr>
            <w:tcW w:w="611" w:type="dxa"/>
            <w:tcBorders>
              <w:top w:val="nil"/>
              <w:left w:val="nil"/>
              <w:bottom w:val="single" w:sz="4" w:space="0" w:color="auto"/>
              <w:right w:val="single" w:sz="4" w:space="0" w:color="auto"/>
            </w:tcBorders>
            <w:shd w:val="clear" w:color="auto" w:fill="auto"/>
            <w:noWrap/>
            <w:vAlign w:val="bottom"/>
            <w:hideMark/>
          </w:tcPr>
          <w:p w14:paraId="410F74A0"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44</w:t>
            </w:r>
          </w:p>
        </w:tc>
        <w:tc>
          <w:tcPr>
            <w:tcW w:w="1520" w:type="dxa"/>
            <w:tcBorders>
              <w:top w:val="nil"/>
              <w:left w:val="nil"/>
              <w:bottom w:val="single" w:sz="4" w:space="0" w:color="auto"/>
              <w:right w:val="single" w:sz="4" w:space="0" w:color="auto"/>
            </w:tcBorders>
            <w:shd w:val="clear" w:color="auto" w:fill="auto"/>
            <w:noWrap/>
            <w:vAlign w:val="bottom"/>
            <w:hideMark/>
          </w:tcPr>
          <w:p w14:paraId="08F9EF33"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775A3F88"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SD</w:t>
            </w:r>
          </w:p>
        </w:tc>
        <w:tc>
          <w:tcPr>
            <w:tcW w:w="2341" w:type="dxa"/>
            <w:tcBorders>
              <w:top w:val="nil"/>
              <w:left w:val="nil"/>
              <w:bottom w:val="single" w:sz="4" w:space="0" w:color="auto"/>
              <w:right w:val="single" w:sz="4" w:space="0" w:color="auto"/>
            </w:tcBorders>
            <w:shd w:val="clear" w:color="auto" w:fill="auto"/>
            <w:noWrap/>
            <w:vAlign w:val="bottom"/>
            <w:hideMark/>
          </w:tcPr>
          <w:p w14:paraId="5C44339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Wiraswasta</w:t>
            </w:r>
          </w:p>
        </w:tc>
        <w:tc>
          <w:tcPr>
            <w:tcW w:w="1699" w:type="dxa"/>
            <w:tcBorders>
              <w:top w:val="nil"/>
              <w:left w:val="nil"/>
              <w:bottom w:val="single" w:sz="4" w:space="0" w:color="auto"/>
              <w:right w:val="single" w:sz="4" w:space="0" w:color="auto"/>
            </w:tcBorders>
            <w:shd w:val="clear" w:color="auto" w:fill="auto"/>
            <w:noWrap/>
            <w:vAlign w:val="bottom"/>
            <w:hideMark/>
          </w:tcPr>
          <w:p w14:paraId="3F7C63B3"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2209B22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c>
          <w:tcPr>
            <w:tcW w:w="2907" w:type="dxa"/>
            <w:tcBorders>
              <w:top w:val="nil"/>
              <w:left w:val="nil"/>
              <w:bottom w:val="single" w:sz="4" w:space="0" w:color="auto"/>
              <w:right w:val="single" w:sz="4" w:space="0" w:color="auto"/>
            </w:tcBorders>
            <w:shd w:val="clear" w:color="auto" w:fill="auto"/>
            <w:noWrap/>
            <w:vAlign w:val="bottom"/>
            <w:hideMark/>
          </w:tcPr>
          <w:p w14:paraId="6905549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624F9503"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764CB5A9"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24</w:t>
            </w:r>
          </w:p>
        </w:tc>
        <w:tc>
          <w:tcPr>
            <w:tcW w:w="611" w:type="dxa"/>
            <w:tcBorders>
              <w:top w:val="nil"/>
              <w:left w:val="nil"/>
              <w:bottom w:val="single" w:sz="4" w:space="0" w:color="auto"/>
              <w:right w:val="single" w:sz="4" w:space="0" w:color="auto"/>
            </w:tcBorders>
            <w:shd w:val="clear" w:color="auto" w:fill="auto"/>
            <w:noWrap/>
            <w:vAlign w:val="bottom"/>
            <w:hideMark/>
          </w:tcPr>
          <w:p w14:paraId="77E2186A"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42</w:t>
            </w:r>
          </w:p>
        </w:tc>
        <w:tc>
          <w:tcPr>
            <w:tcW w:w="1520" w:type="dxa"/>
            <w:tcBorders>
              <w:top w:val="nil"/>
              <w:left w:val="nil"/>
              <w:bottom w:val="single" w:sz="4" w:space="0" w:color="auto"/>
              <w:right w:val="single" w:sz="4" w:space="0" w:color="auto"/>
            </w:tcBorders>
            <w:shd w:val="clear" w:color="auto" w:fill="auto"/>
            <w:noWrap/>
            <w:vAlign w:val="bottom"/>
            <w:hideMark/>
          </w:tcPr>
          <w:p w14:paraId="37CF9CCF"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32BF863E"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PT</w:t>
            </w:r>
          </w:p>
        </w:tc>
        <w:tc>
          <w:tcPr>
            <w:tcW w:w="2341" w:type="dxa"/>
            <w:tcBorders>
              <w:top w:val="nil"/>
              <w:left w:val="nil"/>
              <w:bottom w:val="single" w:sz="4" w:space="0" w:color="auto"/>
              <w:right w:val="single" w:sz="4" w:space="0" w:color="auto"/>
            </w:tcBorders>
            <w:shd w:val="clear" w:color="auto" w:fill="auto"/>
            <w:noWrap/>
            <w:vAlign w:val="bottom"/>
            <w:hideMark/>
          </w:tcPr>
          <w:p w14:paraId="788DD89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Wiraswasta</w:t>
            </w:r>
          </w:p>
        </w:tc>
        <w:tc>
          <w:tcPr>
            <w:tcW w:w="1699" w:type="dxa"/>
            <w:tcBorders>
              <w:top w:val="nil"/>
              <w:left w:val="nil"/>
              <w:bottom w:val="single" w:sz="4" w:space="0" w:color="auto"/>
              <w:right w:val="single" w:sz="4" w:space="0" w:color="auto"/>
            </w:tcBorders>
            <w:shd w:val="clear" w:color="auto" w:fill="auto"/>
            <w:noWrap/>
            <w:vAlign w:val="bottom"/>
            <w:hideMark/>
          </w:tcPr>
          <w:p w14:paraId="74BAA0B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36B4B5E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c>
          <w:tcPr>
            <w:tcW w:w="2907" w:type="dxa"/>
            <w:tcBorders>
              <w:top w:val="nil"/>
              <w:left w:val="nil"/>
              <w:bottom w:val="single" w:sz="4" w:space="0" w:color="auto"/>
              <w:right w:val="single" w:sz="4" w:space="0" w:color="auto"/>
            </w:tcBorders>
            <w:shd w:val="clear" w:color="auto" w:fill="auto"/>
            <w:noWrap/>
            <w:vAlign w:val="bottom"/>
            <w:hideMark/>
          </w:tcPr>
          <w:p w14:paraId="4DB2E031"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3F6D135A"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22146C6F"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25</w:t>
            </w:r>
          </w:p>
        </w:tc>
        <w:tc>
          <w:tcPr>
            <w:tcW w:w="611" w:type="dxa"/>
            <w:tcBorders>
              <w:top w:val="nil"/>
              <w:left w:val="nil"/>
              <w:bottom w:val="single" w:sz="4" w:space="0" w:color="auto"/>
              <w:right w:val="single" w:sz="4" w:space="0" w:color="auto"/>
            </w:tcBorders>
            <w:shd w:val="clear" w:color="auto" w:fill="auto"/>
            <w:noWrap/>
            <w:vAlign w:val="bottom"/>
            <w:hideMark/>
          </w:tcPr>
          <w:p w14:paraId="049097B9"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41</w:t>
            </w:r>
          </w:p>
        </w:tc>
        <w:tc>
          <w:tcPr>
            <w:tcW w:w="1520" w:type="dxa"/>
            <w:tcBorders>
              <w:top w:val="nil"/>
              <w:left w:val="nil"/>
              <w:bottom w:val="single" w:sz="4" w:space="0" w:color="auto"/>
              <w:right w:val="single" w:sz="4" w:space="0" w:color="auto"/>
            </w:tcBorders>
            <w:shd w:val="clear" w:color="auto" w:fill="auto"/>
            <w:noWrap/>
            <w:vAlign w:val="bottom"/>
            <w:hideMark/>
          </w:tcPr>
          <w:p w14:paraId="3A194CEE"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77A90D31"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PT</w:t>
            </w:r>
          </w:p>
        </w:tc>
        <w:tc>
          <w:tcPr>
            <w:tcW w:w="2341" w:type="dxa"/>
            <w:tcBorders>
              <w:top w:val="nil"/>
              <w:left w:val="nil"/>
              <w:bottom w:val="single" w:sz="4" w:space="0" w:color="auto"/>
              <w:right w:val="single" w:sz="4" w:space="0" w:color="auto"/>
            </w:tcBorders>
            <w:shd w:val="clear" w:color="auto" w:fill="auto"/>
            <w:noWrap/>
            <w:vAlign w:val="bottom"/>
            <w:hideMark/>
          </w:tcPr>
          <w:p w14:paraId="2B6BFCA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Wiraswasta</w:t>
            </w:r>
          </w:p>
        </w:tc>
        <w:tc>
          <w:tcPr>
            <w:tcW w:w="1699" w:type="dxa"/>
            <w:tcBorders>
              <w:top w:val="nil"/>
              <w:left w:val="nil"/>
              <w:bottom w:val="single" w:sz="4" w:space="0" w:color="auto"/>
              <w:right w:val="single" w:sz="4" w:space="0" w:color="auto"/>
            </w:tcBorders>
            <w:shd w:val="clear" w:color="auto" w:fill="auto"/>
            <w:noWrap/>
            <w:vAlign w:val="bottom"/>
            <w:hideMark/>
          </w:tcPr>
          <w:p w14:paraId="68C7484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402D014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19968B5C"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2904E4C9"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568C2FBF"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26</w:t>
            </w:r>
          </w:p>
        </w:tc>
        <w:tc>
          <w:tcPr>
            <w:tcW w:w="611" w:type="dxa"/>
            <w:tcBorders>
              <w:top w:val="nil"/>
              <w:left w:val="nil"/>
              <w:bottom w:val="single" w:sz="4" w:space="0" w:color="auto"/>
              <w:right w:val="single" w:sz="4" w:space="0" w:color="auto"/>
            </w:tcBorders>
            <w:shd w:val="clear" w:color="auto" w:fill="auto"/>
            <w:noWrap/>
            <w:vAlign w:val="bottom"/>
            <w:hideMark/>
          </w:tcPr>
          <w:p w14:paraId="5B109A3C"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21</w:t>
            </w:r>
          </w:p>
        </w:tc>
        <w:tc>
          <w:tcPr>
            <w:tcW w:w="1520" w:type="dxa"/>
            <w:tcBorders>
              <w:top w:val="nil"/>
              <w:left w:val="nil"/>
              <w:bottom w:val="single" w:sz="4" w:space="0" w:color="auto"/>
              <w:right w:val="single" w:sz="4" w:space="0" w:color="auto"/>
            </w:tcBorders>
            <w:shd w:val="clear" w:color="auto" w:fill="auto"/>
            <w:noWrap/>
            <w:vAlign w:val="bottom"/>
            <w:hideMark/>
          </w:tcPr>
          <w:p w14:paraId="26F9E68F"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5C0ED1F7"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PT</w:t>
            </w:r>
          </w:p>
        </w:tc>
        <w:tc>
          <w:tcPr>
            <w:tcW w:w="2341" w:type="dxa"/>
            <w:tcBorders>
              <w:top w:val="nil"/>
              <w:left w:val="nil"/>
              <w:bottom w:val="single" w:sz="4" w:space="0" w:color="auto"/>
              <w:right w:val="single" w:sz="4" w:space="0" w:color="auto"/>
            </w:tcBorders>
            <w:shd w:val="clear" w:color="auto" w:fill="auto"/>
            <w:noWrap/>
            <w:vAlign w:val="bottom"/>
            <w:hideMark/>
          </w:tcPr>
          <w:p w14:paraId="3F99DEA7"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0CFF720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3EC73E3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c>
          <w:tcPr>
            <w:tcW w:w="2907" w:type="dxa"/>
            <w:tcBorders>
              <w:top w:val="nil"/>
              <w:left w:val="nil"/>
              <w:bottom w:val="single" w:sz="4" w:space="0" w:color="auto"/>
              <w:right w:val="single" w:sz="4" w:space="0" w:color="auto"/>
            </w:tcBorders>
            <w:shd w:val="clear" w:color="auto" w:fill="auto"/>
            <w:noWrap/>
            <w:vAlign w:val="bottom"/>
            <w:hideMark/>
          </w:tcPr>
          <w:p w14:paraId="7CAA36C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50AE3252"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3BC9C12C"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27</w:t>
            </w:r>
          </w:p>
        </w:tc>
        <w:tc>
          <w:tcPr>
            <w:tcW w:w="611" w:type="dxa"/>
            <w:tcBorders>
              <w:top w:val="nil"/>
              <w:left w:val="nil"/>
              <w:bottom w:val="single" w:sz="4" w:space="0" w:color="auto"/>
              <w:right w:val="single" w:sz="4" w:space="0" w:color="auto"/>
            </w:tcBorders>
            <w:shd w:val="clear" w:color="auto" w:fill="auto"/>
            <w:noWrap/>
            <w:vAlign w:val="bottom"/>
            <w:hideMark/>
          </w:tcPr>
          <w:p w14:paraId="460479C5"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42</w:t>
            </w:r>
          </w:p>
        </w:tc>
        <w:tc>
          <w:tcPr>
            <w:tcW w:w="1520" w:type="dxa"/>
            <w:tcBorders>
              <w:top w:val="nil"/>
              <w:left w:val="nil"/>
              <w:bottom w:val="single" w:sz="4" w:space="0" w:color="auto"/>
              <w:right w:val="single" w:sz="4" w:space="0" w:color="auto"/>
            </w:tcBorders>
            <w:shd w:val="clear" w:color="auto" w:fill="auto"/>
            <w:noWrap/>
            <w:vAlign w:val="bottom"/>
            <w:hideMark/>
          </w:tcPr>
          <w:p w14:paraId="34C04AAA"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4FFD3C44"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SD</w:t>
            </w:r>
          </w:p>
        </w:tc>
        <w:tc>
          <w:tcPr>
            <w:tcW w:w="2341" w:type="dxa"/>
            <w:tcBorders>
              <w:top w:val="nil"/>
              <w:left w:val="nil"/>
              <w:bottom w:val="single" w:sz="4" w:space="0" w:color="auto"/>
              <w:right w:val="single" w:sz="4" w:space="0" w:color="auto"/>
            </w:tcBorders>
            <w:shd w:val="clear" w:color="auto" w:fill="auto"/>
            <w:noWrap/>
            <w:vAlign w:val="bottom"/>
            <w:hideMark/>
          </w:tcPr>
          <w:p w14:paraId="40FDD4B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Tidak Bekerja</w:t>
            </w:r>
          </w:p>
        </w:tc>
        <w:tc>
          <w:tcPr>
            <w:tcW w:w="1699" w:type="dxa"/>
            <w:tcBorders>
              <w:top w:val="nil"/>
              <w:left w:val="nil"/>
              <w:bottom w:val="single" w:sz="4" w:space="0" w:color="auto"/>
              <w:right w:val="single" w:sz="4" w:space="0" w:color="auto"/>
            </w:tcBorders>
            <w:shd w:val="clear" w:color="auto" w:fill="auto"/>
            <w:noWrap/>
            <w:vAlign w:val="bottom"/>
            <w:hideMark/>
          </w:tcPr>
          <w:p w14:paraId="64D7674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36A1B1A3"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c>
          <w:tcPr>
            <w:tcW w:w="2907" w:type="dxa"/>
            <w:tcBorders>
              <w:top w:val="nil"/>
              <w:left w:val="nil"/>
              <w:bottom w:val="single" w:sz="4" w:space="0" w:color="auto"/>
              <w:right w:val="single" w:sz="4" w:space="0" w:color="auto"/>
            </w:tcBorders>
            <w:shd w:val="clear" w:color="auto" w:fill="auto"/>
            <w:noWrap/>
            <w:vAlign w:val="bottom"/>
            <w:hideMark/>
          </w:tcPr>
          <w:p w14:paraId="74287F7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3B5CB1F7"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45CD6202"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28</w:t>
            </w:r>
          </w:p>
        </w:tc>
        <w:tc>
          <w:tcPr>
            <w:tcW w:w="611" w:type="dxa"/>
            <w:tcBorders>
              <w:top w:val="nil"/>
              <w:left w:val="nil"/>
              <w:bottom w:val="single" w:sz="4" w:space="0" w:color="auto"/>
              <w:right w:val="single" w:sz="4" w:space="0" w:color="auto"/>
            </w:tcBorders>
            <w:shd w:val="clear" w:color="auto" w:fill="auto"/>
            <w:noWrap/>
            <w:vAlign w:val="bottom"/>
            <w:hideMark/>
          </w:tcPr>
          <w:p w14:paraId="7335C7FB"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42</w:t>
            </w:r>
          </w:p>
        </w:tc>
        <w:tc>
          <w:tcPr>
            <w:tcW w:w="1520" w:type="dxa"/>
            <w:tcBorders>
              <w:top w:val="nil"/>
              <w:left w:val="nil"/>
              <w:bottom w:val="single" w:sz="4" w:space="0" w:color="auto"/>
              <w:right w:val="single" w:sz="4" w:space="0" w:color="auto"/>
            </w:tcBorders>
            <w:shd w:val="clear" w:color="auto" w:fill="auto"/>
            <w:noWrap/>
            <w:vAlign w:val="bottom"/>
            <w:hideMark/>
          </w:tcPr>
          <w:p w14:paraId="7145DF8B"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209DBEF9"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PT</w:t>
            </w:r>
          </w:p>
        </w:tc>
        <w:tc>
          <w:tcPr>
            <w:tcW w:w="2341" w:type="dxa"/>
            <w:tcBorders>
              <w:top w:val="nil"/>
              <w:left w:val="nil"/>
              <w:bottom w:val="single" w:sz="4" w:space="0" w:color="auto"/>
              <w:right w:val="single" w:sz="4" w:space="0" w:color="auto"/>
            </w:tcBorders>
            <w:shd w:val="clear" w:color="auto" w:fill="auto"/>
            <w:noWrap/>
            <w:vAlign w:val="bottom"/>
            <w:hideMark/>
          </w:tcPr>
          <w:p w14:paraId="5EB42A73"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40CD6F5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24365113"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c>
          <w:tcPr>
            <w:tcW w:w="2907" w:type="dxa"/>
            <w:tcBorders>
              <w:top w:val="nil"/>
              <w:left w:val="nil"/>
              <w:bottom w:val="single" w:sz="4" w:space="0" w:color="auto"/>
              <w:right w:val="single" w:sz="4" w:space="0" w:color="auto"/>
            </w:tcBorders>
            <w:shd w:val="clear" w:color="auto" w:fill="auto"/>
            <w:noWrap/>
            <w:vAlign w:val="bottom"/>
            <w:hideMark/>
          </w:tcPr>
          <w:p w14:paraId="52D11D4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363733A0"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6E2418A9"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29</w:t>
            </w:r>
          </w:p>
        </w:tc>
        <w:tc>
          <w:tcPr>
            <w:tcW w:w="611" w:type="dxa"/>
            <w:tcBorders>
              <w:top w:val="nil"/>
              <w:left w:val="nil"/>
              <w:bottom w:val="single" w:sz="4" w:space="0" w:color="auto"/>
              <w:right w:val="single" w:sz="4" w:space="0" w:color="auto"/>
            </w:tcBorders>
            <w:shd w:val="clear" w:color="auto" w:fill="auto"/>
            <w:noWrap/>
            <w:vAlign w:val="bottom"/>
            <w:hideMark/>
          </w:tcPr>
          <w:p w14:paraId="79D2F39E"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44</w:t>
            </w:r>
          </w:p>
        </w:tc>
        <w:tc>
          <w:tcPr>
            <w:tcW w:w="1520" w:type="dxa"/>
            <w:tcBorders>
              <w:top w:val="nil"/>
              <w:left w:val="nil"/>
              <w:bottom w:val="single" w:sz="4" w:space="0" w:color="auto"/>
              <w:right w:val="single" w:sz="4" w:space="0" w:color="auto"/>
            </w:tcBorders>
            <w:shd w:val="clear" w:color="auto" w:fill="auto"/>
            <w:noWrap/>
            <w:vAlign w:val="bottom"/>
            <w:hideMark/>
          </w:tcPr>
          <w:p w14:paraId="2CD8E7B7"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183E1FF0"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PT</w:t>
            </w:r>
          </w:p>
        </w:tc>
        <w:tc>
          <w:tcPr>
            <w:tcW w:w="2341" w:type="dxa"/>
            <w:tcBorders>
              <w:top w:val="nil"/>
              <w:left w:val="nil"/>
              <w:bottom w:val="single" w:sz="4" w:space="0" w:color="auto"/>
              <w:right w:val="single" w:sz="4" w:space="0" w:color="auto"/>
            </w:tcBorders>
            <w:shd w:val="clear" w:color="auto" w:fill="auto"/>
            <w:noWrap/>
            <w:vAlign w:val="bottom"/>
            <w:hideMark/>
          </w:tcPr>
          <w:p w14:paraId="225C0677"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3F70D9A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6759932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726F630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6DB46EE0"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7EC45591"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30</w:t>
            </w:r>
          </w:p>
        </w:tc>
        <w:tc>
          <w:tcPr>
            <w:tcW w:w="611" w:type="dxa"/>
            <w:tcBorders>
              <w:top w:val="nil"/>
              <w:left w:val="nil"/>
              <w:bottom w:val="single" w:sz="4" w:space="0" w:color="auto"/>
              <w:right w:val="single" w:sz="4" w:space="0" w:color="auto"/>
            </w:tcBorders>
            <w:shd w:val="clear" w:color="auto" w:fill="auto"/>
            <w:noWrap/>
            <w:vAlign w:val="bottom"/>
            <w:hideMark/>
          </w:tcPr>
          <w:p w14:paraId="4D1390B7"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44</w:t>
            </w:r>
          </w:p>
        </w:tc>
        <w:tc>
          <w:tcPr>
            <w:tcW w:w="1520" w:type="dxa"/>
            <w:tcBorders>
              <w:top w:val="nil"/>
              <w:left w:val="nil"/>
              <w:bottom w:val="single" w:sz="4" w:space="0" w:color="auto"/>
              <w:right w:val="single" w:sz="4" w:space="0" w:color="auto"/>
            </w:tcBorders>
            <w:shd w:val="clear" w:color="auto" w:fill="auto"/>
            <w:noWrap/>
            <w:vAlign w:val="bottom"/>
            <w:hideMark/>
          </w:tcPr>
          <w:p w14:paraId="02A38BD5"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57382B91"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PT</w:t>
            </w:r>
          </w:p>
        </w:tc>
        <w:tc>
          <w:tcPr>
            <w:tcW w:w="2341" w:type="dxa"/>
            <w:tcBorders>
              <w:top w:val="nil"/>
              <w:left w:val="nil"/>
              <w:bottom w:val="single" w:sz="4" w:space="0" w:color="auto"/>
              <w:right w:val="single" w:sz="4" w:space="0" w:color="auto"/>
            </w:tcBorders>
            <w:shd w:val="clear" w:color="auto" w:fill="auto"/>
            <w:noWrap/>
            <w:vAlign w:val="bottom"/>
            <w:hideMark/>
          </w:tcPr>
          <w:p w14:paraId="20EC349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20A975D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2019B64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1572BC7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73C045C8"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3E0E852E"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31</w:t>
            </w:r>
          </w:p>
        </w:tc>
        <w:tc>
          <w:tcPr>
            <w:tcW w:w="611" w:type="dxa"/>
            <w:tcBorders>
              <w:top w:val="nil"/>
              <w:left w:val="nil"/>
              <w:bottom w:val="single" w:sz="4" w:space="0" w:color="auto"/>
              <w:right w:val="single" w:sz="4" w:space="0" w:color="auto"/>
            </w:tcBorders>
            <w:shd w:val="clear" w:color="auto" w:fill="auto"/>
            <w:noWrap/>
            <w:vAlign w:val="bottom"/>
            <w:hideMark/>
          </w:tcPr>
          <w:p w14:paraId="4E180EA6"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44</w:t>
            </w:r>
          </w:p>
        </w:tc>
        <w:tc>
          <w:tcPr>
            <w:tcW w:w="1520" w:type="dxa"/>
            <w:tcBorders>
              <w:top w:val="nil"/>
              <w:left w:val="nil"/>
              <w:bottom w:val="single" w:sz="4" w:space="0" w:color="auto"/>
              <w:right w:val="single" w:sz="4" w:space="0" w:color="auto"/>
            </w:tcBorders>
            <w:shd w:val="clear" w:color="auto" w:fill="auto"/>
            <w:noWrap/>
            <w:vAlign w:val="bottom"/>
            <w:hideMark/>
          </w:tcPr>
          <w:p w14:paraId="0BF6E773"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1A19E4E5"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SD</w:t>
            </w:r>
          </w:p>
        </w:tc>
        <w:tc>
          <w:tcPr>
            <w:tcW w:w="2341" w:type="dxa"/>
            <w:tcBorders>
              <w:top w:val="nil"/>
              <w:left w:val="nil"/>
              <w:bottom w:val="single" w:sz="4" w:space="0" w:color="auto"/>
              <w:right w:val="single" w:sz="4" w:space="0" w:color="auto"/>
            </w:tcBorders>
            <w:shd w:val="clear" w:color="auto" w:fill="auto"/>
            <w:noWrap/>
            <w:vAlign w:val="bottom"/>
            <w:hideMark/>
          </w:tcPr>
          <w:p w14:paraId="6E6EEEEB"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Wiraswasta</w:t>
            </w:r>
          </w:p>
        </w:tc>
        <w:tc>
          <w:tcPr>
            <w:tcW w:w="1699" w:type="dxa"/>
            <w:tcBorders>
              <w:top w:val="nil"/>
              <w:left w:val="nil"/>
              <w:bottom w:val="single" w:sz="4" w:space="0" w:color="auto"/>
              <w:right w:val="single" w:sz="4" w:space="0" w:color="auto"/>
            </w:tcBorders>
            <w:shd w:val="clear" w:color="auto" w:fill="auto"/>
            <w:noWrap/>
            <w:vAlign w:val="bottom"/>
            <w:hideMark/>
          </w:tcPr>
          <w:p w14:paraId="30D0A36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4F18C3B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c>
          <w:tcPr>
            <w:tcW w:w="2907" w:type="dxa"/>
            <w:tcBorders>
              <w:top w:val="nil"/>
              <w:left w:val="nil"/>
              <w:bottom w:val="single" w:sz="4" w:space="0" w:color="auto"/>
              <w:right w:val="single" w:sz="4" w:space="0" w:color="auto"/>
            </w:tcBorders>
            <w:shd w:val="clear" w:color="auto" w:fill="auto"/>
            <w:noWrap/>
            <w:vAlign w:val="bottom"/>
            <w:hideMark/>
          </w:tcPr>
          <w:p w14:paraId="0419FB0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02F6F0B9"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32420EBB"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32</w:t>
            </w:r>
          </w:p>
        </w:tc>
        <w:tc>
          <w:tcPr>
            <w:tcW w:w="611" w:type="dxa"/>
            <w:tcBorders>
              <w:top w:val="nil"/>
              <w:left w:val="nil"/>
              <w:bottom w:val="single" w:sz="4" w:space="0" w:color="auto"/>
              <w:right w:val="single" w:sz="4" w:space="0" w:color="auto"/>
            </w:tcBorders>
            <w:shd w:val="clear" w:color="auto" w:fill="auto"/>
            <w:noWrap/>
            <w:vAlign w:val="bottom"/>
            <w:hideMark/>
          </w:tcPr>
          <w:p w14:paraId="2B3BE630"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29</w:t>
            </w:r>
          </w:p>
        </w:tc>
        <w:tc>
          <w:tcPr>
            <w:tcW w:w="1520" w:type="dxa"/>
            <w:tcBorders>
              <w:top w:val="nil"/>
              <w:left w:val="nil"/>
              <w:bottom w:val="single" w:sz="4" w:space="0" w:color="auto"/>
              <w:right w:val="single" w:sz="4" w:space="0" w:color="auto"/>
            </w:tcBorders>
            <w:shd w:val="clear" w:color="auto" w:fill="auto"/>
            <w:noWrap/>
            <w:vAlign w:val="bottom"/>
            <w:hideMark/>
          </w:tcPr>
          <w:p w14:paraId="33FA9981"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2FDFAA14"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328C8E4B"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553BA29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6BD988C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c>
          <w:tcPr>
            <w:tcW w:w="2907" w:type="dxa"/>
            <w:tcBorders>
              <w:top w:val="nil"/>
              <w:left w:val="nil"/>
              <w:bottom w:val="single" w:sz="4" w:space="0" w:color="auto"/>
              <w:right w:val="single" w:sz="4" w:space="0" w:color="auto"/>
            </w:tcBorders>
            <w:shd w:val="clear" w:color="auto" w:fill="auto"/>
            <w:noWrap/>
            <w:vAlign w:val="bottom"/>
            <w:hideMark/>
          </w:tcPr>
          <w:p w14:paraId="1360C87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2976BA41"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567D8FDE"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33</w:t>
            </w:r>
          </w:p>
        </w:tc>
        <w:tc>
          <w:tcPr>
            <w:tcW w:w="611" w:type="dxa"/>
            <w:tcBorders>
              <w:top w:val="nil"/>
              <w:left w:val="nil"/>
              <w:bottom w:val="single" w:sz="4" w:space="0" w:color="auto"/>
              <w:right w:val="single" w:sz="4" w:space="0" w:color="auto"/>
            </w:tcBorders>
            <w:shd w:val="clear" w:color="auto" w:fill="auto"/>
            <w:noWrap/>
            <w:vAlign w:val="bottom"/>
            <w:hideMark/>
          </w:tcPr>
          <w:p w14:paraId="2A052D5D"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44</w:t>
            </w:r>
          </w:p>
        </w:tc>
        <w:tc>
          <w:tcPr>
            <w:tcW w:w="1520" w:type="dxa"/>
            <w:tcBorders>
              <w:top w:val="nil"/>
              <w:left w:val="nil"/>
              <w:bottom w:val="single" w:sz="4" w:space="0" w:color="auto"/>
              <w:right w:val="single" w:sz="4" w:space="0" w:color="auto"/>
            </w:tcBorders>
            <w:shd w:val="clear" w:color="auto" w:fill="auto"/>
            <w:noWrap/>
            <w:vAlign w:val="bottom"/>
            <w:hideMark/>
          </w:tcPr>
          <w:p w14:paraId="23AA20FA"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50BFE8A4"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6D4CC2E7"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34DE044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4456715B"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c>
          <w:tcPr>
            <w:tcW w:w="2907" w:type="dxa"/>
            <w:tcBorders>
              <w:top w:val="nil"/>
              <w:left w:val="nil"/>
              <w:bottom w:val="single" w:sz="4" w:space="0" w:color="auto"/>
              <w:right w:val="single" w:sz="4" w:space="0" w:color="auto"/>
            </w:tcBorders>
            <w:shd w:val="clear" w:color="auto" w:fill="auto"/>
            <w:noWrap/>
            <w:vAlign w:val="bottom"/>
            <w:hideMark/>
          </w:tcPr>
          <w:p w14:paraId="434782E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283CB2E8"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4AD428A1"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34</w:t>
            </w:r>
          </w:p>
        </w:tc>
        <w:tc>
          <w:tcPr>
            <w:tcW w:w="611" w:type="dxa"/>
            <w:tcBorders>
              <w:top w:val="nil"/>
              <w:left w:val="nil"/>
              <w:bottom w:val="single" w:sz="4" w:space="0" w:color="auto"/>
              <w:right w:val="single" w:sz="4" w:space="0" w:color="auto"/>
            </w:tcBorders>
            <w:shd w:val="clear" w:color="auto" w:fill="auto"/>
            <w:noWrap/>
            <w:vAlign w:val="bottom"/>
            <w:hideMark/>
          </w:tcPr>
          <w:p w14:paraId="48277A3C"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43</w:t>
            </w:r>
          </w:p>
        </w:tc>
        <w:tc>
          <w:tcPr>
            <w:tcW w:w="1520" w:type="dxa"/>
            <w:tcBorders>
              <w:top w:val="nil"/>
              <w:left w:val="nil"/>
              <w:bottom w:val="single" w:sz="4" w:space="0" w:color="auto"/>
              <w:right w:val="single" w:sz="4" w:space="0" w:color="auto"/>
            </w:tcBorders>
            <w:shd w:val="clear" w:color="auto" w:fill="auto"/>
            <w:noWrap/>
            <w:vAlign w:val="bottom"/>
            <w:hideMark/>
          </w:tcPr>
          <w:p w14:paraId="2D893028"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030938A4"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13CE915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76AAA56C"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0B9929E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c>
          <w:tcPr>
            <w:tcW w:w="2907" w:type="dxa"/>
            <w:tcBorders>
              <w:top w:val="nil"/>
              <w:left w:val="nil"/>
              <w:bottom w:val="single" w:sz="4" w:space="0" w:color="auto"/>
              <w:right w:val="single" w:sz="4" w:space="0" w:color="auto"/>
            </w:tcBorders>
            <w:shd w:val="clear" w:color="auto" w:fill="auto"/>
            <w:noWrap/>
            <w:vAlign w:val="bottom"/>
            <w:hideMark/>
          </w:tcPr>
          <w:p w14:paraId="0DE86A2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021EB286"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3BA8413A"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35</w:t>
            </w:r>
          </w:p>
        </w:tc>
        <w:tc>
          <w:tcPr>
            <w:tcW w:w="611" w:type="dxa"/>
            <w:tcBorders>
              <w:top w:val="nil"/>
              <w:left w:val="nil"/>
              <w:bottom w:val="single" w:sz="4" w:space="0" w:color="auto"/>
              <w:right w:val="single" w:sz="4" w:space="0" w:color="auto"/>
            </w:tcBorders>
            <w:shd w:val="clear" w:color="auto" w:fill="auto"/>
            <w:noWrap/>
            <w:vAlign w:val="bottom"/>
            <w:hideMark/>
          </w:tcPr>
          <w:p w14:paraId="40DB2AD5"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42</w:t>
            </w:r>
          </w:p>
        </w:tc>
        <w:tc>
          <w:tcPr>
            <w:tcW w:w="1520" w:type="dxa"/>
            <w:tcBorders>
              <w:top w:val="nil"/>
              <w:left w:val="nil"/>
              <w:bottom w:val="single" w:sz="4" w:space="0" w:color="auto"/>
              <w:right w:val="single" w:sz="4" w:space="0" w:color="auto"/>
            </w:tcBorders>
            <w:shd w:val="clear" w:color="auto" w:fill="auto"/>
            <w:noWrap/>
            <w:vAlign w:val="bottom"/>
            <w:hideMark/>
          </w:tcPr>
          <w:p w14:paraId="33070246"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2EEF098D"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234E431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0C6F7251"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2A813511"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c>
          <w:tcPr>
            <w:tcW w:w="2907" w:type="dxa"/>
            <w:tcBorders>
              <w:top w:val="nil"/>
              <w:left w:val="nil"/>
              <w:bottom w:val="single" w:sz="4" w:space="0" w:color="auto"/>
              <w:right w:val="single" w:sz="4" w:space="0" w:color="auto"/>
            </w:tcBorders>
            <w:shd w:val="clear" w:color="auto" w:fill="auto"/>
            <w:noWrap/>
            <w:vAlign w:val="bottom"/>
            <w:hideMark/>
          </w:tcPr>
          <w:p w14:paraId="39DD840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6412EBEF"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6EB37812"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36</w:t>
            </w:r>
          </w:p>
        </w:tc>
        <w:tc>
          <w:tcPr>
            <w:tcW w:w="611" w:type="dxa"/>
            <w:tcBorders>
              <w:top w:val="nil"/>
              <w:left w:val="nil"/>
              <w:bottom w:val="single" w:sz="4" w:space="0" w:color="auto"/>
              <w:right w:val="single" w:sz="4" w:space="0" w:color="auto"/>
            </w:tcBorders>
            <w:shd w:val="clear" w:color="auto" w:fill="auto"/>
            <w:noWrap/>
            <w:vAlign w:val="bottom"/>
            <w:hideMark/>
          </w:tcPr>
          <w:p w14:paraId="76124FFC"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43</w:t>
            </w:r>
          </w:p>
        </w:tc>
        <w:tc>
          <w:tcPr>
            <w:tcW w:w="1520" w:type="dxa"/>
            <w:tcBorders>
              <w:top w:val="nil"/>
              <w:left w:val="nil"/>
              <w:bottom w:val="single" w:sz="4" w:space="0" w:color="auto"/>
              <w:right w:val="single" w:sz="4" w:space="0" w:color="auto"/>
            </w:tcBorders>
            <w:shd w:val="clear" w:color="auto" w:fill="auto"/>
            <w:noWrap/>
            <w:vAlign w:val="bottom"/>
            <w:hideMark/>
          </w:tcPr>
          <w:p w14:paraId="37937AA5"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2FD4EEC6"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16D8EBD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1ADB41C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687790D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4DFC534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0FCC5819"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44F20B50"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37</w:t>
            </w:r>
          </w:p>
        </w:tc>
        <w:tc>
          <w:tcPr>
            <w:tcW w:w="611" w:type="dxa"/>
            <w:tcBorders>
              <w:top w:val="nil"/>
              <w:left w:val="nil"/>
              <w:bottom w:val="single" w:sz="4" w:space="0" w:color="auto"/>
              <w:right w:val="single" w:sz="4" w:space="0" w:color="auto"/>
            </w:tcBorders>
            <w:shd w:val="clear" w:color="auto" w:fill="auto"/>
            <w:noWrap/>
            <w:vAlign w:val="bottom"/>
            <w:hideMark/>
          </w:tcPr>
          <w:p w14:paraId="14A8CD96"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47</w:t>
            </w:r>
          </w:p>
        </w:tc>
        <w:tc>
          <w:tcPr>
            <w:tcW w:w="1520" w:type="dxa"/>
            <w:tcBorders>
              <w:top w:val="nil"/>
              <w:left w:val="nil"/>
              <w:bottom w:val="single" w:sz="4" w:space="0" w:color="auto"/>
              <w:right w:val="single" w:sz="4" w:space="0" w:color="auto"/>
            </w:tcBorders>
            <w:shd w:val="clear" w:color="auto" w:fill="auto"/>
            <w:noWrap/>
            <w:vAlign w:val="bottom"/>
            <w:hideMark/>
          </w:tcPr>
          <w:p w14:paraId="2AE3BEF2"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7E212061"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57E41A9B"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64DD7F67"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206D7D1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2365B48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2830F747"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2D5C6683"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38</w:t>
            </w:r>
          </w:p>
        </w:tc>
        <w:tc>
          <w:tcPr>
            <w:tcW w:w="611" w:type="dxa"/>
            <w:tcBorders>
              <w:top w:val="nil"/>
              <w:left w:val="nil"/>
              <w:bottom w:val="single" w:sz="4" w:space="0" w:color="auto"/>
              <w:right w:val="single" w:sz="4" w:space="0" w:color="auto"/>
            </w:tcBorders>
            <w:shd w:val="clear" w:color="auto" w:fill="auto"/>
            <w:noWrap/>
            <w:vAlign w:val="bottom"/>
            <w:hideMark/>
          </w:tcPr>
          <w:p w14:paraId="4CD5889B"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50</w:t>
            </w:r>
          </w:p>
        </w:tc>
        <w:tc>
          <w:tcPr>
            <w:tcW w:w="1520" w:type="dxa"/>
            <w:tcBorders>
              <w:top w:val="nil"/>
              <w:left w:val="nil"/>
              <w:bottom w:val="single" w:sz="4" w:space="0" w:color="auto"/>
              <w:right w:val="single" w:sz="4" w:space="0" w:color="auto"/>
            </w:tcBorders>
            <w:shd w:val="clear" w:color="auto" w:fill="auto"/>
            <w:noWrap/>
            <w:vAlign w:val="bottom"/>
            <w:hideMark/>
          </w:tcPr>
          <w:p w14:paraId="36E6740E"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41FF1D72"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PT</w:t>
            </w:r>
          </w:p>
        </w:tc>
        <w:tc>
          <w:tcPr>
            <w:tcW w:w="2341" w:type="dxa"/>
            <w:tcBorders>
              <w:top w:val="nil"/>
              <w:left w:val="nil"/>
              <w:bottom w:val="single" w:sz="4" w:space="0" w:color="auto"/>
              <w:right w:val="single" w:sz="4" w:space="0" w:color="auto"/>
            </w:tcBorders>
            <w:shd w:val="clear" w:color="auto" w:fill="auto"/>
            <w:noWrap/>
            <w:vAlign w:val="bottom"/>
            <w:hideMark/>
          </w:tcPr>
          <w:p w14:paraId="7319688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30CB827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0A5817E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7098924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382F2743"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798B22E6"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39</w:t>
            </w:r>
          </w:p>
        </w:tc>
        <w:tc>
          <w:tcPr>
            <w:tcW w:w="611" w:type="dxa"/>
            <w:tcBorders>
              <w:top w:val="nil"/>
              <w:left w:val="nil"/>
              <w:bottom w:val="single" w:sz="4" w:space="0" w:color="auto"/>
              <w:right w:val="single" w:sz="4" w:space="0" w:color="auto"/>
            </w:tcBorders>
            <w:shd w:val="clear" w:color="auto" w:fill="auto"/>
            <w:noWrap/>
            <w:vAlign w:val="bottom"/>
            <w:hideMark/>
          </w:tcPr>
          <w:p w14:paraId="69C6D607"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63</w:t>
            </w:r>
          </w:p>
        </w:tc>
        <w:tc>
          <w:tcPr>
            <w:tcW w:w="1520" w:type="dxa"/>
            <w:tcBorders>
              <w:top w:val="nil"/>
              <w:left w:val="nil"/>
              <w:bottom w:val="single" w:sz="4" w:space="0" w:color="auto"/>
              <w:right w:val="single" w:sz="4" w:space="0" w:color="auto"/>
            </w:tcBorders>
            <w:shd w:val="clear" w:color="auto" w:fill="auto"/>
            <w:noWrap/>
            <w:vAlign w:val="bottom"/>
            <w:hideMark/>
          </w:tcPr>
          <w:p w14:paraId="0C0DA9C8"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03370BF7"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SD</w:t>
            </w:r>
          </w:p>
        </w:tc>
        <w:tc>
          <w:tcPr>
            <w:tcW w:w="2341" w:type="dxa"/>
            <w:tcBorders>
              <w:top w:val="nil"/>
              <w:left w:val="nil"/>
              <w:bottom w:val="single" w:sz="4" w:space="0" w:color="auto"/>
              <w:right w:val="single" w:sz="4" w:space="0" w:color="auto"/>
            </w:tcBorders>
            <w:shd w:val="clear" w:color="auto" w:fill="auto"/>
            <w:noWrap/>
            <w:vAlign w:val="bottom"/>
            <w:hideMark/>
          </w:tcPr>
          <w:p w14:paraId="71D2BFF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3D1A901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3F179A5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0789452B"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601D70C0"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0402085D"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40</w:t>
            </w:r>
          </w:p>
        </w:tc>
        <w:tc>
          <w:tcPr>
            <w:tcW w:w="611" w:type="dxa"/>
            <w:tcBorders>
              <w:top w:val="nil"/>
              <w:left w:val="nil"/>
              <w:bottom w:val="single" w:sz="4" w:space="0" w:color="auto"/>
              <w:right w:val="single" w:sz="4" w:space="0" w:color="auto"/>
            </w:tcBorders>
            <w:shd w:val="clear" w:color="auto" w:fill="auto"/>
            <w:noWrap/>
            <w:vAlign w:val="bottom"/>
            <w:hideMark/>
          </w:tcPr>
          <w:p w14:paraId="5D079526"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48</w:t>
            </w:r>
          </w:p>
        </w:tc>
        <w:tc>
          <w:tcPr>
            <w:tcW w:w="1520" w:type="dxa"/>
            <w:tcBorders>
              <w:top w:val="nil"/>
              <w:left w:val="nil"/>
              <w:bottom w:val="single" w:sz="4" w:space="0" w:color="auto"/>
              <w:right w:val="single" w:sz="4" w:space="0" w:color="auto"/>
            </w:tcBorders>
            <w:shd w:val="clear" w:color="auto" w:fill="auto"/>
            <w:noWrap/>
            <w:vAlign w:val="bottom"/>
            <w:hideMark/>
          </w:tcPr>
          <w:p w14:paraId="06F1C9F2"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04DCF50D"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PT</w:t>
            </w:r>
          </w:p>
        </w:tc>
        <w:tc>
          <w:tcPr>
            <w:tcW w:w="2341" w:type="dxa"/>
            <w:tcBorders>
              <w:top w:val="nil"/>
              <w:left w:val="nil"/>
              <w:bottom w:val="single" w:sz="4" w:space="0" w:color="auto"/>
              <w:right w:val="single" w:sz="4" w:space="0" w:color="auto"/>
            </w:tcBorders>
            <w:shd w:val="clear" w:color="auto" w:fill="auto"/>
            <w:noWrap/>
            <w:vAlign w:val="bottom"/>
            <w:hideMark/>
          </w:tcPr>
          <w:p w14:paraId="2BB1A6A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5954021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06E195B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1738262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49DF38FB"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647B5EDF"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41</w:t>
            </w:r>
          </w:p>
        </w:tc>
        <w:tc>
          <w:tcPr>
            <w:tcW w:w="611" w:type="dxa"/>
            <w:tcBorders>
              <w:top w:val="nil"/>
              <w:left w:val="nil"/>
              <w:bottom w:val="single" w:sz="4" w:space="0" w:color="auto"/>
              <w:right w:val="single" w:sz="4" w:space="0" w:color="auto"/>
            </w:tcBorders>
            <w:shd w:val="clear" w:color="auto" w:fill="auto"/>
            <w:noWrap/>
            <w:vAlign w:val="bottom"/>
            <w:hideMark/>
          </w:tcPr>
          <w:p w14:paraId="6BF38B24"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50</w:t>
            </w:r>
          </w:p>
        </w:tc>
        <w:tc>
          <w:tcPr>
            <w:tcW w:w="1520" w:type="dxa"/>
            <w:tcBorders>
              <w:top w:val="nil"/>
              <w:left w:val="nil"/>
              <w:bottom w:val="single" w:sz="4" w:space="0" w:color="auto"/>
              <w:right w:val="single" w:sz="4" w:space="0" w:color="auto"/>
            </w:tcBorders>
            <w:shd w:val="clear" w:color="auto" w:fill="auto"/>
            <w:noWrap/>
            <w:vAlign w:val="bottom"/>
            <w:hideMark/>
          </w:tcPr>
          <w:p w14:paraId="792DE720"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7108AAFC"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PT</w:t>
            </w:r>
          </w:p>
        </w:tc>
        <w:tc>
          <w:tcPr>
            <w:tcW w:w="2341" w:type="dxa"/>
            <w:tcBorders>
              <w:top w:val="nil"/>
              <w:left w:val="nil"/>
              <w:bottom w:val="single" w:sz="4" w:space="0" w:color="auto"/>
              <w:right w:val="single" w:sz="4" w:space="0" w:color="auto"/>
            </w:tcBorders>
            <w:shd w:val="clear" w:color="auto" w:fill="auto"/>
            <w:noWrap/>
            <w:vAlign w:val="bottom"/>
            <w:hideMark/>
          </w:tcPr>
          <w:p w14:paraId="74948931"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0160228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601A378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68D18B7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3C102CAD"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1399C13D"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42</w:t>
            </w:r>
          </w:p>
        </w:tc>
        <w:tc>
          <w:tcPr>
            <w:tcW w:w="611" w:type="dxa"/>
            <w:tcBorders>
              <w:top w:val="nil"/>
              <w:left w:val="nil"/>
              <w:bottom w:val="single" w:sz="4" w:space="0" w:color="auto"/>
              <w:right w:val="single" w:sz="4" w:space="0" w:color="auto"/>
            </w:tcBorders>
            <w:shd w:val="clear" w:color="auto" w:fill="auto"/>
            <w:noWrap/>
            <w:vAlign w:val="bottom"/>
            <w:hideMark/>
          </w:tcPr>
          <w:p w14:paraId="0C9702A7"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53</w:t>
            </w:r>
          </w:p>
        </w:tc>
        <w:tc>
          <w:tcPr>
            <w:tcW w:w="1520" w:type="dxa"/>
            <w:tcBorders>
              <w:top w:val="nil"/>
              <w:left w:val="nil"/>
              <w:bottom w:val="single" w:sz="4" w:space="0" w:color="auto"/>
              <w:right w:val="single" w:sz="4" w:space="0" w:color="auto"/>
            </w:tcBorders>
            <w:shd w:val="clear" w:color="auto" w:fill="auto"/>
            <w:noWrap/>
            <w:vAlign w:val="bottom"/>
            <w:hideMark/>
          </w:tcPr>
          <w:p w14:paraId="184D6AB5"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6D035168"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SD</w:t>
            </w:r>
          </w:p>
        </w:tc>
        <w:tc>
          <w:tcPr>
            <w:tcW w:w="2341" w:type="dxa"/>
            <w:tcBorders>
              <w:top w:val="nil"/>
              <w:left w:val="nil"/>
              <w:bottom w:val="single" w:sz="4" w:space="0" w:color="auto"/>
              <w:right w:val="single" w:sz="4" w:space="0" w:color="auto"/>
            </w:tcBorders>
            <w:shd w:val="clear" w:color="auto" w:fill="auto"/>
            <w:noWrap/>
            <w:vAlign w:val="bottom"/>
            <w:hideMark/>
          </w:tcPr>
          <w:p w14:paraId="3356F0B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IRT</w:t>
            </w:r>
          </w:p>
        </w:tc>
        <w:tc>
          <w:tcPr>
            <w:tcW w:w="1699" w:type="dxa"/>
            <w:tcBorders>
              <w:top w:val="nil"/>
              <w:left w:val="nil"/>
              <w:bottom w:val="single" w:sz="4" w:space="0" w:color="auto"/>
              <w:right w:val="single" w:sz="4" w:space="0" w:color="auto"/>
            </w:tcBorders>
            <w:shd w:val="clear" w:color="auto" w:fill="auto"/>
            <w:noWrap/>
            <w:vAlign w:val="bottom"/>
            <w:hideMark/>
          </w:tcPr>
          <w:p w14:paraId="295CEED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6D43E34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607322F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5E00118D"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538EBA5E"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43</w:t>
            </w:r>
          </w:p>
        </w:tc>
        <w:tc>
          <w:tcPr>
            <w:tcW w:w="611" w:type="dxa"/>
            <w:tcBorders>
              <w:top w:val="nil"/>
              <w:left w:val="nil"/>
              <w:bottom w:val="single" w:sz="4" w:space="0" w:color="auto"/>
              <w:right w:val="single" w:sz="4" w:space="0" w:color="auto"/>
            </w:tcBorders>
            <w:shd w:val="clear" w:color="auto" w:fill="auto"/>
            <w:noWrap/>
            <w:vAlign w:val="bottom"/>
            <w:hideMark/>
          </w:tcPr>
          <w:p w14:paraId="259099F7"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48</w:t>
            </w:r>
          </w:p>
        </w:tc>
        <w:tc>
          <w:tcPr>
            <w:tcW w:w="1520" w:type="dxa"/>
            <w:tcBorders>
              <w:top w:val="nil"/>
              <w:left w:val="nil"/>
              <w:bottom w:val="single" w:sz="4" w:space="0" w:color="auto"/>
              <w:right w:val="single" w:sz="4" w:space="0" w:color="auto"/>
            </w:tcBorders>
            <w:shd w:val="clear" w:color="auto" w:fill="auto"/>
            <w:noWrap/>
            <w:vAlign w:val="bottom"/>
            <w:hideMark/>
          </w:tcPr>
          <w:p w14:paraId="376F6F33"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4909C288"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1678AE6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PNS</w:t>
            </w:r>
          </w:p>
        </w:tc>
        <w:tc>
          <w:tcPr>
            <w:tcW w:w="1699" w:type="dxa"/>
            <w:tcBorders>
              <w:top w:val="nil"/>
              <w:left w:val="nil"/>
              <w:bottom w:val="single" w:sz="4" w:space="0" w:color="auto"/>
              <w:right w:val="single" w:sz="4" w:space="0" w:color="auto"/>
            </w:tcBorders>
            <w:shd w:val="clear" w:color="auto" w:fill="auto"/>
            <w:noWrap/>
            <w:vAlign w:val="bottom"/>
            <w:hideMark/>
          </w:tcPr>
          <w:p w14:paraId="2EC86F5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5A63BA4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3EEE7B61"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6DBC711C"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43AE3BD8"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44</w:t>
            </w:r>
          </w:p>
        </w:tc>
        <w:tc>
          <w:tcPr>
            <w:tcW w:w="611" w:type="dxa"/>
            <w:tcBorders>
              <w:top w:val="nil"/>
              <w:left w:val="nil"/>
              <w:bottom w:val="single" w:sz="4" w:space="0" w:color="auto"/>
              <w:right w:val="single" w:sz="4" w:space="0" w:color="auto"/>
            </w:tcBorders>
            <w:shd w:val="clear" w:color="auto" w:fill="auto"/>
            <w:noWrap/>
            <w:vAlign w:val="bottom"/>
            <w:hideMark/>
          </w:tcPr>
          <w:p w14:paraId="0E3A9D58"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50</w:t>
            </w:r>
          </w:p>
        </w:tc>
        <w:tc>
          <w:tcPr>
            <w:tcW w:w="1520" w:type="dxa"/>
            <w:tcBorders>
              <w:top w:val="nil"/>
              <w:left w:val="nil"/>
              <w:bottom w:val="single" w:sz="4" w:space="0" w:color="auto"/>
              <w:right w:val="single" w:sz="4" w:space="0" w:color="auto"/>
            </w:tcBorders>
            <w:shd w:val="clear" w:color="auto" w:fill="auto"/>
            <w:noWrap/>
            <w:vAlign w:val="bottom"/>
            <w:hideMark/>
          </w:tcPr>
          <w:p w14:paraId="79B30491"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63C33971"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537F8D2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PNS</w:t>
            </w:r>
          </w:p>
        </w:tc>
        <w:tc>
          <w:tcPr>
            <w:tcW w:w="1699" w:type="dxa"/>
            <w:tcBorders>
              <w:top w:val="nil"/>
              <w:left w:val="nil"/>
              <w:bottom w:val="single" w:sz="4" w:space="0" w:color="auto"/>
              <w:right w:val="single" w:sz="4" w:space="0" w:color="auto"/>
            </w:tcBorders>
            <w:shd w:val="clear" w:color="auto" w:fill="auto"/>
            <w:noWrap/>
            <w:vAlign w:val="bottom"/>
            <w:hideMark/>
          </w:tcPr>
          <w:p w14:paraId="5F57CB1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46181A9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25C0BA6B"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12BF24BA"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714C41FE"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45</w:t>
            </w:r>
          </w:p>
        </w:tc>
        <w:tc>
          <w:tcPr>
            <w:tcW w:w="611" w:type="dxa"/>
            <w:tcBorders>
              <w:top w:val="nil"/>
              <w:left w:val="nil"/>
              <w:bottom w:val="single" w:sz="4" w:space="0" w:color="auto"/>
              <w:right w:val="single" w:sz="4" w:space="0" w:color="auto"/>
            </w:tcBorders>
            <w:shd w:val="clear" w:color="auto" w:fill="auto"/>
            <w:noWrap/>
            <w:vAlign w:val="bottom"/>
            <w:hideMark/>
          </w:tcPr>
          <w:p w14:paraId="158CB32C"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54</w:t>
            </w:r>
          </w:p>
        </w:tc>
        <w:tc>
          <w:tcPr>
            <w:tcW w:w="1520" w:type="dxa"/>
            <w:tcBorders>
              <w:top w:val="nil"/>
              <w:left w:val="nil"/>
              <w:bottom w:val="single" w:sz="4" w:space="0" w:color="auto"/>
              <w:right w:val="single" w:sz="4" w:space="0" w:color="auto"/>
            </w:tcBorders>
            <w:shd w:val="clear" w:color="auto" w:fill="auto"/>
            <w:noWrap/>
            <w:vAlign w:val="bottom"/>
            <w:hideMark/>
          </w:tcPr>
          <w:p w14:paraId="51C2693D"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2A4C233A"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45F0284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2946458C"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07E6DB3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3E7467C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17DB668C"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49F0B3B5"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lastRenderedPageBreak/>
              <w:t>46</w:t>
            </w:r>
          </w:p>
        </w:tc>
        <w:tc>
          <w:tcPr>
            <w:tcW w:w="611" w:type="dxa"/>
            <w:tcBorders>
              <w:top w:val="nil"/>
              <w:left w:val="nil"/>
              <w:bottom w:val="single" w:sz="4" w:space="0" w:color="auto"/>
              <w:right w:val="single" w:sz="4" w:space="0" w:color="auto"/>
            </w:tcBorders>
            <w:shd w:val="clear" w:color="auto" w:fill="auto"/>
            <w:noWrap/>
            <w:vAlign w:val="bottom"/>
            <w:hideMark/>
          </w:tcPr>
          <w:p w14:paraId="322B132D"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56</w:t>
            </w:r>
          </w:p>
        </w:tc>
        <w:tc>
          <w:tcPr>
            <w:tcW w:w="1520" w:type="dxa"/>
            <w:tcBorders>
              <w:top w:val="nil"/>
              <w:left w:val="nil"/>
              <w:bottom w:val="single" w:sz="4" w:space="0" w:color="auto"/>
              <w:right w:val="single" w:sz="4" w:space="0" w:color="auto"/>
            </w:tcBorders>
            <w:shd w:val="clear" w:color="auto" w:fill="auto"/>
            <w:noWrap/>
            <w:vAlign w:val="bottom"/>
            <w:hideMark/>
          </w:tcPr>
          <w:p w14:paraId="398B78D2"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36A6D11A"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38B0B0DB"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6D7D964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05FBF28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2D93BD8C"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66902E53"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56F9D5A9"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47</w:t>
            </w:r>
          </w:p>
        </w:tc>
        <w:tc>
          <w:tcPr>
            <w:tcW w:w="611" w:type="dxa"/>
            <w:tcBorders>
              <w:top w:val="nil"/>
              <w:left w:val="nil"/>
              <w:bottom w:val="single" w:sz="4" w:space="0" w:color="auto"/>
              <w:right w:val="single" w:sz="4" w:space="0" w:color="auto"/>
            </w:tcBorders>
            <w:shd w:val="clear" w:color="auto" w:fill="auto"/>
            <w:noWrap/>
            <w:vAlign w:val="bottom"/>
            <w:hideMark/>
          </w:tcPr>
          <w:p w14:paraId="49869534"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56</w:t>
            </w:r>
          </w:p>
        </w:tc>
        <w:tc>
          <w:tcPr>
            <w:tcW w:w="1520" w:type="dxa"/>
            <w:tcBorders>
              <w:top w:val="nil"/>
              <w:left w:val="nil"/>
              <w:bottom w:val="single" w:sz="4" w:space="0" w:color="auto"/>
              <w:right w:val="single" w:sz="4" w:space="0" w:color="auto"/>
            </w:tcBorders>
            <w:shd w:val="clear" w:color="auto" w:fill="auto"/>
            <w:noWrap/>
            <w:vAlign w:val="bottom"/>
            <w:hideMark/>
          </w:tcPr>
          <w:p w14:paraId="4B16B971"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41D4FDD1"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231A05A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3856CF0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755000D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193D7A7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2BD31FD7"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444E1319"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48</w:t>
            </w:r>
          </w:p>
        </w:tc>
        <w:tc>
          <w:tcPr>
            <w:tcW w:w="611" w:type="dxa"/>
            <w:tcBorders>
              <w:top w:val="nil"/>
              <w:left w:val="nil"/>
              <w:bottom w:val="single" w:sz="4" w:space="0" w:color="auto"/>
              <w:right w:val="single" w:sz="4" w:space="0" w:color="auto"/>
            </w:tcBorders>
            <w:shd w:val="clear" w:color="auto" w:fill="auto"/>
            <w:noWrap/>
            <w:vAlign w:val="bottom"/>
            <w:hideMark/>
          </w:tcPr>
          <w:p w14:paraId="023F83F9"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59</w:t>
            </w:r>
          </w:p>
        </w:tc>
        <w:tc>
          <w:tcPr>
            <w:tcW w:w="1520" w:type="dxa"/>
            <w:tcBorders>
              <w:top w:val="nil"/>
              <w:left w:val="nil"/>
              <w:bottom w:val="single" w:sz="4" w:space="0" w:color="auto"/>
              <w:right w:val="single" w:sz="4" w:space="0" w:color="auto"/>
            </w:tcBorders>
            <w:shd w:val="clear" w:color="auto" w:fill="auto"/>
            <w:noWrap/>
            <w:vAlign w:val="bottom"/>
            <w:hideMark/>
          </w:tcPr>
          <w:p w14:paraId="59B68B6C"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4B0F8F45"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2EF81D2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7F839897"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7681CBD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6C76FCF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175082F6"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5D79570A"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49</w:t>
            </w:r>
          </w:p>
        </w:tc>
        <w:tc>
          <w:tcPr>
            <w:tcW w:w="611" w:type="dxa"/>
            <w:tcBorders>
              <w:top w:val="nil"/>
              <w:left w:val="nil"/>
              <w:bottom w:val="single" w:sz="4" w:space="0" w:color="auto"/>
              <w:right w:val="single" w:sz="4" w:space="0" w:color="auto"/>
            </w:tcBorders>
            <w:shd w:val="clear" w:color="auto" w:fill="auto"/>
            <w:noWrap/>
            <w:vAlign w:val="bottom"/>
            <w:hideMark/>
          </w:tcPr>
          <w:p w14:paraId="130D15F8"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60</w:t>
            </w:r>
          </w:p>
        </w:tc>
        <w:tc>
          <w:tcPr>
            <w:tcW w:w="1520" w:type="dxa"/>
            <w:tcBorders>
              <w:top w:val="nil"/>
              <w:left w:val="nil"/>
              <w:bottom w:val="single" w:sz="4" w:space="0" w:color="auto"/>
              <w:right w:val="single" w:sz="4" w:space="0" w:color="auto"/>
            </w:tcBorders>
            <w:shd w:val="clear" w:color="auto" w:fill="auto"/>
            <w:noWrap/>
            <w:vAlign w:val="bottom"/>
            <w:hideMark/>
          </w:tcPr>
          <w:p w14:paraId="78107DD1"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2BB7BA01"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4267949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1ABCA26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51AFF83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66D1BD1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1ED7F192"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06BCDC28"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50</w:t>
            </w:r>
          </w:p>
        </w:tc>
        <w:tc>
          <w:tcPr>
            <w:tcW w:w="611" w:type="dxa"/>
            <w:tcBorders>
              <w:top w:val="nil"/>
              <w:left w:val="nil"/>
              <w:bottom w:val="single" w:sz="4" w:space="0" w:color="auto"/>
              <w:right w:val="single" w:sz="4" w:space="0" w:color="auto"/>
            </w:tcBorders>
            <w:shd w:val="clear" w:color="auto" w:fill="auto"/>
            <w:noWrap/>
            <w:vAlign w:val="bottom"/>
            <w:hideMark/>
          </w:tcPr>
          <w:p w14:paraId="16569445"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67</w:t>
            </w:r>
          </w:p>
        </w:tc>
        <w:tc>
          <w:tcPr>
            <w:tcW w:w="1520" w:type="dxa"/>
            <w:tcBorders>
              <w:top w:val="nil"/>
              <w:left w:val="nil"/>
              <w:bottom w:val="single" w:sz="4" w:space="0" w:color="auto"/>
              <w:right w:val="single" w:sz="4" w:space="0" w:color="auto"/>
            </w:tcBorders>
            <w:shd w:val="clear" w:color="auto" w:fill="auto"/>
            <w:noWrap/>
            <w:vAlign w:val="bottom"/>
            <w:hideMark/>
          </w:tcPr>
          <w:p w14:paraId="1282D537"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403A50A9"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SD</w:t>
            </w:r>
          </w:p>
        </w:tc>
        <w:tc>
          <w:tcPr>
            <w:tcW w:w="2341" w:type="dxa"/>
            <w:tcBorders>
              <w:top w:val="nil"/>
              <w:left w:val="nil"/>
              <w:bottom w:val="single" w:sz="4" w:space="0" w:color="auto"/>
              <w:right w:val="single" w:sz="4" w:space="0" w:color="auto"/>
            </w:tcBorders>
            <w:shd w:val="clear" w:color="auto" w:fill="auto"/>
            <w:noWrap/>
            <w:vAlign w:val="bottom"/>
            <w:hideMark/>
          </w:tcPr>
          <w:p w14:paraId="1835274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Wiraswasta</w:t>
            </w:r>
          </w:p>
        </w:tc>
        <w:tc>
          <w:tcPr>
            <w:tcW w:w="1699" w:type="dxa"/>
            <w:tcBorders>
              <w:top w:val="nil"/>
              <w:left w:val="nil"/>
              <w:bottom w:val="single" w:sz="4" w:space="0" w:color="auto"/>
              <w:right w:val="single" w:sz="4" w:space="0" w:color="auto"/>
            </w:tcBorders>
            <w:shd w:val="clear" w:color="auto" w:fill="auto"/>
            <w:noWrap/>
            <w:vAlign w:val="bottom"/>
            <w:hideMark/>
          </w:tcPr>
          <w:p w14:paraId="4A30BE5C"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4B03BB0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692A825C"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3DB39B3A"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5D5B21F7"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51</w:t>
            </w:r>
          </w:p>
        </w:tc>
        <w:tc>
          <w:tcPr>
            <w:tcW w:w="611" w:type="dxa"/>
            <w:tcBorders>
              <w:top w:val="nil"/>
              <w:left w:val="nil"/>
              <w:bottom w:val="single" w:sz="4" w:space="0" w:color="auto"/>
              <w:right w:val="single" w:sz="4" w:space="0" w:color="auto"/>
            </w:tcBorders>
            <w:shd w:val="clear" w:color="auto" w:fill="auto"/>
            <w:noWrap/>
            <w:vAlign w:val="bottom"/>
            <w:hideMark/>
          </w:tcPr>
          <w:p w14:paraId="0C32D5DA"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60</w:t>
            </w:r>
          </w:p>
        </w:tc>
        <w:tc>
          <w:tcPr>
            <w:tcW w:w="1520" w:type="dxa"/>
            <w:tcBorders>
              <w:top w:val="nil"/>
              <w:left w:val="nil"/>
              <w:bottom w:val="single" w:sz="4" w:space="0" w:color="auto"/>
              <w:right w:val="single" w:sz="4" w:space="0" w:color="auto"/>
            </w:tcBorders>
            <w:shd w:val="clear" w:color="auto" w:fill="auto"/>
            <w:noWrap/>
            <w:vAlign w:val="bottom"/>
            <w:hideMark/>
          </w:tcPr>
          <w:p w14:paraId="1542CCDD"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3EB9E465"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7C7BD3A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35747DA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51050F1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c>
          <w:tcPr>
            <w:tcW w:w="2907" w:type="dxa"/>
            <w:tcBorders>
              <w:top w:val="nil"/>
              <w:left w:val="nil"/>
              <w:bottom w:val="single" w:sz="4" w:space="0" w:color="auto"/>
              <w:right w:val="single" w:sz="4" w:space="0" w:color="auto"/>
            </w:tcBorders>
            <w:shd w:val="clear" w:color="auto" w:fill="auto"/>
            <w:noWrap/>
            <w:vAlign w:val="bottom"/>
            <w:hideMark/>
          </w:tcPr>
          <w:p w14:paraId="4A1FB6C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3C901CD7"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2E56DCFC"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52</w:t>
            </w:r>
          </w:p>
        </w:tc>
        <w:tc>
          <w:tcPr>
            <w:tcW w:w="611" w:type="dxa"/>
            <w:tcBorders>
              <w:top w:val="nil"/>
              <w:left w:val="nil"/>
              <w:bottom w:val="single" w:sz="4" w:space="0" w:color="auto"/>
              <w:right w:val="single" w:sz="4" w:space="0" w:color="auto"/>
            </w:tcBorders>
            <w:shd w:val="clear" w:color="auto" w:fill="auto"/>
            <w:noWrap/>
            <w:vAlign w:val="bottom"/>
            <w:hideMark/>
          </w:tcPr>
          <w:p w14:paraId="55686C03"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60</w:t>
            </w:r>
          </w:p>
        </w:tc>
        <w:tc>
          <w:tcPr>
            <w:tcW w:w="1520" w:type="dxa"/>
            <w:tcBorders>
              <w:top w:val="nil"/>
              <w:left w:val="nil"/>
              <w:bottom w:val="single" w:sz="4" w:space="0" w:color="auto"/>
              <w:right w:val="single" w:sz="4" w:space="0" w:color="auto"/>
            </w:tcBorders>
            <w:shd w:val="clear" w:color="auto" w:fill="auto"/>
            <w:noWrap/>
            <w:vAlign w:val="bottom"/>
            <w:hideMark/>
          </w:tcPr>
          <w:p w14:paraId="22049F56"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26615D77"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004B730E"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698984E0"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5BBB665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3F51B4C1"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5AF12163"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7FAF3DF1"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53</w:t>
            </w:r>
          </w:p>
        </w:tc>
        <w:tc>
          <w:tcPr>
            <w:tcW w:w="611" w:type="dxa"/>
            <w:tcBorders>
              <w:top w:val="nil"/>
              <w:left w:val="nil"/>
              <w:bottom w:val="single" w:sz="4" w:space="0" w:color="auto"/>
              <w:right w:val="single" w:sz="4" w:space="0" w:color="auto"/>
            </w:tcBorders>
            <w:shd w:val="clear" w:color="auto" w:fill="auto"/>
            <w:noWrap/>
            <w:vAlign w:val="bottom"/>
            <w:hideMark/>
          </w:tcPr>
          <w:p w14:paraId="00E83E97"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60</w:t>
            </w:r>
          </w:p>
        </w:tc>
        <w:tc>
          <w:tcPr>
            <w:tcW w:w="1520" w:type="dxa"/>
            <w:tcBorders>
              <w:top w:val="nil"/>
              <w:left w:val="nil"/>
              <w:bottom w:val="single" w:sz="4" w:space="0" w:color="auto"/>
              <w:right w:val="single" w:sz="4" w:space="0" w:color="auto"/>
            </w:tcBorders>
            <w:shd w:val="clear" w:color="auto" w:fill="auto"/>
            <w:noWrap/>
            <w:vAlign w:val="bottom"/>
            <w:hideMark/>
          </w:tcPr>
          <w:p w14:paraId="68B5DA08"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237A4112"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SD</w:t>
            </w:r>
          </w:p>
        </w:tc>
        <w:tc>
          <w:tcPr>
            <w:tcW w:w="2341" w:type="dxa"/>
            <w:tcBorders>
              <w:top w:val="nil"/>
              <w:left w:val="nil"/>
              <w:bottom w:val="single" w:sz="4" w:space="0" w:color="auto"/>
              <w:right w:val="single" w:sz="4" w:space="0" w:color="auto"/>
            </w:tcBorders>
            <w:shd w:val="clear" w:color="auto" w:fill="auto"/>
            <w:noWrap/>
            <w:vAlign w:val="bottom"/>
            <w:hideMark/>
          </w:tcPr>
          <w:p w14:paraId="241F1E8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Tidak Bekerja</w:t>
            </w:r>
          </w:p>
        </w:tc>
        <w:tc>
          <w:tcPr>
            <w:tcW w:w="1699" w:type="dxa"/>
            <w:tcBorders>
              <w:top w:val="nil"/>
              <w:left w:val="nil"/>
              <w:bottom w:val="single" w:sz="4" w:space="0" w:color="auto"/>
              <w:right w:val="single" w:sz="4" w:space="0" w:color="auto"/>
            </w:tcBorders>
            <w:shd w:val="clear" w:color="auto" w:fill="auto"/>
            <w:noWrap/>
            <w:vAlign w:val="bottom"/>
            <w:hideMark/>
          </w:tcPr>
          <w:p w14:paraId="58E272A9"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0255ACE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c>
          <w:tcPr>
            <w:tcW w:w="2907" w:type="dxa"/>
            <w:tcBorders>
              <w:top w:val="nil"/>
              <w:left w:val="nil"/>
              <w:bottom w:val="single" w:sz="4" w:space="0" w:color="auto"/>
              <w:right w:val="single" w:sz="4" w:space="0" w:color="auto"/>
            </w:tcBorders>
            <w:shd w:val="clear" w:color="auto" w:fill="auto"/>
            <w:noWrap/>
            <w:vAlign w:val="bottom"/>
            <w:hideMark/>
          </w:tcPr>
          <w:p w14:paraId="2BD6651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6EF4C3CC"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6F9AB15F"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54</w:t>
            </w:r>
          </w:p>
        </w:tc>
        <w:tc>
          <w:tcPr>
            <w:tcW w:w="611" w:type="dxa"/>
            <w:tcBorders>
              <w:top w:val="nil"/>
              <w:left w:val="nil"/>
              <w:bottom w:val="single" w:sz="4" w:space="0" w:color="auto"/>
              <w:right w:val="single" w:sz="4" w:space="0" w:color="auto"/>
            </w:tcBorders>
            <w:shd w:val="clear" w:color="auto" w:fill="auto"/>
            <w:noWrap/>
            <w:vAlign w:val="bottom"/>
            <w:hideMark/>
          </w:tcPr>
          <w:p w14:paraId="1C93849F"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55</w:t>
            </w:r>
          </w:p>
        </w:tc>
        <w:tc>
          <w:tcPr>
            <w:tcW w:w="1520" w:type="dxa"/>
            <w:tcBorders>
              <w:top w:val="nil"/>
              <w:left w:val="nil"/>
              <w:bottom w:val="single" w:sz="4" w:space="0" w:color="auto"/>
              <w:right w:val="single" w:sz="4" w:space="0" w:color="auto"/>
            </w:tcBorders>
            <w:shd w:val="clear" w:color="auto" w:fill="auto"/>
            <w:noWrap/>
            <w:vAlign w:val="bottom"/>
            <w:hideMark/>
          </w:tcPr>
          <w:p w14:paraId="62538C05"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3A2F87DD"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4C7C0047"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Wiraswasta</w:t>
            </w:r>
          </w:p>
        </w:tc>
        <w:tc>
          <w:tcPr>
            <w:tcW w:w="1699" w:type="dxa"/>
            <w:tcBorders>
              <w:top w:val="nil"/>
              <w:left w:val="nil"/>
              <w:bottom w:val="single" w:sz="4" w:space="0" w:color="auto"/>
              <w:right w:val="single" w:sz="4" w:space="0" w:color="auto"/>
            </w:tcBorders>
            <w:shd w:val="clear" w:color="auto" w:fill="auto"/>
            <w:noWrap/>
            <w:vAlign w:val="bottom"/>
            <w:hideMark/>
          </w:tcPr>
          <w:p w14:paraId="4C23793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&gt;UMR</w:t>
            </w:r>
          </w:p>
        </w:tc>
        <w:tc>
          <w:tcPr>
            <w:tcW w:w="2340" w:type="dxa"/>
            <w:tcBorders>
              <w:top w:val="nil"/>
              <w:left w:val="nil"/>
              <w:bottom w:val="single" w:sz="4" w:space="0" w:color="auto"/>
              <w:right w:val="single" w:sz="4" w:space="0" w:color="auto"/>
            </w:tcBorders>
            <w:shd w:val="clear" w:color="auto" w:fill="auto"/>
            <w:noWrap/>
            <w:vAlign w:val="bottom"/>
            <w:hideMark/>
          </w:tcPr>
          <w:p w14:paraId="07EDE92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c>
          <w:tcPr>
            <w:tcW w:w="2907" w:type="dxa"/>
            <w:tcBorders>
              <w:top w:val="nil"/>
              <w:left w:val="nil"/>
              <w:bottom w:val="single" w:sz="4" w:space="0" w:color="auto"/>
              <w:right w:val="single" w:sz="4" w:space="0" w:color="auto"/>
            </w:tcBorders>
            <w:shd w:val="clear" w:color="auto" w:fill="auto"/>
            <w:noWrap/>
            <w:vAlign w:val="bottom"/>
            <w:hideMark/>
          </w:tcPr>
          <w:p w14:paraId="4D16638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0C6B2E61"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3F086B2F"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55</w:t>
            </w:r>
          </w:p>
        </w:tc>
        <w:tc>
          <w:tcPr>
            <w:tcW w:w="611" w:type="dxa"/>
            <w:tcBorders>
              <w:top w:val="nil"/>
              <w:left w:val="nil"/>
              <w:bottom w:val="single" w:sz="4" w:space="0" w:color="auto"/>
              <w:right w:val="single" w:sz="4" w:space="0" w:color="auto"/>
            </w:tcBorders>
            <w:shd w:val="clear" w:color="auto" w:fill="auto"/>
            <w:noWrap/>
            <w:vAlign w:val="bottom"/>
            <w:hideMark/>
          </w:tcPr>
          <w:p w14:paraId="4104D080"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55</w:t>
            </w:r>
          </w:p>
        </w:tc>
        <w:tc>
          <w:tcPr>
            <w:tcW w:w="1520" w:type="dxa"/>
            <w:tcBorders>
              <w:top w:val="nil"/>
              <w:left w:val="nil"/>
              <w:bottom w:val="single" w:sz="4" w:space="0" w:color="auto"/>
              <w:right w:val="single" w:sz="4" w:space="0" w:color="auto"/>
            </w:tcBorders>
            <w:shd w:val="clear" w:color="auto" w:fill="auto"/>
            <w:noWrap/>
            <w:vAlign w:val="bottom"/>
            <w:hideMark/>
          </w:tcPr>
          <w:p w14:paraId="70BFA3F3"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03019F3C"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7046814F"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Wiraswasta</w:t>
            </w:r>
          </w:p>
        </w:tc>
        <w:tc>
          <w:tcPr>
            <w:tcW w:w="1699" w:type="dxa"/>
            <w:tcBorders>
              <w:top w:val="nil"/>
              <w:left w:val="nil"/>
              <w:bottom w:val="single" w:sz="4" w:space="0" w:color="auto"/>
              <w:right w:val="single" w:sz="4" w:space="0" w:color="auto"/>
            </w:tcBorders>
            <w:shd w:val="clear" w:color="auto" w:fill="auto"/>
            <w:noWrap/>
            <w:vAlign w:val="bottom"/>
            <w:hideMark/>
          </w:tcPr>
          <w:p w14:paraId="5BDB9C9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131395E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716A0C6A"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3B3AC9B4"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06DEFA10"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56</w:t>
            </w:r>
          </w:p>
        </w:tc>
        <w:tc>
          <w:tcPr>
            <w:tcW w:w="611" w:type="dxa"/>
            <w:tcBorders>
              <w:top w:val="nil"/>
              <w:left w:val="nil"/>
              <w:bottom w:val="single" w:sz="4" w:space="0" w:color="auto"/>
              <w:right w:val="single" w:sz="4" w:space="0" w:color="auto"/>
            </w:tcBorders>
            <w:shd w:val="clear" w:color="auto" w:fill="auto"/>
            <w:noWrap/>
            <w:vAlign w:val="bottom"/>
            <w:hideMark/>
          </w:tcPr>
          <w:p w14:paraId="332BDB7B"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56</w:t>
            </w:r>
          </w:p>
        </w:tc>
        <w:tc>
          <w:tcPr>
            <w:tcW w:w="1520" w:type="dxa"/>
            <w:tcBorders>
              <w:top w:val="nil"/>
              <w:left w:val="nil"/>
              <w:bottom w:val="single" w:sz="4" w:space="0" w:color="auto"/>
              <w:right w:val="single" w:sz="4" w:space="0" w:color="auto"/>
            </w:tcBorders>
            <w:shd w:val="clear" w:color="auto" w:fill="auto"/>
            <w:noWrap/>
            <w:vAlign w:val="bottom"/>
            <w:hideMark/>
          </w:tcPr>
          <w:p w14:paraId="348FC2D8"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0A32A50D"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53F28943"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Wiraswasta</w:t>
            </w:r>
          </w:p>
        </w:tc>
        <w:tc>
          <w:tcPr>
            <w:tcW w:w="1699" w:type="dxa"/>
            <w:tcBorders>
              <w:top w:val="nil"/>
              <w:left w:val="nil"/>
              <w:bottom w:val="single" w:sz="4" w:space="0" w:color="auto"/>
              <w:right w:val="single" w:sz="4" w:space="0" w:color="auto"/>
            </w:tcBorders>
            <w:shd w:val="clear" w:color="auto" w:fill="auto"/>
            <w:noWrap/>
            <w:vAlign w:val="bottom"/>
            <w:hideMark/>
          </w:tcPr>
          <w:p w14:paraId="1A88A94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07D1FB4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c>
          <w:tcPr>
            <w:tcW w:w="2907" w:type="dxa"/>
            <w:tcBorders>
              <w:top w:val="nil"/>
              <w:left w:val="nil"/>
              <w:bottom w:val="single" w:sz="4" w:space="0" w:color="auto"/>
              <w:right w:val="single" w:sz="4" w:space="0" w:color="auto"/>
            </w:tcBorders>
            <w:shd w:val="clear" w:color="auto" w:fill="auto"/>
            <w:noWrap/>
            <w:vAlign w:val="bottom"/>
            <w:hideMark/>
          </w:tcPr>
          <w:p w14:paraId="1DA0C1E2"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0998971E"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5958C69F"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57</w:t>
            </w:r>
          </w:p>
        </w:tc>
        <w:tc>
          <w:tcPr>
            <w:tcW w:w="611" w:type="dxa"/>
            <w:tcBorders>
              <w:top w:val="nil"/>
              <w:left w:val="nil"/>
              <w:bottom w:val="single" w:sz="4" w:space="0" w:color="auto"/>
              <w:right w:val="single" w:sz="4" w:space="0" w:color="auto"/>
            </w:tcBorders>
            <w:shd w:val="clear" w:color="auto" w:fill="auto"/>
            <w:noWrap/>
            <w:vAlign w:val="bottom"/>
            <w:hideMark/>
          </w:tcPr>
          <w:p w14:paraId="3DC89F7F"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57</w:t>
            </w:r>
          </w:p>
        </w:tc>
        <w:tc>
          <w:tcPr>
            <w:tcW w:w="1520" w:type="dxa"/>
            <w:tcBorders>
              <w:top w:val="nil"/>
              <w:left w:val="nil"/>
              <w:bottom w:val="single" w:sz="4" w:space="0" w:color="auto"/>
              <w:right w:val="single" w:sz="4" w:space="0" w:color="auto"/>
            </w:tcBorders>
            <w:shd w:val="clear" w:color="auto" w:fill="auto"/>
            <w:noWrap/>
            <w:vAlign w:val="bottom"/>
            <w:hideMark/>
          </w:tcPr>
          <w:p w14:paraId="549BADE4"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736AED19"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6816E026"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Wiraswasta</w:t>
            </w:r>
          </w:p>
        </w:tc>
        <w:tc>
          <w:tcPr>
            <w:tcW w:w="1699" w:type="dxa"/>
            <w:tcBorders>
              <w:top w:val="nil"/>
              <w:left w:val="nil"/>
              <w:bottom w:val="single" w:sz="4" w:space="0" w:color="auto"/>
              <w:right w:val="single" w:sz="4" w:space="0" w:color="auto"/>
            </w:tcBorders>
            <w:shd w:val="clear" w:color="auto" w:fill="auto"/>
            <w:noWrap/>
            <w:vAlign w:val="bottom"/>
            <w:hideMark/>
          </w:tcPr>
          <w:p w14:paraId="50A20C9D"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73CAB1B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c>
          <w:tcPr>
            <w:tcW w:w="2907" w:type="dxa"/>
            <w:tcBorders>
              <w:top w:val="nil"/>
              <w:left w:val="nil"/>
              <w:bottom w:val="single" w:sz="4" w:space="0" w:color="auto"/>
              <w:right w:val="single" w:sz="4" w:space="0" w:color="auto"/>
            </w:tcBorders>
            <w:shd w:val="clear" w:color="auto" w:fill="auto"/>
            <w:noWrap/>
            <w:vAlign w:val="bottom"/>
            <w:hideMark/>
          </w:tcPr>
          <w:p w14:paraId="42106251"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2</w:t>
            </w:r>
          </w:p>
        </w:tc>
      </w:tr>
      <w:tr w:rsidR="0013001F" w:rsidRPr="0013001F" w14:paraId="46A4F7EE"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3DEA1DA2"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58</w:t>
            </w:r>
          </w:p>
        </w:tc>
        <w:tc>
          <w:tcPr>
            <w:tcW w:w="611" w:type="dxa"/>
            <w:tcBorders>
              <w:top w:val="nil"/>
              <w:left w:val="nil"/>
              <w:bottom w:val="single" w:sz="4" w:space="0" w:color="auto"/>
              <w:right w:val="single" w:sz="4" w:space="0" w:color="auto"/>
            </w:tcBorders>
            <w:shd w:val="clear" w:color="auto" w:fill="auto"/>
            <w:noWrap/>
            <w:vAlign w:val="bottom"/>
            <w:hideMark/>
          </w:tcPr>
          <w:p w14:paraId="597FB17B"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58</w:t>
            </w:r>
          </w:p>
        </w:tc>
        <w:tc>
          <w:tcPr>
            <w:tcW w:w="1520" w:type="dxa"/>
            <w:tcBorders>
              <w:top w:val="nil"/>
              <w:left w:val="nil"/>
              <w:bottom w:val="single" w:sz="4" w:space="0" w:color="auto"/>
              <w:right w:val="single" w:sz="4" w:space="0" w:color="auto"/>
            </w:tcBorders>
            <w:shd w:val="clear" w:color="auto" w:fill="auto"/>
            <w:noWrap/>
            <w:vAlign w:val="bottom"/>
            <w:hideMark/>
          </w:tcPr>
          <w:p w14:paraId="12C8AF87"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perempuan</w:t>
            </w:r>
          </w:p>
        </w:tc>
        <w:tc>
          <w:tcPr>
            <w:tcW w:w="1280" w:type="dxa"/>
            <w:tcBorders>
              <w:top w:val="nil"/>
              <w:left w:val="nil"/>
              <w:bottom w:val="single" w:sz="4" w:space="0" w:color="auto"/>
              <w:right w:val="single" w:sz="4" w:space="0" w:color="auto"/>
            </w:tcBorders>
            <w:shd w:val="clear" w:color="auto" w:fill="auto"/>
            <w:noWrap/>
            <w:vAlign w:val="bottom"/>
            <w:hideMark/>
          </w:tcPr>
          <w:p w14:paraId="38027A7A"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52216925"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IRT</w:t>
            </w:r>
          </w:p>
        </w:tc>
        <w:tc>
          <w:tcPr>
            <w:tcW w:w="1699" w:type="dxa"/>
            <w:tcBorders>
              <w:top w:val="nil"/>
              <w:left w:val="nil"/>
              <w:bottom w:val="single" w:sz="4" w:space="0" w:color="auto"/>
              <w:right w:val="single" w:sz="4" w:space="0" w:color="auto"/>
            </w:tcBorders>
            <w:shd w:val="clear" w:color="auto" w:fill="auto"/>
            <w:noWrap/>
            <w:vAlign w:val="bottom"/>
            <w:hideMark/>
          </w:tcPr>
          <w:p w14:paraId="66CB8D93"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2A03382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3</w:t>
            </w:r>
          </w:p>
        </w:tc>
        <w:tc>
          <w:tcPr>
            <w:tcW w:w="2907" w:type="dxa"/>
            <w:tcBorders>
              <w:top w:val="nil"/>
              <w:left w:val="nil"/>
              <w:bottom w:val="single" w:sz="4" w:space="0" w:color="auto"/>
              <w:right w:val="single" w:sz="4" w:space="0" w:color="auto"/>
            </w:tcBorders>
            <w:shd w:val="clear" w:color="auto" w:fill="auto"/>
            <w:noWrap/>
            <w:vAlign w:val="bottom"/>
            <w:hideMark/>
          </w:tcPr>
          <w:p w14:paraId="588D7A9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r w:rsidR="0013001F" w:rsidRPr="0013001F" w14:paraId="4BADD5E7" w14:textId="77777777" w:rsidTr="0013001F">
        <w:trPr>
          <w:trHeight w:val="290"/>
        </w:trPr>
        <w:tc>
          <w:tcPr>
            <w:tcW w:w="480" w:type="dxa"/>
            <w:tcBorders>
              <w:top w:val="nil"/>
              <w:left w:val="single" w:sz="4" w:space="0" w:color="auto"/>
              <w:bottom w:val="single" w:sz="4" w:space="0" w:color="auto"/>
              <w:right w:val="single" w:sz="4" w:space="0" w:color="auto"/>
            </w:tcBorders>
            <w:shd w:val="clear" w:color="000000" w:fill="D9D9D9"/>
            <w:noWrap/>
            <w:vAlign w:val="bottom"/>
            <w:hideMark/>
          </w:tcPr>
          <w:p w14:paraId="41C82FB7" w14:textId="77777777" w:rsidR="0013001F" w:rsidRPr="0013001F" w:rsidRDefault="0013001F" w:rsidP="0013001F">
            <w:pPr>
              <w:spacing w:after="0" w:line="240" w:lineRule="auto"/>
              <w:jc w:val="center"/>
              <w:rPr>
                <w:rFonts w:ascii="Calibri" w:eastAsia="Times New Roman" w:hAnsi="Calibri" w:cs="Calibri"/>
                <w:b/>
                <w:bCs/>
                <w:color w:val="000000"/>
                <w:sz w:val="22"/>
                <w:lang w:val="id-ID" w:eastAsia="id-ID"/>
              </w:rPr>
            </w:pPr>
            <w:r w:rsidRPr="0013001F">
              <w:rPr>
                <w:rFonts w:ascii="Calibri" w:eastAsia="Times New Roman" w:hAnsi="Calibri" w:cs="Calibri"/>
                <w:b/>
                <w:bCs/>
                <w:color w:val="000000"/>
                <w:sz w:val="22"/>
                <w:lang w:val="id-ID" w:eastAsia="id-ID"/>
              </w:rPr>
              <w:t>59</w:t>
            </w:r>
          </w:p>
        </w:tc>
        <w:tc>
          <w:tcPr>
            <w:tcW w:w="611" w:type="dxa"/>
            <w:tcBorders>
              <w:top w:val="nil"/>
              <w:left w:val="nil"/>
              <w:bottom w:val="single" w:sz="4" w:space="0" w:color="auto"/>
              <w:right w:val="single" w:sz="4" w:space="0" w:color="auto"/>
            </w:tcBorders>
            <w:shd w:val="clear" w:color="auto" w:fill="auto"/>
            <w:noWrap/>
            <w:vAlign w:val="bottom"/>
            <w:hideMark/>
          </w:tcPr>
          <w:p w14:paraId="37DB598C"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51</w:t>
            </w:r>
          </w:p>
        </w:tc>
        <w:tc>
          <w:tcPr>
            <w:tcW w:w="1520" w:type="dxa"/>
            <w:tcBorders>
              <w:top w:val="nil"/>
              <w:left w:val="nil"/>
              <w:bottom w:val="single" w:sz="4" w:space="0" w:color="auto"/>
              <w:right w:val="single" w:sz="4" w:space="0" w:color="auto"/>
            </w:tcBorders>
            <w:shd w:val="clear" w:color="auto" w:fill="auto"/>
            <w:noWrap/>
            <w:vAlign w:val="bottom"/>
            <w:hideMark/>
          </w:tcPr>
          <w:p w14:paraId="75071012"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laki-laki</w:t>
            </w:r>
          </w:p>
        </w:tc>
        <w:tc>
          <w:tcPr>
            <w:tcW w:w="1280" w:type="dxa"/>
            <w:tcBorders>
              <w:top w:val="nil"/>
              <w:left w:val="nil"/>
              <w:bottom w:val="single" w:sz="4" w:space="0" w:color="auto"/>
              <w:right w:val="single" w:sz="4" w:space="0" w:color="auto"/>
            </w:tcBorders>
            <w:shd w:val="clear" w:color="auto" w:fill="auto"/>
            <w:noWrap/>
            <w:vAlign w:val="bottom"/>
            <w:hideMark/>
          </w:tcPr>
          <w:p w14:paraId="2B0075EE" w14:textId="77777777" w:rsidR="0013001F" w:rsidRPr="0013001F" w:rsidRDefault="0013001F" w:rsidP="0013001F">
            <w:pPr>
              <w:spacing w:after="0" w:line="240" w:lineRule="auto"/>
              <w:jc w:val="center"/>
              <w:rPr>
                <w:rFonts w:eastAsia="Times New Roman" w:cs="Times New Roman"/>
                <w:color w:val="000000"/>
                <w:sz w:val="20"/>
                <w:szCs w:val="20"/>
                <w:lang w:val="id-ID" w:eastAsia="id-ID"/>
              </w:rPr>
            </w:pPr>
            <w:r w:rsidRPr="0013001F">
              <w:rPr>
                <w:rFonts w:eastAsia="Times New Roman" w:cs="Times New Roman"/>
                <w:color w:val="000000"/>
                <w:sz w:val="20"/>
                <w:szCs w:val="20"/>
                <w:lang w:val="id-ID" w:eastAsia="id-ID"/>
              </w:rPr>
              <w:t>SMA</w:t>
            </w:r>
          </w:p>
        </w:tc>
        <w:tc>
          <w:tcPr>
            <w:tcW w:w="2341" w:type="dxa"/>
            <w:tcBorders>
              <w:top w:val="nil"/>
              <w:left w:val="nil"/>
              <w:bottom w:val="single" w:sz="4" w:space="0" w:color="auto"/>
              <w:right w:val="single" w:sz="4" w:space="0" w:color="auto"/>
            </w:tcBorders>
            <w:shd w:val="clear" w:color="auto" w:fill="auto"/>
            <w:noWrap/>
            <w:vAlign w:val="bottom"/>
            <w:hideMark/>
          </w:tcPr>
          <w:p w14:paraId="4BB8FACF"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Karyawan Swasta</w:t>
            </w:r>
          </w:p>
        </w:tc>
        <w:tc>
          <w:tcPr>
            <w:tcW w:w="1699" w:type="dxa"/>
            <w:tcBorders>
              <w:top w:val="nil"/>
              <w:left w:val="nil"/>
              <w:bottom w:val="single" w:sz="4" w:space="0" w:color="auto"/>
              <w:right w:val="single" w:sz="4" w:space="0" w:color="auto"/>
            </w:tcBorders>
            <w:shd w:val="clear" w:color="auto" w:fill="auto"/>
            <w:noWrap/>
            <w:vAlign w:val="bottom"/>
            <w:hideMark/>
          </w:tcPr>
          <w:p w14:paraId="127ABEC1"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&lt;UMR</w:t>
            </w:r>
          </w:p>
        </w:tc>
        <w:tc>
          <w:tcPr>
            <w:tcW w:w="2340" w:type="dxa"/>
            <w:tcBorders>
              <w:top w:val="nil"/>
              <w:left w:val="nil"/>
              <w:bottom w:val="single" w:sz="4" w:space="0" w:color="auto"/>
              <w:right w:val="single" w:sz="4" w:space="0" w:color="auto"/>
            </w:tcBorders>
            <w:shd w:val="clear" w:color="auto" w:fill="auto"/>
            <w:noWrap/>
            <w:vAlign w:val="bottom"/>
            <w:hideMark/>
          </w:tcPr>
          <w:p w14:paraId="09F4A6A4"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c>
          <w:tcPr>
            <w:tcW w:w="2907" w:type="dxa"/>
            <w:tcBorders>
              <w:top w:val="nil"/>
              <w:left w:val="nil"/>
              <w:bottom w:val="single" w:sz="4" w:space="0" w:color="auto"/>
              <w:right w:val="single" w:sz="4" w:space="0" w:color="auto"/>
            </w:tcBorders>
            <w:shd w:val="clear" w:color="auto" w:fill="auto"/>
            <w:noWrap/>
            <w:vAlign w:val="bottom"/>
            <w:hideMark/>
          </w:tcPr>
          <w:p w14:paraId="09A9A1B8" w14:textId="77777777" w:rsidR="0013001F" w:rsidRPr="0013001F" w:rsidRDefault="0013001F" w:rsidP="0013001F">
            <w:pPr>
              <w:spacing w:after="0" w:line="240" w:lineRule="auto"/>
              <w:jc w:val="center"/>
              <w:rPr>
                <w:rFonts w:ascii="Calibri" w:eastAsia="Times New Roman" w:hAnsi="Calibri" w:cs="Calibri"/>
                <w:color w:val="000000"/>
                <w:sz w:val="22"/>
                <w:lang w:val="id-ID" w:eastAsia="id-ID"/>
              </w:rPr>
            </w:pPr>
            <w:r w:rsidRPr="0013001F">
              <w:rPr>
                <w:rFonts w:ascii="Calibri" w:eastAsia="Times New Roman" w:hAnsi="Calibri" w:cs="Calibri"/>
                <w:color w:val="000000"/>
                <w:sz w:val="22"/>
                <w:lang w:val="id-ID" w:eastAsia="id-ID"/>
              </w:rPr>
              <w:t>1</w:t>
            </w:r>
          </w:p>
        </w:tc>
      </w:tr>
    </w:tbl>
    <w:p w14:paraId="451B114C" w14:textId="77777777" w:rsidR="0013001F" w:rsidRDefault="0013001F" w:rsidP="00835992">
      <w:pPr>
        <w:rPr>
          <w:rFonts w:cs="Times New Roman"/>
          <w:lang w:val="id-ID"/>
        </w:rPr>
      </w:pPr>
    </w:p>
    <w:p w14:paraId="114F7897" w14:textId="77777777" w:rsidR="00C216CB" w:rsidRDefault="00C216CB" w:rsidP="00835992">
      <w:pPr>
        <w:rPr>
          <w:rFonts w:cs="Times New Roman"/>
          <w:lang w:val="id-ID"/>
        </w:rPr>
      </w:pPr>
    </w:p>
    <w:p w14:paraId="155CE0E1" w14:textId="77777777" w:rsidR="00C216CB" w:rsidRDefault="00C216CB" w:rsidP="00835992">
      <w:pPr>
        <w:rPr>
          <w:rFonts w:cs="Times New Roman"/>
          <w:lang w:val="id-ID"/>
        </w:rPr>
      </w:pPr>
    </w:p>
    <w:p w14:paraId="58225780" w14:textId="77777777" w:rsidR="00C216CB" w:rsidRDefault="00C216CB" w:rsidP="00835992">
      <w:pPr>
        <w:rPr>
          <w:rFonts w:cs="Times New Roman"/>
          <w:lang w:val="id-ID"/>
        </w:rPr>
      </w:pPr>
    </w:p>
    <w:p w14:paraId="317C3FF9" w14:textId="77777777" w:rsidR="00C216CB" w:rsidRDefault="00C216CB" w:rsidP="00835992">
      <w:pPr>
        <w:rPr>
          <w:rFonts w:cs="Times New Roman"/>
          <w:lang w:val="id-ID"/>
        </w:rPr>
      </w:pPr>
    </w:p>
    <w:p w14:paraId="0006432E" w14:textId="77777777" w:rsidR="00C216CB" w:rsidRDefault="00C216CB" w:rsidP="00835992">
      <w:pPr>
        <w:rPr>
          <w:rFonts w:cs="Times New Roman"/>
          <w:lang w:val="id-ID"/>
        </w:rPr>
      </w:pPr>
    </w:p>
    <w:p w14:paraId="7AB3BB27" w14:textId="77777777" w:rsidR="00C216CB" w:rsidRDefault="00C216CB" w:rsidP="00835992">
      <w:pPr>
        <w:rPr>
          <w:rFonts w:cs="Times New Roman"/>
          <w:lang w:val="id-ID"/>
        </w:rPr>
      </w:pPr>
    </w:p>
    <w:p w14:paraId="6BBE56DD" w14:textId="0B4BEC45" w:rsidR="00977B57" w:rsidRDefault="00977B57" w:rsidP="00835992">
      <w:pPr>
        <w:rPr>
          <w:rFonts w:cs="Times New Roman"/>
          <w:lang w:val="id-ID"/>
        </w:rPr>
      </w:pPr>
      <w:r>
        <w:rPr>
          <w:rFonts w:cs="Times New Roman"/>
          <w:lang w:val="id-ID"/>
        </w:rPr>
        <w:lastRenderedPageBreak/>
        <w:t>Data Keyakinan Diri</w:t>
      </w:r>
    </w:p>
    <w:tbl>
      <w:tblPr>
        <w:tblW w:w="13178" w:type="dxa"/>
        <w:tblLook w:val="04A0" w:firstRow="1" w:lastRow="0" w:firstColumn="1" w:lastColumn="0" w:noHBand="0" w:noVBand="1"/>
      </w:tblPr>
      <w:tblGrid>
        <w:gridCol w:w="683"/>
        <w:gridCol w:w="669"/>
        <w:gridCol w:w="580"/>
        <w:gridCol w:w="580"/>
        <w:gridCol w:w="580"/>
        <w:gridCol w:w="580"/>
        <w:gridCol w:w="580"/>
        <w:gridCol w:w="580"/>
        <w:gridCol w:w="580"/>
        <w:gridCol w:w="580"/>
        <w:gridCol w:w="580"/>
        <w:gridCol w:w="580"/>
        <w:gridCol w:w="580"/>
        <w:gridCol w:w="580"/>
        <w:gridCol w:w="580"/>
        <w:gridCol w:w="580"/>
        <w:gridCol w:w="580"/>
        <w:gridCol w:w="580"/>
        <w:gridCol w:w="2719"/>
      </w:tblGrid>
      <w:tr w:rsidR="0054125B" w:rsidRPr="00EA0CF2" w14:paraId="3EA8A6A1" w14:textId="77777777" w:rsidTr="002F63D8">
        <w:trPr>
          <w:trHeight w:val="433"/>
          <w:tblHeader/>
        </w:trPr>
        <w:tc>
          <w:tcPr>
            <w:tcW w:w="5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0E54A6" w14:textId="6C17D85C" w:rsidR="0054125B" w:rsidRPr="00EA0CF2" w:rsidRDefault="0054125B" w:rsidP="0054125B">
            <w:pPr>
              <w:spacing w:after="0" w:line="240" w:lineRule="auto"/>
              <w:jc w:val="center"/>
              <w:rPr>
                <w:rFonts w:eastAsia="Times New Roman" w:cs="Times New Roman"/>
                <w:b/>
                <w:bCs/>
                <w:color w:val="000000"/>
                <w:szCs w:val="24"/>
                <w:lang w:val="id-ID" w:eastAsia="id-ID"/>
              </w:rPr>
            </w:pPr>
            <w:bookmarkStart w:id="410" w:name="RANGE!A1:W60"/>
            <w:r>
              <w:rPr>
                <w:b/>
                <w:bCs/>
                <w:color w:val="000000"/>
              </w:rPr>
              <w:t>No</w:t>
            </w:r>
            <w:bookmarkEnd w:id="410"/>
          </w:p>
        </w:tc>
        <w:tc>
          <w:tcPr>
            <w:tcW w:w="669" w:type="dxa"/>
            <w:tcBorders>
              <w:top w:val="single" w:sz="4" w:space="0" w:color="auto"/>
              <w:left w:val="nil"/>
              <w:bottom w:val="single" w:sz="4" w:space="0" w:color="auto"/>
              <w:right w:val="single" w:sz="4" w:space="0" w:color="auto"/>
            </w:tcBorders>
            <w:shd w:val="clear" w:color="000000" w:fill="D9D9D9"/>
            <w:noWrap/>
            <w:vAlign w:val="center"/>
            <w:hideMark/>
          </w:tcPr>
          <w:p w14:paraId="24D23629" w14:textId="0F4264BD"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1</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2F7492E2" w14:textId="2947F41B"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2</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2633AAFA" w14:textId="05377603"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3</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273303DD" w14:textId="74DE3B60"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4</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6B27F89B" w14:textId="5A87200D"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5</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77794728" w14:textId="5D370BCC"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6</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02ABC0E5" w14:textId="74101F5E"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7</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1213D24F" w14:textId="22BAB845"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8</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1D77CE43" w14:textId="44775FC8"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9</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1830953E" w14:textId="16CE10CC"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10</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1ADA2825" w14:textId="6123DC9C"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11</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3E42C4E5" w14:textId="3BDDB13A"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12</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22885A89" w14:textId="5E532D4D"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13</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64060F56" w14:textId="1DB138AF"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14</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578740B7" w14:textId="2F3C859E"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15</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7ACA8A96" w14:textId="626DF597"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16</w:t>
            </w:r>
          </w:p>
        </w:tc>
        <w:tc>
          <w:tcPr>
            <w:tcW w:w="580" w:type="dxa"/>
            <w:tcBorders>
              <w:top w:val="single" w:sz="4" w:space="0" w:color="auto"/>
              <w:left w:val="nil"/>
              <w:bottom w:val="single" w:sz="4" w:space="0" w:color="auto"/>
              <w:right w:val="single" w:sz="4" w:space="0" w:color="auto"/>
            </w:tcBorders>
            <w:shd w:val="clear" w:color="000000" w:fill="D9D9D9"/>
            <w:noWrap/>
            <w:vAlign w:val="center"/>
            <w:hideMark/>
          </w:tcPr>
          <w:p w14:paraId="4733A217" w14:textId="7EDB509F"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17</w:t>
            </w:r>
          </w:p>
        </w:tc>
        <w:tc>
          <w:tcPr>
            <w:tcW w:w="2719" w:type="dxa"/>
            <w:tcBorders>
              <w:top w:val="single" w:sz="4" w:space="0" w:color="auto"/>
              <w:left w:val="nil"/>
              <w:bottom w:val="single" w:sz="4" w:space="0" w:color="auto"/>
              <w:right w:val="single" w:sz="4" w:space="0" w:color="auto"/>
            </w:tcBorders>
            <w:shd w:val="clear" w:color="000000" w:fill="D9D9D9"/>
            <w:vAlign w:val="center"/>
            <w:hideMark/>
          </w:tcPr>
          <w:p w14:paraId="22DE211A" w14:textId="4ED47A5A" w:rsidR="0054125B" w:rsidRPr="0054125B" w:rsidRDefault="0054125B" w:rsidP="0054125B">
            <w:pPr>
              <w:spacing w:after="0"/>
              <w:jc w:val="center"/>
              <w:rPr>
                <w:b/>
                <w:bCs/>
                <w:color w:val="000000"/>
              </w:rPr>
            </w:pPr>
            <w:r>
              <w:rPr>
                <w:b/>
                <w:bCs/>
                <w:color w:val="000000"/>
              </w:rPr>
              <w:t xml:space="preserve">Total </w:t>
            </w:r>
            <w:proofErr w:type="spellStart"/>
            <w:r>
              <w:rPr>
                <w:b/>
                <w:bCs/>
                <w:color w:val="000000"/>
              </w:rPr>
              <w:t>Keyakinan</w:t>
            </w:r>
            <w:proofErr w:type="spellEnd"/>
            <w:r>
              <w:rPr>
                <w:b/>
                <w:bCs/>
                <w:color w:val="000000"/>
              </w:rPr>
              <w:t xml:space="preserve"> Diri</w:t>
            </w:r>
          </w:p>
        </w:tc>
      </w:tr>
      <w:tr w:rsidR="0054125B" w:rsidRPr="00EA0CF2" w14:paraId="71A37377"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670D5391" w14:textId="11BACFE3"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14:paraId="054BBCCB" w14:textId="35148BB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4596666D" w14:textId="04ACF51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35E443A8" w14:textId="1FCAFCB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110458A1" w14:textId="5B8D160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6EC8CEBC" w14:textId="6CBEEC7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28AFEF9E" w14:textId="475318E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00885AD7" w14:textId="68BA7E8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0A11A6CD" w14:textId="6E1F08D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6238BEE5" w14:textId="09F2B33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360033EB" w14:textId="3DE1604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40D47C90" w14:textId="17F0962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32BB7103" w14:textId="20E9BC6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5BEB4B9E" w14:textId="7AC4E70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6CC0C9D5" w14:textId="0981DCF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3B0BDDA0" w14:textId="5166425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514216AB" w14:textId="7D8F621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6F6C8C43" w14:textId="64AF9D8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324DE6FE" w14:textId="48551C2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63F1A84C"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26918A3A" w14:textId="3667B9B1"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2</w:t>
            </w:r>
          </w:p>
        </w:tc>
        <w:tc>
          <w:tcPr>
            <w:tcW w:w="669" w:type="dxa"/>
            <w:tcBorders>
              <w:top w:val="nil"/>
              <w:left w:val="nil"/>
              <w:bottom w:val="single" w:sz="4" w:space="0" w:color="auto"/>
              <w:right w:val="single" w:sz="4" w:space="0" w:color="auto"/>
            </w:tcBorders>
            <w:shd w:val="clear" w:color="auto" w:fill="auto"/>
            <w:noWrap/>
            <w:vAlign w:val="center"/>
            <w:hideMark/>
          </w:tcPr>
          <w:p w14:paraId="38709F6C" w14:textId="67BB9EF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3A0CF98" w14:textId="27232E9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B48E07F" w14:textId="69B2168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5D93FA8" w14:textId="692122C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A6BC980" w14:textId="21542C7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41E198E" w14:textId="4B06417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1C71F33" w14:textId="2AAA91E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F04AD5C" w14:textId="0CC9B87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17B875A" w14:textId="4D52918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B0454DF" w14:textId="19DA740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038CC4D" w14:textId="330A41B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E025EFE" w14:textId="2C2220E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C0318E0" w14:textId="1EDBF6F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DDE4B14" w14:textId="1305D52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3F301EC" w14:textId="5CA3AD3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C9DBBC3" w14:textId="50E7AC3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A38F996" w14:textId="4E5986A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56CBCFD9" w14:textId="4AEE4E4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0C44F680"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48D25E19" w14:textId="544D2B15"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3</w:t>
            </w:r>
          </w:p>
        </w:tc>
        <w:tc>
          <w:tcPr>
            <w:tcW w:w="669" w:type="dxa"/>
            <w:tcBorders>
              <w:top w:val="nil"/>
              <w:left w:val="nil"/>
              <w:bottom w:val="single" w:sz="4" w:space="0" w:color="auto"/>
              <w:right w:val="single" w:sz="4" w:space="0" w:color="auto"/>
            </w:tcBorders>
            <w:shd w:val="clear" w:color="auto" w:fill="auto"/>
            <w:noWrap/>
            <w:vAlign w:val="center"/>
            <w:hideMark/>
          </w:tcPr>
          <w:p w14:paraId="4970D3E7" w14:textId="5872C2E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87E1133" w14:textId="0BFA338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766818E" w14:textId="066FF66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2850EFB" w14:textId="4C031FD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59CB0B1" w14:textId="3208DB7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733334C" w14:textId="3626400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243988A" w14:textId="67B82D9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63FCD3D" w14:textId="4731EA9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8B14E3D" w14:textId="105BD2E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5135307" w14:textId="29A90DB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164F75A" w14:textId="0BEDDDF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972204C" w14:textId="457FC11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A4DCCF7" w14:textId="325D303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5BCF2E6" w14:textId="37CC782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CBF5338" w14:textId="6D97BB8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2E87A3C" w14:textId="158FD3F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BA64969" w14:textId="4AC1AE4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055AED0E" w14:textId="20423C7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41FEB306"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4CB139C2" w14:textId="124780D0"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4</w:t>
            </w:r>
          </w:p>
        </w:tc>
        <w:tc>
          <w:tcPr>
            <w:tcW w:w="669" w:type="dxa"/>
            <w:tcBorders>
              <w:top w:val="nil"/>
              <w:left w:val="nil"/>
              <w:bottom w:val="single" w:sz="4" w:space="0" w:color="auto"/>
              <w:right w:val="single" w:sz="4" w:space="0" w:color="auto"/>
            </w:tcBorders>
            <w:shd w:val="clear" w:color="auto" w:fill="auto"/>
            <w:noWrap/>
            <w:vAlign w:val="center"/>
            <w:hideMark/>
          </w:tcPr>
          <w:p w14:paraId="4601963A" w14:textId="50EABCA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5ED053D" w14:textId="3A2676B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0EECAA8" w14:textId="79F64D2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3E14C2C" w14:textId="6F1047B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5341638" w14:textId="7E3AFF3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A451AD7" w14:textId="76775C7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823824D" w14:textId="40835E9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54A6F6E" w14:textId="6645EEA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3A1B64A" w14:textId="041441F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DDAFADF" w14:textId="0D927AF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4D6E327" w14:textId="0E8FE1F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2D5141A" w14:textId="4D4A10F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371077B" w14:textId="18C3778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238D1F3" w14:textId="0220DB8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8DB3012" w14:textId="2A6D99E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BCFDF62" w14:textId="141E04E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0B978F5" w14:textId="23BDC6A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46623E59" w14:textId="68CD43A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67E91042"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6326CD16" w14:textId="6E3BE747"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5</w:t>
            </w:r>
          </w:p>
        </w:tc>
        <w:tc>
          <w:tcPr>
            <w:tcW w:w="669" w:type="dxa"/>
            <w:tcBorders>
              <w:top w:val="nil"/>
              <w:left w:val="nil"/>
              <w:bottom w:val="single" w:sz="4" w:space="0" w:color="auto"/>
              <w:right w:val="single" w:sz="4" w:space="0" w:color="auto"/>
            </w:tcBorders>
            <w:shd w:val="clear" w:color="auto" w:fill="auto"/>
            <w:noWrap/>
            <w:vAlign w:val="center"/>
            <w:hideMark/>
          </w:tcPr>
          <w:p w14:paraId="6296B203" w14:textId="70CE600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A3801F1" w14:textId="1C97A99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1AF671F" w14:textId="562EFF4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113F1AC" w14:textId="70E26C5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52B0C0F" w14:textId="337C454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F7A543F" w14:textId="236EB0E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2FEC297" w14:textId="38E87BF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27BDC32" w14:textId="4F9D8FE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4BB2CA0" w14:textId="39A647F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BABEB61" w14:textId="57BAD14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D71EB11" w14:textId="518C4C8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653A458" w14:textId="1C1892F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1D4B483" w14:textId="00BBA4E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81DD8AF" w14:textId="7613C3E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C0E9C46" w14:textId="377A7B1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78DF616" w14:textId="120F744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C265680" w14:textId="7E107B3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25D1424B" w14:textId="71324B7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789EF816"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7321AC15" w14:textId="234208A4"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6</w:t>
            </w:r>
          </w:p>
        </w:tc>
        <w:tc>
          <w:tcPr>
            <w:tcW w:w="669" w:type="dxa"/>
            <w:tcBorders>
              <w:top w:val="nil"/>
              <w:left w:val="nil"/>
              <w:bottom w:val="single" w:sz="4" w:space="0" w:color="auto"/>
              <w:right w:val="single" w:sz="4" w:space="0" w:color="auto"/>
            </w:tcBorders>
            <w:shd w:val="clear" w:color="auto" w:fill="auto"/>
            <w:noWrap/>
            <w:vAlign w:val="center"/>
            <w:hideMark/>
          </w:tcPr>
          <w:p w14:paraId="6DD3A859" w14:textId="0674F76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BEE4EF2" w14:textId="363F80F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0579A6B" w14:textId="6196A01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BCBC221" w14:textId="115A8CE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2E33BDD" w14:textId="18D3490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27C58E4" w14:textId="00914DF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76AE0DF" w14:textId="5F29CC0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A418DC5" w14:textId="1FD6DB2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FE8B8B3" w14:textId="1917E95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E0287DD" w14:textId="748810B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2230526" w14:textId="67896CE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48950CE" w14:textId="45727FF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2EDCC0D" w14:textId="2EE83E8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7B9C0B3" w14:textId="101B19B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C2272C9" w14:textId="3F6D1AE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09A681B" w14:textId="2CD22A5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E989A8B" w14:textId="5F8BD70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0F6D8BF5" w14:textId="07B372C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0D8ADA51"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05A06C24" w14:textId="7CB2AD46"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7</w:t>
            </w:r>
          </w:p>
        </w:tc>
        <w:tc>
          <w:tcPr>
            <w:tcW w:w="669" w:type="dxa"/>
            <w:tcBorders>
              <w:top w:val="nil"/>
              <w:left w:val="nil"/>
              <w:bottom w:val="single" w:sz="4" w:space="0" w:color="auto"/>
              <w:right w:val="single" w:sz="4" w:space="0" w:color="auto"/>
            </w:tcBorders>
            <w:shd w:val="clear" w:color="auto" w:fill="auto"/>
            <w:noWrap/>
            <w:vAlign w:val="center"/>
            <w:hideMark/>
          </w:tcPr>
          <w:p w14:paraId="76615633" w14:textId="1BDCB16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F34DA6A" w14:textId="6AFDA0F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9ABDFF5" w14:textId="162DC28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1BBB6D5" w14:textId="421AFDF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961FAE6" w14:textId="1EF8B73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EE30426" w14:textId="2128E78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623014B" w14:textId="19E3DC5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7F56BC5" w14:textId="184CDA6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D343005" w14:textId="0FC6CE1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6230649" w14:textId="124DCA4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8B4E986" w14:textId="608B29A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F6F8CB4" w14:textId="50EBC68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57592C1" w14:textId="5B765D1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A8BED3F" w14:textId="1563DAA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51982C0" w14:textId="4382F3F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EB9B2B4" w14:textId="762DBEE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5096AA7" w14:textId="4063202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554D322D" w14:textId="6DDE9B3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0590FF27"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22E61378" w14:textId="72E140DD"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8</w:t>
            </w:r>
          </w:p>
        </w:tc>
        <w:tc>
          <w:tcPr>
            <w:tcW w:w="669" w:type="dxa"/>
            <w:tcBorders>
              <w:top w:val="nil"/>
              <w:left w:val="nil"/>
              <w:bottom w:val="single" w:sz="4" w:space="0" w:color="auto"/>
              <w:right w:val="single" w:sz="4" w:space="0" w:color="auto"/>
            </w:tcBorders>
            <w:shd w:val="clear" w:color="auto" w:fill="auto"/>
            <w:noWrap/>
            <w:vAlign w:val="center"/>
            <w:hideMark/>
          </w:tcPr>
          <w:p w14:paraId="6F85A55A" w14:textId="2251DDB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52567D3" w14:textId="5A9C663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70D0CDA" w14:textId="4A5F4F3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AB2E323" w14:textId="25228B2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BC06453" w14:textId="169CF8E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ED576E0" w14:textId="37038DA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E3E6E75" w14:textId="012F2B7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C203461" w14:textId="6B2A689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A8637B7" w14:textId="3022E6D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A145674" w14:textId="3A07671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94553FE" w14:textId="2B50A10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3B4056D" w14:textId="51B271E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C40EB61" w14:textId="15F6071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192DEB3" w14:textId="2012E1D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A76599C" w14:textId="3F050E3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95894AF" w14:textId="5B74138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64CBD57" w14:textId="27F140C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69087C2F" w14:textId="6FD8199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584EEE2C"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26993A1C" w14:textId="4557117B"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9</w:t>
            </w:r>
          </w:p>
        </w:tc>
        <w:tc>
          <w:tcPr>
            <w:tcW w:w="669" w:type="dxa"/>
            <w:tcBorders>
              <w:top w:val="nil"/>
              <w:left w:val="nil"/>
              <w:bottom w:val="single" w:sz="4" w:space="0" w:color="auto"/>
              <w:right w:val="single" w:sz="4" w:space="0" w:color="auto"/>
            </w:tcBorders>
            <w:shd w:val="clear" w:color="auto" w:fill="auto"/>
            <w:noWrap/>
            <w:vAlign w:val="center"/>
            <w:hideMark/>
          </w:tcPr>
          <w:p w14:paraId="5F570DD3" w14:textId="6C4550F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9BA46B3" w14:textId="2AD2B15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A36FBD8" w14:textId="024F254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A687DDC" w14:textId="2826455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5B14C71" w14:textId="645E017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DCE7DFE" w14:textId="5827A05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5C44553" w14:textId="48CF6FD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5A46901" w14:textId="2CD5C66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F5D1BC2" w14:textId="16265FB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1FEDDDC" w14:textId="7EC63D3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992087B" w14:textId="6ABD848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25C1C12" w14:textId="0F16353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2AD99A8" w14:textId="4AA527B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8ECA7F0" w14:textId="7FF201A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9F356DC" w14:textId="1292CBA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7582A5D" w14:textId="52A15FF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C5DEFC0" w14:textId="6F6ACB7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1AC37AE9" w14:textId="66DCF84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66B315C7"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6713EA4B" w14:textId="61F3E7CC" w:rsidR="002F63D8" w:rsidRPr="00EA0CF2" w:rsidRDefault="002F63D8" w:rsidP="002F63D8">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10</w:t>
            </w:r>
          </w:p>
        </w:tc>
        <w:tc>
          <w:tcPr>
            <w:tcW w:w="669" w:type="dxa"/>
            <w:tcBorders>
              <w:top w:val="nil"/>
              <w:left w:val="nil"/>
              <w:bottom w:val="single" w:sz="4" w:space="0" w:color="auto"/>
              <w:right w:val="single" w:sz="4" w:space="0" w:color="auto"/>
            </w:tcBorders>
            <w:shd w:val="clear" w:color="auto" w:fill="auto"/>
            <w:vAlign w:val="center"/>
            <w:hideMark/>
          </w:tcPr>
          <w:p w14:paraId="0210370F" w14:textId="6B83004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31CFEEF" w14:textId="10DFB88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A6CF16A" w14:textId="2C6697D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0765124" w14:textId="7ADF3EA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6139F8D" w14:textId="3FB5927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9DCDD62" w14:textId="221BF90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925C76D" w14:textId="6016011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9607DBC" w14:textId="42A62CE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5C466AC" w14:textId="64983F7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AA39201" w14:textId="0F5434E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024E8B5" w14:textId="6311CC1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3005860" w14:textId="68A3F53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F4B0E93" w14:textId="3A7EF97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D7B03FB" w14:textId="5200B37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3549837" w14:textId="7A46BB2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F603C43" w14:textId="7900774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9F4BEB7" w14:textId="7AFC137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7D454D4A" w14:textId="4A9F54F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40477CC0"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7F5763E8" w14:textId="66CD21F0"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11</w:t>
            </w:r>
          </w:p>
        </w:tc>
        <w:tc>
          <w:tcPr>
            <w:tcW w:w="669" w:type="dxa"/>
            <w:tcBorders>
              <w:top w:val="nil"/>
              <w:left w:val="nil"/>
              <w:bottom w:val="single" w:sz="4" w:space="0" w:color="auto"/>
              <w:right w:val="single" w:sz="4" w:space="0" w:color="auto"/>
            </w:tcBorders>
            <w:shd w:val="clear" w:color="auto" w:fill="auto"/>
            <w:vAlign w:val="center"/>
            <w:hideMark/>
          </w:tcPr>
          <w:p w14:paraId="56A0BBB5" w14:textId="4039DC9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F4DF57A" w14:textId="24A4B46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CCF4AA6" w14:textId="38C30A8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76F898F" w14:textId="57EB80D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CFD292F" w14:textId="6EBA277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721E20A" w14:textId="00EB1F2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9E97E1C" w14:textId="1EF1796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D97E845" w14:textId="0BED53B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7B6485B" w14:textId="057C480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70281C2" w14:textId="19EDBEC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638B9E1" w14:textId="6F2D950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93FD4BE" w14:textId="760962B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0D134FE" w14:textId="22AA054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4EAE86A" w14:textId="5C948B5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2E2F2F6" w14:textId="4278E0F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78FBA02" w14:textId="71F6D47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FDFB51F" w14:textId="6A170AE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64342A4B" w14:textId="2CEC39D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1A98A25A"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1189B51C" w14:textId="2112D703"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12</w:t>
            </w:r>
          </w:p>
        </w:tc>
        <w:tc>
          <w:tcPr>
            <w:tcW w:w="669" w:type="dxa"/>
            <w:tcBorders>
              <w:top w:val="nil"/>
              <w:left w:val="nil"/>
              <w:bottom w:val="single" w:sz="4" w:space="0" w:color="auto"/>
              <w:right w:val="single" w:sz="4" w:space="0" w:color="auto"/>
            </w:tcBorders>
            <w:shd w:val="clear" w:color="auto" w:fill="auto"/>
            <w:vAlign w:val="center"/>
            <w:hideMark/>
          </w:tcPr>
          <w:p w14:paraId="6AF5A11A" w14:textId="192C6F9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C32498B" w14:textId="40086F3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03C574D" w14:textId="6C3536D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5EDFDEB" w14:textId="57FA873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632C4CA" w14:textId="3B3E73B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4B43780" w14:textId="0EE60D6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0C1F33C" w14:textId="65F07E3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B9CEE15" w14:textId="06A6224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E6678B1" w14:textId="1728CC7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C30F434" w14:textId="14C7EB7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D156593" w14:textId="1B5E731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8E6ADD1" w14:textId="55EE8EB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4A6F6AF" w14:textId="05463F9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4523D31" w14:textId="5DC02C0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2023B52" w14:textId="4977E2A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AAA8D50" w14:textId="7340479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BFBE558" w14:textId="220A3D7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299A2C0C" w14:textId="3AA189C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03C87B94"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6C990FF0" w14:textId="5BFCB559"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13</w:t>
            </w:r>
          </w:p>
        </w:tc>
        <w:tc>
          <w:tcPr>
            <w:tcW w:w="669" w:type="dxa"/>
            <w:tcBorders>
              <w:top w:val="nil"/>
              <w:left w:val="nil"/>
              <w:bottom w:val="single" w:sz="4" w:space="0" w:color="auto"/>
              <w:right w:val="single" w:sz="4" w:space="0" w:color="auto"/>
            </w:tcBorders>
            <w:shd w:val="clear" w:color="auto" w:fill="auto"/>
            <w:vAlign w:val="center"/>
            <w:hideMark/>
          </w:tcPr>
          <w:p w14:paraId="470561B3" w14:textId="649F6AB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481DF14" w14:textId="604DDC0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557CDF1" w14:textId="5A41ED0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48481EC" w14:textId="0A8A4C9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A791FD0" w14:textId="671C705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3C649AE" w14:textId="7F9AA0F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90546E4" w14:textId="05D2D66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A7D78E4" w14:textId="24C2806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A937110" w14:textId="7D0D43D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565290F" w14:textId="390FB39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4E511C6" w14:textId="0482D4E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2E78CEF" w14:textId="353FB8D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816628D" w14:textId="7020A58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DCF77C4" w14:textId="2C3C187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B32820B" w14:textId="05D93AE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BB3C779" w14:textId="4AE77EC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AF840F4" w14:textId="15A980D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40E09BDE" w14:textId="606F8D0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354FF9F0"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3D398DC5" w14:textId="2135531F" w:rsidR="0054125B" w:rsidRPr="00EA0CF2" w:rsidRDefault="002F63D8" w:rsidP="0054125B">
            <w:pPr>
              <w:spacing w:after="0" w:line="240" w:lineRule="auto"/>
              <w:jc w:val="center"/>
              <w:rPr>
                <w:rFonts w:eastAsia="Times New Roman" w:cs="Times New Roman"/>
                <w:b/>
                <w:bCs/>
                <w:color w:val="000000"/>
                <w:szCs w:val="24"/>
                <w:lang w:val="id-ID" w:eastAsia="id-ID"/>
              </w:rPr>
            </w:pPr>
            <w:r>
              <w:rPr>
                <w:b/>
                <w:bCs/>
                <w:color w:val="000000"/>
              </w:rPr>
              <w:t>14</w:t>
            </w:r>
          </w:p>
        </w:tc>
        <w:tc>
          <w:tcPr>
            <w:tcW w:w="669" w:type="dxa"/>
            <w:tcBorders>
              <w:top w:val="nil"/>
              <w:left w:val="nil"/>
              <w:bottom w:val="single" w:sz="4" w:space="0" w:color="auto"/>
              <w:right w:val="single" w:sz="4" w:space="0" w:color="auto"/>
            </w:tcBorders>
            <w:shd w:val="clear" w:color="auto" w:fill="auto"/>
            <w:vAlign w:val="center"/>
            <w:hideMark/>
          </w:tcPr>
          <w:p w14:paraId="64009076" w14:textId="2A23BAB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4B2ED2A" w14:textId="05BE344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F41261E" w14:textId="4328B35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1604023" w14:textId="7C787A8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489667E" w14:textId="7D486A8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62DB933" w14:textId="369BE4D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326DA09" w14:textId="4270BCD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4872C18" w14:textId="2DD3FAD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0B33743" w14:textId="0F41D8B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65BEC10" w14:textId="14AA36A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F7BC721" w14:textId="18C38C4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A930200" w14:textId="5A2DEBB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4C078A5" w14:textId="10122CF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6E0FFB9" w14:textId="5EA3E49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0BF355E" w14:textId="19B4D84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26F5D31" w14:textId="1EE9464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5571F5B" w14:textId="0619F33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6A5AB7F4" w14:textId="60B9522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60FE5898"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58342E0C" w14:textId="75C3AB3F" w:rsidR="0054125B" w:rsidRPr="00EA0CF2" w:rsidRDefault="002F63D8" w:rsidP="0054125B">
            <w:pPr>
              <w:spacing w:after="0" w:line="240" w:lineRule="auto"/>
              <w:jc w:val="center"/>
              <w:rPr>
                <w:rFonts w:eastAsia="Times New Roman" w:cs="Times New Roman"/>
                <w:b/>
                <w:bCs/>
                <w:color w:val="000000"/>
                <w:szCs w:val="24"/>
                <w:lang w:val="id-ID" w:eastAsia="id-ID"/>
              </w:rPr>
            </w:pPr>
            <w:r>
              <w:rPr>
                <w:b/>
                <w:bCs/>
                <w:color w:val="000000"/>
              </w:rPr>
              <w:t>15</w:t>
            </w:r>
          </w:p>
        </w:tc>
        <w:tc>
          <w:tcPr>
            <w:tcW w:w="669" w:type="dxa"/>
            <w:tcBorders>
              <w:top w:val="nil"/>
              <w:left w:val="nil"/>
              <w:bottom w:val="single" w:sz="4" w:space="0" w:color="auto"/>
              <w:right w:val="single" w:sz="4" w:space="0" w:color="auto"/>
            </w:tcBorders>
            <w:shd w:val="clear" w:color="auto" w:fill="auto"/>
            <w:vAlign w:val="center"/>
            <w:hideMark/>
          </w:tcPr>
          <w:p w14:paraId="64D77599" w14:textId="646CCF4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8C7565C" w14:textId="0D12D8D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248D0DA" w14:textId="60DDC53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E811555" w14:textId="57F584C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91C4B6D" w14:textId="12018C6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D865D80" w14:textId="47942B6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6BDED97" w14:textId="2E2BC91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F507786" w14:textId="4968E6B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D0615F7" w14:textId="5066AC5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D8566BE" w14:textId="6EF521F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1C361D6" w14:textId="17B71DD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F8D2E46" w14:textId="0101ED1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63523F8" w14:textId="7262C3F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FB1DAB4" w14:textId="197917D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51FFDAA" w14:textId="1D90BAB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753272B" w14:textId="50FD184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C12703F" w14:textId="55A3642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3A68C946" w14:textId="30E5B1F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2FF78714"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1899BB14" w14:textId="7477B723"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16</w:t>
            </w:r>
          </w:p>
        </w:tc>
        <w:tc>
          <w:tcPr>
            <w:tcW w:w="669" w:type="dxa"/>
            <w:tcBorders>
              <w:top w:val="nil"/>
              <w:left w:val="nil"/>
              <w:bottom w:val="single" w:sz="4" w:space="0" w:color="auto"/>
              <w:right w:val="single" w:sz="4" w:space="0" w:color="auto"/>
            </w:tcBorders>
            <w:shd w:val="clear" w:color="auto" w:fill="auto"/>
            <w:vAlign w:val="center"/>
            <w:hideMark/>
          </w:tcPr>
          <w:p w14:paraId="5CAAAB68" w14:textId="1419CFD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A7E9704" w14:textId="59E6213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5742CF4" w14:textId="07674DF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4ED3E78" w14:textId="4DD9350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C82536B" w14:textId="3645BFE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EC6F0D6" w14:textId="334858D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11207B9" w14:textId="5BC4BA3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BBF3713" w14:textId="47EA91A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1B098D6" w14:textId="5173E4B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EE427C7" w14:textId="3C1EAD6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1D6D58E" w14:textId="1560BFE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9CBA7BD" w14:textId="0F60AFA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4EEE0F0" w14:textId="767F06B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B384AE1" w14:textId="1C98C38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99D5E9A" w14:textId="039531C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542EAA5" w14:textId="6EFEA16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330BEB2" w14:textId="64289B5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201064CB" w14:textId="051C5D9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08246699"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4605E11C" w14:textId="041697DC"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17</w:t>
            </w:r>
          </w:p>
        </w:tc>
        <w:tc>
          <w:tcPr>
            <w:tcW w:w="669" w:type="dxa"/>
            <w:tcBorders>
              <w:top w:val="nil"/>
              <w:left w:val="nil"/>
              <w:bottom w:val="single" w:sz="4" w:space="0" w:color="auto"/>
              <w:right w:val="single" w:sz="4" w:space="0" w:color="auto"/>
            </w:tcBorders>
            <w:shd w:val="clear" w:color="auto" w:fill="auto"/>
            <w:vAlign w:val="center"/>
            <w:hideMark/>
          </w:tcPr>
          <w:p w14:paraId="6A99B6A7" w14:textId="06991A0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6010973" w14:textId="2E31C44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0D44005" w14:textId="28A1837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9A8BEFB" w14:textId="6D0232A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9B381BF" w14:textId="073F2FC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68538B5" w14:textId="51FA2F8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FDD33B3" w14:textId="03D6A90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415197E" w14:textId="3E697EC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87FCAD8" w14:textId="4B46A76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99592AA" w14:textId="147E9B4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A286791" w14:textId="290E7B1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B19D70E" w14:textId="2063E4C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95C0276" w14:textId="2F23697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9D7428F" w14:textId="5E39DE8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2212BAF" w14:textId="5AEA12D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D95BA34" w14:textId="6743155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41550CD" w14:textId="418C64E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70C9C8AC" w14:textId="38A0798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29975B85"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7780B5A6" w14:textId="7FD77C83"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18</w:t>
            </w:r>
          </w:p>
        </w:tc>
        <w:tc>
          <w:tcPr>
            <w:tcW w:w="669" w:type="dxa"/>
            <w:tcBorders>
              <w:top w:val="nil"/>
              <w:left w:val="nil"/>
              <w:bottom w:val="single" w:sz="4" w:space="0" w:color="auto"/>
              <w:right w:val="single" w:sz="4" w:space="0" w:color="auto"/>
            </w:tcBorders>
            <w:shd w:val="clear" w:color="auto" w:fill="auto"/>
            <w:vAlign w:val="center"/>
            <w:hideMark/>
          </w:tcPr>
          <w:p w14:paraId="1FC598BE" w14:textId="0D3B7A1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A81792D" w14:textId="428D89B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412B07A" w14:textId="403474D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C091F58" w14:textId="48BB5C7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50469CE" w14:textId="05F1031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55BE0FA" w14:textId="37F2BF3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0D281D5" w14:textId="1359CBE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6CB85E6" w14:textId="02AF0C3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8DC80E7" w14:textId="4D6F560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E49E82C" w14:textId="522A91F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45CBA0C" w14:textId="1CB3474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45A44F1" w14:textId="278C491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6137837" w14:textId="0094AD1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3F7A555" w14:textId="1B40252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E8E6F11" w14:textId="7CFB525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947BA10" w14:textId="436EAE1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FB9DE50" w14:textId="69030AB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78928F7B" w14:textId="4CD2445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31C6F879"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2E9EBE48" w14:textId="57D87509"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19</w:t>
            </w:r>
          </w:p>
        </w:tc>
        <w:tc>
          <w:tcPr>
            <w:tcW w:w="669" w:type="dxa"/>
            <w:tcBorders>
              <w:top w:val="nil"/>
              <w:left w:val="nil"/>
              <w:bottom w:val="single" w:sz="4" w:space="0" w:color="auto"/>
              <w:right w:val="single" w:sz="4" w:space="0" w:color="auto"/>
            </w:tcBorders>
            <w:shd w:val="clear" w:color="auto" w:fill="auto"/>
            <w:vAlign w:val="center"/>
            <w:hideMark/>
          </w:tcPr>
          <w:p w14:paraId="1AF69624" w14:textId="46D57DD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0EAAF96" w14:textId="4797672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65EAC10" w14:textId="2B716AD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8FBBFD9" w14:textId="3DAEAF1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CFBCB90" w14:textId="58C3A0B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2BD2416" w14:textId="708F783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D1E327D" w14:textId="5796942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A83BEB9" w14:textId="20DC857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B38ACD4" w14:textId="689EB64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84B10E5" w14:textId="7BDFACA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2D3C66E" w14:textId="6D6FC2D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1704E5D" w14:textId="4BBE429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C7B2EE8" w14:textId="00610C8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CC37469" w14:textId="5DA2869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155E331" w14:textId="63B0FFF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6F9C32B" w14:textId="46D0C3C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6C0FF8B" w14:textId="7311DAC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251856CF" w14:textId="2967C5E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57A285DE"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3937196B" w14:textId="669CF702"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20</w:t>
            </w:r>
          </w:p>
        </w:tc>
        <w:tc>
          <w:tcPr>
            <w:tcW w:w="669" w:type="dxa"/>
            <w:tcBorders>
              <w:top w:val="nil"/>
              <w:left w:val="nil"/>
              <w:bottom w:val="single" w:sz="4" w:space="0" w:color="auto"/>
              <w:right w:val="single" w:sz="4" w:space="0" w:color="auto"/>
            </w:tcBorders>
            <w:shd w:val="clear" w:color="auto" w:fill="auto"/>
            <w:vAlign w:val="center"/>
            <w:hideMark/>
          </w:tcPr>
          <w:p w14:paraId="11D6E116" w14:textId="7EE4C20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B85B9D8" w14:textId="70C8780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4377DCB" w14:textId="141C750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FE1A4FE" w14:textId="7267320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E8392B8" w14:textId="2F6A2B4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8A06CCB" w14:textId="373E3CB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D7A7A52" w14:textId="7168786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EB355B5" w14:textId="62AD983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0EBEA41" w14:textId="01DFE9B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5868FDD" w14:textId="1427C0F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649D95F" w14:textId="6E34B87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A24BAF2" w14:textId="44C9660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E24C0E9" w14:textId="540A459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309932B" w14:textId="2D49274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15FC15F" w14:textId="3DC332E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18A30F4" w14:textId="7001D85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D84D982" w14:textId="564F424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3C99140A" w14:textId="503C5D2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45A49BF5"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10F6855F" w14:textId="657390BD"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21</w:t>
            </w:r>
          </w:p>
        </w:tc>
        <w:tc>
          <w:tcPr>
            <w:tcW w:w="669" w:type="dxa"/>
            <w:tcBorders>
              <w:top w:val="nil"/>
              <w:left w:val="nil"/>
              <w:bottom w:val="single" w:sz="4" w:space="0" w:color="auto"/>
              <w:right w:val="single" w:sz="4" w:space="0" w:color="auto"/>
            </w:tcBorders>
            <w:shd w:val="clear" w:color="auto" w:fill="auto"/>
            <w:vAlign w:val="center"/>
            <w:hideMark/>
          </w:tcPr>
          <w:p w14:paraId="5C673A51" w14:textId="1B3990E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F352717" w14:textId="3CA6F9C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5298C40" w14:textId="642F4E3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5F64680" w14:textId="4764C48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3FB4869" w14:textId="6D670F1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A15A88D" w14:textId="75740BA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BF02335" w14:textId="3D115DC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6837701" w14:textId="7B56321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C793787" w14:textId="4F44EE8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15431E7" w14:textId="3CADC63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60B2823" w14:textId="2F8454B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50F898D" w14:textId="3563C77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01CCC77" w14:textId="2C4D37D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BDCB21E" w14:textId="25678F6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CAA0E48" w14:textId="2B631E2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2F298E0" w14:textId="5D7D6E5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FDFB678" w14:textId="024A449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2468056B" w14:textId="094DB9C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6B1F9C68"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56FFE7C9" w14:textId="6DCEB727"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lastRenderedPageBreak/>
              <w:t>22</w:t>
            </w:r>
          </w:p>
        </w:tc>
        <w:tc>
          <w:tcPr>
            <w:tcW w:w="669" w:type="dxa"/>
            <w:tcBorders>
              <w:top w:val="nil"/>
              <w:left w:val="nil"/>
              <w:bottom w:val="single" w:sz="4" w:space="0" w:color="auto"/>
              <w:right w:val="single" w:sz="4" w:space="0" w:color="auto"/>
            </w:tcBorders>
            <w:shd w:val="clear" w:color="auto" w:fill="auto"/>
            <w:vAlign w:val="center"/>
            <w:hideMark/>
          </w:tcPr>
          <w:p w14:paraId="326BE56F" w14:textId="4467D0B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04D9DE0" w14:textId="6F21FB6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CAE904F" w14:textId="1EB53D6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FE3234D" w14:textId="244FC9F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7CE43DF" w14:textId="27B233C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F0EA870" w14:textId="14B467A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060B625" w14:textId="665BD7A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9385AAC" w14:textId="299DD70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1FB38ED" w14:textId="4857EA8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DC3A609" w14:textId="576D620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5C56D55" w14:textId="60A2133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20002FC" w14:textId="4C72975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57F64B9" w14:textId="70D07E8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347EB9D" w14:textId="4D578E8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926E124" w14:textId="1C1328D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3980CA0" w14:textId="364920D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B293B34" w14:textId="008E7ED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37D11501" w14:textId="33249CD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286DD986"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36C021D7" w14:textId="248F94B8"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23</w:t>
            </w:r>
          </w:p>
        </w:tc>
        <w:tc>
          <w:tcPr>
            <w:tcW w:w="669" w:type="dxa"/>
            <w:tcBorders>
              <w:top w:val="nil"/>
              <w:left w:val="nil"/>
              <w:bottom w:val="single" w:sz="4" w:space="0" w:color="auto"/>
              <w:right w:val="single" w:sz="4" w:space="0" w:color="auto"/>
            </w:tcBorders>
            <w:shd w:val="clear" w:color="auto" w:fill="auto"/>
            <w:vAlign w:val="center"/>
            <w:hideMark/>
          </w:tcPr>
          <w:p w14:paraId="03DF09DA" w14:textId="0308BCD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E89B462" w14:textId="2FB5C54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3D9D252" w14:textId="3BF2766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6664889" w14:textId="24228C0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CF9AB2D" w14:textId="7B20361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128BD7C" w14:textId="3F475E1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2F9F33F" w14:textId="522013C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9F59061" w14:textId="3836175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CB0A093" w14:textId="2F0AF08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F0CD7E2" w14:textId="673DFF0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AC2C095" w14:textId="0BD092C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C62F8E8" w14:textId="0050A06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BF3C1E3" w14:textId="3F1ED63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161E0A2" w14:textId="2519DD2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2F35F0C" w14:textId="33C39D9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D92320B" w14:textId="6C9DA13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C968BF0" w14:textId="75E6CB3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76835C03" w14:textId="211777A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68</w:t>
            </w:r>
          </w:p>
        </w:tc>
      </w:tr>
      <w:tr w:rsidR="0054125B" w:rsidRPr="00EA0CF2" w14:paraId="5C24F7D7"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193EBC07" w14:textId="34EFE61E"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24</w:t>
            </w:r>
          </w:p>
        </w:tc>
        <w:tc>
          <w:tcPr>
            <w:tcW w:w="669" w:type="dxa"/>
            <w:tcBorders>
              <w:top w:val="nil"/>
              <w:left w:val="nil"/>
              <w:bottom w:val="single" w:sz="4" w:space="0" w:color="auto"/>
              <w:right w:val="single" w:sz="4" w:space="0" w:color="auto"/>
            </w:tcBorders>
            <w:shd w:val="clear" w:color="auto" w:fill="auto"/>
            <w:vAlign w:val="center"/>
            <w:hideMark/>
          </w:tcPr>
          <w:p w14:paraId="16C023EC" w14:textId="0AF10B2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42EE43B" w14:textId="551AA4B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5F6A0EB" w14:textId="4BFDAEE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1885062" w14:textId="30F3FCD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5808091" w14:textId="42C6BB2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1DD100A9" w14:textId="5FCC38E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6131FE5" w14:textId="31C6826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6BB7F7D" w14:textId="5104E53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216BC71" w14:textId="0034FE1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D4839AD" w14:textId="38C8064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6D9A128" w14:textId="11893D7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6082005" w14:textId="15EBCD6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60C14B43" w14:textId="0BC3C49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271354F" w14:textId="5FAC146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C170E15" w14:textId="5BD400E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B843B89" w14:textId="36EA8B5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AECACA5" w14:textId="1EED4E8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24A8006C" w14:textId="0220645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66</w:t>
            </w:r>
          </w:p>
        </w:tc>
      </w:tr>
      <w:tr w:rsidR="0054125B" w:rsidRPr="00EA0CF2" w14:paraId="24545918"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1144CD53" w14:textId="25457678"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25</w:t>
            </w:r>
          </w:p>
        </w:tc>
        <w:tc>
          <w:tcPr>
            <w:tcW w:w="669" w:type="dxa"/>
            <w:tcBorders>
              <w:top w:val="nil"/>
              <w:left w:val="nil"/>
              <w:bottom w:val="single" w:sz="4" w:space="0" w:color="auto"/>
              <w:right w:val="single" w:sz="4" w:space="0" w:color="auto"/>
            </w:tcBorders>
            <w:shd w:val="clear" w:color="auto" w:fill="auto"/>
            <w:vAlign w:val="center"/>
            <w:hideMark/>
          </w:tcPr>
          <w:p w14:paraId="178590F1" w14:textId="2601C96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A163255" w14:textId="636A645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095DD57" w14:textId="6B2D441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0593330" w14:textId="2AB85C7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90D9773" w14:textId="431C6EF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6977D68A" w14:textId="33A4E0C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56E5C14" w14:textId="31566F6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5CF2CFA" w14:textId="0CD9C76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7FD581F" w14:textId="5CA8866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D2A8D48" w14:textId="66A782C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47ACBD6" w14:textId="359ED92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5EAB1EE" w14:textId="74DF54B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17B89B21" w14:textId="66D4666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0240626" w14:textId="644CE76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10CAC62" w14:textId="0536EFA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E3DF780" w14:textId="73688E6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A4CE9C7" w14:textId="7F7E601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63B14FEE" w14:textId="5D0069C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66</w:t>
            </w:r>
          </w:p>
        </w:tc>
      </w:tr>
      <w:tr w:rsidR="0054125B" w:rsidRPr="00EA0CF2" w14:paraId="6C00CE52"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52EABC51" w14:textId="52EED194"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26</w:t>
            </w:r>
          </w:p>
        </w:tc>
        <w:tc>
          <w:tcPr>
            <w:tcW w:w="669" w:type="dxa"/>
            <w:tcBorders>
              <w:top w:val="nil"/>
              <w:left w:val="nil"/>
              <w:bottom w:val="single" w:sz="4" w:space="0" w:color="auto"/>
              <w:right w:val="single" w:sz="4" w:space="0" w:color="auto"/>
            </w:tcBorders>
            <w:shd w:val="clear" w:color="auto" w:fill="auto"/>
            <w:noWrap/>
            <w:vAlign w:val="center"/>
            <w:hideMark/>
          </w:tcPr>
          <w:p w14:paraId="12475E06" w14:textId="696646F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6EEC38D" w14:textId="76F3C9C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0D0DAFB" w14:textId="08AB337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76D9219" w14:textId="2A2E6E8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18A846E" w14:textId="2A3D436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0A071E0C" w14:textId="782E34A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E185AAC" w14:textId="6B0A316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75B47B0" w14:textId="489FC57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3D9DE31" w14:textId="5808E0A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82DBA91" w14:textId="53B102B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D5B326F" w14:textId="6CB4910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EAA7335" w14:textId="77E2AEF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6C12C2DE" w14:textId="4017461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6CAC05A" w14:textId="03B7D71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B42005B" w14:textId="6FD5503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E147DB9" w14:textId="0DD414B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327F3CE" w14:textId="5910D71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1EC0F842" w14:textId="236681E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66</w:t>
            </w:r>
          </w:p>
        </w:tc>
      </w:tr>
      <w:tr w:rsidR="0054125B" w:rsidRPr="00EA0CF2" w14:paraId="6A513AE9"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75F81187" w14:textId="64631DDF"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27</w:t>
            </w:r>
          </w:p>
        </w:tc>
        <w:tc>
          <w:tcPr>
            <w:tcW w:w="669" w:type="dxa"/>
            <w:tcBorders>
              <w:top w:val="nil"/>
              <w:left w:val="nil"/>
              <w:bottom w:val="single" w:sz="4" w:space="0" w:color="auto"/>
              <w:right w:val="single" w:sz="4" w:space="0" w:color="auto"/>
            </w:tcBorders>
            <w:shd w:val="clear" w:color="auto" w:fill="auto"/>
            <w:vAlign w:val="center"/>
            <w:hideMark/>
          </w:tcPr>
          <w:p w14:paraId="48C55E0E" w14:textId="0C1CF77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6B61C39" w14:textId="0C00B39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3658815" w14:textId="1FB93CC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9224B26" w14:textId="2DE1AE4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3A9A928" w14:textId="70CFD62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1ECB076D" w14:textId="0D25052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DE8944C" w14:textId="3D67126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E8E0E31" w14:textId="46556B9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AC31489" w14:textId="6BAC7EB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8F7C874" w14:textId="664C197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4D1C735" w14:textId="5D8ECAD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ED41784" w14:textId="7201CBF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699705EE" w14:textId="24A4AE5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1CB79A3" w14:textId="5877FB7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6065DEC" w14:textId="51DA93E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D4DFC4D" w14:textId="62F822B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3D50072" w14:textId="624329A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5D7EF386" w14:textId="1B2049A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66</w:t>
            </w:r>
          </w:p>
        </w:tc>
      </w:tr>
      <w:tr w:rsidR="0054125B" w:rsidRPr="00EA0CF2" w14:paraId="432E7C68"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494DF7AD" w14:textId="7B406B00"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2</w:t>
            </w:r>
            <w:r w:rsidR="002F63D8">
              <w:rPr>
                <w:b/>
                <w:bCs/>
                <w:color w:val="000000"/>
              </w:rPr>
              <w:t>8</w:t>
            </w:r>
          </w:p>
        </w:tc>
        <w:tc>
          <w:tcPr>
            <w:tcW w:w="669" w:type="dxa"/>
            <w:tcBorders>
              <w:top w:val="nil"/>
              <w:left w:val="nil"/>
              <w:bottom w:val="single" w:sz="4" w:space="0" w:color="auto"/>
              <w:right w:val="single" w:sz="4" w:space="0" w:color="auto"/>
            </w:tcBorders>
            <w:shd w:val="clear" w:color="auto" w:fill="auto"/>
            <w:vAlign w:val="center"/>
            <w:hideMark/>
          </w:tcPr>
          <w:p w14:paraId="4F238B6D" w14:textId="485D8F2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1A8BDCD" w14:textId="53509E9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18615D9" w14:textId="6E7CD35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000FE65" w14:textId="49BC886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12C5D5A" w14:textId="162B818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4E063EDB" w14:textId="0A414BC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0A62675" w14:textId="0F6279F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11E3A9B" w14:textId="420F817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FBB3FEC" w14:textId="6ED51C1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D9024FD" w14:textId="3D80322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DE7D91A" w14:textId="629E7C1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2807019" w14:textId="7A27D9C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645924A7" w14:textId="3C458AF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AE01600" w14:textId="7C6ABC3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1B8D718" w14:textId="346B8AF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B206611" w14:textId="47AF572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4F89CC7" w14:textId="65340F4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70A348D8" w14:textId="19617FD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66</w:t>
            </w:r>
          </w:p>
        </w:tc>
      </w:tr>
      <w:tr w:rsidR="0054125B" w:rsidRPr="00EA0CF2" w14:paraId="26597828"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69677806" w14:textId="3E02DDBA"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29</w:t>
            </w:r>
          </w:p>
        </w:tc>
        <w:tc>
          <w:tcPr>
            <w:tcW w:w="669" w:type="dxa"/>
            <w:tcBorders>
              <w:top w:val="nil"/>
              <w:left w:val="nil"/>
              <w:bottom w:val="single" w:sz="4" w:space="0" w:color="auto"/>
              <w:right w:val="single" w:sz="4" w:space="0" w:color="auto"/>
            </w:tcBorders>
            <w:shd w:val="clear" w:color="auto" w:fill="auto"/>
            <w:vAlign w:val="center"/>
            <w:hideMark/>
          </w:tcPr>
          <w:p w14:paraId="41745AA4" w14:textId="785FDFD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7C624F7" w14:textId="36BCED4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784D3F8" w14:textId="48A4718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DC4D2CC" w14:textId="4EE8E19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2D79FC5" w14:textId="6ADD6B7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6519233A" w14:textId="5DAD489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0696009" w14:textId="61BA89D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595E554" w14:textId="428304F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28B99DC" w14:textId="5153460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09A7EAA" w14:textId="2C8D898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1FA0F42" w14:textId="7EF1F9C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128261B" w14:textId="479DCFA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7C4A8616" w14:textId="4E6B65D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207079B" w14:textId="6543C9B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2BBB639" w14:textId="5831E5B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64A9EA5" w14:textId="04599A8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7B4F630" w14:textId="302C13E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1455458A" w14:textId="38963EC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66</w:t>
            </w:r>
          </w:p>
        </w:tc>
      </w:tr>
      <w:tr w:rsidR="0054125B" w:rsidRPr="00EA0CF2" w14:paraId="5EB96094"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516352C6" w14:textId="35DA5268"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3</w:t>
            </w:r>
            <w:r w:rsidR="002F63D8">
              <w:rPr>
                <w:b/>
                <w:bCs/>
                <w:color w:val="000000"/>
              </w:rPr>
              <w:t>0</w:t>
            </w:r>
          </w:p>
        </w:tc>
        <w:tc>
          <w:tcPr>
            <w:tcW w:w="669" w:type="dxa"/>
            <w:tcBorders>
              <w:top w:val="nil"/>
              <w:left w:val="nil"/>
              <w:bottom w:val="single" w:sz="4" w:space="0" w:color="auto"/>
              <w:right w:val="single" w:sz="4" w:space="0" w:color="auto"/>
            </w:tcBorders>
            <w:shd w:val="clear" w:color="auto" w:fill="auto"/>
            <w:noWrap/>
            <w:vAlign w:val="center"/>
            <w:hideMark/>
          </w:tcPr>
          <w:p w14:paraId="6A6B5144" w14:textId="79BA7A5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21987A7" w14:textId="2C4F8A3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875E55E" w14:textId="193CA43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DECF680" w14:textId="032494A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6B984EA" w14:textId="018582B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162CB497" w14:textId="16B42BF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C18C571" w14:textId="53DD49B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D5B6FEB" w14:textId="79332D9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7E16B7A" w14:textId="39CE67A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DE510BE" w14:textId="0DF8702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7C038AA" w14:textId="27F5B01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44AC452" w14:textId="4998608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535A7393" w14:textId="4EE954F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010BCEC" w14:textId="59F4188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D2C8081" w14:textId="07E984D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F4A9561" w14:textId="5A35657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B516CC7" w14:textId="3CE93C6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4DC6CD28" w14:textId="12ECC00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66</w:t>
            </w:r>
          </w:p>
        </w:tc>
      </w:tr>
      <w:tr w:rsidR="0054125B" w:rsidRPr="00EA0CF2" w14:paraId="32F9137A"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08BB00EF" w14:textId="64A9A982"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31</w:t>
            </w:r>
          </w:p>
        </w:tc>
        <w:tc>
          <w:tcPr>
            <w:tcW w:w="669" w:type="dxa"/>
            <w:tcBorders>
              <w:top w:val="nil"/>
              <w:left w:val="nil"/>
              <w:bottom w:val="single" w:sz="4" w:space="0" w:color="auto"/>
              <w:right w:val="single" w:sz="4" w:space="0" w:color="auto"/>
            </w:tcBorders>
            <w:shd w:val="clear" w:color="auto" w:fill="auto"/>
            <w:noWrap/>
            <w:vAlign w:val="center"/>
            <w:hideMark/>
          </w:tcPr>
          <w:p w14:paraId="091F8B46" w14:textId="10A0CCF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A2EA39F" w14:textId="5225583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A47BE2B" w14:textId="5A989B0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D571BF5" w14:textId="0A6B984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1D889E1" w14:textId="1FFAA9B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3B2E4A97" w14:textId="0D37812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9F05220" w14:textId="6C07DB0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38B9C93" w14:textId="72E97D5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E026C1F" w14:textId="3CF57B3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DFACE5B" w14:textId="61BD9C6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9CB64E1" w14:textId="32E00A3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AE9F444" w14:textId="723C0A2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1C4C9718" w14:textId="41F4E83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14D24A6" w14:textId="6ED5FD8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783BF3C" w14:textId="0F99437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44C2CDA" w14:textId="496DDB1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96168AF" w14:textId="7D66B65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48F9D1F9" w14:textId="3D262C9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66</w:t>
            </w:r>
          </w:p>
        </w:tc>
      </w:tr>
      <w:tr w:rsidR="0054125B" w:rsidRPr="00EA0CF2" w14:paraId="0150A244" w14:textId="77777777" w:rsidTr="00CF56D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186CF6E1" w14:textId="0F221B85"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32</w:t>
            </w:r>
          </w:p>
        </w:tc>
        <w:tc>
          <w:tcPr>
            <w:tcW w:w="669" w:type="dxa"/>
            <w:tcBorders>
              <w:top w:val="nil"/>
              <w:left w:val="nil"/>
              <w:bottom w:val="single" w:sz="4" w:space="0" w:color="auto"/>
              <w:right w:val="single" w:sz="4" w:space="0" w:color="auto"/>
            </w:tcBorders>
            <w:shd w:val="clear" w:color="auto" w:fill="auto"/>
            <w:noWrap/>
            <w:vAlign w:val="center"/>
            <w:hideMark/>
          </w:tcPr>
          <w:p w14:paraId="2747DB20" w14:textId="6D66AE5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AAE15BF" w14:textId="78DDB46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384FFED" w14:textId="1BF23F6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05B0223" w14:textId="061FC8D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E6DC6CB" w14:textId="490E95D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44701790" w14:textId="2112D5B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B44C389" w14:textId="26970A6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80E188A" w14:textId="7161D8A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FD041B3" w14:textId="7102C20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3752228" w14:textId="1FB3E79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FAC1FDC" w14:textId="43551B8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94F3821" w14:textId="1BABC0A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3F29118C" w14:textId="5644E2E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592ED3F" w14:textId="38B1974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0A44502" w14:textId="58CA389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8F81D45" w14:textId="6C9F443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18794BE" w14:textId="20BBBC2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39620B19" w14:textId="4B47E3F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66</w:t>
            </w:r>
          </w:p>
        </w:tc>
      </w:tr>
      <w:tr w:rsidR="0054125B" w:rsidRPr="00EA0CF2" w14:paraId="21F415E4"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0D6DB890" w14:textId="6E9C6A7A"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33</w:t>
            </w:r>
          </w:p>
        </w:tc>
        <w:tc>
          <w:tcPr>
            <w:tcW w:w="669" w:type="dxa"/>
            <w:tcBorders>
              <w:top w:val="nil"/>
              <w:left w:val="nil"/>
              <w:bottom w:val="single" w:sz="4" w:space="0" w:color="auto"/>
              <w:right w:val="single" w:sz="4" w:space="0" w:color="auto"/>
            </w:tcBorders>
            <w:shd w:val="clear" w:color="auto" w:fill="auto"/>
            <w:vAlign w:val="center"/>
            <w:hideMark/>
          </w:tcPr>
          <w:p w14:paraId="454E2615" w14:textId="0B192E6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217DAB1" w14:textId="1B772D4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82D9F67" w14:textId="027C06F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94909DD" w14:textId="77BC0A4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20C15CA" w14:textId="39EE2AD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44ACAA31" w14:textId="6DF2DBB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F0A0267" w14:textId="0B7541E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E0AF2C6" w14:textId="3D8B821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5106919" w14:textId="24112B4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19CD5C0" w14:textId="26DF411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8C0EF5B" w14:textId="5E5C5C5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CAB5046" w14:textId="2F89009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43335B94" w14:textId="134A1A5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44D27EA" w14:textId="6CE7C98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F010C1B" w14:textId="0096BCA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63A4851" w14:textId="2E7B803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4F52378" w14:textId="682A831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6B5E767A" w14:textId="1F04551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66</w:t>
            </w:r>
          </w:p>
        </w:tc>
      </w:tr>
      <w:tr w:rsidR="0054125B" w:rsidRPr="00EA0CF2" w14:paraId="50A807B8"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2BF89123" w14:textId="6CC17CA6"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34</w:t>
            </w:r>
          </w:p>
        </w:tc>
        <w:tc>
          <w:tcPr>
            <w:tcW w:w="669" w:type="dxa"/>
            <w:tcBorders>
              <w:top w:val="nil"/>
              <w:left w:val="nil"/>
              <w:bottom w:val="single" w:sz="4" w:space="0" w:color="auto"/>
              <w:right w:val="single" w:sz="4" w:space="0" w:color="auto"/>
            </w:tcBorders>
            <w:shd w:val="clear" w:color="auto" w:fill="auto"/>
            <w:vAlign w:val="center"/>
            <w:hideMark/>
          </w:tcPr>
          <w:p w14:paraId="79E4C63A" w14:textId="3BFA7C9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8958918" w14:textId="2055EB5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BB93874" w14:textId="7639926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BB7B913" w14:textId="64A4B12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243B5FE" w14:textId="03EC5D8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1AA98B92" w14:textId="78ED56B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55C1FA6" w14:textId="669F4E6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A372BAC" w14:textId="25824EB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19355CD" w14:textId="6E401D2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C4F7E06" w14:textId="3727939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0A2A33E" w14:textId="689E967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A5D4D20" w14:textId="7EA8876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2864A908" w14:textId="4D0B2EB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8B55AAB" w14:textId="6E32C0E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06425E5" w14:textId="6E16E21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D0E7884" w14:textId="29EE9E8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F322DE0" w14:textId="713AE11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7316E6FA" w14:textId="432576A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66</w:t>
            </w:r>
          </w:p>
        </w:tc>
      </w:tr>
      <w:tr w:rsidR="0054125B" w:rsidRPr="00EA0CF2" w14:paraId="555B201B"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593D0445" w14:textId="00DD9388"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35</w:t>
            </w:r>
          </w:p>
        </w:tc>
        <w:tc>
          <w:tcPr>
            <w:tcW w:w="669" w:type="dxa"/>
            <w:tcBorders>
              <w:top w:val="nil"/>
              <w:left w:val="nil"/>
              <w:bottom w:val="single" w:sz="4" w:space="0" w:color="auto"/>
              <w:right w:val="single" w:sz="4" w:space="0" w:color="auto"/>
            </w:tcBorders>
            <w:shd w:val="clear" w:color="auto" w:fill="auto"/>
            <w:vAlign w:val="center"/>
            <w:hideMark/>
          </w:tcPr>
          <w:p w14:paraId="14D9B086" w14:textId="0912D3E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E55B5E7" w14:textId="5D944D3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9306C15" w14:textId="6D2CCAE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1AF4390" w14:textId="638A0A6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BBFAE4D" w14:textId="1EF9A14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538E8249" w14:textId="4B1E253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D28FAD8" w14:textId="4E88510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82BFF85" w14:textId="1E5F137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AF65CFE" w14:textId="4BA8153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85A67A5" w14:textId="5222CB5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F4709F1" w14:textId="686E5A6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3555D0F" w14:textId="1F5BAE0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5CDFE1B0" w14:textId="793A28D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3E20398" w14:textId="4095C21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0B08BD9" w14:textId="6E7C2C8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FF1F56C" w14:textId="233EB09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0611829" w14:textId="614B7A0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17E8B457" w14:textId="1D9BF31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66</w:t>
            </w:r>
          </w:p>
        </w:tc>
      </w:tr>
      <w:tr w:rsidR="0054125B" w:rsidRPr="00EA0CF2" w14:paraId="0D972E57"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23EB95FC" w14:textId="645D3E4E"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36</w:t>
            </w:r>
          </w:p>
        </w:tc>
        <w:tc>
          <w:tcPr>
            <w:tcW w:w="669" w:type="dxa"/>
            <w:tcBorders>
              <w:top w:val="nil"/>
              <w:left w:val="nil"/>
              <w:bottom w:val="single" w:sz="4" w:space="0" w:color="auto"/>
              <w:right w:val="single" w:sz="4" w:space="0" w:color="auto"/>
            </w:tcBorders>
            <w:shd w:val="clear" w:color="auto" w:fill="auto"/>
            <w:vAlign w:val="center"/>
            <w:hideMark/>
          </w:tcPr>
          <w:p w14:paraId="1FE5A6C9" w14:textId="61F663A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83C3660" w14:textId="24EC812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8FED40C" w14:textId="7FE421A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3199BA9" w14:textId="25EF926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875914A" w14:textId="54C24C0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11539722" w14:textId="351A971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ED99F42" w14:textId="2EE1104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DBF91C1" w14:textId="6798CF8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9474660" w14:textId="02A33FE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E637944" w14:textId="30A4D3A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92FD583" w14:textId="59F93AA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B1EB1B8" w14:textId="798AB42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4394C359" w14:textId="4956A5F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D170F90" w14:textId="6D1C7FC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8BCE62C" w14:textId="78DB2A8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1D6FE2D" w14:textId="513EEB5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FE1D62B" w14:textId="4B3CDA7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45E216F2" w14:textId="4328D2D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66</w:t>
            </w:r>
          </w:p>
        </w:tc>
      </w:tr>
      <w:tr w:rsidR="0054125B" w:rsidRPr="00EA0CF2" w14:paraId="57532836" w14:textId="77777777" w:rsidTr="00CF56D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7BD96CB5" w14:textId="10F29076"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37</w:t>
            </w:r>
          </w:p>
        </w:tc>
        <w:tc>
          <w:tcPr>
            <w:tcW w:w="669" w:type="dxa"/>
            <w:tcBorders>
              <w:top w:val="nil"/>
              <w:left w:val="nil"/>
              <w:bottom w:val="single" w:sz="4" w:space="0" w:color="auto"/>
              <w:right w:val="single" w:sz="4" w:space="0" w:color="auto"/>
            </w:tcBorders>
            <w:shd w:val="clear" w:color="auto" w:fill="auto"/>
            <w:vAlign w:val="bottom"/>
            <w:hideMark/>
          </w:tcPr>
          <w:p w14:paraId="5F2C694B" w14:textId="539195E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45D040BB" w14:textId="6ED9781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615021A5" w14:textId="05975A0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5A279D5E" w14:textId="671B229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bottom"/>
            <w:hideMark/>
          </w:tcPr>
          <w:p w14:paraId="3CCD049A" w14:textId="3C9360E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20365F8A" w14:textId="2B2923B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bottom"/>
            <w:hideMark/>
          </w:tcPr>
          <w:p w14:paraId="60FBF192" w14:textId="2DB2A98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3C6F4FF9" w14:textId="598B29F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bottom"/>
            <w:hideMark/>
          </w:tcPr>
          <w:p w14:paraId="155BC672" w14:textId="30D6BA8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7CD8C5B9" w14:textId="22F8E58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bottom"/>
            <w:hideMark/>
          </w:tcPr>
          <w:p w14:paraId="232640E5" w14:textId="541709C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0D94603F" w14:textId="0F62252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bottom"/>
            <w:hideMark/>
          </w:tcPr>
          <w:p w14:paraId="103CF634" w14:textId="7F13BD3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0DBDEDE7" w14:textId="1D123AA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bottom"/>
            <w:hideMark/>
          </w:tcPr>
          <w:p w14:paraId="4A5C758F" w14:textId="1A5D147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5816C318" w14:textId="6739534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bottom"/>
            <w:hideMark/>
          </w:tcPr>
          <w:p w14:paraId="7C4748E1" w14:textId="16B3091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55C3E5C9" w14:textId="79919BF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65</w:t>
            </w:r>
          </w:p>
        </w:tc>
      </w:tr>
      <w:tr w:rsidR="0054125B" w:rsidRPr="00EA0CF2" w14:paraId="7903B120"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2C3A7171" w14:textId="626E8933"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38</w:t>
            </w:r>
          </w:p>
        </w:tc>
        <w:tc>
          <w:tcPr>
            <w:tcW w:w="669" w:type="dxa"/>
            <w:tcBorders>
              <w:top w:val="nil"/>
              <w:left w:val="nil"/>
              <w:bottom w:val="single" w:sz="4" w:space="0" w:color="auto"/>
              <w:right w:val="single" w:sz="4" w:space="0" w:color="auto"/>
            </w:tcBorders>
            <w:shd w:val="clear" w:color="auto" w:fill="auto"/>
            <w:vAlign w:val="center"/>
            <w:hideMark/>
          </w:tcPr>
          <w:p w14:paraId="591EBD03" w14:textId="5941EE4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B460871" w14:textId="5778506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8BE7D31" w14:textId="5413D4A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ED585BC" w14:textId="11E3B7F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0785B55" w14:textId="3B211E8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6454A424" w14:textId="0C2155D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E29F83C" w14:textId="0E018EE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B24D2A3" w14:textId="13FFD1C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EB1A3EF" w14:textId="7114797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FEAF72B" w14:textId="5B536C1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4190350" w14:textId="1F9F4D9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EA0F3F8" w14:textId="02D89EF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5FBC5E1D" w14:textId="5994D25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58736363" w14:textId="5B2C78F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DB8B989" w14:textId="5FE4BCB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12B29E2E" w14:textId="786CD1F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96B0348" w14:textId="64D1772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4969C051" w14:textId="663AD28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64</w:t>
            </w:r>
          </w:p>
        </w:tc>
      </w:tr>
      <w:tr w:rsidR="0054125B" w:rsidRPr="00EA0CF2" w14:paraId="61959DB0"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1DAF0054" w14:textId="3AE421B5"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39</w:t>
            </w:r>
          </w:p>
        </w:tc>
        <w:tc>
          <w:tcPr>
            <w:tcW w:w="669" w:type="dxa"/>
            <w:tcBorders>
              <w:top w:val="nil"/>
              <w:left w:val="nil"/>
              <w:bottom w:val="single" w:sz="4" w:space="0" w:color="auto"/>
              <w:right w:val="single" w:sz="4" w:space="0" w:color="auto"/>
            </w:tcBorders>
            <w:shd w:val="clear" w:color="auto" w:fill="auto"/>
            <w:vAlign w:val="center"/>
            <w:hideMark/>
          </w:tcPr>
          <w:p w14:paraId="5DAC58FA" w14:textId="3B9C898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7DE4D15" w14:textId="656DFA9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63FE56F" w14:textId="2D338FE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C51C61D" w14:textId="66E42CC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82A2ADE" w14:textId="5E0B110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74BB4270" w14:textId="62F3E39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EF0C0F1" w14:textId="678BDAE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526B9F1" w14:textId="6A7C58A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9B8049B" w14:textId="2468EB2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3956EAC" w14:textId="3F254A1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6C39772" w14:textId="5A0F810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895DDE2" w14:textId="07A71CD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386E0F7A" w14:textId="6463CF6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71549621" w14:textId="445C9E3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51075E2" w14:textId="166C4ED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73874FB7" w14:textId="5F50666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90A1FE9" w14:textId="542DAF6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0476EE03" w14:textId="6997D9F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64</w:t>
            </w:r>
          </w:p>
        </w:tc>
      </w:tr>
      <w:tr w:rsidR="0054125B" w:rsidRPr="00EA0CF2" w14:paraId="25E1C0C3" w14:textId="77777777" w:rsidTr="00CF56D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43CF5668" w14:textId="0E51461F"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40</w:t>
            </w:r>
          </w:p>
        </w:tc>
        <w:tc>
          <w:tcPr>
            <w:tcW w:w="669" w:type="dxa"/>
            <w:tcBorders>
              <w:top w:val="nil"/>
              <w:left w:val="nil"/>
              <w:bottom w:val="single" w:sz="4" w:space="0" w:color="auto"/>
              <w:right w:val="single" w:sz="4" w:space="0" w:color="auto"/>
            </w:tcBorders>
            <w:shd w:val="clear" w:color="auto" w:fill="auto"/>
            <w:vAlign w:val="center"/>
            <w:hideMark/>
          </w:tcPr>
          <w:p w14:paraId="0432BC16" w14:textId="106DD7F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966457A" w14:textId="5CB313A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384169C" w14:textId="328127A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0D644ED8" w14:textId="312FED9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C3164B9" w14:textId="7FB7F28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6DF1E625" w14:textId="5EC3AEB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4170A95" w14:textId="2F3648D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32FDDAC2" w14:textId="18166FB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FBE1C38" w14:textId="3693225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B4D5EB8" w14:textId="0BC3F9D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2379288" w14:textId="6D8AAE2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8FD5581" w14:textId="5DF55AC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09C61780" w14:textId="3B38E2B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0F80309E" w14:textId="3AC00AD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3D5C9D5" w14:textId="178E37D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7BACBF33" w14:textId="1B1EF1A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D300B07" w14:textId="07893AD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2723DCFE" w14:textId="39652E4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64</w:t>
            </w:r>
          </w:p>
        </w:tc>
      </w:tr>
      <w:tr w:rsidR="0054125B" w:rsidRPr="00EA0CF2" w14:paraId="238398E3"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60ACAD10" w14:textId="7C65CDEE"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4</w:t>
            </w:r>
            <w:r w:rsidR="002F63D8">
              <w:rPr>
                <w:b/>
                <w:bCs/>
                <w:color w:val="000000"/>
              </w:rPr>
              <w:t>1</w:t>
            </w:r>
          </w:p>
        </w:tc>
        <w:tc>
          <w:tcPr>
            <w:tcW w:w="669" w:type="dxa"/>
            <w:tcBorders>
              <w:top w:val="nil"/>
              <w:left w:val="nil"/>
              <w:bottom w:val="single" w:sz="4" w:space="0" w:color="auto"/>
              <w:right w:val="single" w:sz="4" w:space="0" w:color="auto"/>
            </w:tcBorders>
            <w:shd w:val="clear" w:color="auto" w:fill="auto"/>
            <w:vAlign w:val="center"/>
            <w:hideMark/>
          </w:tcPr>
          <w:p w14:paraId="5B782FCE" w14:textId="4A35D98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CCEC861" w14:textId="4B5C982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3EA0336" w14:textId="0EEE37B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389FD85" w14:textId="3C1DA7A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FCF950F" w14:textId="58768AF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49962DB3" w14:textId="339FF3A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1641049" w14:textId="183B84C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16D17559" w14:textId="313D8E5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C8F8CFA" w14:textId="58B2587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A20551F" w14:textId="7A11708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56E5B4E" w14:textId="04696D0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5B19F64" w14:textId="74C3A57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6A3CBA48" w14:textId="68E8860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36C35F22" w14:textId="787F5BD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0256250" w14:textId="5799679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35394B10" w14:textId="0A4DA28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20180E6" w14:textId="21522CF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3EBAE8D9" w14:textId="02A5889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64</w:t>
            </w:r>
          </w:p>
        </w:tc>
      </w:tr>
      <w:tr w:rsidR="0054125B" w:rsidRPr="00EA0CF2" w14:paraId="760560C0"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0A8CFDF5" w14:textId="4FB70AD6"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42</w:t>
            </w:r>
          </w:p>
        </w:tc>
        <w:tc>
          <w:tcPr>
            <w:tcW w:w="669" w:type="dxa"/>
            <w:tcBorders>
              <w:top w:val="nil"/>
              <w:left w:val="nil"/>
              <w:bottom w:val="single" w:sz="4" w:space="0" w:color="auto"/>
              <w:right w:val="single" w:sz="4" w:space="0" w:color="auto"/>
            </w:tcBorders>
            <w:shd w:val="clear" w:color="auto" w:fill="auto"/>
            <w:vAlign w:val="center"/>
            <w:hideMark/>
          </w:tcPr>
          <w:p w14:paraId="5DF74A0A" w14:textId="6580508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2E037A6" w14:textId="10DC533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EC3C93A" w14:textId="78D13D2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80B7B87" w14:textId="1B74304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4B8ED27E" w14:textId="2175C0C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412E0D8E" w14:textId="700D02A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ECADC00" w14:textId="34D1607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766B68D" w14:textId="08465A6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6A763528" w14:textId="63E1037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53E23BFC" w14:textId="7E4DC41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29242770" w14:textId="3684B72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6B09B4F3" w14:textId="2AB519C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6E6FB022" w14:textId="14ED330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4DC4EAE2" w14:textId="7533644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1673B48C" w14:textId="6E35A2B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6FE22D88" w14:textId="1F0692E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52F9AFF8" w14:textId="4B4CED5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4FE096C8" w14:textId="03B40B5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64</w:t>
            </w:r>
          </w:p>
        </w:tc>
      </w:tr>
      <w:tr w:rsidR="0054125B" w:rsidRPr="00EA0CF2" w14:paraId="79A5C803" w14:textId="77777777" w:rsidTr="00CF56D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475DADBF" w14:textId="201CA1BA"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43</w:t>
            </w:r>
          </w:p>
        </w:tc>
        <w:tc>
          <w:tcPr>
            <w:tcW w:w="669" w:type="dxa"/>
            <w:tcBorders>
              <w:top w:val="nil"/>
              <w:left w:val="nil"/>
              <w:bottom w:val="single" w:sz="4" w:space="0" w:color="auto"/>
              <w:right w:val="single" w:sz="4" w:space="0" w:color="auto"/>
            </w:tcBorders>
            <w:shd w:val="clear" w:color="auto" w:fill="auto"/>
            <w:vAlign w:val="bottom"/>
            <w:hideMark/>
          </w:tcPr>
          <w:p w14:paraId="6FDF45EF" w14:textId="7726B23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638AE1F3" w14:textId="27F63B5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620B187E" w14:textId="13C8A95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5EB78538" w14:textId="6ED9678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417EA151" w14:textId="6862B7B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31FF7073" w14:textId="5F79C5A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bottom"/>
            <w:hideMark/>
          </w:tcPr>
          <w:p w14:paraId="2F89C551" w14:textId="120CA85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53639096" w14:textId="29BBC8B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bottom"/>
            <w:hideMark/>
          </w:tcPr>
          <w:p w14:paraId="2DAEB45E" w14:textId="26EE02D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224A46E1" w14:textId="0740F94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bottom"/>
            <w:hideMark/>
          </w:tcPr>
          <w:p w14:paraId="168DD938" w14:textId="09DC014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5AD2E4A7" w14:textId="7CC34B4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bottom"/>
            <w:hideMark/>
          </w:tcPr>
          <w:p w14:paraId="679AB40E" w14:textId="6B850BD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34FA71AD" w14:textId="0F72698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bottom"/>
            <w:hideMark/>
          </w:tcPr>
          <w:p w14:paraId="06E7C59B" w14:textId="3207CCE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049470ED" w14:textId="19C91A9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bottom"/>
            <w:hideMark/>
          </w:tcPr>
          <w:p w14:paraId="4DBCEE9E" w14:textId="6100557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641AF7EA" w14:textId="5198493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62</w:t>
            </w:r>
          </w:p>
        </w:tc>
      </w:tr>
      <w:tr w:rsidR="0054125B" w:rsidRPr="00EA0CF2" w14:paraId="4419ED4E"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67F70C87" w14:textId="0E907690"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44</w:t>
            </w:r>
          </w:p>
        </w:tc>
        <w:tc>
          <w:tcPr>
            <w:tcW w:w="669" w:type="dxa"/>
            <w:tcBorders>
              <w:top w:val="nil"/>
              <w:left w:val="nil"/>
              <w:bottom w:val="single" w:sz="4" w:space="0" w:color="auto"/>
              <w:right w:val="single" w:sz="4" w:space="0" w:color="auto"/>
            </w:tcBorders>
            <w:shd w:val="clear" w:color="auto" w:fill="auto"/>
            <w:vAlign w:val="bottom"/>
            <w:hideMark/>
          </w:tcPr>
          <w:p w14:paraId="0BA8978C" w14:textId="04E2660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5DCA9D0A" w14:textId="154D9A6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40F777E7" w14:textId="1D24A24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0BFA8A4" w14:textId="4A28C04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03B57F9D" w14:textId="7F8FBAC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64ED4A07" w14:textId="78544A6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7E3DDDE2" w14:textId="7580FD0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26762429" w14:textId="2113313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1D55F284" w14:textId="45E5994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05457F95" w14:textId="226BCAB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563C317F" w14:textId="6CC70C7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5E43C215" w14:textId="466F97C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68797D83" w14:textId="02C6441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17D0FB49" w14:textId="02CE3B7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4744DA30" w14:textId="62050CA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377345E5" w14:textId="199BD90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5C4D2F97" w14:textId="630E7FE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2719" w:type="dxa"/>
            <w:tcBorders>
              <w:top w:val="nil"/>
              <w:left w:val="nil"/>
              <w:bottom w:val="single" w:sz="4" w:space="0" w:color="auto"/>
              <w:right w:val="single" w:sz="4" w:space="0" w:color="auto"/>
            </w:tcBorders>
            <w:shd w:val="clear" w:color="auto" w:fill="auto"/>
            <w:noWrap/>
            <w:vAlign w:val="bottom"/>
            <w:hideMark/>
          </w:tcPr>
          <w:p w14:paraId="1827A60D" w14:textId="6082393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51</w:t>
            </w:r>
          </w:p>
        </w:tc>
      </w:tr>
      <w:tr w:rsidR="0054125B" w:rsidRPr="00EA0CF2" w14:paraId="7B0DD96B"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31B1A619" w14:textId="64BB9494"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lastRenderedPageBreak/>
              <w:t>45</w:t>
            </w:r>
          </w:p>
        </w:tc>
        <w:tc>
          <w:tcPr>
            <w:tcW w:w="669" w:type="dxa"/>
            <w:tcBorders>
              <w:top w:val="nil"/>
              <w:left w:val="nil"/>
              <w:bottom w:val="single" w:sz="4" w:space="0" w:color="auto"/>
              <w:right w:val="single" w:sz="4" w:space="0" w:color="auto"/>
            </w:tcBorders>
            <w:shd w:val="clear" w:color="auto" w:fill="auto"/>
            <w:vAlign w:val="bottom"/>
            <w:hideMark/>
          </w:tcPr>
          <w:p w14:paraId="073DE1FB" w14:textId="007993E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6C1305F0" w14:textId="75E28FF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30D7CB63" w14:textId="1B5202A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61A270E6" w14:textId="03989BD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2FD222E3" w14:textId="52B217E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2B91378E" w14:textId="11AEA10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7D0D1B4C" w14:textId="0921176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ADD3535" w14:textId="7D25E37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134F232D" w14:textId="033EA9E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5E051EA2" w14:textId="586F1D7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057509EB" w14:textId="1C26AF9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60A2069" w14:textId="130D658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7D8A4424" w14:textId="210FE1B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3C651DC7" w14:textId="6EA5026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0E342926" w14:textId="6CA855F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021B3FB8" w14:textId="6BED08C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6A683010" w14:textId="3049C5E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2719" w:type="dxa"/>
            <w:tcBorders>
              <w:top w:val="nil"/>
              <w:left w:val="nil"/>
              <w:bottom w:val="single" w:sz="4" w:space="0" w:color="auto"/>
              <w:right w:val="single" w:sz="4" w:space="0" w:color="auto"/>
            </w:tcBorders>
            <w:shd w:val="clear" w:color="auto" w:fill="auto"/>
            <w:noWrap/>
            <w:vAlign w:val="bottom"/>
            <w:hideMark/>
          </w:tcPr>
          <w:p w14:paraId="3A08B4D3" w14:textId="580EC3A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51</w:t>
            </w:r>
          </w:p>
        </w:tc>
      </w:tr>
      <w:tr w:rsidR="0054125B" w:rsidRPr="00EA0CF2" w14:paraId="5256EEB8"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5D5AC4BF" w14:textId="03ED4E03"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46</w:t>
            </w:r>
          </w:p>
        </w:tc>
        <w:tc>
          <w:tcPr>
            <w:tcW w:w="669" w:type="dxa"/>
            <w:tcBorders>
              <w:top w:val="nil"/>
              <w:left w:val="nil"/>
              <w:bottom w:val="single" w:sz="4" w:space="0" w:color="auto"/>
              <w:right w:val="single" w:sz="4" w:space="0" w:color="auto"/>
            </w:tcBorders>
            <w:shd w:val="clear" w:color="auto" w:fill="auto"/>
            <w:vAlign w:val="bottom"/>
            <w:hideMark/>
          </w:tcPr>
          <w:p w14:paraId="7E3ABC5C" w14:textId="3B470B0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2E59019F" w14:textId="5AD29E5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279FEF54" w14:textId="2B27C42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3DAD36B1" w14:textId="0623DC3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39180196" w14:textId="1EAC203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6901B6CC" w14:textId="365C559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01CEB21D" w14:textId="5705DE6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193BBA1" w14:textId="620D7CE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4B91F910" w14:textId="22EBBD3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3A0CC908" w14:textId="264E998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1789192A" w14:textId="21828D0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01973142" w14:textId="5005E92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20497204" w14:textId="68E2E19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3CA7D068" w14:textId="1D4B625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0CF2F9AB" w14:textId="03DD648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6060C2AD" w14:textId="1B1CD5C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7B195178" w14:textId="62D8675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2719" w:type="dxa"/>
            <w:tcBorders>
              <w:top w:val="nil"/>
              <w:left w:val="nil"/>
              <w:bottom w:val="single" w:sz="4" w:space="0" w:color="auto"/>
              <w:right w:val="single" w:sz="4" w:space="0" w:color="auto"/>
            </w:tcBorders>
            <w:shd w:val="clear" w:color="auto" w:fill="auto"/>
            <w:noWrap/>
            <w:vAlign w:val="bottom"/>
            <w:hideMark/>
          </w:tcPr>
          <w:p w14:paraId="155754A5" w14:textId="1AD9B7D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51</w:t>
            </w:r>
          </w:p>
        </w:tc>
      </w:tr>
      <w:tr w:rsidR="0054125B" w:rsidRPr="00EA0CF2" w14:paraId="19439109"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6C10EC32" w14:textId="4B7E3DCA"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47</w:t>
            </w:r>
          </w:p>
        </w:tc>
        <w:tc>
          <w:tcPr>
            <w:tcW w:w="669" w:type="dxa"/>
            <w:tcBorders>
              <w:top w:val="nil"/>
              <w:left w:val="nil"/>
              <w:bottom w:val="single" w:sz="4" w:space="0" w:color="auto"/>
              <w:right w:val="single" w:sz="4" w:space="0" w:color="auto"/>
            </w:tcBorders>
            <w:shd w:val="clear" w:color="auto" w:fill="auto"/>
            <w:vAlign w:val="bottom"/>
            <w:hideMark/>
          </w:tcPr>
          <w:p w14:paraId="604234D2" w14:textId="45913B8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66F14377" w14:textId="62F1436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50B60AA4" w14:textId="1514C2A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2C30A52" w14:textId="4E2924B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3F6FD656" w14:textId="04EA2A9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407E8678" w14:textId="38ED7D3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50F992A4" w14:textId="56AD9E4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117B90BF" w14:textId="131A8B8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4C6CA9D5" w14:textId="016C086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FBC1DED" w14:textId="17F1E28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6ED50D39" w14:textId="46AA01C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E6934EC" w14:textId="2F7FF9D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25202D42" w14:textId="40A69B8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5E7509A0" w14:textId="51BE2FC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4AFF385C" w14:textId="0F0AF99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3C21F737" w14:textId="3EA3D72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7E15D1FE" w14:textId="4AFD8E3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2719" w:type="dxa"/>
            <w:tcBorders>
              <w:top w:val="nil"/>
              <w:left w:val="nil"/>
              <w:bottom w:val="single" w:sz="4" w:space="0" w:color="auto"/>
              <w:right w:val="single" w:sz="4" w:space="0" w:color="auto"/>
            </w:tcBorders>
            <w:shd w:val="clear" w:color="auto" w:fill="auto"/>
            <w:noWrap/>
            <w:vAlign w:val="bottom"/>
            <w:hideMark/>
          </w:tcPr>
          <w:p w14:paraId="2625F563" w14:textId="023F1F6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51</w:t>
            </w:r>
          </w:p>
        </w:tc>
      </w:tr>
      <w:tr w:rsidR="0054125B" w:rsidRPr="00EA0CF2" w14:paraId="208559D6" w14:textId="77777777" w:rsidTr="00CF56D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501FD757" w14:textId="7B9B1BBC"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48</w:t>
            </w:r>
          </w:p>
        </w:tc>
        <w:tc>
          <w:tcPr>
            <w:tcW w:w="669" w:type="dxa"/>
            <w:tcBorders>
              <w:top w:val="nil"/>
              <w:left w:val="nil"/>
              <w:bottom w:val="single" w:sz="4" w:space="0" w:color="auto"/>
              <w:right w:val="single" w:sz="4" w:space="0" w:color="auto"/>
            </w:tcBorders>
            <w:shd w:val="clear" w:color="auto" w:fill="auto"/>
            <w:vAlign w:val="center"/>
            <w:hideMark/>
          </w:tcPr>
          <w:p w14:paraId="709512F9" w14:textId="0A8D07C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2205C9A7" w14:textId="451567C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5315D46C" w14:textId="4FA95A5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07831B63" w14:textId="00AA55B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4BBE6ADF" w14:textId="46939F4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6316D8E8" w14:textId="503801A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7E8C2BB2" w14:textId="55330E1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62754FB0" w14:textId="5703BBF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497EEEE0" w14:textId="08B2317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259EDC58" w14:textId="5F5C410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5A77F50F" w14:textId="68845E6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4701192A" w14:textId="1003259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102F3C7F" w14:textId="6378CA7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7F309E9D" w14:textId="0706E21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0741DC02" w14:textId="6BB55D0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04A1ECA8" w14:textId="72F4ED7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530097C9" w14:textId="09A1F0D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2719" w:type="dxa"/>
            <w:tcBorders>
              <w:top w:val="nil"/>
              <w:left w:val="nil"/>
              <w:bottom w:val="single" w:sz="4" w:space="0" w:color="auto"/>
              <w:right w:val="single" w:sz="4" w:space="0" w:color="auto"/>
            </w:tcBorders>
            <w:shd w:val="clear" w:color="auto" w:fill="auto"/>
            <w:noWrap/>
            <w:vAlign w:val="bottom"/>
            <w:hideMark/>
          </w:tcPr>
          <w:p w14:paraId="58CBE10B" w14:textId="7A3DD89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51</w:t>
            </w:r>
          </w:p>
        </w:tc>
      </w:tr>
      <w:tr w:rsidR="0054125B" w:rsidRPr="00EA0CF2" w14:paraId="04D7B4CD" w14:textId="77777777" w:rsidTr="00CF56D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36D41D5E" w14:textId="2FD70A51"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49</w:t>
            </w:r>
          </w:p>
        </w:tc>
        <w:tc>
          <w:tcPr>
            <w:tcW w:w="669" w:type="dxa"/>
            <w:tcBorders>
              <w:top w:val="nil"/>
              <w:left w:val="nil"/>
              <w:bottom w:val="single" w:sz="4" w:space="0" w:color="auto"/>
              <w:right w:val="single" w:sz="4" w:space="0" w:color="auto"/>
            </w:tcBorders>
            <w:shd w:val="clear" w:color="auto" w:fill="auto"/>
            <w:noWrap/>
            <w:vAlign w:val="bottom"/>
            <w:hideMark/>
          </w:tcPr>
          <w:p w14:paraId="02776297" w14:textId="1F2DA99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390DDA40" w14:textId="6582925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637AA736" w14:textId="6EDD39A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36DAAEA" w14:textId="1313AEB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5142CD37" w14:textId="19B9914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0AC79AB7" w14:textId="64BE76E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268708E4" w14:textId="52D2C56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256CE553" w14:textId="1C13C07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5DA67A77" w14:textId="61DE695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56B514D9" w14:textId="0B069A9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BEDBF11" w14:textId="039269C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6AC7E124" w14:textId="7C5446A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1115068F" w14:textId="20786DF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6EA965C0" w14:textId="36CE086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3B173BA" w14:textId="64B45CF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9B1A5DF" w14:textId="64F4B4D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2F354D3B" w14:textId="4D675C1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2719" w:type="dxa"/>
            <w:tcBorders>
              <w:top w:val="nil"/>
              <w:left w:val="nil"/>
              <w:bottom w:val="single" w:sz="4" w:space="0" w:color="auto"/>
              <w:right w:val="single" w:sz="4" w:space="0" w:color="auto"/>
            </w:tcBorders>
            <w:shd w:val="clear" w:color="auto" w:fill="auto"/>
            <w:noWrap/>
            <w:vAlign w:val="bottom"/>
            <w:hideMark/>
          </w:tcPr>
          <w:p w14:paraId="2AE09598" w14:textId="09FB1F5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51</w:t>
            </w:r>
          </w:p>
        </w:tc>
      </w:tr>
      <w:tr w:rsidR="0054125B" w:rsidRPr="00EA0CF2" w14:paraId="6F0FB245"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623FC203" w14:textId="2B6FF450"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50</w:t>
            </w:r>
          </w:p>
        </w:tc>
        <w:tc>
          <w:tcPr>
            <w:tcW w:w="669" w:type="dxa"/>
            <w:tcBorders>
              <w:top w:val="nil"/>
              <w:left w:val="nil"/>
              <w:bottom w:val="single" w:sz="4" w:space="0" w:color="auto"/>
              <w:right w:val="single" w:sz="4" w:space="0" w:color="auto"/>
            </w:tcBorders>
            <w:shd w:val="clear" w:color="auto" w:fill="auto"/>
            <w:vAlign w:val="bottom"/>
            <w:hideMark/>
          </w:tcPr>
          <w:p w14:paraId="4302C701" w14:textId="6421CCB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5C994A01" w14:textId="66478EF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7FB8DDA1" w14:textId="213F13F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21B5E73" w14:textId="38CC470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1F035073" w14:textId="7733CFC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5D320A31" w14:textId="7E34D1A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63BDDF67" w14:textId="0011E68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063057F3" w14:textId="11AF287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07AABD7A" w14:textId="2869F1C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3C33ADA3" w14:textId="6B58A79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25992886" w14:textId="1F4F5FB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FB45C24" w14:textId="1BAB9F6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453FCB83" w14:textId="4CC26F6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3B6F32F0" w14:textId="2EBFADD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3401EC91" w14:textId="4EDEB24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48DD462D" w14:textId="063C7C4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6BD9FB78" w14:textId="62AE924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2719" w:type="dxa"/>
            <w:tcBorders>
              <w:top w:val="nil"/>
              <w:left w:val="nil"/>
              <w:bottom w:val="single" w:sz="4" w:space="0" w:color="auto"/>
              <w:right w:val="single" w:sz="4" w:space="0" w:color="auto"/>
            </w:tcBorders>
            <w:shd w:val="clear" w:color="auto" w:fill="auto"/>
            <w:noWrap/>
            <w:vAlign w:val="bottom"/>
            <w:hideMark/>
          </w:tcPr>
          <w:p w14:paraId="2491239B" w14:textId="5716F57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51</w:t>
            </w:r>
          </w:p>
        </w:tc>
      </w:tr>
      <w:tr w:rsidR="0054125B" w:rsidRPr="00EA0CF2" w14:paraId="2093841A" w14:textId="77777777" w:rsidTr="00CF56D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4836ED6A" w14:textId="46C61257"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51</w:t>
            </w:r>
          </w:p>
        </w:tc>
        <w:tc>
          <w:tcPr>
            <w:tcW w:w="669" w:type="dxa"/>
            <w:tcBorders>
              <w:top w:val="nil"/>
              <w:left w:val="nil"/>
              <w:bottom w:val="single" w:sz="4" w:space="0" w:color="auto"/>
              <w:right w:val="single" w:sz="4" w:space="0" w:color="auto"/>
            </w:tcBorders>
            <w:shd w:val="clear" w:color="auto" w:fill="auto"/>
            <w:vAlign w:val="bottom"/>
            <w:hideMark/>
          </w:tcPr>
          <w:p w14:paraId="7E3EC828" w14:textId="0BF3915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49919FC4" w14:textId="0DC6101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72AAF825" w14:textId="3990DEC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23FE8A65" w14:textId="0204A54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77100E58" w14:textId="05B92A5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3E033503" w14:textId="5E48A11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1C15956D" w14:textId="427BC99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03122834" w14:textId="6F4BA53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6A9D0FCE" w14:textId="0109A27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26744588" w14:textId="3AB5CB6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559C27E7" w14:textId="6CC5D28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62B3BD48" w14:textId="7F16E66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2471505E" w14:textId="7188D5E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2A24FE7E" w14:textId="12F1E1D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6843E12B" w14:textId="5E83EBF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0F220DB5" w14:textId="04379DC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bottom"/>
            <w:hideMark/>
          </w:tcPr>
          <w:p w14:paraId="28749F7D" w14:textId="60A812F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2719" w:type="dxa"/>
            <w:tcBorders>
              <w:top w:val="nil"/>
              <w:left w:val="nil"/>
              <w:bottom w:val="single" w:sz="4" w:space="0" w:color="auto"/>
              <w:right w:val="single" w:sz="4" w:space="0" w:color="auto"/>
            </w:tcBorders>
            <w:shd w:val="clear" w:color="auto" w:fill="auto"/>
            <w:noWrap/>
            <w:vAlign w:val="bottom"/>
            <w:hideMark/>
          </w:tcPr>
          <w:p w14:paraId="1D1743DF" w14:textId="734725C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51</w:t>
            </w:r>
          </w:p>
        </w:tc>
      </w:tr>
      <w:tr w:rsidR="0054125B" w:rsidRPr="00EA0CF2" w14:paraId="4FF46F7B" w14:textId="77777777" w:rsidTr="00CF56D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563F94DD" w14:textId="0E96906A"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52</w:t>
            </w:r>
          </w:p>
        </w:tc>
        <w:tc>
          <w:tcPr>
            <w:tcW w:w="669" w:type="dxa"/>
            <w:tcBorders>
              <w:top w:val="nil"/>
              <w:left w:val="nil"/>
              <w:bottom w:val="single" w:sz="4" w:space="0" w:color="auto"/>
              <w:right w:val="single" w:sz="4" w:space="0" w:color="auto"/>
            </w:tcBorders>
            <w:shd w:val="clear" w:color="auto" w:fill="auto"/>
            <w:vAlign w:val="center"/>
            <w:hideMark/>
          </w:tcPr>
          <w:p w14:paraId="603EBDB2" w14:textId="03AF908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62004694" w14:textId="75FC3D8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3FA091B4" w14:textId="39F8B59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0E027C7D" w14:textId="61AA56E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106E6F93" w14:textId="3EB032B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77BB1BA9" w14:textId="7C5A3B0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60212A9D" w14:textId="4700A7C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736CAB90" w14:textId="0BB8B01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2AFEAE0C" w14:textId="2CAC6C6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0767CA38" w14:textId="378D35E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33C5813D" w14:textId="54D9F5A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3AFBD229" w14:textId="5093FBE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69BA2FEE" w14:textId="34ACF36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26CDB0C7" w14:textId="72E2D5B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3C038AAD" w14:textId="0D3E9B1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6EEBD427" w14:textId="13CF553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6836DD0B" w14:textId="1EBBD71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2719" w:type="dxa"/>
            <w:tcBorders>
              <w:top w:val="nil"/>
              <w:left w:val="nil"/>
              <w:bottom w:val="single" w:sz="4" w:space="0" w:color="auto"/>
              <w:right w:val="single" w:sz="4" w:space="0" w:color="auto"/>
            </w:tcBorders>
            <w:shd w:val="clear" w:color="auto" w:fill="auto"/>
            <w:noWrap/>
            <w:vAlign w:val="bottom"/>
            <w:hideMark/>
          </w:tcPr>
          <w:p w14:paraId="1BCAD906" w14:textId="1ECA78B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51</w:t>
            </w:r>
          </w:p>
        </w:tc>
      </w:tr>
      <w:tr w:rsidR="0054125B" w:rsidRPr="00EA0CF2" w14:paraId="7A4BD99C"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6F659347" w14:textId="41506E2A"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5</w:t>
            </w:r>
            <w:r w:rsidR="002F63D8">
              <w:rPr>
                <w:b/>
                <w:bCs/>
                <w:color w:val="000000"/>
              </w:rPr>
              <w:t>3</w:t>
            </w:r>
          </w:p>
        </w:tc>
        <w:tc>
          <w:tcPr>
            <w:tcW w:w="669" w:type="dxa"/>
            <w:tcBorders>
              <w:top w:val="nil"/>
              <w:left w:val="nil"/>
              <w:bottom w:val="single" w:sz="4" w:space="0" w:color="auto"/>
              <w:right w:val="single" w:sz="4" w:space="0" w:color="auto"/>
            </w:tcBorders>
            <w:shd w:val="clear" w:color="auto" w:fill="auto"/>
            <w:vAlign w:val="center"/>
            <w:hideMark/>
          </w:tcPr>
          <w:p w14:paraId="26D00394" w14:textId="3346222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1526171D" w14:textId="3CED9B2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71517EE9" w14:textId="19D4EE5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5E7EA681" w14:textId="6C2777C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3BC6986D" w14:textId="00F25F2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4CD26736" w14:textId="4660032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3ECE65BF" w14:textId="14734AB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0F223625" w14:textId="53403AB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2E83D02E" w14:textId="25B9B0B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11D64B08" w14:textId="688075C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65092EF9" w14:textId="62DD33F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2C5BE1B9" w14:textId="6B8AEF2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5BEF32D3" w14:textId="7A11702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027DA079" w14:textId="16F4006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2881F0F0" w14:textId="58F0FCA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1C04FCC3" w14:textId="3747FD4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vAlign w:val="center"/>
            <w:hideMark/>
          </w:tcPr>
          <w:p w14:paraId="06617998" w14:textId="6170401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2719" w:type="dxa"/>
            <w:tcBorders>
              <w:top w:val="nil"/>
              <w:left w:val="nil"/>
              <w:bottom w:val="single" w:sz="4" w:space="0" w:color="auto"/>
              <w:right w:val="single" w:sz="4" w:space="0" w:color="auto"/>
            </w:tcBorders>
            <w:shd w:val="clear" w:color="auto" w:fill="auto"/>
            <w:noWrap/>
            <w:vAlign w:val="bottom"/>
            <w:hideMark/>
          </w:tcPr>
          <w:p w14:paraId="64826AE6" w14:textId="79D5A0E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51</w:t>
            </w:r>
          </w:p>
        </w:tc>
      </w:tr>
      <w:tr w:rsidR="0054125B" w:rsidRPr="00EA0CF2" w14:paraId="530F51FE"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4AE830A1" w14:textId="03EADF3E"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5</w:t>
            </w:r>
            <w:r w:rsidR="002F63D8">
              <w:rPr>
                <w:b/>
                <w:bCs/>
                <w:color w:val="000000"/>
              </w:rPr>
              <w:t>4</w:t>
            </w:r>
          </w:p>
        </w:tc>
        <w:tc>
          <w:tcPr>
            <w:tcW w:w="669" w:type="dxa"/>
            <w:tcBorders>
              <w:top w:val="nil"/>
              <w:left w:val="nil"/>
              <w:bottom w:val="single" w:sz="4" w:space="0" w:color="auto"/>
              <w:right w:val="single" w:sz="4" w:space="0" w:color="auto"/>
            </w:tcBorders>
            <w:shd w:val="clear" w:color="auto" w:fill="auto"/>
            <w:vAlign w:val="center"/>
            <w:hideMark/>
          </w:tcPr>
          <w:p w14:paraId="489E6D2D" w14:textId="1AC9B15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00CF2547" w14:textId="34A8C6C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25D5C4AD" w14:textId="0368C45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14E6D6F3" w14:textId="0E1337B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76D0ECCC" w14:textId="5D92D10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48193F5D" w14:textId="69474A0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0BA0AE93" w14:textId="2E69519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2E560470" w14:textId="72E85D5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34F4F7A8" w14:textId="23AAF64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34CDC000" w14:textId="3B581CD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544B7CEA" w14:textId="24CD6CE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6F0410B2" w14:textId="3EE62FF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A0167E4" w14:textId="77A1B82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72FB469B" w14:textId="5FAB63F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2CD08BAA" w14:textId="094AFCE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578ACD33" w14:textId="0E04450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vAlign w:val="center"/>
            <w:hideMark/>
          </w:tcPr>
          <w:p w14:paraId="02EF1292" w14:textId="158832A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2719" w:type="dxa"/>
            <w:tcBorders>
              <w:top w:val="nil"/>
              <w:left w:val="nil"/>
              <w:bottom w:val="single" w:sz="4" w:space="0" w:color="auto"/>
              <w:right w:val="single" w:sz="4" w:space="0" w:color="auto"/>
            </w:tcBorders>
            <w:shd w:val="clear" w:color="auto" w:fill="auto"/>
            <w:noWrap/>
            <w:vAlign w:val="bottom"/>
            <w:hideMark/>
          </w:tcPr>
          <w:p w14:paraId="28A813E0" w14:textId="01C444B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44</w:t>
            </w:r>
          </w:p>
        </w:tc>
      </w:tr>
      <w:tr w:rsidR="0054125B" w:rsidRPr="00EA0CF2" w14:paraId="510716AA"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0DC9510C" w14:textId="0E408BE7" w:rsidR="0054125B" w:rsidRPr="00EA0CF2" w:rsidRDefault="0054125B" w:rsidP="0054125B">
            <w:pPr>
              <w:spacing w:after="0" w:line="240" w:lineRule="auto"/>
              <w:jc w:val="center"/>
              <w:rPr>
                <w:rFonts w:eastAsia="Times New Roman" w:cs="Times New Roman"/>
                <w:b/>
                <w:bCs/>
                <w:color w:val="000000"/>
                <w:szCs w:val="24"/>
                <w:lang w:val="id-ID" w:eastAsia="id-ID"/>
              </w:rPr>
            </w:pPr>
            <w:r>
              <w:rPr>
                <w:b/>
                <w:bCs/>
                <w:color w:val="000000"/>
              </w:rPr>
              <w:t>5</w:t>
            </w:r>
            <w:r w:rsidR="002F63D8">
              <w:rPr>
                <w:b/>
                <w:bCs/>
                <w:color w:val="000000"/>
              </w:rPr>
              <w:t>5</w:t>
            </w:r>
          </w:p>
        </w:tc>
        <w:tc>
          <w:tcPr>
            <w:tcW w:w="669" w:type="dxa"/>
            <w:tcBorders>
              <w:top w:val="nil"/>
              <w:left w:val="nil"/>
              <w:bottom w:val="single" w:sz="4" w:space="0" w:color="auto"/>
              <w:right w:val="single" w:sz="4" w:space="0" w:color="auto"/>
            </w:tcBorders>
            <w:shd w:val="clear" w:color="auto" w:fill="auto"/>
            <w:noWrap/>
            <w:vAlign w:val="center"/>
            <w:hideMark/>
          </w:tcPr>
          <w:p w14:paraId="7F36EFAE" w14:textId="2A4F992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995DA7F" w14:textId="78A190D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center"/>
            <w:hideMark/>
          </w:tcPr>
          <w:p w14:paraId="04EC36BF" w14:textId="4BEFCAE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74FCF38F" w14:textId="4944D28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27189B4E" w14:textId="424EF11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760AB79B" w14:textId="7CC6A32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center"/>
            <w:hideMark/>
          </w:tcPr>
          <w:p w14:paraId="14329EF6" w14:textId="0DF687E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508FB56" w14:textId="4FA8112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center"/>
            <w:hideMark/>
          </w:tcPr>
          <w:p w14:paraId="749F0661" w14:textId="0330FF2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13C4A60F" w14:textId="18BF180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7A2359CC" w14:textId="498BE1B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3938EAD6" w14:textId="3C419BA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center"/>
            <w:hideMark/>
          </w:tcPr>
          <w:p w14:paraId="5795D3CE" w14:textId="7A2E6A3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29EB6B4A" w14:textId="0789A8F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w:t>
            </w:r>
          </w:p>
        </w:tc>
        <w:tc>
          <w:tcPr>
            <w:tcW w:w="580" w:type="dxa"/>
            <w:tcBorders>
              <w:top w:val="nil"/>
              <w:left w:val="nil"/>
              <w:bottom w:val="single" w:sz="4" w:space="0" w:color="auto"/>
              <w:right w:val="single" w:sz="4" w:space="0" w:color="auto"/>
            </w:tcBorders>
            <w:shd w:val="clear" w:color="auto" w:fill="auto"/>
            <w:noWrap/>
            <w:vAlign w:val="center"/>
            <w:hideMark/>
          </w:tcPr>
          <w:p w14:paraId="477FCD79" w14:textId="7051E9B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w:t>
            </w:r>
          </w:p>
        </w:tc>
        <w:tc>
          <w:tcPr>
            <w:tcW w:w="580" w:type="dxa"/>
            <w:tcBorders>
              <w:top w:val="nil"/>
              <w:left w:val="nil"/>
              <w:bottom w:val="single" w:sz="4" w:space="0" w:color="auto"/>
              <w:right w:val="single" w:sz="4" w:space="0" w:color="auto"/>
            </w:tcBorders>
            <w:shd w:val="clear" w:color="auto" w:fill="auto"/>
            <w:noWrap/>
            <w:vAlign w:val="center"/>
            <w:hideMark/>
          </w:tcPr>
          <w:p w14:paraId="0CFA81C3" w14:textId="0C18FEB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center"/>
            <w:hideMark/>
          </w:tcPr>
          <w:p w14:paraId="0150D169" w14:textId="0DFB650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2719" w:type="dxa"/>
            <w:tcBorders>
              <w:top w:val="nil"/>
              <w:left w:val="nil"/>
              <w:bottom w:val="single" w:sz="4" w:space="0" w:color="auto"/>
              <w:right w:val="single" w:sz="4" w:space="0" w:color="auto"/>
            </w:tcBorders>
            <w:shd w:val="clear" w:color="auto" w:fill="auto"/>
            <w:noWrap/>
            <w:vAlign w:val="bottom"/>
            <w:hideMark/>
          </w:tcPr>
          <w:p w14:paraId="147E6C22" w14:textId="1766624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43</w:t>
            </w:r>
          </w:p>
        </w:tc>
      </w:tr>
      <w:tr w:rsidR="0054125B" w:rsidRPr="00EA0CF2" w14:paraId="7764F49E" w14:textId="77777777" w:rsidTr="003D4764">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17FD5396" w14:textId="4A1C7E57"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56</w:t>
            </w:r>
          </w:p>
        </w:tc>
        <w:tc>
          <w:tcPr>
            <w:tcW w:w="669" w:type="dxa"/>
            <w:tcBorders>
              <w:top w:val="nil"/>
              <w:left w:val="nil"/>
              <w:bottom w:val="single" w:sz="4" w:space="0" w:color="auto"/>
              <w:right w:val="single" w:sz="4" w:space="0" w:color="auto"/>
            </w:tcBorders>
            <w:shd w:val="clear" w:color="auto" w:fill="auto"/>
            <w:vAlign w:val="bottom"/>
            <w:hideMark/>
          </w:tcPr>
          <w:p w14:paraId="6C7C58C9" w14:textId="48E5775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7967192B" w14:textId="37B5DEA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bottom"/>
            <w:hideMark/>
          </w:tcPr>
          <w:p w14:paraId="033D7418" w14:textId="5C02484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679B7EBA" w14:textId="6C9C514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bottom"/>
            <w:hideMark/>
          </w:tcPr>
          <w:p w14:paraId="5359A6C0" w14:textId="7EA3FD4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315EE3ED" w14:textId="45C8AB9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bottom"/>
            <w:hideMark/>
          </w:tcPr>
          <w:p w14:paraId="205ABC36" w14:textId="2AAD13E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53F33789" w14:textId="14A2B9C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bottom"/>
            <w:hideMark/>
          </w:tcPr>
          <w:p w14:paraId="34A66D65" w14:textId="3C4D706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6FBF815F" w14:textId="4EB58F9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bottom"/>
            <w:hideMark/>
          </w:tcPr>
          <w:p w14:paraId="20D316DE" w14:textId="269F786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5D211824" w14:textId="1AE3E70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bottom"/>
            <w:hideMark/>
          </w:tcPr>
          <w:p w14:paraId="59A80095" w14:textId="58AD87D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1D2B365D" w14:textId="1F2BB6A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bottom"/>
            <w:hideMark/>
          </w:tcPr>
          <w:p w14:paraId="1DD14649" w14:textId="33EECB4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0082105A" w14:textId="7447BF2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bottom"/>
            <w:hideMark/>
          </w:tcPr>
          <w:p w14:paraId="18B9F828" w14:textId="0E87711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2719" w:type="dxa"/>
            <w:tcBorders>
              <w:top w:val="nil"/>
              <w:left w:val="nil"/>
              <w:bottom w:val="single" w:sz="4" w:space="0" w:color="auto"/>
              <w:right w:val="single" w:sz="4" w:space="0" w:color="auto"/>
            </w:tcBorders>
            <w:shd w:val="clear" w:color="auto" w:fill="auto"/>
            <w:noWrap/>
            <w:vAlign w:val="bottom"/>
            <w:hideMark/>
          </w:tcPr>
          <w:p w14:paraId="3171D77F" w14:textId="72BB820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34</w:t>
            </w:r>
          </w:p>
        </w:tc>
      </w:tr>
      <w:tr w:rsidR="0054125B" w:rsidRPr="00EA0CF2" w14:paraId="38EB8EB0" w14:textId="77777777" w:rsidTr="00EA0CF2">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770952E9" w14:textId="0443871E" w:rsidR="0054125B" w:rsidRPr="00EA0CF2" w:rsidRDefault="002F63D8" w:rsidP="0054125B">
            <w:pPr>
              <w:spacing w:after="0" w:line="240" w:lineRule="auto"/>
              <w:jc w:val="center"/>
              <w:rPr>
                <w:rFonts w:eastAsia="Times New Roman" w:cs="Times New Roman"/>
                <w:b/>
                <w:bCs/>
                <w:color w:val="000000"/>
                <w:szCs w:val="24"/>
                <w:lang w:val="id-ID" w:eastAsia="id-ID"/>
              </w:rPr>
            </w:pPr>
            <w:r>
              <w:rPr>
                <w:b/>
                <w:bCs/>
                <w:color w:val="000000"/>
              </w:rPr>
              <w:t>5</w:t>
            </w:r>
            <w:r w:rsidR="0054125B">
              <w:rPr>
                <w:b/>
                <w:bCs/>
                <w:color w:val="000000"/>
              </w:rPr>
              <w:t>7</w:t>
            </w:r>
          </w:p>
        </w:tc>
        <w:tc>
          <w:tcPr>
            <w:tcW w:w="669" w:type="dxa"/>
            <w:tcBorders>
              <w:top w:val="nil"/>
              <w:left w:val="nil"/>
              <w:bottom w:val="single" w:sz="4" w:space="0" w:color="auto"/>
              <w:right w:val="single" w:sz="4" w:space="0" w:color="auto"/>
            </w:tcBorders>
            <w:shd w:val="clear" w:color="auto" w:fill="auto"/>
            <w:vAlign w:val="center"/>
            <w:hideMark/>
          </w:tcPr>
          <w:p w14:paraId="3BBEA078" w14:textId="69C2A35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center"/>
            <w:hideMark/>
          </w:tcPr>
          <w:p w14:paraId="1B1EDDC2" w14:textId="32F6511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0A2E1DDE" w14:textId="2A0FA71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center"/>
            <w:hideMark/>
          </w:tcPr>
          <w:p w14:paraId="263C7E94" w14:textId="0A7AF83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79D0BEB1" w14:textId="1C213CC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center"/>
            <w:hideMark/>
          </w:tcPr>
          <w:p w14:paraId="58307EB7" w14:textId="2F2028D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577A1A68" w14:textId="255B277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center"/>
            <w:hideMark/>
          </w:tcPr>
          <w:p w14:paraId="0253DF27" w14:textId="0F8ABC8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66A486B3" w14:textId="63B6E14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center"/>
            <w:hideMark/>
          </w:tcPr>
          <w:p w14:paraId="50D06F53" w14:textId="09208EA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674B9C04" w14:textId="3F510AD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center"/>
            <w:hideMark/>
          </w:tcPr>
          <w:p w14:paraId="5AAD2FA0" w14:textId="1719CE6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4108F5BA" w14:textId="2B46F42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center"/>
            <w:hideMark/>
          </w:tcPr>
          <w:p w14:paraId="0FC7A9EE" w14:textId="21CC890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79CEBC44" w14:textId="1812780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noWrap/>
            <w:vAlign w:val="center"/>
            <w:hideMark/>
          </w:tcPr>
          <w:p w14:paraId="0B196E5F" w14:textId="37D940D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69ABFB1D" w14:textId="0F162C0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2719" w:type="dxa"/>
            <w:tcBorders>
              <w:top w:val="nil"/>
              <w:left w:val="nil"/>
              <w:bottom w:val="single" w:sz="4" w:space="0" w:color="auto"/>
              <w:right w:val="single" w:sz="4" w:space="0" w:color="auto"/>
            </w:tcBorders>
            <w:shd w:val="clear" w:color="auto" w:fill="auto"/>
            <w:noWrap/>
            <w:vAlign w:val="bottom"/>
            <w:hideMark/>
          </w:tcPr>
          <w:p w14:paraId="05CD881E" w14:textId="160652F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34</w:t>
            </w:r>
          </w:p>
        </w:tc>
      </w:tr>
      <w:tr w:rsidR="0054125B" w:rsidRPr="00EA0CF2" w14:paraId="56534C4D"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bottom"/>
            <w:hideMark/>
          </w:tcPr>
          <w:p w14:paraId="3FCDBAB9" w14:textId="0E4D80B8"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58</w:t>
            </w:r>
          </w:p>
        </w:tc>
        <w:tc>
          <w:tcPr>
            <w:tcW w:w="669" w:type="dxa"/>
            <w:tcBorders>
              <w:top w:val="nil"/>
              <w:left w:val="nil"/>
              <w:bottom w:val="single" w:sz="4" w:space="0" w:color="auto"/>
              <w:right w:val="single" w:sz="4" w:space="0" w:color="auto"/>
            </w:tcBorders>
            <w:shd w:val="clear" w:color="auto" w:fill="auto"/>
            <w:vAlign w:val="center"/>
            <w:hideMark/>
          </w:tcPr>
          <w:p w14:paraId="52811B4E" w14:textId="04F7F92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3E015FD8" w14:textId="47C7F265"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55C6B982" w14:textId="2537EB9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43C79A7A" w14:textId="2F31FDEB"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5B7E0386" w14:textId="53A4631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0C5A1748" w14:textId="6FDBD03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vAlign w:val="center"/>
            <w:hideMark/>
          </w:tcPr>
          <w:p w14:paraId="773BD256" w14:textId="4D9CC1E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4D011B63" w14:textId="1B83BB6A"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vAlign w:val="center"/>
            <w:hideMark/>
          </w:tcPr>
          <w:p w14:paraId="3E847F67" w14:textId="137765FD"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7C187578" w14:textId="4AD98997"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vAlign w:val="center"/>
            <w:hideMark/>
          </w:tcPr>
          <w:p w14:paraId="515F81BE" w14:textId="5309AAF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58012752" w14:textId="0AB9BD2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vAlign w:val="center"/>
            <w:hideMark/>
          </w:tcPr>
          <w:p w14:paraId="3F4E51B3" w14:textId="4AF4DB9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3AA122DC" w14:textId="5AB530B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vAlign w:val="center"/>
            <w:hideMark/>
          </w:tcPr>
          <w:p w14:paraId="52C31BCD" w14:textId="303E4CD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noWrap/>
            <w:vAlign w:val="center"/>
            <w:hideMark/>
          </w:tcPr>
          <w:p w14:paraId="220E650F" w14:textId="384531D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nil"/>
              <w:left w:val="nil"/>
              <w:bottom w:val="single" w:sz="4" w:space="0" w:color="auto"/>
              <w:right w:val="single" w:sz="4" w:space="0" w:color="auto"/>
            </w:tcBorders>
            <w:shd w:val="clear" w:color="auto" w:fill="auto"/>
            <w:vAlign w:val="center"/>
            <w:hideMark/>
          </w:tcPr>
          <w:p w14:paraId="1D47C545" w14:textId="76F6C7E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2719" w:type="dxa"/>
            <w:tcBorders>
              <w:top w:val="nil"/>
              <w:left w:val="nil"/>
              <w:bottom w:val="single" w:sz="4" w:space="0" w:color="auto"/>
              <w:right w:val="single" w:sz="4" w:space="0" w:color="auto"/>
            </w:tcBorders>
            <w:shd w:val="clear" w:color="auto" w:fill="auto"/>
            <w:noWrap/>
            <w:vAlign w:val="bottom"/>
            <w:hideMark/>
          </w:tcPr>
          <w:p w14:paraId="6567B338" w14:textId="03DCCEC6"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19</w:t>
            </w:r>
          </w:p>
        </w:tc>
      </w:tr>
      <w:tr w:rsidR="0054125B" w:rsidRPr="00EA0CF2" w14:paraId="6FA6DE2B" w14:textId="77777777" w:rsidTr="0054125B">
        <w:trPr>
          <w:trHeight w:val="310"/>
        </w:trPr>
        <w:tc>
          <w:tcPr>
            <w:tcW w:w="51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4A30176" w14:textId="231A2B71" w:rsidR="0054125B" w:rsidRPr="00EA0CF2" w:rsidRDefault="002F63D8" w:rsidP="0054125B">
            <w:pPr>
              <w:spacing w:after="0" w:line="240" w:lineRule="auto"/>
              <w:jc w:val="center"/>
              <w:rPr>
                <w:rFonts w:eastAsia="Times New Roman" w:cs="Times New Roman"/>
                <w:b/>
                <w:bCs/>
                <w:color w:val="000000"/>
                <w:szCs w:val="24"/>
                <w:lang w:val="id-ID" w:eastAsia="id-ID"/>
              </w:rPr>
            </w:pPr>
            <w:r>
              <w:rPr>
                <w:rFonts w:eastAsia="Times New Roman" w:cs="Times New Roman"/>
                <w:b/>
                <w:bCs/>
                <w:color w:val="000000"/>
                <w:szCs w:val="24"/>
                <w:lang w:val="id-ID" w:eastAsia="id-ID"/>
              </w:rPr>
              <w:t>59</w:t>
            </w:r>
          </w:p>
        </w:tc>
        <w:tc>
          <w:tcPr>
            <w:tcW w:w="669" w:type="dxa"/>
            <w:tcBorders>
              <w:top w:val="single" w:sz="4" w:space="0" w:color="auto"/>
              <w:left w:val="nil"/>
              <w:bottom w:val="single" w:sz="4" w:space="0" w:color="auto"/>
              <w:right w:val="single" w:sz="4" w:space="0" w:color="auto"/>
            </w:tcBorders>
            <w:shd w:val="clear" w:color="auto" w:fill="auto"/>
            <w:vAlign w:val="bottom"/>
            <w:hideMark/>
          </w:tcPr>
          <w:p w14:paraId="0C7BDD65" w14:textId="11D4C43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06E910C9" w14:textId="4EEE1BB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36359F20" w14:textId="4D50BA1C"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422659A1" w14:textId="0B5BCF0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54494882" w14:textId="264552F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1A6F86F5" w14:textId="4ED3D1DE"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439935C7" w14:textId="0B3AC63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67B0E5C9" w14:textId="5D48E87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086C4FB3" w14:textId="19F1F75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3E3A4D49" w14:textId="71209C20"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5DB3B964" w14:textId="5EB40FF3"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52DC234B" w14:textId="4B55FF78"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6242D8A6" w14:textId="6FC5145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397E416E" w14:textId="695EA2DF"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3BA0ECBB" w14:textId="54C9AB84"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27A69E9F" w14:textId="5898FC62"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3E2007B0" w14:textId="115C1931"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w:t>
            </w:r>
          </w:p>
        </w:tc>
        <w:tc>
          <w:tcPr>
            <w:tcW w:w="2719" w:type="dxa"/>
            <w:tcBorders>
              <w:top w:val="single" w:sz="4" w:space="0" w:color="auto"/>
              <w:left w:val="nil"/>
              <w:bottom w:val="single" w:sz="4" w:space="0" w:color="auto"/>
              <w:right w:val="single" w:sz="4" w:space="0" w:color="auto"/>
            </w:tcBorders>
            <w:shd w:val="clear" w:color="auto" w:fill="auto"/>
            <w:noWrap/>
            <w:vAlign w:val="bottom"/>
            <w:hideMark/>
          </w:tcPr>
          <w:p w14:paraId="6DD3C12D" w14:textId="3130A9D9" w:rsidR="0054125B" w:rsidRPr="00EA0CF2" w:rsidRDefault="0054125B" w:rsidP="0054125B">
            <w:pPr>
              <w:spacing w:after="0" w:line="240" w:lineRule="auto"/>
              <w:jc w:val="center"/>
              <w:rPr>
                <w:rFonts w:eastAsia="Times New Roman" w:cs="Times New Roman"/>
                <w:color w:val="000000"/>
                <w:szCs w:val="24"/>
                <w:lang w:val="id-ID" w:eastAsia="id-ID"/>
              </w:rPr>
            </w:pPr>
            <w:r>
              <w:rPr>
                <w:color w:val="000000"/>
              </w:rPr>
              <w:t>17</w:t>
            </w:r>
          </w:p>
        </w:tc>
      </w:tr>
      <w:tr w:rsidR="0054125B" w:rsidRPr="00EA0CF2" w14:paraId="52A9DCB2" w14:textId="77777777" w:rsidTr="0054125B">
        <w:trPr>
          <w:trHeight w:val="310"/>
        </w:trPr>
        <w:tc>
          <w:tcPr>
            <w:tcW w:w="510"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4FEFAA1E" w14:textId="5DD8F128" w:rsidR="0054125B" w:rsidRDefault="0054125B" w:rsidP="0054125B">
            <w:pPr>
              <w:spacing w:after="0" w:line="240" w:lineRule="auto"/>
              <w:jc w:val="center"/>
              <w:rPr>
                <w:b/>
                <w:bCs/>
                <w:color w:val="000000"/>
              </w:rPr>
            </w:pPr>
            <w:r>
              <w:rPr>
                <w:rFonts w:ascii="Calibri" w:hAnsi="Calibri" w:cs="Calibri"/>
                <w:b/>
                <w:bCs/>
                <w:color w:val="000000"/>
                <w:sz w:val="22"/>
              </w:rPr>
              <w:t>Total</w:t>
            </w:r>
          </w:p>
        </w:tc>
        <w:tc>
          <w:tcPr>
            <w:tcW w:w="669" w:type="dxa"/>
            <w:tcBorders>
              <w:top w:val="single" w:sz="4" w:space="0" w:color="auto"/>
              <w:left w:val="nil"/>
              <w:bottom w:val="single" w:sz="4" w:space="0" w:color="auto"/>
              <w:right w:val="single" w:sz="4" w:space="0" w:color="auto"/>
            </w:tcBorders>
            <w:shd w:val="clear" w:color="auto" w:fill="auto"/>
            <w:vAlign w:val="bottom"/>
          </w:tcPr>
          <w:p w14:paraId="385E2DFF" w14:textId="66A87268" w:rsidR="0054125B" w:rsidRDefault="0054125B" w:rsidP="0054125B">
            <w:pPr>
              <w:spacing w:after="0" w:line="240" w:lineRule="auto"/>
              <w:jc w:val="center"/>
              <w:rPr>
                <w:color w:val="000000"/>
              </w:rPr>
            </w:pPr>
            <w:r>
              <w:rPr>
                <w:rFonts w:ascii="Calibri" w:hAnsi="Calibri" w:cs="Calibri"/>
                <w:color w:val="000000"/>
                <w:sz w:val="22"/>
              </w:rPr>
              <w:t>211</w:t>
            </w:r>
          </w:p>
        </w:tc>
        <w:tc>
          <w:tcPr>
            <w:tcW w:w="580" w:type="dxa"/>
            <w:tcBorders>
              <w:top w:val="single" w:sz="4" w:space="0" w:color="auto"/>
              <w:left w:val="nil"/>
              <w:bottom w:val="single" w:sz="4" w:space="0" w:color="auto"/>
              <w:right w:val="single" w:sz="4" w:space="0" w:color="auto"/>
            </w:tcBorders>
            <w:shd w:val="clear" w:color="auto" w:fill="auto"/>
            <w:noWrap/>
            <w:vAlign w:val="bottom"/>
          </w:tcPr>
          <w:p w14:paraId="10175519" w14:textId="6739E8AE" w:rsidR="0054125B" w:rsidRDefault="0054125B" w:rsidP="0054125B">
            <w:pPr>
              <w:spacing w:after="0" w:line="240" w:lineRule="auto"/>
              <w:jc w:val="center"/>
              <w:rPr>
                <w:color w:val="000000"/>
              </w:rPr>
            </w:pPr>
            <w:r>
              <w:rPr>
                <w:rFonts w:ascii="Calibri" w:hAnsi="Calibri" w:cs="Calibri"/>
                <w:color w:val="000000"/>
                <w:sz w:val="22"/>
              </w:rPr>
              <w:t>211</w:t>
            </w:r>
          </w:p>
        </w:tc>
        <w:tc>
          <w:tcPr>
            <w:tcW w:w="580" w:type="dxa"/>
            <w:tcBorders>
              <w:top w:val="single" w:sz="4" w:space="0" w:color="auto"/>
              <w:left w:val="nil"/>
              <w:bottom w:val="single" w:sz="4" w:space="0" w:color="auto"/>
              <w:right w:val="single" w:sz="4" w:space="0" w:color="auto"/>
            </w:tcBorders>
            <w:shd w:val="clear" w:color="auto" w:fill="auto"/>
            <w:vAlign w:val="bottom"/>
          </w:tcPr>
          <w:p w14:paraId="6A28622B" w14:textId="33A04071" w:rsidR="0054125B" w:rsidRDefault="0054125B" w:rsidP="0054125B">
            <w:pPr>
              <w:spacing w:after="0" w:line="240" w:lineRule="auto"/>
              <w:jc w:val="center"/>
              <w:rPr>
                <w:color w:val="000000"/>
              </w:rPr>
            </w:pPr>
            <w:r>
              <w:rPr>
                <w:rFonts w:ascii="Calibri" w:hAnsi="Calibri" w:cs="Calibri"/>
                <w:color w:val="000000"/>
                <w:sz w:val="22"/>
              </w:rPr>
              <w:t>212</w:t>
            </w:r>
          </w:p>
        </w:tc>
        <w:tc>
          <w:tcPr>
            <w:tcW w:w="580" w:type="dxa"/>
            <w:tcBorders>
              <w:top w:val="single" w:sz="4" w:space="0" w:color="auto"/>
              <w:left w:val="nil"/>
              <w:bottom w:val="single" w:sz="4" w:space="0" w:color="auto"/>
              <w:right w:val="single" w:sz="4" w:space="0" w:color="auto"/>
            </w:tcBorders>
            <w:shd w:val="clear" w:color="auto" w:fill="auto"/>
            <w:noWrap/>
            <w:vAlign w:val="bottom"/>
          </w:tcPr>
          <w:p w14:paraId="2A4AED67" w14:textId="25D4F1BD" w:rsidR="0054125B" w:rsidRDefault="0054125B" w:rsidP="0054125B">
            <w:pPr>
              <w:spacing w:after="0" w:line="240" w:lineRule="auto"/>
              <w:jc w:val="center"/>
              <w:rPr>
                <w:color w:val="000000"/>
              </w:rPr>
            </w:pPr>
            <w:r>
              <w:rPr>
                <w:rFonts w:ascii="Calibri" w:hAnsi="Calibri" w:cs="Calibri"/>
                <w:color w:val="000000"/>
                <w:sz w:val="22"/>
              </w:rPr>
              <w:t>216</w:t>
            </w:r>
          </w:p>
        </w:tc>
        <w:tc>
          <w:tcPr>
            <w:tcW w:w="580" w:type="dxa"/>
            <w:tcBorders>
              <w:top w:val="single" w:sz="4" w:space="0" w:color="auto"/>
              <w:left w:val="nil"/>
              <w:bottom w:val="single" w:sz="4" w:space="0" w:color="auto"/>
              <w:right w:val="single" w:sz="4" w:space="0" w:color="auto"/>
            </w:tcBorders>
            <w:shd w:val="clear" w:color="auto" w:fill="auto"/>
            <w:vAlign w:val="bottom"/>
          </w:tcPr>
          <w:p w14:paraId="178263D5" w14:textId="754AAC75" w:rsidR="0054125B" w:rsidRDefault="0054125B" w:rsidP="0054125B">
            <w:pPr>
              <w:spacing w:after="0" w:line="240" w:lineRule="auto"/>
              <w:jc w:val="center"/>
              <w:rPr>
                <w:color w:val="000000"/>
              </w:rPr>
            </w:pPr>
            <w:r>
              <w:rPr>
                <w:rFonts w:ascii="Calibri" w:hAnsi="Calibri" w:cs="Calibri"/>
                <w:color w:val="000000"/>
                <w:sz w:val="22"/>
              </w:rPr>
              <w:t>193</w:t>
            </w:r>
          </w:p>
        </w:tc>
        <w:tc>
          <w:tcPr>
            <w:tcW w:w="580" w:type="dxa"/>
            <w:tcBorders>
              <w:top w:val="single" w:sz="4" w:space="0" w:color="auto"/>
              <w:left w:val="nil"/>
              <w:bottom w:val="single" w:sz="4" w:space="0" w:color="auto"/>
              <w:right w:val="single" w:sz="4" w:space="0" w:color="auto"/>
            </w:tcBorders>
            <w:shd w:val="clear" w:color="auto" w:fill="auto"/>
            <w:noWrap/>
            <w:vAlign w:val="bottom"/>
          </w:tcPr>
          <w:p w14:paraId="003CACF0" w14:textId="4CC70BAD" w:rsidR="0054125B" w:rsidRDefault="0054125B" w:rsidP="0054125B">
            <w:pPr>
              <w:spacing w:after="0" w:line="240" w:lineRule="auto"/>
              <w:jc w:val="center"/>
              <w:rPr>
                <w:color w:val="000000"/>
              </w:rPr>
            </w:pPr>
            <w:r>
              <w:rPr>
                <w:rFonts w:ascii="Calibri" w:hAnsi="Calibri" w:cs="Calibri"/>
                <w:color w:val="000000"/>
                <w:sz w:val="22"/>
              </w:rPr>
              <w:t>212</w:t>
            </w:r>
          </w:p>
        </w:tc>
        <w:tc>
          <w:tcPr>
            <w:tcW w:w="580" w:type="dxa"/>
            <w:tcBorders>
              <w:top w:val="single" w:sz="4" w:space="0" w:color="auto"/>
              <w:left w:val="nil"/>
              <w:bottom w:val="single" w:sz="4" w:space="0" w:color="auto"/>
              <w:right w:val="single" w:sz="4" w:space="0" w:color="auto"/>
            </w:tcBorders>
            <w:shd w:val="clear" w:color="auto" w:fill="auto"/>
            <w:vAlign w:val="bottom"/>
          </w:tcPr>
          <w:p w14:paraId="32C31C66" w14:textId="0B17B967" w:rsidR="0054125B" w:rsidRDefault="0054125B" w:rsidP="0054125B">
            <w:pPr>
              <w:spacing w:after="0" w:line="240" w:lineRule="auto"/>
              <w:jc w:val="center"/>
              <w:rPr>
                <w:color w:val="000000"/>
              </w:rPr>
            </w:pPr>
            <w:r>
              <w:rPr>
                <w:rFonts w:ascii="Calibri" w:hAnsi="Calibri" w:cs="Calibri"/>
                <w:color w:val="000000"/>
                <w:sz w:val="22"/>
              </w:rPr>
              <w:t>215</w:t>
            </w:r>
          </w:p>
        </w:tc>
        <w:tc>
          <w:tcPr>
            <w:tcW w:w="580" w:type="dxa"/>
            <w:tcBorders>
              <w:top w:val="single" w:sz="4" w:space="0" w:color="auto"/>
              <w:left w:val="nil"/>
              <w:bottom w:val="single" w:sz="4" w:space="0" w:color="auto"/>
              <w:right w:val="single" w:sz="4" w:space="0" w:color="auto"/>
            </w:tcBorders>
            <w:shd w:val="clear" w:color="auto" w:fill="auto"/>
            <w:noWrap/>
            <w:vAlign w:val="bottom"/>
          </w:tcPr>
          <w:p w14:paraId="02254B27" w14:textId="283057D2" w:rsidR="0054125B" w:rsidRDefault="0054125B" w:rsidP="0054125B">
            <w:pPr>
              <w:spacing w:after="0" w:line="240" w:lineRule="auto"/>
              <w:jc w:val="center"/>
              <w:rPr>
                <w:color w:val="000000"/>
              </w:rPr>
            </w:pPr>
            <w:r>
              <w:rPr>
                <w:rFonts w:ascii="Calibri" w:hAnsi="Calibri" w:cs="Calibri"/>
                <w:color w:val="000000"/>
                <w:sz w:val="22"/>
              </w:rPr>
              <w:t>214</w:t>
            </w:r>
          </w:p>
        </w:tc>
        <w:tc>
          <w:tcPr>
            <w:tcW w:w="580" w:type="dxa"/>
            <w:tcBorders>
              <w:top w:val="single" w:sz="4" w:space="0" w:color="auto"/>
              <w:left w:val="nil"/>
              <w:bottom w:val="single" w:sz="4" w:space="0" w:color="auto"/>
              <w:right w:val="single" w:sz="4" w:space="0" w:color="auto"/>
            </w:tcBorders>
            <w:shd w:val="clear" w:color="auto" w:fill="auto"/>
            <w:vAlign w:val="bottom"/>
          </w:tcPr>
          <w:p w14:paraId="6BC0CDB7" w14:textId="61A5DDFE" w:rsidR="0054125B" w:rsidRDefault="0054125B" w:rsidP="0054125B">
            <w:pPr>
              <w:spacing w:after="0" w:line="240" w:lineRule="auto"/>
              <w:jc w:val="center"/>
              <w:rPr>
                <w:color w:val="000000"/>
              </w:rPr>
            </w:pPr>
            <w:r>
              <w:rPr>
                <w:rFonts w:ascii="Calibri" w:hAnsi="Calibri" w:cs="Calibri"/>
                <w:color w:val="000000"/>
                <w:sz w:val="22"/>
              </w:rPr>
              <w:t>210</w:t>
            </w:r>
          </w:p>
        </w:tc>
        <w:tc>
          <w:tcPr>
            <w:tcW w:w="580" w:type="dxa"/>
            <w:tcBorders>
              <w:top w:val="single" w:sz="4" w:space="0" w:color="auto"/>
              <w:left w:val="nil"/>
              <w:bottom w:val="single" w:sz="4" w:space="0" w:color="auto"/>
              <w:right w:val="single" w:sz="4" w:space="0" w:color="auto"/>
            </w:tcBorders>
            <w:shd w:val="clear" w:color="auto" w:fill="auto"/>
            <w:noWrap/>
            <w:vAlign w:val="bottom"/>
          </w:tcPr>
          <w:p w14:paraId="5EA0C850" w14:textId="334236C9" w:rsidR="0054125B" w:rsidRDefault="0054125B" w:rsidP="0054125B">
            <w:pPr>
              <w:spacing w:after="0" w:line="240" w:lineRule="auto"/>
              <w:jc w:val="center"/>
              <w:rPr>
                <w:color w:val="000000"/>
              </w:rPr>
            </w:pPr>
            <w:r>
              <w:rPr>
                <w:rFonts w:ascii="Calibri" w:hAnsi="Calibri" w:cs="Calibri"/>
                <w:color w:val="000000"/>
                <w:sz w:val="22"/>
              </w:rPr>
              <w:t>214</w:t>
            </w:r>
          </w:p>
        </w:tc>
        <w:tc>
          <w:tcPr>
            <w:tcW w:w="580" w:type="dxa"/>
            <w:tcBorders>
              <w:top w:val="single" w:sz="4" w:space="0" w:color="auto"/>
              <w:left w:val="nil"/>
              <w:bottom w:val="single" w:sz="4" w:space="0" w:color="auto"/>
              <w:right w:val="single" w:sz="4" w:space="0" w:color="auto"/>
            </w:tcBorders>
            <w:shd w:val="clear" w:color="auto" w:fill="auto"/>
            <w:vAlign w:val="bottom"/>
          </w:tcPr>
          <w:p w14:paraId="593185F2" w14:textId="0E3C8AE0" w:rsidR="0054125B" w:rsidRDefault="0054125B" w:rsidP="0054125B">
            <w:pPr>
              <w:spacing w:after="0" w:line="240" w:lineRule="auto"/>
              <w:jc w:val="center"/>
              <w:rPr>
                <w:color w:val="000000"/>
              </w:rPr>
            </w:pPr>
            <w:r>
              <w:rPr>
                <w:rFonts w:ascii="Calibri" w:hAnsi="Calibri" w:cs="Calibri"/>
                <w:color w:val="000000"/>
                <w:sz w:val="22"/>
              </w:rPr>
              <w:t>214</w:t>
            </w:r>
          </w:p>
        </w:tc>
        <w:tc>
          <w:tcPr>
            <w:tcW w:w="580" w:type="dxa"/>
            <w:tcBorders>
              <w:top w:val="single" w:sz="4" w:space="0" w:color="auto"/>
              <w:left w:val="nil"/>
              <w:bottom w:val="single" w:sz="4" w:space="0" w:color="auto"/>
              <w:right w:val="single" w:sz="4" w:space="0" w:color="auto"/>
            </w:tcBorders>
            <w:shd w:val="clear" w:color="auto" w:fill="auto"/>
            <w:noWrap/>
            <w:vAlign w:val="bottom"/>
          </w:tcPr>
          <w:p w14:paraId="5BEC696F" w14:textId="43A85C49" w:rsidR="0054125B" w:rsidRDefault="0054125B" w:rsidP="0054125B">
            <w:pPr>
              <w:spacing w:after="0" w:line="240" w:lineRule="auto"/>
              <w:jc w:val="center"/>
              <w:rPr>
                <w:color w:val="000000"/>
              </w:rPr>
            </w:pPr>
            <w:r>
              <w:rPr>
                <w:rFonts w:ascii="Calibri" w:hAnsi="Calibri" w:cs="Calibri"/>
                <w:color w:val="000000"/>
                <w:sz w:val="22"/>
              </w:rPr>
              <w:t>196</w:t>
            </w:r>
          </w:p>
        </w:tc>
        <w:tc>
          <w:tcPr>
            <w:tcW w:w="580" w:type="dxa"/>
            <w:tcBorders>
              <w:top w:val="single" w:sz="4" w:space="0" w:color="auto"/>
              <w:left w:val="nil"/>
              <w:bottom w:val="single" w:sz="4" w:space="0" w:color="auto"/>
              <w:right w:val="single" w:sz="4" w:space="0" w:color="auto"/>
            </w:tcBorders>
            <w:shd w:val="clear" w:color="auto" w:fill="auto"/>
            <w:vAlign w:val="bottom"/>
          </w:tcPr>
          <w:p w14:paraId="17959CF8" w14:textId="2CE93D1B" w:rsidR="0054125B" w:rsidRDefault="0054125B" w:rsidP="0054125B">
            <w:pPr>
              <w:spacing w:after="0" w:line="240" w:lineRule="auto"/>
              <w:jc w:val="center"/>
              <w:rPr>
                <w:color w:val="000000"/>
              </w:rPr>
            </w:pPr>
            <w:r>
              <w:rPr>
                <w:rFonts w:ascii="Calibri" w:hAnsi="Calibri" w:cs="Calibri"/>
                <w:color w:val="000000"/>
                <w:sz w:val="22"/>
              </w:rPr>
              <w:t>205</w:t>
            </w:r>
          </w:p>
        </w:tc>
        <w:tc>
          <w:tcPr>
            <w:tcW w:w="580" w:type="dxa"/>
            <w:tcBorders>
              <w:top w:val="single" w:sz="4" w:space="0" w:color="auto"/>
              <w:left w:val="nil"/>
              <w:bottom w:val="single" w:sz="4" w:space="0" w:color="auto"/>
              <w:right w:val="single" w:sz="4" w:space="0" w:color="auto"/>
            </w:tcBorders>
            <w:shd w:val="clear" w:color="auto" w:fill="auto"/>
            <w:noWrap/>
            <w:vAlign w:val="bottom"/>
          </w:tcPr>
          <w:p w14:paraId="61B3A12C" w14:textId="0AD9ED75" w:rsidR="0054125B" w:rsidRDefault="0054125B" w:rsidP="0054125B">
            <w:pPr>
              <w:spacing w:after="0" w:line="240" w:lineRule="auto"/>
              <w:jc w:val="center"/>
              <w:rPr>
                <w:color w:val="000000"/>
              </w:rPr>
            </w:pPr>
            <w:r>
              <w:rPr>
                <w:rFonts w:ascii="Calibri" w:hAnsi="Calibri" w:cs="Calibri"/>
                <w:color w:val="000000"/>
                <w:sz w:val="22"/>
              </w:rPr>
              <w:t>214</w:t>
            </w:r>
          </w:p>
        </w:tc>
        <w:tc>
          <w:tcPr>
            <w:tcW w:w="580" w:type="dxa"/>
            <w:tcBorders>
              <w:top w:val="single" w:sz="4" w:space="0" w:color="auto"/>
              <w:left w:val="nil"/>
              <w:bottom w:val="single" w:sz="4" w:space="0" w:color="auto"/>
              <w:right w:val="single" w:sz="4" w:space="0" w:color="auto"/>
            </w:tcBorders>
            <w:shd w:val="clear" w:color="auto" w:fill="auto"/>
            <w:vAlign w:val="bottom"/>
          </w:tcPr>
          <w:p w14:paraId="433AEEF9" w14:textId="65776144" w:rsidR="0054125B" w:rsidRDefault="0054125B" w:rsidP="0054125B">
            <w:pPr>
              <w:spacing w:after="0" w:line="240" w:lineRule="auto"/>
              <w:jc w:val="center"/>
              <w:rPr>
                <w:color w:val="000000"/>
              </w:rPr>
            </w:pPr>
            <w:r>
              <w:rPr>
                <w:rFonts w:ascii="Calibri" w:hAnsi="Calibri" w:cs="Calibri"/>
                <w:color w:val="000000"/>
                <w:sz w:val="22"/>
              </w:rPr>
              <w:t>206</w:t>
            </w:r>
          </w:p>
        </w:tc>
        <w:tc>
          <w:tcPr>
            <w:tcW w:w="580" w:type="dxa"/>
            <w:tcBorders>
              <w:top w:val="single" w:sz="4" w:space="0" w:color="auto"/>
              <w:left w:val="nil"/>
              <w:bottom w:val="single" w:sz="4" w:space="0" w:color="auto"/>
              <w:right w:val="single" w:sz="4" w:space="0" w:color="auto"/>
            </w:tcBorders>
            <w:shd w:val="clear" w:color="auto" w:fill="auto"/>
            <w:noWrap/>
            <w:vAlign w:val="bottom"/>
          </w:tcPr>
          <w:p w14:paraId="46EEA611" w14:textId="2FDB5DA6" w:rsidR="0054125B" w:rsidRDefault="0054125B" w:rsidP="0054125B">
            <w:pPr>
              <w:spacing w:after="0" w:line="240" w:lineRule="auto"/>
              <w:jc w:val="center"/>
              <w:rPr>
                <w:color w:val="000000"/>
              </w:rPr>
            </w:pPr>
            <w:r>
              <w:rPr>
                <w:rFonts w:ascii="Calibri" w:hAnsi="Calibri" w:cs="Calibri"/>
                <w:color w:val="000000"/>
                <w:sz w:val="22"/>
              </w:rPr>
              <w:t>214</w:t>
            </w:r>
          </w:p>
        </w:tc>
        <w:tc>
          <w:tcPr>
            <w:tcW w:w="580" w:type="dxa"/>
            <w:tcBorders>
              <w:top w:val="single" w:sz="4" w:space="0" w:color="auto"/>
              <w:left w:val="nil"/>
              <w:bottom w:val="single" w:sz="4" w:space="0" w:color="auto"/>
              <w:right w:val="single" w:sz="4" w:space="0" w:color="auto"/>
            </w:tcBorders>
            <w:shd w:val="clear" w:color="auto" w:fill="auto"/>
            <w:vAlign w:val="bottom"/>
          </w:tcPr>
          <w:p w14:paraId="4C65AB53" w14:textId="0DA46B05" w:rsidR="0054125B" w:rsidRDefault="0054125B" w:rsidP="0054125B">
            <w:pPr>
              <w:spacing w:after="0" w:line="240" w:lineRule="auto"/>
              <w:jc w:val="center"/>
              <w:rPr>
                <w:color w:val="000000"/>
              </w:rPr>
            </w:pPr>
            <w:r>
              <w:rPr>
                <w:rFonts w:ascii="Calibri" w:hAnsi="Calibri" w:cs="Calibri"/>
                <w:color w:val="000000"/>
                <w:sz w:val="22"/>
              </w:rPr>
              <w:t>213</w:t>
            </w:r>
          </w:p>
        </w:tc>
        <w:tc>
          <w:tcPr>
            <w:tcW w:w="2719" w:type="dxa"/>
            <w:tcBorders>
              <w:top w:val="single" w:sz="4" w:space="0" w:color="auto"/>
              <w:left w:val="nil"/>
              <w:bottom w:val="single" w:sz="4" w:space="0" w:color="auto"/>
              <w:right w:val="single" w:sz="4" w:space="0" w:color="auto"/>
            </w:tcBorders>
            <w:shd w:val="clear" w:color="auto" w:fill="auto"/>
            <w:noWrap/>
            <w:vAlign w:val="bottom"/>
          </w:tcPr>
          <w:p w14:paraId="736A5E20" w14:textId="77AA5DC1" w:rsidR="0054125B" w:rsidRDefault="0054125B" w:rsidP="0054125B">
            <w:pPr>
              <w:spacing w:after="0" w:line="240" w:lineRule="auto"/>
              <w:jc w:val="center"/>
              <w:rPr>
                <w:color w:val="000000"/>
              </w:rPr>
            </w:pPr>
            <w:r>
              <w:rPr>
                <w:rFonts w:ascii="Calibri" w:hAnsi="Calibri" w:cs="Calibri"/>
                <w:color w:val="000000"/>
                <w:sz w:val="22"/>
              </w:rPr>
              <w:t>3570</w:t>
            </w:r>
          </w:p>
        </w:tc>
      </w:tr>
    </w:tbl>
    <w:p w14:paraId="7F026035" w14:textId="77777777" w:rsidR="0099671B" w:rsidRDefault="0099671B" w:rsidP="00835992">
      <w:pPr>
        <w:rPr>
          <w:rFonts w:cs="Times New Roman"/>
          <w:lang w:val="id-ID"/>
        </w:rPr>
      </w:pPr>
    </w:p>
    <w:p w14:paraId="4782101E" w14:textId="77777777" w:rsidR="00C216CB" w:rsidRDefault="00C216CB" w:rsidP="00835992">
      <w:pPr>
        <w:rPr>
          <w:rFonts w:cs="Times New Roman"/>
          <w:lang w:val="id-ID"/>
        </w:rPr>
      </w:pPr>
    </w:p>
    <w:p w14:paraId="1D245B77" w14:textId="77777777" w:rsidR="00C216CB" w:rsidRDefault="00C216CB" w:rsidP="00835992">
      <w:pPr>
        <w:rPr>
          <w:rFonts w:cs="Times New Roman"/>
          <w:lang w:val="id-ID"/>
        </w:rPr>
      </w:pPr>
    </w:p>
    <w:p w14:paraId="1E5D0792" w14:textId="77777777" w:rsidR="00C216CB" w:rsidRDefault="00C216CB" w:rsidP="00835992">
      <w:pPr>
        <w:rPr>
          <w:rFonts w:cs="Times New Roman"/>
          <w:lang w:val="id-ID"/>
        </w:rPr>
      </w:pPr>
    </w:p>
    <w:p w14:paraId="5902E3EC" w14:textId="77777777" w:rsidR="00C216CB" w:rsidRDefault="00C216CB" w:rsidP="00835992">
      <w:pPr>
        <w:rPr>
          <w:rFonts w:cs="Times New Roman"/>
          <w:lang w:val="id-ID"/>
        </w:rPr>
      </w:pPr>
    </w:p>
    <w:p w14:paraId="59E1208C" w14:textId="71F82DD3" w:rsidR="00FB226D" w:rsidRDefault="00977B57" w:rsidP="00835992">
      <w:pPr>
        <w:rPr>
          <w:rFonts w:cs="Times New Roman"/>
          <w:lang w:val="id-ID"/>
        </w:rPr>
      </w:pPr>
      <w:r>
        <w:rPr>
          <w:rFonts w:cs="Times New Roman"/>
          <w:lang w:val="id-ID"/>
        </w:rPr>
        <w:lastRenderedPageBreak/>
        <w:t>Data</w:t>
      </w:r>
      <w:r w:rsidR="00FB226D">
        <w:rPr>
          <w:rFonts w:cs="Times New Roman"/>
          <w:lang w:val="id-ID"/>
        </w:rPr>
        <w:t xml:space="preserve"> Ketahanan</w:t>
      </w:r>
    </w:p>
    <w:tbl>
      <w:tblPr>
        <w:tblW w:w="13200" w:type="dxa"/>
        <w:tblLook w:val="04A0" w:firstRow="1" w:lastRow="0" w:firstColumn="1" w:lastColumn="0" w:noHBand="0" w:noVBand="1"/>
      </w:tblPr>
      <w:tblGrid>
        <w:gridCol w:w="672"/>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1350"/>
      </w:tblGrid>
      <w:tr w:rsidR="00EA0CF2" w:rsidRPr="00EA0CF2" w14:paraId="5CF24467" w14:textId="77777777" w:rsidTr="002F63D8">
        <w:trPr>
          <w:trHeight w:val="310"/>
          <w:tblHeader/>
        </w:trPr>
        <w:tc>
          <w:tcPr>
            <w:tcW w:w="5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4EBC54" w14:textId="54550605" w:rsidR="00EA0CF2"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No.</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339BAF18"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1</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7698F79E"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2</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656068AC"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3</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3E9C8D7D"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4</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16ECC9AE"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5</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1501E6D0"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6</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050081CC"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7</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7F80267A"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8</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72511F70"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9</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2D2FF51D"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10</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23DB22E4"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11</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28D65800"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12</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41FAC34E"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13</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4C234FDE"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14</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01BBCAE6"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15</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1C638577"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16</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3103EAA5"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17</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7E4D8033"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18</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7E3C1092"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19</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6154AE8B"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20</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08B8EDEE" w14:textId="77777777"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21</w:t>
            </w:r>
          </w:p>
        </w:tc>
        <w:tc>
          <w:tcPr>
            <w:tcW w:w="1350" w:type="dxa"/>
            <w:tcBorders>
              <w:top w:val="single" w:sz="4" w:space="0" w:color="auto"/>
              <w:left w:val="nil"/>
              <w:bottom w:val="single" w:sz="4" w:space="0" w:color="auto"/>
              <w:right w:val="single" w:sz="4" w:space="0" w:color="auto"/>
            </w:tcBorders>
            <w:shd w:val="clear" w:color="000000" w:fill="D9D9D9"/>
            <w:noWrap/>
            <w:vAlign w:val="center"/>
            <w:hideMark/>
          </w:tcPr>
          <w:p w14:paraId="398C785C" w14:textId="07724931" w:rsidR="00EA0CF2" w:rsidRPr="0054125B" w:rsidRDefault="00EA0CF2" w:rsidP="0054125B">
            <w:pPr>
              <w:spacing w:after="0" w:line="240" w:lineRule="auto"/>
              <w:jc w:val="center"/>
              <w:rPr>
                <w:rFonts w:eastAsia="Times New Roman" w:cs="Times New Roman"/>
                <w:b/>
                <w:bCs/>
                <w:color w:val="000000"/>
                <w:sz w:val="22"/>
                <w:lang w:val="id-ID" w:eastAsia="id-ID"/>
              </w:rPr>
            </w:pPr>
            <w:r w:rsidRPr="0054125B">
              <w:rPr>
                <w:rFonts w:eastAsia="Times New Roman" w:cs="Times New Roman"/>
                <w:b/>
                <w:bCs/>
                <w:color w:val="000000"/>
                <w:sz w:val="22"/>
                <w:lang w:val="id-ID" w:eastAsia="id-ID"/>
              </w:rPr>
              <w:t>Ketahanan</w:t>
            </w:r>
          </w:p>
        </w:tc>
      </w:tr>
      <w:tr w:rsidR="0054125B" w:rsidRPr="00EA0CF2" w14:paraId="508ACE26"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5536FB3C" w14:textId="6AC168FD" w:rsidR="0054125B" w:rsidRPr="0054125B" w:rsidRDefault="0054125B" w:rsidP="0054125B">
            <w:pPr>
              <w:spacing w:after="0" w:line="240" w:lineRule="auto"/>
              <w:jc w:val="center"/>
              <w:rPr>
                <w:rFonts w:eastAsia="Times New Roman" w:cs="Times New Roman"/>
                <w:b/>
                <w:bCs/>
                <w:color w:val="000000"/>
                <w:sz w:val="22"/>
                <w:lang w:val="id-ID" w:eastAsia="id-ID"/>
              </w:rPr>
            </w:pPr>
            <w:r w:rsidRPr="0054125B">
              <w:rPr>
                <w:rFonts w:cs="Times New Roman"/>
                <w:b/>
                <w:bCs/>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39510224" w14:textId="3DEC1FD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3CBF4A5" w14:textId="46E32BE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2754869" w14:textId="1191A04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867E8B2" w14:textId="16BBF1B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556B493" w14:textId="4EC0A20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A5A6948" w14:textId="0A08D1F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985CEFE" w14:textId="57414D5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D62A5F6" w14:textId="23EC460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C85B757" w14:textId="56EE50C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0D770E1" w14:textId="522D7B1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4122D59" w14:textId="46B06A5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8627F5B" w14:textId="4C11DC5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5BC9F99" w14:textId="6B5842E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0438CBE" w14:textId="2077AA4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A7B3EE5" w14:textId="444F07C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528CA48" w14:textId="5CA0372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8E505FE" w14:textId="5D21269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523D94F" w14:textId="1ACE9A9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B548517" w14:textId="089B9A5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4829195" w14:textId="4FE52F5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017CCE2" w14:textId="2ACAB67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1350" w:type="dxa"/>
            <w:tcBorders>
              <w:top w:val="nil"/>
              <w:left w:val="nil"/>
              <w:bottom w:val="single" w:sz="4" w:space="0" w:color="auto"/>
              <w:right w:val="single" w:sz="4" w:space="0" w:color="auto"/>
            </w:tcBorders>
            <w:shd w:val="clear" w:color="auto" w:fill="auto"/>
            <w:noWrap/>
            <w:vAlign w:val="center"/>
            <w:hideMark/>
          </w:tcPr>
          <w:p w14:paraId="7C1BC613" w14:textId="6AFB58B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84</w:t>
            </w:r>
          </w:p>
        </w:tc>
      </w:tr>
      <w:tr w:rsidR="0054125B" w:rsidRPr="00EA0CF2" w14:paraId="25141DC2"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78135C65" w14:textId="65EE9767"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2</w:t>
            </w:r>
          </w:p>
        </w:tc>
        <w:tc>
          <w:tcPr>
            <w:tcW w:w="540" w:type="dxa"/>
            <w:tcBorders>
              <w:top w:val="nil"/>
              <w:left w:val="nil"/>
              <w:bottom w:val="single" w:sz="4" w:space="0" w:color="auto"/>
              <w:right w:val="single" w:sz="4" w:space="0" w:color="auto"/>
            </w:tcBorders>
            <w:shd w:val="clear" w:color="auto" w:fill="auto"/>
            <w:noWrap/>
            <w:vAlign w:val="center"/>
            <w:hideMark/>
          </w:tcPr>
          <w:p w14:paraId="19CC91AB" w14:textId="086FD04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7FD1414" w14:textId="395103F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2F81DA2" w14:textId="464655D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3958594" w14:textId="527D331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A323B4F" w14:textId="0220980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41A168C" w14:textId="076AE63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7DFD252" w14:textId="4C4F47C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0948F59" w14:textId="4B28BCB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E4C10F7" w14:textId="338E695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733A015" w14:textId="4E95ED6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29122FD" w14:textId="0478134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4F82A30" w14:textId="4F622F9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F774AF4" w14:textId="23F266A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E835278" w14:textId="48848E9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EFFD203" w14:textId="0D54F06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7287FDB" w14:textId="73533B0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7BDA1F7" w14:textId="7E159D5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0FB5D6C" w14:textId="463D041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63B9FCC" w14:textId="0E1D768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86E2B5A" w14:textId="57B6D66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582039F" w14:textId="2B8E62D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1350" w:type="dxa"/>
            <w:tcBorders>
              <w:top w:val="nil"/>
              <w:left w:val="nil"/>
              <w:bottom w:val="single" w:sz="4" w:space="0" w:color="auto"/>
              <w:right w:val="single" w:sz="4" w:space="0" w:color="auto"/>
            </w:tcBorders>
            <w:shd w:val="clear" w:color="auto" w:fill="auto"/>
            <w:noWrap/>
            <w:vAlign w:val="center"/>
            <w:hideMark/>
          </w:tcPr>
          <w:p w14:paraId="57D1C234" w14:textId="24A99C7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83</w:t>
            </w:r>
          </w:p>
        </w:tc>
      </w:tr>
      <w:tr w:rsidR="0054125B" w:rsidRPr="00EA0CF2" w14:paraId="22F72133"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0FC65F4A" w14:textId="2BBDC912"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3</w:t>
            </w:r>
          </w:p>
        </w:tc>
        <w:tc>
          <w:tcPr>
            <w:tcW w:w="540" w:type="dxa"/>
            <w:tcBorders>
              <w:top w:val="nil"/>
              <w:left w:val="nil"/>
              <w:bottom w:val="single" w:sz="4" w:space="0" w:color="auto"/>
              <w:right w:val="single" w:sz="4" w:space="0" w:color="auto"/>
            </w:tcBorders>
            <w:shd w:val="clear" w:color="auto" w:fill="auto"/>
            <w:noWrap/>
            <w:vAlign w:val="center"/>
            <w:hideMark/>
          </w:tcPr>
          <w:p w14:paraId="48425C1F" w14:textId="595FA82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4D4DA9E" w14:textId="354A7BD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4D3B291" w14:textId="27BAFF7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8765658" w14:textId="3261DB1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EDB367F" w14:textId="6FF096B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AC69FBF" w14:textId="5D9A685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0EB34A8" w14:textId="074E440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A4FFBCD" w14:textId="469EE67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97BE175" w14:textId="4F88E7F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0851441" w14:textId="3632182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C66D7C8" w14:textId="2F2451C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070E927" w14:textId="040E58E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6AD3A50" w14:textId="110377F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EA2CAEE" w14:textId="21632ED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64FEB52" w14:textId="4ADFE8B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30380FA" w14:textId="10340C4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877EF02" w14:textId="0D3EFC2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C18E0B0" w14:textId="7380B93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170AC48" w14:textId="5BE73E5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A8E3906" w14:textId="4C28783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D2E6031" w14:textId="41FDBDC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1350" w:type="dxa"/>
            <w:tcBorders>
              <w:top w:val="nil"/>
              <w:left w:val="nil"/>
              <w:bottom w:val="single" w:sz="4" w:space="0" w:color="auto"/>
              <w:right w:val="single" w:sz="4" w:space="0" w:color="auto"/>
            </w:tcBorders>
            <w:shd w:val="clear" w:color="auto" w:fill="auto"/>
            <w:noWrap/>
            <w:vAlign w:val="center"/>
            <w:hideMark/>
          </w:tcPr>
          <w:p w14:paraId="472CF671" w14:textId="5341C51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83</w:t>
            </w:r>
          </w:p>
        </w:tc>
      </w:tr>
      <w:tr w:rsidR="0054125B" w:rsidRPr="00EA0CF2" w14:paraId="74DB8253"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7DC15453" w14:textId="6605BE12"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4</w:t>
            </w:r>
          </w:p>
        </w:tc>
        <w:tc>
          <w:tcPr>
            <w:tcW w:w="540" w:type="dxa"/>
            <w:tcBorders>
              <w:top w:val="nil"/>
              <w:left w:val="nil"/>
              <w:bottom w:val="single" w:sz="4" w:space="0" w:color="auto"/>
              <w:right w:val="single" w:sz="4" w:space="0" w:color="auto"/>
            </w:tcBorders>
            <w:shd w:val="clear" w:color="auto" w:fill="auto"/>
            <w:noWrap/>
            <w:vAlign w:val="center"/>
            <w:hideMark/>
          </w:tcPr>
          <w:p w14:paraId="7CCCFA32" w14:textId="7D0AFD2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EA74EB7" w14:textId="4C6FB42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383BABD" w14:textId="2D8F228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F9FD2F3" w14:textId="35AE14D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16CC2DE" w14:textId="1D8E14F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47C8B9A" w14:textId="4C9DEF6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9045B54" w14:textId="3CC03DF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7306AD3" w14:textId="76BBD0D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77EFB2B" w14:textId="5010B85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D766448" w14:textId="6405B57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1F1F8D2" w14:textId="6E009B7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AE361E3" w14:textId="163B1AC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02F13E2" w14:textId="325C13E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91ABDCF" w14:textId="466D287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1F0A003" w14:textId="640042D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7378FEC" w14:textId="28DCD7A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9991BE3" w14:textId="27442B3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1CFB46C" w14:textId="394633A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8496EBA" w14:textId="032C59F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42980BC" w14:textId="14D46D1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73C5163" w14:textId="5BDE341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1350" w:type="dxa"/>
            <w:tcBorders>
              <w:top w:val="nil"/>
              <w:left w:val="nil"/>
              <w:bottom w:val="single" w:sz="4" w:space="0" w:color="auto"/>
              <w:right w:val="single" w:sz="4" w:space="0" w:color="auto"/>
            </w:tcBorders>
            <w:shd w:val="clear" w:color="auto" w:fill="auto"/>
            <w:noWrap/>
            <w:vAlign w:val="center"/>
            <w:hideMark/>
          </w:tcPr>
          <w:p w14:paraId="700B196E" w14:textId="6C19175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83</w:t>
            </w:r>
          </w:p>
        </w:tc>
      </w:tr>
      <w:tr w:rsidR="0054125B" w:rsidRPr="00EA0CF2" w14:paraId="2991D27F"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2423A39D" w14:textId="666AB18C"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5</w:t>
            </w:r>
          </w:p>
        </w:tc>
        <w:tc>
          <w:tcPr>
            <w:tcW w:w="540" w:type="dxa"/>
            <w:tcBorders>
              <w:top w:val="nil"/>
              <w:left w:val="nil"/>
              <w:bottom w:val="single" w:sz="4" w:space="0" w:color="auto"/>
              <w:right w:val="single" w:sz="4" w:space="0" w:color="auto"/>
            </w:tcBorders>
            <w:shd w:val="clear" w:color="auto" w:fill="auto"/>
            <w:noWrap/>
            <w:vAlign w:val="center"/>
            <w:hideMark/>
          </w:tcPr>
          <w:p w14:paraId="06488273" w14:textId="30CD7D3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6C12309" w14:textId="5334D94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A69DF05" w14:textId="5FAD111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A9D98FC" w14:textId="1ACF68F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B02D109" w14:textId="33FFF5D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61A5023" w14:textId="42C635E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A8130F3" w14:textId="3D72096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93F92C6" w14:textId="5110213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6EE8E1F" w14:textId="55DB556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8CF0D16" w14:textId="60ACD96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A35C5F4" w14:textId="2A42C59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BF80DFC" w14:textId="3BB1F6D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63D6F69" w14:textId="723B58F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DE7FA72" w14:textId="7B504F9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77F9F17" w14:textId="26E0FB1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606E743" w14:textId="2AEF142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1E2A7C5" w14:textId="706762E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F4AED69" w14:textId="6085F0E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8829B81" w14:textId="6474272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5946CD8" w14:textId="7E02A8F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A207129" w14:textId="2EF2E52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1350" w:type="dxa"/>
            <w:tcBorders>
              <w:top w:val="nil"/>
              <w:left w:val="nil"/>
              <w:bottom w:val="single" w:sz="4" w:space="0" w:color="auto"/>
              <w:right w:val="single" w:sz="4" w:space="0" w:color="auto"/>
            </w:tcBorders>
            <w:shd w:val="clear" w:color="auto" w:fill="auto"/>
            <w:noWrap/>
            <w:vAlign w:val="center"/>
            <w:hideMark/>
          </w:tcPr>
          <w:p w14:paraId="09A211CE" w14:textId="67AB040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83</w:t>
            </w:r>
          </w:p>
        </w:tc>
      </w:tr>
      <w:tr w:rsidR="0054125B" w:rsidRPr="00EA0CF2" w14:paraId="63AC97FE"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5A4510A0" w14:textId="4451B3DF"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6</w:t>
            </w:r>
          </w:p>
        </w:tc>
        <w:tc>
          <w:tcPr>
            <w:tcW w:w="540" w:type="dxa"/>
            <w:tcBorders>
              <w:top w:val="nil"/>
              <w:left w:val="nil"/>
              <w:bottom w:val="single" w:sz="4" w:space="0" w:color="auto"/>
              <w:right w:val="single" w:sz="4" w:space="0" w:color="auto"/>
            </w:tcBorders>
            <w:shd w:val="clear" w:color="auto" w:fill="auto"/>
            <w:noWrap/>
            <w:vAlign w:val="center"/>
            <w:hideMark/>
          </w:tcPr>
          <w:p w14:paraId="269BB6B3" w14:textId="431E615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EBCAC12" w14:textId="4994D3C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7220D79" w14:textId="47F339F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06BBA1E" w14:textId="6B7ED97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FCFDE99" w14:textId="66CB72C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49B7B48" w14:textId="40AE655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BD561FC" w14:textId="182CBA2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41CB871" w14:textId="7E8E489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CDCB439" w14:textId="3E43EF2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9FABB21" w14:textId="69E0A9A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2E9EBAF" w14:textId="14C08D1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3035472" w14:textId="08C50DD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1CB51E9" w14:textId="0D8B07C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0122FD6" w14:textId="2A34C63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4C20D91" w14:textId="7B2A312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38F51F0" w14:textId="0DFED76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C472AFE" w14:textId="0EA3812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1494510" w14:textId="2D9B91F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2EB5B25" w14:textId="4615B7E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1A14563D" w14:textId="2C99541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93D13B1" w14:textId="6CF4AAE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57293A40" w14:textId="6FAC705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82</w:t>
            </w:r>
          </w:p>
        </w:tc>
      </w:tr>
      <w:tr w:rsidR="0054125B" w:rsidRPr="00EA0CF2" w14:paraId="300D59B7"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6F4FD6F1" w14:textId="703DF9A9"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7</w:t>
            </w:r>
          </w:p>
        </w:tc>
        <w:tc>
          <w:tcPr>
            <w:tcW w:w="540" w:type="dxa"/>
            <w:tcBorders>
              <w:top w:val="nil"/>
              <w:left w:val="nil"/>
              <w:bottom w:val="single" w:sz="4" w:space="0" w:color="auto"/>
              <w:right w:val="single" w:sz="4" w:space="0" w:color="auto"/>
            </w:tcBorders>
            <w:shd w:val="clear" w:color="auto" w:fill="auto"/>
            <w:noWrap/>
            <w:vAlign w:val="center"/>
            <w:hideMark/>
          </w:tcPr>
          <w:p w14:paraId="64F5DC6D" w14:textId="070BB98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7162B9F" w14:textId="05C04F6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8944D6D" w14:textId="0542286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C6B2032" w14:textId="14F8313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4BEF096" w14:textId="763442E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C207CD7" w14:textId="2F5A060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5620F7C" w14:textId="03FA0A3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DF8D78B" w14:textId="26EC964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E71E4FB" w14:textId="68EAD4A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26A6A31" w14:textId="7429209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778C120" w14:textId="525257D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E95D50B" w14:textId="310F07A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51B00E9" w14:textId="1A8580C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7FE8C22" w14:textId="2E5B295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B52FBF8" w14:textId="059F20E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999509B" w14:textId="55614EE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9B6195C" w14:textId="0C19326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9F7AA19" w14:textId="7D61466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D456C74" w14:textId="1B034FA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B5E8325" w14:textId="2968D4F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03D9F697" w14:textId="6001172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1350" w:type="dxa"/>
            <w:tcBorders>
              <w:top w:val="nil"/>
              <w:left w:val="nil"/>
              <w:bottom w:val="single" w:sz="4" w:space="0" w:color="auto"/>
              <w:right w:val="single" w:sz="4" w:space="0" w:color="auto"/>
            </w:tcBorders>
            <w:shd w:val="clear" w:color="auto" w:fill="auto"/>
            <w:noWrap/>
            <w:vAlign w:val="center"/>
            <w:hideMark/>
          </w:tcPr>
          <w:p w14:paraId="5BD5B1A8" w14:textId="083D866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81</w:t>
            </w:r>
          </w:p>
        </w:tc>
      </w:tr>
      <w:tr w:rsidR="0054125B" w:rsidRPr="00EA0CF2" w14:paraId="382D7322"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0B37999A" w14:textId="495F4548"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8</w:t>
            </w:r>
          </w:p>
        </w:tc>
        <w:tc>
          <w:tcPr>
            <w:tcW w:w="540" w:type="dxa"/>
            <w:tcBorders>
              <w:top w:val="nil"/>
              <w:left w:val="nil"/>
              <w:bottom w:val="single" w:sz="4" w:space="0" w:color="auto"/>
              <w:right w:val="single" w:sz="4" w:space="0" w:color="auto"/>
            </w:tcBorders>
            <w:shd w:val="clear" w:color="auto" w:fill="auto"/>
            <w:noWrap/>
            <w:vAlign w:val="center"/>
            <w:hideMark/>
          </w:tcPr>
          <w:p w14:paraId="6F0C4D6F" w14:textId="1179C80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60386C5" w14:textId="4F15248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0561FB1" w14:textId="1534D82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30A80E6" w14:textId="2CE2C5A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4FFC8DA" w14:textId="4611A1A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3C9301B" w14:textId="16175FB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8475EA5" w14:textId="695C915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5068389" w14:textId="141BCD8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5F0DCF6" w14:textId="4C7EC34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4599A11" w14:textId="1BA6AA3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C7849B4" w14:textId="13C6660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DB05BD4" w14:textId="7F6A504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1BF9AE6" w14:textId="23043CC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EA63CF4" w14:textId="490055E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A7D167C" w14:textId="2C14787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BD47594" w14:textId="4AEC3DB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0AF8324" w14:textId="512E0EB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8469D6B" w14:textId="04B99FB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8120B8D" w14:textId="652E1D7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7522B4A" w14:textId="7A88EBF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6539484" w14:textId="0FB7ECE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5F75759A" w14:textId="417628E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81</w:t>
            </w:r>
          </w:p>
        </w:tc>
      </w:tr>
      <w:tr w:rsidR="0054125B" w:rsidRPr="00EA0CF2" w14:paraId="5EDBEBA4"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42A69F31" w14:textId="542738D1"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9</w:t>
            </w:r>
          </w:p>
        </w:tc>
        <w:tc>
          <w:tcPr>
            <w:tcW w:w="540" w:type="dxa"/>
            <w:tcBorders>
              <w:top w:val="nil"/>
              <w:left w:val="nil"/>
              <w:bottom w:val="single" w:sz="4" w:space="0" w:color="auto"/>
              <w:right w:val="single" w:sz="4" w:space="0" w:color="auto"/>
            </w:tcBorders>
            <w:shd w:val="clear" w:color="auto" w:fill="auto"/>
            <w:noWrap/>
            <w:vAlign w:val="center"/>
            <w:hideMark/>
          </w:tcPr>
          <w:p w14:paraId="0D35EB5A" w14:textId="6D5827B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8929949" w14:textId="6AEF230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B0F6B32" w14:textId="199027B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99049A8" w14:textId="79EFEE1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F66B2D6" w14:textId="315ECC7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1E77883" w14:textId="60B026C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806F8FA" w14:textId="11927C0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E8A8249" w14:textId="4BDCA37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2B500E9" w14:textId="7354B33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4F0D50B" w14:textId="34A81E5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629DE23" w14:textId="005D1F3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F3BC811" w14:textId="1F7BB2C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3772ED6" w14:textId="50ACB76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E4C888D" w14:textId="766915C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91F8DFF" w14:textId="24AA8EB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A974462" w14:textId="169F4CD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82727CA" w14:textId="37B60E9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12E2F19" w14:textId="659E7CD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3D1AD32" w14:textId="689EA78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DEE2C35" w14:textId="6B92063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1522CD51" w14:textId="6437418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732B4AA7" w14:textId="3E9707A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81</w:t>
            </w:r>
          </w:p>
        </w:tc>
      </w:tr>
      <w:tr w:rsidR="0054125B" w:rsidRPr="00EA0CF2" w14:paraId="688F1D9F"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35EBDFE6" w14:textId="5A8C476A" w:rsidR="0054125B" w:rsidRPr="0054125B" w:rsidRDefault="0054125B" w:rsidP="0054125B">
            <w:pPr>
              <w:spacing w:after="0" w:line="240" w:lineRule="auto"/>
              <w:jc w:val="center"/>
              <w:rPr>
                <w:rFonts w:eastAsia="Times New Roman" w:cs="Times New Roman"/>
                <w:b/>
                <w:bCs/>
                <w:color w:val="000000"/>
                <w:sz w:val="22"/>
                <w:lang w:val="id-ID" w:eastAsia="id-ID"/>
              </w:rPr>
            </w:pPr>
            <w:r w:rsidRPr="0054125B">
              <w:rPr>
                <w:rFonts w:cs="Times New Roman"/>
                <w:b/>
                <w:bCs/>
                <w:color w:val="000000"/>
                <w:sz w:val="22"/>
              </w:rPr>
              <w:t>1</w:t>
            </w:r>
            <w:r w:rsidR="002F63D8">
              <w:rPr>
                <w:rFonts w:cs="Times New Roman"/>
                <w:b/>
                <w:bCs/>
                <w:color w:val="000000"/>
                <w:sz w:val="22"/>
              </w:rPr>
              <w:t>0</w:t>
            </w:r>
          </w:p>
        </w:tc>
        <w:tc>
          <w:tcPr>
            <w:tcW w:w="540" w:type="dxa"/>
            <w:tcBorders>
              <w:top w:val="nil"/>
              <w:left w:val="nil"/>
              <w:bottom w:val="single" w:sz="4" w:space="0" w:color="auto"/>
              <w:right w:val="single" w:sz="4" w:space="0" w:color="auto"/>
            </w:tcBorders>
            <w:shd w:val="clear" w:color="auto" w:fill="auto"/>
            <w:vAlign w:val="center"/>
            <w:hideMark/>
          </w:tcPr>
          <w:p w14:paraId="34F954EB" w14:textId="39FD9E7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C3B9775" w14:textId="102E79A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52E4668" w14:textId="630B815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B4FFAFF" w14:textId="61005AC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65CBBD1" w14:textId="0D41704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E9DF6B9" w14:textId="3C96549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D0F0116" w14:textId="14333F4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3A94F6F" w14:textId="130624C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1590FC4" w14:textId="2F6D60A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0BEC61E" w14:textId="5B97439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1C346AA" w14:textId="60755B1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B7AB276" w14:textId="4ED2CA8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D1D3662" w14:textId="1CA1962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4BBF517" w14:textId="77F4D53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9B642A2" w14:textId="5E6E1DD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026FB12" w14:textId="1C4D2B2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27AC08D" w14:textId="1FB362A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A39A0FD" w14:textId="6FE2D87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FE1D37E" w14:textId="5A6126B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57B617E" w14:textId="7F30BFE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957D4A7" w14:textId="66D322C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0985AEC9" w14:textId="23202BF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80</w:t>
            </w:r>
          </w:p>
        </w:tc>
      </w:tr>
      <w:tr w:rsidR="0054125B" w:rsidRPr="00EA0CF2" w14:paraId="1A28909E"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55705D56" w14:textId="5A297131" w:rsidR="0054125B" w:rsidRPr="0054125B" w:rsidRDefault="0054125B" w:rsidP="0054125B">
            <w:pPr>
              <w:spacing w:after="0" w:line="240" w:lineRule="auto"/>
              <w:jc w:val="center"/>
              <w:rPr>
                <w:rFonts w:eastAsia="Times New Roman" w:cs="Times New Roman"/>
                <w:b/>
                <w:bCs/>
                <w:color w:val="000000"/>
                <w:sz w:val="22"/>
                <w:lang w:val="id-ID" w:eastAsia="id-ID"/>
              </w:rPr>
            </w:pPr>
            <w:r w:rsidRPr="0054125B">
              <w:rPr>
                <w:rFonts w:cs="Times New Roman"/>
                <w:b/>
                <w:bCs/>
                <w:color w:val="000000"/>
                <w:sz w:val="22"/>
              </w:rPr>
              <w:t>1</w:t>
            </w:r>
            <w:r w:rsidR="002F63D8">
              <w:rPr>
                <w:rFonts w:cs="Times New Roman"/>
                <w:b/>
                <w:bCs/>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52B9A0C1" w14:textId="610D94D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658F743" w14:textId="7C9D206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E129571" w14:textId="6FAFFCA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9FBCA31" w14:textId="516B93E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B88B834" w14:textId="0DE7207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70F8D36" w14:textId="58E3A49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AA94728" w14:textId="7C06207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B1B8AA6" w14:textId="425D4AD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AA2AFDD" w14:textId="4DF6DDD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E41758C" w14:textId="1CBE627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047418B" w14:textId="52DB9BB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8AA487D" w14:textId="43EC8B2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7ABB8D5" w14:textId="5C861D0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1DE798E" w14:textId="273310B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EE9FC93" w14:textId="3DBAE1E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18B71E3" w14:textId="46D275F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D9CED2D" w14:textId="2603C2D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843BDC7" w14:textId="364D025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9D43A61" w14:textId="54E3466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DD09931" w14:textId="5E1D68D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691D3AE" w14:textId="761354C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43727CBF" w14:textId="0DB480F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80</w:t>
            </w:r>
          </w:p>
        </w:tc>
      </w:tr>
      <w:tr w:rsidR="0054125B" w:rsidRPr="00EA0CF2" w14:paraId="1524D517"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2140C016" w14:textId="2580CB2E" w:rsidR="0054125B" w:rsidRPr="0054125B" w:rsidRDefault="0054125B" w:rsidP="0054125B">
            <w:pPr>
              <w:spacing w:after="0" w:line="240" w:lineRule="auto"/>
              <w:jc w:val="center"/>
              <w:rPr>
                <w:rFonts w:eastAsia="Times New Roman" w:cs="Times New Roman"/>
                <w:b/>
                <w:bCs/>
                <w:color w:val="000000"/>
                <w:sz w:val="22"/>
                <w:lang w:val="id-ID" w:eastAsia="id-ID"/>
              </w:rPr>
            </w:pPr>
            <w:r w:rsidRPr="0054125B">
              <w:rPr>
                <w:rFonts w:cs="Times New Roman"/>
                <w:b/>
                <w:bCs/>
                <w:color w:val="000000"/>
                <w:sz w:val="22"/>
              </w:rPr>
              <w:t>1</w:t>
            </w:r>
            <w:r w:rsidR="002F63D8">
              <w:rPr>
                <w:rFonts w:cs="Times New Roman"/>
                <w:b/>
                <w:bCs/>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4C15D8CB" w14:textId="3692827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D2AC48D" w14:textId="71C9DD2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CC34922" w14:textId="1CB75CC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AD99D8E" w14:textId="4F566AC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97E2256" w14:textId="14346BA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6F7F73C" w14:textId="7EBF339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1D4A943" w14:textId="6097258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66E61D4" w14:textId="0131F4D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3ABF0D6" w14:textId="2FFBEF3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6430E04" w14:textId="27D67F3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57DAC36" w14:textId="0192E70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14457A7" w14:textId="2B0068B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5E378D0" w14:textId="47AF315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29E808E" w14:textId="6C22362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5B69BE2" w14:textId="306A648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986EDD7" w14:textId="60B6D96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85F288D" w14:textId="5F67E4A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5A35BB9" w14:textId="50955F0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702B262" w14:textId="10268E2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D821BD7" w14:textId="202D9A7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372D075" w14:textId="3A7D517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16B4120A" w14:textId="5984E1C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80</w:t>
            </w:r>
          </w:p>
        </w:tc>
      </w:tr>
      <w:tr w:rsidR="0054125B" w:rsidRPr="00EA0CF2" w14:paraId="0CC2C90E"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410F8376" w14:textId="58C05E17" w:rsidR="0054125B" w:rsidRPr="0054125B" w:rsidRDefault="0054125B" w:rsidP="0054125B">
            <w:pPr>
              <w:spacing w:after="0" w:line="240" w:lineRule="auto"/>
              <w:jc w:val="center"/>
              <w:rPr>
                <w:rFonts w:eastAsia="Times New Roman" w:cs="Times New Roman"/>
                <w:b/>
                <w:bCs/>
                <w:color w:val="000000"/>
                <w:sz w:val="22"/>
                <w:lang w:val="id-ID" w:eastAsia="id-ID"/>
              </w:rPr>
            </w:pPr>
            <w:r w:rsidRPr="0054125B">
              <w:rPr>
                <w:rFonts w:cs="Times New Roman"/>
                <w:b/>
                <w:bCs/>
                <w:color w:val="000000"/>
                <w:sz w:val="22"/>
              </w:rPr>
              <w:t>1</w:t>
            </w:r>
            <w:r w:rsidR="002F63D8">
              <w:rPr>
                <w:rFonts w:cs="Times New Roman"/>
                <w:b/>
                <w:bCs/>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0B3310E0" w14:textId="5FE4B1E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11B0E08" w14:textId="2326604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5F62CA3" w14:textId="0D65476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01B39FE" w14:textId="093A738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F8C7167" w14:textId="2C0BBDD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9E77C18" w14:textId="7E1A5C4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0909257" w14:textId="6E77301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54AE37A" w14:textId="10454D0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505B14A" w14:textId="0C3CA43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66F21ED" w14:textId="514F192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07543DB" w14:textId="4824DF7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DB922B2" w14:textId="1C05210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1274BCFD" w14:textId="46007C4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38303D6" w14:textId="1E605C3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436FEFB" w14:textId="34F65F6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CE0E601" w14:textId="0B9160E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AE4BA42" w14:textId="69A9F9B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3CA6699" w14:textId="19C76C8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6CEAF48" w14:textId="645C51C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22743BB" w14:textId="21ADBF7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75E5053" w14:textId="34E61B8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083C4F81" w14:textId="0CD14CB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80</w:t>
            </w:r>
          </w:p>
        </w:tc>
      </w:tr>
      <w:tr w:rsidR="0054125B" w:rsidRPr="00EA0CF2" w14:paraId="20E19E18"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27A7D29D" w14:textId="0592D015"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cs="Times New Roman"/>
                <w:b/>
                <w:bCs/>
                <w:color w:val="000000"/>
                <w:sz w:val="22"/>
              </w:rPr>
              <w:t>14</w:t>
            </w:r>
          </w:p>
        </w:tc>
        <w:tc>
          <w:tcPr>
            <w:tcW w:w="540" w:type="dxa"/>
            <w:tcBorders>
              <w:top w:val="nil"/>
              <w:left w:val="nil"/>
              <w:bottom w:val="single" w:sz="4" w:space="0" w:color="auto"/>
              <w:right w:val="single" w:sz="4" w:space="0" w:color="auto"/>
            </w:tcBorders>
            <w:shd w:val="clear" w:color="auto" w:fill="auto"/>
            <w:vAlign w:val="center"/>
            <w:hideMark/>
          </w:tcPr>
          <w:p w14:paraId="6C47912C" w14:textId="54E2E74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0993169" w14:textId="6B3FB8F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0093653" w14:textId="04988C2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C75FC4C" w14:textId="5E5E70D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55CC9E6" w14:textId="32FF708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3BA51AC" w14:textId="161556F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DDC1A82" w14:textId="1415BC7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FF1E410" w14:textId="0D2770A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DC716CC" w14:textId="1F9D4E4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9C279E9" w14:textId="08F7196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4CBA566" w14:textId="61611C7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3953E61" w14:textId="18DBD75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F86E0AF" w14:textId="6482B53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466846D" w14:textId="757B5D0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BF2FDD2" w14:textId="44D6D04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4005247" w14:textId="568895C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B616AB2" w14:textId="60D7662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34726FF" w14:textId="3A051BC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BAFFA0D" w14:textId="637F914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9189066" w14:textId="1DED151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6E68846D" w14:textId="770C306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3AAD2E9A" w14:textId="6EB6706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80</w:t>
            </w:r>
          </w:p>
        </w:tc>
      </w:tr>
      <w:tr w:rsidR="0054125B" w:rsidRPr="00EA0CF2" w14:paraId="5919C92F"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0A7AB186" w14:textId="22F4B2A4"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15</w:t>
            </w:r>
          </w:p>
        </w:tc>
        <w:tc>
          <w:tcPr>
            <w:tcW w:w="540" w:type="dxa"/>
            <w:tcBorders>
              <w:top w:val="nil"/>
              <w:left w:val="nil"/>
              <w:bottom w:val="single" w:sz="4" w:space="0" w:color="auto"/>
              <w:right w:val="single" w:sz="4" w:space="0" w:color="auto"/>
            </w:tcBorders>
            <w:shd w:val="clear" w:color="auto" w:fill="auto"/>
            <w:vAlign w:val="center"/>
            <w:hideMark/>
          </w:tcPr>
          <w:p w14:paraId="1FF91B01" w14:textId="31FF1A6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28DA71E" w14:textId="79AC741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F50F4C0" w14:textId="4A123B3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FCA5532" w14:textId="5C775E5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0334B48" w14:textId="7FE9D22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ADC0D7A" w14:textId="6EFB831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6FDF921" w14:textId="44ECA2F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84B51E9" w14:textId="0D74074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C923934" w14:textId="494D773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0A94666" w14:textId="2372D1C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8FE8DFA" w14:textId="7CA9B39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89957E9" w14:textId="038E379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1DCE3FF1" w14:textId="5D2B4B0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C77C02B" w14:textId="31BD77C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913ED43" w14:textId="1CD6964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C8213A8" w14:textId="44537EB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538F895" w14:textId="3D8784E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5A56330" w14:textId="6B57F41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4DB1A54" w14:textId="420166B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48DE5F4" w14:textId="75ABA80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2BB8885" w14:textId="6BBDCEA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1F715014" w14:textId="71CC488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80</w:t>
            </w:r>
          </w:p>
        </w:tc>
      </w:tr>
      <w:tr w:rsidR="0054125B" w:rsidRPr="00EA0CF2" w14:paraId="027BBD00"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4D47F993" w14:textId="3E67A4F7"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16</w:t>
            </w:r>
          </w:p>
        </w:tc>
        <w:tc>
          <w:tcPr>
            <w:tcW w:w="540" w:type="dxa"/>
            <w:tcBorders>
              <w:top w:val="nil"/>
              <w:left w:val="nil"/>
              <w:bottom w:val="single" w:sz="4" w:space="0" w:color="auto"/>
              <w:right w:val="single" w:sz="4" w:space="0" w:color="auto"/>
            </w:tcBorders>
            <w:shd w:val="clear" w:color="auto" w:fill="auto"/>
            <w:vAlign w:val="center"/>
            <w:hideMark/>
          </w:tcPr>
          <w:p w14:paraId="5D3E4CA6" w14:textId="5B30EA4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A0F6AC0" w14:textId="15FE4A5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C7F178C" w14:textId="536F963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2B740DC" w14:textId="6914D4D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B3FFA16" w14:textId="2A44DFB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069E062" w14:textId="07ECF01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8D1C088" w14:textId="2C8A246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1D3EC56" w14:textId="110E20D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A1E6B4B" w14:textId="5A6BFE0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C070418" w14:textId="16BF5A5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43503A2" w14:textId="137101E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0D91B84" w14:textId="5413408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4018399" w14:textId="07D3930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9226D1B" w14:textId="2A78159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8C08D90" w14:textId="458B627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E037E3E" w14:textId="7FE7FD1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70EDB73" w14:textId="59A54FD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005BD31" w14:textId="2AD888A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737E8A7" w14:textId="7B4BDE3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6E51F38" w14:textId="7430086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EEB64EF" w14:textId="6DF47C0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678C0A80" w14:textId="586E641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80</w:t>
            </w:r>
          </w:p>
        </w:tc>
      </w:tr>
      <w:tr w:rsidR="0054125B" w:rsidRPr="00EA0CF2" w14:paraId="13F5AD91"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600E5D13" w14:textId="5EE681DD"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17</w:t>
            </w:r>
          </w:p>
        </w:tc>
        <w:tc>
          <w:tcPr>
            <w:tcW w:w="540" w:type="dxa"/>
            <w:tcBorders>
              <w:top w:val="nil"/>
              <w:left w:val="nil"/>
              <w:bottom w:val="single" w:sz="4" w:space="0" w:color="auto"/>
              <w:right w:val="single" w:sz="4" w:space="0" w:color="auto"/>
            </w:tcBorders>
            <w:shd w:val="clear" w:color="auto" w:fill="auto"/>
            <w:vAlign w:val="center"/>
            <w:hideMark/>
          </w:tcPr>
          <w:p w14:paraId="221584F6" w14:textId="41A5CBD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E9AA0CB" w14:textId="3110E14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D1753E6" w14:textId="61D47EF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2FA9BB0" w14:textId="7D65042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3336F99" w14:textId="44B742A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74D376C" w14:textId="4475396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853F7DB" w14:textId="6B403DB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85893A7" w14:textId="797A34D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9255AB1" w14:textId="7771567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914F6CA" w14:textId="4081DA1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44C8FF4" w14:textId="17F15DB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83B651F" w14:textId="6E14456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9A33C2B" w14:textId="02B03A1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647F24C" w14:textId="704283C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1271BB0" w14:textId="678F789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45DECC1" w14:textId="1CF7482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2507C55" w14:textId="6891C13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4BEA903" w14:textId="4087A60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166B3A7" w14:textId="2FECF99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C06E629" w14:textId="4021182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FB87A39" w14:textId="4AD4500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1350" w:type="dxa"/>
            <w:tcBorders>
              <w:top w:val="nil"/>
              <w:left w:val="nil"/>
              <w:bottom w:val="single" w:sz="4" w:space="0" w:color="auto"/>
              <w:right w:val="single" w:sz="4" w:space="0" w:color="auto"/>
            </w:tcBorders>
            <w:shd w:val="clear" w:color="auto" w:fill="auto"/>
            <w:noWrap/>
            <w:vAlign w:val="center"/>
            <w:hideMark/>
          </w:tcPr>
          <w:p w14:paraId="1335D9EA" w14:textId="055DDF7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80</w:t>
            </w:r>
          </w:p>
        </w:tc>
      </w:tr>
      <w:tr w:rsidR="0054125B" w:rsidRPr="00EA0CF2" w14:paraId="2D77E7B6"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5310590F" w14:textId="5424DED9"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18</w:t>
            </w:r>
          </w:p>
        </w:tc>
        <w:tc>
          <w:tcPr>
            <w:tcW w:w="540" w:type="dxa"/>
            <w:tcBorders>
              <w:top w:val="nil"/>
              <w:left w:val="nil"/>
              <w:bottom w:val="single" w:sz="4" w:space="0" w:color="auto"/>
              <w:right w:val="single" w:sz="4" w:space="0" w:color="auto"/>
            </w:tcBorders>
            <w:shd w:val="clear" w:color="auto" w:fill="auto"/>
            <w:vAlign w:val="center"/>
            <w:hideMark/>
          </w:tcPr>
          <w:p w14:paraId="353575EF" w14:textId="63947DF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EFA115D" w14:textId="1723E22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A78F7D3" w14:textId="10E2643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DC827BA" w14:textId="3222976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2A8EEC1" w14:textId="516217E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5DC0FF7" w14:textId="1E14DFF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65D7D3B" w14:textId="532F755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B99F5B6" w14:textId="6C93E0D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C740036" w14:textId="451BC6B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9390132" w14:textId="522BD22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AEF8C17" w14:textId="315F9D9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2DE3FA7" w14:textId="35BDFC6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33C8F5C" w14:textId="11A340D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5547DE9" w14:textId="4C8EAB0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56F3B0B" w14:textId="23D1EA3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7390850" w14:textId="59641B0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200AD84" w14:textId="2AFC844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F0D9399" w14:textId="02AC261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6E404C2" w14:textId="7E25717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4977ECF" w14:textId="154F120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2E8C076" w14:textId="2969382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1350" w:type="dxa"/>
            <w:tcBorders>
              <w:top w:val="nil"/>
              <w:left w:val="nil"/>
              <w:bottom w:val="single" w:sz="4" w:space="0" w:color="auto"/>
              <w:right w:val="single" w:sz="4" w:space="0" w:color="auto"/>
            </w:tcBorders>
            <w:shd w:val="clear" w:color="auto" w:fill="auto"/>
            <w:noWrap/>
            <w:vAlign w:val="center"/>
            <w:hideMark/>
          </w:tcPr>
          <w:p w14:paraId="462C52F9" w14:textId="3B428CC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80</w:t>
            </w:r>
          </w:p>
        </w:tc>
      </w:tr>
      <w:tr w:rsidR="0054125B" w:rsidRPr="00EA0CF2" w14:paraId="548C97A7"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6C00EF01" w14:textId="1227190C"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19</w:t>
            </w:r>
          </w:p>
        </w:tc>
        <w:tc>
          <w:tcPr>
            <w:tcW w:w="540" w:type="dxa"/>
            <w:tcBorders>
              <w:top w:val="nil"/>
              <w:left w:val="nil"/>
              <w:bottom w:val="single" w:sz="4" w:space="0" w:color="auto"/>
              <w:right w:val="single" w:sz="4" w:space="0" w:color="auto"/>
            </w:tcBorders>
            <w:shd w:val="clear" w:color="auto" w:fill="auto"/>
            <w:vAlign w:val="center"/>
            <w:hideMark/>
          </w:tcPr>
          <w:p w14:paraId="7ADDFAE9" w14:textId="1DA46E3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0EFBF19" w14:textId="5402924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882DEB2" w14:textId="20BDBB6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FA650D8" w14:textId="5A1091F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A7843D0" w14:textId="1B5DE8E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2CE5822" w14:textId="4AD0D46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117D476" w14:textId="1E31994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A3E90F9" w14:textId="6A46D55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D4CA60E" w14:textId="67C41D7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08B3BD5" w14:textId="4D60D57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8831E90" w14:textId="052A98D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9385F63" w14:textId="24CB164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2B05A71" w14:textId="1FFB512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28A7618" w14:textId="26C8DE0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4E156C8" w14:textId="57294D8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3CAE4E3" w14:textId="40C4B08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9BBB514" w14:textId="2EBA056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11E873A" w14:textId="3E8BE47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B367012" w14:textId="0E26334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2763EA0" w14:textId="5DA1200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D4D6307" w14:textId="064F335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4CDCFAC1" w14:textId="42306A1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80</w:t>
            </w:r>
          </w:p>
        </w:tc>
      </w:tr>
      <w:tr w:rsidR="0054125B" w:rsidRPr="00EA0CF2" w14:paraId="44166F0D"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30A2BDD5" w14:textId="35A6EF1B"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20</w:t>
            </w:r>
          </w:p>
        </w:tc>
        <w:tc>
          <w:tcPr>
            <w:tcW w:w="540" w:type="dxa"/>
            <w:tcBorders>
              <w:top w:val="nil"/>
              <w:left w:val="nil"/>
              <w:bottom w:val="single" w:sz="4" w:space="0" w:color="auto"/>
              <w:right w:val="single" w:sz="4" w:space="0" w:color="auto"/>
            </w:tcBorders>
            <w:shd w:val="clear" w:color="auto" w:fill="auto"/>
            <w:vAlign w:val="center"/>
            <w:hideMark/>
          </w:tcPr>
          <w:p w14:paraId="6E5957E3" w14:textId="5926936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48D928D" w14:textId="4E33137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63C2B6C" w14:textId="5D47334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D5AC657" w14:textId="5BAF7E6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E77FE67" w14:textId="122045F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C678690" w14:textId="79A08F9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AA237A7" w14:textId="73AAA45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C3DC687" w14:textId="788485D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8F6001C" w14:textId="5D67A33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06F0E8E" w14:textId="3721B7A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F8E5C5D" w14:textId="7ABD154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37A4283" w14:textId="34FDE24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445676A1" w14:textId="44BD951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411CC90" w14:textId="5F1B521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9E1947D" w14:textId="578EDDB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E0A79FE" w14:textId="7CACBB2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2F6E568" w14:textId="5426275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4CBA257" w14:textId="50BDF6C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31FE275" w14:textId="2495A29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93F9033" w14:textId="56F31B7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68BCB60" w14:textId="50B1B69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3C05C2FE" w14:textId="6B2AAD3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79</w:t>
            </w:r>
          </w:p>
        </w:tc>
      </w:tr>
      <w:tr w:rsidR="0054125B" w:rsidRPr="00EA0CF2" w14:paraId="231566CF"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2BAF2B54" w14:textId="475E94CE" w:rsidR="0054125B" w:rsidRPr="0054125B" w:rsidRDefault="0054125B" w:rsidP="0054125B">
            <w:pPr>
              <w:spacing w:after="0" w:line="240" w:lineRule="auto"/>
              <w:jc w:val="center"/>
              <w:rPr>
                <w:rFonts w:eastAsia="Times New Roman" w:cs="Times New Roman"/>
                <w:b/>
                <w:bCs/>
                <w:color w:val="000000"/>
                <w:sz w:val="22"/>
                <w:lang w:val="id-ID" w:eastAsia="id-ID"/>
              </w:rPr>
            </w:pPr>
            <w:r w:rsidRPr="0054125B">
              <w:rPr>
                <w:rFonts w:cs="Times New Roman"/>
                <w:b/>
                <w:bCs/>
                <w:color w:val="000000"/>
                <w:sz w:val="22"/>
              </w:rPr>
              <w:t>21</w:t>
            </w:r>
          </w:p>
        </w:tc>
        <w:tc>
          <w:tcPr>
            <w:tcW w:w="540" w:type="dxa"/>
            <w:tcBorders>
              <w:top w:val="nil"/>
              <w:left w:val="nil"/>
              <w:bottom w:val="single" w:sz="4" w:space="0" w:color="auto"/>
              <w:right w:val="single" w:sz="4" w:space="0" w:color="auto"/>
            </w:tcBorders>
            <w:shd w:val="clear" w:color="auto" w:fill="auto"/>
            <w:vAlign w:val="center"/>
            <w:hideMark/>
          </w:tcPr>
          <w:p w14:paraId="7A1DF4AD" w14:textId="3F18737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A4095C5" w14:textId="471734F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ABE8966" w14:textId="43F7649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AA9D7F0" w14:textId="06252EE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0CDC969" w14:textId="2055D05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1B495F6" w14:textId="40EFB47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7E9EFE2" w14:textId="40A9A95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4A49210" w14:textId="6F0BABB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88424F1" w14:textId="4A26EF9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089DCB5" w14:textId="2C63BC9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3E4FD92" w14:textId="6DB3E86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2E0A082" w14:textId="5FB2087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4E7A663B" w14:textId="2F2FFF8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8B0B874" w14:textId="7568C88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EA11DDF" w14:textId="51A5783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603C4C9" w14:textId="736C1A8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9A12585" w14:textId="1CA04DC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6291244" w14:textId="6639939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0AEA854" w14:textId="368D2BF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77C4807" w14:textId="253F72A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5E40027" w14:textId="4449A53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1350" w:type="dxa"/>
            <w:tcBorders>
              <w:top w:val="nil"/>
              <w:left w:val="nil"/>
              <w:bottom w:val="single" w:sz="4" w:space="0" w:color="auto"/>
              <w:right w:val="single" w:sz="4" w:space="0" w:color="auto"/>
            </w:tcBorders>
            <w:shd w:val="clear" w:color="auto" w:fill="auto"/>
            <w:noWrap/>
            <w:vAlign w:val="center"/>
            <w:hideMark/>
          </w:tcPr>
          <w:p w14:paraId="16E67B50" w14:textId="4EAC35C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79</w:t>
            </w:r>
          </w:p>
        </w:tc>
      </w:tr>
      <w:tr w:rsidR="0054125B" w:rsidRPr="00EA0CF2" w14:paraId="758F2DB8"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0715D644" w14:textId="2272427A" w:rsidR="0054125B" w:rsidRPr="0054125B" w:rsidRDefault="0054125B" w:rsidP="0054125B">
            <w:pPr>
              <w:spacing w:after="0" w:line="240" w:lineRule="auto"/>
              <w:jc w:val="center"/>
              <w:rPr>
                <w:rFonts w:eastAsia="Times New Roman" w:cs="Times New Roman"/>
                <w:b/>
                <w:bCs/>
                <w:color w:val="000000"/>
                <w:sz w:val="22"/>
                <w:lang w:val="id-ID" w:eastAsia="id-ID"/>
              </w:rPr>
            </w:pPr>
            <w:r w:rsidRPr="0054125B">
              <w:rPr>
                <w:rFonts w:cs="Times New Roman"/>
                <w:b/>
                <w:bCs/>
                <w:color w:val="000000"/>
                <w:sz w:val="22"/>
              </w:rPr>
              <w:t>2</w:t>
            </w:r>
            <w:r w:rsidR="002F63D8">
              <w:rPr>
                <w:rFonts w:cs="Times New Roman"/>
                <w:b/>
                <w:bCs/>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6BC9919E" w14:textId="7B71463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EE44CF7" w14:textId="06B3769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7696F3C" w14:textId="5E3BE25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2DCF98E" w14:textId="2816A5D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25EB599" w14:textId="72D2279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6696F8C" w14:textId="1955B28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5E913D8" w14:textId="580E538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9AB11F8" w14:textId="2F8F99F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2DD4264" w14:textId="06B3E14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D48D45D" w14:textId="5200BB5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E07CC0D" w14:textId="66D20DA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C2BE782" w14:textId="2C76893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B5D6FCC" w14:textId="4F1BBA1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A96AB78" w14:textId="378148C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13CE393" w14:textId="08D326E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7F35519" w14:textId="55E2D6C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D1459A1" w14:textId="7057F20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0BF3C25" w14:textId="557861E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3733C4B" w14:textId="771E4BB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6DCF5D2" w14:textId="3CC1DF4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65CF3455" w14:textId="12B257D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59177FD0" w14:textId="1781207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79</w:t>
            </w:r>
          </w:p>
        </w:tc>
      </w:tr>
      <w:tr w:rsidR="0054125B" w:rsidRPr="00EA0CF2" w14:paraId="6E1C2B9E"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10D9DFE9" w14:textId="3779B29B"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cs="Times New Roman"/>
                <w:b/>
                <w:bCs/>
                <w:color w:val="000000"/>
                <w:sz w:val="22"/>
              </w:rPr>
              <w:lastRenderedPageBreak/>
              <w:t>2</w:t>
            </w:r>
            <w:r w:rsidR="0054125B" w:rsidRPr="0054125B">
              <w:rPr>
                <w:rFonts w:cs="Times New Roman"/>
                <w:b/>
                <w:bCs/>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116FAF0F" w14:textId="505E6D6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49B9BE2" w14:textId="4A1D97A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0B7E0E0" w14:textId="5ED2CA5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93ADEED" w14:textId="733E6FA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286CCA4" w14:textId="7604DA1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8657F4C" w14:textId="1FCC692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8D19100" w14:textId="4F104C6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AB499B8" w14:textId="262708C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D7A1731" w14:textId="0646F77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FD86322" w14:textId="3546BD1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B5FC8E5" w14:textId="70CD9D9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4AAE637" w14:textId="6D18E5B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B4E8A79" w14:textId="30EA35B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F230A2B" w14:textId="2AFB46E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E49CEA9" w14:textId="7124234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08A2EB2" w14:textId="27B2E54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02E1B88" w14:textId="670FF2A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3E32B71" w14:textId="35E7044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D064B6B" w14:textId="353C46C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58818A4" w14:textId="309D405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31264470" w14:textId="44101B4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241C5601" w14:textId="62E7B88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79</w:t>
            </w:r>
          </w:p>
        </w:tc>
      </w:tr>
      <w:tr w:rsidR="0054125B" w:rsidRPr="00EA0CF2" w14:paraId="32802715"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49C242A3" w14:textId="7EF9EBCF"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24</w:t>
            </w:r>
          </w:p>
        </w:tc>
        <w:tc>
          <w:tcPr>
            <w:tcW w:w="540" w:type="dxa"/>
            <w:tcBorders>
              <w:top w:val="nil"/>
              <w:left w:val="nil"/>
              <w:bottom w:val="single" w:sz="4" w:space="0" w:color="auto"/>
              <w:right w:val="single" w:sz="4" w:space="0" w:color="auto"/>
            </w:tcBorders>
            <w:shd w:val="clear" w:color="auto" w:fill="auto"/>
            <w:vAlign w:val="center"/>
            <w:hideMark/>
          </w:tcPr>
          <w:p w14:paraId="3C8332F8" w14:textId="38E525F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0472013" w14:textId="2BA973A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3A6336D" w14:textId="27F792C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A0F8AC0" w14:textId="3D91D15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14AE3C1" w14:textId="1B4B8D4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110548E" w14:textId="5EB3654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A88A5B9" w14:textId="41ED1C1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74A97C0" w14:textId="2147223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3AC9006" w14:textId="26925A6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E1DDF9E" w14:textId="24AA4C5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B187509" w14:textId="7C189A0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44E9C6E" w14:textId="63B82B9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6D410B6" w14:textId="16A18F4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091ED6A" w14:textId="094334A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94DA012" w14:textId="40AA61B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202C4F5" w14:textId="3DE98C6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F4AB81B" w14:textId="43A3B96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085BA20" w14:textId="5530428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542410F" w14:textId="7AD4FAE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9C69159" w14:textId="2FCA28B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31C2E650" w14:textId="335FBE5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1D0A62E2" w14:textId="24CEBB1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79</w:t>
            </w:r>
          </w:p>
        </w:tc>
      </w:tr>
      <w:tr w:rsidR="0054125B" w:rsidRPr="00EA0CF2" w14:paraId="68949C25"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79682632" w14:textId="7B23FB21"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25</w:t>
            </w:r>
          </w:p>
        </w:tc>
        <w:tc>
          <w:tcPr>
            <w:tcW w:w="540" w:type="dxa"/>
            <w:tcBorders>
              <w:top w:val="nil"/>
              <w:left w:val="nil"/>
              <w:bottom w:val="single" w:sz="4" w:space="0" w:color="auto"/>
              <w:right w:val="single" w:sz="4" w:space="0" w:color="auto"/>
            </w:tcBorders>
            <w:shd w:val="clear" w:color="auto" w:fill="auto"/>
            <w:vAlign w:val="center"/>
            <w:hideMark/>
          </w:tcPr>
          <w:p w14:paraId="2B8E36A4" w14:textId="11AFC4D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9D2E967" w14:textId="02CD053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B50D441" w14:textId="420DF2D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6EBB886" w14:textId="458A08E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C12D0B5" w14:textId="30A87AC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8DD9C66" w14:textId="7BE472B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8C5DD94" w14:textId="4B8F6B3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9D25F98" w14:textId="780B3B6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6AA021D" w14:textId="35B9432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31FFFB5" w14:textId="12A1873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DA18F2F" w14:textId="2C95914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9FEBC0A" w14:textId="11C4B4D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1C80ADCB" w14:textId="016E899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F97F647" w14:textId="7C6E31B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3CFB7BE" w14:textId="01DC47A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2C8C578" w14:textId="48F17F4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B4C7771" w14:textId="24947B5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F8F04A3" w14:textId="4B88B46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CB1D235" w14:textId="2BD1ACA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CDA11CD" w14:textId="1E3A7ED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4E99115" w14:textId="232130D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2F6FA188" w14:textId="67820BA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79</w:t>
            </w:r>
          </w:p>
        </w:tc>
      </w:tr>
      <w:tr w:rsidR="0054125B" w:rsidRPr="00EA0CF2" w14:paraId="09C792DF"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28372B0F" w14:textId="1DC7FE2C"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26</w:t>
            </w:r>
          </w:p>
        </w:tc>
        <w:tc>
          <w:tcPr>
            <w:tcW w:w="540" w:type="dxa"/>
            <w:tcBorders>
              <w:top w:val="nil"/>
              <w:left w:val="nil"/>
              <w:bottom w:val="single" w:sz="4" w:space="0" w:color="auto"/>
              <w:right w:val="single" w:sz="4" w:space="0" w:color="auto"/>
            </w:tcBorders>
            <w:shd w:val="clear" w:color="auto" w:fill="auto"/>
            <w:noWrap/>
            <w:vAlign w:val="center"/>
            <w:hideMark/>
          </w:tcPr>
          <w:p w14:paraId="677B9C57" w14:textId="13C5094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C2990CC" w14:textId="30FF97F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1A497C2" w14:textId="4C04FB1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25EC96B" w14:textId="60626E2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961BC7A" w14:textId="475435A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5886D6A" w14:textId="6E505A1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DDA2DDC" w14:textId="795373E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61E2D29" w14:textId="1447262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EB7485F" w14:textId="15C6F3B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860537C" w14:textId="66C1395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26F6FF8" w14:textId="5986793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8277894" w14:textId="1E29C61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D49866D" w14:textId="022FA2A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8B6FA6F" w14:textId="2858D9C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EB2514F" w14:textId="1FCC6B8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9E62D80" w14:textId="7AE8367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E6C4D41" w14:textId="4073283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BDCBAF0" w14:textId="2A74796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DFC5AA2" w14:textId="48D4814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52DE3B3" w14:textId="178100A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5C8524C4" w14:textId="1D1CBFB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7AE04BC4" w14:textId="7F02D01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79</w:t>
            </w:r>
          </w:p>
        </w:tc>
      </w:tr>
      <w:tr w:rsidR="0054125B" w:rsidRPr="00EA0CF2" w14:paraId="441A3376"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485A2172" w14:textId="6A4D9659"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27</w:t>
            </w:r>
          </w:p>
        </w:tc>
        <w:tc>
          <w:tcPr>
            <w:tcW w:w="540" w:type="dxa"/>
            <w:tcBorders>
              <w:top w:val="nil"/>
              <w:left w:val="nil"/>
              <w:bottom w:val="single" w:sz="4" w:space="0" w:color="auto"/>
              <w:right w:val="single" w:sz="4" w:space="0" w:color="auto"/>
            </w:tcBorders>
            <w:shd w:val="clear" w:color="auto" w:fill="auto"/>
            <w:vAlign w:val="center"/>
            <w:hideMark/>
          </w:tcPr>
          <w:p w14:paraId="44C1E13D" w14:textId="01DB1BC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CEABE4B" w14:textId="095C88C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4933AFC" w14:textId="694748C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F4A9311" w14:textId="008241E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AF8AB86" w14:textId="3385D7E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0D8FDEE" w14:textId="33D5FEB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F9293E3" w14:textId="3B7E407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5405231" w14:textId="40121D9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F9DFCC3" w14:textId="66BAC01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AF6B24F" w14:textId="432A80F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52368FF" w14:textId="6669A18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A7FF8D9" w14:textId="748152C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A7A5A20" w14:textId="600E01C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2E0476F" w14:textId="0049A0F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1211D93" w14:textId="71A4D43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E788FB6" w14:textId="1862061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22DF48A" w14:textId="5C36191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80B0730" w14:textId="65935E7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A1F60A1" w14:textId="19AA20D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10CAD011" w14:textId="31C9684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4F9CCBE8" w14:textId="5B5248D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4D4751CE" w14:textId="5C30E18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79</w:t>
            </w:r>
          </w:p>
        </w:tc>
      </w:tr>
      <w:tr w:rsidR="0054125B" w:rsidRPr="00EA0CF2" w14:paraId="7ED5DC53"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3C3517B9" w14:textId="6E3C51FB"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28</w:t>
            </w:r>
          </w:p>
        </w:tc>
        <w:tc>
          <w:tcPr>
            <w:tcW w:w="540" w:type="dxa"/>
            <w:tcBorders>
              <w:top w:val="nil"/>
              <w:left w:val="nil"/>
              <w:bottom w:val="single" w:sz="4" w:space="0" w:color="auto"/>
              <w:right w:val="single" w:sz="4" w:space="0" w:color="auto"/>
            </w:tcBorders>
            <w:shd w:val="clear" w:color="auto" w:fill="auto"/>
            <w:vAlign w:val="center"/>
            <w:hideMark/>
          </w:tcPr>
          <w:p w14:paraId="5BDBF696" w14:textId="3E464C6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08FC54A" w14:textId="0DAA84B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69077D5" w14:textId="10EF456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F51F8F4" w14:textId="64378E0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6C8628F" w14:textId="53C12FE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079F174" w14:textId="0D89AA4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1309906" w14:textId="21F51A1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06B69A1" w14:textId="623E2F8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3BFFA63" w14:textId="2508BE9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6F58AF3" w14:textId="0DB01D9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4E03DBC" w14:textId="31FF26B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9AD0446" w14:textId="1B514FD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7D89ED5C" w14:textId="6C52EC7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F63CD0C" w14:textId="7F9A4F4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2BE0B1F" w14:textId="7492866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FBD5BDB" w14:textId="04806FB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E79D838" w14:textId="79EEFA5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368B955" w14:textId="6F5C9E7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39AB550" w14:textId="5D557B2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12AAA2E" w14:textId="6A48872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CCFAB0A" w14:textId="548656E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15E149B8" w14:textId="5F29109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79</w:t>
            </w:r>
          </w:p>
        </w:tc>
      </w:tr>
      <w:tr w:rsidR="0054125B" w:rsidRPr="00EA0CF2" w14:paraId="384C066B"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6D725D1A" w14:textId="79DB992A"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29</w:t>
            </w:r>
          </w:p>
        </w:tc>
        <w:tc>
          <w:tcPr>
            <w:tcW w:w="540" w:type="dxa"/>
            <w:tcBorders>
              <w:top w:val="nil"/>
              <w:left w:val="nil"/>
              <w:bottom w:val="single" w:sz="4" w:space="0" w:color="auto"/>
              <w:right w:val="single" w:sz="4" w:space="0" w:color="auto"/>
            </w:tcBorders>
            <w:shd w:val="clear" w:color="auto" w:fill="auto"/>
            <w:vAlign w:val="center"/>
            <w:hideMark/>
          </w:tcPr>
          <w:p w14:paraId="576A9F83" w14:textId="429C34F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076422D" w14:textId="3C5EDBC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3D58D2B" w14:textId="30A2B37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29575C5" w14:textId="7DA1F6C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AD40DE2" w14:textId="38E433C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425991A" w14:textId="22A58CA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16F59FB" w14:textId="7F869C2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7DBBC5C" w14:textId="39AE1BA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3D60EE1" w14:textId="2D89290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605B884" w14:textId="43B9C2A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4844D36" w14:textId="448FD85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292DF5F" w14:textId="715F60A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78FEF51" w14:textId="220AEDD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7DCCBEC" w14:textId="2F85446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C87F0E0" w14:textId="0F6F6AB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630C0E8" w14:textId="473C86A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7653DC1" w14:textId="3D96361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1FED4CE" w14:textId="1111E2C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836A572" w14:textId="06B726C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375F29C" w14:textId="160EF32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EE92F9B" w14:textId="5A378F2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22D3F433" w14:textId="3A82EAF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79</w:t>
            </w:r>
          </w:p>
        </w:tc>
      </w:tr>
      <w:tr w:rsidR="0054125B" w:rsidRPr="00EA0CF2" w14:paraId="47841748"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579F120F" w14:textId="51F461A5"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30</w:t>
            </w:r>
          </w:p>
        </w:tc>
        <w:tc>
          <w:tcPr>
            <w:tcW w:w="540" w:type="dxa"/>
            <w:tcBorders>
              <w:top w:val="nil"/>
              <w:left w:val="nil"/>
              <w:bottom w:val="single" w:sz="4" w:space="0" w:color="auto"/>
              <w:right w:val="single" w:sz="4" w:space="0" w:color="auto"/>
            </w:tcBorders>
            <w:shd w:val="clear" w:color="auto" w:fill="auto"/>
            <w:noWrap/>
            <w:vAlign w:val="center"/>
            <w:hideMark/>
          </w:tcPr>
          <w:p w14:paraId="0C84A577" w14:textId="2B8C261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7CC7BCE" w14:textId="67A6170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AB662CE" w14:textId="132B961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1F951EE" w14:textId="56E6CE0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4C8C9CF" w14:textId="3E91B3F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5F30CCC" w14:textId="47BC4F8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83EDF06" w14:textId="1EEC72C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EFEDF1E" w14:textId="444BF6D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2C257FE" w14:textId="73CF700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4B679CD" w14:textId="4A5B786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76B6EBC" w14:textId="779F2E9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F840428" w14:textId="1880BE3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6A02E8C" w14:textId="3E4D85E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A269DA7" w14:textId="3E5E4D1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67B05FB" w14:textId="04BB954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8A140D5" w14:textId="71284F8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D40EC44" w14:textId="1109667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EB4D215" w14:textId="55BCE32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9EC4041" w14:textId="3B7BB93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769C22C" w14:textId="19EC90B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F4AF38B" w14:textId="76DDA22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396DE201" w14:textId="6DE3DCF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78</w:t>
            </w:r>
          </w:p>
        </w:tc>
      </w:tr>
      <w:tr w:rsidR="0054125B" w:rsidRPr="00EA0CF2" w14:paraId="07EFD34D"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317DF39B" w14:textId="7E923266"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31</w:t>
            </w:r>
          </w:p>
        </w:tc>
        <w:tc>
          <w:tcPr>
            <w:tcW w:w="540" w:type="dxa"/>
            <w:tcBorders>
              <w:top w:val="nil"/>
              <w:left w:val="nil"/>
              <w:bottom w:val="single" w:sz="4" w:space="0" w:color="auto"/>
              <w:right w:val="single" w:sz="4" w:space="0" w:color="auto"/>
            </w:tcBorders>
            <w:shd w:val="clear" w:color="auto" w:fill="auto"/>
            <w:noWrap/>
            <w:vAlign w:val="center"/>
            <w:hideMark/>
          </w:tcPr>
          <w:p w14:paraId="47F761F7" w14:textId="5EF9FFC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87626B4" w14:textId="26CB511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7B7CFC2" w14:textId="6BE29F1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1AA35CC" w14:textId="0A9AEFC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9DE914D" w14:textId="37636FE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A7907AB" w14:textId="31335A9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0281D04" w14:textId="1034D85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DEDD986" w14:textId="4606BA6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8BED6ED" w14:textId="767BBF6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C4815A5" w14:textId="16D8ED8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47322B9" w14:textId="6E2AC20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007ED7F" w14:textId="3059D80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B2EF642" w14:textId="5511780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3AA02A5" w14:textId="4736EA8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C341E0C" w14:textId="558CB9C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671B5B5" w14:textId="7D5C7BF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354CAA2" w14:textId="5D68242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6EE4F4A" w14:textId="26DEDF1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F64AAB1" w14:textId="23DD900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3F52CDB" w14:textId="14E3A48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5FC69E41" w14:textId="1ADF01E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1350" w:type="dxa"/>
            <w:tcBorders>
              <w:top w:val="nil"/>
              <w:left w:val="nil"/>
              <w:bottom w:val="single" w:sz="4" w:space="0" w:color="auto"/>
              <w:right w:val="single" w:sz="4" w:space="0" w:color="auto"/>
            </w:tcBorders>
            <w:shd w:val="clear" w:color="auto" w:fill="auto"/>
            <w:noWrap/>
            <w:vAlign w:val="center"/>
            <w:hideMark/>
          </w:tcPr>
          <w:p w14:paraId="61B21581" w14:textId="25C156B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78</w:t>
            </w:r>
          </w:p>
        </w:tc>
      </w:tr>
      <w:tr w:rsidR="0054125B" w:rsidRPr="00EA0CF2" w14:paraId="0BAA3244"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1689F7DC" w14:textId="51D21249" w:rsidR="0054125B" w:rsidRPr="0054125B" w:rsidRDefault="002F63D8" w:rsidP="002F63D8">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32</w:t>
            </w:r>
          </w:p>
        </w:tc>
        <w:tc>
          <w:tcPr>
            <w:tcW w:w="540" w:type="dxa"/>
            <w:tcBorders>
              <w:top w:val="nil"/>
              <w:left w:val="nil"/>
              <w:bottom w:val="single" w:sz="4" w:space="0" w:color="auto"/>
              <w:right w:val="single" w:sz="4" w:space="0" w:color="auto"/>
            </w:tcBorders>
            <w:shd w:val="clear" w:color="auto" w:fill="auto"/>
            <w:noWrap/>
            <w:vAlign w:val="center"/>
            <w:hideMark/>
          </w:tcPr>
          <w:p w14:paraId="45F65FF4" w14:textId="4037429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17CBF3DA" w14:textId="44BECD7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656AE5E" w14:textId="3547015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66BFA28" w14:textId="62CFB16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768983D" w14:textId="3FB93EC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2A52F7B" w14:textId="0248BEC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61B5AEC" w14:textId="099003D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27BF662" w14:textId="1EDD717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8A807F6" w14:textId="7AEF833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14633AD" w14:textId="11115F6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D391603" w14:textId="3B6DFD0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20E6AB4" w14:textId="39F922A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E2032E9" w14:textId="0B3427A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44E0556" w14:textId="7B3F7EA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02F9547" w14:textId="3B8477A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C7E80E3" w14:textId="1516E90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C2351DE" w14:textId="3E2E657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2088BDC" w14:textId="1E0EBF4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CEA6B70" w14:textId="0766666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8286C79" w14:textId="33CBBEB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1D62E0F" w14:textId="47A2626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10B1AF99" w14:textId="5E4CC5E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77</w:t>
            </w:r>
          </w:p>
        </w:tc>
      </w:tr>
      <w:tr w:rsidR="0054125B" w:rsidRPr="00EA0CF2" w14:paraId="0C2B45F8"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1B570F3B" w14:textId="08ADA63B"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33</w:t>
            </w:r>
          </w:p>
        </w:tc>
        <w:tc>
          <w:tcPr>
            <w:tcW w:w="540" w:type="dxa"/>
            <w:tcBorders>
              <w:top w:val="nil"/>
              <w:left w:val="nil"/>
              <w:bottom w:val="single" w:sz="4" w:space="0" w:color="auto"/>
              <w:right w:val="single" w:sz="4" w:space="0" w:color="auto"/>
            </w:tcBorders>
            <w:shd w:val="clear" w:color="auto" w:fill="auto"/>
            <w:vAlign w:val="center"/>
            <w:hideMark/>
          </w:tcPr>
          <w:p w14:paraId="75F00A92" w14:textId="7E0F7BA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4D26F77" w14:textId="526D1AF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80AD569" w14:textId="7C3CC5C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2AA0B4B" w14:textId="19719C5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07FF02C" w14:textId="0F0EBB1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72D9D1B" w14:textId="2806AB9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BF0EC7A" w14:textId="1238C0F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4ACCBBA" w14:textId="6E25154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4107C61" w14:textId="24030B0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7807EF6" w14:textId="27112A1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7938885" w14:textId="3397641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1E93867" w14:textId="489015E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6B2571FA" w14:textId="6C2BDBC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6926442" w14:textId="0F1C703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91CF9B1" w14:textId="02AA8DC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7A3BA3E" w14:textId="00E3202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F2CA62E" w14:textId="695FD35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EEFFB65" w14:textId="5D3275C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78C0C83" w14:textId="793E229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2C8C79F" w14:textId="49ED132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B9EE3EC" w14:textId="4EB79CD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1350" w:type="dxa"/>
            <w:tcBorders>
              <w:top w:val="nil"/>
              <w:left w:val="nil"/>
              <w:bottom w:val="single" w:sz="4" w:space="0" w:color="auto"/>
              <w:right w:val="single" w:sz="4" w:space="0" w:color="auto"/>
            </w:tcBorders>
            <w:shd w:val="clear" w:color="auto" w:fill="auto"/>
            <w:noWrap/>
            <w:vAlign w:val="center"/>
            <w:hideMark/>
          </w:tcPr>
          <w:p w14:paraId="099AA151" w14:textId="5413AB7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77</w:t>
            </w:r>
          </w:p>
        </w:tc>
      </w:tr>
      <w:tr w:rsidR="0054125B" w:rsidRPr="00EA0CF2" w14:paraId="504CC0DB"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7327EEA4" w14:textId="015C6BDD"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34</w:t>
            </w:r>
          </w:p>
        </w:tc>
        <w:tc>
          <w:tcPr>
            <w:tcW w:w="540" w:type="dxa"/>
            <w:tcBorders>
              <w:top w:val="nil"/>
              <w:left w:val="nil"/>
              <w:bottom w:val="single" w:sz="4" w:space="0" w:color="auto"/>
              <w:right w:val="single" w:sz="4" w:space="0" w:color="auto"/>
            </w:tcBorders>
            <w:shd w:val="clear" w:color="auto" w:fill="auto"/>
            <w:vAlign w:val="center"/>
            <w:hideMark/>
          </w:tcPr>
          <w:p w14:paraId="5DFB0895" w14:textId="3B407BC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285117A" w14:textId="155E600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5FC2486" w14:textId="1A1EE06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5121327" w14:textId="7AB8C73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175B448" w14:textId="3EE902B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B920466" w14:textId="7A27266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BBF9985" w14:textId="779B740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0713C57" w14:textId="55527D2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32491D9" w14:textId="437242E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CFC0D2C" w14:textId="6C8B9D6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C921493" w14:textId="2F7702E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B2BF8BC" w14:textId="18C5695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40F21A04" w14:textId="78AA05B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2DCDD80" w14:textId="0C31E0E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E2A4D5F" w14:textId="64CCE99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7E6EF23" w14:textId="1AA8437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170B8FA" w14:textId="1632FC7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C752F8E" w14:textId="2A7C6CD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6AE212B" w14:textId="60AF09F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13B4C81" w14:textId="6A10DE2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AF2E18F" w14:textId="138AC05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22C3E59F" w14:textId="6B65640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77</w:t>
            </w:r>
          </w:p>
        </w:tc>
      </w:tr>
      <w:tr w:rsidR="0054125B" w:rsidRPr="00EA0CF2" w14:paraId="618B6269"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2B8F5EF6" w14:textId="2C55E96E" w:rsidR="0054125B" w:rsidRPr="0054125B" w:rsidRDefault="0054125B" w:rsidP="0054125B">
            <w:pPr>
              <w:spacing w:after="0" w:line="240" w:lineRule="auto"/>
              <w:jc w:val="center"/>
              <w:rPr>
                <w:rFonts w:eastAsia="Times New Roman" w:cs="Times New Roman"/>
                <w:b/>
                <w:bCs/>
                <w:color w:val="000000"/>
                <w:sz w:val="22"/>
                <w:lang w:val="id-ID" w:eastAsia="id-ID"/>
              </w:rPr>
            </w:pPr>
            <w:r w:rsidRPr="0054125B">
              <w:rPr>
                <w:rFonts w:cs="Times New Roman"/>
                <w:b/>
                <w:bCs/>
                <w:color w:val="000000"/>
                <w:sz w:val="22"/>
              </w:rPr>
              <w:t>3</w:t>
            </w:r>
            <w:r w:rsidR="002F63D8">
              <w:rPr>
                <w:rFonts w:cs="Times New Roman"/>
                <w:b/>
                <w:bCs/>
                <w:color w:val="000000"/>
                <w:sz w:val="22"/>
              </w:rPr>
              <w:t>5</w:t>
            </w:r>
          </w:p>
        </w:tc>
        <w:tc>
          <w:tcPr>
            <w:tcW w:w="540" w:type="dxa"/>
            <w:tcBorders>
              <w:top w:val="nil"/>
              <w:left w:val="nil"/>
              <w:bottom w:val="single" w:sz="4" w:space="0" w:color="auto"/>
              <w:right w:val="single" w:sz="4" w:space="0" w:color="auto"/>
            </w:tcBorders>
            <w:shd w:val="clear" w:color="auto" w:fill="auto"/>
            <w:vAlign w:val="center"/>
            <w:hideMark/>
          </w:tcPr>
          <w:p w14:paraId="363ACF32" w14:textId="1128D44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92B841D" w14:textId="31538BA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57802EE" w14:textId="3767ACB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8155FB8" w14:textId="5BB2A00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705E7F6" w14:textId="47008F5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8A0CB91" w14:textId="7E9A61F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BAE559E" w14:textId="25E3822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A173D01" w14:textId="45D130A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88C2874" w14:textId="570BA87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3F8C2DC" w14:textId="4CD430E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95827CC" w14:textId="77AAD30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5FB8796" w14:textId="16C72AC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D8D7475" w14:textId="7DDBC21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6B9AD15" w14:textId="21F48FA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C31CCC8" w14:textId="7396743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D89D970" w14:textId="4EF1241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C679426" w14:textId="1CC042E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CAB5664" w14:textId="6EF8B8E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41DF2FA" w14:textId="2ECE76A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BFF2096" w14:textId="788ACD0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7591E412" w14:textId="07738E1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1350" w:type="dxa"/>
            <w:tcBorders>
              <w:top w:val="nil"/>
              <w:left w:val="nil"/>
              <w:bottom w:val="single" w:sz="4" w:space="0" w:color="auto"/>
              <w:right w:val="single" w:sz="4" w:space="0" w:color="auto"/>
            </w:tcBorders>
            <w:shd w:val="clear" w:color="auto" w:fill="auto"/>
            <w:noWrap/>
            <w:vAlign w:val="center"/>
            <w:hideMark/>
          </w:tcPr>
          <w:p w14:paraId="78E76E9C" w14:textId="6C05668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77</w:t>
            </w:r>
          </w:p>
        </w:tc>
      </w:tr>
      <w:tr w:rsidR="0054125B" w:rsidRPr="00EA0CF2" w14:paraId="35AE76DD"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3B4B4D35" w14:textId="7BDFFA27"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36</w:t>
            </w:r>
          </w:p>
        </w:tc>
        <w:tc>
          <w:tcPr>
            <w:tcW w:w="540" w:type="dxa"/>
            <w:tcBorders>
              <w:top w:val="nil"/>
              <w:left w:val="nil"/>
              <w:bottom w:val="single" w:sz="4" w:space="0" w:color="auto"/>
              <w:right w:val="single" w:sz="4" w:space="0" w:color="auto"/>
            </w:tcBorders>
            <w:shd w:val="clear" w:color="auto" w:fill="auto"/>
            <w:vAlign w:val="center"/>
            <w:hideMark/>
          </w:tcPr>
          <w:p w14:paraId="52DDB5C8" w14:textId="16D72DC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E939718" w14:textId="32AC5CD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F183A9A" w14:textId="37AC96C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F8CF956" w14:textId="7419637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E465ED0" w14:textId="5B50DF2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CB03418" w14:textId="00A4F10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ECB5117" w14:textId="2D181B2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8F2A70F" w14:textId="08E4CEB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FFFE423" w14:textId="5FD38E0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6DFC597" w14:textId="0ACA8C1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1AC1882" w14:textId="6CE95E1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2350739" w14:textId="4D1C209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762E0F0" w14:textId="4247583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75C18BF" w14:textId="6979765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32E551E" w14:textId="3BF31E9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38431CC" w14:textId="2C9119F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177270A" w14:textId="011FD5F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32192DD" w14:textId="38FE149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A0BCEE0" w14:textId="1EB8CD9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20C2FC1" w14:textId="546F52C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89101C9" w14:textId="77A72C8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1350" w:type="dxa"/>
            <w:tcBorders>
              <w:top w:val="nil"/>
              <w:left w:val="nil"/>
              <w:bottom w:val="single" w:sz="4" w:space="0" w:color="auto"/>
              <w:right w:val="single" w:sz="4" w:space="0" w:color="auto"/>
            </w:tcBorders>
            <w:shd w:val="clear" w:color="auto" w:fill="auto"/>
            <w:noWrap/>
            <w:vAlign w:val="center"/>
            <w:hideMark/>
          </w:tcPr>
          <w:p w14:paraId="4DFE73D4" w14:textId="31F4235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77</w:t>
            </w:r>
          </w:p>
        </w:tc>
      </w:tr>
      <w:tr w:rsidR="0054125B" w:rsidRPr="00EA0CF2" w14:paraId="55CE9C3C"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0112D6E1" w14:textId="0DE45D1C"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37</w:t>
            </w:r>
          </w:p>
        </w:tc>
        <w:tc>
          <w:tcPr>
            <w:tcW w:w="540" w:type="dxa"/>
            <w:tcBorders>
              <w:top w:val="nil"/>
              <w:left w:val="nil"/>
              <w:bottom w:val="single" w:sz="4" w:space="0" w:color="auto"/>
              <w:right w:val="single" w:sz="4" w:space="0" w:color="auto"/>
            </w:tcBorders>
            <w:shd w:val="clear" w:color="auto" w:fill="auto"/>
            <w:vAlign w:val="center"/>
            <w:hideMark/>
          </w:tcPr>
          <w:p w14:paraId="4ACA1A01" w14:textId="15E1467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6546EE8" w14:textId="68060F2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02F97B8" w14:textId="0A303C6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CDC34BA" w14:textId="09807E1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6DF96F8" w14:textId="1C84BC6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1AAF61F1" w14:textId="608FC35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54D16B8" w14:textId="2D75A13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96D6537" w14:textId="33A1A83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4D0B6B0" w14:textId="6505862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5FD5143" w14:textId="319786B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2232A38" w14:textId="4719B44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A1766A3" w14:textId="32DC2B6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EC928D9" w14:textId="1382944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630D80F" w14:textId="6A2F576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ADD9F60" w14:textId="52BEC04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337FD3F" w14:textId="5C18E29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5FB056C" w14:textId="7D7AB63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A0BC82B" w14:textId="76957D7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10AF27D" w14:textId="4AB5938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C056938" w14:textId="2DCFEA4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26A271F2" w14:textId="7AF4B5C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1350" w:type="dxa"/>
            <w:tcBorders>
              <w:top w:val="nil"/>
              <w:left w:val="nil"/>
              <w:bottom w:val="single" w:sz="4" w:space="0" w:color="auto"/>
              <w:right w:val="single" w:sz="4" w:space="0" w:color="auto"/>
            </w:tcBorders>
            <w:shd w:val="clear" w:color="auto" w:fill="auto"/>
            <w:noWrap/>
            <w:vAlign w:val="center"/>
            <w:hideMark/>
          </w:tcPr>
          <w:p w14:paraId="40FA1A45" w14:textId="0CAFB0C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77</w:t>
            </w:r>
          </w:p>
        </w:tc>
      </w:tr>
      <w:tr w:rsidR="0054125B" w:rsidRPr="00EA0CF2" w14:paraId="273F9470"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724C9B76" w14:textId="132F65E5"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38</w:t>
            </w:r>
          </w:p>
        </w:tc>
        <w:tc>
          <w:tcPr>
            <w:tcW w:w="540" w:type="dxa"/>
            <w:tcBorders>
              <w:top w:val="nil"/>
              <w:left w:val="nil"/>
              <w:bottom w:val="single" w:sz="4" w:space="0" w:color="auto"/>
              <w:right w:val="single" w:sz="4" w:space="0" w:color="auto"/>
            </w:tcBorders>
            <w:shd w:val="clear" w:color="auto" w:fill="auto"/>
            <w:vAlign w:val="center"/>
            <w:hideMark/>
          </w:tcPr>
          <w:p w14:paraId="7FF4ECC2" w14:textId="34A8330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22BC815" w14:textId="28E8329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4A7C657" w14:textId="02DEBBF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370C310" w14:textId="0A64F6D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7F7ECEB" w14:textId="63957B2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1D48BE60" w14:textId="0861FC0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ABC3BE6" w14:textId="094DFF8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252A3EB" w14:textId="55963D8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7676581" w14:textId="7F49A2D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4ADFEE0" w14:textId="755B914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2179844" w14:textId="57483E9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E3927B7" w14:textId="3C73FA1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71B58E77" w14:textId="7CC5DDD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D275627" w14:textId="16948A8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920F7CD" w14:textId="355A9F9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0CF40F4" w14:textId="016F3FF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9FB7D12" w14:textId="0EC7FD2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FFA10BA" w14:textId="1065E8E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7608CB4" w14:textId="39E6280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E02CD20" w14:textId="35B3A7F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5C8428A7" w14:textId="49920D4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55187B50" w14:textId="21738B8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76</w:t>
            </w:r>
          </w:p>
        </w:tc>
      </w:tr>
      <w:tr w:rsidR="0054125B" w:rsidRPr="00EA0CF2" w14:paraId="1840C974"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4D2E6780" w14:textId="6274266F" w:rsidR="0054125B" w:rsidRPr="0054125B" w:rsidRDefault="0054125B" w:rsidP="0054125B">
            <w:pPr>
              <w:spacing w:after="0" w:line="240" w:lineRule="auto"/>
              <w:jc w:val="center"/>
              <w:rPr>
                <w:rFonts w:eastAsia="Times New Roman" w:cs="Times New Roman"/>
                <w:b/>
                <w:bCs/>
                <w:color w:val="000000"/>
                <w:sz w:val="22"/>
                <w:lang w:val="id-ID" w:eastAsia="id-ID"/>
              </w:rPr>
            </w:pPr>
            <w:r w:rsidRPr="0054125B">
              <w:rPr>
                <w:rFonts w:cs="Times New Roman"/>
                <w:b/>
                <w:bCs/>
                <w:color w:val="000000"/>
                <w:sz w:val="22"/>
              </w:rPr>
              <w:t>3</w:t>
            </w:r>
            <w:r w:rsidR="002F63D8">
              <w:rPr>
                <w:rFonts w:cs="Times New Roman"/>
                <w:b/>
                <w:bCs/>
                <w:color w:val="000000"/>
                <w:sz w:val="22"/>
              </w:rPr>
              <w:t>9</w:t>
            </w:r>
          </w:p>
        </w:tc>
        <w:tc>
          <w:tcPr>
            <w:tcW w:w="540" w:type="dxa"/>
            <w:tcBorders>
              <w:top w:val="nil"/>
              <w:left w:val="nil"/>
              <w:bottom w:val="single" w:sz="4" w:space="0" w:color="auto"/>
              <w:right w:val="single" w:sz="4" w:space="0" w:color="auto"/>
            </w:tcBorders>
            <w:shd w:val="clear" w:color="auto" w:fill="auto"/>
            <w:vAlign w:val="center"/>
            <w:hideMark/>
          </w:tcPr>
          <w:p w14:paraId="0845790A" w14:textId="4A1AABD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C411872" w14:textId="002E0BB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853C6E0" w14:textId="24AF9EB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10143C8" w14:textId="6DA4060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89249A5" w14:textId="0304B80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F1FE753" w14:textId="39CBD36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5FA57AF" w14:textId="0F623C5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002AA37" w14:textId="008BD36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148F16C" w14:textId="54A212B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6629639" w14:textId="69E3C82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F29E851" w14:textId="43F0C94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5C23C93" w14:textId="76A4DD2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79AA260" w14:textId="05327F7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25427F2" w14:textId="2D5C1B2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18D5E68" w14:textId="0FA87C5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76BA069" w14:textId="272B207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6F5B3D0" w14:textId="266A3F5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AFFF9F9" w14:textId="7FDC6CE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9257CE8" w14:textId="63119C3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E3593A4" w14:textId="60704E2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786DDFBA" w14:textId="3913540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2A2CEB04" w14:textId="48D4C32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76</w:t>
            </w:r>
          </w:p>
        </w:tc>
      </w:tr>
      <w:tr w:rsidR="0054125B" w:rsidRPr="00EA0CF2" w14:paraId="5E702BB5"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087D282F" w14:textId="4804FBDE"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40</w:t>
            </w:r>
          </w:p>
        </w:tc>
        <w:tc>
          <w:tcPr>
            <w:tcW w:w="540" w:type="dxa"/>
            <w:tcBorders>
              <w:top w:val="nil"/>
              <w:left w:val="nil"/>
              <w:bottom w:val="single" w:sz="4" w:space="0" w:color="auto"/>
              <w:right w:val="single" w:sz="4" w:space="0" w:color="auto"/>
            </w:tcBorders>
            <w:shd w:val="clear" w:color="auto" w:fill="auto"/>
            <w:vAlign w:val="center"/>
            <w:hideMark/>
          </w:tcPr>
          <w:p w14:paraId="447B39AA" w14:textId="22F5993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65FF723" w14:textId="01B3075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6A98E562" w14:textId="5AFFEBC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6A4E17B" w14:textId="6D87948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7E6AEF57" w14:textId="78996DB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76CDDA1" w14:textId="55715A0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67F6199" w14:textId="139A02A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FD00AF0" w14:textId="32C0B74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B4089A8" w14:textId="7325607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5EDBE3C" w14:textId="2D9F419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CA7D338" w14:textId="2D14793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D5EF9DD" w14:textId="73A69D1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FA46A0E" w14:textId="5F302B0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1855B99" w14:textId="76CAB5B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417E57C" w14:textId="550542A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23CB84EA" w14:textId="0D5BA8C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1B6C7B1" w14:textId="6397420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C17C477" w14:textId="77F7124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6D8EA09" w14:textId="2AD8A8B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A974F2F" w14:textId="01B332D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9C597D8" w14:textId="361B28E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7C5EDDCE" w14:textId="690EAE9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75</w:t>
            </w:r>
          </w:p>
        </w:tc>
      </w:tr>
      <w:tr w:rsidR="0054125B" w:rsidRPr="00EA0CF2" w14:paraId="7BFF36DF"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1049B2F9" w14:textId="449448A0"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41</w:t>
            </w:r>
          </w:p>
        </w:tc>
        <w:tc>
          <w:tcPr>
            <w:tcW w:w="540" w:type="dxa"/>
            <w:tcBorders>
              <w:top w:val="nil"/>
              <w:left w:val="nil"/>
              <w:bottom w:val="single" w:sz="4" w:space="0" w:color="auto"/>
              <w:right w:val="single" w:sz="4" w:space="0" w:color="auto"/>
            </w:tcBorders>
            <w:shd w:val="clear" w:color="auto" w:fill="auto"/>
            <w:vAlign w:val="center"/>
            <w:hideMark/>
          </w:tcPr>
          <w:p w14:paraId="7663A35D" w14:textId="692E9B9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77F2DBB" w14:textId="42D8FE1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50A3E05" w14:textId="3246AE8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4FA0C8C" w14:textId="7080448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7C042AE" w14:textId="12C3884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5CAF5A9" w14:textId="5427CD5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63F362D" w14:textId="277C211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20E37C4" w14:textId="18FF1B3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67DFE64" w14:textId="09AF4B4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5A953844" w14:textId="6104433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99C75E0" w14:textId="3D63265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262DECD" w14:textId="0A213F7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60A42CD" w14:textId="065630F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2B194B4" w14:textId="693EF3C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1A29C40" w14:textId="3747788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6511B70" w14:textId="0D625F8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0968FDF" w14:textId="3FCCDAE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B1A4557" w14:textId="09A06FA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9E2E096" w14:textId="6CCCE8B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FCECD5C" w14:textId="2EAA70F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BA9076F" w14:textId="4434D10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1350" w:type="dxa"/>
            <w:tcBorders>
              <w:top w:val="nil"/>
              <w:left w:val="nil"/>
              <w:bottom w:val="single" w:sz="4" w:space="0" w:color="auto"/>
              <w:right w:val="single" w:sz="4" w:space="0" w:color="auto"/>
            </w:tcBorders>
            <w:shd w:val="clear" w:color="auto" w:fill="auto"/>
            <w:noWrap/>
            <w:vAlign w:val="center"/>
            <w:hideMark/>
          </w:tcPr>
          <w:p w14:paraId="6E8EEBF6" w14:textId="4EF5F8C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75</w:t>
            </w:r>
          </w:p>
        </w:tc>
      </w:tr>
      <w:tr w:rsidR="0054125B" w:rsidRPr="00EA0CF2" w14:paraId="1A1ACDB3"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08E9089E" w14:textId="79285C83" w:rsidR="0054125B" w:rsidRPr="0054125B" w:rsidRDefault="0054125B" w:rsidP="0054125B">
            <w:pPr>
              <w:spacing w:after="0" w:line="240" w:lineRule="auto"/>
              <w:jc w:val="center"/>
              <w:rPr>
                <w:rFonts w:eastAsia="Times New Roman" w:cs="Times New Roman"/>
                <w:b/>
                <w:bCs/>
                <w:color w:val="000000"/>
                <w:sz w:val="22"/>
                <w:lang w:val="id-ID" w:eastAsia="id-ID"/>
              </w:rPr>
            </w:pPr>
            <w:r w:rsidRPr="0054125B">
              <w:rPr>
                <w:rFonts w:cs="Times New Roman"/>
                <w:b/>
                <w:bCs/>
                <w:color w:val="000000"/>
                <w:sz w:val="22"/>
              </w:rPr>
              <w:t>4</w:t>
            </w:r>
            <w:r w:rsidR="002F63D8">
              <w:rPr>
                <w:rFonts w:cs="Times New Roman"/>
                <w:b/>
                <w:bCs/>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6EFC55C2" w14:textId="097948E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172F4CD" w14:textId="3DA996A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2264A19" w14:textId="1D55666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1F54A97" w14:textId="7940558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A3B74D3" w14:textId="73C9546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5FD80B1" w14:textId="06DEC6C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93EEF6E" w14:textId="625228A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E73FC72" w14:textId="3834B85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2A85EB4" w14:textId="743373C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0460F8E" w14:textId="399945B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ACFB791" w14:textId="5D3C172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DC20E9E" w14:textId="52A2FA0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8B78E2D" w14:textId="202F00A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4D638D3" w14:textId="10FDD66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94EE6BE" w14:textId="05B3B16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2F6FD09" w14:textId="74C67ED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8561F55" w14:textId="4822DF2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AFCCA49" w14:textId="14C1EE7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EE91429" w14:textId="755E12C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1EB720DE" w14:textId="414A050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7274B26C" w14:textId="52BF778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1350" w:type="dxa"/>
            <w:tcBorders>
              <w:top w:val="nil"/>
              <w:left w:val="nil"/>
              <w:bottom w:val="single" w:sz="4" w:space="0" w:color="auto"/>
              <w:right w:val="single" w:sz="4" w:space="0" w:color="auto"/>
            </w:tcBorders>
            <w:shd w:val="clear" w:color="auto" w:fill="auto"/>
            <w:noWrap/>
            <w:vAlign w:val="center"/>
            <w:hideMark/>
          </w:tcPr>
          <w:p w14:paraId="01EDC7E8" w14:textId="137BACD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75</w:t>
            </w:r>
          </w:p>
        </w:tc>
      </w:tr>
      <w:tr w:rsidR="0054125B" w:rsidRPr="00EA0CF2" w14:paraId="3E2D3BAE"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11520B46" w14:textId="5B493BF1" w:rsidR="0054125B" w:rsidRPr="0054125B" w:rsidRDefault="0054125B" w:rsidP="0054125B">
            <w:pPr>
              <w:spacing w:after="0" w:line="240" w:lineRule="auto"/>
              <w:jc w:val="center"/>
              <w:rPr>
                <w:rFonts w:eastAsia="Times New Roman" w:cs="Times New Roman"/>
                <w:b/>
                <w:bCs/>
                <w:color w:val="000000"/>
                <w:sz w:val="22"/>
                <w:lang w:val="id-ID" w:eastAsia="id-ID"/>
              </w:rPr>
            </w:pPr>
            <w:r w:rsidRPr="0054125B">
              <w:rPr>
                <w:rFonts w:cs="Times New Roman"/>
                <w:b/>
                <w:bCs/>
                <w:color w:val="000000"/>
                <w:sz w:val="22"/>
              </w:rPr>
              <w:t>4</w:t>
            </w:r>
            <w:r w:rsidR="002F63D8">
              <w:rPr>
                <w:rFonts w:cs="Times New Roman"/>
                <w:b/>
                <w:bCs/>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13872C3D" w14:textId="14C0872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3B8CF4A" w14:textId="7C8114B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23F52D64" w14:textId="4D79FFA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FDB1133" w14:textId="6D6EC3B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22F8A06" w14:textId="050EB27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4CEE05F" w14:textId="14F45C8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F826E56" w14:textId="7F8058D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9CF9A34" w14:textId="4A1F6BC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C5BA93C" w14:textId="0C2881F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37855A9" w14:textId="183D208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7A7B1FB0" w14:textId="3F06A93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07BA756" w14:textId="221713F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02CF6696" w14:textId="67E36B9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99F41E3" w14:textId="0BDC637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1DAF808E" w14:textId="0372F71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0E37EF5" w14:textId="493D6A2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628A5FC2" w14:textId="49AC648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1887EE6" w14:textId="42F6587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C792D33" w14:textId="4523E77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FC7C9E0" w14:textId="296E593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5E989A19" w14:textId="21697B6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1F5C9783" w14:textId="5A3D5AB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74</w:t>
            </w:r>
          </w:p>
        </w:tc>
      </w:tr>
      <w:tr w:rsidR="0054125B" w:rsidRPr="00EA0CF2" w14:paraId="2C3D7C3F"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685759CD" w14:textId="6EE3BD31"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44</w:t>
            </w:r>
          </w:p>
        </w:tc>
        <w:tc>
          <w:tcPr>
            <w:tcW w:w="540" w:type="dxa"/>
            <w:tcBorders>
              <w:top w:val="nil"/>
              <w:left w:val="nil"/>
              <w:bottom w:val="single" w:sz="4" w:space="0" w:color="auto"/>
              <w:right w:val="single" w:sz="4" w:space="0" w:color="auto"/>
            </w:tcBorders>
            <w:shd w:val="clear" w:color="auto" w:fill="auto"/>
            <w:vAlign w:val="center"/>
            <w:hideMark/>
          </w:tcPr>
          <w:p w14:paraId="7A1CF445" w14:textId="71A429F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3D4035C" w14:textId="5A6734D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791C9D9" w14:textId="1EC7ED0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EF9531C" w14:textId="1E3733F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6DF64BBC" w14:textId="65EA364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1CC46129" w14:textId="4D78F7D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4D03118" w14:textId="0D4D1A9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1F83F56" w14:textId="0B9DE7A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1BA28303" w14:textId="4BE3310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488C97B" w14:textId="4AEF2DB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4EA640C9" w14:textId="569384C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B103556" w14:textId="58625AB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17DB07AD" w14:textId="0CC5D4D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8C22CBF" w14:textId="08F7282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C3B7E5E" w14:textId="0D39E5A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16BB3F6" w14:textId="3C50DA1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4BE3E013" w14:textId="1BCF7ED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0180E8D" w14:textId="5A728A8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5F2DBF0" w14:textId="6241923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0EC602E" w14:textId="3858F0B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7328B98" w14:textId="037215F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1350" w:type="dxa"/>
            <w:tcBorders>
              <w:top w:val="nil"/>
              <w:left w:val="nil"/>
              <w:bottom w:val="single" w:sz="4" w:space="0" w:color="auto"/>
              <w:right w:val="single" w:sz="4" w:space="0" w:color="auto"/>
            </w:tcBorders>
            <w:shd w:val="clear" w:color="auto" w:fill="auto"/>
            <w:noWrap/>
            <w:vAlign w:val="center"/>
            <w:hideMark/>
          </w:tcPr>
          <w:p w14:paraId="7922199C" w14:textId="7592C43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66</w:t>
            </w:r>
          </w:p>
        </w:tc>
      </w:tr>
      <w:tr w:rsidR="0054125B" w:rsidRPr="00EA0CF2" w14:paraId="1E448372"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4DD4390E" w14:textId="71821141"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45</w:t>
            </w:r>
          </w:p>
        </w:tc>
        <w:tc>
          <w:tcPr>
            <w:tcW w:w="540" w:type="dxa"/>
            <w:tcBorders>
              <w:top w:val="nil"/>
              <w:left w:val="nil"/>
              <w:bottom w:val="single" w:sz="4" w:space="0" w:color="auto"/>
              <w:right w:val="single" w:sz="4" w:space="0" w:color="auto"/>
            </w:tcBorders>
            <w:shd w:val="clear" w:color="auto" w:fill="auto"/>
            <w:vAlign w:val="center"/>
            <w:hideMark/>
          </w:tcPr>
          <w:p w14:paraId="619DA274" w14:textId="09AB22B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76E2A35" w14:textId="27BCF9A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8562CF0" w14:textId="1F301C7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D06CC6C" w14:textId="7E5B38F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08DD5841" w14:textId="39BFCB4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E8F6365" w14:textId="7CF7B4A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4DE4F2DB" w14:textId="42D8C21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3459B3D" w14:textId="1900886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006171A5" w14:textId="0A2D17D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5516B6F" w14:textId="42C22D1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0F93466A" w14:textId="1DA981A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000FE24" w14:textId="68D752E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6122764E" w14:textId="6096901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2217644" w14:textId="5C44A73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8C2BFB4" w14:textId="5B2A65E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24154A7" w14:textId="63CCF17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F59699A" w14:textId="15A4E91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435181C" w14:textId="6FED66A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3EA9183" w14:textId="68FAF1F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8DD0FED" w14:textId="7D51312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3B8DFEC" w14:textId="2DF9749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1350" w:type="dxa"/>
            <w:tcBorders>
              <w:top w:val="nil"/>
              <w:left w:val="nil"/>
              <w:bottom w:val="single" w:sz="4" w:space="0" w:color="auto"/>
              <w:right w:val="single" w:sz="4" w:space="0" w:color="auto"/>
            </w:tcBorders>
            <w:shd w:val="clear" w:color="auto" w:fill="auto"/>
            <w:noWrap/>
            <w:vAlign w:val="center"/>
            <w:hideMark/>
          </w:tcPr>
          <w:p w14:paraId="56733EFE" w14:textId="38B8F1B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65</w:t>
            </w:r>
          </w:p>
        </w:tc>
      </w:tr>
      <w:tr w:rsidR="0054125B" w:rsidRPr="00EA0CF2" w14:paraId="56480C37"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457378D7" w14:textId="01FF8A42"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lastRenderedPageBreak/>
              <w:t>46</w:t>
            </w:r>
          </w:p>
        </w:tc>
        <w:tc>
          <w:tcPr>
            <w:tcW w:w="540" w:type="dxa"/>
            <w:tcBorders>
              <w:top w:val="nil"/>
              <w:left w:val="nil"/>
              <w:bottom w:val="single" w:sz="4" w:space="0" w:color="auto"/>
              <w:right w:val="single" w:sz="4" w:space="0" w:color="auto"/>
            </w:tcBorders>
            <w:shd w:val="clear" w:color="auto" w:fill="auto"/>
            <w:vAlign w:val="center"/>
            <w:hideMark/>
          </w:tcPr>
          <w:p w14:paraId="79EFB46E" w14:textId="70E1ECE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BE9E87A" w14:textId="21B49F8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7888EB9" w14:textId="28A7B43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CD83988" w14:textId="0377E5D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7E23E693" w14:textId="33DF612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251A33E" w14:textId="384473E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0F05584" w14:textId="310FD08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F0D9A8C" w14:textId="19B8E9D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7EEAE6C" w14:textId="33620C1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AA63C99" w14:textId="1AF9F5B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66FB1D8" w14:textId="7A8DD4E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6067366" w14:textId="494CC4F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7085F847" w14:textId="3333B36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E92AF1B" w14:textId="1DD3285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C548DA1" w14:textId="6671F15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12CA25C5" w14:textId="54C3FA7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7017A698" w14:textId="2CBEAB4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65EFF9E" w14:textId="15DC8D7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581278B" w14:textId="18608F8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16D6BC7E" w14:textId="7AED990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709DBB4" w14:textId="2105A3A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603E6F7E" w14:textId="3B597B0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65</w:t>
            </w:r>
          </w:p>
        </w:tc>
      </w:tr>
      <w:tr w:rsidR="0054125B" w:rsidRPr="00EA0CF2" w14:paraId="7DC9AC87"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250972D9" w14:textId="623485B7"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47</w:t>
            </w:r>
          </w:p>
        </w:tc>
        <w:tc>
          <w:tcPr>
            <w:tcW w:w="540" w:type="dxa"/>
            <w:tcBorders>
              <w:top w:val="nil"/>
              <w:left w:val="nil"/>
              <w:bottom w:val="single" w:sz="4" w:space="0" w:color="auto"/>
              <w:right w:val="single" w:sz="4" w:space="0" w:color="auto"/>
            </w:tcBorders>
            <w:shd w:val="clear" w:color="auto" w:fill="auto"/>
            <w:vAlign w:val="center"/>
            <w:hideMark/>
          </w:tcPr>
          <w:p w14:paraId="7687B2A4" w14:textId="39B1872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EDD262D" w14:textId="38FEF17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150E7C12" w14:textId="5DF36DA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7BA6B58" w14:textId="47C15B3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75B500A2" w14:textId="7720ADC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BE635BF" w14:textId="66701A3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09A8B3A3" w14:textId="472C244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8002020" w14:textId="3F83F30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27DD3009" w14:textId="30E65C6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B889CE3" w14:textId="306DC0E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72F7A593" w14:textId="653758C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197F503" w14:textId="35B2796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D9F2A43" w14:textId="0798F61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E2532B1" w14:textId="44BDCE5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4168EC9" w14:textId="3593FFA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07090BB" w14:textId="5840ED1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96D3C5C" w14:textId="58E4717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EB17AE0" w14:textId="7164509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09C3BAF8" w14:textId="0DA15A2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4E87C88" w14:textId="4B389D7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5FE4F56" w14:textId="5B5B4B0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18367F98" w14:textId="38615EC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64</w:t>
            </w:r>
          </w:p>
        </w:tc>
      </w:tr>
      <w:tr w:rsidR="0054125B" w:rsidRPr="00EA0CF2" w14:paraId="00447521"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3CECADBB" w14:textId="3FD9DF2E"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48</w:t>
            </w:r>
          </w:p>
        </w:tc>
        <w:tc>
          <w:tcPr>
            <w:tcW w:w="540" w:type="dxa"/>
            <w:tcBorders>
              <w:top w:val="nil"/>
              <w:left w:val="nil"/>
              <w:bottom w:val="single" w:sz="4" w:space="0" w:color="auto"/>
              <w:right w:val="single" w:sz="4" w:space="0" w:color="auto"/>
            </w:tcBorders>
            <w:shd w:val="clear" w:color="auto" w:fill="auto"/>
            <w:vAlign w:val="center"/>
            <w:hideMark/>
          </w:tcPr>
          <w:p w14:paraId="5ED1ADFB" w14:textId="052FF4D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D0C683A" w14:textId="1CE9FC8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0073E14" w14:textId="55D6D0C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0E56A45" w14:textId="29716E6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C2AAD36" w14:textId="7255C6F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C43C9C8" w14:textId="4B68766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FA0DD57" w14:textId="5F0EB98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9582AB9" w14:textId="5CE6981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066BC610" w14:textId="229C1A5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F9A18E5" w14:textId="0182C46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05B9F52B" w14:textId="3316A6D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9FF1C5B" w14:textId="79DBBE8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AEFAF91" w14:textId="19D83B1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82F25B8" w14:textId="458AA75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03C6C7BC" w14:textId="4EA3CFB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BE91A23" w14:textId="39ADCDE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89C9C50" w14:textId="011AEC6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B257C9B" w14:textId="5A83AC5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82A3475" w14:textId="0B797A3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62B2095" w14:textId="52A2B38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F8DB0D2" w14:textId="6C4CDC0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59C54712" w14:textId="1684EB6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63</w:t>
            </w:r>
          </w:p>
        </w:tc>
      </w:tr>
      <w:tr w:rsidR="0054125B" w:rsidRPr="00EA0CF2" w14:paraId="070FAF9D"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5D4E2291" w14:textId="1DC82C1D"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49</w:t>
            </w:r>
          </w:p>
        </w:tc>
        <w:tc>
          <w:tcPr>
            <w:tcW w:w="540" w:type="dxa"/>
            <w:tcBorders>
              <w:top w:val="nil"/>
              <w:left w:val="nil"/>
              <w:bottom w:val="single" w:sz="4" w:space="0" w:color="auto"/>
              <w:right w:val="single" w:sz="4" w:space="0" w:color="auto"/>
            </w:tcBorders>
            <w:shd w:val="clear" w:color="auto" w:fill="auto"/>
            <w:noWrap/>
            <w:vAlign w:val="center"/>
            <w:hideMark/>
          </w:tcPr>
          <w:p w14:paraId="1990FBA2" w14:textId="1BFE131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A122760" w14:textId="76B7685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57D908D" w14:textId="63A6183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D1F42AB" w14:textId="5DF7FC8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34D84F8" w14:textId="6AFE5FA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FF2F8AF" w14:textId="6DC3B9E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73B1C33" w14:textId="3A7ED53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1B5CD6F" w14:textId="23321A5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696ED5F" w14:textId="4E6CC2D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71D2B62" w14:textId="5FFE1CD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516083A" w14:textId="1D2BADE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9464055" w14:textId="4C058AA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71EDD9C" w14:textId="75B466E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628969E" w14:textId="6390024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E270948" w14:textId="0FDD885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A9BFFD9" w14:textId="634DAF8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DB308DC" w14:textId="1C93ADF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867E8BD" w14:textId="5E23D8B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5588E94" w14:textId="6D86E50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162772A" w14:textId="1D8FB2B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49827753" w14:textId="7AB7A22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2D2888AA" w14:textId="7292ECA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63</w:t>
            </w:r>
          </w:p>
        </w:tc>
      </w:tr>
      <w:tr w:rsidR="0054125B" w:rsidRPr="00EA0CF2" w14:paraId="037C682E"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7FD0C2F1" w14:textId="76CFAB35"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cs="Times New Roman"/>
                <w:b/>
                <w:bCs/>
                <w:color w:val="000000"/>
                <w:sz w:val="22"/>
              </w:rPr>
              <w:t>5</w:t>
            </w:r>
            <w:r w:rsidR="0054125B" w:rsidRPr="0054125B">
              <w:rPr>
                <w:rFonts w:cs="Times New Roman"/>
                <w:b/>
                <w:bCs/>
                <w:color w:val="000000"/>
                <w:sz w:val="22"/>
              </w:rPr>
              <w:t>0</w:t>
            </w:r>
          </w:p>
        </w:tc>
        <w:tc>
          <w:tcPr>
            <w:tcW w:w="540" w:type="dxa"/>
            <w:tcBorders>
              <w:top w:val="nil"/>
              <w:left w:val="nil"/>
              <w:bottom w:val="single" w:sz="4" w:space="0" w:color="auto"/>
              <w:right w:val="single" w:sz="4" w:space="0" w:color="auto"/>
            </w:tcBorders>
            <w:shd w:val="clear" w:color="auto" w:fill="auto"/>
            <w:vAlign w:val="center"/>
            <w:hideMark/>
          </w:tcPr>
          <w:p w14:paraId="06D39E80" w14:textId="430E773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F744D38" w14:textId="5A4F51F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2BC34A71" w14:textId="46FC8D6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E0B9681" w14:textId="18FEE9B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1D99E1AE" w14:textId="28BC4B0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3738BC8" w14:textId="03EF551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72C63AA4" w14:textId="7139DF2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9C48E41" w14:textId="45C1E50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44922403" w14:textId="23018AB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57C5D1C" w14:textId="1932FFC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7F0CC2BA" w14:textId="134A57F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7974552" w14:textId="74AD2E5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714B160E" w14:textId="36FE0AF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89A0AEC" w14:textId="6BC743C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78A1F90A" w14:textId="1DE764F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8DBF7C1" w14:textId="5224767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29BCA286" w14:textId="69D3342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4B3A873" w14:textId="6CBF705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B521F57" w14:textId="7AD5C6D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8892518" w14:textId="3C8404C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2060F76B" w14:textId="3BDF7B5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4300745A" w14:textId="68C3FAA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63</w:t>
            </w:r>
          </w:p>
        </w:tc>
      </w:tr>
      <w:tr w:rsidR="0054125B" w:rsidRPr="00EA0CF2" w14:paraId="45DC7ABC"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56B56B20" w14:textId="1DD4027E" w:rsidR="0054125B" w:rsidRPr="0054125B" w:rsidRDefault="0054125B" w:rsidP="0054125B">
            <w:pPr>
              <w:spacing w:after="0" w:line="240" w:lineRule="auto"/>
              <w:jc w:val="center"/>
              <w:rPr>
                <w:rFonts w:eastAsia="Times New Roman" w:cs="Times New Roman"/>
                <w:b/>
                <w:bCs/>
                <w:color w:val="000000"/>
                <w:sz w:val="22"/>
                <w:lang w:val="id-ID" w:eastAsia="id-ID"/>
              </w:rPr>
            </w:pPr>
            <w:r w:rsidRPr="0054125B">
              <w:rPr>
                <w:rFonts w:cs="Times New Roman"/>
                <w:b/>
                <w:bCs/>
                <w:color w:val="000000"/>
                <w:sz w:val="22"/>
              </w:rPr>
              <w:t>5</w:t>
            </w:r>
            <w:r w:rsidR="002F63D8">
              <w:rPr>
                <w:rFonts w:cs="Times New Roman"/>
                <w:b/>
                <w:bCs/>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08DB903B" w14:textId="3F5195A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A38E699" w14:textId="1536EEB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23F35A25" w14:textId="318F73B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9D5F9C2" w14:textId="05979F5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0DB69C9" w14:textId="59B6146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C76037B" w14:textId="1972D06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0670801F" w14:textId="146D1BB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4EFD13F" w14:textId="356EAF2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1F3B2944" w14:textId="49B00F7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BAAE534" w14:textId="7D82F3B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2627CB04" w14:textId="748DE28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FA42B19" w14:textId="6B9D946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8164556" w14:textId="6E82DCE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96EB342" w14:textId="2019D66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36DFBB9A" w14:textId="6A3FF51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02CC781" w14:textId="40481D1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10EE816C" w14:textId="4308274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8E7D2BE" w14:textId="40952F6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08C99F0" w14:textId="12AEAEA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CFA8101" w14:textId="74E2A6B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133BDA9" w14:textId="4BAE418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38FFBC02" w14:textId="4BE53C4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63</w:t>
            </w:r>
          </w:p>
        </w:tc>
      </w:tr>
      <w:tr w:rsidR="0054125B" w:rsidRPr="00EA0CF2" w14:paraId="4F0E8CFA"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365D53B7" w14:textId="07F19918"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52</w:t>
            </w:r>
          </w:p>
        </w:tc>
        <w:tc>
          <w:tcPr>
            <w:tcW w:w="540" w:type="dxa"/>
            <w:tcBorders>
              <w:top w:val="nil"/>
              <w:left w:val="nil"/>
              <w:bottom w:val="single" w:sz="4" w:space="0" w:color="auto"/>
              <w:right w:val="single" w:sz="4" w:space="0" w:color="auto"/>
            </w:tcBorders>
            <w:shd w:val="clear" w:color="auto" w:fill="auto"/>
            <w:vAlign w:val="center"/>
            <w:hideMark/>
          </w:tcPr>
          <w:p w14:paraId="35617005" w14:textId="6F99310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6132FCD" w14:textId="593073F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91DD052" w14:textId="28BE235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7CDB593" w14:textId="5055FA7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9BBB5CC" w14:textId="267C065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113A3472" w14:textId="05EA85F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00FAAB05" w14:textId="5051325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B7F9BBC" w14:textId="2444B3F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986489F" w14:textId="28F3785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0F9CF27D" w14:textId="39579D5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130F64CD" w14:textId="11B1297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09AD993" w14:textId="53BF52C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F99B2B8" w14:textId="0630A81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66A2047" w14:textId="54E390B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064F8B1" w14:textId="0E17371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CA58148" w14:textId="6C80912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045D7EFA" w14:textId="6C7FDC1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11DCEBCE" w14:textId="2E1EE79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34EED0A" w14:textId="7B98C6E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5E8831B" w14:textId="3DD68CB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3FA80EC" w14:textId="48841E0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1350" w:type="dxa"/>
            <w:tcBorders>
              <w:top w:val="nil"/>
              <w:left w:val="nil"/>
              <w:bottom w:val="single" w:sz="4" w:space="0" w:color="auto"/>
              <w:right w:val="single" w:sz="4" w:space="0" w:color="auto"/>
            </w:tcBorders>
            <w:shd w:val="clear" w:color="auto" w:fill="auto"/>
            <w:noWrap/>
            <w:vAlign w:val="center"/>
            <w:hideMark/>
          </w:tcPr>
          <w:p w14:paraId="5C30969B" w14:textId="75A1EC9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62</w:t>
            </w:r>
          </w:p>
        </w:tc>
      </w:tr>
      <w:tr w:rsidR="0054125B" w:rsidRPr="00EA0CF2" w14:paraId="615037FF"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7C433666" w14:textId="2FD9FE1C"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53</w:t>
            </w:r>
          </w:p>
        </w:tc>
        <w:tc>
          <w:tcPr>
            <w:tcW w:w="540" w:type="dxa"/>
            <w:tcBorders>
              <w:top w:val="nil"/>
              <w:left w:val="nil"/>
              <w:bottom w:val="single" w:sz="4" w:space="0" w:color="auto"/>
              <w:right w:val="single" w:sz="4" w:space="0" w:color="auto"/>
            </w:tcBorders>
            <w:shd w:val="clear" w:color="auto" w:fill="auto"/>
            <w:vAlign w:val="center"/>
            <w:hideMark/>
          </w:tcPr>
          <w:p w14:paraId="398AD041" w14:textId="55B34D3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1D64285B" w14:textId="147775A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266CDD43" w14:textId="1AFCE0C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97121A4" w14:textId="271BC8C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4424634D" w14:textId="5B4B633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30248D4" w14:textId="3C32D6F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49B0CE46" w14:textId="356F1AE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1EE6246E" w14:textId="610213E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7E1050FF" w14:textId="616D5E3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30039F3" w14:textId="52A3C21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4ABC0E19" w14:textId="0A17110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B75A15C" w14:textId="401E4CE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5ABC1CD0" w14:textId="7392AD2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DAA41F5" w14:textId="4708DD8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07B15183" w14:textId="73C4C3C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890CBA8" w14:textId="09CD380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vAlign w:val="center"/>
            <w:hideMark/>
          </w:tcPr>
          <w:p w14:paraId="25E1C74C" w14:textId="51A10CA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1A76B3A" w14:textId="6C843A8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EC967E2" w14:textId="7E65D20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FA344CF" w14:textId="7C3B48F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75938ED7" w14:textId="7041D8F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38DBBF8C" w14:textId="631AA0C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61</w:t>
            </w:r>
          </w:p>
        </w:tc>
      </w:tr>
      <w:tr w:rsidR="0054125B" w:rsidRPr="00EA0CF2" w14:paraId="23C927AD"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5D811F2E" w14:textId="6D9D5BF3" w:rsidR="0054125B" w:rsidRPr="0054125B" w:rsidRDefault="0054125B" w:rsidP="0054125B">
            <w:pPr>
              <w:spacing w:after="0" w:line="240" w:lineRule="auto"/>
              <w:jc w:val="center"/>
              <w:rPr>
                <w:rFonts w:eastAsia="Times New Roman" w:cs="Times New Roman"/>
                <w:b/>
                <w:bCs/>
                <w:color w:val="000000"/>
                <w:sz w:val="22"/>
                <w:lang w:val="id-ID" w:eastAsia="id-ID"/>
              </w:rPr>
            </w:pPr>
            <w:r w:rsidRPr="0054125B">
              <w:rPr>
                <w:rFonts w:cs="Times New Roman"/>
                <w:b/>
                <w:bCs/>
                <w:color w:val="000000"/>
                <w:sz w:val="22"/>
              </w:rPr>
              <w:t>5</w:t>
            </w:r>
            <w:r w:rsidR="002F63D8">
              <w:rPr>
                <w:rFonts w:cs="Times New Roman"/>
                <w:b/>
                <w:bCs/>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3D9616FB" w14:textId="194EF9E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41FC6AE8" w14:textId="0077802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0B9E2A50" w14:textId="30C77FC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DCA0558" w14:textId="0B97097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5A3BE958" w14:textId="2C40425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4773AFC8" w14:textId="1A7B889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3C2B6B31" w14:textId="4F3702A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8BC00FA" w14:textId="6A9570C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0F7E7048" w14:textId="6E3A0A9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00A63E7F" w14:textId="33ED69D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04B8346E" w14:textId="1C08F20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9C00C79" w14:textId="57EEAB9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7AB38E2" w14:textId="032AF93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0EB21620" w14:textId="6990EA1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61078784" w14:textId="4BD83F2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8E6AE23" w14:textId="46A4E89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vAlign w:val="center"/>
            <w:hideMark/>
          </w:tcPr>
          <w:p w14:paraId="44B37717" w14:textId="390099F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3EC894B" w14:textId="1CA30B7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45BD738" w14:textId="283A096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25C3213" w14:textId="51FB0B8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45F9B541" w14:textId="2537F77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1350" w:type="dxa"/>
            <w:tcBorders>
              <w:top w:val="nil"/>
              <w:left w:val="nil"/>
              <w:bottom w:val="single" w:sz="4" w:space="0" w:color="auto"/>
              <w:right w:val="single" w:sz="4" w:space="0" w:color="auto"/>
            </w:tcBorders>
            <w:shd w:val="clear" w:color="auto" w:fill="auto"/>
            <w:noWrap/>
            <w:vAlign w:val="center"/>
            <w:hideMark/>
          </w:tcPr>
          <w:p w14:paraId="17AB5ADA" w14:textId="5150C1B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56</w:t>
            </w:r>
          </w:p>
        </w:tc>
      </w:tr>
      <w:tr w:rsidR="0054125B" w:rsidRPr="00EA0CF2" w14:paraId="19881D32"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7703E073" w14:textId="2C6D49C5" w:rsidR="0054125B" w:rsidRPr="0054125B" w:rsidRDefault="0054125B" w:rsidP="0054125B">
            <w:pPr>
              <w:spacing w:after="0" w:line="240" w:lineRule="auto"/>
              <w:jc w:val="center"/>
              <w:rPr>
                <w:rFonts w:eastAsia="Times New Roman" w:cs="Times New Roman"/>
                <w:b/>
                <w:bCs/>
                <w:color w:val="000000"/>
                <w:sz w:val="22"/>
                <w:lang w:val="id-ID" w:eastAsia="id-ID"/>
              </w:rPr>
            </w:pPr>
            <w:r w:rsidRPr="0054125B">
              <w:rPr>
                <w:rFonts w:cs="Times New Roman"/>
                <w:b/>
                <w:bCs/>
                <w:color w:val="000000"/>
                <w:sz w:val="22"/>
              </w:rPr>
              <w:t>5</w:t>
            </w:r>
            <w:r w:rsidR="002F63D8">
              <w:rPr>
                <w:rFonts w:cs="Times New Roman"/>
                <w:b/>
                <w:bCs/>
                <w:color w:val="000000"/>
                <w:sz w:val="22"/>
              </w:rPr>
              <w:t>5</w:t>
            </w:r>
          </w:p>
        </w:tc>
        <w:tc>
          <w:tcPr>
            <w:tcW w:w="540" w:type="dxa"/>
            <w:tcBorders>
              <w:top w:val="nil"/>
              <w:left w:val="nil"/>
              <w:bottom w:val="single" w:sz="4" w:space="0" w:color="auto"/>
              <w:right w:val="single" w:sz="4" w:space="0" w:color="auto"/>
            </w:tcBorders>
            <w:shd w:val="clear" w:color="auto" w:fill="auto"/>
            <w:noWrap/>
            <w:vAlign w:val="center"/>
            <w:hideMark/>
          </w:tcPr>
          <w:p w14:paraId="6AC69C5A" w14:textId="6E90C71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0691D35" w14:textId="26B73C2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3B92657A" w14:textId="1A2E288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7A4BD062" w14:textId="43B4B05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986425A" w14:textId="197E4C7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3EAC4F30" w14:textId="68DC425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7366ABC4" w14:textId="107BB74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4D87B69" w14:textId="2A4064F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400332B4" w14:textId="1E88878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55BCE8C6" w14:textId="694525C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B3AD569" w14:textId="4B1DE80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B1A030C" w14:textId="295C514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1FF3BE66" w14:textId="599BCF2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64DC1D21" w14:textId="66E2B43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B565F2A" w14:textId="14BBD0D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6B8DC8D7" w14:textId="4750FE4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395EC03D" w14:textId="59CC90C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0301BFCD" w14:textId="5C1243A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7527D491" w14:textId="6F17D43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1412A841" w14:textId="41F21F3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ACD8D79" w14:textId="4CBBAC5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2AB915DA" w14:textId="1524C20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55</w:t>
            </w:r>
          </w:p>
        </w:tc>
      </w:tr>
      <w:tr w:rsidR="0054125B" w:rsidRPr="00EA0CF2" w14:paraId="07FD9D3A"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15D4C834" w14:textId="057A8169"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56</w:t>
            </w:r>
          </w:p>
        </w:tc>
        <w:tc>
          <w:tcPr>
            <w:tcW w:w="540" w:type="dxa"/>
            <w:tcBorders>
              <w:top w:val="nil"/>
              <w:left w:val="nil"/>
              <w:bottom w:val="single" w:sz="4" w:space="0" w:color="auto"/>
              <w:right w:val="single" w:sz="4" w:space="0" w:color="auto"/>
            </w:tcBorders>
            <w:shd w:val="clear" w:color="auto" w:fill="auto"/>
            <w:vAlign w:val="center"/>
            <w:hideMark/>
          </w:tcPr>
          <w:p w14:paraId="1F113FD8" w14:textId="29168BC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73CB09D9" w14:textId="7428E46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4F45B581" w14:textId="2FC3611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4050F074" w14:textId="7B939A9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7C255CC4" w14:textId="164B72B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4064C81C" w14:textId="07F1786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755DAC37" w14:textId="25F7162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25A4B637" w14:textId="799C93A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3AEF15C0" w14:textId="7B092B6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01224251" w14:textId="2040E2F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1A56CF8E" w14:textId="2C54B4E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0F6541EC" w14:textId="520EEB2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3A9EB6B7" w14:textId="733BC15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75D4609C" w14:textId="671F67C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6F8B25D3" w14:textId="631D3B1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4836F1E2" w14:textId="2DD9FE1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7EEA4A08" w14:textId="2EC5011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7D271A6D" w14:textId="5847D34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602DBBCF" w14:textId="485AFB3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558AE9E9" w14:textId="3F181D2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D3C7732" w14:textId="0B51866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1350" w:type="dxa"/>
            <w:tcBorders>
              <w:top w:val="nil"/>
              <w:left w:val="nil"/>
              <w:bottom w:val="single" w:sz="4" w:space="0" w:color="auto"/>
              <w:right w:val="single" w:sz="4" w:space="0" w:color="auto"/>
            </w:tcBorders>
            <w:shd w:val="clear" w:color="auto" w:fill="auto"/>
            <w:noWrap/>
            <w:vAlign w:val="center"/>
            <w:hideMark/>
          </w:tcPr>
          <w:p w14:paraId="23B5940E" w14:textId="30189F3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49</w:t>
            </w:r>
          </w:p>
        </w:tc>
      </w:tr>
      <w:tr w:rsidR="0054125B" w:rsidRPr="00EA0CF2" w14:paraId="1B889680"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27858021" w14:textId="4BBA4610"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cs="Times New Roman"/>
                <w:b/>
                <w:bCs/>
                <w:color w:val="000000"/>
                <w:sz w:val="22"/>
              </w:rPr>
              <w:t>5</w:t>
            </w:r>
            <w:r w:rsidR="0054125B" w:rsidRPr="0054125B">
              <w:rPr>
                <w:rFonts w:cs="Times New Roman"/>
                <w:b/>
                <w:bCs/>
                <w:color w:val="000000"/>
                <w:sz w:val="22"/>
              </w:rPr>
              <w:t>7</w:t>
            </w:r>
          </w:p>
        </w:tc>
        <w:tc>
          <w:tcPr>
            <w:tcW w:w="540" w:type="dxa"/>
            <w:tcBorders>
              <w:top w:val="nil"/>
              <w:left w:val="nil"/>
              <w:bottom w:val="single" w:sz="4" w:space="0" w:color="auto"/>
              <w:right w:val="single" w:sz="4" w:space="0" w:color="auto"/>
            </w:tcBorders>
            <w:shd w:val="clear" w:color="auto" w:fill="auto"/>
            <w:vAlign w:val="center"/>
            <w:hideMark/>
          </w:tcPr>
          <w:p w14:paraId="47914575" w14:textId="6F3C3EC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2B2280AF" w14:textId="7027A79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65AF719E" w14:textId="1796FE9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16A6B582" w14:textId="3DB88D2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148E006A" w14:textId="078CBA0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26B2A13A" w14:textId="318DB43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2DDFE2D2" w14:textId="6E6D10F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010D6756" w14:textId="261099C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7A4207EF" w14:textId="3CA4591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523756C8" w14:textId="31DF112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30091EE2" w14:textId="6173689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68F290FA" w14:textId="1880779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3CB0AE99" w14:textId="1009051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6126ED03" w14:textId="7B97487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2D5F663B" w14:textId="2827336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3FE1AC9E" w14:textId="4CBB486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4FA7F24E" w14:textId="58AD89A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79076A0E" w14:textId="0583AEB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2C7CA57B" w14:textId="62F2386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44E5260B" w14:textId="7E414DD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25F13CFA" w14:textId="67C9BDA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1350" w:type="dxa"/>
            <w:tcBorders>
              <w:top w:val="nil"/>
              <w:left w:val="nil"/>
              <w:bottom w:val="single" w:sz="4" w:space="0" w:color="auto"/>
              <w:right w:val="single" w:sz="4" w:space="0" w:color="auto"/>
            </w:tcBorders>
            <w:shd w:val="clear" w:color="auto" w:fill="auto"/>
            <w:noWrap/>
            <w:vAlign w:val="center"/>
            <w:hideMark/>
          </w:tcPr>
          <w:p w14:paraId="32BD1983" w14:textId="20F5D32F"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44</w:t>
            </w:r>
          </w:p>
        </w:tc>
      </w:tr>
      <w:tr w:rsidR="0054125B" w:rsidRPr="00EA0CF2" w14:paraId="010A7CBC"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62027328" w14:textId="158F5ECB"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58</w:t>
            </w:r>
          </w:p>
        </w:tc>
        <w:tc>
          <w:tcPr>
            <w:tcW w:w="540" w:type="dxa"/>
            <w:tcBorders>
              <w:top w:val="nil"/>
              <w:left w:val="nil"/>
              <w:bottom w:val="single" w:sz="4" w:space="0" w:color="auto"/>
              <w:right w:val="single" w:sz="4" w:space="0" w:color="auto"/>
            </w:tcBorders>
            <w:shd w:val="clear" w:color="auto" w:fill="auto"/>
            <w:vAlign w:val="center"/>
            <w:hideMark/>
          </w:tcPr>
          <w:p w14:paraId="1308AA63" w14:textId="258525F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4E7D5E2C" w14:textId="146C1D98"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3A929F64" w14:textId="38A380CB"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25F99E44" w14:textId="1410941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74394F7F" w14:textId="34A7229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55ABAF33" w14:textId="6460CB3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366D1F4E" w14:textId="47AC123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1356BCC5" w14:textId="31DFA95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01948559" w14:textId="0437092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39CC4827" w14:textId="3206E0C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6CF8C912" w14:textId="40A5705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1F46B918" w14:textId="3136819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77378370" w14:textId="5BB3536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27BA68F5" w14:textId="618C6B6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35594FDA" w14:textId="40CDE27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3E5937A9" w14:textId="27A65F7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7FB92396" w14:textId="61BD9475"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7C971F7C" w14:textId="1A50B2A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4C9FCAC3" w14:textId="3E39E8B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29327847" w14:textId="49C39F8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103D02AE" w14:textId="4698C96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1350" w:type="dxa"/>
            <w:tcBorders>
              <w:top w:val="nil"/>
              <w:left w:val="nil"/>
              <w:bottom w:val="single" w:sz="4" w:space="0" w:color="auto"/>
              <w:right w:val="single" w:sz="4" w:space="0" w:color="auto"/>
            </w:tcBorders>
            <w:shd w:val="clear" w:color="auto" w:fill="auto"/>
            <w:noWrap/>
            <w:vAlign w:val="center"/>
            <w:hideMark/>
          </w:tcPr>
          <w:p w14:paraId="0F9C7A3F" w14:textId="54B1382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32</w:t>
            </w:r>
          </w:p>
        </w:tc>
      </w:tr>
      <w:tr w:rsidR="0054125B" w:rsidRPr="00EA0CF2" w14:paraId="01352CA3" w14:textId="77777777" w:rsidTr="0054125B">
        <w:trPr>
          <w:trHeight w:val="310"/>
        </w:trPr>
        <w:tc>
          <w:tcPr>
            <w:tcW w:w="510" w:type="dxa"/>
            <w:tcBorders>
              <w:top w:val="nil"/>
              <w:left w:val="single" w:sz="4" w:space="0" w:color="auto"/>
              <w:bottom w:val="single" w:sz="4" w:space="0" w:color="auto"/>
              <w:right w:val="single" w:sz="4" w:space="0" w:color="auto"/>
            </w:tcBorders>
            <w:shd w:val="clear" w:color="000000" w:fill="D9D9D9"/>
            <w:noWrap/>
            <w:vAlign w:val="center"/>
            <w:hideMark/>
          </w:tcPr>
          <w:p w14:paraId="0A5FF478" w14:textId="195E208D" w:rsidR="0054125B" w:rsidRPr="0054125B" w:rsidRDefault="002F63D8" w:rsidP="0054125B">
            <w:pPr>
              <w:spacing w:after="0" w:line="240" w:lineRule="auto"/>
              <w:jc w:val="center"/>
              <w:rPr>
                <w:rFonts w:eastAsia="Times New Roman" w:cs="Times New Roman"/>
                <w:b/>
                <w:bCs/>
                <w:color w:val="000000"/>
                <w:sz w:val="22"/>
                <w:lang w:val="id-ID" w:eastAsia="id-ID"/>
              </w:rPr>
            </w:pPr>
            <w:r>
              <w:rPr>
                <w:rFonts w:eastAsia="Times New Roman" w:cs="Times New Roman"/>
                <w:b/>
                <w:bCs/>
                <w:color w:val="000000"/>
                <w:sz w:val="22"/>
                <w:lang w:val="id-ID" w:eastAsia="id-ID"/>
              </w:rPr>
              <w:t>59</w:t>
            </w:r>
          </w:p>
        </w:tc>
        <w:tc>
          <w:tcPr>
            <w:tcW w:w="540" w:type="dxa"/>
            <w:tcBorders>
              <w:top w:val="nil"/>
              <w:left w:val="nil"/>
              <w:bottom w:val="single" w:sz="4" w:space="0" w:color="auto"/>
              <w:right w:val="single" w:sz="4" w:space="0" w:color="auto"/>
            </w:tcBorders>
            <w:shd w:val="clear" w:color="auto" w:fill="auto"/>
            <w:vAlign w:val="center"/>
            <w:hideMark/>
          </w:tcPr>
          <w:p w14:paraId="1E324D9A" w14:textId="7B9E98B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0AD7E028" w14:textId="65481F29"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16BF1A24" w14:textId="2843BB1A"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3C5A8A5E" w14:textId="0A91141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vAlign w:val="center"/>
            <w:hideMark/>
          </w:tcPr>
          <w:p w14:paraId="787B0B94" w14:textId="10A09D2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2378239B" w14:textId="7191C8C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52FAA815" w14:textId="502A9146"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750EFF00" w14:textId="7930AE77"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5B5986E1" w14:textId="6F2DDAA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14984487" w14:textId="56D1B89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308999E7" w14:textId="239CECC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29E208DD" w14:textId="209A6C3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5F7AC6DF" w14:textId="26AF4E3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042C48E2" w14:textId="77926D50"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31F4C0D9" w14:textId="7712AD11"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159707E5" w14:textId="179BBB32"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vAlign w:val="center"/>
            <w:hideMark/>
          </w:tcPr>
          <w:p w14:paraId="5E16A578" w14:textId="77A02A8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1</w:t>
            </w:r>
          </w:p>
        </w:tc>
        <w:tc>
          <w:tcPr>
            <w:tcW w:w="540" w:type="dxa"/>
            <w:tcBorders>
              <w:top w:val="nil"/>
              <w:left w:val="nil"/>
              <w:bottom w:val="single" w:sz="4" w:space="0" w:color="auto"/>
              <w:right w:val="single" w:sz="4" w:space="0" w:color="auto"/>
            </w:tcBorders>
            <w:shd w:val="clear" w:color="auto" w:fill="auto"/>
            <w:noWrap/>
            <w:vAlign w:val="center"/>
            <w:hideMark/>
          </w:tcPr>
          <w:p w14:paraId="25D6DF29" w14:textId="05AE267E"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540" w:type="dxa"/>
            <w:tcBorders>
              <w:top w:val="nil"/>
              <w:left w:val="nil"/>
              <w:bottom w:val="single" w:sz="4" w:space="0" w:color="auto"/>
              <w:right w:val="single" w:sz="4" w:space="0" w:color="auto"/>
            </w:tcBorders>
            <w:shd w:val="clear" w:color="auto" w:fill="auto"/>
            <w:noWrap/>
            <w:vAlign w:val="center"/>
            <w:hideMark/>
          </w:tcPr>
          <w:p w14:paraId="3F3BF752" w14:textId="09BEE5AC"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w:t>
            </w:r>
          </w:p>
        </w:tc>
        <w:tc>
          <w:tcPr>
            <w:tcW w:w="540" w:type="dxa"/>
            <w:tcBorders>
              <w:top w:val="nil"/>
              <w:left w:val="nil"/>
              <w:bottom w:val="single" w:sz="4" w:space="0" w:color="auto"/>
              <w:right w:val="single" w:sz="4" w:space="0" w:color="auto"/>
            </w:tcBorders>
            <w:shd w:val="clear" w:color="auto" w:fill="auto"/>
            <w:noWrap/>
            <w:vAlign w:val="center"/>
            <w:hideMark/>
          </w:tcPr>
          <w:p w14:paraId="7A8BCCF1" w14:textId="201FC504"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2</w:t>
            </w:r>
          </w:p>
        </w:tc>
        <w:tc>
          <w:tcPr>
            <w:tcW w:w="540" w:type="dxa"/>
            <w:tcBorders>
              <w:top w:val="nil"/>
              <w:left w:val="nil"/>
              <w:bottom w:val="single" w:sz="4" w:space="0" w:color="auto"/>
              <w:right w:val="single" w:sz="4" w:space="0" w:color="auto"/>
            </w:tcBorders>
            <w:shd w:val="clear" w:color="auto" w:fill="auto"/>
            <w:noWrap/>
            <w:vAlign w:val="center"/>
            <w:hideMark/>
          </w:tcPr>
          <w:p w14:paraId="604236AE" w14:textId="10AFC523"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4</w:t>
            </w:r>
          </w:p>
        </w:tc>
        <w:tc>
          <w:tcPr>
            <w:tcW w:w="1350" w:type="dxa"/>
            <w:tcBorders>
              <w:top w:val="nil"/>
              <w:left w:val="nil"/>
              <w:bottom w:val="single" w:sz="4" w:space="0" w:color="auto"/>
              <w:right w:val="single" w:sz="4" w:space="0" w:color="auto"/>
            </w:tcBorders>
            <w:shd w:val="clear" w:color="auto" w:fill="auto"/>
            <w:noWrap/>
            <w:vAlign w:val="center"/>
            <w:hideMark/>
          </w:tcPr>
          <w:p w14:paraId="6738983C" w14:textId="73EC40FD" w:rsidR="0054125B" w:rsidRPr="0054125B" w:rsidRDefault="0054125B" w:rsidP="0054125B">
            <w:pPr>
              <w:spacing w:after="0" w:line="240" w:lineRule="auto"/>
              <w:jc w:val="center"/>
              <w:rPr>
                <w:rFonts w:eastAsia="Times New Roman" w:cs="Times New Roman"/>
                <w:color w:val="000000"/>
                <w:sz w:val="22"/>
                <w:lang w:val="id-ID" w:eastAsia="id-ID"/>
              </w:rPr>
            </w:pPr>
            <w:r w:rsidRPr="0054125B">
              <w:rPr>
                <w:rFonts w:cs="Times New Roman"/>
                <w:color w:val="000000"/>
                <w:sz w:val="22"/>
              </w:rPr>
              <w:t>32</w:t>
            </w:r>
          </w:p>
        </w:tc>
      </w:tr>
      <w:tr w:rsidR="0054125B" w:rsidRPr="00EA0CF2" w14:paraId="3B5A14B1" w14:textId="77777777" w:rsidTr="0054125B">
        <w:trPr>
          <w:trHeight w:val="310"/>
        </w:trPr>
        <w:tc>
          <w:tcPr>
            <w:tcW w:w="51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737048C" w14:textId="485DAE4C" w:rsidR="0054125B" w:rsidRPr="0054125B" w:rsidRDefault="0054125B" w:rsidP="0054125B">
            <w:pPr>
              <w:spacing w:after="0" w:line="240" w:lineRule="auto"/>
              <w:jc w:val="center"/>
              <w:rPr>
                <w:rFonts w:cs="Times New Roman"/>
                <w:b/>
                <w:bCs/>
                <w:color w:val="000000"/>
                <w:sz w:val="20"/>
                <w:szCs w:val="20"/>
              </w:rPr>
            </w:pPr>
            <w:r w:rsidRPr="0054125B">
              <w:rPr>
                <w:rFonts w:cs="Times New Roman"/>
                <w:b/>
                <w:bCs/>
                <w:color w:val="000000"/>
                <w:sz w:val="20"/>
                <w:szCs w:val="20"/>
              </w:rPr>
              <w:t>Total</w:t>
            </w:r>
          </w:p>
        </w:tc>
        <w:tc>
          <w:tcPr>
            <w:tcW w:w="540" w:type="dxa"/>
            <w:tcBorders>
              <w:top w:val="single" w:sz="4" w:space="0" w:color="auto"/>
              <w:left w:val="nil"/>
              <w:bottom w:val="single" w:sz="4" w:space="0" w:color="auto"/>
              <w:right w:val="single" w:sz="4" w:space="0" w:color="auto"/>
            </w:tcBorders>
            <w:shd w:val="clear" w:color="auto" w:fill="auto"/>
            <w:vAlign w:val="center"/>
          </w:tcPr>
          <w:p w14:paraId="74B64699" w14:textId="4CF480DC"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211</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0FBF5053" w14:textId="5B005D4C"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211</w:t>
            </w:r>
          </w:p>
        </w:tc>
        <w:tc>
          <w:tcPr>
            <w:tcW w:w="540" w:type="dxa"/>
            <w:tcBorders>
              <w:top w:val="single" w:sz="4" w:space="0" w:color="auto"/>
              <w:left w:val="nil"/>
              <w:bottom w:val="single" w:sz="4" w:space="0" w:color="auto"/>
              <w:right w:val="single" w:sz="4" w:space="0" w:color="auto"/>
            </w:tcBorders>
            <w:shd w:val="clear" w:color="auto" w:fill="auto"/>
            <w:vAlign w:val="center"/>
          </w:tcPr>
          <w:p w14:paraId="397933A1" w14:textId="38082399"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212</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79BE7928" w14:textId="2B4A6925"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216</w:t>
            </w:r>
          </w:p>
        </w:tc>
        <w:tc>
          <w:tcPr>
            <w:tcW w:w="540" w:type="dxa"/>
            <w:tcBorders>
              <w:top w:val="single" w:sz="4" w:space="0" w:color="auto"/>
              <w:left w:val="nil"/>
              <w:bottom w:val="single" w:sz="4" w:space="0" w:color="auto"/>
              <w:right w:val="single" w:sz="4" w:space="0" w:color="auto"/>
            </w:tcBorders>
            <w:shd w:val="clear" w:color="auto" w:fill="auto"/>
            <w:vAlign w:val="center"/>
          </w:tcPr>
          <w:p w14:paraId="1B3AF349" w14:textId="60B06BA2"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193</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3F9405D2" w14:textId="6B1E12B8"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212</w:t>
            </w:r>
          </w:p>
        </w:tc>
        <w:tc>
          <w:tcPr>
            <w:tcW w:w="540" w:type="dxa"/>
            <w:tcBorders>
              <w:top w:val="single" w:sz="4" w:space="0" w:color="auto"/>
              <w:left w:val="nil"/>
              <w:bottom w:val="single" w:sz="4" w:space="0" w:color="auto"/>
              <w:right w:val="single" w:sz="4" w:space="0" w:color="auto"/>
            </w:tcBorders>
            <w:shd w:val="clear" w:color="auto" w:fill="auto"/>
            <w:vAlign w:val="center"/>
          </w:tcPr>
          <w:p w14:paraId="2CB01C03" w14:textId="7BC11A1F"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215</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7B2F66F1" w14:textId="3A140C13"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214</w:t>
            </w:r>
          </w:p>
        </w:tc>
        <w:tc>
          <w:tcPr>
            <w:tcW w:w="540" w:type="dxa"/>
            <w:tcBorders>
              <w:top w:val="single" w:sz="4" w:space="0" w:color="auto"/>
              <w:left w:val="nil"/>
              <w:bottom w:val="single" w:sz="4" w:space="0" w:color="auto"/>
              <w:right w:val="single" w:sz="4" w:space="0" w:color="auto"/>
            </w:tcBorders>
            <w:shd w:val="clear" w:color="auto" w:fill="auto"/>
            <w:vAlign w:val="center"/>
          </w:tcPr>
          <w:p w14:paraId="648D332B" w14:textId="2E2015A3"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210</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17F0F022" w14:textId="1FEAD4CD"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214</w:t>
            </w:r>
          </w:p>
        </w:tc>
        <w:tc>
          <w:tcPr>
            <w:tcW w:w="540" w:type="dxa"/>
            <w:tcBorders>
              <w:top w:val="single" w:sz="4" w:space="0" w:color="auto"/>
              <w:left w:val="nil"/>
              <w:bottom w:val="single" w:sz="4" w:space="0" w:color="auto"/>
              <w:right w:val="single" w:sz="4" w:space="0" w:color="auto"/>
            </w:tcBorders>
            <w:shd w:val="clear" w:color="auto" w:fill="auto"/>
            <w:vAlign w:val="center"/>
          </w:tcPr>
          <w:p w14:paraId="11391754" w14:textId="0EF273FF"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214</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5640B639" w14:textId="0658C7F8"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196</w:t>
            </w:r>
          </w:p>
        </w:tc>
        <w:tc>
          <w:tcPr>
            <w:tcW w:w="540" w:type="dxa"/>
            <w:tcBorders>
              <w:top w:val="single" w:sz="4" w:space="0" w:color="auto"/>
              <w:left w:val="nil"/>
              <w:bottom w:val="single" w:sz="4" w:space="0" w:color="auto"/>
              <w:right w:val="single" w:sz="4" w:space="0" w:color="auto"/>
            </w:tcBorders>
            <w:shd w:val="clear" w:color="auto" w:fill="auto"/>
            <w:vAlign w:val="center"/>
          </w:tcPr>
          <w:p w14:paraId="0B9B9834" w14:textId="16FC2FC4"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205</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6B2AC127" w14:textId="63C12E4B"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214</w:t>
            </w:r>
          </w:p>
        </w:tc>
        <w:tc>
          <w:tcPr>
            <w:tcW w:w="540" w:type="dxa"/>
            <w:tcBorders>
              <w:top w:val="single" w:sz="4" w:space="0" w:color="auto"/>
              <w:left w:val="nil"/>
              <w:bottom w:val="single" w:sz="4" w:space="0" w:color="auto"/>
              <w:right w:val="single" w:sz="4" w:space="0" w:color="auto"/>
            </w:tcBorders>
            <w:shd w:val="clear" w:color="auto" w:fill="auto"/>
            <w:vAlign w:val="center"/>
          </w:tcPr>
          <w:p w14:paraId="6240F332" w14:textId="0519E704"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206</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70BEB315" w14:textId="4DC029EB"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214</w:t>
            </w:r>
          </w:p>
        </w:tc>
        <w:tc>
          <w:tcPr>
            <w:tcW w:w="540" w:type="dxa"/>
            <w:tcBorders>
              <w:top w:val="single" w:sz="4" w:space="0" w:color="auto"/>
              <w:left w:val="nil"/>
              <w:bottom w:val="single" w:sz="4" w:space="0" w:color="auto"/>
              <w:right w:val="single" w:sz="4" w:space="0" w:color="auto"/>
            </w:tcBorders>
            <w:shd w:val="clear" w:color="auto" w:fill="auto"/>
            <w:vAlign w:val="center"/>
          </w:tcPr>
          <w:p w14:paraId="5EE91860" w14:textId="6014EF51"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213</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2F58FC82" w14:textId="1E2DD330"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236</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03DBD4B5" w14:textId="5F0BAD54"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178</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237BD030" w14:textId="5E056800"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167</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5FEE9043" w14:textId="1073A4D7"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152</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5E213779" w14:textId="3F87819B" w:rsidR="0054125B" w:rsidRPr="0054125B" w:rsidRDefault="0054125B" w:rsidP="0054125B">
            <w:pPr>
              <w:spacing w:after="0" w:line="240" w:lineRule="auto"/>
              <w:jc w:val="center"/>
              <w:rPr>
                <w:rFonts w:cs="Times New Roman"/>
                <w:color w:val="000000"/>
                <w:sz w:val="20"/>
                <w:szCs w:val="20"/>
              </w:rPr>
            </w:pPr>
            <w:r w:rsidRPr="0054125B">
              <w:rPr>
                <w:rFonts w:cs="Times New Roman"/>
                <w:color w:val="000000"/>
                <w:sz w:val="20"/>
                <w:szCs w:val="20"/>
              </w:rPr>
              <w:t>4303</w:t>
            </w:r>
          </w:p>
        </w:tc>
      </w:tr>
    </w:tbl>
    <w:p w14:paraId="79733B0D" w14:textId="77777777" w:rsidR="00EA0CF2" w:rsidRDefault="00EA0CF2" w:rsidP="00835992">
      <w:pPr>
        <w:rPr>
          <w:rFonts w:cs="Times New Roman"/>
          <w:lang w:val="id-ID"/>
        </w:rPr>
      </w:pPr>
    </w:p>
    <w:p w14:paraId="607AFE8D" w14:textId="77777777" w:rsidR="00F80AD8" w:rsidRDefault="00F80AD8" w:rsidP="00835992">
      <w:pPr>
        <w:rPr>
          <w:rFonts w:cs="Times New Roman"/>
          <w:lang w:val="id-ID"/>
        </w:rPr>
      </w:pPr>
    </w:p>
    <w:p w14:paraId="145BB67C" w14:textId="77777777" w:rsidR="00F80AD8" w:rsidRDefault="00F80AD8" w:rsidP="00835992">
      <w:pPr>
        <w:rPr>
          <w:rFonts w:cs="Times New Roman"/>
          <w:lang w:val="id-ID"/>
        </w:rPr>
      </w:pPr>
    </w:p>
    <w:p w14:paraId="15EFAFF5" w14:textId="77777777" w:rsidR="00F80AD8" w:rsidRDefault="00F80AD8" w:rsidP="00835992">
      <w:pPr>
        <w:rPr>
          <w:rFonts w:cs="Times New Roman"/>
          <w:lang w:val="id-ID"/>
        </w:rPr>
      </w:pPr>
    </w:p>
    <w:p w14:paraId="3D0AA752" w14:textId="77777777" w:rsidR="00F80AD8" w:rsidRDefault="00F80AD8" w:rsidP="00835992">
      <w:pPr>
        <w:rPr>
          <w:rFonts w:cs="Times New Roman"/>
          <w:lang w:val="id-ID"/>
        </w:rPr>
        <w:sectPr w:rsidR="00F80AD8" w:rsidSect="0013001F">
          <w:pgSz w:w="16836" w:h="11904" w:orient="landscape"/>
          <w:pgMar w:top="2268" w:right="1701" w:bottom="1701" w:left="1701" w:header="709" w:footer="709" w:gutter="0"/>
          <w:cols w:space="708"/>
          <w:docGrid w:linePitch="360"/>
        </w:sectPr>
      </w:pPr>
    </w:p>
    <w:p w14:paraId="6BFF685D" w14:textId="43F883B6" w:rsidR="00F80AD8" w:rsidRPr="00835992" w:rsidRDefault="00F80AD8" w:rsidP="00F80AD8">
      <w:pPr>
        <w:pStyle w:val="Caption"/>
        <w:rPr>
          <w:i/>
          <w:iCs/>
        </w:rPr>
      </w:pPr>
      <w:bookmarkStart w:id="411" w:name="_Toc175211437"/>
      <w:bookmarkStart w:id="412" w:name="_Toc175237198"/>
      <w:bookmarkStart w:id="413" w:name="_Toc175855358"/>
      <w:bookmarkStart w:id="414" w:name="_Toc176314917"/>
      <w:bookmarkStart w:id="415" w:name="_Toc176897470"/>
      <w:r w:rsidRPr="00D26FDB">
        <w:rPr>
          <w:b/>
          <w:bCs/>
        </w:rPr>
        <w:lastRenderedPageBreak/>
        <w:t>Lampiran</w:t>
      </w:r>
      <w:r>
        <w:rPr>
          <w:b/>
          <w:bCs/>
        </w:rPr>
        <w:t xml:space="preserve"> 1</w:t>
      </w:r>
      <w:r w:rsidR="00BD40EB">
        <w:rPr>
          <w:b/>
          <w:bCs/>
        </w:rPr>
        <w:t>1</w:t>
      </w:r>
      <w:r w:rsidRPr="00835992">
        <w:t xml:space="preserve"> Uji </w:t>
      </w:r>
      <w:proofErr w:type="spellStart"/>
      <w:r w:rsidRPr="00835992">
        <w:t>Validitas</w:t>
      </w:r>
      <w:proofErr w:type="spellEnd"/>
      <w:r w:rsidRPr="00835992">
        <w:t xml:space="preserve"> dan </w:t>
      </w:r>
      <w:proofErr w:type="spellStart"/>
      <w:r w:rsidRPr="00835992">
        <w:t>Reliabilitas</w:t>
      </w:r>
      <w:bookmarkEnd w:id="411"/>
      <w:bookmarkEnd w:id="412"/>
      <w:proofErr w:type="spellEnd"/>
      <w:r w:rsidRPr="00835992">
        <w:t xml:space="preserve"> </w:t>
      </w:r>
      <w:r w:rsidR="00BD40EB">
        <w:t>(SPSS)</w:t>
      </w:r>
      <w:bookmarkEnd w:id="413"/>
      <w:bookmarkEnd w:id="414"/>
      <w:bookmarkEnd w:id="415"/>
    </w:p>
    <w:p w14:paraId="4053A435" w14:textId="77777777" w:rsidR="00F80AD8" w:rsidRPr="004F1D5F" w:rsidRDefault="00F80AD8" w:rsidP="00F80AD8">
      <w:pPr>
        <w:pStyle w:val="ListParagraph"/>
        <w:numPr>
          <w:ilvl w:val="0"/>
          <w:numId w:val="52"/>
        </w:numPr>
        <w:rPr>
          <w:rFonts w:cs="Times New Roman"/>
        </w:rPr>
      </w:pPr>
      <w:proofErr w:type="spellStart"/>
      <w:r w:rsidRPr="004F1D5F">
        <w:rPr>
          <w:rFonts w:cs="Times New Roman"/>
        </w:rPr>
        <w:t>Kuesioner</w:t>
      </w:r>
      <w:proofErr w:type="spellEnd"/>
      <w:r w:rsidRPr="004F1D5F">
        <w:rPr>
          <w:rFonts w:cs="Times New Roman"/>
        </w:rPr>
        <w:t xml:space="preserve"> </w:t>
      </w:r>
      <w:r w:rsidRPr="004F1D5F">
        <w:rPr>
          <w:rFonts w:cs="Times New Roman"/>
          <w:i/>
          <w:iCs/>
        </w:rPr>
        <w:t>Self Efficacy</w:t>
      </w:r>
    </w:p>
    <w:p w14:paraId="63CF58CC" w14:textId="5FD7A286" w:rsidR="00F80AD8" w:rsidRDefault="00F80AD8" w:rsidP="00F80AD8">
      <w:pPr>
        <w:ind w:left="360"/>
        <w:rPr>
          <w:rFonts w:cs="Times New Roman"/>
        </w:rPr>
      </w:pPr>
      <w:r>
        <w:rPr>
          <w:rFonts w:cs="Times New Roman"/>
        </w:rPr>
        <w:t xml:space="preserve">Hasil uji </w:t>
      </w:r>
      <w:proofErr w:type="spellStart"/>
      <w:r>
        <w:rPr>
          <w:rFonts w:cs="Times New Roman"/>
        </w:rPr>
        <w:t>validitas</w:t>
      </w:r>
      <w:proofErr w:type="spellEnd"/>
      <w:r>
        <w:rPr>
          <w:rFonts w:cs="Times New Roman"/>
        </w:rPr>
        <w:t xml:space="preserve"> </w:t>
      </w:r>
    </w:p>
    <w:p w14:paraId="248E7842" w14:textId="17B2C1C2" w:rsidR="00F80AD8" w:rsidRDefault="00E748C3" w:rsidP="00F80AD8">
      <w:pPr>
        <w:ind w:left="360"/>
        <w:rPr>
          <w:rFonts w:cs="Times New Roman"/>
        </w:rPr>
      </w:pPr>
      <w:r>
        <w:rPr>
          <w:rFonts w:cs="Times New Roman"/>
          <w:noProof/>
        </w:rPr>
        <w:drawing>
          <wp:anchor distT="0" distB="0" distL="114300" distR="114300" simplePos="0" relativeHeight="252031488" behindDoc="1" locked="0" layoutInCell="1" allowOverlap="1" wp14:anchorId="0437CB39" wp14:editId="375AC9F4">
            <wp:simplePos x="0" y="0"/>
            <wp:positionH relativeFrom="column">
              <wp:posOffset>-384175</wp:posOffset>
            </wp:positionH>
            <wp:positionV relativeFrom="paragraph">
              <wp:posOffset>161509</wp:posOffset>
            </wp:positionV>
            <wp:extent cx="6025515" cy="5674995"/>
            <wp:effectExtent l="0" t="0" r="0" b="1905"/>
            <wp:wrapNone/>
            <wp:docPr id="959061962" name="Picture 95906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25515" cy="5674995"/>
                    </a:xfrm>
                    <a:prstGeom prst="rect">
                      <a:avLst/>
                    </a:prstGeom>
                    <a:noFill/>
                  </pic:spPr>
                </pic:pic>
              </a:graphicData>
            </a:graphic>
            <wp14:sizeRelH relativeFrom="margin">
              <wp14:pctWidth>0</wp14:pctWidth>
            </wp14:sizeRelH>
            <wp14:sizeRelV relativeFrom="margin">
              <wp14:pctHeight>0</wp14:pctHeight>
            </wp14:sizeRelV>
          </wp:anchor>
        </w:drawing>
      </w:r>
    </w:p>
    <w:p w14:paraId="2FFC045E" w14:textId="05332F85" w:rsidR="00F80AD8" w:rsidRDefault="00F80AD8" w:rsidP="00F80AD8">
      <w:pPr>
        <w:ind w:left="360"/>
        <w:rPr>
          <w:rFonts w:cs="Times New Roman"/>
        </w:rPr>
      </w:pPr>
    </w:p>
    <w:p w14:paraId="2A21A8F3" w14:textId="77777777" w:rsidR="00F522F7" w:rsidRDefault="00F522F7" w:rsidP="00F80AD8">
      <w:pPr>
        <w:ind w:left="360"/>
        <w:rPr>
          <w:rFonts w:cs="Times New Roman"/>
        </w:rPr>
      </w:pPr>
    </w:p>
    <w:p w14:paraId="0C70A707" w14:textId="77777777" w:rsidR="00F522F7" w:rsidRDefault="00F522F7" w:rsidP="00F80AD8">
      <w:pPr>
        <w:ind w:left="360"/>
        <w:rPr>
          <w:rFonts w:cs="Times New Roman"/>
        </w:rPr>
      </w:pPr>
    </w:p>
    <w:p w14:paraId="05698C8A" w14:textId="77777777" w:rsidR="00F522F7" w:rsidRDefault="00F522F7" w:rsidP="00F80AD8">
      <w:pPr>
        <w:ind w:left="360"/>
        <w:rPr>
          <w:rFonts w:cs="Times New Roman"/>
        </w:rPr>
      </w:pPr>
    </w:p>
    <w:p w14:paraId="77F10564" w14:textId="77777777" w:rsidR="00E748C3" w:rsidRDefault="00E748C3" w:rsidP="00F80AD8">
      <w:pPr>
        <w:ind w:left="360"/>
        <w:rPr>
          <w:rFonts w:cs="Times New Roman"/>
        </w:rPr>
      </w:pPr>
    </w:p>
    <w:p w14:paraId="7342D07E" w14:textId="77777777" w:rsidR="00E748C3" w:rsidRDefault="00E748C3" w:rsidP="00F80AD8">
      <w:pPr>
        <w:ind w:left="360"/>
        <w:rPr>
          <w:rFonts w:cs="Times New Roman"/>
        </w:rPr>
      </w:pPr>
    </w:p>
    <w:p w14:paraId="339CDC4B" w14:textId="77777777" w:rsidR="00E748C3" w:rsidRDefault="00E748C3" w:rsidP="00F80AD8">
      <w:pPr>
        <w:ind w:left="360"/>
        <w:rPr>
          <w:rFonts w:cs="Times New Roman"/>
        </w:rPr>
      </w:pPr>
    </w:p>
    <w:p w14:paraId="7D67E4D4" w14:textId="77777777" w:rsidR="00E748C3" w:rsidRDefault="00E748C3" w:rsidP="00F80AD8">
      <w:pPr>
        <w:ind w:left="360"/>
        <w:rPr>
          <w:rFonts w:cs="Times New Roman"/>
        </w:rPr>
      </w:pPr>
    </w:p>
    <w:p w14:paraId="622151AF" w14:textId="77777777" w:rsidR="00E748C3" w:rsidRDefault="00E748C3" w:rsidP="00F80AD8">
      <w:pPr>
        <w:ind w:left="360"/>
        <w:rPr>
          <w:rFonts w:cs="Times New Roman"/>
        </w:rPr>
      </w:pPr>
    </w:p>
    <w:p w14:paraId="59B44D11" w14:textId="77777777" w:rsidR="00E748C3" w:rsidRDefault="00E748C3" w:rsidP="00F80AD8">
      <w:pPr>
        <w:ind w:left="360"/>
        <w:rPr>
          <w:rFonts w:cs="Times New Roman"/>
        </w:rPr>
      </w:pPr>
    </w:p>
    <w:p w14:paraId="37A8C8D3" w14:textId="77777777" w:rsidR="00E748C3" w:rsidRDefault="00E748C3" w:rsidP="00F80AD8">
      <w:pPr>
        <w:ind w:left="360"/>
        <w:rPr>
          <w:rFonts w:cs="Times New Roman"/>
        </w:rPr>
      </w:pPr>
    </w:p>
    <w:p w14:paraId="18E2EEDD" w14:textId="77777777" w:rsidR="00E748C3" w:rsidRDefault="00E748C3" w:rsidP="00F80AD8">
      <w:pPr>
        <w:ind w:left="360"/>
        <w:rPr>
          <w:rFonts w:cs="Times New Roman"/>
        </w:rPr>
      </w:pPr>
    </w:p>
    <w:p w14:paraId="7218E312" w14:textId="77777777" w:rsidR="00E748C3" w:rsidRDefault="00E748C3" w:rsidP="00F80AD8">
      <w:pPr>
        <w:ind w:left="360"/>
        <w:rPr>
          <w:rFonts w:cs="Times New Roman"/>
        </w:rPr>
      </w:pPr>
    </w:p>
    <w:p w14:paraId="16F42991" w14:textId="77777777" w:rsidR="00E748C3" w:rsidRDefault="00E748C3" w:rsidP="00F80AD8">
      <w:pPr>
        <w:ind w:left="360"/>
        <w:rPr>
          <w:rFonts w:cs="Times New Roman"/>
        </w:rPr>
      </w:pPr>
    </w:p>
    <w:p w14:paraId="71F5EFEF" w14:textId="77777777" w:rsidR="00E748C3" w:rsidRDefault="00E748C3" w:rsidP="00F80AD8">
      <w:pPr>
        <w:ind w:left="360"/>
        <w:rPr>
          <w:rFonts w:cs="Times New Roman"/>
        </w:rPr>
      </w:pPr>
    </w:p>
    <w:p w14:paraId="12F784C9" w14:textId="77777777" w:rsidR="00E748C3" w:rsidRDefault="00E748C3" w:rsidP="00F80AD8">
      <w:pPr>
        <w:ind w:left="360"/>
        <w:rPr>
          <w:rFonts w:cs="Times New Roman"/>
        </w:rPr>
      </w:pPr>
    </w:p>
    <w:p w14:paraId="71967F75" w14:textId="77777777" w:rsidR="00E748C3" w:rsidRDefault="00E748C3" w:rsidP="00F80AD8">
      <w:pPr>
        <w:ind w:left="360"/>
        <w:rPr>
          <w:rFonts w:cs="Times New Roman"/>
        </w:rPr>
      </w:pPr>
    </w:p>
    <w:p w14:paraId="0545BF94" w14:textId="77777777" w:rsidR="00E748C3" w:rsidRDefault="00E748C3" w:rsidP="00F80AD8">
      <w:pPr>
        <w:ind w:left="360"/>
        <w:rPr>
          <w:rFonts w:cs="Times New Roman"/>
        </w:rPr>
      </w:pPr>
    </w:p>
    <w:p w14:paraId="487D5E38" w14:textId="77777777" w:rsidR="00E748C3" w:rsidRDefault="00E748C3" w:rsidP="00F80AD8">
      <w:pPr>
        <w:ind w:left="360"/>
        <w:rPr>
          <w:rFonts w:cs="Times New Roman"/>
        </w:rPr>
      </w:pPr>
    </w:p>
    <w:p w14:paraId="34278CFF" w14:textId="77777777" w:rsidR="00E748C3" w:rsidRDefault="00E748C3" w:rsidP="00F80AD8">
      <w:pPr>
        <w:ind w:left="360"/>
        <w:rPr>
          <w:rFonts w:cs="Times New Roman"/>
        </w:rPr>
      </w:pPr>
    </w:p>
    <w:p w14:paraId="29B9FE66" w14:textId="77777777" w:rsidR="00E748C3" w:rsidRDefault="00E748C3" w:rsidP="00F80AD8">
      <w:pPr>
        <w:ind w:left="360"/>
        <w:rPr>
          <w:rFonts w:cs="Times New Roman"/>
        </w:rPr>
      </w:pPr>
    </w:p>
    <w:p w14:paraId="36D9ACAD" w14:textId="77777777" w:rsidR="00E748C3" w:rsidRDefault="00E748C3" w:rsidP="00F80AD8">
      <w:pPr>
        <w:ind w:left="360"/>
        <w:rPr>
          <w:rFonts w:cs="Times New Roman"/>
        </w:rPr>
      </w:pPr>
    </w:p>
    <w:p w14:paraId="0B9D5312" w14:textId="77777777" w:rsidR="00F522F7" w:rsidRDefault="00F522F7" w:rsidP="00F80AD8">
      <w:pPr>
        <w:ind w:left="360"/>
        <w:rPr>
          <w:rFonts w:cs="Times New Roman"/>
        </w:rPr>
      </w:pPr>
    </w:p>
    <w:p w14:paraId="6B3D5C9F" w14:textId="77777777" w:rsidR="00F522F7" w:rsidRDefault="00F522F7" w:rsidP="00F80AD8">
      <w:pPr>
        <w:ind w:left="360"/>
        <w:rPr>
          <w:rFonts w:cs="Times New Roman"/>
        </w:rPr>
      </w:pPr>
    </w:p>
    <w:p w14:paraId="11994884" w14:textId="77777777" w:rsidR="00F522F7" w:rsidRDefault="00F522F7" w:rsidP="00F80AD8">
      <w:pPr>
        <w:ind w:left="360"/>
        <w:rPr>
          <w:rFonts w:cs="Times New Roman"/>
        </w:rPr>
      </w:pPr>
    </w:p>
    <w:tbl>
      <w:tblPr>
        <w:tblStyle w:val="TableGrid"/>
        <w:tblW w:w="6957" w:type="dxa"/>
        <w:tblInd w:w="993" w:type="dxa"/>
        <w:tblBorders>
          <w:left w:val="none" w:sz="0" w:space="0" w:color="auto"/>
          <w:right w:val="none" w:sz="0" w:space="0" w:color="auto"/>
          <w:insideV w:val="none" w:sz="0" w:space="0" w:color="auto"/>
        </w:tblBorders>
        <w:tblLook w:val="04A0" w:firstRow="1" w:lastRow="0" w:firstColumn="1" w:lastColumn="0" w:noHBand="0" w:noVBand="1"/>
      </w:tblPr>
      <w:tblGrid>
        <w:gridCol w:w="1772"/>
        <w:gridCol w:w="1935"/>
        <w:gridCol w:w="1900"/>
        <w:gridCol w:w="1350"/>
      </w:tblGrid>
      <w:tr w:rsidR="00F80AD8" w:rsidRPr="001B1DD1" w14:paraId="0CFFC49E" w14:textId="77777777" w:rsidTr="00C11188">
        <w:tc>
          <w:tcPr>
            <w:tcW w:w="1772" w:type="dxa"/>
            <w:vAlign w:val="center"/>
          </w:tcPr>
          <w:p w14:paraId="08A82FE8" w14:textId="77777777" w:rsidR="00F80AD8" w:rsidRPr="001B1DD1" w:rsidRDefault="00F80AD8" w:rsidP="00C11188">
            <w:pPr>
              <w:jc w:val="center"/>
              <w:rPr>
                <w:rFonts w:cs="Times New Roman"/>
                <w:szCs w:val="24"/>
              </w:rPr>
            </w:pPr>
            <w:r w:rsidRPr="001B1DD1">
              <w:rPr>
                <w:rFonts w:cs="Times New Roman"/>
                <w:szCs w:val="24"/>
              </w:rPr>
              <w:lastRenderedPageBreak/>
              <w:t>Pernyataan</w:t>
            </w:r>
          </w:p>
        </w:tc>
        <w:tc>
          <w:tcPr>
            <w:tcW w:w="1935" w:type="dxa"/>
            <w:vAlign w:val="center"/>
          </w:tcPr>
          <w:p w14:paraId="3742860A" w14:textId="77777777" w:rsidR="00F80AD8" w:rsidRPr="001B1DD1" w:rsidRDefault="00F80AD8" w:rsidP="00C11188">
            <w:pPr>
              <w:jc w:val="center"/>
              <w:rPr>
                <w:rFonts w:cs="Times New Roman"/>
                <w:szCs w:val="24"/>
              </w:rPr>
            </w:pPr>
            <w:r w:rsidRPr="001B1DD1">
              <w:rPr>
                <w:rFonts w:cs="Times New Roman"/>
                <w:szCs w:val="24"/>
              </w:rPr>
              <w:t>R Hitung</w:t>
            </w:r>
          </w:p>
        </w:tc>
        <w:tc>
          <w:tcPr>
            <w:tcW w:w="1900" w:type="dxa"/>
            <w:vAlign w:val="center"/>
          </w:tcPr>
          <w:p w14:paraId="0E1CEE4D" w14:textId="77777777" w:rsidR="00F80AD8" w:rsidRPr="001B1DD1" w:rsidRDefault="00F80AD8" w:rsidP="00C11188">
            <w:pPr>
              <w:jc w:val="center"/>
              <w:rPr>
                <w:rFonts w:cs="Times New Roman"/>
                <w:szCs w:val="24"/>
              </w:rPr>
            </w:pPr>
            <w:r w:rsidRPr="001B1DD1">
              <w:rPr>
                <w:rFonts w:cs="Times New Roman"/>
                <w:szCs w:val="24"/>
              </w:rPr>
              <w:t>R tabel 5% (15)</w:t>
            </w:r>
          </w:p>
        </w:tc>
        <w:tc>
          <w:tcPr>
            <w:tcW w:w="1350" w:type="dxa"/>
            <w:vAlign w:val="center"/>
          </w:tcPr>
          <w:p w14:paraId="06EEAA16" w14:textId="77777777" w:rsidR="00F80AD8" w:rsidRPr="001B1DD1" w:rsidRDefault="00F80AD8" w:rsidP="00C11188">
            <w:pPr>
              <w:jc w:val="center"/>
              <w:rPr>
                <w:rFonts w:cs="Times New Roman"/>
                <w:szCs w:val="24"/>
              </w:rPr>
            </w:pPr>
            <w:r w:rsidRPr="001B1DD1">
              <w:rPr>
                <w:rFonts w:cs="Times New Roman"/>
                <w:szCs w:val="24"/>
              </w:rPr>
              <w:t>Keterangan</w:t>
            </w:r>
          </w:p>
        </w:tc>
      </w:tr>
      <w:tr w:rsidR="00F80AD8" w:rsidRPr="001B1DD1" w14:paraId="108D2B2C" w14:textId="77777777" w:rsidTr="00C11188">
        <w:tc>
          <w:tcPr>
            <w:tcW w:w="1772" w:type="dxa"/>
            <w:vAlign w:val="center"/>
          </w:tcPr>
          <w:p w14:paraId="4B26A4D5" w14:textId="77777777" w:rsidR="00F80AD8" w:rsidRPr="001B1DD1" w:rsidRDefault="00F80AD8" w:rsidP="00C11188">
            <w:pPr>
              <w:jc w:val="center"/>
              <w:rPr>
                <w:rFonts w:cs="Times New Roman"/>
                <w:szCs w:val="24"/>
              </w:rPr>
            </w:pPr>
            <w:r w:rsidRPr="001B1DD1">
              <w:rPr>
                <w:rFonts w:cs="Times New Roman"/>
                <w:szCs w:val="24"/>
              </w:rPr>
              <w:t>1</w:t>
            </w:r>
          </w:p>
        </w:tc>
        <w:tc>
          <w:tcPr>
            <w:tcW w:w="1935" w:type="dxa"/>
            <w:vAlign w:val="bottom"/>
          </w:tcPr>
          <w:p w14:paraId="248E6B81" w14:textId="77777777" w:rsidR="00F80AD8" w:rsidRPr="004F1D5F" w:rsidRDefault="00F80AD8" w:rsidP="00C11188">
            <w:pPr>
              <w:jc w:val="center"/>
              <w:rPr>
                <w:rFonts w:cs="Times New Roman"/>
                <w:szCs w:val="24"/>
              </w:rPr>
            </w:pPr>
            <w:r w:rsidRPr="004F1D5F">
              <w:rPr>
                <w:rFonts w:cs="Times New Roman"/>
                <w:color w:val="000000"/>
                <w:szCs w:val="24"/>
              </w:rPr>
              <w:t>0,721</w:t>
            </w:r>
          </w:p>
        </w:tc>
        <w:tc>
          <w:tcPr>
            <w:tcW w:w="1900" w:type="dxa"/>
            <w:vAlign w:val="center"/>
          </w:tcPr>
          <w:p w14:paraId="06BEEB77" w14:textId="77777777" w:rsidR="00F80AD8" w:rsidRPr="001B1DD1" w:rsidRDefault="00F80AD8" w:rsidP="00C11188">
            <w:pPr>
              <w:jc w:val="center"/>
              <w:rPr>
                <w:rFonts w:cs="Times New Roman"/>
                <w:szCs w:val="24"/>
              </w:rPr>
            </w:pPr>
            <w:r w:rsidRPr="001B1DD1">
              <w:rPr>
                <w:rFonts w:cs="Times New Roman"/>
                <w:szCs w:val="24"/>
              </w:rPr>
              <w:t>0,514</w:t>
            </w:r>
          </w:p>
        </w:tc>
        <w:tc>
          <w:tcPr>
            <w:tcW w:w="1350" w:type="dxa"/>
            <w:vAlign w:val="center"/>
          </w:tcPr>
          <w:p w14:paraId="655BDF2A" w14:textId="77777777"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0BDB2751" w14:textId="77777777" w:rsidTr="00C11188">
        <w:tc>
          <w:tcPr>
            <w:tcW w:w="1772" w:type="dxa"/>
            <w:vAlign w:val="center"/>
          </w:tcPr>
          <w:p w14:paraId="12BDF374" w14:textId="77777777" w:rsidR="00F80AD8" w:rsidRPr="001B1DD1" w:rsidRDefault="00F80AD8" w:rsidP="00C11188">
            <w:pPr>
              <w:jc w:val="center"/>
              <w:rPr>
                <w:rFonts w:cs="Times New Roman"/>
                <w:szCs w:val="24"/>
              </w:rPr>
            </w:pPr>
            <w:r w:rsidRPr="001B1DD1">
              <w:rPr>
                <w:rFonts w:cs="Times New Roman"/>
                <w:szCs w:val="24"/>
              </w:rPr>
              <w:t>2</w:t>
            </w:r>
          </w:p>
        </w:tc>
        <w:tc>
          <w:tcPr>
            <w:tcW w:w="1935" w:type="dxa"/>
            <w:vAlign w:val="bottom"/>
          </w:tcPr>
          <w:p w14:paraId="1C317306" w14:textId="77777777" w:rsidR="00F80AD8" w:rsidRPr="004F1D5F" w:rsidRDefault="00F80AD8" w:rsidP="00C11188">
            <w:pPr>
              <w:jc w:val="center"/>
              <w:rPr>
                <w:rFonts w:cs="Times New Roman"/>
                <w:szCs w:val="24"/>
              </w:rPr>
            </w:pPr>
            <w:r w:rsidRPr="004F1D5F">
              <w:rPr>
                <w:rFonts w:cs="Times New Roman"/>
                <w:color w:val="000000"/>
                <w:szCs w:val="24"/>
              </w:rPr>
              <w:t>0,526</w:t>
            </w:r>
          </w:p>
        </w:tc>
        <w:tc>
          <w:tcPr>
            <w:tcW w:w="1900" w:type="dxa"/>
          </w:tcPr>
          <w:p w14:paraId="30166467" w14:textId="77777777"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6616983C" w14:textId="77777777"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06F0233D" w14:textId="77777777" w:rsidTr="00C11188">
        <w:tc>
          <w:tcPr>
            <w:tcW w:w="1772" w:type="dxa"/>
            <w:vAlign w:val="center"/>
          </w:tcPr>
          <w:p w14:paraId="71800904" w14:textId="77777777" w:rsidR="00F80AD8" w:rsidRPr="001B1DD1" w:rsidRDefault="00F80AD8" w:rsidP="00C11188">
            <w:pPr>
              <w:jc w:val="center"/>
              <w:rPr>
                <w:rFonts w:cs="Times New Roman"/>
                <w:szCs w:val="24"/>
              </w:rPr>
            </w:pPr>
            <w:r w:rsidRPr="001B1DD1">
              <w:rPr>
                <w:rFonts w:cs="Times New Roman"/>
                <w:szCs w:val="24"/>
              </w:rPr>
              <w:t>3</w:t>
            </w:r>
          </w:p>
        </w:tc>
        <w:tc>
          <w:tcPr>
            <w:tcW w:w="1935" w:type="dxa"/>
            <w:vAlign w:val="bottom"/>
          </w:tcPr>
          <w:p w14:paraId="57E6E04D" w14:textId="77777777" w:rsidR="00F80AD8" w:rsidRPr="004F1D5F" w:rsidRDefault="00F80AD8" w:rsidP="00C11188">
            <w:pPr>
              <w:jc w:val="center"/>
              <w:rPr>
                <w:rFonts w:cs="Times New Roman"/>
                <w:szCs w:val="24"/>
              </w:rPr>
            </w:pPr>
            <w:r w:rsidRPr="004F1D5F">
              <w:rPr>
                <w:rFonts w:cs="Times New Roman"/>
                <w:color w:val="000000"/>
                <w:szCs w:val="24"/>
              </w:rPr>
              <w:t>0,625</w:t>
            </w:r>
          </w:p>
        </w:tc>
        <w:tc>
          <w:tcPr>
            <w:tcW w:w="1900" w:type="dxa"/>
          </w:tcPr>
          <w:p w14:paraId="4F37E1EF" w14:textId="77777777"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2DE3603F" w14:textId="77777777"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258DF88F" w14:textId="77777777" w:rsidTr="00C11188">
        <w:tc>
          <w:tcPr>
            <w:tcW w:w="1772" w:type="dxa"/>
            <w:vAlign w:val="center"/>
          </w:tcPr>
          <w:p w14:paraId="4584802D" w14:textId="77777777" w:rsidR="00F80AD8" w:rsidRPr="001B1DD1" w:rsidRDefault="00F80AD8" w:rsidP="00C11188">
            <w:pPr>
              <w:jc w:val="center"/>
              <w:rPr>
                <w:rFonts w:cs="Times New Roman"/>
                <w:szCs w:val="24"/>
              </w:rPr>
            </w:pPr>
            <w:r w:rsidRPr="001B1DD1">
              <w:rPr>
                <w:rFonts w:cs="Times New Roman"/>
                <w:szCs w:val="24"/>
              </w:rPr>
              <w:t>4</w:t>
            </w:r>
          </w:p>
        </w:tc>
        <w:tc>
          <w:tcPr>
            <w:tcW w:w="1935" w:type="dxa"/>
            <w:vAlign w:val="bottom"/>
          </w:tcPr>
          <w:p w14:paraId="07360DDA" w14:textId="77777777" w:rsidR="00F80AD8" w:rsidRPr="004F1D5F" w:rsidRDefault="00F80AD8" w:rsidP="00C11188">
            <w:pPr>
              <w:jc w:val="center"/>
              <w:rPr>
                <w:rFonts w:cs="Times New Roman"/>
                <w:szCs w:val="24"/>
              </w:rPr>
            </w:pPr>
            <w:r w:rsidRPr="004F1D5F">
              <w:rPr>
                <w:rFonts w:cs="Times New Roman"/>
                <w:color w:val="000000"/>
                <w:szCs w:val="24"/>
              </w:rPr>
              <w:t>0,621</w:t>
            </w:r>
          </w:p>
        </w:tc>
        <w:tc>
          <w:tcPr>
            <w:tcW w:w="1900" w:type="dxa"/>
          </w:tcPr>
          <w:p w14:paraId="3FBE0CF5" w14:textId="77777777"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7903E5A6" w14:textId="77777777"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3F564940" w14:textId="77777777" w:rsidTr="00C11188">
        <w:tc>
          <w:tcPr>
            <w:tcW w:w="1772" w:type="dxa"/>
            <w:vAlign w:val="center"/>
          </w:tcPr>
          <w:p w14:paraId="5285451D" w14:textId="77777777" w:rsidR="00F80AD8" w:rsidRPr="001B1DD1" w:rsidRDefault="00F80AD8" w:rsidP="00C11188">
            <w:pPr>
              <w:jc w:val="center"/>
              <w:rPr>
                <w:rFonts w:cs="Times New Roman"/>
                <w:szCs w:val="24"/>
              </w:rPr>
            </w:pPr>
            <w:r w:rsidRPr="001B1DD1">
              <w:rPr>
                <w:rFonts w:cs="Times New Roman"/>
                <w:szCs w:val="24"/>
              </w:rPr>
              <w:t>5</w:t>
            </w:r>
          </w:p>
        </w:tc>
        <w:tc>
          <w:tcPr>
            <w:tcW w:w="1935" w:type="dxa"/>
            <w:vAlign w:val="bottom"/>
          </w:tcPr>
          <w:p w14:paraId="5DB94818" w14:textId="3883A0F3" w:rsidR="00F80AD8" w:rsidRPr="004F1D5F" w:rsidRDefault="00F80AD8" w:rsidP="00C11188">
            <w:pPr>
              <w:jc w:val="center"/>
              <w:rPr>
                <w:rFonts w:cs="Times New Roman"/>
                <w:szCs w:val="24"/>
              </w:rPr>
            </w:pPr>
            <w:r w:rsidRPr="004F1D5F">
              <w:rPr>
                <w:rFonts w:cs="Times New Roman"/>
                <w:color w:val="000000"/>
                <w:szCs w:val="24"/>
              </w:rPr>
              <w:t>0,693</w:t>
            </w:r>
          </w:p>
        </w:tc>
        <w:tc>
          <w:tcPr>
            <w:tcW w:w="1900" w:type="dxa"/>
          </w:tcPr>
          <w:p w14:paraId="280FA367" w14:textId="77777777"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7AFC625B" w14:textId="77777777"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1ED15C37" w14:textId="77777777" w:rsidTr="00C11188">
        <w:tc>
          <w:tcPr>
            <w:tcW w:w="1772" w:type="dxa"/>
            <w:vAlign w:val="center"/>
          </w:tcPr>
          <w:p w14:paraId="6C44F064" w14:textId="77777777" w:rsidR="00F80AD8" w:rsidRPr="001B1DD1" w:rsidRDefault="00F80AD8" w:rsidP="00C11188">
            <w:pPr>
              <w:jc w:val="center"/>
              <w:rPr>
                <w:rFonts w:cs="Times New Roman"/>
                <w:szCs w:val="24"/>
              </w:rPr>
            </w:pPr>
            <w:r w:rsidRPr="001B1DD1">
              <w:rPr>
                <w:rFonts w:cs="Times New Roman"/>
                <w:szCs w:val="24"/>
              </w:rPr>
              <w:t>6</w:t>
            </w:r>
          </w:p>
        </w:tc>
        <w:tc>
          <w:tcPr>
            <w:tcW w:w="1935" w:type="dxa"/>
            <w:vAlign w:val="bottom"/>
          </w:tcPr>
          <w:p w14:paraId="2BC72BDC" w14:textId="77777777" w:rsidR="00F80AD8" w:rsidRPr="004F1D5F" w:rsidRDefault="00F80AD8" w:rsidP="00C11188">
            <w:pPr>
              <w:jc w:val="center"/>
              <w:rPr>
                <w:rFonts w:cs="Times New Roman"/>
                <w:szCs w:val="24"/>
              </w:rPr>
            </w:pPr>
            <w:r w:rsidRPr="004F1D5F">
              <w:rPr>
                <w:rFonts w:cs="Times New Roman"/>
                <w:color w:val="000000"/>
                <w:szCs w:val="24"/>
              </w:rPr>
              <w:t>0,667</w:t>
            </w:r>
          </w:p>
        </w:tc>
        <w:tc>
          <w:tcPr>
            <w:tcW w:w="1900" w:type="dxa"/>
          </w:tcPr>
          <w:p w14:paraId="12EA5065" w14:textId="13AD1010"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421AF261" w14:textId="4B9282F8"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32098B5D" w14:textId="77777777" w:rsidTr="00C11188">
        <w:tc>
          <w:tcPr>
            <w:tcW w:w="1772" w:type="dxa"/>
            <w:vAlign w:val="center"/>
          </w:tcPr>
          <w:p w14:paraId="60CB6FD0" w14:textId="77777777" w:rsidR="00F80AD8" w:rsidRPr="001B1DD1" w:rsidRDefault="00F80AD8" w:rsidP="00C11188">
            <w:pPr>
              <w:jc w:val="center"/>
              <w:rPr>
                <w:rFonts w:cs="Times New Roman"/>
                <w:szCs w:val="24"/>
              </w:rPr>
            </w:pPr>
            <w:r w:rsidRPr="001B1DD1">
              <w:rPr>
                <w:rFonts w:cs="Times New Roman"/>
                <w:szCs w:val="24"/>
              </w:rPr>
              <w:t>7</w:t>
            </w:r>
          </w:p>
        </w:tc>
        <w:tc>
          <w:tcPr>
            <w:tcW w:w="1935" w:type="dxa"/>
            <w:vAlign w:val="bottom"/>
          </w:tcPr>
          <w:p w14:paraId="778D637D" w14:textId="77777777" w:rsidR="00F80AD8" w:rsidRPr="004F1D5F" w:rsidRDefault="00F80AD8" w:rsidP="00C11188">
            <w:pPr>
              <w:jc w:val="center"/>
              <w:rPr>
                <w:rFonts w:cs="Times New Roman"/>
                <w:szCs w:val="24"/>
              </w:rPr>
            </w:pPr>
            <w:r w:rsidRPr="004F1D5F">
              <w:rPr>
                <w:rFonts w:cs="Times New Roman"/>
                <w:color w:val="000000"/>
                <w:szCs w:val="24"/>
              </w:rPr>
              <w:t>0,706</w:t>
            </w:r>
          </w:p>
        </w:tc>
        <w:tc>
          <w:tcPr>
            <w:tcW w:w="1900" w:type="dxa"/>
          </w:tcPr>
          <w:p w14:paraId="062EA5F4" w14:textId="77777777"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46A138B6" w14:textId="37A5A622"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21367F76" w14:textId="77777777" w:rsidTr="00C11188">
        <w:tc>
          <w:tcPr>
            <w:tcW w:w="1772" w:type="dxa"/>
            <w:vAlign w:val="center"/>
          </w:tcPr>
          <w:p w14:paraId="3334422E" w14:textId="77777777" w:rsidR="00F80AD8" w:rsidRPr="001B1DD1" w:rsidRDefault="00F80AD8" w:rsidP="00C11188">
            <w:pPr>
              <w:jc w:val="center"/>
              <w:rPr>
                <w:rFonts w:cs="Times New Roman"/>
                <w:szCs w:val="24"/>
              </w:rPr>
            </w:pPr>
            <w:r w:rsidRPr="001B1DD1">
              <w:rPr>
                <w:rFonts w:cs="Times New Roman"/>
                <w:szCs w:val="24"/>
              </w:rPr>
              <w:t>8</w:t>
            </w:r>
          </w:p>
        </w:tc>
        <w:tc>
          <w:tcPr>
            <w:tcW w:w="1935" w:type="dxa"/>
            <w:vAlign w:val="bottom"/>
          </w:tcPr>
          <w:p w14:paraId="76DBBEEA" w14:textId="77777777" w:rsidR="00F80AD8" w:rsidRPr="004F1D5F" w:rsidRDefault="00F80AD8" w:rsidP="00C11188">
            <w:pPr>
              <w:jc w:val="center"/>
              <w:rPr>
                <w:rFonts w:cs="Times New Roman"/>
                <w:szCs w:val="24"/>
              </w:rPr>
            </w:pPr>
            <w:r w:rsidRPr="004F1D5F">
              <w:rPr>
                <w:rFonts w:cs="Times New Roman"/>
                <w:color w:val="000000"/>
                <w:szCs w:val="24"/>
              </w:rPr>
              <w:t>0,554</w:t>
            </w:r>
          </w:p>
        </w:tc>
        <w:tc>
          <w:tcPr>
            <w:tcW w:w="1900" w:type="dxa"/>
          </w:tcPr>
          <w:p w14:paraId="67381FE6" w14:textId="77777777"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6F2CB55C" w14:textId="6661A1CA"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6D2488CE" w14:textId="77777777" w:rsidTr="00C11188">
        <w:tc>
          <w:tcPr>
            <w:tcW w:w="1772" w:type="dxa"/>
            <w:vAlign w:val="center"/>
          </w:tcPr>
          <w:p w14:paraId="42C4A137" w14:textId="77777777" w:rsidR="00F80AD8" w:rsidRPr="001B1DD1" w:rsidRDefault="00F80AD8" w:rsidP="00C11188">
            <w:pPr>
              <w:jc w:val="center"/>
              <w:rPr>
                <w:rFonts w:cs="Times New Roman"/>
                <w:szCs w:val="24"/>
              </w:rPr>
            </w:pPr>
            <w:r w:rsidRPr="001B1DD1">
              <w:rPr>
                <w:rFonts w:cs="Times New Roman"/>
                <w:szCs w:val="24"/>
              </w:rPr>
              <w:t>9</w:t>
            </w:r>
          </w:p>
        </w:tc>
        <w:tc>
          <w:tcPr>
            <w:tcW w:w="1935" w:type="dxa"/>
            <w:vAlign w:val="bottom"/>
          </w:tcPr>
          <w:p w14:paraId="0C69A289" w14:textId="77777777" w:rsidR="00F80AD8" w:rsidRPr="004F1D5F" w:rsidRDefault="00F80AD8" w:rsidP="00C11188">
            <w:pPr>
              <w:jc w:val="center"/>
              <w:rPr>
                <w:rFonts w:cs="Times New Roman"/>
                <w:szCs w:val="24"/>
              </w:rPr>
            </w:pPr>
            <w:r w:rsidRPr="004F1D5F">
              <w:rPr>
                <w:rFonts w:cs="Times New Roman"/>
                <w:color w:val="000000"/>
                <w:szCs w:val="24"/>
              </w:rPr>
              <w:t>0,777</w:t>
            </w:r>
          </w:p>
        </w:tc>
        <w:tc>
          <w:tcPr>
            <w:tcW w:w="1900" w:type="dxa"/>
          </w:tcPr>
          <w:p w14:paraId="4B8D164B" w14:textId="792FF6A2"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7E9D21BF" w14:textId="02B30303"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7159F911" w14:textId="77777777" w:rsidTr="00C11188">
        <w:tc>
          <w:tcPr>
            <w:tcW w:w="1772" w:type="dxa"/>
            <w:vAlign w:val="center"/>
          </w:tcPr>
          <w:p w14:paraId="2DA140BF" w14:textId="77777777" w:rsidR="00F80AD8" w:rsidRPr="001B1DD1" w:rsidRDefault="00F80AD8" w:rsidP="00C11188">
            <w:pPr>
              <w:jc w:val="center"/>
              <w:rPr>
                <w:rFonts w:cs="Times New Roman"/>
                <w:szCs w:val="24"/>
              </w:rPr>
            </w:pPr>
            <w:r w:rsidRPr="001B1DD1">
              <w:rPr>
                <w:rFonts w:cs="Times New Roman"/>
                <w:szCs w:val="24"/>
              </w:rPr>
              <w:t>10</w:t>
            </w:r>
          </w:p>
        </w:tc>
        <w:tc>
          <w:tcPr>
            <w:tcW w:w="1935" w:type="dxa"/>
            <w:vAlign w:val="bottom"/>
          </w:tcPr>
          <w:p w14:paraId="1E3DA73F" w14:textId="77777777" w:rsidR="00F80AD8" w:rsidRPr="004F1D5F" w:rsidRDefault="00F80AD8" w:rsidP="00C11188">
            <w:pPr>
              <w:jc w:val="center"/>
              <w:rPr>
                <w:rFonts w:cs="Times New Roman"/>
                <w:szCs w:val="24"/>
              </w:rPr>
            </w:pPr>
            <w:r w:rsidRPr="004F1D5F">
              <w:rPr>
                <w:rFonts w:cs="Times New Roman"/>
                <w:color w:val="000000"/>
                <w:szCs w:val="24"/>
              </w:rPr>
              <w:t>0,671</w:t>
            </w:r>
          </w:p>
        </w:tc>
        <w:tc>
          <w:tcPr>
            <w:tcW w:w="1900" w:type="dxa"/>
          </w:tcPr>
          <w:p w14:paraId="3E45D6C8" w14:textId="369D320C"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184D87A8" w14:textId="77777777"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1E89D25E" w14:textId="77777777" w:rsidTr="00C11188">
        <w:tc>
          <w:tcPr>
            <w:tcW w:w="1772" w:type="dxa"/>
            <w:vAlign w:val="center"/>
          </w:tcPr>
          <w:p w14:paraId="23B4F47E" w14:textId="77777777" w:rsidR="00F80AD8" w:rsidRPr="001B1DD1" w:rsidRDefault="00F80AD8" w:rsidP="00C11188">
            <w:pPr>
              <w:jc w:val="center"/>
              <w:rPr>
                <w:rFonts w:cs="Times New Roman"/>
                <w:szCs w:val="24"/>
              </w:rPr>
            </w:pPr>
            <w:r w:rsidRPr="001B1DD1">
              <w:rPr>
                <w:rFonts w:cs="Times New Roman"/>
                <w:szCs w:val="24"/>
              </w:rPr>
              <w:t>11</w:t>
            </w:r>
          </w:p>
        </w:tc>
        <w:tc>
          <w:tcPr>
            <w:tcW w:w="1935" w:type="dxa"/>
            <w:vAlign w:val="bottom"/>
          </w:tcPr>
          <w:p w14:paraId="70144E3A" w14:textId="77777777" w:rsidR="00F80AD8" w:rsidRPr="004F1D5F" w:rsidRDefault="00F80AD8" w:rsidP="00C11188">
            <w:pPr>
              <w:jc w:val="center"/>
              <w:rPr>
                <w:rFonts w:cs="Times New Roman"/>
                <w:szCs w:val="24"/>
              </w:rPr>
            </w:pPr>
            <w:r w:rsidRPr="004F1D5F">
              <w:rPr>
                <w:rFonts w:cs="Times New Roman"/>
                <w:color w:val="000000"/>
                <w:szCs w:val="24"/>
              </w:rPr>
              <w:t>0,728</w:t>
            </w:r>
          </w:p>
        </w:tc>
        <w:tc>
          <w:tcPr>
            <w:tcW w:w="1900" w:type="dxa"/>
          </w:tcPr>
          <w:p w14:paraId="5609F9B6" w14:textId="77777777"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57BD91A9" w14:textId="77777777"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3E159D87" w14:textId="77777777" w:rsidTr="00C11188">
        <w:tc>
          <w:tcPr>
            <w:tcW w:w="1772" w:type="dxa"/>
            <w:vAlign w:val="center"/>
          </w:tcPr>
          <w:p w14:paraId="28582F0D" w14:textId="77777777" w:rsidR="00F80AD8" w:rsidRPr="001B1DD1" w:rsidRDefault="00F80AD8" w:rsidP="00C11188">
            <w:pPr>
              <w:jc w:val="center"/>
              <w:rPr>
                <w:rFonts w:cs="Times New Roman"/>
                <w:szCs w:val="24"/>
              </w:rPr>
            </w:pPr>
            <w:r w:rsidRPr="001B1DD1">
              <w:rPr>
                <w:rFonts w:cs="Times New Roman"/>
                <w:szCs w:val="24"/>
              </w:rPr>
              <w:t>12</w:t>
            </w:r>
          </w:p>
        </w:tc>
        <w:tc>
          <w:tcPr>
            <w:tcW w:w="1935" w:type="dxa"/>
            <w:vAlign w:val="bottom"/>
          </w:tcPr>
          <w:p w14:paraId="5A11C376" w14:textId="77777777" w:rsidR="00F80AD8" w:rsidRPr="004F1D5F" w:rsidRDefault="00F80AD8" w:rsidP="00C11188">
            <w:pPr>
              <w:jc w:val="center"/>
              <w:rPr>
                <w:rFonts w:cs="Times New Roman"/>
                <w:szCs w:val="24"/>
              </w:rPr>
            </w:pPr>
            <w:r w:rsidRPr="004F1D5F">
              <w:rPr>
                <w:rFonts w:cs="Times New Roman"/>
                <w:color w:val="000000"/>
                <w:szCs w:val="24"/>
              </w:rPr>
              <w:t>0,716</w:t>
            </w:r>
          </w:p>
        </w:tc>
        <w:tc>
          <w:tcPr>
            <w:tcW w:w="1900" w:type="dxa"/>
          </w:tcPr>
          <w:p w14:paraId="7684797B" w14:textId="77777777"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533547F0" w14:textId="77777777"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31B1C59D" w14:textId="77777777" w:rsidTr="00C11188">
        <w:tc>
          <w:tcPr>
            <w:tcW w:w="1772" w:type="dxa"/>
            <w:vAlign w:val="center"/>
          </w:tcPr>
          <w:p w14:paraId="5E4907A0" w14:textId="77777777" w:rsidR="00F80AD8" w:rsidRPr="001B1DD1" w:rsidRDefault="00F80AD8" w:rsidP="00C11188">
            <w:pPr>
              <w:jc w:val="center"/>
              <w:rPr>
                <w:rFonts w:cs="Times New Roman"/>
                <w:szCs w:val="24"/>
              </w:rPr>
            </w:pPr>
            <w:r w:rsidRPr="001B1DD1">
              <w:rPr>
                <w:rFonts w:cs="Times New Roman"/>
                <w:szCs w:val="24"/>
              </w:rPr>
              <w:t>13</w:t>
            </w:r>
          </w:p>
        </w:tc>
        <w:tc>
          <w:tcPr>
            <w:tcW w:w="1935" w:type="dxa"/>
            <w:vAlign w:val="bottom"/>
          </w:tcPr>
          <w:p w14:paraId="32B67F2F" w14:textId="77777777" w:rsidR="00F80AD8" w:rsidRPr="004F1D5F" w:rsidRDefault="00F80AD8" w:rsidP="00C11188">
            <w:pPr>
              <w:jc w:val="center"/>
              <w:rPr>
                <w:rFonts w:cs="Times New Roman"/>
                <w:szCs w:val="24"/>
              </w:rPr>
            </w:pPr>
            <w:r w:rsidRPr="004F1D5F">
              <w:rPr>
                <w:rFonts w:cs="Times New Roman"/>
                <w:color w:val="000000"/>
                <w:szCs w:val="24"/>
              </w:rPr>
              <w:t>0,871</w:t>
            </w:r>
          </w:p>
        </w:tc>
        <w:tc>
          <w:tcPr>
            <w:tcW w:w="1900" w:type="dxa"/>
          </w:tcPr>
          <w:p w14:paraId="1E3A03CB" w14:textId="77777777"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32B054CB" w14:textId="77777777"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0BC5E2D5" w14:textId="77777777" w:rsidTr="00C11188">
        <w:tc>
          <w:tcPr>
            <w:tcW w:w="1772" w:type="dxa"/>
            <w:vAlign w:val="center"/>
          </w:tcPr>
          <w:p w14:paraId="0BF6F806" w14:textId="77777777" w:rsidR="00F80AD8" w:rsidRPr="001B1DD1" w:rsidRDefault="00F80AD8" w:rsidP="00C11188">
            <w:pPr>
              <w:jc w:val="center"/>
              <w:rPr>
                <w:rFonts w:cs="Times New Roman"/>
                <w:szCs w:val="24"/>
              </w:rPr>
            </w:pPr>
            <w:r w:rsidRPr="001B1DD1">
              <w:rPr>
                <w:rFonts w:cs="Times New Roman"/>
                <w:szCs w:val="24"/>
              </w:rPr>
              <w:t>14</w:t>
            </w:r>
          </w:p>
        </w:tc>
        <w:tc>
          <w:tcPr>
            <w:tcW w:w="1935" w:type="dxa"/>
            <w:vAlign w:val="bottom"/>
          </w:tcPr>
          <w:p w14:paraId="1C95A572" w14:textId="77777777" w:rsidR="00F80AD8" w:rsidRPr="004F1D5F" w:rsidRDefault="00F80AD8" w:rsidP="00C11188">
            <w:pPr>
              <w:jc w:val="center"/>
              <w:rPr>
                <w:rFonts w:cs="Times New Roman"/>
                <w:szCs w:val="24"/>
              </w:rPr>
            </w:pPr>
            <w:r w:rsidRPr="004F1D5F">
              <w:rPr>
                <w:rFonts w:cs="Times New Roman"/>
                <w:color w:val="000000"/>
                <w:szCs w:val="24"/>
              </w:rPr>
              <w:t>0,621</w:t>
            </w:r>
          </w:p>
        </w:tc>
        <w:tc>
          <w:tcPr>
            <w:tcW w:w="1900" w:type="dxa"/>
          </w:tcPr>
          <w:p w14:paraId="33F8C0C9" w14:textId="77777777"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6908A59A" w14:textId="77777777"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4E56EE09" w14:textId="77777777" w:rsidTr="00C11188">
        <w:tc>
          <w:tcPr>
            <w:tcW w:w="1772" w:type="dxa"/>
            <w:vAlign w:val="center"/>
          </w:tcPr>
          <w:p w14:paraId="419BCFB5" w14:textId="77777777" w:rsidR="00F80AD8" w:rsidRPr="001B1DD1" w:rsidRDefault="00F80AD8" w:rsidP="00C11188">
            <w:pPr>
              <w:jc w:val="center"/>
              <w:rPr>
                <w:rFonts w:cs="Times New Roman"/>
                <w:szCs w:val="24"/>
              </w:rPr>
            </w:pPr>
            <w:r w:rsidRPr="001B1DD1">
              <w:rPr>
                <w:rFonts w:cs="Times New Roman"/>
                <w:szCs w:val="24"/>
              </w:rPr>
              <w:t>15</w:t>
            </w:r>
          </w:p>
        </w:tc>
        <w:tc>
          <w:tcPr>
            <w:tcW w:w="1935" w:type="dxa"/>
            <w:vAlign w:val="bottom"/>
          </w:tcPr>
          <w:p w14:paraId="117C33CA" w14:textId="77777777" w:rsidR="00F80AD8" w:rsidRPr="004F1D5F" w:rsidRDefault="00F80AD8" w:rsidP="00C11188">
            <w:pPr>
              <w:jc w:val="center"/>
              <w:rPr>
                <w:rFonts w:cs="Times New Roman"/>
                <w:szCs w:val="24"/>
              </w:rPr>
            </w:pPr>
            <w:r w:rsidRPr="004F1D5F">
              <w:rPr>
                <w:rFonts w:cs="Times New Roman"/>
                <w:color w:val="000000"/>
                <w:szCs w:val="24"/>
              </w:rPr>
              <w:t>0,834</w:t>
            </w:r>
          </w:p>
        </w:tc>
        <w:tc>
          <w:tcPr>
            <w:tcW w:w="1900" w:type="dxa"/>
          </w:tcPr>
          <w:p w14:paraId="64DB8879" w14:textId="77777777"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550F7DB8" w14:textId="77777777"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1AFE1065" w14:textId="77777777" w:rsidTr="00C11188">
        <w:tc>
          <w:tcPr>
            <w:tcW w:w="1772" w:type="dxa"/>
            <w:vAlign w:val="center"/>
          </w:tcPr>
          <w:p w14:paraId="77F6A236" w14:textId="77777777" w:rsidR="00F80AD8" w:rsidRPr="001B1DD1" w:rsidRDefault="00F80AD8" w:rsidP="00C11188">
            <w:pPr>
              <w:jc w:val="center"/>
              <w:rPr>
                <w:rFonts w:cs="Times New Roman"/>
                <w:szCs w:val="24"/>
              </w:rPr>
            </w:pPr>
            <w:r w:rsidRPr="001B1DD1">
              <w:rPr>
                <w:rFonts w:cs="Times New Roman"/>
                <w:szCs w:val="24"/>
              </w:rPr>
              <w:t>16</w:t>
            </w:r>
          </w:p>
        </w:tc>
        <w:tc>
          <w:tcPr>
            <w:tcW w:w="1935" w:type="dxa"/>
            <w:vAlign w:val="bottom"/>
          </w:tcPr>
          <w:p w14:paraId="4BB9F4BE" w14:textId="77777777" w:rsidR="00F80AD8" w:rsidRPr="004F1D5F" w:rsidRDefault="00F80AD8" w:rsidP="00C11188">
            <w:pPr>
              <w:jc w:val="center"/>
              <w:rPr>
                <w:rFonts w:cs="Times New Roman"/>
                <w:szCs w:val="24"/>
              </w:rPr>
            </w:pPr>
            <w:r w:rsidRPr="004F1D5F">
              <w:rPr>
                <w:rFonts w:cs="Times New Roman"/>
                <w:color w:val="000000"/>
                <w:szCs w:val="24"/>
              </w:rPr>
              <w:t>0,728</w:t>
            </w:r>
          </w:p>
        </w:tc>
        <w:tc>
          <w:tcPr>
            <w:tcW w:w="1900" w:type="dxa"/>
          </w:tcPr>
          <w:p w14:paraId="37EEF211" w14:textId="77777777"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64C9563B" w14:textId="77777777" w:rsidR="00F80AD8" w:rsidRPr="001B1DD1" w:rsidRDefault="00F80AD8" w:rsidP="00C11188">
            <w:pPr>
              <w:jc w:val="center"/>
              <w:rPr>
                <w:rFonts w:cs="Times New Roman"/>
                <w:szCs w:val="24"/>
              </w:rPr>
            </w:pPr>
            <w:r w:rsidRPr="001B1DD1">
              <w:rPr>
                <w:rFonts w:cs="Times New Roman"/>
                <w:szCs w:val="24"/>
              </w:rPr>
              <w:t>Valid</w:t>
            </w:r>
          </w:p>
        </w:tc>
      </w:tr>
      <w:tr w:rsidR="00F80AD8" w:rsidRPr="001B1DD1" w14:paraId="3E4D6588" w14:textId="77777777" w:rsidTr="00C11188">
        <w:tc>
          <w:tcPr>
            <w:tcW w:w="1772" w:type="dxa"/>
            <w:vAlign w:val="center"/>
          </w:tcPr>
          <w:p w14:paraId="1FC7A8F1" w14:textId="77777777" w:rsidR="00F80AD8" w:rsidRPr="001B1DD1" w:rsidRDefault="00F80AD8" w:rsidP="00C11188">
            <w:pPr>
              <w:jc w:val="center"/>
              <w:rPr>
                <w:rFonts w:cs="Times New Roman"/>
                <w:szCs w:val="24"/>
              </w:rPr>
            </w:pPr>
            <w:r w:rsidRPr="001B1DD1">
              <w:rPr>
                <w:rFonts w:cs="Times New Roman"/>
                <w:szCs w:val="24"/>
              </w:rPr>
              <w:t>17</w:t>
            </w:r>
          </w:p>
        </w:tc>
        <w:tc>
          <w:tcPr>
            <w:tcW w:w="1935" w:type="dxa"/>
            <w:vAlign w:val="bottom"/>
          </w:tcPr>
          <w:p w14:paraId="49A8EC82" w14:textId="77777777" w:rsidR="00F80AD8" w:rsidRPr="004F1D5F" w:rsidRDefault="00F80AD8" w:rsidP="00C11188">
            <w:pPr>
              <w:jc w:val="center"/>
              <w:rPr>
                <w:rFonts w:cs="Times New Roman"/>
                <w:szCs w:val="24"/>
              </w:rPr>
            </w:pPr>
            <w:r w:rsidRPr="004F1D5F">
              <w:rPr>
                <w:rFonts w:cs="Times New Roman"/>
                <w:color w:val="000000"/>
                <w:szCs w:val="24"/>
              </w:rPr>
              <w:t>0,650</w:t>
            </w:r>
          </w:p>
        </w:tc>
        <w:tc>
          <w:tcPr>
            <w:tcW w:w="1900" w:type="dxa"/>
          </w:tcPr>
          <w:p w14:paraId="70861196" w14:textId="77777777" w:rsidR="00F80AD8" w:rsidRPr="001B1DD1" w:rsidRDefault="00F80AD8" w:rsidP="00C11188">
            <w:pPr>
              <w:jc w:val="center"/>
              <w:rPr>
                <w:rFonts w:cs="Times New Roman"/>
                <w:szCs w:val="24"/>
              </w:rPr>
            </w:pPr>
            <w:r w:rsidRPr="001B1DD1">
              <w:rPr>
                <w:rFonts w:cs="Times New Roman"/>
                <w:szCs w:val="24"/>
              </w:rPr>
              <w:t>0,514</w:t>
            </w:r>
          </w:p>
        </w:tc>
        <w:tc>
          <w:tcPr>
            <w:tcW w:w="1350" w:type="dxa"/>
          </w:tcPr>
          <w:p w14:paraId="625DA9F1" w14:textId="77777777" w:rsidR="00F80AD8" w:rsidRPr="001B1DD1" w:rsidRDefault="00F80AD8" w:rsidP="00C11188">
            <w:pPr>
              <w:jc w:val="center"/>
              <w:rPr>
                <w:rFonts w:cs="Times New Roman"/>
                <w:szCs w:val="24"/>
              </w:rPr>
            </w:pPr>
            <w:r w:rsidRPr="001B1DD1">
              <w:rPr>
                <w:rFonts w:cs="Times New Roman"/>
                <w:szCs w:val="24"/>
              </w:rPr>
              <w:t>Valid</w:t>
            </w:r>
          </w:p>
        </w:tc>
      </w:tr>
    </w:tbl>
    <w:p w14:paraId="3A3CEA39" w14:textId="77777777" w:rsidR="00F80AD8" w:rsidRDefault="00F80AD8" w:rsidP="00F80AD8">
      <w:pPr>
        <w:ind w:left="360"/>
        <w:rPr>
          <w:rFonts w:cs="Times New Roman"/>
        </w:rPr>
      </w:pPr>
    </w:p>
    <w:p w14:paraId="4DF2620D" w14:textId="77777777" w:rsidR="00F80AD8" w:rsidRDefault="00F80AD8" w:rsidP="00F80AD8">
      <w:pPr>
        <w:ind w:left="360"/>
        <w:rPr>
          <w:rFonts w:cs="Times New Roman"/>
        </w:rPr>
      </w:pPr>
      <w:r>
        <w:rPr>
          <w:rFonts w:cs="Times New Roman"/>
        </w:rPr>
        <w:t xml:space="preserve">Hasil Uji </w:t>
      </w:r>
      <w:proofErr w:type="spellStart"/>
      <w:r>
        <w:rPr>
          <w:rFonts w:cs="Times New Roman"/>
        </w:rPr>
        <w:t>Reliabilitas</w:t>
      </w:r>
      <w:proofErr w:type="spellEnd"/>
      <w:r>
        <w:rPr>
          <w:rFonts w:cs="Times New Roman"/>
        </w:rPr>
        <w:t xml:space="preserve"> </w:t>
      </w:r>
    </w:p>
    <w:p w14:paraId="66A8624A" w14:textId="77777777" w:rsidR="00F80AD8" w:rsidRDefault="00F80AD8" w:rsidP="00F80AD8">
      <w:pPr>
        <w:ind w:left="360"/>
        <w:rPr>
          <w:rFonts w:cs="Times New Roman"/>
        </w:rPr>
      </w:pPr>
      <w:r>
        <w:rPr>
          <w:rFonts w:cs="Times New Roman"/>
          <w:noProof/>
        </w:rPr>
        <w:drawing>
          <wp:inline distT="0" distB="0" distL="0" distR="0" wp14:anchorId="0C0C2403" wp14:editId="48CE3F5C">
            <wp:extent cx="2647950" cy="1590675"/>
            <wp:effectExtent l="0" t="0" r="0" b="9525"/>
            <wp:docPr id="4862575" name="Picture 486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950" cy="1590675"/>
                    </a:xfrm>
                    <a:prstGeom prst="rect">
                      <a:avLst/>
                    </a:prstGeom>
                    <a:noFill/>
                  </pic:spPr>
                </pic:pic>
              </a:graphicData>
            </a:graphic>
          </wp:inline>
        </w:drawing>
      </w:r>
      <w:r>
        <w:rPr>
          <w:rFonts w:cs="Times New Roman"/>
        </w:rPr>
        <w:t xml:space="preserve"> </w:t>
      </w:r>
      <w:r>
        <w:rPr>
          <w:rFonts w:cs="Times New Roman"/>
          <w:noProof/>
        </w:rPr>
        <w:drawing>
          <wp:inline distT="0" distB="0" distL="0" distR="0" wp14:anchorId="2B619613" wp14:editId="59C70EB9">
            <wp:extent cx="1752600" cy="942975"/>
            <wp:effectExtent l="0" t="0" r="0" b="9525"/>
            <wp:docPr id="622571460" name="Picture 62257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0" cy="942975"/>
                    </a:xfrm>
                    <a:prstGeom prst="rect">
                      <a:avLst/>
                    </a:prstGeom>
                    <a:noFill/>
                  </pic:spPr>
                </pic:pic>
              </a:graphicData>
            </a:graphic>
          </wp:inline>
        </w:drawing>
      </w:r>
    </w:p>
    <w:p w14:paraId="64CF9B5B" w14:textId="77777777" w:rsidR="00F80AD8" w:rsidRDefault="00F80AD8" w:rsidP="00F80AD8">
      <w:pPr>
        <w:rPr>
          <w:rFonts w:cs="Times New Roman"/>
        </w:rPr>
      </w:pPr>
    </w:p>
    <w:p w14:paraId="0B87D02C" w14:textId="77777777" w:rsidR="00F80AD8" w:rsidRDefault="00F80AD8" w:rsidP="00F80AD8">
      <w:pPr>
        <w:rPr>
          <w:rFonts w:cs="Times New Roman"/>
        </w:rPr>
      </w:pPr>
    </w:p>
    <w:p w14:paraId="7449E0DA" w14:textId="77777777" w:rsidR="00F80AD8" w:rsidRDefault="00F80AD8" w:rsidP="00F80AD8">
      <w:pPr>
        <w:rPr>
          <w:rFonts w:cs="Times New Roman"/>
        </w:rPr>
      </w:pPr>
    </w:p>
    <w:p w14:paraId="5144063A" w14:textId="77777777" w:rsidR="00F80AD8" w:rsidRDefault="00F80AD8" w:rsidP="00F80AD8">
      <w:pPr>
        <w:rPr>
          <w:rFonts w:cs="Times New Roman"/>
        </w:rPr>
      </w:pPr>
    </w:p>
    <w:p w14:paraId="39AFC2CD" w14:textId="77777777" w:rsidR="00F80AD8" w:rsidRDefault="00F80AD8" w:rsidP="00F80AD8">
      <w:pPr>
        <w:rPr>
          <w:rFonts w:cs="Times New Roman"/>
        </w:rPr>
      </w:pPr>
    </w:p>
    <w:p w14:paraId="26D1033F" w14:textId="77777777" w:rsidR="00F80AD8" w:rsidRDefault="00F80AD8" w:rsidP="00F80AD8">
      <w:pPr>
        <w:rPr>
          <w:rFonts w:cs="Times New Roman"/>
        </w:rPr>
      </w:pPr>
    </w:p>
    <w:p w14:paraId="3B765A62" w14:textId="77777777" w:rsidR="00F80AD8" w:rsidRDefault="00F80AD8" w:rsidP="00F80AD8">
      <w:pPr>
        <w:rPr>
          <w:rFonts w:cs="Times New Roman"/>
        </w:rPr>
      </w:pPr>
    </w:p>
    <w:p w14:paraId="46763AEB" w14:textId="77777777" w:rsidR="00F80AD8" w:rsidRDefault="00F80AD8" w:rsidP="00F80AD8">
      <w:pPr>
        <w:rPr>
          <w:rFonts w:cs="Times New Roman"/>
        </w:rPr>
      </w:pPr>
    </w:p>
    <w:p w14:paraId="40BF10A1" w14:textId="77777777" w:rsidR="00F80AD8" w:rsidRDefault="00F80AD8" w:rsidP="00F80AD8">
      <w:pPr>
        <w:rPr>
          <w:rFonts w:cs="Times New Roman"/>
        </w:rPr>
      </w:pPr>
    </w:p>
    <w:p w14:paraId="7CEDC05C" w14:textId="77777777" w:rsidR="00F80AD8" w:rsidRDefault="00F80AD8" w:rsidP="00F80AD8">
      <w:pPr>
        <w:rPr>
          <w:rFonts w:cs="Times New Roman"/>
        </w:rPr>
      </w:pPr>
    </w:p>
    <w:p w14:paraId="2CD67163" w14:textId="77777777" w:rsidR="00F80AD8" w:rsidRPr="00EE53B6" w:rsidRDefault="00F80AD8" w:rsidP="00F80AD8">
      <w:pPr>
        <w:pStyle w:val="ListParagraph"/>
        <w:numPr>
          <w:ilvl w:val="0"/>
          <w:numId w:val="52"/>
        </w:numPr>
        <w:rPr>
          <w:rFonts w:cs="Times New Roman"/>
        </w:rPr>
      </w:pPr>
      <w:proofErr w:type="spellStart"/>
      <w:r w:rsidRPr="00EE53B6">
        <w:rPr>
          <w:rFonts w:cs="Times New Roman"/>
        </w:rPr>
        <w:lastRenderedPageBreak/>
        <w:t>Kuesioner</w:t>
      </w:r>
      <w:proofErr w:type="spellEnd"/>
      <w:r w:rsidRPr="00EE53B6">
        <w:rPr>
          <w:rFonts w:cs="Times New Roman"/>
        </w:rPr>
        <w:t xml:space="preserve"> </w:t>
      </w:r>
      <w:proofErr w:type="spellStart"/>
      <w:r w:rsidRPr="00EE53B6">
        <w:rPr>
          <w:rFonts w:cs="Times New Roman"/>
        </w:rPr>
        <w:t>Ketahanan</w:t>
      </w:r>
      <w:proofErr w:type="spellEnd"/>
    </w:p>
    <w:p w14:paraId="39C8AB6C" w14:textId="07564924" w:rsidR="00F80AD8" w:rsidRPr="00EE53B6" w:rsidRDefault="00E748C3" w:rsidP="00F80AD8">
      <w:pPr>
        <w:rPr>
          <w:rFonts w:cs="Times New Roman"/>
        </w:rPr>
      </w:pPr>
      <w:r w:rsidRPr="00EE53B6">
        <w:rPr>
          <w:rFonts w:cs="Times New Roman"/>
          <w:noProof/>
        </w:rPr>
        <w:drawing>
          <wp:anchor distT="0" distB="0" distL="114300" distR="114300" simplePos="0" relativeHeight="252032512" behindDoc="1" locked="0" layoutInCell="1" allowOverlap="1" wp14:anchorId="448CB569" wp14:editId="4F2AEFD4">
            <wp:simplePos x="0" y="0"/>
            <wp:positionH relativeFrom="margin">
              <wp:posOffset>-429151</wp:posOffset>
            </wp:positionH>
            <wp:positionV relativeFrom="paragraph">
              <wp:posOffset>283845</wp:posOffset>
            </wp:positionV>
            <wp:extent cx="5950817" cy="5675587"/>
            <wp:effectExtent l="0" t="0" r="0" b="1905"/>
            <wp:wrapNone/>
            <wp:docPr id="20274768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50817" cy="5675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AD8" w:rsidRPr="00EE53B6">
        <w:rPr>
          <w:rFonts w:cs="Times New Roman"/>
        </w:rPr>
        <w:t xml:space="preserve">Hasil Uji </w:t>
      </w:r>
      <w:proofErr w:type="spellStart"/>
      <w:r w:rsidR="00F80AD8" w:rsidRPr="00EE53B6">
        <w:rPr>
          <w:rFonts w:cs="Times New Roman"/>
        </w:rPr>
        <w:t>Validitas</w:t>
      </w:r>
      <w:proofErr w:type="spellEnd"/>
      <w:r w:rsidR="00F80AD8" w:rsidRPr="00EE53B6">
        <w:rPr>
          <w:rFonts w:cs="Times New Roman"/>
        </w:rPr>
        <w:t xml:space="preserve"> </w:t>
      </w:r>
    </w:p>
    <w:p w14:paraId="62651A82" w14:textId="665FE162" w:rsidR="00F80AD8" w:rsidRPr="00EE53B6" w:rsidRDefault="00F80AD8" w:rsidP="00F80AD8">
      <w:pPr>
        <w:rPr>
          <w:rFonts w:cs="Times New Roman"/>
        </w:rPr>
      </w:pPr>
    </w:p>
    <w:p w14:paraId="5BB6E9FB" w14:textId="77777777" w:rsidR="00F80AD8" w:rsidRDefault="00F80AD8" w:rsidP="00F80AD8">
      <w:pPr>
        <w:rPr>
          <w:rFonts w:cs="Times New Roman"/>
        </w:rPr>
      </w:pPr>
    </w:p>
    <w:p w14:paraId="7E7F042B" w14:textId="77777777" w:rsidR="00F522F7" w:rsidRDefault="00F522F7" w:rsidP="00F80AD8">
      <w:pPr>
        <w:rPr>
          <w:rFonts w:cs="Times New Roman"/>
        </w:rPr>
      </w:pPr>
    </w:p>
    <w:p w14:paraId="67D5FFA4" w14:textId="77777777" w:rsidR="00F522F7" w:rsidRDefault="00F522F7" w:rsidP="00F80AD8">
      <w:pPr>
        <w:rPr>
          <w:rFonts w:cs="Times New Roman"/>
        </w:rPr>
      </w:pPr>
    </w:p>
    <w:p w14:paraId="4E92A35B" w14:textId="77777777" w:rsidR="00F522F7" w:rsidRDefault="00F522F7" w:rsidP="00F80AD8">
      <w:pPr>
        <w:rPr>
          <w:rFonts w:cs="Times New Roman"/>
        </w:rPr>
      </w:pPr>
    </w:p>
    <w:p w14:paraId="75361320" w14:textId="77777777" w:rsidR="00F522F7" w:rsidRDefault="00F522F7" w:rsidP="00F80AD8">
      <w:pPr>
        <w:rPr>
          <w:rFonts w:cs="Times New Roman"/>
        </w:rPr>
      </w:pPr>
    </w:p>
    <w:p w14:paraId="3435ECDE" w14:textId="77777777" w:rsidR="00F522F7" w:rsidRDefault="00F522F7" w:rsidP="00F80AD8">
      <w:pPr>
        <w:rPr>
          <w:rFonts w:cs="Times New Roman"/>
        </w:rPr>
      </w:pPr>
    </w:p>
    <w:p w14:paraId="311E0AAB" w14:textId="77777777" w:rsidR="00F522F7" w:rsidRDefault="00F522F7" w:rsidP="00F80AD8">
      <w:pPr>
        <w:rPr>
          <w:rFonts w:cs="Times New Roman"/>
        </w:rPr>
      </w:pPr>
    </w:p>
    <w:p w14:paraId="5D7093B5" w14:textId="77777777" w:rsidR="00F522F7" w:rsidRDefault="00F522F7" w:rsidP="00F80AD8">
      <w:pPr>
        <w:rPr>
          <w:rFonts w:cs="Times New Roman"/>
        </w:rPr>
      </w:pPr>
    </w:p>
    <w:p w14:paraId="11CDF343" w14:textId="77777777" w:rsidR="00F522F7" w:rsidRDefault="00F522F7" w:rsidP="00F80AD8">
      <w:pPr>
        <w:rPr>
          <w:rFonts w:cs="Times New Roman"/>
        </w:rPr>
      </w:pPr>
    </w:p>
    <w:p w14:paraId="25080993" w14:textId="77777777" w:rsidR="00F522F7" w:rsidRDefault="00F522F7" w:rsidP="00F80AD8">
      <w:pPr>
        <w:rPr>
          <w:rFonts w:cs="Times New Roman"/>
        </w:rPr>
      </w:pPr>
    </w:p>
    <w:p w14:paraId="23D48ABB" w14:textId="77777777" w:rsidR="00E748C3" w:rsidRDefault="00E748C3" w:rsidP="00F80AD8">
      <w:pPr>
        <w:rPr>
          <w:rFonts w:cs="Times New Roman"/>
        </w:rPr>
      </w:pPr>
    </w:p>
    <w:p w14:paraId="07D2294B" w14:textId="77777777" w:rsidR="00E748C3" w:rsidRDefault="00E748C3" w:rsidP="00F80AD8">
      <w:pPr>
        <w:rPr>
          <w:rFonts w:cs="Times New Roman"/>
        </w:rPr>
      </w:pPr>
    </w:p>
    <w:p w14:paraId="626BDB44" w14:textId="77777777" w:rsidR="00E748C3" w:rsidRDefault="00E748C3" w:rsidP="00F80AD8">
      <w:pPr>
        <w:rPr>
          <w:rFonts w:cs="Times New Roman"/>
        </w:rPr>
      </w:pPr>
    </w:p>
    <w:p w14:paraId="2EC9A816" w14:textId="77777777" w:rsidR="00E748C3" w:rsidRDefault="00E748C3" w:rsidP="00F80AD8">
      <w:pPr>
        <w:rPr>
          <w:rFonts w:cs="Times New Roman"/>
        </w:rPr>
      </w:pPr>
    </w:p>
    <w:p w14:paraId="48589368" w14:textId="77777777" w:rsidR="00E748C3" w:rsidRDefault="00E748C3" w:rsidP="00F80AD8">
      <w:pPr>
        <w:rPr>
          <w:rFonts w:cs="Times New Roman"/>
        </w:rPr>
      </w:pPr>
    </w:p>
    <w:p w14:paraId="0E2A6ABC" w14:textId="77777777" w:rsidR="00E748C3" w:rsidRDefault="00E748C3" w:rsidP="00F80AD8">
      <w:pPr>
        <w:rPr>
          <w:rFonts w:cs="Times New Roman"/>
        </w:rPr>
      </w:pPr>
    </w:p>
    <w:p w14:paraId="12617B70" w14:textId="77777777" w:rsidR="00E748C3" w:rsidRDefault="00E748C3" w:rsidP="00F80AD8">
      <w:pPr>
        <w:rPr>
          <w:rFonts w:cs="Times New Roman"/>
        </w:rPr>
      </w:pPr>
    </w:p>
    <w:p w14:paraId="011C5557" w14:textId="77777777" w:rsidR="00E748C3" w:rsidRDefault="00E748C3" w:rsidP="00F80AD8">
      <w:pPr>
        <w:rPr>
          <w:rFonts w:cs="Times New Roman"/>
        </w:rPr>
      </w:pPr>
    </w:p>
    <w:p w14:paraId="77A5DDC2" w14:textId="77777777" w:rsidR="00E748C3" w:rsidRDefault="00E748C3" w:rsidP="00F80AD8">
      <w:pPr>
        <w:rPr>
          <w:rFonts w:cs="Times New Roman"/>
        </w:rPr>
      </w:pPr>
    </w:p>
    <w:p w14:paraId="01EEE368" w14:textId="77777777" w:rsidR="00E748C3" w:rsidRDefault="00E748C3" w:rsidP="00F80AD8">
      <w:pPr>
        <w:rPr>
          <w:rFonts w:cs="Times New Roman"/>
        </w:rPr>
      </w:pPr>
    </w:p>
    <w:p w14:paraId="68C479D8" w14:textId="77777777" w:rsidR="00E748C3" w:rsidRDefault="00E748C3" w:rsidP="00F80AD8">
      <w:pPr>
        <w:rPr>
          <w:rFonts w:cs="Times New Roman"/>
        </w:rPr>
      </w:pPr>
    </w:p>
    <w:p w14:paraId="4A4260C8" w14:textId="77777777" w:rsidR="00E748C3" w:rsidRDefault="00E748C3" w:rsidP="00F80AD8">
      <w:pPr>
        <w:rPr>
          <w:rFonts w:cs="Times New Roman"/>
        </w:rPr>
      </w:pPr>
    </w:p>
    <w:p w14:paraId="435EC93E" w14:textId="77777777" w:rsidR="00E748C3" w:rsidRDefault="00E748C3" w:rsidP="00F80AD8">
      <w:pPr>
        <w:rPr>
          <w:rFonts w:cs="Times New Roman"/>
        </w:rPr>
      </w:pPr>
    </w:p>
    <w:p w14:paraId="0F6EC791" w14:textId="77777777" w:rsidR="00E748C3" w:rsidRDefault="00E748C3" w:rsidP="00F80AD8">
      <w:pPr>
        <w:rPr>
          <w:rFonts w:cs="Times New Roman"/>
        </w:rPr>
      </w:pPr>
    </w:p>
    <w:p w14:paraId="759C7E81" w14:textId="77777777" w:rsidR="00E748C3" w:rsidRDefault="00E748C3" w:rsidP="00F80AD8">
      <w:pPr>
        <w:rPr>
          <w:rFonts w:cs="Times New Roman"/>
        </w:rPr>
      </w:pPr>
    </w:p>
    <w:p w14:paraId="2614A421" w14:textId="77777777" w:rsidR="00E748C3" w:rsidRPr="00EE53B6" w:rsidRDefault="00E748C3" w:rsidP="00F80AD8">
      <w:pPr>
        <w:rPr>
          <w:rFonts w:cs="Times New Roman"/>
        </w:rPr>
      </w:pPr>
    </w:p>
    <w:tbl>
      <w:tblPr>
        <w:tblStyle w:val="TableGrid"/>
        <w:tblW w:w="6957" w:type="dxa"/>
        <w:tblBorders>
          <w:left w:val="none" w:sz="0" w:space="0" w:color="auto"/>
          <w:right w:val="none" w:sz="0" w:space="0" w:color="auto"/>
          <w:insideV w:val="none" w:sz="0" w:space="0" w:color="auto"/>
        </w:tblBorders>
        <w:tblLook w:val="04A0" w:firstRow="1" w:lastRow="0" w:firstColumn="1" w:lastColumn="0" w:noHBand="0" w:noVBand="1"/>
      </w:tblPr>
      <w:tblGrid>
        <w:gridCol w:w="1772"/>
        <w:gridCol w:w="1935"/>
        <w:gridCol w:w="1900"/>
        <w:gridCol w:w="1350"/>
      </w:tblGrid>
      <w:tr w:rsidR="00F80AD8" w:rsidRPr="00EE53B6" w14:paraId="68768624" w14:textId="77777777" w:rsidTr="002F63D8">
        <w:tc>
          <w:tcPr>
            <w:tcW w:w="1772" w:type="dxa"/>
            <w:tcBorders>
              <w:top w:val="single" w:sz="4" w:space="0" w:color="auto"/>
              <w:left w:val="nil"/>
              <w:bottom w:val="single" w:sz="4" w:space="0" w:color="auto"/>
              <w:right w:val="nil"/>
            </w:tcBorders>
            <w:vAlign w:val="center"/>
            <w:hideMark/>
          </w:tcPr>
          <w:p w14:paraId="133B2C96" w14:textId="77777777" w:rsidR="00F80AD8" w:rsidRPr="00EE53B6" w:rsidRDefault="00F80AD8" w:rsidP="002F63D8">
            <w:pPr>
              <w:spacing w:line="259" w:lineRule="auto"/>
              <w:rPr>
                <w:rFonts w:cs="Times New Roman"/>
              </w:rPr>
            </w:pPr>
            <w:r w:rsidRPr="00EE53B6">
              <w:rPr>
                <w:rFonts w:cs="Times New Roman"/>
              </w:rPr>
              <w:lastRenderedPageBreak/>
              <w:t>Pernyataan</w:t>
            </w:r>
          </w:p>
        </w:tc>
        <w:tc>
          <w:tcPr>
            <w:tcW w:w="1935" w:type="dxa"/>
            <w:tcBorders>
              <w:top w:val="single" w:sz="4" w:space="0" w:color="auto"/>
              <w:left w:val="nil"/>
              <w:bottom w:val="single" w:sz="4" w:space="0" w:color="auto"/>
              <w:right w:val="nil"/>
            </w:tcBorders>
            <w:vAlign w:val="center"/>
            <w:hideMark/>
          </w:tcPr>
          <w:p w14:paraId="602A2745" w14:textId="77777777" w:rsidR="00F80AD8" w:rsidRPr="00EE53B6" w:rsidRDefault="00F80AD8" w:rsidP="002F63D8">
            <w:pPr>
              <w:spacing w:line="259" w:lineRule="auto"/>
              <w:rPr>
                <w:rFonts w:cs="Times New Roman"/>
              </w:rPr>
            </w:pPr>
            <w:r w:rsidRPr="00EE53B6">
              <w:rPr>
                <w:rFonts w:cs="Times New Roman"/>
              </w:rPr>
              <w:t>R Hitung</w:t>
            </w:r>
          </w:p>
        </w:tc>
        <w:tc>
          <w:tcPr>
            <w:tcW w:w="1900" w:type="dxa"/>
            <w:tcBorders>
              <w:top w:val="single" w:sz="4" w:space="0" w:color="auto"/>
              <w:left w:val="nil"/>
              <w:bottom w:val="single" w:sz="4" w:space="0" w:color="auto"/>
              <w:right w:val="nil"/>
            </w:tcBorders>
            <w:vAlign w:val="center"/>
            <w:hideMark/>
          </w:tcPr>
          <w:p w14:paraId="4C31656C" w14:textId="77777777" w:rsidR="00F80AD8" w:rsidRPr="00EE53B6" w:rsidRDefault="00F80AD8" w:rsidP="002F63D8">
            <w:pPr>
              <w:spacing w:line="259" w:lineRule="auto"/>
              <w:rPr>
                <w:rFonts w:cs="Times New Roman"/>
              </w:rPr>
            </w:pPr>
            <w:r w:rsidRPr="00EE53B6">
              <w:rPr>
                <w:rFonts w:cs="Times New Roman"/>
              </w:rPr>
              <w:t>R tabel 5% (15)</w:t>
            </w:r>
          </w:p>
        </w:tc>
        <w:tc>
          <w:tcPr>
            <w:tcW w:w="1350" w:type="dxa"/>
            <w:tcBorders>
              <w:top w:val="single" w:sz="4" w:space="0" w:color="auto"/>
              <w:left w:val="nil"/>
              <w:bottom w:val="single" w:sz="4" w:space="0" w:color="auto"/>
              <w:right w:val="nil"/>
            </w:tcBorders>
            <w:vAlign w:val="center"/>
            <w:hideMark/>
          </w:tcPr>
          <w:p w14:paraId="1E0CB488" w14:textId="77777777" w:rsidR="00F80AD8" w:rsidRPr="00EE53B6" w:rsidRDefault="00F80AD8" w:rsidP="002F63D8">
            <w:pPr>
              <w:spacing w:line="259" w:lineRule="auto"/>
              <w:rPr>
                <w:rFonts w:cs="Times New Roman"/>
              </w:rPr>
            </w:pPr>
            <w:r w:rsidRPr="00EE53B6">
              <w:rPr>
                <w:rFonts w:cs="Times New Roman"/>
              </w:rPr>
              <w:t>Keterangan</w:t>
            </w:r>
          </w:p>
        </w:tc>
      </w:tr>
      <w:tr w:rsidR="00F80AD8" w:rsidRPr="00EE53B6" w14:paraId="2E2018AC" w14:textId="77777777" w:rsidTr="002F63D8">
        <w:tc>
          <w:tcPr>
            <w:tcW w:w="1772" w:type="dxa"/>
            <w:tcBorders>
              <w:top w:val="single" w:sz="4" w:space="0" w:color="auto"/>
              <w:left w:val="nil"/>
              <w:bottom w:val="single" w:sz="4" w:space="0" w:color="auto"/>
              <w:right w:val="nil"/>
            </w:tcBorders>
            <w:vAlign w:val="center"/>
            <w:hideMark/>
          </w:tcPr>
          <w:p w14:paraId="260510E2" w14:textId="77777777" w:rsidR="00F80AD8" w:rsidRPr="00EE53B6" w:rsidRDefault="00F80AD8" w:rsidP="002F63D8">
            <w:pPr>
              <w:spacing w:line="259" w:lineRule="auto"/>
              <w:rPr>
                <w:rFonts w:cs="Times New Roman"/>
              </w:rPr>
            </w:pPr>
            <w:r w:rsidRPr="00EE53B6">
              <w:rPr>
                <w:rFonts w:cs="Times New Roman"/>
              </w:rPr>
              <w:t>1</w:t>
            </w:r>
          </w:p>
        </w:tc>
        <w:tc>
          <w:tcPr>
            <w:tcW w:w="1935" w:type="dxa"/>
            <w:tcBorders>
              <w:top w:val="single" w:sz="4" w:space="0" w:color="auto"/>
              <w:left w:val="nil"/>
              <w:bottom w:val="single" w:sz="4" w:space="0" w:color="auto"/>
              <w:right w:val="nil"/>
            </w:tcBorders>
            <w:vAlign w:val="bottom"/>
            <w:hideMark/>
          </w:tcPr>
          <w:p w14:paraId="2B6586F8" w14:textId="77777777" w:rsidR="00F80AD8" w:rsidRPr="00EE53B6" w:rsidRDefault="00F80AD8" w:rsidP="002F63D8">
            <w:pPr>
              <w:spacing w:line="259" w:lineRule="auto"/>
              <w:rPr>
                <w:rFonts w:cs="Times New Roman"/>
              </w:rPr>
            </w:pPr>
            <w:r w:rsidRPr="00EE53B6">
              <w:rPr>
                <w:rFonts w:cs="Times New Roman"/>
              </w:rPr>
              <w:t>0,722</w:t>
            </w:r>
          </w:p>
        </w:tc>
        <w:tc>
          <w:tcPr>
            <w:tcW w:w="1900" w:type="dxa"/>
            <w:tcBorders>
              <w:top w:val="single" w:sz="4" w:space="0" w:color="auto"/>
              <w:left w:val="nil"/>
              <w:bottom w:val="single" w:sz="4" w:space="0" w:color="auto"/>
              <w:right w:val="nil"/>
            </w:tcBorders>
            <w:vAlign w:val="center"/>
            <w:hideMark/>
          </w:tcPr>
          <w:p w14:paraId="70F79BE7"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vAlign w:val="center"/>
            <w:hideMark/>
          </w:tcPr>
          <w:p w14:paraId="6624D584"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18A9EF9F" w14:textId="77777777" w:rsidTr="002F63D8">
        <w:tc>
          <w:tcPr>
            <w:tcW w:w="1772" w:type="dxa"/>
            <w:tcBorders>
              <w:top w:val="single" w:sz="4" w:space="0" w:color="auto"/>
              <w:left w:val="nil"/>
              <w:bottom w:val="single" w:sz="4" w:space="0" w:color="auto"/>
              <w:right w:val="nil"/>
            </w:tcBorders>
            <w:vAlign w:val="center"/>
            <w:hideMark/>
          </w:tcPr>
          <w:p w14:paraId="205F51A8" w14:textId="77777777" w:rsidR="00F80AD8" w:rsidRPr="00EE53B6" w:rsidRDefault="00F80AD8" w:rsidP="002F63D8">
            <w:pPr>
              <w:spacing w:line="259" w:lineRule="auto"/>
              <w:rPr>
                <w:rFonts w:cs="Times New Roman"/>
              </w:rPr>
            </w:pPr>
            <w:r w:rsidRPr="00EE53B6">
              <w:rPr>
                <w:rFonts w:cs="Times New Roman"/>
              </w:rPr>
              <w:t>2</w:t>
            </w:r>
          </w:p>
        </w:tc>
        <w:tc>
          <w:tcPr>
            <w:tcW w:w="1935" w:type="dxa"/>
            <w:tcBorders>
              <w:top w:val="single" w:sz="4" w:space="0" w:color="auto"/>
              <w:left w:val="nil"/>
              <w:bottom w:val="single" w:sz="4" w:space="0" w:color="auto"/>
              <w:right w:val="nil"/>
            </w:tcBorders>
            <w:vAlign w:val="bottom"/>
            <w:hideMark/>
          </w:tcPr>
          <w:p w14:paraId="03CC6557" w14:textId="77777777" w:rsidR="00F80AD8" w:rsidRPr="00EE53B6" w:rsidRDefault="00F80AD8" w:rsidP="002F63D8">
            <w:pPr>
              <w:spacing w:line="259" w:lineRule="auto"/>
              <w:rPr>
                <w:rFonts w:cs="Times New Roman"/>
              </w:rPr>
            </w:pPr>
            <w:r w:rsidRPr="00EE53B6">
              <w:rPr>
                <w:rFonts w:cs="Times New Roman"/>
              </w:rPr>
              <w:t>0,746</w:t>
            </w:r>
          </w:p>
        </w:tc>
        <w:tc>
          <w:tcPr>
            <w:tcW w:w="1900" w:type="dxa"/>
            <w:tcBorders>
              <w:top w:val="single" w:sz="4" w:space="0" w:color="auto"/>
              <w:left w:val="nil"/>
              <w:bottom w:val="single" w:sz="4" w:space="0" w:color="auto"/>
              <w:right w:val="nil"/>
            </w:tcBorders>
            <w:hideMark/>
          </w:tcPr>
          <w:p w14:paraId="53585CC6"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7FEBEB2C"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33C655A1" w14:textId="77777777" w:rsidTr="002F63D8">
        <w:tc>
          <w:tcPr>
            <w:tcW w:w="1772" w:type="dxa"/>
            <w:tcBorders>
              <w:top w:val="single" w:sz="4" w:space="0" w:color="auto"/>
              <w:left w:val="nil"/>
              <w:bottom w:val="single" w:sz="4" w:space="0" w:color="auto"/>
              <w:right w:val="nil"/>
            </w:tcBorders>
            <w:vAlign w:val="center"/>
            <w:hideMark/>
          </w:tcPr>
          <w:p w14:paraId="4A5A6B52" w14:textId="77777777" w:rsidR="00F80AD8" w:rsidRPr="00EE53B6" w:rsidRDefault="00F80AD8" w:rsidP="002F63D8">
            <w:pPr>
              <w:spacing w:line="259" w:lineRule="auto"/>
              <w:rPr>
                <w:rFonts w:cs="Times New Roman"/>
              </w:rPr>
            </w:pPr>
            <w:r w:rsidRPr="00EE53B6">
              <w:rPr>
                <w:rFonts w:cs="Times New Roman"/>
              </w:rPr>
              <w:t>3</w:t>
            </w:r>
          </w:p>
        </w:tc>
        <w:tc>
          <w:tcPr>
            <w:tcW w:w="1935" w:type="dxa"/>
            <w:tcBorders>
              <w:top w:val="single" w:sz="4" w:space="0" w:color="auto"/>
              <w:left w:val="nil"/>
              <w:bottom w:val="single" w:sz="4" w:space="0" w:color="auto"/>
              <w:right w:val="nil"/>
            </w:tcBorders>
            <w:vAlign w:val="bottom"/>
            <w:hideMark/>
          </w:tcPr>
          <w:p w14:paraId="09D40A59" w14:textId="77777777" w:rsidR="00F80AD8" w:rsidRPr="00EE53B6" w:rsidRDefault="00F80AD8" w:rsidP="002F63D8">
            <w:pPr>
              <w:spacing w:line="259" w:lineRule="auto"/>
              <w:rPr>
                <w:rFonts w:cs="Times New Roman"/>
              </w:rPr>
            </w:pPr>
            <w:r w:rsidRPr="00EE53B6">
              <w:rPr>
                <w:rFonts w:cs="Times New Roman"/>
              </w:rPr>
              <w:t>0,721</w:t>
            </w:r>
          </w:p>
        </w:tc>
        <w:tc>
          <w:tcPr>
            <w:tcW w:w="1900" w:type="dxa"/>
            <w:tcBorders>
              <w:top w:val="single" w:sz="4" w:space="0" w:color="auto"/>
              <w:left w:val="nil"/>
              <w:bottom w:val="single" w:sz="4" w:space="0" w:color="auto"/>
              <w:right w:val="nil"/>
            </w:tcBorders>
            <w:hideMark/>
          </w:tcPr>
          <w:p w14:paraId="269DBED7"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0CAF1507"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34F1B8DB" w14:textId="77777777" w:rsidTr="002F63D8">
        <w:tc>
          <w:tcPr>
            <w:tcW w:w="1772" w:type="dxa"/>
            <w:tcBorders>
              <w:top w:val="single" w:sz="4" w:space="0" w:color="auto"/>
              <w:left w:val="nil"/>
              <w:bottom w:val="single" w:sz="4" w:space="0" w:color="auto"/>
              <w:right w:val="nil"/>
            </w:tcBorders>
            <w:vAlign w:val="center"/>
            <w:hideMark/>
          </w:tcPr>
          <w:p w14:paraId="5ACFE225" w14:textId="77777777" w:rsidR="00F80AD8" w:rsidRPr="00EE53B6" w:rsidRDefault="00F80AD8" w:rsidP="002F63D8">
            <w:pPr>
              <w:spacing w:line="259" w:lineRule="auto"/>
              <w:rPr>
                <w:rFonts w:cs="Times New Roman"/>
              </w:rPr>
            </w:pPr>
            <w:r w:rsidRPr="00EE53B6">
              <w:rPr>
                <w:rFonts w:cs="Times New Roman"/>
              </w:rPr>
              <w:t>4</w:t>
            </w:r>
          </w:p>
        </w:tc>
        <w:tc>
          <w:tcPr>
            <w:tcW w:w="1935" w:type="dxa"/>
            <w:tcBorders>
              <w:top w:val="single" w:sz="4" w:space="0" w:color="auto"/>
              <w:left w:val="nil"/>
              <w:bottom w:val="single" w:sz="4" w:space="0" w:color="auto"/>
              <w:right w:val="nil"/>
            </w:tcBorders>
            <w:vAlign w:val="bottom"/>
            <w:hideMark/>
          </w:tcPr>
          <w:p w14:paraId="74238B6A" w14:textId="77777777" w:rsidR="00F80AD8" w:rsidRPr="00EE53B6" w:rsidRDefault="00F80AD8" w:rsidP="002F63D8">
            <w:pPr>
              <w:spacing w:line="259" w:lineRule="auto"/>
              <w:rPr>
                <w:rFonts w:cs="Times New Roman"/>
              </w:rPr>
            </w:pPr>
            <w:r w:rsidRPr="00EE53B6">
              <w:rPr>
                <w:rFonts w:cs="Times New Roman"/>
              </w:rPr>
              <w:t>0,679</w:t>
            </w:r>
          </w:p>
        </w:tc>
        <w:tc>
          <w:tcPr>
            <w:tcW w:w="1900" w:type="dxa"/>
            <w:tcBorders>
              <w:top w:val="single" w:sz="4" w:space="0" w:color="auto"/>
              <w:left w:val="nil"/>
              <w:bottom w:val="single" w:sz="4" w:space="0" w:color="auto"/>
              <w:right w:val="nil"/>
            </w:tcBorders>
            <w:hideMark/>
          </w:tcPr>
          <w:p w14:paraId="12A869E1"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61F2A6B1"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4E93FBF4" w14:textId="77777777" w:rsidTr="002F63D8">
        <w:tc>
          <w:tcPr>
            <w:tcW w:w="1772" w:type="dxa"/>
            <w:tcBorders>
              <w:top w:val="single" w:sz="4" w:space="0" w:color="auto"/>
              <w:left w:val="nil"/>
              <w:bottom w:val="single" w:sz="4" w:space="0" w:color="auto"/>
              <w:right w:val="nil"/>
            </w:tcBorders>
            <w:vAlign w:val="center"/>
            <w:hideMark/>
          </w:tcPr>
          <w:p w14:paraId="384D7A42" w14:textId="77777777" w:rsidR="00F80AD8" w:rsidRPr="00EE53B6" w:rsidRDefault="00F80AD8" w:rsidP="002F63D8">
            <w:pPr>
              <w:spacing w:line="259" w:lineRule="auto"/>
              <w:rPr>
                <w:rFonts w:cs="Times New Roman"/>
              </w:rPr>
            </w:pPr>
            <w:r w:rsidRPr="00EE53B6">
              <w:rPr>
                <w:rFonts w:cs="Times New Roman"/>
              </w:rPr>
              <w:t>5</w:t>
            </w:r>
          </w:p>
        </w:tc>
        <w:tc>
          <w:tcPr>
            <w:tcW w:w="1935" w:type="dxa"/>
            <w:tcBorders>
              <w:top w:val="single" w:sz="4" w:space="0" w:color="auto"/>
              <w:left w:val="nil"/>
              <w:bottom w:val="single" w:sz="4" w:space="0" w:color="auto"/>
              <w:right w:val="nil"/>
            </w:tcBorders>
            <w:vAlign w:val="bottom"/>
            <w:hideMark/>
          </w:tcPr>
          <w:p w14:paraId="0F580182" w14:textId="77777777" w:rsidR="00F80AD8" w:rsidRPr="00EE53B6" w:rsidRDefault="00F80AD8" w:rsidP="002F63D8">
            <w:pPr>
              <w:spacing w:line="259" w:lineRule="auto"/>
              <w:rPr>
                <w:rFonts w:cs="Times New Roman"/>
              </w:rPr>
            </w:pPr>
            <w:r w:rsidRPr="00EE53B6">
              <w:rPr>
                <w:rFonts w:cs="Times New Roman"/>
              </w:rPr>
              <w:t>0,758</w:t>
            </w:r>
          </w:p>
        </w:tc>
        <w:tc>
          <w:tcPr>
            <w:tcW w:w="1900" w:type="dxa"/>
            <w:tcBorders>
              <w:top w:val="single" w:sz="4" w:space="0" w:color="auto"/>
              <w:left w:val="nil"/>
              <w:bottom w:val="single" w:sz="4" w:space="0" w:color="auto"/>
              <w:right w:val="nil"/>
            </w:tcBorders>
            <w:hideMark/>
          </w:tcPr>
          <w:p w14:paraId="3E3E8F4D"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010C43DC"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7BBA8A80" w14:textId="77777777" w:rsidTr="002F63D8">
        <w:tc>
          <w:tcPr>
            <w:tcW w:w="1772" w:type="dxa"/>
            <w:tcBorders>
              <w:top w:val="single" w:sz="4" w:space="0" w:color="auto"/>
              <w:left w:val="nil"/>
              <w:bottom w:val="single" w:sz="4" w:space="0" w:color="auto"/>
              <w:right w:val="nil"/>
            </w:tcBorders>
            <w:vAlign w:val="center"/>
            <w:hideMark/>
          </w:tcPr>
          <w:p w14:paraId="1E359FDA" w14:textId="77777777" w:rsidR="00F80AD8" w:rsidRPr="00EE53B6" w:rsidRDefault="00F80AD8" w:rsidP="002F63D8">
            <w:pPr>
              <w:spacing w:line="259" w:lineRule="auto"/>
              <w:rPr>
                <w:rFonts w:cs="Times New Roman"/>
              </w:rPr>
            </w:pPr>
            <w:r w:rsidRPr="00EE53B6">
              <w:rPr>
                <w:rFonts w:cs="Times New Roman"/>
              </w:rPr>
              <w:t>6</w:t>
            </w:r>
          </w:p>
        </w:tc>
        <w:tc>
          <w:tcPr>
            <w:tcW w:w="1935" w:type="dxa"/>
            <w:tcBorders>
              <w:top w:val="single" w:sz="4" w:space="0" w:color="auto"/>
              <w:left w:val="nil"/>
              <w:bottom w:val="single" w:sz="4" w:space="0" w:color="auto"/>
              <w:right w:val="nil"/>
            </w:tcBorders>
            <w:vAlign w:val="bottom"/>
            <w:hideMark/>
          </w:tcPr>
          <w:p w14:paraId="0A4235D5" w14:textId="77777777" w:rsidR="00F80AD8" w:rsidRPr="00EE53B6" w:rsidRDefault="00F80AD8" w:rsidP="002F63D8">
            <w:pPr>
              <w:spacing w:line="259" w:lineRule="auto"/>
              <w:rPr>
                <w:rFonts w:cs="Times New Roman"/>
              </w:rPr>
            </w:pPr>
            <w:r w:rsidRPr="00EE53B6">
              <w:rPr>
                <w:rFonts w:cs="Times New Roman"/>
              </w:rPr>
              <w:t>0,807</w:t>
            </w:r>
          </w:p>
        </w:tc>
        <w:tc>
          <w:tcPr>
            <w:tcW w:w="1900" w:type="dxa"/>
            <w:tcBorders>
              <w:top w:val="single" w:sz="4" w:space="0" w:color="auto"/>
              <w:left w:val="nil"/>
              <w:bottom w:val="single" w:sz="4" w:space="0" w:color="auto"/>
              <w:right w:val="nil"/>
            </w:tcBorders>
            <w:hideMark/>
          </w:tcPr>
          <w:p w14:paraId="2917D25F"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11EE3D83"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50748936" w14:textId="77777777" w:rsidTr="002F63D8">
        <w:tc>
          <w:tcPr>
            <w:tcW w:w="1772" w:type="dxa"/>
            <w:tcBorders>
              <w:top w:val="single" w:sz="4" w:space="0" w:color="auto"/>
              <w:left w:val="nil"/>
              <w:bottom w:val="single" w:sz="4" w:space="0" w:color="auto"/>
              <w:right w:val="nil"/>
            </w:tcBorders>
            <w:vAlign w:val="center"/>
            <w:hideMark/>
          </w:tcPr>
          <w:p w14:paraId="3E604E61" w14:textId="77777777" w:rsidR="00F80AD8" w:rsidRPr="00EE53B6" w:rsidRDefault="00F80AD8" w:rsidP="002F63D8">
            <w:pPr>
              <w:spacing w:line="259" w:lineRule="auto"/>
              <w:rPr>
                <w:rFonts w:cs="Times New Roman"/>
              </w:rPr>
            </w:pPr>
            <w:r w:rsidRPr="00EE53B6">
              <w:rPr>
                <w:rFonts w:cs="Times New Roman"/>
              </w:rPr>
              <w:t>7</w:t>
            </w:r>
          </w:p>
        </w:tc>
        <w:tc>
          <w:tcPr>
            <w:tcW w:w="1935" w:type="dxa"/>
            <w:tcBorders>
              <w:top w:val="single" w:sz="4" w:space="0" w:color="auto"/>
              <w:left w:val="nil"/>
              <w:bottom w:val="single" w:sz="4" w:space="0" w:color="auto"/>
              <w:right w:val="nil"/>
            </w:tcBorders>
            <w:vAlign w:val="bottom"/>
            <w:hideMark/>
          </w:tcPr>
          <w:p w14:paraId="0FABBF13" w14:textId="77777777" w:rsidR="00F80AD8" w:rsidRPr="00EE53B6" w:rsidRDefault="00F80AD8" w:rsidP="002F63D8">
            <w:pPr>
              <w:spacing w:line="259" w:lineRule="auto"/>
              <w:rPr>
                <w:rFonts w:cs="Times New Roman"/>
              </w:rPr>
            </w:pPr>
            <w:r w:rsidRPr="00EE53B6">
              <w:rPr>
                <w:rFonts w:cs="Times New Roman"/>
              </w:rPr>
              <w:t>0,807</w:t>
            </w:r>
          </w:p>
        </w:tc>
        <w:tc>
          <w:tcPr>
            <w:tcW w:w="1900" w:type="dxa"/>
            <w:tcBorders>
              <w:top w:val="single" w:sz="4" w:space="0" w:color="auto"/>
              <w:left w:val="nil"/>
              <w:bottom w:val="single" w:sz="4" w:space="0" w:color="auto"/>
              <w:right w:val="nil"/>
            </w:tcBorders>
            <w:hideMark/>
          </w:tcPr>
          <w:p w14:paraId="4ACDFB97"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5B39B8D4"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0E31B9B4" w14:textId="77777777" w:rsidTr="002F63D8">
        <w:tc>
          <w:tcPr>
            <w:tcW w:w="1772" w:type="dxa"/>
            <w:tcBorders>
              <w:top w:val="single" w:sz="4" w:space="0" w:color="auto"/>
              <w:left w:val="nil"/>
              <w:bottom w:val="single" w:sz="4" w:space="0" w:color="auto"/>
              <w:right w:val="nil"/>
            </w:tcBorders>
            <w:vAlign w:val="center"/>
            <w:hideMark/>
          </w:tcPr>
          <w:p w14:paraId="21C0C18C" w14:textId="77777777" w:rsidR="00F80AD8" w:rsidRPr="00EE53B6" w:rsidRDefault="00F80AD8" w:rsidP="002F63D8">
            <w:pPr>
              <w:spacing w:line="259" w:lineRule="auto"/>
              <w:rPr>
                <w:rFonts w:cs="Times New Roman"/>
              </w:rPr>
            </w:pPr>
            <w:r w:rsidRPr="00EE53B6">
              <w:rPr>
                <w:rFonts w:cs="Times New Roman"/>
              </w:rPr>
              <w:t>8</w:t>
            </w:r>
          </w:p>
        </w:tc>
        <w:tc>
          <w:tcPr>
            <w:tcW w:w="1935" w:type="dxa"/>
            <w:tcBorders>
              <w:top w:val="single" w:sz="4" w:space="0" w:color="auto"/>
              <w:left w:val="nil"/>
              <w:bottom w:val="single" w:sz="4" w:space="0" w:color="auto"/>
              <w:right w:val="nil"/>
            </w:tcBorders>
            <w:vAlign w:val="bottom"/>
            <w:hideMark/>
          </w:tcPr>
          <w:p w14:paraId="7ACDE508" w14:textId="77777777" w:rsidR="00F80AD8" w:rsidRPr="00EE53B6" w:rsidRDefault="00F80AD8" w:rsidP="002F63D8">
            <w:pPr>
              <w:spacing w:line="259" w:lineRule="auto"/>
              <w:rPr>
                <w:rFonts w:cs="Times New Roman"/>
              </w:rPr>
            </w:pPr>
            <w:r w:rsidRPr="00EE53B6">
              <w:rPr>
                <w:rFonts w:cs="Times New Roman"/>
              </w:rPr>
              <w:t>0,781</w:t>
            </w:r>
          </w:p>
        </w:tc>
        <w:tc>
          <w:tcPr>
            <w:tcW w:w="1900" w:type="dxa"/>
            <w:tcBorders>
              <w:top w:val="single" w:sz="4" w:space="0" w:color="auto"/>
              <w:left w:val="nil"/>
              <w:bottom w:val="single" w:sz="4" w:space="0" w:color="auto"/>
              <w:right w:val="nil"/>
            </w:tcBorders>
            <w:hideMark/>
          </w:tcPr>
          <w:p w14:paraId="47D8678E"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540991F8"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077ADA53" w14:textId="77777777" w:rsidTr="002F63D8">
        <w:tc>
          <w:tcPr>
            <w:tcW w:w="1772" w:type="dxa"/>
            <w:tcBorders>
              <w:top w:val="single" w:sz="4" w:space="0" w:color="auto"/>
              <w:left w:val="nil"/>
              <w:bottom w:val="single" w:sz="4" w:space="0" w:color="auto"/>
              <w:right w:val="nil"/>
            </w:tcBorders>
            <w:vAlign w:val="center"/>
            <w:hideMark/>
          </w:tcPr>
          <w:p w14:paraId="24ADE35E" w14:textId="77777777" w:rsidR="00F80AD8" w:rsidRPr="00EE53B6" w:rsidRDefault="00F80AD8" w:rsidP="002F63D8">
            <w:pPr>
              <w:spacing w:line="259" w:lineRule="auto"/>
              <w:rPr>
                <w:rFonts w:cs="Times New Roman"/>
              </w:rPr>
            </w:pPr>
            <w:r w:rsidRPr="00EE53B6">
              <w:rPr>
                <w:rFonts w:cs="Times New Roman"/>
              </w:rPr>
              <w:t>9</w:t>
            </w:r>
          </w:p>
        </w:tc>
        <w:tc>
          <w:tcPr>
            <w:tcW w:w="1935" w:type="dxa"/>
            <w:tcBorders>
              <w:top w:val="single" w:sz="4" w:space="0" w:color="auto"/>
              <w:left w:val="nil"/>
              <w:bottom w:val="single" w:sz="4" w:space="0" w:color="auto"/>
              <w:right w:val="nil"/>
            </w:tcBorders>
            <w:vAlign w:val="bottom"/>
            <w:hideMark/>
          </w:tcPr>
          <w:p w14:paraId="3DF850BC" w14:textId="77777777" w:rsidR="00F80AD8" w:rsidRPr="00EE53B6" w:rsidRDefault="00F80AD8" w:rsidP="002F63D8">
            <w:pPr>
              <w:spacing w:line="259" w:lineRule="auto"/>
              <w:rPr>
                <w:rFonts w:cs="Times New Roman"/>
              </w:rPr>
            </w:pPr>
            <w:r w:rsidRPr="00EE53B6">
              <w:rPr>
                <w:rFonts w:cs="Times New Roman"/>
              </w:rPr>
              <w:t>0,697</w:t>
            </w:r>
          </w:p>
        </w:tc>
        <w:tc>
          <w:tcPr>
            <w:tcW w:w="1900" w:type="dxa"/>
            <w:tcBorders>
              <w:top w:val="single" w:sz="4" w:space="0" w:color="auto"/>
              <w:left w:val="nil"/>
              <w:bottom w:val="single" w:sz="4" w:space="0" w:color="auto"/>
              <w:right w:val="nil"/>
            </w:tcBorders>
            <w:hideMark/>
          </w:tcPr>
          <w:p w14:paraId="7A3E0FFD"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39F858FE"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2B576796" w14:textId="77777777" w:rsidTr="002F63D8">
        <w:tc>
          <w:tcPr>
            <w:tcW w:w="1772" w:type="dxa"/>
            <w:tcBorders>
              <w:top w:val="single" w:sz="4" w:space="0" w:color="auto"/>
              <w:left w:val="nil"/>
              <w:bottom w:val="single" w:sz="4" w:space="0" w:color="auto"/>
              <w:right w:val="nil"/>
            </w:tcBorders>
            <w:vAlign w:val="center"/>
            <w:hideMark/>
          </w:tcPr>
          <w:p w14:paraId="0F1651A9" w14:textId="77777777" w:rsidR="00F80AD8" w:rsidRPr="00EE53B6" w:rsidRDefault="00F80AD8" w:rsidP="002F63D8">
            <w:pPr>
              <w:spacing w:line="259" w:lineRule="auto"/>
              <w:rPr>
                <w:rFonts w:cs="Times New Roman"/>
              </w:rPr>
            </w:pPr>
            <w:r w:rsidRPr="00EE53B6">
              <w:rPr>
                <w:rFonts w:cs="Times New Roman"/>
              </w:rPr>
              <w:t>10</w:t>
            </w:r>
          </w:p>
        </w:tc>
        <w:tc>
          <w:tcPr>
            <w:tcW w:w="1935" w:type="dxa"/>
            <w:tcBorders>
              <w:top w:val="single" w:sz="4" w:space="0" w:color="auto"/>
              <w:left w:val="nil"/>
              <w:bottom w:val="single" w:sz="4" w:space="0" w:color="auto"/>
              <w:right w:val="nil"/>
            </w:tcBorders>
            <w:vAlign w:val="bottom"/>
            <w:hideMark/>
          </w:tcPr>
          <w:p w14:paraId="66477A03" w14:textId="77777777" w:rsidR="00F80AD8" w:rsidRPr="00EE53B6" w:rsidRDefault="00F80AD8" w:rsidP="002F63D8">
            <w:pPr>
              <w:spacing w:line="259" w:lineRule="auto"/>
              <w:rPr>
                <w:rFonts w:cs="Times New Roman"/>
              </w:rPr>
            </w:pPr>
            <w:r w:rsidRPr="00EE53B6">
              <w:rPr>
                <w:rFonts w:cs="Times New Roman"/>
              </w:rPr>
              <w:t>0,807</w:t>
            </w:r>
          </w:p>
        </w:tc>
        <w:tc>
          <w:tcPr>
            <w:tcW w:w="1900" w:type="dxa"/>
            <w:tcBorders>
              <w:top w:val="single" w:sz="4" w:space="0" w:color="auto"/>
              <w:left w:val="nil"/>
              <w:bottom w:val="single" w:sz="4" w:space="0" w:color="auto"/>
              <w:right w:val="nil"/>
            </w:tcBorders>
            <w:hideMark/>
          </w:tcPr>
          <w:p w14:paraId="5F20B914"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05691500"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22076718" w14:textId="77777777" w:rsidTr="002F63D8">
        <w:tc>
          <w:tcPr>
            <w:tcW w:w="1772" w:type="dxa"/>
            <w:tcBorders>
              <w:top w:val="single" w:sz="4" w:space="0" w:color="auto"/>
              <w:left w:val="nil"/>
              <w:bottom w:val="single" w:sz="4" w:space="0" w:color="auto"/>
              <w:right w:val="nil"/>
            </w:tcBorders>
            <w:vAlign w:val="center"/>
            <w:hideMark/>
          </w:tcPr>
          <w:p w14:paraId="532D9D03" w14:textId="77777777" w:rsidR="00F80AD8" w:rsidRPr="00EE53B6" w:rsidRDefault="00F80AD8" w:rsidP="002F63D8">
            <w:pPr>
              <w:spacing w:line="259" w:lineRule="auto"/>
              <w:rPr>
                <w:rFonts w:cs="Times New Roman"/>
              </w:rPr>
            </w:pPr>
            <w:r w:rsidRPr="00EE53B6">
              <w:rPr>
                <w:rFonts w:cs="Times New Roman"/>
              </w:rPr>
              <w:t>11</w:t>
            </w:r>
          </w:p>
        </w:tc>
        <w:tc>
          <w:tcPr>
            <w:tcW w:w="1935" w:type="dxa"/>
            <w:tcBorders>
              <w:top w:val="single" w:sz="4" w:space="0" w:color="auto"/>
              <w:left w:val="nil"/>
              <w:bottom w:val="single" w:sz="4" w:space="0" w:color="auto"/>
              <w:right w:val="nil"/>
            </w:tcBorders>
            <w:vAlign w:val="bottom"/>
            <w:hideMark/>
          </w:tcPr>
          <w:p w14:paraId="17ED6CC9" w14:textId="77777777" w:rsidR="00F80AD8" w:rsidRPr="00EE53B6" w:rsidRDefault="00F80AD8" w:rsidP="002F63D8">
            <w:pPr>
              <w:spacing w:line="259" w:lineRule="auto"/>
              <w:rPr>
                <w:rFonts w:cs="Times New Roman"/>
              </w:rPr>
            </w:pPr>
            <w:r w:rsidRPr="00EE53B6">
              <w:rPr>
                <w:rFonts w:cs="Times New Roman"/>
              </w:rPr>
              <w:t>0,707</w:t>
            </w:r>
          </w:p>
        </w:tc>
        <w:tc>
          <w:tcPr>
            <w:tcW w:w="1900" w:type="dxa"/>
            <w:tcBorders>
              <w:top w:val="single" w:sz="4" w:space="0" w:color="auto"/>
              <w:left w:val="nil"/>
              <w:bottom w:val="single" w:sz="4" w:space="0" w:color="auto"/>
              <w:right w:val="nil"/>
            </w:tcBorders>
            <w:hideMark/>
          </w:tcPr>
          <w:p w14:paraId="0A7315B1"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7C13E364"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79DB3ECF" w14:textId="77777777" w:rsidTr="002F63D8">
        <w:tc>
          <w:tcPr>
            <w:tcW w:w="1772" w:type="dxa"/>
            <w:tcBorders>
              <w:top w:val="single" w:sz="4" w:space="0" w:color="auto"/>
              <w:left w:val="nil"/>
              <w:bottom w:val="single" w:sz="4" w:space="0" w:color="auto"/>
              <w:right w:val="nil"/>
            </w:tcBorders>
            <w:vAlign w:val="center"/>
            <w:hideMark/>
          </w:tcPr>
          <w:p w14:paraId="110ACFA0" w14:textId="77777777" w:rsidR="00F80AD8" w:rsidRPr="00EE53B6" w:rsidRDefault="00F80AD8" w:rsidP="002F63D8">
            <w:pPr>
              <w:spacing w:line="259" w:lineRule="auto"/>
              <w:rPr>
                <w:rFonts w:cs="Times New Roman"/>
              </w:rPr>
            </w:pPr>
            <w:r w:rsidRPr="00EE53B6">
              <w:rPr>
                <w:rFonts w:cs="Times New Roman"/>
              </w:rPr>
              <w:t>12</w:t>
            </w:r>
          </w:p>
        </w:tc>
        <w:tc>
          <w:tcPr>
            <w:tcW w:w="1935" w:type="dxa"/>
            <w:tcBorders>
              <w:top w:val="single" w:sz="4" w:space="0" w:color="auto"/>
              <w:left w:val="nil"/>
              <w:bottom w:val="single" w:sz="4" w:space="0" w:color="auto"/>
              <w:right w:val="nil"/>
            </w:tcBorders>
            <w:vAlign w:val="bottom"/>
            <w:hideMark/>
          </w:tcPr>
          <w:p w14:paraId="66CBE0AC" w14:textId="77777777" w:rsidR="00F80AD8" w:rsidRPr="00EE53B6" w:rsidRDefault="00F80AD8" w:rsidP="002F63D8">
            <w:pPr>
              <w:spacing w:line="259" w:lineRule="auto"/>
              <w:rPr>
                <w:rFonts w:cs="Times New Roman"/>
              </w:rPr>
            </w:pPr>
            <w:r w:rsidRPr="00EE53B6">
              <w:rPr>
                <w:rFonts w:cs="Times New Roman"/>
              </w:rPr>
              <w:t>0,866</w:t>
            </w:r>
          </w:p>
        </w:tc>
        <w:tc>
          <w:tcPr>
            <w:tcW w:w="1900" w:type="dxa"/>
            <w:tcBorders>
              <w:top w:val="single" w:sz="4" w:space="0" w:color="auto"/>
              <w:left w:val="nil"/>
              <w:bottom w:val="single" w:sz="4" w:space="0" w:color="auto"/>
              <w:right w:val="nil"/>
            </w:tcBorders>
            <w:hideMark/>
          </w:tcPr>
          <w:p w14:paraId="3677257D"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13E601AE"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5BF244F7" w14:textId="77777777" w:rsidTr="002F63D8">
        <w:tc>
          <w:tcPr>
            <w:tcW w:w="1772" w:type="dxa"/>
            <w:tcBorders>
              <w:top w:val="single" w:sz="4" w:space="0" w:color="auto"/>
              <w:left w:val="nil"/>
              <w:bottom w:val="single" w:sz="4" w:space="0" w:color="auto"/>
              <w:right w:val="nil"/>
            </w:tcBorders>
            <w:vAlign w:val="center"/>
            <w:hideMark/>
          </w:tcPr>
          <w:p w14:paraId="6B0579CB" w14:textId="77777777" w:rsidR="00F80AD8" w:rsidRPr="00EE53B6" w:rsidRDefault="00F80AD8" w:rsidP="002F63D8">
            <w:pPr>
              <w:spacing w:line="259" w:lineRule="auto"/>
              <w:rPr>
                <w:rFonts w:cs="Times New Roman"/>
              </w:rPr>
            </w:pPr>
            <w:r w:rsidRPr="00EE53B6">
              <w:rPr>
                <w:rFonts w:cs="Times New Roman"/>
              </w:rPr>
              <w:t>13</w:t>
            </w:r>
          </w:p>
        </w:tc>
        <w:tc>
          <w:tcPr>
            <w:tcW w:w="1935" w:type="dxa"/>
            <w:tcBorders>
              <w:top w:val="single" w:sz="4" w:space="0" w:color="auto"/>
              <w:left w:val="nil"/>
              <w:bottom w:val="single" w:sz="4" w:space="0" w:color="auto"/>
              <w:right w:val="nil"/>
            </w:tcBorders>
            <w:vAlign w:val="bottom"/>
            <w:hideMark/>
          </w:tcPr>
          <w:p w14:paraId="4C1E3E7B" w14:textId="77777777" w:rsidR="00F80AD8" w:rsidRPr="00EE53B6" w:rsidRDefault="00F80AD8" w:rsidP="002F63D8">
            <w:pPr>
              <w:spacing w:line="259" w:lineRule="auto"/>
              <w:rPr>
                <w:rFonts w:cs="Times New Roman"/>
              </w:rPr>
            </w:pPr>
            <w:r w:rsidRPr="00EE53B6">
              <w:rPr>
                <w:rFonts w:cs="Times New Roman"/>
              </w:rPr>
              <w:t>0,632</w:t>
            </w:r>
          </w:p>
        </w:tc>
        <w:tc>
          <w:tcPr>
            <w:tcW w:w="1900" w:type="dxa"/>
            <w:tcBorders>
              <w:top w:val="single" w:sz="4" w:space="0" w:color="auto"/>
              <w:left w:val="nil"/>
              <w:bottom w:val="single" w:sz="4" w:space="0" w:color="auto"/>
              <w:right w:val="nil"/>
            </w:tcBorders>
            <w:hideMark/>
          </w:tcPr>
          <w:p w14:paraId="3F4FD784"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750BACD4"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1B315E8B" w14:textId="77777777" w:rsidTr="002F63D8">
        <w:tc>
          <w:tcPr>
            <w:tcW w:w="1772" w:type="dxa"/>
            <w:tcBorders>
              <w:top w:val="single" w:sz="4" w:space="0" w:color="auto"/>
              <w:left w:val="nil"/>
              <w:bottom w:val="single" w:sz="4" w:space="0" w:color="auto"/>
              <w:right w:val="nil"/>
            </w:tcBorders>
            <w:vAlign w:val="center"/>
            <w:hideMark/>
          </w:tcPr>
          <w:p w14:paraId="784C8C9F" w14:textId="77777777" w:rsidR="00F80AD8" w:rsidRPr="00EE53B6" w:rsidRDefault="00F80AD8" w:rsidP="002F63D8">
            <w:pPr>
              <w:spacing w:line="259" w:lineRule="auto"/>
              <w:rPr>
                <w:rFonts w:cs="Times New Roman"/>
              </w:rPr>
            </w:pPr>
            <w:r w:rsidRPr="00EE53B6">
              <w:rPr>
                <w:rFonts w:cs="Times New Roman"/>
              </w:rPr>
              <w:t>14</w:t>
            </w:r>
          </w:p>
        </w:tc>
        <w:tc>
          <w:tcPr>
            <w:tcW w:w="1935" w:type="dxa"/>
            <w:tcBorders>
              <w:top w:val="single" w:sz="4" w:space="0" w:color="auto"/>
              <w:left w:val="nil"/>
              <w:bottom w:val="single" w:sz="4" w:space="0" w:color="auto"/>
              <w:right w:val="nil"/>
            </w:tcBorders>
            <w:vAlign w:val="bottom"/>
            <w:hideMark/>
          </w:tcPr>
          <w:p w14:paraId="2BBBA83F" w14:textId="77777777" w:rsidR="00F80AD8" w:rsidRPr="00EE53B6" w:rsidRDefault="00F80AD8" w:rsidP="002F63D8">
            <w:pPr>
              <w:spacing w:line="259" w:lineRule="auto"/>
              <w:rPr>
                <w:rFonts w:cs="Times New Roman"/>
              </w:rPr>
            </w:pPr>
            <w:r w:rsidRPr="00EE53B6">
              <w:rPr>
                <w:rFonts w:cs="Times New Roman"/>
              </w:rPr>
              <w:t>0,549</w:t>
            </w:r>
          </w:p>
        </w:tc>
        <w:tc>
          <w:tcPr>
            <w:tcW w:w="1900" w:type="dxa"/>
            <w:tcBorders>
              <w:top w:val="single" w:sz="4" w:space="0" w:color="auto"/>
              <w:left w:val="nil"/>
              <w:bottom w:val="single" w:sz="4" w:space="0" w:color="auto"/>
              <w:right w:val="nil"/>
            </w:tcBorders>
            <w:hideMark/>
          </w:tcPr>
          <w:p w14:paraId="593255B9"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7B0F7611"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1AAC38F6" w14:textId="77777777" w:rsidTr="002F63D8">
        <w:tc>
          <w:tcPr>
            <w:tcW w:w="1772" w:type="dxa"/>
            <w:tcBorders>
              <w:top w:val="single" w:sz="4" w:space="0" w:color="auto"/>
              <w:left w:val="nil"/>
              <w:bottom w:val="single" w:sz="4" w:space="0" w:color="auto"/>
              <w:right w:val="nil"/>
            </w:tcBorders>
            <w:vAlign w:val="center"/>
            <w:hideMark/>
          </w:tcPr>
          <w:p w14:paraId="5004B16B" w14:textId="77777777" w:rsidR="00F80AD8" w:rsidRPr="00EE53B6" w:rsidRDefault="00F80AD8" w:rsidP="002F63D8">
            <w:pPr>
              <w:spacing w:line="259" w:lineRule="auto"/>
              <w:rPr>
                <w:rFonts w:cs="Times New Roman"/>
              </w:rPr>
            </w:pPr>
            <w:r w:rsidRPr="00EE53B6">
              <w:rPr>
                <w:rFonts w:cs="Times New Roman"/>
              </w:rPr>
              <w:t>15</w:t>
            </w:r>
          </w:p>
        </w:tc>
        <w:tc>
          <w:tcPr>
            <w:tcW w:w="1935" w:type="dxa"/>
            <w:tcBorders>
              <w:top w:val="single" w:sz="4" w:space="0" w:color="auto"/>
              <w:left w:val="nil"/>
              <w:bottom w:val="single" w:sz="4" w:space="0" w:color="auto"/>
              <w:right w:val="nil"/>
            </w:tcBorders>
            <w:vAlign w:val="bottom"/>
            <w:hideMark/>
          </w:tcPr>
          <w:p w14:paraId="5F17352E" w14:textId="77777777" w:rsidR="00F80AD8" w:rsidRPr="00EE53B6" w:rsidRDefault="00F80AD8" w:rsidP="002F63D8">
            <w:pPr>
              <w:spacing w:line="259" w:lineRule="auto"/>
              <w:rPr>
                <w:rFonts w:cs="Times New Roman"/>
              </w:rPr>
            </w:pPr>
            <w:r w:rsidRPr="00EE53B6">
              <w:rPr>
                <w:rFonts w:cs="Times New Roman"/>
              </w:rPr>
              <w:t>0,680</w:t>
            </w:r>
          </w:p>
        </w:tc>
        <w:tc>
          <w:tcPr>
            <w:tcW w:w="1900" w:type="dxa"/>
            <w:tcBorders>
              <w:top w:val="single" w:sz="4" w:space="0" w:color="auto"/>
              <w:left w:val="nil"/>
              <w:bottom w:val="single" w:sz="4" w:space="0" w:color="auto"/>
              <w:right w:val="nil"/>
            </w:tcBorders>
            <w:hideMark/>
          </w:tcPr>
          <w:p w14:paraId="1860015A"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362092CB"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5EA4DD20" w14:textId="77777777" w:rsidTr="002F63D8">
        <w:tc>
          <w:tcPr>
            <w:tcW w:w="1772" w:type="dxa"/>
            <w:tcBorders>
              <w:top w:val="single" w:sz="4" w:space="0" w:color="auto"/>
              <w:left w:val="nil"/>
              <w:bottom w:val="single" w:sz="4" w:space="0" w:color="auto"/>
              <w:right w:val="nil"/>
            </w:tcBorders>
            <w:vAlign w:val="center"/>
            <w:hideMark/>
          </w:tcPr>
          <w:p w14:paraId="5C11E638" w14:textId="77777777" w:rsidR="00F80AD8" w:rsidRPr="00EE53B6" w:rsidRDefault="00F80AD8" w:rsidP="002F63D8">
            <w:pPr>
              <w:spacing w:line="259" w:lineRule="auto"/>
              <w:rPr>
                <w:rFonts w:cs="Times New Roman"/>
              </w:rPr>
            </w:pPr>
            <w:r w:rsidRPr="00EE53B6">
              <w:rPr>
                <w:rFonts w:cs="Times New Roman"/>
              </w:rPr>
              <w:t>16</w:t>
            </w:r>
          </w:p>
        </w:tc>
        <w:tc>
          <w:tcPr>
            <w:tcW w:w="1935" w:type="dxa"/>
            <w:tcBorders>
              <w:top w:val="single" w:sz="4" w:space="0" w:color="auto"/>
              <w:left w:val="nil"/>
              <w:bottom w:val="single" w:sz="4" w:space="0" w:color="auto"/>
              <w:right w:val="nil"/>
            </w:tcBorders>
            <w:vAlign w:val="bottom"/>
            <w:hideMark/>
          </w:tcPr>
          <w:p w14:paraId="35B9DCAB" w14:textId="77777777" w:rsidR="00F80AD8" w:rsidRPr="00EE53B6" w:rsidRDefault="00F80AD8" w:rsidP="002F63D8">
            <w:pPr>
              <w:spacing w:line="259" w:lineRule="auto"/>
              <w:rPr>
                <w:rFonts w:cs="Times New Roman"/>
              </w:rPr>
            </w:pPr>
            <w:r w:rsidRPr="00EE53B6">
              <w:rPr>
                <w:rFonts w:cs="Times New Roman"/>
              </w:rPr>
              <w:t>0,756</w:t>
            </w:r>
          </w:p>
        </w:tc>
        <w:tc>
          <w:tcPr>
            <w:tcW w:w="1900" w:type="dxa"/>
            <w:tcBorders>
              <w:top w:val="single" w:sz="4" w:space="0" w:color="auto"/>
              <w:left w:val="nil"/>
              <w:bottom w:val="single" w:sz="4" w:space="0" w:color="auto"/>
              <w:right w:val="nil"/>
            </w:tcBorders>
            <w:hideMark/>
          </w:tcPr>
          <w:p w14:paraId="36535C4C"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370890B9"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75E80527" w14:textId="77777777" w:rsidTr="002F63D8">
        <w:tc>
          <w:tcPr>
            <w:tcW w:w="1772" w:type="dxa"/>
            <w:tcBorders>
              <w:top w:val="single" w:sz="4" w:space="0" w:color="auto"/>
              <w:left w:val="nil"/>
              <w:bottom w:val="single" w:sz="4" w:space="0" w:color="auto"/>
              <w:right w:val="nil"/>
            </w:tcBorders>
            <w:vAlign w:val="center"/>
            <w:hideMark/>
          </w:tcPr>
          <w:p w14:paraId="75C3FF3F" w14:textId="77777777" w:rsidR="00F80AD8" w:rsidRPr="00EE53B6" w:rsidRDefault="00F80AD8" w:rsidP="002F63D8">
            <w:pPr>
              <w:spacing w:line="259" w:lineRule="auto"/>
              <w:rPr>
                <w:rFonts w:cs="Times New Roman"/>
              </w:rPr>
            </w:pPr>
            <w:r w:rsidRPr="00EE53B6">
              <w:rPr>
                <w:rFonts w:cs="Times New Roman"/>
              </w:rPr>
              <w:t>17</w:t>
            </w:r>
          </w:p>
        </w:tc>
        <w:tc>
          <w:tcPr>
            <w:tcW w:w="1935" w:type="dxa"/>
            <w:tcBorders>
              <w:top w:val="single" w:sz="4" w:space="0" w:color="auto"/>
              <w:left w:val="nil"/>
              <w:bottom w:val="single" w:sz="4" w:space="0" w:color="auto"/>
              <w:right w:val="nil"/>
            </w:tcBorders>
            <w:vAlign w:val="bottom"/>
            <w:hideMark/>
          </w:tcPr>
          <w:p w14:paraId="7B23FFEE" w14:textId="77777777" w:rsidR="00F80AD8" w:rsidRPr="00EE53B6" w:rsidRDefault="00F80AD8" w:rsidP="002F63D8">
            <w:pPr>
              <w:spacing w:line="259" w:lineRule="auto"/>
              <w:rPr>
                <w:rFonts w:cs="Times New Roman"/>
              </w:rPr>
            </w:pPr>
            <w:r w:rsidRPr="00EE53B6">
              <w:rPr>
                <w:rFonts w:cs="Times New Roman"/>
              </w:rPr>
              <w:t>0,591</w:t>
            </w:r>
          </w:p>
        </w:tc>
        <w:tc>
          <w:tcPr>
            <w:tcW w:w="1900" w:type="dxa"/>
            <w:tcBorders>
              <w:top w:val="single" w:sz="4" w:space="0" w:color="auto"/>
              <w:left w:val="nil"/>
              <w:bottom w:val="single" w:sz="4" w:space="0" w:color="auto"/>
              <w:right w:val="nil"/>
            </w:tcBorders>
            <w:hideMark/>
          </w:tcPr>
          <w:p w14:paraId="2F1E4AF8"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382EC929"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1090C17B" w14:textId="77777777" w:rsidTr="002F63D8">
        <w:tc>
          <w:tcPr>
            <w:tcW w:w="1772" w:type="dxa"/>
            <w:tcBorders>
              <w:top w:val="single" w:sz="4" w:space="0" w:color="auto"/>
              <w:left w:val="nil"/>
              <w:bottom w:val="single" w:sz="4" w:space="0" w:color="auto"/>
              <w:right w:val="nil"/>
            </w:tcBorders>
            <w:vAlign w:val="center"/>
            <w:hideMark/>
          </w:tcPr>
          <w:p w14:paraId="611AB283" w14:textId="77777777" w:rsidR="00F80AD8" w:rsidRPr="00EE53B6" w:rsidRDefault="00F80AD8" w:rsidP="002F63D8">
            <w:pPr>
              <w:spacing w:line="259" w:lineRule="auto"/>
              <w:rPr>
                <w:rFonts w:cs="Times New Roman"/>
              </w:rPr>
            </w:pPr>
            <w:r w:rsidRPr="00EE53B6">
              <w:rPr>
                <w:rFonts w:cs="Times New Roman"/>
              </w:rPr>
              <w:t>18</w:t>
            </w:r>
          </w:p>
        </w:tc>
        <w:tc>
          <w:tcPr>
            <w:tcW w:w="1935" w:type="dxa"/>
            <w:tcBorders>
              <w:top w:val="single" w:sz="4" w:space="0" w:color="auto"/>
              <w:left w:val="nil"/>
              <w:bottom w:val="single" w:sz="4" w:space="0" w:color="auto"/>
              <w:right w:val="nil"/>
            </w:tcBorders>
            <w:vAlign w:val="bottom"/>
            <w:hideMark/>
          </w:tcPr>
          <w:p w14:paraId="583F237B" w14:textId="77777777" w:rsidR="00F80AD8" w:rsidRPr="00EE53B6" w:rsidRDefault="00F80AD8" w:rsidP="002F63D8">
            <w:pPr>
              <w:spacing w:line="259" w:lineRule="auto"/>
              <w:rPr>
                <w:rFonts w:cs="Times New Roman"/>
              </w:rPr>
            </w:pPr>
            <w:r w:rsidRPr="00EE53B6">
              <w:rPr>
                <w:rFonts w:cs="Times New Roman"/>
              </w:rPr>
              <w:t>0,872</w:t>
            </w:r>
          </w:p>
        </w:tc>
        <w:tc>
          <w:tcPr>
            <w:tcW w:w="1900" w:type="dxa"/>
            <w:tcBorders>
              <w:top w:val="single" w:sz="4" w:space="0" w:color="auto"/>
              <w:left w:val="nil"/>
              <w:bottom w:val="single" w:sz="4" w:space="0" w:color="auto"/>
              <w:right w:val="nil"/>
            </w:tcBorders>
            <w:hideMark/>
          </w:tcPr>
          <w:p w14:paraId="09410200"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1DF66516"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1127A7BC" w14:textId="77777777" w:rsidTr="002F63D8">
        <w:tc>
          <w:tcPr>
            <w:tcW w:w="1772" w:type="dxa"/>
            <w:tcBorders>
              <w:top w:val="single" w:sz="4" w:space="0" w:color="auto"/>
              <w:left w:val="nil"/>
              <w:bottom w:val="single" w:sz="4" w:space="0" w:color="auto"/>
              <w:right w:val="nil"/>
            </w:tcBorders>
            <w:vAlign w:val="center"/>
            <w:hideMark/>
          </w:tcPr>
          <w:p w14:paraId="1C5B3FE9" w14:textId="77777777" w:rsidR="00F80AD8" w:rsidRPr="00EE53B6" w:rsidRDefault="00F80AD8" w:rsidP="002F63D8">
            <w:pPr>
              <w:spacing w:line="259" w:lineRule="auto"/>
              <w:rPr>
                <w:rFonts w:cs="Times New Roman"/>
              </w:rPr>
            </w:pPr>
            <w:r w:rsidRPr="00EE53B6">
              <w:rPr>
                <w:rFonts w:cs="Times New Roman"/>
              </w:rPr>
              <w:t>19</w:t>
            </w:r>
          </w:p>
        </w:tc>
        <w:tc>
          <w:tcPr>
            <w:tcW w:w="1935" w:type="dxa"/>
            <w:tcBorders>
              <w:top w:val="single" w:sz="4" w:space="0" w:color="auto"/>
              <w:left w:val="nil"/>
              <w:bottom w:val="single" w:sz="4" w:space="0" w:color="auto"/>
              <w:right w:val="nil"/>
            </w:tcBorders>
            <w:vAlign w:val="bottom"/>
            <w:hideMark/>
          </w:tcPr>
          <w:p w14:paraId="73AF9845" w14:textId="77777777" w:rsidR="00F80AD8" w:rsidRPr="00EE53B6" w:rsidRDefault="00F80AD8" w:rsidP="002F63D8">
            <w:pPr>
              <w:spacing w:line="259" w:lineRule="auto"/>
              <w:rPr>
                <w:rFonts w:cs="Times New Roman"/>
              </w:rPr>
            </w:pPr>
            <w:r w:rsidRPr="00EE53B6">
              <w:rPr>
                <w:rFonts w:cs="Times New Roman"/>
              </w:rPr>
              <w:t>0,524</w:t>
            </w:r>
          </w:p>
        </w:tc>
        <w:tc>
          <w:tcPr>
            <w:tcW w:w="1900" w:type="dxa"/>
            <w:tcBorders>
              <w:top w:val="single" w:sz="4" w:space="0" w:color="auto"/>
              <w:left w:val="nil"/>
              <w:bottom w:val="single" w:sz="4" w:space="0" w:color="auto"/>
              <w:right w:val="nil"/>
            </w:tcBorders>
            <w:hideMark/>
          </w:tcPr>
          <w:p w14:paraId="32718BF9"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4913A181"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4C5A40C1" w14:textId="77777777" w:rsidTr="002F63D8">
        <w:tc>
          <w:tcPr>
            <w:tcW w:w="1772" w:type="dxa"/>
            <w:tcBorders>
              <w:top w:val="single" w:sz="4" w:space="0" w:color="auto"/>
              <w:left w:val="nil"/>
              <w:bottom w:val="single" w:sz="4" w:space="0" w:color="auto"/>
              <w:right w:val="nil"/>
            </w:tcBorders>
            <w:vAlign w:val="center"/>
            <w:hideMark/>
          </w:tcPr>
          <w:p w14:paraId="395A90EB" w14:textId="77777777" w:rsidR="00F80AD8" w:rsidRPr="00EE53B6" w:rsidRDefault="00F80AD8" w:rsidP="002F63D8">
            <w:pPr>
              <w:spacing w:line="259" w:lineRule="auto"/>
              <w:rPr>
                <w:rFonts w:cs="Times New Roman"/>
              </w:rPr>
            </w:pPr>
            <w:r w:rsidRPr="00EE53B6">
              <w:rPr>
                <w:rFonts w:cs="Times New Roman"/>
              </w:rPr>
              <w:t>20</w:t>
            </w:r>
          </w:p>
        </w:tc>
        <w:tc>
          <w:tcPr>
            <w:tcW w:w="1935" w:type="dxa"/>
            <w:tcBorders>
              <w:top w:val="single" w:sz="4" w:space="0" w:color="auto"/>
              <w:left w:val="nil"/>
              <w:bottom w:val="single" w:sz="4" w:space="0" w:color="auto"/>
              <w:right w:val="nil"/>
            </w:tcBorders>
            <w:vAlign w:val="bottom"/>
            <w:hideMark/>
          </w:tcPr>
          <w:p w14:paraId="627654FF" w14:textId="77777777" w:rsidR="00F80AD8" w:rsidRPr="00EE53B6" w:rsidRDefault="00F80AD8" w:rsidP="002F63D8">
            <w:pPr>
              <w:spacing w:line="259" w:lineRule="auto"/>
              <w:rPr>
                <w:rFonts w:cs="Times New Roman"/>
              </w:rPr>
            </w:pPr>
            <w:r w:rsidRPr="00EE53B6">
              <w:rPr>
                <w:rFonts w:cs="Times New Roman"/>
              </w:rPr>
              <w:t>0,516</w:t>
            </w:r>
          </w:p>
        </w:tc>
        <w:tc>
          <w:tcPr>
            <w:tcW w:w="1900" w:type="dxa"/>
            <w:tcBorders>
              <w:top w:val="single" w:sz="4" w:space="0" w:color="auto"/>
              <w:left w:val="nil"/>
              <w:bottom w:val="single" w:sz="4" w:space="0" w:color="auto"/>
              <w:right w:val="nil"/>
            </w:tcBorders>
            <w:hideMark/>
          </w:tcPr>
          <w:p w14:paraId="70A79B5E"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69005218" w14:textId="77777777" w:rsidR="00F80AD8" w:rsidRPr="00EE53B6" w:rsidRDefault="00F80AD8" w:rsidP="002F63D8">
            <w:pPr>
              <w:spacing w:line="259" w:lineRule="auto"/>
              <w:rPr>
                <w:rFonts w:cs="Times New Roman"/>
              </w:rPr>
            </w:pPr>
            <w:r w:rsidRPr="00EE53B6">
              <w:rPr>
                <w:rFonts w:cs="Times New Roman"/>
              </w:rPr>
              <w:t>Valid</w:t>
            </w:r>
          </w:p>
        </w:tc>
      </w:tr>
      <w:tr w:rsidR="00F80AD8" w:rsidRPr="00EE53B6" w14:paraId="1FEFB7A8" w14:textId="77777777" w:rsidTr="002F63D8">
        <w:trPr>
          <w:trHeight w:val="376"/>
        </w:trPr>
        <w:tc>
          <w:tcPr>
            <w:tcW w:w="1772" w:type="dxa"/>
            <w:tcBorders>
              <w:top w:val="single" w:sz="4" w:space="0" w:color="auto"/>
              <w:left w:val="nil"/>
              <w:bottom w:val="single" w:sz="4" w:space="0" w:color="auto"/>
              <w:right w:val="nil"/>
            </w:tcBorders>
            <w:vAlign w:val="center"/>
            <w:hideMark/>
          </w:tcPr>
          <w:p w14:paraId="3D730461" w14:textId="77777777" w:rsidR="00F80AD8" w:rsidRPr="00EE53B6" w:rsidRDefault="00F80AD8" w:rsidP="002F63D8">
            <w:pPr>
              <w:spacing w:line="259" w:lineRule="auto"/>
              <w:rPr>
                <w:rFonts w:cs="Times New Roman"/>
              </w:rPr>
            </w:pPr>
            <w:r w:rsidRPr="00EE53B6">
              <w:rPr>
                <w:rFonts w:cs="Times New Roman"/>
              </w:rPr>
              <w:t>21</w:t>
            </w:r>
          </w:p>
        </w:tc>
        <w:tc>
          <w:tcPr>
            <w:tcW w:w="1935" w:type="dxa"/>
            <w:tcBorders>
              <w:top w:val="single" w:sz="4" w:space="0" w:color="auto"/>
              <w:left w:val="nil"/>
              <w:bottom w:val="single" w:sz="4" w:space="0" w:color="auto"/>
              <w:right w:val="nil"/>
            </w:tcBorders>
            <w:vAlign w:val="bottom"/>
            <w:hideMark/>
          </w:tcPr>
          <w:p w14:paraId="007BD608" w14:textId="77777777" w:rsidR="00F80AD8" w:rsidRPr="00EE53B6" w:rsidRDefault="00F80AD8" w:rsidP="002F63D8">
            <w:pPr>
              <w:spacing w:line="259" w:lineRule="auto"/>
              <w:rPr>
                <w:rFonts w:cs="Times New Roman"/>
              </w:rPr>
            </w:pPr>
            <w:r w:rsidRPr="00EE53B6">
              <w:rPr>
                <w:rFonts w:cs="Times New Roman"/>
              </w:rPr>
              <w:t>0,855</w:t>
            </w:r>
          </w:p>
        </w:tc>
        <w:tc>
          <w:tcPr>
            <w:tcW w:w="1900" w:type="dxa"/>
            <w:tcBorders>
              <w:top w:val="single" w:sz="4" w:space="0" w:color="auto"/>
              <w:left w:val="nil"/>
              <w:bottom w:val="single" w:sz="4" w:space="0" w:color="auto"/>
              <w:right w:val="nil"/>
            </w:tcBorders>
            <w:hideMark/>
          </w:tcPr>
          <w:p w14:paraId="29CEADC0" w14:textId="77777777" w:rsidR="00F80AD8" w:rsidRPr="00EE53B6" w:rsidRDefault="00F80AD8" w:rsidP="002F63D8">
            <w:pPr>
              <w:spacing w:line="259" w:lineRule="auto"/>
              <w:rPr>
                <w:rFonts w:cs="Times New Roman"/>
              </w:rPr>
            </w:pPr>
            <w:r w:rsidRPr="00EE53B6">
              <w:rPr>
                <w:rFonts w:cs="Times New Roman"/>
              </w:rPr>
              <w:t>0,514</w:t>
            </w:r>
          </w:p>
        </w:tc>
        <w:tc>
          <w:tcPr>
            <w:tcW w:w="1350" w:type="dxa"/>
            <w:tcBorders>
              <w:top w:val="single" w:sz="4" w:space="0" w:color="auto"/>
              <w:left w:val="nil"/>
              <w:bottom w:val="single" w:sz="4" w:space="0" w:color="auto"/>
              <w:right w:val="nil"/>
            </w:tcBorders>
            <w:hideMark/>
          </w:tcPr>
          <w:p w14:paraId="78EC651B" w14:textId="77777777" w:rsidR="00F80AD8" w:rsidRPr="00EE53B6" w:rsidRDefault="00F80AD8" w:rsidP="002F63D8">
            <w:pPr>
              <w:spacing w:line="259" w:lineRule="auto"/>
              <w:rPr>
                <w:rFonts w:cs="Times New Roman"/>
              </w:rPr>
            </w:pPr>
            <w:r w:rsidRPr="00EE53B6">
              <w:rPr>
                <w:rFonts w:cs="Times New Roman"/>
              </w:rPr>
              <w:t>Valid</w:t>
            </w:r>
          </w:p>
        </w:tc>
      </w:tr>
    </w:tbl>
    <w:p w14:paraId="6606CE4D" w14:textId="77777777" w:rsidR="00F522F7" w:rsidRPr="00EE53B6" w:rsidRDefault="00F522F7" w:rsidP="00F80AD8">
      <w:pPr>
        <w:rPr>
          <w:rFonts w:cs="Times New Roman"/>
        </w:rPr>
      </w:pPr>
    </w:p>
    <w:p w14:paraId="2F2F07FC" w14:textId="77777777" w:rsidR="00F80AD8" w:rsidRPr="00EE53B6" w:rsidRDefault="00F80AD8" w:rsidP="00F80AD8">
      <w:pPr>
        <w:rPr>
          <w:rFonts w:cs="Times New Roman"/>
        </w:rPr>
      </w:pPr>
      <w:r w:rsidRPr="00EE53B6">
        <w:rPr>
          <w:rFonts w:cs="Times New Roman"/>
        </w:rPr>
        <w:t xml:space="preserve">Hasil Uji </w:t>
      </w:r>
      <w:proofErr w:type="spellStart"/>
      <w:r w:rsidRPr="00EE53B6">
        <w:rPr>
          <w:rFonts w:cs="Times New Roman"/>
        </w:rPr>
        <w:t>Reliabilitas</w:t>
      </w:r>
      <w:proofErr w:type="spellEnd"/>
      <w:r w:rsidRPr="00EE53B6">
        <w:rPr>
          <w:rFonts w:cs="Times New Roman"/>
        </w:rPr>
        <w:t xml:space="preserve"> </w:t>
      </w:r>
    </w:p>
    <w:p w14:paraId="3A52131B" w14:textId="77777777" w:rsidR="00F80AD8" w:rsidRPr="00EE53B6" w:rsidRDefault="00F80AD8" w:rsidP="00F80AD8">
      <w:pPr>
        <w:rPr>
          <w:rFonts w:cs="Times New Roman"/>
        </w:rPr>
      </w:pPr>
      <w:r w:rsidRPr="00EE53B6">
        <w:rPr>
          <w:rFonts w:cs="Times New Roman"/>
          <w:noProof/>
        </w:rPr>
        <w:drawing>
          <wp:inline distT="0" distB="0" distL="0" distR="0" wp14:anchorId="70696341" wp14:editId="16119A4B">
            <wp:extent cx="2647950" cy="1593850"/>
            <wp:effectExtent l="0" t="0" r="0" b="6350"/>
            <wp:docPr id="69690185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950" cy="1593850"/>
                    </a:xfrm>
                    <a:prstGeom prst="rect">
                      <a:avLst/>
                    </a:prstGeom>
                    <a:noFill/>
                    <a:ln>
                      <a:noFill/>
                    </a:ln>
                  </pic:spPr>
                </pic:pic>
              </a:graphicData>
            </a:graphic>
          </wp:inline>
        </w:drawing>
      </w:r>
      <w:r w:rsidRPr="00EE53B6">
        <w:rPr>
          <w:rFonts w:cs="Times New Roman"/>
        </w:rPr>
        <w:t xml:space="preserve"> </w:t>
      </w:r>
      <w:r w:rsidRPr="00EE53B6">
        <w:rPr>
          <w:rFonts w:cs="Times New Roman"/>
          <w:noProof/>
        </w:rPr>
        <w:drawing>
          <wp:inline distT="0" distB="0" distL="0" distR="0" wp14:anchorId="3C58F574" wp14:editId="3BCD448C">
            <wp:extent cx="1765300" cy="914400"/>
            <wp:effectExtent l="0" t="0" r="6350" b="0"/>
            <wp:docPr id="23516905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5300" cy="914400"/>
                    </a:xfrm>
                    <a:prstGeom prst="rect">
                      <a:avLst/>
                    </a:prstGeom>
                    <a:noFill/>
                    <a:ln>
                      <a:noFill/>
                    </a:ln>
                  </pic:spPr>
                </pic:pic>
              </a:graphicData>
            </a:graphic>
          </wp:inline>
        </w:drawing>
      </w:r>
    </w:p>
    <w:p w14:paraId="02E6E0A9" w14:textId="5552EBEF" w:rsidR="00F80AD8" w:rsidRPr="00BD40EB" w:rsidRDefault="00F80AD8" w:rsidP="00BD40EB">
      <w:pPr>
        <w:rPr>
          <w:rFonts w:cs="Times New Roman"/>
        </w:rPr>
      </w:pPr>
      <w:r>
        <w:rPr>
          <w:rFonts w:cs="Times New Roman"/>
        </w:rPr>
        <w:br w:type="page"/>
      </w:r>
    </w:p>
    <w:tbl>
      <w:tblPr>
        <w:tblW w:w="7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769"/>
        <w:gridCol w:w="11"/>
        <w:gridCol w:w="1152"/>
        <w:gridCol w:w="11"/>
        <w:gridCol w:w="1013"/>
        <w:gridCol w:w="11"/>
        <w:gridCol w:w="1381"/>
        <w:gridCol w:w="11"/>
        <w:gridCol w:w="1458"/>
        <w:gridCol w:w="11"/>
      </w:tblGrid>
      <w:tr w:rsidR="00F80AD8" w:rsidRPr="00A30939" w14:paraId="771B0F99" w14:textId="77777777" w:rsidTr="00061C1A">
        <w:trPr>
          <w:gridAfter w:val="1"/>
          <w:wAfter w:w="11" w:type="dxa"/>
          <w:cantSplit/>
        </w:trPr>
        <w:tc>
          <w:tcPr>
            <w:tcW w:w="7660" w:type="dxa"/>
            <w:gridSpan w:val="10"/>
            <w:tcBorders>
              <w:top w:val="nil"/>
              <w:left w:val="nil"/>
              <w:bottom w:val="nil"/>
              <w:right w:val="nil"/>
            </w:tcBorders>
            <w:shd w:val="clear" w:color="auto" w:fill="FFFFFF"/>
            <w:vAlign w:val="center"/>
          </w:tcPr>
          <w:p w14:paraId="6E456405" w14:textId="77777777" w:rsidR="00F80AD8" w:rsidRPr="00A30939" w:rsidRDefault="00F80AD8" w:rsidP="006477F8">
            <w:pPr>
              <w:spacing w:after="0" w:line="240" w:lineRule="auto"/>
              <w:rPr>
                <w:rFonts w:cs="Times New Roman"/>
                <w:szCs w:val="24"/>
              </w:rPr>
            </w:pPr>
            <w:proofErr w:type="spellStart"/>
            <w:r w:rsidRPr="00A30939">
              <w:rPr>
                <w:rFonts w:cs="Times New Roman"/>
                <w:b/>
                <w:bCs/>
                <w:szCs w:val="24"/>
              </w:rPr>
              <w:lastRenderedPageBreak/>
              <w:t>Usia</w:t>
            </w:r>
            <w:proofErr w:type="spellEnd"/>
          </w:p>
        </w:tc>
      </w:tr>
      <w:tr w:rsidR="00F80AD8" w:rsidRPr="00A30939" w14:paraId="50C5CDD3" w14:textId="77777777" w:rsidTr="00061C1A">
        <w:trPr>
          <w:gridAfter w:val="1"/>
          <w:wAfter w:w="11" w:type="dxa"/>
          <w:cantSplit/>
        </w:trPr>
        <w:tc>
          <w:tcPr>
            <w:tcW w:w="2612" w:type="dxa"/>
            <w:gridSpan w:val="2"/>
            <w:tcBorders>
              <w:top w:val="nil"/>
              <w:left w:val="nil"/>
              <w:bottom w:val="single" w:sz="8" w:space="0" w:color="152935"/>
              <w:right w:val="nil"/>
            </w:tcBorders>
            <w:shd w:val="clear" w:color="auto" w:fill="FFFFFF"/>
            <w:vAlign w:val="bottom"/>
          </w:tcPr>
          <w:p w14:paraId="64325432" w14:textId="77777777" w:rsidR="00F80AD8" w:rsidRPr="00A30939" w:rsidRDefault="00F80AD8" w:rsidP="006477F8">
            <w:pPr>
              <w:spacing w:after="0"/>
              <w:rPr>
                <w:rFonts w:cs="Times New Roman"/>
                <w:szCs w:val="24"/>
              </w:rPr>
            </w:pPr>
          </w:p>
        </w:tc>
        <w:tc>
          <w:tcPr>
            <w:tcW w:w="1163" w:type="dxa"/>
            <w:gridSpan w:val="2"/>
            <w:tcBorders>
              <w:top w:val="nil"/>
              <w:left w:val="nil"/>
              <w:bottom w:val="single" w:sz="8" w:space="0" w:color="152935"/>
              <w:right w:val="single" w:sz="8" w:space="0" w:color="E0E0E0"/>
            </w:tcBorders>
            <w:shd w:val="clear" w:color="auto" w:fill="FFFFFF"/>
            <w:vAlign w:val="bottom"/>
          </w:tcPr>
          <w:p w14:paraId="79D4E67D" w14:textId="77777777" w:rsidR="00F80AD8" w:rsidRPr="00A30939" w:rsidRDefault="00F80AD8" w:rsidP="006477F8">
            <w:pPr>
              <w:spacing w:after="0" w:line="240" w:lineRule="auto"/>
              <w:rPr>
                <w:rFonts w:cs="Times New Roman"/>
                <w:szCs w:val="24"/>
              </w:rPr>
            </w:pPr>
            <w:r w:rsidRPr="00A30939">
              <w:rPr>
                <w:rFonts w:cs="Times New Roman"/>
                <w:szCs w:val="24"/>
              </w:rPr>
              <w:t>Frequency</w:t>
            </w:r>
          </w:p>
        </w:tc>
        <w:tc>
          <w:tcPr>
            <w:tcW w:w="1024" w:type="dxa"/>
            <w:gridSpan w:val="2"/>
            <w:tcBorders>
              <w:top w:val="nil"/>
              <w:left w:val="single" w:sz="8" w:space="0" w:color="E0E0E0"/>
              <w:bottom w:val="single" w:sz="8" w:space="0" w:color="152935"/>
              <w:right w:val="single" w:sz="8" w:space="0" w:color="E0E0E0"/>
            </w:tcBorders>
            <w:shd w:val="clear" w:color="auto" w:fill="FFFFFF"/>
            <w:vAlign w:val="bottom"/>
          </w:tcPr>
          <w:p w14:paraId="779B51ED" w14:textId="77777777" w:rsidR="00F80AD8" w:rsidRPr="00A30939" w:rsidRDefault="00F80AD8" w:rsidP="006477F8">
            <w:pPr>
              <w:spacing w:after="0" w:line="240" w:lineRule="auto"/>
              <w:rPr>
                <w:rFonts w:cs="Times New Roman"/>
                <w:szCs w:val="24"/>
              </w:rPr>
            </w:pPr>
            <w:r w:rsidRPr="00A30939">
              <w:rPr>
                <w:rFonts w:cs="Times New Roman"/>
                <w:szCs w:val="24"/>
              </w:rPr>
              <w:t>Percent</w:t>
            </w:r>
          </w:p>
        </w:tc>
        <w:tc>
          <w:tcPr>
            <w:tcW w:w="1392" w:type="dxa"/>
            <w:gridSpan w:val="2"/>
            <w:tcBorders>
              <w:top w:val="nil"/>
              <w:left w:val="single" w:sz="8" w:space="0" w:color="E0E0E0"/>
              <w:bottom w:val="single" w:sz="8" w:space="0" w:color="152935"/>
              <w:right w:val="single" w:sz="8" w:space="0" w:color="E0E0E0"/>
            </w:tcBorders>
            <w:shd w:val="clear" w:color="auto" w:fill="FFFFFF"/>
            <w:vAlign w:val="bottom"/>
          </w:tcPr>
          <w:p w14:paraId="1CA2EF81" w14:textId="77777777" w:rsidR="00F80AD8" w:rsidRPr="00A30939" w:rsidRDefault="00F80AD8" w:rsidP="006477F8">
            <w:pPr>
              <w:spacing w:after="0" w:line="240" w:lineRule="auto"/>
              <w:rPr>
                <w:rFonts w:cs="Times New Roman"/>
                <w:szCs w:val="24"/>
              </w:rPr>
            </w:pPr>
            <w:r w:rsidRPr="00A30939">
              <w:rPr>
                <w:rFonts w:cs="Times New Roman"/>
                <w:szCs w:val="24"/>
              </w:rPr>
              <w:t>Valid Percent</w:t>
            </w:r>
          </w:p>
        </w:tc>
        <w:tc>
          <w:tcPr>
            <w:tcW w:w="1469" w:type="dxa"/>
            <w:gridSpan w:val="2"/>
            <w:tcBorders>
              <w:top w:val="nil"/>
              <w:left w:val="single" w:sz="8" w:space="0" w:color="E0E0E0"/>
              <w:bottom w:val="single" w:sz="8" w:space="0" w:color="152935"/>
              <w:right w:val="nil"/>
            </w:tcBorders>
            <w:shd w:val="clear" w:color="auto" w:fill="FFFFFF"/>
            <w:vAlign w:val="bottom"/>
          </w:tcPr>
          <w:p w14:paraId="31CAEBD3" w14:textId="77777777" w:rsidR="00F80AD8" w:rsidRPr="00A30939" w:rsidRDefault="00F80AD8" w:rsidP="006477F8">
            <w:pPr>
              <w:spacing w:after="0" w:line="240" w:lineRule="auto"/>
              <w:rPr>
                <w:rFonts w:cs="Times New Roman"/>
                <w:szCs w:val="24"/>
              </w:rPr>
            </w:pPr>
            <w:r w:rsidRPr="00A30939">
              <w:rPr>
                <w:rFonts w:cs="Times New Roman"/>
                <w:szCs w:val="24"/>
              </w:rPr>
              <w:t>Cumulative Percent</w:t>
            </w:r>
          </w:p>
        </w:tc>
      </w:tr>
      <w:tr w:rsidR="00F80AD8" w:rsidRPr="00A30939" w14:paraId="2510E9DE" w14:textId="77777777" w:rsidTr="00061C1A">
        <w:trPr>
          <w:cantSplit/>
        </w:trPr>
        <w:tc>
          <w:tcPr>
            <w:tcW w:w="1843" w:type="dxa"/>
            <w:vMerge w:val="restart"/>
            <w:tcBorders>
              <w:top w:val="single" w:sz="8" w:space="0" w:color="152935"/>
              <w:left w:val="nil"/>
              <w:bottom w:val="single" w:sz="8" w:space="0" w:color="152935"/>
              <w:right w:val="nil"/>
            </w:tcBorders>
            <w:shd w:val="clear" w:color="auto" w:fill="E0E0E0"/>
          </w:tcPr>
          <w:p w14:paraId="4F75FF21" w14:textId="77777777" w:rsidR="00F80AD8" w:rsidRPr="00A30939" w:rsidRDefault="00F80AD8" w:rsidP="006477F8">
            <w:pPr>
              <w:spacing w:after="0"/>
              <w:rPr>
                <w:rFonts w:cs="Times New Roman"/>
                <w:szCs w:val="24"/>
              </w:rPr>
            </w:pPr>
            <w:r w:rsidRPr="00A30939">
              <w:rPr>
                <w:rFonts w:cs="Times New Roman"/>
                <w:szCs w:val="24"/>
              </w:rPr>
              <w:t>Valid</w:t>
            </w:r>
          </w:p>
        </w:tc>
        <w:tc>
          <w:tcPr>
            <w:tcW w:w="780" w:type="dxa"/>
            <w:gridSpan w:val="2"/>
            <w:tcBorders>
              <w:top w:val="single" w:sz="8" w:space="0" w:color="152935"/>
              <w:left w:val="nil"/>
              <w:bottom w:val="single" w:sz="8" w:space="0" w:color="AEAEAE"/>
              <w:right w:val="nil"/>
            </w:tcBorders>
            <w:shd w:val="clear" w:color="auto" w:fill="E0E0E0"/>
          </w:tcPr>
          <w:p w14:paraId="7CC968E8" w14:textId="77777777" w:rsidR="00F80AD8" w:rsidRPr="00A30939" w:rsidRDefault="00F80AD8" w:rsidP="006477F8">
            <w:pPr>
              <w:spacing w:after="0" w:line="240" w:lineRule="auto"/>
              <w:rPr>
                <w:rFonts w:cs="Times New Roman"/>
                <w:szCs w:val="24"/>
              </w:rPr>
            </w:pPr>
            <w:r w:rsidRPr="00A30939">
              <w:rPr>
                <w:rFonts w:cs="Times New Roman"/>
                <w:szCs w:val="24"/>
              </w:rPr>
              <w:t>20-29</w:t>
            </w:r>
          </w:p>
        </w:tc>
        <w:tc>
          <w:tcPr>
            <w:tcW w:w="1163" w:type="dxa"/>
            <w:gridSpan w:val="2"/>
            <w:tcBorders>
              <w:top w:val="single" w:sz="8" w:space="0" w:color="152935"/>
              <w:left w:val="nil"/>
              <w:bottom w:val="single" w:sz="8" w:space="0" w:color="AEAEAE"/>
              <w:right w:val="single" w:sz="8" w:space="0" w:color="E0E0E0"/>
            </w:tcBorders>
            <w:shd w:val="clear" w:color="auto" w:fill="FFFFFF"/>
          </w:tcPr>
          <w:p w14:paraId="55CA76E7" w14:textId="77777777" w:rsidR="00F80AD8" w:rsidRPr="00A30939" w:rsidRDefault="00F80AD8" w:rsidP="006477F8">
            <w:pPr>
              <w:spacing w:after="0" w:line="240" w:lineRule="auto"/>
              <w:rPr>
                <w:rFonts w:cs="Times New Roman"/>
                <w:szCs w:val="24"/>
              </w:rPr>
            </w:pPr>
            <w:r w:rsidRPr="00A30939">
              <w:rPr>
                <w:rFonts w:cs="Times New Roman"/>
                <w:szCs w:val="24"/>
              </w:rPr>
              <w:t>6</w:t>
            </w:r>
          </w:p>
        </w:tc>
        <w:tc>
          <w:tcPr>
            <w:tcW w:w="1024" w:type="dxa"/>
            <w:gridSpan w:val="2"/>
            <w:tcBorders>
              <w:top w:val="single" w:sz="8" w:space="0" w:color="152935"/>
              <w:left w:val="single" w:sz="8" w:space="0" w:color="E0E0E0"/>
              <w:bottom w:val="single" w:sz="8" w:space="0" w:color="AEAEAE"/>
              <w:right w:val="single" w:sz="8" w:space="0" w:color="E0E0E0"/>
            </w:tcBorders>
            <w:shd w:val="clear" w:color="auto" w:fill="FFFFFF"/>
          </w:tcPr>
          <w:p w14:paraId="5340680A" w14:textId="77777777" w:rsidR="00F80AD8" w:rsidRPr="00A30939" w:rsidRDefault="00F80AD8" w:rsidP="006477F8">
            <w:pPr>
              <w:spacing w:after="0" w:line="240" w:lineRule="auto"/>
              <w:rPr>
                <w:rFonts w:cs="Times New Roman"/>
                <w:szCs w:val="24"/>
              </w:rPr>
            </w:pPr>
            <w:r w:rsidRPr="00A30939">
              <w:rPr>
                <w:rFonts w:cs="Times New Roman"/>
                <w:szCs w:val="24"/>
              </w:rPr>
              <w:t>10.2</w:t>
            </w:r>
          </w:p>
        </w:tc>
        <w:tc>
          <w:tcPr>
            <w:tcW w:w="1392" w:type="dxa"/>
            <w:gridSpan w:val="2"/>
            <w:tcBorders>
              <w:top w:val="single" w:sz="8" w:space="0" w:color="152935"/>
              <w:left w:val="single" w:sz="8" w:space="0" w:color="E0E0E0"/>
              <w:bottom w:val="single" w:sz="8" w:space="0" w:color="AEAEAE"/>
              <w:right w:val="single" w:sz="8" w:space="0" w:color="E0E0E0"/>
            </w:tcBorders>
            <w:shd w:val="clear" w:color="auto" w:fill="FFFFFF"/>
          </w:tcPr>
          <w:p w14:paraId="68E42597" w14:textId="77777777" w:rsidR="00F80AD8" w:rsidRPr="00A30939" w:rsidRDefault="00F80AD8" w:rsidP="006477F8">
            <w:pPr>
              <w:spacing w:after="0" w:line="240" w:lineRule="auto"/>
              <w:rPr>
                <w:rFonts w:cs="Times New Roman"/>
                <w:szCs w:val="24"/>
              </w:rPr>
            </w:pPr>
            <w:r w:rsidRPr="00A30939">
              <w:rPr>
                <w:rFonts w:cs="Times New Roman"/>
                <w:szCs w:val="24"/>
              </w:rPr>
              <w:t>10.2</w:t>
            </w:r>
          </w:p>
        </w:tc>
        <w:tc>
          <w:tcPr>
            <w:tcW w:w="1469" w:type="dxa"/>
            <w:gridSpan w:val="2"/>
            <w:tcBorders>
              <w:top w:val="single" w:sz="8" w:space="0" w:color="152935"/>
              <w:left w:val="single" w:sz="8" w:space="0" w:color="E0E0E0"/>
              <w:bottom w:val="single" w:sz="8" w:space="0" w:color="AEAEAE"/>
              <w:right w:val="nil"/>
            </w:tcBorders>
            <w:shd w:val="clear" w:color="auto" w:fill="FFFFFF"/>
          </w:tcPr>
          <w:p w14:paraId="13830985" w14:textId="77777777" w:rsidR="00F80AD8" w:rsidRPr="00A30939" w:rsidRDefault="00F80AD8" w:rsidP="006477F8">
            <w:pPr>
              <w:spacing w:after="0" w:line="240" w:lineRule="auto"/>
              <w:rPr>
                <w:rFonts w:cs="Times New Roman"/>
                <w:szCs w:val="24"/>
              </w:rPr>
            </w:pPr>
            <w:r w:rsidRPr="00A30939">
              <w:rPr>
                <w:rFonts w:cs="Times New Roman"/>
                <w:szCs w:val="24"/>
              </w:rPr>
              <w:t>10.2</w:t>
            </w:r>
          </w:p>
        </w:tc>
      </w:tr>
      <w:tr w:rsidR="00F80AD8" w:rsidRPr="00A30939" w14:paraId="098E72E9" w14:textId="77777777" w:rsidTr="00061C1A">
        <w:trPr>
          <w:cantSplit/>
        </w:trPr>
        <w:tc>
          <w:tcPr>
            <w:tcW w:w="1843" w:type="dxa"/>
            <w:vMerge/>
            <w:tcBorders>
              <w:top w:val="single" w:sz="8" w:space="0" w:color="152935"/>
              <w:left w:val="nil"/>
              <w:bottom w:val="single" w:sz="8" w:space="0" w:color="152935"/>
              <w:right w:val="nil"/>
            </w:tcBorders>
            <w:shd w:val="clear" w:color="auto" w:fill="E0E0E0"/>
          </w:tcPr>
          <w:p w14:paraId="14E8A61E" w14:textId="77777777" w:rsidR="00F80AD8" w:rsidRPr="00A30939" w:rsidRDefault="00F80AD8" w:rsidP="006477F8">
            <w:pPr>
              <w:spacing w:after="0"/>
              <w:rPr>
                <w:rFonts w:cs="Times New Roman"/>
                <w:szCs w:val="24"/>
              </w:rPr>
            </w:pPr>
          </w:p>
        </w:tc>
        <w:tc>
          <w:tcPr>
            <w:tcW w:w="780" w:type="dxa"/>
            <w:gridSpan w:val="2"/>
            <w:tcBorders>
              <w:top w:val="single" w:sz="8" w:space="0" w:color="AEAEAE"/>
              <w:left w:val="nil"/>
              <w:bottom w:val="single" w:sz="8" w:space="0" w:color="AEAEAE"/>
              <w:right w:val="nil"/>
            </w:tcBorders>
            <w:shd w:val="clear" w:color="auto" w:fill="E0E0E0"/>
          </w:tcPr>
          <w:p w14:paraId="3C3996C7" w14:textId="77777777" w:rsidR="00F80AD8" w:rsidRPr="00A30939" w:rsidRDefault="00F80AD8" w:rsidP="006477F8">
            <w:pPr>
              <w:spacing w:after="0" w:line="240" w:lineRule="auto"/>
              <w:rPr>
                <w:rFonts w:cs="Times New Roman"/>
                <w:szCs w:val="24"/>
              </w:rPr>
            </w:pPr>
            <w:r w:rsidRPr="00A30939">
              <w:rPr>
                <w:rFonts w:cs="Times New Roman"/>
                <w:szCs w:val="24"/>
              </w:rPr>
              <w:t>30-39</w:t>
            </w:r>
          </w:p>
        </w:tc>
        <w:tc>
          <w:tcPr>
            <w:tcW w:w="1163" w:type="dxa"/>
            <w:gridSpan w:val="2"/>
            <w:tcBorders>
              <w:top w:val="single" w:sz="8" w:space="0" w:color="AEAEAE"/>
              <w:left w:val="nil"/>
              <w:bottom w:val="single" w:sz="8" w:space="0" w:color="AEAEAE"/>
              <w:right w:val="single" w:sz="8" w:space="0" w:color="E0E0E0"/>
            </w:tcBorders>
            <w:shd w:val="clear" w:color="auto" w:fill="FFFFFF"/>
          </w:tcPr>
          <w:p w14:paraId="085A2DE2" w14:textId="77777777" w:rsidR="00F80AD8" w:rsidRPr="00A30939" w:rsidRDefault="00F80AD8" w:rsidP="006477F8">
            <w:pPr>
              <w:spacing w:after="0" w:line="240" w:lineRule="auto"/>
              <w:rPr>
                <w:rFonts w:cs="Times New Roman"/>
                <w:szCs w:val="24"/>
              </w:rPr>
            </w:pPr>
            <w:r w:rsidRPr="00A30939">
              <w:rPr>
                <w:rFonts w:cs="Times New Roman"/>
                <w:szCs w:val="24"/>
              </w:rPr>
              <w:t>8</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69EE590" w14:textId="77777777" w:rsidR="00F80AD8" w:rsidRPr="00A30939" w:rsidRDefault="00F80AD8" w:rsidP="006477F8">
            <w:pPr>
              <w:spacing w:after="0" w:line="240" w:lineRule="auto"/>
              <w:rPr>
                <w:rFonts w:cs="Times New Roman"/>
                <w:szCs w:val="24"/>
              </w:rPr>
            </w:pPr>
            <w:r w:rsidRPr="00A30939">
              <w:rPr>
                <w:rFonts w:cs="Times New Roman"/>
                <w:szCs w:val="24"/>
              </w:rPr>
              <w:t>13.6</w:t>
            </w:r>
          </w:p>
        </w:tc>
        <w:tc>
          <w:tcPr>
            <w:tcW w:w="1392" w:type="dxa"/>
            <w:gridSpan w:val="2"/>
            <w:tcBorders>
              <w:top w:val="single" w:sz="8" w:space="0" w:color="AEAEAE"/>
              <w:left w:val="single" w:sz="8" w:space="0" w:color="E0E0E0"/>
              <w:bottom w:val="single" w:sz="8" w:space="0" w:color="AEAEAE"/>
              <w:right w:val="single" w:sz="8" w:space="0" w:color="E0E0E0"/>
            </w:tcBorders>
            <w:shd w:val="clear" w:color="auto" w:fill="FFFFFF"/>
          </w:tcPr>
          <w:p w14:paraId="18D96A1B" w14:textId="77777777" w:rsidR="00F80AD8" w:rsidRPr="00A30939" w:rsidRDefault="00F80AD8" w:rsidP="006477F8">
            <w:pPr>
              <w:spacing w:after="0" w:line="240" w:lineRule="auto"/>
              <w:rPr>
                <w:rFonts w:cs="Times New Roman"/>
                <w:szCs w:val="24"/>
              </w:rPr>
            </w:pPr>
            <w:r w:rsidRPr="00A30939">
              <w:rPr>
                <w:rFonts w:cs="Times New Roman"/>
                <w:szCs w:val="24"/>
              </w:rPr>
              <w:t>13.6</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67C84867" w14:textId="77777777" w:rsidR="00F80AD8" w:rsidRPr="00A30939" w:rsidRDefault="00F80AD8" w:rsidP="006477F8">
            <w:pPr>
              <w:spacing w:after="0" w:line="240" w:lineRule="auto"/>
              <w:rPr>
                <w:rFonts w:cs="Times New Roman"/>
                <w:szCs w:val="24"/>
              </w:rPr>
            </w:pPr>
            <w:r w:rsidRPr="00A30939">
              <w:rPr>
                <w:rFonts w:cs="Times New Roman"/>
                <w:szCs w:val="24"/>
              </w:rPr>
              <w:t>23.7</w:t>
            </w:r>
          </w:p>
        </w:tc>
      </w:tr>
      <w:tr w:rsidR="00F80AD8" w:rsidRPr="00A30939" w14:paraId="3DEBB221" w14:textId="77777777" w:rsidTr="00061C1A">
        <w:trPr>
          <w:cantSplit/>
        </w:trPr>
        <w:tc>
          <w:tcPr>
            <w:tcW w:w="1843" w:type="dxa"/>
            <w:vMerge/>
            <w:tcBorders>
              <w:top w:val="single" w:sz="8" w:space="0" w:color="152935"/>
              <w:left w:val="nil"/>
              <w:bottom w:val="single" w:sz="8" w:space="0" w:color="152935"/>
              <w:right w:val="nil"/>
            </w:tcBorders>
            <w:shd w:val="clear" w:color="auto" w:fill="E0E0E0"/>
          </w:tcPr>
          <w:p w14:paraId="38DAFFCE" w14:textId="77777777" w:rsidR="00F80AD8" w:rsidRPr="00A30939" w:rsidRDefault="00F80AD8" w:rsidP="006477F8">
            <w:pPr>
              <w:spacing w:after="0"/>
              <w:rPr>
                <w:rFonts w:cs="Times New Roman"/>
                <w:szCs w:val="24"/>
              </w:rPr>
            </w:pPr>
          </w:p>
        </w:tc>
        <w:tc>
          <w:tcPr>
            <w:tcW w:w="780" w:type="dxa"/>
            <w:gridSpan w:val="2"/>
            <w:tcBorders>
              <w:top w:val="single" w:sz="8" w:space="0" w:color="AEAEAE"/>
              <w:left w:val="nil"/>
              <w:bottom w:val="single" w:sz="8" w:space="0" w:color="AEAEAE"/>
              <w:right w:val="nil"/>
            </w:tcBorders>
            <w:shd w:val="clear" w:color="auto" w:fill="E0E0E0"/>
          </w:tcPr>
          <w:p w14:paraId="44944D4A" w14:textId="77777777" w:rsidR="00F80AD8" w:rsidRPr="00A30939" w:rsidRDefault="00F80AD8" w:rsidP="006477F8">
            <w:pPr>
              <w:spacing w:after="0" w:line="240" w:lineRule="auto"/>
              <w:rPr>
                <w:rFonts w:cs="Times New Roman"/>
                <w:szCs w:val="24"/>
              </w:rPr>
            </w:pPr>
            <w:r w:rsidRPr="00A30939">
              <w:rPr>
                <w:rFonts w:cs="Times New Roman"/>
                <w:szCs w:val="24"/>
              </w:rPr>
              <w:t>40-49</w:t>
            </w:r>
          </w:p>
        </w:tc>
        <w:tc>
          <w:tcPr>
            <w:tcW w:w="1163" w:type="dxa"/>
            <w:gridSpan w:val="2"/>
            <w:tcBorders>
              <w:top w:val="single" w:sz="8" w:space="0" w:color="AEAEAE"/>
              <w:left w:val="nil"/>
              <w:bottom w:val="single" w:sz="8" w:space="0" w:color="AEAEAE"/>
              <w:right w:val="single" w:sz="8" w:space="0" w:color="E0E0E0"/>
            </w:tcBorders>
            <w:shd w:val="clear" w:color="auto" w:fill="FFFFFF"/>
          </w:tcPr>
          <w:p w14:paraId="0865E65B" w14:textId="77777777" w:rsidR="00F80AD8" w:rsidRPr="00A30939" w:rsidRDefault="00F80AD8" w:rsidP="006477F8">
            <w:pPr>
              <w:spacing w:after="0" w:line="240" w:lineRule="auto"/>
              <w:rPr>
                <w:rFonts w:cs="Times New Roman"/>
                <w:szCs w:val="24"/>
              </w:rPr>
            </w:pPr>
            <w:r w:rsidRPr="00A30939">
              <w:rPr>
                <w:rFonts w:cs="Times New Roman"/>
                <w:szCs w:val="24"/>
              </w:rPr>
              <w:t>21</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4842D5B3" w14:textId="77777777" w:rsidR="00F80AD8" w:rsidRPr="00A30939" w:rsidRDefault="00F80AD8" w:rsidP="006477F8">
            <w:pPr>
              <w:spacing w:after="0" w:line="240" w:lineRule="auto"/>
              <w:rPr>
                <w:rFonts w:cs="Times New Roman"/>
                <w:szCs w:val="24"/>
              </w:rPr>
            </w:pPr>
            <w:r w:rsidRPr="00A30939">
              <w:rPr>
                <w:rFonts w:cs="Times New Roman"/>
                <w:szCs w:val="24"/>
              </w:rPr>
              <w:t>35.6</w:t>
            </w:r>
          </w:p>
        </w:tc>
        <w:tc>
          <w:tcPr>
            <w:tcW w:w="1392" w:type="dxa"/>
            <w:gridSpan w:val="2"/>
            <w:tcBorders>
              <w:top w:val="single" w:sz="8" w:space="0" w:color="AEAEAE"/>
              <w:left w:val="single" w:sz="8" w:space="0" w:color="E0E0E0"/>
              <w:bottom w:val="single" w:sz="8" w:space="0" w:color="AEAEAE"/>
              <w:right w:val="single" w:sz="8" w:space="0" w:color="E0E0E0"/>
            </w:tcBorders>
            <w:shd w:val="clear" w:color="auto" w:fill="FFFFFF"/>
          </w:tcPr>
          <w:p w14:paraId="470D070C" w14:textId="77777777" w:rsidR="00F80AD8" w:rsidRPr="00A30939" w:rsidRDefault="00F80AD8" w:rsidP="006477F8">
            <w:pPr>
              <w:spacing w:after="0" w:line="240" w:lineRule="auto"/>
              <w:rPr>
                <w:rFonts w:cs="Times New Roman"/>
                <w:szCs w:val="24"/>
              </w:rPr>
            </w:pPr>
            <w:r w:rsidRPr="00A30939">
              <w:rPr>
                <w:rFonts w:cs="Times New Roman"/>
                <w:szCs w:val="24"/>
              </w:rPr>
              <w:t>35.6</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59D43B16" w14:textId="77777777" w:rsidR="00F80AD8" w:rsidRPr="00A30939" w:rsidRDefault="00F80AD8" w:rsidP="006477F8">
            <w:pPr>
              <w:spacing w:after="0" w:line="240" w:lineRule="auto"/>
              <w:rPr>
                <w:rFonts w:cs="Times New Roman"/>
                <w:szCs w:val="24"/>
              </w:rPr>
            </w:pPr>
            <w:r w:rsidRPr="00A30939">
              <w:rPr>
                <w:rFonts w:cs="Times New Roman"/>
                <w:szCs w:val="24"/>
              </w:rPr>
              <w:t>59.3</w:t>
            </w:r>
          </w:p>
        </w:tc>
      </w:tr>
      <w:tr w:rsidR="00F80AD8" w:rsidRPr="00A30939" w14:paraId="0C133740" w14:textId="77777777" w:rsidTr="00061C1A">
        <w:trPr>
          <w:cantSplit/>
        </w:trPr>
        <w:tc>
          <w:tcPr>
            <w:tcW w:w="1843" w:type="dxa"/>
            <w:vMerge/>
            <w:tcBorders>
              <w:top w:val="single" w:sz="8" w:space="0" w:color="152935"/>
              <w:left w:val="nil"/>
              <w:bottom w:val="single" w:sz="8" w:space="0" w:color="152935"/>
              <w:right w:val="nil"/>
            </w:tcBorders>
            <w:shd w:val="clear" w:color="auto" w:fill="E0E0E0"/>
          </w:tcPr>
          <w:p w14:paraId="161D6E7D" w14:textId="77777777" w:rsidR="00F80AD8" w:rsidRPr="00A30939" w:rsidRDefault="00F80AD8" w:rsidP="006477F8">
            <w:pPr>
              <w:spacing w:after="0"/>
              <w:rPr>
                <w:rFonts w:cs="Times New Roman"/>
                <w:szCs w:val="24"/>
              </w:rPr>
            </w:pPr>
          </w:p>
        </w:tc>
        <w:tc>
          <w:tcPr>
            <w:tcW w:w="780" w:type="dxa"/>
            <w:gridSpan w:val="2"/>
            <w:tcBorders>
              <w:top w:val="single" w:sz="8" w:space="0" w:color="AEAEAE"/>
              <w:left w:val="nil"/>
              <w:bottom w:val="single" w:sz="8" w:space="0" w:color="AEAEAE"/>
              <w:right w:val="nil"/>
            </w:tcBorders>
            <w:shd w:val="clear" w:color="auto" w:fill="E0E0E0"/>
          </w:tcPr>
          <w:p w14:paraId="0224645E" w14:textId="77777777" w:rsidR="00F80AD8" w:rsidRPr="00A30939" w:rsidRDefault="00F80AD8" w:rsidP="006477F8">
            <w:pPr>
              <w:spacing w:after="0" w:line="240" w:lineRule="auto"/>
              <w:rPr>
                <w:rFonts w:cs="Times New Roman"/>
                <w:szCs w:val="24"/>
              </w:rPr>
            </w:pPr>
            <w:r w:rsidRPr="00A30939">
              <w:rPr>
                <w:rFonts w:cs="Times New Roman"/>
                <w:szCs w:val="24"/>
              </w:rPr>
              <w:t>50-59</w:t>
            </w:r>
          </w:p>
        </w:tc>
        <w:tc>
          <w:tcPr>
            <w:tcW w:w="1163" w:type="dxa"/>
            <w:gridSpan w:val="2"/>
            <w:tcBorders>
              <w:top w:val="single" w:sz="8" w:space="0" w:color="AEAEAE"/>
              <w:left w:val="nil"/>
              <w:bottom w:val="single" w:sz="8" w:space="0" w:color="AEAEAE"/>
              <w:right w:val="single" w:sz="8" w:space="0" w:color="E0E0E0"/>
            </w:tcBorders>
            <w:shd w:val="clear" w:color="auto" w:fill="FFFFFF"/>
          </w:tcPr>
          <w:p w14:paraId="492B0B0B" w14:textId="77777777" w:rsidR="00F80AD8" w:rsidRPr="00A30939" w:rsidRDefault="00F80AD8" w:rsidP="006477F8">
            <w:pPr>
              <w:spacing w:after="0" w:line="240" w:lineRule="auto"/>
              <w:rPr>
                <w:rFonts w:cs="Times New Roman"/>
                <w:szCs w:val="24"/>
              </w:rPr>
            </w:pPr>
            <w:r w:rsidRPr="00A30939">
              <w:rPr>
                <w:rFonts w:cs="Times New Roman"/>
                <w:szCs w:val="24"/>
              </w:rPr>
              <w:t>16</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135374E0" w14:textId="77777777" w:rsidR="00F80AD8" w:rsidRPr="00A30939" w:rsidRDefault="00F80AD8" w:rsidP="006477F8">
            <w:pPr>
              <w:spacing w:after="0" w:line="240" w:lineRule="auto"/>
              <w:rPr>
                <w:rFonts w:cs="Times New Roman"/>
                <w:szCs w:val="24"/>
              </w:rPr>
            </w:pPr>
            <w:r w:rsidRPr="00A30939">
              <w:rPr>
                <w:rFonts w:cs="Times New Roman"/>
                <w:szCs w:val="24"/>
              </w:rPr>
              <w:t>27.1</w:t>
            </w:r>
          </w:p>
        </w:tc>
        <w:tc>
          <w:tcPr>
            <w:tcW w:w="1392" w:type="dxa"/>
            <w:gridSpan w:val="2"/>
            <w:tcBorders>
              <w:top w:val="single" w:sz="8" w:space="0" w:color="AEAEAE"/>
              <w:left w:val="single" w:sz="8" w:space="0" w:color="E0E0E0"/>
              <w:bottom w:val="single" w:sz="8" w:space="0" w:color="AEAEAE"/>
              <w:right w:val="single" w:sz="8" w:space="0" w:color="E0E0E0"/>
            </w:tcBorders>
            <w:shd w:val="clear" w:color="auto" w:fill="FFFFFF"/>
          </w:tcPr>
          <w:p w14:paraId="03B7719F" w14:textId="77777777" w:rsidR="00F80AD8" w:rsidRPr="00A30939" w:rsidRDefault="00F80AD8" w:rsidP="006477F8">
            <w:pPr>
              <w:spacing w:after="0" w:line="240" w:lineRule="auto"/>
              <w:rPr>
                <w:rFonts w:cs="Times New Roman"/>
                <w:szCs w:val="24"/>
              </w:rPr>
            </w:pPr>
            <w:r w:rsidRPr="00A30939">
              <w:rPr>
                <w:rFonts w:cs="Times New Roman"/>
                <w:szCs w:val="24"/>
              </w:rPr>
              <w:t>27.1</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2F8E95BD" w14:textId="77777777" w:rsidR="00F80AD8" w:rsidRPr="00A30939" w:rsidRDefault="00F80AD8" w:rsidP="006477F8">
            <w:pPr>
              <w:spacing w:after="0" w:line="240" w:lineRule="auto"/>
              <w:rPr>
                <w:rFonts w:cs="Times New Roman"/>
                <w:szCs w:val="24"/>
              </w:rPr>
            </w:pPr>
            <w:r w:rsidRPr="00A30939">
              <w:rPr>
                <w:rFonts w:cs="Times New Roman"/>
                <w:szCs w:val="24"/>
              </w:rPr>
              <w:t>86.4</w:t>
            </w:r>
          </w:p>
        </w:tc>
      </w:tr>
      <w:tr w:rsidR="00F80AD8" w:rsidRPr="00A30939" w14:paraId="7A927AAF" w14:textId="77777777" w:rsidTr="00061C1A">
        <w:trPr>
          <w:cantSplit/>
        </w:trPr>
        <w:tc>
          <w:tcPr>
            <w:tcW w:w="1843" w:type="dxa"/>
            <w:vMerge/>
            <w:tcBorders>
              <w:top w:val="single" w:sz="8" w:space="0" w:color="152935"/>
              <w:left w:val="nil"/>
              <w:bottom w:val="single" w:sz="8" w:space="0" w:color="152935"/>
              <w:right w:val="nil"/>
            </w:tcBorders>
            <w:shd w:val="clear" w:color="auto" w:fill="E0E0E0"/>
          </w:tcPr>
          <w:p w14:paraId="583B3F95" w14:textId="77777777" w:rsidR="00F80AD8" w:rsidRPr="00A30939" w:rsidRDefault="00F80AD8" w:rsidP="006477F8">
            <w:pPr>
              <w:spacing w:after="0"/>
              <w:rPr>
                <w:rFonts w:cs="Times New Roman"/>
                <w:szCs w:val="24"/>
              </w:rPr>
            </w:pPr>
          </w:p>
        </w:tc>
        <w:tc>
          <w:tcPr>
            <w:tcW w:w="780" w:type="dxa"/>
            <w:gridSpan w:val="2"/>
            <w:tcBorders>
              <w:top w:val="single" w:sz="8" w:space="0" w:color="AEAEAE"/>
              <w:left w:val="nil"/>
              <w:bottom w:val="single" w:sz="8" w:space="0" w:color="AEAEAE"/>
              <w:right w:val="nil"/>
            </w:tcBorders>
            <w:shd w:val="clear" w:color="auto" w:fill="E0E0E0"/>
          </w:tcPr>
          <w:p w14:paraId="74030CD8" w14:textId="77777777" w:rsidR="00F80AD8" w:rsidRPr="00A30939" w:rsidRDefault="00F80AD8" w:rsidP="006477F8">
            <w:pPr>
              <w:spacing w:after="0" w:line="240" w:lineRule="auto"/>
              <w:rPr>
                <w:rFonts w:cs="Times New Roman"/>
                <w:szCs w:val="24"/>
              </w:rPr>
            </w:pPr>
            <w:r w:rsidRPr="00A30939">
              <w:rPr>
                <w:rFonts w:cs="Times New Roman"/>
                <w:szCs w:val="24"/>
              </w:rPr>
              <w:t>60-69</w:t>
            </w:r>
          </w:p>
        </w:tc>
        <w:tc>
          <w:tcPr>
            <w:tcW w:w="1163" w:type="dxa"/>
            <w:gridSpan w:val="2"/>
            <w:tcBorders>
              <w:top w:val="single" w:sz="8" w:space="0" w:color="AEAEAE"/>
              <w:left w:val="nil"/>
              <w:bottom w:val="single" w:sz="8" w:space="0" w:color="AEAEAE"/>
              <w:right w:val="single" w:sz="8" w:space="0" w:color="E0E0E0"/>
            </w:tcBorders>
            <w:shd w:val="clear" w:color="auto" w:fill="FFFFFF"/>
          </w:tcPr>
          <w:p w14:paraId="3410B2E1" w14:textId="77777777" w:rsidR="00F80AD8" w:rsidRPr="00A30939" w:rsidRDefault="00F80AD8" w:rsidP="006477F8">
            <w:pPr>
              <w:spacing w:after="0" w:line="240" w:lineRule="auto"/>
              <w:rPr>
                <w:rFonts w:cs="Times New Roman"/>
                <w:szCs w:val="24"/>
              </w:rPr>
            </w:pPr>
            <w:r w:rsidRPr="00A30939">
              <w:rPr>
                <w:rFonts w:cs="Times New Roman"/>
                <w:szCs w:val="24"/>
              </w:rPr>
              <w:t>8</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7FAB37AD" w14:textId="77777777" w:rsidR="00F80AD8" w:rsidRPr="00A30939" w:rsidRDefault="00F80AD8" w:rsidP="006477F8">
            <w:pPr>
              <w:spacing w:after="0" w:line="240" w:lineRule="auto"/>
              <w:rPr>
                <w:rFonts w:cs="Times New Roman"/>
                <w:szCs w:val="24"/>
              </w:rPr>
            </w:pPr>
            <w:r w:rsidRPr="00A30939">
              <w:rPr>
                <w:rFonts w:cs="Times New Roman"/>
                <w:szCs w:val="24"/>
              </w:rPr>
              <w:t>13.6</w:t>
            </w:r>
          </w:p>
        </w:tc>
        <w:tc>
          <w:tcPr>
            <w:tcW w:w="1392" w:type="dxa"/>
            <w:gridSpan w:val="2"/>
            <w:tcBorders>
              <w:top w:val="single" w:sz="8" w:space="0" w:color="AEAEAE"/>
              <w:left w:val="single" w:sz="8" w:space="0" w:color="E0E0E0"/>
              <w:bottom w:val="single" w:sz="8" w:space="0" w:color="AEAEAE"/>
              <w:right w:val="single" w:sz="8" w:space="0" w:color="E0E0E0"/>
            </w:tcBorders>
            <w:shd w:val="clear" w:color="auto" w:fill="FFFFFF"/>
          </w:tcPr>
          <w:p w14:paraId="6683F529" w14:textId="77777777" w:rsidR="00F80AD8" w:rsidRPr="00A30939" w:rsidRDefault="00F80AD8" w:rsidP="006477F8">
            <w:pPr>
              <w:spacing w:after="0" w:line="240" w:lineRule="auto"/>
              <w:rPr>
                <w:rFonts w:cs="Times New Roman"/>
                <w:szCs w:val="24"/>
              </w:rPr>
            </w:pPr>
            <w:r w:rsidRPr="00A30939">
              <w:rPr>
                <w:rFonts w:cs="Times New Roman"/>
                <w:szCs w:val="24"/>
              </w:rPr>
              <w:t>13.6</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6F6115E9" w14:textId="77777777" w:rsidR="00F80AD8" w:rsidRPr="00A30939" w:rsidRDefault="00F80AD8" w:rsidP="006477F8">
            <w:pPr>
              <w:spacing w:after="0" w:line="240" w:lineRule="auto"/>
              <w:rPr>
                <w:rFonts w:cs="Times New Roman"/>
                <w:szCs w:val="24"/>
              </w:rPr>
            </w:pPr>
            <w:r w:rsidRPr="00A30939">
              <w:rPr>
                <w:rFonts w:cs="Times New Roman"/>
                <w:szCs w:val="24"/>
              </w:rPr>
              <w:t>100.0</w:t>
            </w:r>
          </w:p>
        </w:tc>
      </w:tr>
      <w:tr w:rsidR="00F80AD8" w:rsidRPr="00A30939" w14:paraId="6827B107" w14:textId="77777777" w:rsidTr="00061C1A">
        <w:trPr>
          <w:cantSplit/>
        </w:trPr>
        <w:tc>
          <w:tcPr>
            <w:tcW w:w="1843" w:type="dxa"/>
            <w:vMerge/>
            <w:tcBorders>
              <w:top w:val="single" w:sz="8" w:space="0" w:color="152935"/>
              <w:left w:val="nil"/>
              <w:bottom w:val="single" w:sz="8" w:space="0" w:color="152935"/>
              <w:right w:val="nil"/>
            </w:tcBorders>
            <w:shd w:val="clear" w:color="auto" w:fill="E0E0E0"/>
          </w:tcPr>
          <w:p w14:paraId="60799345" w14:textId="77777777" w:rsidR="00F80AD8" w:rsidRPr="00A30939" w:rsidRDefault="00F80AD8" w:rsidP="006477F8">
            <w:pPr>
              <w:spacing w:after="0"/>
              <w:rPr>
                <w:rFonts w:cs="Times New Roman"/>
                <w:szCs w:val="24"/>
              </w:rPr>
            </w:pPr>
          </w:p>
        </w:tc>
        <w:tc>
          <w:tcPr>
            <w:tcW w:w="780" w:type="dxa"/>
            <w:gridSpan w:val="2"/>
            <w:tcBorders>
              <w:top w:val="single" w:sz="8" w:space="0" w:color="AEAEAE"/>
              <w:left w:val="nil"/>
              <w:bottom w:val="single" w:sz="8" w:space="0" w:color="152935"/>
              <w:right w:val="nil"/>
            </w:tcBorders>
            <w:shd w:val="clear" w:color="auto" w:fill="E0E0E0"/>
          </w:tcPr>
          <w:p w14:paraId="3313961C" w14:textId="77777777" w:rsidR="00F80AD8" w:rsidRPr="00A30939" w:rsidRDefault="00F80AD8" w:rsidP="006477F8">
            <w:pPr>
              <w:spacing w:after="0" w:line="240" w:lineRule="auto"/>
              <w:rPr>
                <w:rFonts w:cs="Times New Roman"/>
                <w:szCs w:val="24"/>
              </w:rPr>
            </w:pPr>
            <w:r w:rsidRPr="00A30939">
              <w:rPr>
                <w:rFonts w:cs="Times New Roman"/>
                <w:szCs w:val="24"/>
              </w:rPr>
              <w:t>Total</w:t>
            </w:r>
          </w:p>
        </w:tc>
        <w:tc>
          <w:tcPr>
            <w:tcW w:w="1163" w:type="dxa"/>
            <w:gridSpan w:val="2"/>
            <w:tcBorders>
              <w:top w:val="single" w:sz="8" w:space="0" w:color="AEAEAE"/>
              <w:left w:val="nil"/>
              <w:bottom w:val="single" w:sz="8" w:space="0" w:color="152935"/>
              <w:right w:val="single" w:sz="8" w:space="0" w:color="E0E0E0"/>
            </w:tcBorders>
            <w:shd w:val="clear" w:color="auto" w:fill="FFFFFF"/>
          </w:tcPr>
          <w:p w14:paraId="1172740F" w14:textId="77777777" w:rsidR="00F80AD8" w:rsidRPr="00A30939" w:rsidRDefault="00F80AD8" w:rsidP="006477F8">
            <w:pPr>
              <w:spacing w:after="0" w:line="240" w:lineRule="auto"/>
              <w:rPr>
                <w:rFonts w:cs="Times New Roman"/>
                <w:szCs w:val="24"/>
              </w:rPr>
            </w:pPr>
            <w:r w:rsidRPr="00A30939">
              <w:rPr>
                <w:rFonts w:cs="Times New Roman"/>
                <w:szCs w:val="24"/>
              </w:rPr>
              <w:t>59</w:t>
            </w:r>
          </w:p>
        </w:tc>
        <w:tc>
          <w:tcPr>
            <w:tcW w:w="1024" w:type="dxa"/>
            <w:gridSpan w:val="2"/>
            <w:tcBorders>
              <w:top w:val="single" w:sz="8" w:space="0" w:color="AEAEAE"/>
              <w:left w:val="single" w:sz="8" w:space="0" w:color="E0E0E0"/>
              <w:bottom w:val="single" w:sz="8" w:space="0" w:color="152935"/>
              <w:right w:val="single" w:sz="8" w:space="0" w:color="E0E0E0"/>
            </w:tcBorders>
            <w:shd w:val="clear" w:color="auto" w:fill="FFFFFF"/>
          </w:tcPr>
          <w:p w14:paraId="6EDB2CA7" w14:textId="77777777" w:rsidR="00F80AD8" w:rsidRPr="00A30939" w:rsidRDefault="00F80AD8" w:rsidP="006477F8">
            <w:pPr>
              <w:spacing w:after="0" w:line="240" w:lineRule="auto"/>
              <w:rPr>
                <w:rFonts w:cs="Times New Roman"/>
                <w:szCs w:val="24"/>
              </w:rPr>
            </w:pPr>
            <w:r w:rsidRPr="00A30939">
              <w:rPr>
                <w:rFonts w:cs="Times New Roman"/>
                <w:szCs w:val="24"/>
              </w:rPr>
              <w:t>100.0</w:t>
            </w:r>
          </w:p>
        </w:tc>
        <w:tc>
          <w:tcPr>
            <w:tcW w:w="1392" w:type="dxa"/>
            <w:gridSpan w:val="2"/>
            <w:tcBorders>
              <w:top w:val="single" w:sz="8" w:space="0" w:color="AEAEAE"/>
              <w:left w:val="single" w:sz="8" w:space="0" w:color="E0E0E0"/>
              <w:bottom w:val="single" w:sz="8" w:space="0" w:color="152935"/>
              <w:right w:val="single" w:sz="8" w:space="0" w:color="E0E0E0"/>
            </w:tcBorders>
            <w:shd w:val="clear" w:color="auto" w:fill="FFFFFF"/>
          </w:tcPr>
          <w:p w14:paraId="694CEE43" w14:textId="77777777" w:rsidR="00F80AD8" w:rsidRPr="00A30939" w:rsidRDefault="00F80AD8" w:rsidP="006477F8">
            <w:pPr>
              <w:spacing w:after="0" w:line="240" w:lineRule="auto"/>
              <w:rPr>
                <w:rFonts w:cs="Times New Roman"/>
                <w:szCs w:val="24"/>
              </w:rPr>
            </w:pPr>
            <w:r w:rsidRPr="00A30939">
              <w:rPr>
                <w:rFonts w:cs="Times New Roman"/>
                <w:szCs w:val="24"/>
              </w:rPr>
              <w:t>100.0</w:t>
            </w:r>
          </w:p>
        </w:tc>
        <w:tc>
          <w:tcPr>
            <w:tcW w:w="1469" w:type="dxa"/>
            <w:gridSpan w:val="2"/>
            <w:tcBorders>
              <w:top w:val="single" w:sz="8" w:space="0" w:color="AEAEAE"/>
              <w:left w:val="single" w:sz="8" w:space="0" w:color="E0E0E0"/>
              <w:bottom w:val="single" w:sz="8" w:space="0" w:color="152935"/>
              <w:right w:val="nil"/>
            </w:tcBorders>
            <w:shd w:val="clear" w:color="auto" w:fill="FFFFFF"/>
            <w:vAlign w:val="center"/>
          </w:tcPr>
          <w:p w14:paraId="475D7A40" w14:textId="77777777" w:rsidR="00F80AD8" w:rsidRPr="00A30939" w:rsidRDefault="00F80AD8" w:rsidP="006477F8">
            <w:pPr>
              <w:spacing w:after="0" w:line="240" w:lineRule="auto"/>
              <w:rPr>
                <w:rFonts w:cs="Times New Roman"/>
                <w:szCs w:val="24"/>
              </w:rPr>
            </w:pPr>
          </w:p>
        </w:tc>
      </w:tr>
    </w:tbl>
    <w:p w14:paraId="55BF5A32" w14:textId="77777777" w:rsidR="00F80AD8" w:rsidRPr="00A30939" w:rsidRDefault="00F80AD8" w:rsidP="00F80AD8">
      <w:pPr>
        <w:rPr>
          <w:rFonts w:cs="Times New Roman"/>
          <w:szCs w:val="24"/>
        </w:rPr>
      </w:pPr>
    </w:p>
    <w:tbl>
      <w:tblPr>
        <w:tblW w:w="7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273"/>
        <w:gridCol w:w="12"/>
        <w:gridCol w:w="1151"/>
        <w:gridCol w:w="12"/>
        <w:gridCol w:w="1013"/>
        <w:gridCol w:w="12"/>
        <w:gridCol w:w="1380"/>
        <w:gridCol w:w="12"/>
        <w:gridCol w:w="1457"/>
        <w:gridCol w:w="12"/>
      </w:tblGrid>
      <w:tr w:rsidR="00F80AD8" w:rsidRPr="00A30939" w14:paraId="013E158D" w14:textId="77777777" w:rsidTr="00061C1A">
        <w:trPr>
          <w:gridAfter w:val="1"/>
          <w:wAfter w:w="12" w:type="dxa"/>
          <w:cantSplit/>
        </w:trPr>
        <w:tc>
          <w:tcPr>
            <w:tcW w:w="7740" w:type="dxa"/>
            <w:gridSpan w:val="10"/>
            <w:tcBorders>
              <w:top w:val="nil"/>
              <w:left w:val="nil"/>
              <w:bottom w:val="nil"/>
              <w:right w:val="nil"/>
            </w:tcBorders>
            <w:shd w:val="clear" w:color="auto" w:fill="FFFFFF"/>
            <w:vAlign w:val="center"/>
          </w:tcPr>
          <w:p w14:paraId="347B822F" w14:textId="77777777" w:rsidR="00F80AD8" w:rsidRPr="00A30939" w:rsidRDefault="00F80AD8" w:rsidP="006477F8">
            <w:pPr>
              <w:spacing w:after="0"/>
              <w:rPr>
                <w:rFonts w:cs="Times New Roman"/>
                <w:szCs w:val="24"/>
              </w:rPr>
            </w:pPr>
            <w:r w:rsidRPr="00A30939">
              <w:rPr>
                <w:rFonts w:cs="Times New Roman"/>
                <w:b/>
                <w:bCs/>
                <w:szCs w:val="24"/>
              </w:rPr>
              <w:t xml:space="preserve">Jenis </w:t>
            </w:r>
            <w:proofErr w:type="spellStart"/>
            <w:r w:rsidRPr="00A30939">
              <w:rPr>
                <w:rFonts w:cs="Times New Roman"/>
                <w:b/>
                <w:bCs/>
                <w:szCs w:val="24"/>
              </w:rPr>
              <w:t>Kelamin</w:t>
            </w:r>
            <w:proofErr w:type="spellEnd"/>
          </w:p>
        </w:tc>
      </w:tr>
      <w:tr w:rsidR="00F80AD8" w:rsidRPr="00A30939" w14:paraId="2B0E48D1" w14:textId="77777777" w:rsidTr="00061C1A">
        <w:trPr>
          <w:gridAfter w:val="1"/>
          <w:wAfter w:w="12" w:type="dxa"/>
          <w:cantSplit/>
        </w:trPr>
        <w:tc>
          <w:tcPr>
            <w:tcW w:w="2691" w:type="dxa"/>
            <w:gridSpan w:val="2"/>
            <w:tcBorders>
              <w:top w:val="nil"/>
              <w:left w:val="nil"/>
              <w:bottom w:val="single" w:sz="8" w:space="0" w:color="152935"/>
              <w:right w:val="nil"/>
            </w:tcBorders>
            <w:shd w:val="clear" w:color="auto" w:fill="FFFFFF"/>
            <w:vAlign w:val="bottom"/>
          </w:tcPr>
          <w:p w14:paraId="45CD78D8" w14:textId="77777777" w:rsidR="00F80AD8" w:rsidRPr="00A30939" w:rsidRDefault="00F80AD8" w:rsidP="006477F8">
            <w:pPr>
              <w:spacing w:after="0"/>
              <w:rPr>
                <w:rFonts w:cs="Times New Roman"/>
                <w:szCs w:val="24"/>
              </w:rPr>
            </w:pPr>
          </w:p>
        </w:tc>
        <w:tc>
          <w:tcPr>
            <w:tcW w:w="1163" w:type="dxa"/>
            <w:gridSpan w:val="2"/>
            <w:tcBorders>
              <w:top w:val="nil"/>
              <w:left w:val="nil"/>
              <w:bottom w:val="single" w:sz="8" w:space="0" w:color="152935"/>
              <w:right w:val="single" w:sz="8" w:space="0" w:color="E0E0E0"/>
            </w:tcBorders>
            <w:shd w:val="clear" w:color="auto" w:fill="FFFFFF"/>
            <w:vAlign w:val="bottom"/>
          </w:tcPr>
          <w:p w14:paraId="76A1E044" w14:textId="77777777" w:rsidR="00F80AD8" w:rsidRPr="00A30939" w:rsidRDefault="00F80AD8" w:rsidP="006477F8">
            <w:pPr>
              <w:spacing w:after="0"/>
              <w:rPr>
                <w:rFonts w:cs="Times New Roman"/>
                <w:szCs w:val="24"/>
              </w:rPr>
            </w:pPr>
            <w:r w:rsidRPr="00A30939">
              <w:rPr>
                <w:rFonts w:cs="Times New Roman"/>
                <w:szCs w:val="24"/>
              </w:rPr>
              <w:t>Frequency</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14:paraId="3B25884A" w14:textId="77777777" w:rsidR="00F80AD8" w:rsidRPr="00A30939" w:rsidRDefault="00F80AD8" w:rsidP="006477F8">
            <w:pPr>
              <w:spacing w:after="0"/>
              <w:rPr>
                <w:rFonts w:cs="Times New Roman"/>
                <w:szCs w:val="24"/>
              </w:rPr>
            </w:pPr>
            <w:r w:rsidRPr="00A30939">
              <w:rPr>
                <w:rFonts w:cs="Times New Roman"/>
                <w:szCs w:val="24"/>
              </w:rPr>
              <w:t>Percent</w:t>
            </w:r>
          </w:p>
        </w:tc>
        <w:tc>
          <w:tcPr>
            <w:tcW w:w="1392" w:type="dxa"/>
            <w:gridSpan w:val="2"/>
            <w:tcBorders>
              <w:top w:val="nil"/>
              <w:left w:val="single" w:sz="8" w:space="0" w:color="E0E0E0"/>
              <w:bottom w:val="single" w:sz="8" w:space="0" w:color="152935"/>
              <w:right w:val="single" w:sz="8" w:space="0" w:color="E0E0E0"/>
            </w:tcBorders>
            <w:shd w:val="clear" w:color="auto" w:fill="FFFFFF"/>
            <w:vAlign w:val="bottom"/>
          </w:tcPr>
          <w:p w14:paraId="29EA54D4" w14:textId="77777777" w:rsidR="00F80AD8" w:rsidRPr="00A30939" w:rsidRDefault="00F80AD8" w:rsidP="006477F8">
            <w:pPr>
              <w:spacing w:after="0"/>
              <w:rPr>
                <w:rFonts w:cs="Times New Roman"/>
                <w:szCs w:val="24"/>
              </w:rPr>
            </w:pPr>
            <w:r w:rsidRPr="00A30939">
              <w:rPr>
                <w:rFonts w:cs="Times New Roman"/>
                <w:szCs w:val="24"/>
              </w:rPr>
              <w:t>Valid Percent</w:t>
            </w:r>
          </w:p>
        </w:tc>
        <w:tc>
          <w:tcPr>
            <w:tcW w:w="1469" w:type="dxa"/>
            <w:gridSpan w:val="2"/>
            <w:tcBorders>
              <w:top w:val="nil"/>
              <w:left w:val="single" w:sz="8" w:space="0" w:color="E0E0E0"/>
              <w:bottom w:val="single" w:sz="8" w:space="0" w:color="152935"/>
              <w:right w:val="nil"/>
            </w:tcBorders>
            <w:shd w:val="clear" w:color="auto" w:fill="FFFFFF"/>
            <w:vAlign w:val="bottom"/>
          </w:tcPr>
          <w:p w14:paraId="1DC5099B" w14:textId="77777777" w:rsidR="00F80AD8" w:rsidRPr="00A30939" w:rsidRDefault="00F80AD8" w:rsidP="006477F8">
            <w:pPr>
              <w:spacing w:after="0"/>
              <w:rPr>
                <w:rFonts w:cs="Times New Roman"/>
                <w:szCs w:val="24"/>
              </w:rPr>
            </w:pPr>
            <w:r w:rsidRPr="00A30939">
              <w:rPr>
                <w:rFonts w:cs="Times New Roman"/>
                <w:szCs w:val="24"/>
              </w:rPr>
              <w:t>Cumulative Percent</w:t>
            </w:r>
          </w:p>
        </w:tc>
      </w:tr>
      <w:tr w:rsidR="00F80AD8" w:rsidRPr="00A30939" w14:paraId="0D46F64A" w14:textId="77777777" w:rsidTr="00061C1A">
        <w:trPr>
          <w:cantSplit/>
        </w:trPr>
        <w:tc>
          <w:tcPr>
            <w:tcW w:w="1418" w:type="dxa"/>
            <w:vMerge w:val="restart"/>
            <w:tcBorders>
              <w:top w:val="single" w:sz="8" w:space="0" w:color="152935"/>
              <w:left w:val="nil"/>
              <w:bottom w:val="single" w:sz="8" w:space="0" w:color="152935"/>
              <w:right w:val="nil"/>
            </w:tcBorders>
            <w:shd w:val="clear" w:color="auto" w:fill="E0E0E0"/>
          </w:tcPr>
          <w:p w14:paraId="5E0C34AB" w14:textId="77777777" w:rsidR="00F80AD8" w:rsidRPr="00A30939" w:rsidRDefault="00F80AD8" w:rsidP="006477F8">
            <w:pPr>
              <w:spacing w:after="0"/>
              <w:rPr>
                <w:rFonts w:cs="Times New Roman"/>
                <w:szCs w:val="24"/>
              </w:rPr>
            </w:pPr>
            <w:r w:rsidRPr="00A30939">
              <w:rPr>
                <w:rFonts w:cs="Times New Roman"/>
                <w:szCs w:val="24"/>
              </w:rPr>
              <w:t>Valid</w:t>
            </w:r>
          </w:p>
        </w:tc>
        <w:tc>
          <w:tcPr>
            <w:tcW w:w="1285" w:type="dxa"/>
            <w:gridSpan w:val="2"/>
            <w:tcBorders>
              <w:top w:val="single" w:sz="8" w:space="0" w:color="152935"/>
              <w:left w:val="nil"/>
              <w:bottom w:val="single" w:sz="8" w:space="0" w:color="AEAEAE"/>
              <w:right w:val="nil"/>
            </w:tcBorders>
            <w:shd w:val="clear" w:color="auto" w:fill="E0E0E0"/>
          </w:tcPr>
          <w:p w14:paraId="154D6D8C" w14:textId="77777777" w:rsidR="00F80AD8" w:rsidRPr="00A30939" w:rsidRDefault="00F80AD8" w:rsidP="006477F8">
            <w:pPr>
              <w:spacing w:after="0"/>
              <w:rPr>
                <w:rFonts w:cs="Times New Roman"/>
                <w:szCs w:val="24"/>
              </w:rPr>
            </w:pPr>
            <w:r w:rsidRPr="00A30939">
              <w:rPr>
                <w:rFonts w:cs="Times New Roman"/>
                <w:szCs w:val="24"/>
              </w:rPr>
              <w:t>Laki-</w:t>
            </w:r>
            <w:proofErr w:type="spellStart"/>
            <w:r w:rsidRPr="00A30939">
              <w:rPr>
                <w:rFonts w:cs="Times New Roman"/>
                <w:szCs w:val="24"/>
              </w:rPr>
              <w:t>laki</w:t>
            </w:r>
            <w:proofErr w:type="spellEnd"/>
          </w:p>
        </w:tc>
        <w:tc>
          <w:tcPr>
            <w:tcW w:w="1163" w:type="dxa"/>
            <w:gridSpan w:val="2"/>
            <w:tcBorders>
              <w:top w:val="single" w:sz="8" w:space="0" w:color="152935"/>
              <w:left w:val="nil"/>
              <w:bottom w:val="single" w:sz="8" w:space="0" w:color="AEAEAE"/>
              <w:right w:val="single" w:sz="8" w:space="0" w:color="E0E0E0"/>
            </w:tcBorders>
            <w:shd w:val="clear" w:color="auto" w:fill="FFFFFF"/>
          </w:tcPr>
          <w:p w14:paraId="56705D23" w14:textId="77777777" w:rsidR="00F80AD8" w:rsidRPr="00A30939" w:rsidRDefault="00F80AD8" w:rsidP="006477F8">
            <w:pPr>
              <w:spacing w:after="0"/>
              <w:rPr>
                <w:rFonts w:cs="Times New Roman"/>
                <w:szCs w:val="24"/>
              </w:rPr>
            </w:pPr>
            <w:r w:rsidRPr="00A30939">
              <w:rPr>
                <w:rFonts w:cs="Times New Roman"/>
                <w:szCs w:val="24"/>
              </w:rPr>
              <w:t>41</w:t>
            </w:r>
          </w:p>
        </w:tc>
        <w:tc>
          <w:tcPr>
            <w:tcW w:w="1025" w:type="dxa"/>
            <w:gridSpan w:val="2"/>
            <w:tcBorders>
              <w:top w:val="single" w:sz="8" w:space="0" w:color="152935"/>
              <w:left w:val="single" w:sz="8" w:space="0" w:color="E0E0E0"/>
              <w:bottom w:val="single" w:sz="8" w:space="0" w:color="AEAEAE"/>
              <w:right w:val="single" w:sz="8" w:space="0" w:color="E0E0E0"/>
            </w:tcBorders>
            <w:shd w:val="clear" w:color="auto" w:fill="FFFFFF"/>
          </w:tcPr>
          <w:p w14:paraId="2FB1FA48" w14:textId="77777777" w:rsidR="00F80AD8" w:rsidRPr="00A30939" w:rsidRDefault="00F80AD8" w:rsidP="006477F8">
            <w:pPr>
              <w:spacing w:after="0"/>
              <w:rPr>
                <w:rFonts w:cs="Times New Roman"/>
                <w:szCs w:val="24"/>
              </w:rPr>
            </w:pPr>
            <w:r w:rsidRPr="00A30939">
              <w:rPr>
                <w:rFonts w:cs="Times New Roman"/>
                <w:szCs w:val="24"/>
              </w:rPr>
              <w:t>69.5</w:t>
            </w:r>
          </w:p>
        </w:tc>
        <w:tc>
          <w:tcPr>
            <w:tcW w:w="1392" w:type="dxa"/>
            <w:gridSpan w:val="2"/>
            <w:tcBorders>
              <w:top w:val="single" w:sz="8" w:space="0" w:color="152935"/>
              <w:left w:val="single" w:sz="8" w:space="0" w:color="E0E0E0"/>
              <w:bottom w:val="single" w:sz="8" w:space="0" w:color="AEAEAE"/>
              <w:right w:val="single" w:sz="8" w:space="0" w:color="E0E0E0"/>
            </w:tcBorders>
            <w:shd w:val="clear" w:color="auto" w:fill="FFFFFF"/>
          </w:tcPr>
          <w:p w14:paraId="59DB6B94" w14:textId="77777777" w:rsidR="00F80AD8" w:rsidRPr="00A30939" w:rsidRDefault="00F80AD8" w:rsidP="006477F8">
            <w:pPr>
              <w:spacing w:after="0"/>
              <w:rPr>
                <w:rFonts w:cs="Times New Roman"/>
                <w:szCs w:val="24"/>
              </w:rPr>
            </w:pPr>
            <w:r w:rsidRPr="00A30939">
              <w:rPr>
                <w:rFonts w:cs="Times New Roman"/>
                <w:szCs w:val="24"/>
              </w:rPr>
              <w:t>69.5</w:t>
            </w:r>
          </w:p>
        </w:tc>
        <w:tc>
          <w:tcPr>
            <w:tcW w:w="1469" w:type="dxa"/>
            <w:gridSpan w:val="2"/>
            <w:tcBorders>
              <w:top w:val="single" w:sz="8" w:space="0" w:color="152935"/>
              <w:left w:val="single" w:sz="8" w:space="0" w:color="E0E0E0"/>
              <w:bottom w:val="single" w:sz="8" w:space="0" w:color="AEAEAE"/>
              <w:right w:val="nil"/>
            </w:tcBorders>
            <w:shd w:val="clear" w:color="auto" w:fill="FFFFFF"/>
          </w:tcPr>
          <w:p w14:paraId="51BAFB49" w14:textId="77777777" w:rsidR="00F80AD8" w:rsidRPr="00A30939" w:rsidRDefault="00F80AD8" w:rsidP="006477F8">
            <w:pPr>
              <w:spacing w:after="0"/>
              <w:rPr>
                <w:rFonts w:cs="Times New Roman"/>
                <w:szCs w:val="24"/>
              </w:rPr>
            </w:pPr>
            <w:r w:rsidRPr="00A30939">
              <w:rPr>
                <w:rFonts w:cs="Times New Roman"/>
                <w:szCs w:val="24"/>
              </w:rPr>
              <w:t>69.5</w:t>
            </w:r>
          </w:p>
        </w:tc>
      </w:tr>
      <w:tr w:rsidR="00F80AD8" w:rsidRPr="00A30939" w14:paraId="3C3633FA" w14:textId="77777777" w:rsidTr="00061C1A">
        <w:trPr>
          <w:cantSplit/>
        </w:trPr>
        <w:tc>
          <w:tcPr>
            <w:tcW w:w="1418" w:type="dxa"/>
            <w:vMerge/>
            <w:tcBorders>
              <w:top w:val="single" w:sz="8" w:space="0" w:color="152935"/>
              <w:left w:val="nil"/>
              <w:bottom w:val="single" w:sz="8" w:space="0" w:color="152935"/>
              <w:right w:val="nil"/>
            </w:tcBorders>
            <w:shd w:val="clear" w:color="auto" w:fill="E0E0E0"/>
          </w:tcPr>
          <w:p w14:paraId="76633565" w14:textId="77777777" w:rsidR="00F80AD8" w:rsidRPr="00A30939" w:rsidRDefault="00F80AD8" w:rsidP="006477F8">
            <w:pPr>
              <w:spacing w:after="0"/>
              <w:rPr>
                <w:rFonts w:cs="Times New Roman"/>
                <w:szCs w:val="24"/>
              </w:rPr>
            </w:pPr>
          </w:p>
        </w:tc>
        <w:tc>
          <w:tcPr>
            <w:tcW w:w="1285" w:type="dxa"/>
            <w:gridSpan w:val="2"/>
            <w:tcBorders>
              <w:top w:val="single" w:sz="8" w:space="0" w:color="AEAEAE"/>
              <w:left w:val="nil"/>
              <w:bottom w:val="single" w:sz="8" w:space="0" w:color="AEAEAE"/>
              <w:right w:val="nil"/>
            </w:tcBorders>
            <w:shd w:val="clear" w:color="auto" w:fill="E0E0E0"/>
          </w:tcPr>
          <w:p w14:paraId="57044C97" w14:textId="77777777" w:rsidR="00F80AD8" w:rsidRPr="00A30939" w:rsidRDefault="00F80AD8" w:rsidP="006477F8">
            <w:pPr>
              <w:spacing w:after="0"/>
              <w:rPr>
                <w:rFonts w:cs="Times New Roman"/>
                <w:szCs w:val="24"/>
              </w:rPr>
            </w:pPr>
            <w:r w:rsidRPr="00A30939">
              <w:rPr>
                <w:rFonts w:cs="Times New Roman"/>
                <w:szCs w:val="24"/>
              </w:rPr>
              <w:t>Perempuan</w:t>
            </w:r>
          </w:p>
        </w:tc>
        <w:tc>
          <w:tcPr>
            <w:tcW w:w="1163" w:type="dxa"/>
            <w:gridSpan w:val="2"/>
            <w:tcBorders>
              <w:top w:val="single" w:sz="8" w:space="0" w:color="AEAEAE"/>
              <w:left w:val="nil"/>
              <w:bottom w:val="single" w:sz="8" w:space="0" w:color="AEAEAE"/>
              <w:right w:val="single" w:sz="8" w:space="0" w:color="E0E0E0"/>
            </w:tcBorders>
            <w:shd w:val="clear" w:color="auto" w:fill="FFFFFF"/>
          </w:tcPr>
          <w:p w14:paraId="5AFB2215" w14:textId="77777777" w:rsidR="00F80AD8" w:rsidRPr="00A30939" w:rsidRDefault="00F80AD8" w:rsidP="006477F8">
            <w:pPr>
              <w:spacing w:after="0"/>
              <w:rPr>
                <w:rFonts w:cs="Times New Roman"/>
                <w:szCs w:val="24"/>
              </w:rPr>
            </w:pPr>
            <w:r w:rsidRPr="00A30939">
              <w:rPr>
                <w:rFonts w:cs="Times New Roman"/>
                <w:szCs w:val="24"/>
              </w:rPr>
              <w:t>18</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14:paraId="6F5768AD" w14:textId="77777777" w:rsidR="00F80AD8" w:rsidRPr="00A30939" w:rsidRDefault="00F80AD8" w:rsidP="006477F8">
            <w:pPr>
              <w:spacing w:after="0"/>
              <w:rPr>
                <w:rFonts w:cs="Times New Roman"/>
                <w:szCs w:val="24"/>
              </w:rPr>
            </w:pPr>
            <w:r w:rsidRPr="00A30939">
              <w:rPr>
                <w:rFonts w:cs="Times New Roman"/>
                <w:szCs w:val="24"/>
              </w:rPr>
              <w:t>30.5</w:t>
            </w:r>
          </w:p>
        </w:tc>
        <w:tc>
          <w:tcPr>
            <w:tcW w:w="1392" w:type="dxa"/>
            <w:gridSpan w:val="2"/>
            <w:tcBorders>
              <w:top w:val="single" w:sz="8" w:space="0" w:color="AEAEAE"/>
              <w:left w:val="single" w:sz="8" w:space="0" w:color="E0E0E0"/>
              <w:bottom w:val="single" w:sz="8" w:space="0" w:color="AEAEAE"/>
              <w:right w:val="single" w:sz="8" w:space="0" w:color="E0E0E0"/>
            </w:tcBorders>
            <w:shd w:val="clear" w:color="auto" w:fill="FFFFFF"/>
          </w:tcPr>
          <w:p w14:paraId="0757A804" w14:textId="77777777" w:rsidR="00F80AD8" w:rsidRPr="00A30939" w:rsidRDefault="00F80AD8" w:rsidP="006477F8">
            <w:pPr>
              <w:spacing w:after="0"/>
              <w:rPr>
                <w:rFonts w:cs="Times New Roman"/>
                <w:szCs w:val="24"/>
              </w:rPr>
            </w:pPr>
            <w:r w:rsidRPr="00A30939">
              <w:rPr>
                <w:rFonts w:cs="Times New Roman"/>
                <w:szCs w:val="24"/>
              </w:rPr>
              <w:t>30.5</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48D55BF9" w14:textId="77777777" w:rsidR="00F80AD8" w:rsidRPr="00A30939" w:rsidRDefault="00F80AD8" w:rsidP="006477F8">
            <w:pPr>
              <w:spacing w:after="0"/>
              <w:rPr>
                <w:rFonts w:cs="Times New Roman"/>
                <w:szCs w:val="24"/>
              </w:rPr>
            </w:pPr>
            <w:r w:rsidRPr="00A30939">
              <w:rPr>
                <w:rFonts w:cs="Times New Roman"/>
                <w:szCs w:val="24"/>
              </w:rPr>
              <w:t>100.0</w:t>
            </w:r>
          </w:p>
        </w:tc>
      </w:tr>
      <w:tr w:rsidR="00F80AD8" w:rsidRPr="00A30939" w14:paraId="06B85F1B" w14:textId="77777777" w:rsidTr="00061C1A">
        <w:trPr>
          <w:cantSplit/>
        </w:trPr>
        <w:tc>
          <w:tcPr>
            <w:tcW w:w="1418" w:type="dxa"/>
            <w:vMerge/>
            <w:tcBorders>
              <w:top w:val="single" w:sz="8" w:space="0" w:color="152935"/>
              <w:left w:val="nil"/>
              <w:bottom w:val="single" w:sz="8" w:space="0" w:color="152935"/>
              <w:right w:val="nil"/>
            </w:tcBorders>
            <w:shd w:val="clear" w:color="auto" w:fill="E0E0E0"/>
          </w:tcPr>
          <w:p w14:paraId="0674D378" w14:textId="77777777" w:rsidR="00F80AD8" w:rsidRPr="00A30939" w:rsidRDefault="00F80AD8" w:rsidP="006477F8">
            <w:pPr>
              <w:spacing w:after="0"/>
              <w:rPr>
                <w:rFonts w:cs="Times New Roman"/>
                <w:szCs w:val="24"/>
              </w:rPr>
            </w:pPr>
          </w:p>
        </w:tc>
        <w:tc>
          <w:tcPr>
            <w:tcW w:w="1285" w:type="dxa"/>
            <w:gridSpan w:val="2"/>
            <w:tcBorders>
              <w:top w:val="single" w:sz="8" w:space="0" w:color="AEAEAE"/>
              <w:left w:val="nil"/>
              <w:bottom w:val="single" w:sz="8" w:space="0" w:color="152935"/>
              <w:right w:val="nil"/>
            </w:tcBorders>
            <w:shd w:val="clear" w:color="auto" w:fill="E0E0E0"/>
          </w:tcPr>
          <w:p w14:paraId="4AE1474F" w14:textId="77777777" w:rsidR="00F80AD8" w:rsidRPr="00A30939" w:rsidRDefault="00F80AD8" w:rsidP="006477F8">
            <w:pPr>
              <w:spacing w:after="0"/>
              <w:rPr>
                <w:rFonts w:cs="Times New Roman"/>
                <w:szCs w:val="24"/>
              </w:rPr>
            </w:pPr>
            <w:r w:rsidRPr="00A30939">
              <w:rPr>
                <w:rFonts w:cs="Times New Roman"/>
                <w:szCs w:val="24"/>
              </w:rPr>
              <w:t>Total</w:t>
            </w:r>
          </w:p>
        </w:tc>
        <w:tc>
          <w:tcPr>
            <w:tcW w:w="1163" w:type="dxa"/>
            <w:gridSpan w:val="2"/>
            <w:tcBorders>
              <w:top w:val="single" w:sz="8" w:space="0" w:color="AEAEAE"/>
              <w:left w:val="nil"/>
              <w:bottom w:val="single" w:sz="8" w:space="0" w:color="152935"/>
              <w:right w:val="single" w:sz="8" w:space="0" w:color="E0E0E0"/>
            </w:tcBorders>
            <w:shd w:val="clear" w:color="auto" w:fill="FFFFFF"/>
          </w:tcPr>
          <w:p w14:paraId="3F797BB0" w14:textId="77777777" w:rsidR="00F80AD8" w:rsidRPr="00A30939" w:rsidRDefault="00F80AD8" w:rsidP="006477F8">
            <w:pPr>
              <w:spacing w:after="0"/>
              <w:rPr>
                <w:rFonts w:cs="Times New Roman"/>
                <w:szCs w:val="24"/>
              </w:rPr>
            </w:pPr>
            <w:r w:rsidRPr="00A30939">
              <w:rPr>
                <w:rFonts w:cs="Times New Roman"/>
                <w:szCs w:val="24"/>
              </w:rPr>
              <w:t>59</w:t>
            </w:r>
          </w:p>
        </w:tc>
        <w:tc>
          <w:tcPr>
            <w:tcW w:w="1025" w:type="dxa"/>
            <w:gridSpan w:val="2"/>
            <w:tcBorders>
              <w:top w:val="single" w:sz="8" w:space="0" w:color="AEAEAE"/>
              <w:left w:val="single" w:sz="8" w:space="0" w:color="E0E0E0"/>
              <w:bottom w:val="single" w:sz="8" w:space="0" w:color="152935"/>
              <w:right w:val="single" w:sz="8" w:space="0" w:color="E0E0E0"/>
            </w:tcBorders>
            <w:shd w:val="clear" w:color="auto" w:fill="FFFFFF"/>
          </w:tcPr>
          <w:p w14:paraId="328AEE8C" w14:textId="77777777" w:rsidR="00F80AD8" w:rsidRPr="00A30939" w:rsidRDefault="00F80AD8" w:rsidP="006477F8">
            <w:pPr>
              <w:spacing w:after="0"/>
              <w:rPr>
                <w:rFonts w:cs="Times New Roman"/>
                <w:szCs w:val="24"/>
              </w:rPr>
            </w:pPr>
            <w:r w:rsidRPr="00A30939">
              <w:rPr>
                <w:rFonts w:cs="Times New Roman"/>
                <w:szCs w:val="24"/>
              </w:rPr>
              <w:t>100.0</w:t>
            </w:r>
          </w:p>
        </w:tc>
        <w:tc>
          <w:tcPr>
            <w:tcW w:w="1392" w:type="dxa"/>
            <w:gridSpan w:val="2"/>
            <w:tcBorders>
              <w:top w:val="single" w:sz="8" w:space="0" w:color="AEAEAE"/>
              <w:left w:val="single" w:sz="8" w:space="0" w:color="E0E0E0"/>
              <w:bottom w:val="single" w:sz="8" w:space="0" w:color="152935"/>
              <w:right w:val="single" w:sz="8" w:space="0" w:color="E0E0E0"/>
            </w:tcBorders>
            <w:shd w:val="clear" w:color="auto" w:fill="FFFFFF"/>
          </w:tcPr>
          <w:p w14:paraId="16EE4202" w14:textId="77777777" w:rsidR="00F80AD8" w:rsidRPr="00A30939" w:rsidRDefault="00F80AD8" w:rsidP="006477F8">
            <w:pPr>
              <w:spacing w:after="0"/>
              <w:rPr>
                <w:rFonts w:cs="Times New Roman"/>
                <w:szCs w:val="24"/>
              </w:rPr>
            </w:pPr>
            <w:r w:rsidRPr="00A30939">
              <w:rPr>
                <w:rFonts w:cs="Times New Roman"/>
                <w:szCs w:val="24"/>
              </w:rPr>
              <w:t>100.0</w:t>
            </w:r>
          </w:p>
        </w:tc>
        <w:tc>
          <w:tcPr>
            <w:tcW w:w="1469" w:type="dxa"/>
            <w:gridSpan w:val="2"/>
            <w:tcBorders>
              <w:top w:val="single" w:sz="8" w:space="0" w:color="AEAEAE"/>
              <w:left w:val="single" w:sz="8" w:space="0" w:color="E0E0E0"/>
              <w:bottom w:val="single" w:sz="8" w:space="0" w:color="152935"/>
              <w:right w:val="nil"/>
            </w:tcBorders>
            <w:shd w:val="clear" w:color="auto" w:fill="FFFFFF"/>
            <w:vAlign w:val="center"/>
          </w:tcPr>
          <w:p w14:paraId="4D6715B3" w14:textId="77777777" w:rsidR="00F80AD8" w:rsidRPr="00A30939" w:rsidRDefault="00F80AD8" w:rsidP="006477F8">
            <w:pPr>
              <w:spacing w:after="0"/>
              <w:rPr>
                <w:rFonts w:cs="Times New Roman"/>
                <w:szCs w:val="24"/>
              </w:rPr>
            </w:pPr>
          </w:p>
        </w:tc>
      </w:tr>
    </w:tbl>
    <w:p w14:paraId="6A253193" w14:textId="77777777" w:rsidR="00F80AD8" w:rsidRPr="00A30939" w:rsidRDefault="00F80AD8" w:rsidP="00F80AD8">
      <w:pPr>
        <w:rPr>
          <w:rFonts w:cs="Times New Roman"/>
          <w:szCs w:val="24"/>
        </w:rPr>
      </w:pPr>
    </w:p>
    <w:tbl>
      <w:tblPr>
        <w:tblW w:w="7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722"/>
        <w:gridCol w:w="12"/>
        <w:gridCol w:w="1151"/>
        <w:gridCol w:w="12"/>
        <w:gridCol w:w="1012"/>
        <w:gridCol w:w="12"/>
        <w:gridCol w:w="1380"/>
        <w:gridCol w:w="12"/>
        <w:gridCol w:w="1457"/>
        <w:gridCol w:w="12"/>
      </w:tblGrid>
      <w:tr w:rsidR="00F80AD8" w:rsidRPr="00A30939" w14:paraId="01263F94" w14:textId="77777777" w:rsidTr="00061C1A">
        <w:trPr>
          <w:gridAfter w:val="1"/>
          <w:wAfter w:w="12" w:type="dxa"/>
          <w:cantSplit/>
        </w:trPr>
        <w:tc>
          <w:tcPr>
            <w:tcW w:w="7613" w:type="dxa"/>
            <w:gridSpan w:val="10"/>
            <w:tcBorders>
              <w:top w:val="nil"/>
              <w:left w:val="nil"/>
              <w:bottom w:val="nil"/>
              <w:right w:val="nil"/>
            </w:tcBorders>
            <w:shd w:val="clear" w:color="auto" w:fill="FFFFFF"/>
            <w:vAlign w:val="center"/>
          </w:tcPr>
          <w:p w14:paraId="2FEBB908" w14:textId="77777777" w:rsidR="00F80AD8" w:rsidRPr="00A30939" w:rsidRDefault="00F80AD8" w:rsidP="006477F8">
            <w:pPr>
              <w:spacing w:after="0"/>
              <w:rPr>
                <w:rFonts w:cs="Times New Roman"/>
                <w:szCs w:val="24"/>
              </w:rPr>
            </w:pPr>
            <w:r w:rsidRPr="00A30939">
              <w:rPr>
                <w:rFonts w:cs="Times New Roman"/>
                <w:b/>
                <w:bCs/>
                <w:szCs w:val="24"/>
              </w:rPr>
              <w:t>Pendidikan</w:t>
            </w:r>
          </w:p>
        </w:tc>
      </w:tr>
      <w:tr w:rsidR="00F80AD8" w:rsidRPr="00A30939" w14:paraId="3A412B7D" w14:textId="77777777" w:rsidTr="00061C1A">
        <w:trPr>
          <w:gridAfter w:val="1"/>
          <w:wAfter w:w="12" w:type="dxa"/>
          <w:cantSplit/>
        </w:trPr>
        <w:tc>
          <w:tcPr>
            <w:tcW w:w="2565" w:type="dxa"/>
            <w:gridSpan w:val="2"/>
            <w:tcBorders>
              <w:top w:val="nil"/>
              <w:left w:val="nil"/>
              <w:bottom w:val="single" w:sz="8" w:space="0" w:color="152935"/>
              <w:right w:val="nil"/>
            </w:tcBorders>
            <w:shd w:val="clear" w:color="auto" w:fill="FFFFFF"/>
            <w:vAlign w:val="bottom"/>
          </w:tcPr>
          <w:p w14:paraId="3361B1CF" w14:textId="77777777" w:rsidR="00F80AD8" w:rsidRPr="00A30939" w:rsidRDefault="00F80AD8" w:rsidP="006477F8">
            <w:pPr>
              <w:spacing w:after="0"/>
              <w:rPr>
                <w:rFonts w:cs="Times New Roman"/>
                <w:szCs w:val="24"/>
              </w:rPr>
            </w:pPr>
          </w:p>
        </w:tc>
        <w:tc>
          <w:tcPr>
            <w:tcW w:w="1163" w:type="dxa"/>
            <w:gridSpan w:val="2"/>
            <w:tcBorders>
              <w:top w:val="nil"/>
              <w:left w:val="nil"/>
              <w:bottom w:val="single" w:sz="8" w:space="0" w:color="152935"/>
              <w:right w:val="single" w:sz="8" w:space="0" w:color="E0E0E0"/>
            </w:tcBorders>
            <w:shd w:val="clear" w:color="auto" w:fill="FFFFFF"/>
            <w:vAlign w:val="bottom"/>
          </w:tcPr>
          <w:p w14:paraId="45EF3003" w14:textId="77777777" w:rsidR="00F80AD8" w:rsidRPr="00A30939" w:rsidRDefault="00F80AD8" w:rsidP="006477F8">
            <w:pPr>
              <w:spacing w:after="0"/>
              <w:rPr>
                <w:rFonts w:cs="Times New Roman"/>
                <w:szCs w:val="24"/>
              </w:rPr>
            </w:pPr>
            <w:r w:rsidRPr="00A30939">
              <w:rPr>
                <w:rFonts w:cs="Times New Roman"/>
                <w:szCs w:val="24"/>
              </w:rPr>
              <w:t>Frequency</w:t>
            </w:r>
          </w:p>
        </w:tc>
        <w:tc>
          <w:tcPr>
            <w:tcW w:w="1024" w:type="dxa"/>
            <w:gridSpan w:val="2"/>
            <w:tcBorders>
              <w:top w:val="nil"/>
              <w:left w:val="single" w:sz="8" w:space="0" w:color="E0E0E0"/>
              <w:bottom w:val="single" w:sz="8" w:space="0" w:color="152935"/>
              <w:right w:val="single" w:sz="8" w:space="0" w:color="E0E0E0"/>
            </w:tcBorders>
            <w:shd w:val="clear" w:color="auto" w:fill="FFFFFF"/>
            <w:vAlign w:val="bottom"/>
          </w:tcPr>
          <w:p w14:paraId="0411B1F5" w14:textId="77777777" w:rsidR="00F80AD8" w:rsidRPr="00A30939" w:rsidRDefault="00F80AD8" w:rsidP="006477F8">
            <w:pPr>
              <w:spacing w:after="0"/>
              <w:rPr>
                <w:rFonts w:cs="Times New Roman"/>
                <w:szCs w:val="24"/>
              </w:rPr>
            </w:pPr>
            <w:r w:rsidRPr="00A30939">
              <w:rPr>
                <w:rFonts w:cs="Times New Roman"/>
                <w:szCs w:val="24"/>
              </w:rPr>
              <w:t>Percent</w:t>
            </w:r>
          </w:p>
        </w:tc>
        <w:tc>
          <w:tcPr>
            <w:tcW w:w="1392" w:type="dxa"/>
            <w:gridSpan w:val="2"/>
            <w:tcBorders>
              <w:top w:val="nil"/>
              <w:left w:val="single" w:sz="8" w:space="0" w:color="E0E0E0"/>
              <w:bottom w:val="single" w:sz="8" w:space="0" w:color="152935"/>
              <w:right w:val="single" w:sz="8" w:space="0" w:color="E0E0E0"/>
            </w:tcBorders>
            <w:shd w:val="clear" w:color="auto" w:fill="FFFFFF"/>
            <w:vAlign w:val="bottom"/>
          </w:tcPr>
          <w:p w14:paraId="35E4AB1E" w14:textId="77777777" w:rsidR="00F80AD8" w:rsidRPr="00A30939" w:rsidRDefault="00F80AD8" w:rsidP="006477F8">
            <w:pPr>
              <w:spacing w:after="0"/>
              <w:rPr>
                <w:rFonts w:cs="Times New Roman"/>
                <w:szCs w:val="24"/>
              </w:rPr>
            </w:pPr>
            <w:r w:rsidRPr="00A30939">
              <w:rPr>
                <w:rFonts w:cs="Times New Roman"/>
                <w:szCs w:val="24"/>
              </w:rPr>
              <w:t>Valid Percent</w:t>
            </w:r>
          </w:p>
        </w:tc>
        <w:tc>
          <w:tcPr>
            <w:tcW w:w="1469" w:type="dxa"/>
            <w:gridSpan w:val="2"/>
            <w:tcBorders>
              <w:top w:val="nil"/>
              <w:left w:val="single" w:sz="8" w:space="0" w:color="E0E0E0"/>
              <w:bottom w:val="single" w:sz="8" w:space="0" w:color="152935"/>
              <w:right w:val="nil"/>
            </w:tcBorders>
            <w:shd w:val="clear" w:color="auto" w:fill="FFFFFF"/>
            <w:vAlign w:val="bottom"/>
          </w:tcPr>
          <w:p w14:paraId="208570B2" w14:textId="77777777" w:rsidR="00F80AD8" w:rsidRPr="00A30939" w:rsidRDefault="00F80AD8" w:rsidP="006477F8">
            <w:pPr>
              <w:spacing w:after="0"/>
              <w:rPr>
                <w:rFonts w:cs="Times New Roman"/>
                <w:szCs w:val="24"/>
              </w:rPr>
            </w:pPr>
            <w:r w:rsidRPr="00A30939">
              <w:rPr>
                <w:rFonts w:cs="Times New Roman"/>
                <w:szCs w:val="24"/>
              </w:rPr>
              <w:t>Cumulative Percent</w:t>
            </w:r>
          </w:p>
        </w:tc>
      </w:tr>
      <w:tr w:rsidR="00F80AD8" w:rsidRPr="00A30939" w14:paraId="7A69ABCF" w14:textId="77777777" w:rsidTr="00061C1A">
        <w:trPr>
          <w:cantSplit/>
        </w:trPr>
        <w:tc>
          <w:tcPr>
            <w:tcW w:w="1843" w:type="dxa"/>
            <w:vMerge w:val="restart"/>
            <w:tcBorders>
              <w:top w:val="single" w:sz="8" w:space="0" w:color="152935"/>
              <w:left w:val="nil"/>
              <w:bottom w:val="single" w:sz="8" w:space="0" w:color="152935"/>
              <w:right w:val="nil"/>
            </w:tcBorders>
            <w:shd w:val="clear" w:color="auto" w:fill="E0E0E0"/>
          </w:tcPr>
          <w:p w14:paraId="712E378B" w14:textId="77777777" w:rsidR="00F80AD8" w:rsidRPr="00A30939" w:rsidRDefault="00F80AD8" w:rsidP="006477F8">
            <w:pPr>
              <w:spacing w:after="0"/>
              <w:rPr>
                <w:rFonts w:cs="Times New Roman"/>
                <w:szCs w:val="24"/>
              </w:rPr>
            </w:pPr>
            <w:r w:rsidRPr="00A30939">
              <w:rPr>
                <w:rFonts w:cs="Times New Roman"/>
                <w:szCs w:val="24"/>
              </w:rPr>
              <w:t>Valid</w:t>
            </w:r>
          </w:p>
        </w:tc>
        <w:tc>
          <w:tcPr>
            <w:tcW w:w="734" w:type="dxa"/>
            <w:gridSpan w:val="2"/>
            <w:tcBorders>
              <w:top w:val="single" w:sz="8" w:space="0" w:color="152935"/>
              <w:left w:val="nil"/>
              <w:bottom w:val="single" w:sz="8" w:space="0" w:color="AEAEAE"/>
              <w:right w:val="nil"/>
            </w:tcBorders>
            <w:shd w:val="clear" w:color="auto" w:fill="E0E0E0"/>
          </w:tcPr>
          <w:p w14:paraId="1515C73C" w14:textId="77777777" w:rsidR="00F80AD8" w:rsidRPr="00A30939" w:rsidRDefault="00F80AD8" w:rsidP="006477F8">
            <w:pPr>
              <w:spacing w:after="0"/>
              <w:rPr>
                <w:rFonts w:cs="Times New Roman"/>
                <w:szCs w:val="24"/>
              </w:rPr>
            </w:pPr>
            <w:r w:rsidRPr="00A30939">
              <w:rPr>
                <w:rFonts w:cs="Times New Roman"/>
                <w:szCs w:val="24"/>
              </w:rPr>
              <w:t>SD</w:t>
            </w:r>
          </w:p>
        </w:tc>
        <w:tc>
          <w:tcPr>
            <w:tcW w:w="1163" w:type="dxa"/>
            <w:gridSpan w:val="2"/>
            <w:tcBorders>
              <w:top w:val="single" w:sz="8" w:space="0" w:color="152935"/>
              <w:left w:val="nil"/>
              <w:bottom w:val="single" w:sz="8" w:space="0" w:color="AEAEAE"/>
              <w:right w:val="single" w:sz="8" w:space="0" w:color="E0E0E0"/>
            </w:tcBorders>
            <w:shd w:val="clear" w:color="auto" w:fill="FFFFFF"/>
          </w:tcPr>
          <w:p w14:paraId="7F890676" w14:textId="77777777" w:rsidR="00F80AD8" w:rsidRPr="00A30939" w:rsidRDefault="00F80AD8" w:rsidP="006477F8">
            <w:pPr>
              <w:spacing w:after="0"/>
              <w:rPr>
                <w:rFonts w:cs="Times New Roman"/>
                <w:szCs w:val="24"/>
              </w:rPr>
            </w:pPr>
            <w:r w:rsidRPr="00A30939">
              <w:rPr>
                <w:rFonts w:cs="Times New Roman"/>
                <w:szCs w:val="24"/>
              </w:rPr>
              <w:t>7</w:t>
            </w:r>
          </w:p>
        </w:tc>
        <w:tc>
          <w:tcPr>
            <w:tcW w:w="1024" w:type="dxa"/>
            <w:gridSpan w:val="2"/>
            <w:tcBorders>
              <w:top w:val="single" w:sz="8" w:space="0" w:color="152935"/>
              <w:left w:val="single" w:sz="8" w:space="0" w:color="E0E0E0"/>
              <w:bottom w:val="single" w:sz="8" w:space="0" w:color="AEAEAE"/>
              <w:right w:val="single" w:sz="8" w:space="0" w:color="E0E0E0"/>
            </w:tcBorders>
            <w:shd w:val="clear" w:color="auto" w:fill="FFFFFF"/>
          </w:tcPr>
          <w:p w14:paraId="46C9C983" w14:textId="77777777" w:rsidR="00F80AD8" w:rsidRPr="00A30939" w:rsidRDefault="00F80AD8" w:rsidP="006477F8">
            <w:pPr>
              <w:spacing w:after="0"/>
              <w:rPr>
                <w:rFonts w:cs="Times New Roman"/>
                <w:szCs w:val="24"/>
              </w:rPr>
            </w:pPr>
            <w:r w:rsidRPr="00A30939">
              <w:rPr>
                <w:rFonts w:cs="Times New Roman"/>
                <w:szCs w:val="24"/>
              </w:rPr>
              <w:t>11.9</w:t>
            </w:r>
          </w:p>
        </w:tc>
        <w:tc>
          <w:tcPr>
            <w:tcW w:w="1392" w:type="dxa"/>
            <w:gridSpan w:val="2"/>
            <w:tcBorders>
              <w:top w:val="single" w:sz="8" w:space="0" w:color="152935"/>
              <w:left w:val="single" w:sz="8" w:space="0" w:color="E0E0E0"/>
              <w:bottom w:val="single" w:sz="8" w:space="0" w:color="AEAEAE"/>
              <w:right w:val="single" w:sz="8" w:space="0" w:color="E0E0E0"/>
            </w:tcBorders>
            <w:shd w:val="clear" w:color="auto" w:fill="FFFFFF"/>
          </w:tcPr>
          <w:p w14:paraId="46448F1D" w14:textId="77777777" w:rsidR="00F80AD8" w:rsidRPr="00A30939" w:rsidRDefault="00F80AD8" w:rsidP="006477F8">
            <w:pPr>
              <w:spacing w:after="0"/>
              <w:rPr>
                <w:rFonts w:cs="Times New Roman"/>
                <w:szCs w:val="24"/>
              </w:rPr>
            </w:pPr>
            <w:r w:rsidRPr="00A30939">
              <w:rPr>
                <w:rFonts w:cs="Times New Roman"/>
                <w:szCs w:val="24"/>
              </w:rPr>
              <w:t>11.9</w:t>
            </w:r>
          </w:p>
        </w:tc>
        <w:tc>
          <w:tcPr>
            <w:tcW w:w="1469" w:type="dxa"/>
            <w:gridSpan w:val="2"/>
            <w:tcBorders>
              <w:top w:val="single" w:sz="8" w:space="0" w:color="152935"/>
              <w:left w:val="single" w:sz="8" w:space="0" w:color="E0E0E0"/>
              <w:bottom w:val="single" w:sz="8" w:space="0" w:color="AEAEAE"/>
              <w:right w:val="nil"/>
            </w:tcBorders>
            <w:shd w:val="clear" w:color="auto" w:fill="FFFFFF"/>
          </w:tcPr>
          <w:p w14:paraId="4F333449" w14:textId="77777777" w:rsidR="00F80AD8" w:rsidRPr="00A30939" w:rsidRDefault="00F80AD8" w:rsidP="006477F8">
            <w:pPr>
              <w:spacing w:after="0"/>
              <w:rPr>
                <w:rFonts w:cs="Times New Roman"/>
                <w:szCs w:val="24"/>
              </w:rPr>
            </w:pPr>
            <w:r w:rsidRPr="00A30939">
              <w:rPr>
                <w:rFonts w:cs="Times New Roman"/>
                <w:szCs w:val="24"/>
              </w:rPr>
              <w:t>11.9</w:t>
            </w:r>
          </w:p>
        </w:tc>
      </w:tr>
      <w:tr w:rsidR="00F80AD8" w:rsidRPr="00A30939" w14:paraId="7354E790" w14:textId="77777777" w:rsidTr="00061C1A">
        <w:trPr>
          <w:cantSplit/>
        </w:trPr>
        <w:tc>
          <w:tcPr>
            <w:tcW w:w="1843" w:type="dxa"/>
            <w:vMerge/>
            <w:tcBorders>
              <w:top w:val="single" w:sz="8" w:space="0" w:color="152935"/>
              <w:left w:val="nil"/>
              <w:bottom w:val="single" w:sz="8" w:space="0" w:color="152935"/>
              <w:right w:val="nil"/>
            </w:tcBorders>
            <w:shd w:val="clear" w:color="auto" w:fill="E0E0E0"/>
          </w:tcPr>
          <w:p w14:paraId="42F1157E" w14:textId="77777777" w:rsidR="00F80AD8" w:rsidRPr="00A30939" w:rsidRDefault="00F80AD8" w:rsidP="006477F8">
            <w:pPr>
              <w:spacing w:after="0"/>
              <w:rPr>
                <w:rFonts w:cs="Times New Roman"/>
                <w:szCs w:val="24"/>
              </w:rPr>
            </w:pPr>
          </w:p>
        </w:tc>
        <w:tc>
          <w:tcPr>
            <w:tcW w:w="734" w:type="dxa"/>
            <w:gridSpan w:val="2"/>
            <w:tcBorders>
              <w:top w:val="single" w:sz="8" w:space="0" w:color="AEAEAE"/>
              <w:left w:val="nil"/>
              <w:bottom w:val="single" w:sz="8" w:space="0" w:color="AEAEAE"/>
              <w:right w:val="nil"/>
            </w:tcBorders>
            <w:shd w:val="clear" w:color="auto" w:fill="E0E0E0"/>
          </w:tcPr>
          <w:p w14:paraId="35D24ED4" w14:textId="77777777" w:rsidR="00F80AD8" w:rsidRPr="00A30939" w:rsidRDefault="00F80AD8" w:rsidP="006477F8">
            <w:pPr>
              <w:spacing w:after="0"/>
              <w:rPr>
                <w:rFonts w:cs="Times New Roman"/>
                <w:szCs w:val="24"/>
              </w:rPr>
            </w:pPr>
            <w:r w:rsidRPr="00A30939">
              <w:rPr>
                <w:rFonts w:cs="Times New Roman"/>
                <w:szCs w:val="24"/>
              </w:rPr>
              <w:t>SMP</w:t>
            </w:r>
          </w:p>
        </w:tc>
        <w:tc>
          <w:tcPr>
            <w:tcW w:w="1163" w:type="dxa"/>
            <w:gridSpan w:val="2"/>
            <w:tcBorders>
              <w:top w:val="single" w:sz="8" w:space="0" w:color="AEAEAE"/>
              <w:left w:val="nil"/>
              <w:bottom w:val="single" w:sz="8" w:space="0" w:color="AEAEAE"/>
              <w:right w:val="single" w:sz="8" w:space="0" w:color="E0E0E0"/>
            </w:tcBorders>
            <w:shd w:val="clear" w:color="auto" w:fill="FFFFFF"/>
          </w:tcPr>
          <w:p w14:paraId="6026DC80" w14:textId="77777777" w:rsidR="00F80AD8" w:rsidRPr="00A30939" w:rsidRDefault="00F80AD8" w:rsidP="006477F8">
            <w:pPr>
              <w:spacing w:after="0"/>
              <w:rPr>
                <w:rFonts w:cs="Times New Roman"/>
                <w:szCs w:val="24"/>
              </w:rPr>
            </w:pPr>
            <w:r w:rsidRPr="00A30939">
              <w:rPr>
                <w:rFonts w:cs="Times New Roman"/>
                <w:szCs w:val="24"/>
              </w:rPr>
              <w:t>6</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4DE61143" w14:textId="77777777" w:rsidR="00F80AD8" w:rsidRPr="00A30939" w:rsidRDefault="00F80AD8" w:rsidP="006477F8">
            <w:pPr>
              <w:spacing w:after="0"/>
              <w:rPr>
                <w:rFonts w:cs="Times New Roman"/>
                <w:szCs w:val="24"/>
              </w:rPr>
            </w:pPr>
            <w:r w:rsidRPr="00A30939">
              <w:rPr>
                <w:rFonts w:cs="Times New Roman"/>
                <w:szCs w:val="24"/>
              </w:rPr>
              <w:t>10.2</w:t>
            </w:r>
          </w:p>
        </w:tc>
        <w:tc>
          <w:tcPr>
            <w:tcW w:w="1392" w:type="dxa"/>
            <w:gridSpan w:val="2"/>
            <w:tcBorders>
              <w:top w:val="single" w:sz="8" w:space="0" w:color="AEAEAE"/>
              <w:left w:val="single" w:sz="8" w:space="0" w:color="E0E0E0"/>
              <w:bottom w:val="single" w:sz="8" w:space="0" w:color="AEAEAE"/>
              <w:right w:val="single" w:sz="8" w:space="0" w:color="E0E0E0"/>
            </w:tcBorders>
            <w:shd w:val="clear" w:color="auto" w:fill="FFFFFF"/>
          </w:tcPr>
          <w:p w14:paraId="0E310D5C" w14:textId="77777777" w:rsidR="00F80AD8" w:rsidRPr="00A30939" w:rsidRDefault="00F80AD8" w:rsidP="006477F8">
            <w:pPr>
              <w:spacing w:after="0"/>
              <w:rPr>
                <w:rFonts w:cs="Times New Roman"/>
                <w:szCs w:val="24"/>
              </w:rPr>
            </w:pPr>
            <w:r w:rsidRPr="00A30939">
              <w:rPr>
                <w:rFonts w:cs="Times New Roman"/>
                <w:szCs w:val="24"/>
              </w:rPr>
              <w:t>10.2</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0ADA49FB" w14:textId="77777777" w:rsidR="00F80AD8" w:rsidRPr="00A30939" w:rsidRDefault="00F80AD8" w:rsidP="006477F8">
            <w:pPr>
              <w:spacing w:after="0"/>
              <w:rPr>
                <w:rFonts w:cs="Times New Roman"/>
                <w:szCs w:val="24"/>
              </w:rPr>
            </w:pPr>
            <w:r w:rsidRPr="00A30939">
              <w:rPr>
                <w:rFonts w:cs="Times New Roman"/>
                <w:szCs w:val="24"/>
              </w:rPr>
              <w:t>22.0</w:t>
            </w:r>
          </w:p>
        </w:tc>
      </w:tr>
      <w:tr w:rsidR="00F80AD8" w:rsidRPr="00A30939" w14:paraId="2DA3F8B0" w14:textId="77777777" w:rsidTr="00061C1A">
        <w:trPr>
          <w:cantSplit/>
        </w:trPr>
        <w:tc>
          <w:tcPr>
            <w:tcW w:w="1843" w:type="dxa"/>
            <w:vMerge/>
            <w:tcBorders>
              <w:top w:val="single" w:sz="8" w:space="0" w:color="152935"/>
              <w:left w:val="nil"/>
              <w:bottom w:val="single" w:sz="8" w:space="0" w:color="152935"/>
              <w:right w:val="nil"/>
            </w:tcBorders>
            <w:shd w:val="clear" w:color="auto" w:fill="E0E0E0"/>
          </w:tcPr>
          <w:p w14:paraId="1B448729" w14:textId="77777777" w:rsidR="00F80AD8" w:rsidRPr="00A30939" w:rsidRDefault="00F80AD8" w:rsidP="006477F8">
            <w:pPr>
              <w:spacing w:after="0"/>
              <w:rPr>
                <w:rFonts w:cs="Times New Roman"/>
                <w:szCs w:val="24"/>
              </w:rPr>
            </w:pPr>
          </w:p>
        </w:tc>
        <w:tc>
          <w:tcPr>
            <w:tcW w:w="734" w:type="dxa"/>
            <w:gridSpan w:val="2"/>
            <w:tcBorders>
              <w:top w:val="single" w:sz="8" w:space="0" w:color="AEAEAE"/>
              <w:left w:val="nil"/>
              <w:bottom w:val="single" w:sz="8" w:space="0" w:color="AEAEAE"/>
              <w:right w:val="nil"/>
            </w:tcBorders>
            <w:shd w:val="clear" w:color="auto" w:fill="E0E0E0"/>
          </w:tcPr>
          <w:p w14:paraId="2F01EF83" w14:textId="77777777" w:rsidR="00F80AD8" w:rsidRPr="00A30939" w:rsidRDefault="00F80AD8" w:rsidP="006477F8">
            <w:pPr>
              <w:spacing w:after="0"/>
              <w:rPr>
                <w:rFonts w:cs="Times New Roman"/>
                <w:szCs w:val="24"/>
              </w:rPr>
            </w:pPr>
            <w:r w:rsidRPr="00A30939">
              <w:rPr>
                <w:rFonts w:cs="Times New Roman"/>
                <w:szCs w:val="24"/>
              </w:rPr>
              <w:t>SMA</w:t>
            </w:r>
          </w:p>
        </w:tc>
        <w:tc>
          <w:tcPr>
            <w:tcW w:w="1163" w:type="dxa"/>
            <w:gridSpan w:val="2"/>
            <w:tcBorders>
              <w:top w:val="single" w:sz="8" w:space="0" w:color="AEAEAE"/>
              <w:left w:val="nil"/>
              <w:bottom w:val="single" w:sz="8" w:space="0" w:color="AEAEAE"/>
              <w:right w:val="single" w:sz="8" w:space="0" w:color="E0E0E0"/>
            </w:tcBorders>
            <w:shd w:val="clear" w:color="auto" w:fill="FFFFFF"/>
          </w:tcPr>
          <w:p w14:paraId="784E303B" w14:textId="77777777" w:rsidR="00F80AD8" w:rsidRPr="00A30939" w:rsidRDefault="00F80AD8" w:rsidP="006477F8">
            <w:pPr>
              <w:spacing w:after="0"/>
              <w:rPr>
                <w:rFonts w:cs="Times New Roman"/>
                <w:szCs w:val="24"/>
              </w:rPr>
            </w:pPr>
            <w:r w:rsidRPr="00A30939">
              <w:rPr>
                <w:rFonts w:cs="Times New Roman"/>
                <w:szCs w:val="24"/>
              </w:rPr>
              <w:t>32</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6A9D37C0" w14:textId="77777777" w:rsidR="00F80AD8" w:rsidRPr="00A30939" w:rsidRDefault="00F80AD8" w:rsidP="006477F8">
            <w:pPr>
              <w:spacing w:after="0"/>
              <w:rPr>
                <w:rFonts w:cs="Times New Roman"/>
                <w:szCs w:val="24"/>
              </w:rPr>
            </w:pPr>
            <w:r w:rsidRPr="00A30939">
              <w:rPr>
                <w:rFonts w:cs="Times New Roman"/>
                <w:szCs w:val="24"/>
              </w:rPr>
              <w:t>54.2</w:t>
            </w:r>
          </w:p>
        </w:tc>
        <w:tc>
          <w:tcPr>
            <w:tcW w:w="1392" w:type="dxa"/>
            <w:gridSpan w:val="2"/>
            <w:tcBorders>
              <w:top w:val="single" w:sz="8" w:space="0" w:color="AEAEAE"/>
              <w:left w:val="single" w:sz="8" w:space="0" w:color="E0E0E0"/>
              <w:bottom w:val="single" w:sz="8" w:space="0" w:color="AEAEAE"/>
              <w:right w:val="single" w:sz="8" w:space="0" w:color="E0E0E0"/>
            </w:tcBorders>
            <w:shd w:val="clear" w:color="auto" w:fill="FFFFFF"/>
          </w:tcPr>
          <w:p w14:paraId="2C70A561" w14:textId="77777777" w:rsidR="00F80AD8" w:rsidRPr="00A30939" w:rsidRDefault="00F80AD8" w:rsidP="006477F8">
            <w:pPr>
              <w:spacing w:after="0"/>
              <w:rPr>
                <w:rFonts w:cs="Times New Roman"/>
                <w:szCs w:val="24"/>
              </w:rPr>
            </w:pPr>
            <w:r w:rsidRPr="00A30939">
              <w:rPr>
                <w:rFonts w:cs="Times New Roman"/>
                <w:szCs w:val="24"/>
              </w:rPr>
              <w:t>54.2</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788551E7" w14:textId="77777777" w:rsidR="00F80AD8" w:rsidRPr="00A30939" w:rsidRDefault="00F80AD8" w:rsidP="006477F8">
            <w:pPr>
              <w:spacing w:after="0"/>
              <w:rPr>
                <w:rFonts w:cs="Times New Roman"/>
                <w:szCs w:val="24"/>
              </w:rPr>
            </w:pPr>
            <w:r w:rsidRPr="00A30939">
              <w:rPr>
                <w:rFonts w:cs="Times New Roman"/>
                <w:szCs w:val="24"/>
              </w:rPr>
              <w:t>76.3</w:t>
            </w:r>
          </w:p>
        </w:tc>
      </w:tr>
      <w:tr w:rsidR="00F80AD8" w:rsidRPr="00A30939" w14:paraId="18583D06" w14:textId="77777777" w:rsidTr="00061C1A">
        <w:trPr>
          <w:cantSplit/>
        </w:trPr>
        <w:tc>
          <w:tcPr>
            <w:tcW w:w="1843" w:type="dxa"/>
            <w:vMerge/>
            <w:tcBorders>
              <w:top w:val="single" w:sz="8" w:space="0" w:color="152935"/>
              <w:left w:val="nil"/>
              <w:bottom w:val="single" w:sz="8" w:space="0" w:color="152935"/>
              <w:right w:val="nil"/>
            </w:tcBorders>
            <w:shd w:val="clear" w:color="auto" w:fill="E0E0E0"/>
          </w:tcPr>
          <w:p w14:paraId="068855D4" w14:textId="77777777" w:rsidR="00F80AD8" w:rsidRPr="00A30939" w:rsidRDefault="00F80AD8" w:rsidP="006477F8">
            <w:pPr>
              <w:spacing w:after="0"/>
              <w:rPr>
                <w:rFonts w:cs="Times New Roman"/>
                <w:szCs w:val="24"/>
              </w:rPr>
            </w:pPr>
          </w:p>
        </w:tc>
        <w:tc>
          <w:tcPr>
            <w:tcW w:w="734" w:type="dxa"/>
            <w:gridSpan w:val="2"/>
            <w:tcBorders>
              <w:top w:val="single" w:sz="8" w:space="0" w:color="AEAEAE"/>
              <w:left w:val="nil"/>
              <w:bottom w:val="single" w:sz="8" w:space="0" w:color="AEAEAE"/>
              <w:right w:val="nil"/>
            </w:tcBorders>
            <w:shd w:val="clear" w:color="auto" w:fill="E0E0E0"/>
          </w:tcPr>
          <w:p w14:paraId="375149FB" w14:textId="77777777" w:rsidR="00F80AD8" w:rsidRPr="00A30939" w:rsidRDefault="00F80AD8" w:rsidP="006477F8">
            <w:pPr>
              <w:spacing w:after="0"/>
              <w:rPr>
                <w:rFonts w:cs="Times New Roman"/>
                <w:szCs w:val="24"/>
              </w:rPr>
            </w:pPr>
            <w:r w:rsidRPr="00A30939">
              <w:rPr>
                <w:rFonts w:cs="Times New Roman"/>
                <w:szCs w:val="24"/>
              </w:rPr>
              <w:t>PT</w:t>
            </w:r>
          </w:p>
        </w:tc>
        <w:tc>
          <w:tcPr>
            <w:tcW w:w="1163" w:type="dxa"/>
            <w:gridSpan w:val="2"/>
            <w:tcBorders>
              <w:top w:val="single" w:sz="8" w:space="0" w:color="AEAEAE"/>
              <w:left w:val="nil"/>
              <w:bottom w:val="single" w:sz="8" w:space="0" w:color="AEAEAE"/>
              <w:right w:val="single" w:sz="8" w:space="0" w:color="E0E0E0"/>
            </w:tcBorders>
            <w:shd w:val="clear" w:color="auto" w:fill="FFFFFF"/>
          </w:tcPr>
          <w:p w14:paraId="44900337" w14:textId="77777777" w:rsidR="00F80AD8" w:rsidRPr="00A30939" w:rsidRDefault="00F80AD8" w:rsidP="006477F8">
            <w:pPr>
              <w:spacing w:after="0"/>
              <w:rPr>
                <w:rFonts w:cs="Times New Roman"/>
                <w:szCs w:val="24"/>
              </w:rPr>
            </w:pPr>
            <w:r w:rsidRPr="00A30939">
              <w:rPr>
                <w:rFonts w:cs="Times New Roman"/>
                <w:szCs w:val="24"/>
              </w:rPr>
              <w:t>14</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63D8376F" w14:textId="77777777" w:rsidR="00F80AD8" w:rsidRPr="00A30939" w:rsidRDefault="00F80AD8" w:rsidP="006477F8">
            <w:pPr>
              <w:spacing w:after="0"/>
              <w:rPr>
                <w:rFonts w:cs="Times New Roman"/>
                <w:szCs w:val="24"/>
              </w:rPr>
            </w:pPr>
            <w:r w:rsidRPr="00A30939">
              <w:rPr>
                <w:rFonts w:cs="Times New Roman"/>
                <w:szCs w:val="24"/>
              </w:rPr>
              <w:t>23.7</w:t>
            </w:r>
          </w:p>
        </w:tc>
        <w:tc>
          <w:tcPr>
            <w:tcW w:w="1392" w:type="dxa"/>
            <w:gridSpan w:val="2"/>
            <w:tcBorders>
              <w:top w:val="single" w:sz="8" w:space="0" w:color="AEAEAE"/>
              <w:left w:val="single" w:sz="8" w:space="0" w:color="E0E0E0"/>
              <w:bottom w:val="single" w:sz="8" w:space="0" w:color="AEAEAE"/>
              <w:right w:val="single" w:sz="8" w:space="0" w:color="E0E0E0"/>
            </w:tcBorders>
            <w:shd w:val="clear" w:color="auto" w:fill="FFFFFF"/>
          </w:tcPr>
          <w:p w14:paraId="78D39116" w14:textId="77777777" w:rsidR="00F80AD8" w:rsidRPr="00A30939" w:rsidRDefault="00F80AD8" w:rsidP="006477F8">
            <w:pPr>
              <w:spacing w:after="0"/>
              <w:rPr>
                <w:rFonts w:cs="Times New Roman"/>
                <w:szCs w:val="24"/>
              </w:rPr>
            </w:pPr>
            <w:r w:rsidRPr="00A30939">
              <w:rPr>
                <w:rFonts w:cs="Times New Roman"/>
                <w:szCs w:val="24"/>
              </w:rPr>
              <w:t>23.7</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6771EB2E" w14:textId="77777777" w:rsidR="00F80AD8" w:rsidRPr="00A30939" w:rsidRDefault="00F80AD8" w:rsidP="006477F8">
            <w:pPr>
              <w:spacing w:after="0"/>
              <w:rPr>
                <w:rFonts w:cs="Times New Roman"/>
                <w:szCs w:val="24"/>
              </w:rPr>
            </w:pPr>
            <w:r w:rsidRPr="00A30939">
              <w:rPr>
                <w:rFonts w:cs="Times New Roman"/>
                <w:szCs w:val="24"/>
              </w:rPr>
              <w:t>100.0</w:t>
            </w:r>
          </w:p>
        </w:tc>
      </w:tr>
      <w:tr w:rsidR="00F80AD8" w:rsidRPr="00A30939" w14:paraId="0B80D0AE" w14:textId="77777777" w:rsidTr="00061C1A">
        <w:trPr>
          <w:cantSplit/>
        </w:trPr>
        <w:tc>
          <w:tcPr>
            <w:tcW w:w="1843" w:type="dxa"/>
            <w:vMerge/>
            <w:tcBorders>
              <w:top w:val="single" w:sz="8" w:space="0" w:color="152935"/>
              <w:left w:val="nil"/>
              <w:bottom w:val="single" w:sz="8" w:space="0" w:color="152935"/>
              <w:right w:val="nil"/>
            </w:tcBorders>
            <w:shd w:val="clear" w:color="auto" w:fill="E0E0E0"/>
          </w:tcPr>
          <w:p w14:paraId="0C29C595" w14:textId="77777777" w:rsidR="00F80AD8" w:rsidRPr="00A30939" w:rsidRDefault="00F80AD8" w:rsidP="006477F8">
            <w:pPr>
              <w:spacing w:after="0"/>
              <w:rPr>
                <w:rFonts w:cs="Times New Roman"/>
                <w:szCs w:val="24"/>
              </w:rPr>
            </w:pPr>
          </w:p>
        </w:tc>
        <w:tc>
          <w:tcPr>
            <w:tcW w:w="734" w:type="dxa"/>
            <w:gridSpan w:val="2"/>
            <w:tcBorders>
              <w:top w:val="single" w:sz="8" w:space="0" w:color="AEAEAE"/>
              <w:left w:val="nil"/>
              <w:bottom w:val="single" w:sz="8" w:space="0" w:color="152935"/>
              <w:right w:val="nil"/>
            </w:tcBorders>
            <w:shd w:val="clear" w:color="auto" w:fill="E0E0E0"/>
          </w:tcPr>
          <w:p w14:paraId="398D93A9" w14:textId="77777777" w:rsidR="00F80AD8" w:rsidRPr="00A30939" w:rsidRDefault="00F80AD8" w:rsidP="006477F8">
            <w:pPr>
              <w:spacing w:after="0"/>
              <w:rPr>
                <w:rFonts w:cs="Times New Roman"/>
                <w:szCs w:val="24"/>
              </w:rPr>
            </w:pPr>
            <w:r w:rsidRPr="00A30939">
              <w:rPr>
                <w:rFonts w:cs="Times New Roman"/>
                <w:szCs w:val="24"/>
              </w:rPr>
              <w:t>Total</w:t>
            </w:r>
          </w:p>
        </w:tc>
        <w:tc>
          <w:tcPr>
            <w:tcW w:w="1163" w:type="dxa"/>
            <w:gridSpan w:val="2"/>
            <w:tcBorders>
              <w:top w:val="single" w:sz="8" w:space="0" w:color="AEAEAE"/>
              <w:left w:val="nil"/>
              <w:bottom w:val="single" w:sz="8" w:space="0" w:color="152935"/>
              <w:right w:val="single" w:sz="8" w:space="0" w:color="E0E0E0"/>
            </w:tcBorders>
            <w:shd w:val="clear" w:color="auto" w:fill="FFFFFF"/>
          </w:tcPr>
          <w:p w14:paraId="07668C85" w14:textId="77777777" w:rsidR="00F80AD8" w:rsidRPr="00A30939" w:rsidRDefault="00F80AD8" w:rsidP="006477F8">
            <w:pPr>
              <w:spacing w:after="0"/>
              <w:rPr>
                <w:rFonts w:cs="Times New Roman"/>
                <w:szCs w:val="24"/>
              </w:rPr>
            </w:pPr>
            <w:r w:rsidRPr="00A30939">
              <w:rPr>
                <w:rFonts w:cs="Times New Roman"/>
                <w:szCs w:val="24"/>
              </w:rPr>
              <w:t>59</w:t>
            </w:r>
          </w:p>
        </w:tc>
        <w:tc>
          <w:tcPr>
            <w:tcW w:w="1024" w:type="dxa"/>
            <w:gridSpan w:val="2"/>
            <w:tcBorders>
              <w:top w:val="single" w:sz="8" w:space="0" w:color="AEAEAE"/>
              <w:left w:val="single" w:sz="8" w:space="0" w:color="E0E0E0"/>
              <w:bottom w:val="single" w:sz="8" w:space="0" w:color="152935"/>
              <w:right w:val="single" w:sz="8" w:space="0" w:color="E0E0E0"/>
            </w:tcBorders>
            <w:shd w:val="clear" w:color="auto" w:fill="FFFFFF"/>
          </w:tcPr>
          <w:p w14:paraId="042980CB" w14:textId="77777777" w:rsidR="00F80AD8" w:rsidRPr="00A30939" w:rsidRDefault="00F80AD8" w:rsidP="006477F8">
            <w:pPr>
              <w:spacing w:after="0"/>
              <w:rPr>
                <w:rFonts w:cs="Times New Roman"/>
                <w:szCs w:val="24"/>
              </w:rPr>
            </w:pPr>
            <w:r w:rsidRPr="00A30939">
              <w:rPr>
                <w:rFonts w:cs="Times New Roman"/>
                <w:szCs w:val="24"/>
              </w:rPr>
              <w:t>100.0</w:t>
            </w:r>
          </w:p>
        </w:tc>
        <w:tc>
          <w:tcPr>
            <w:tcW w:w="1392" w:type="dxa"/>
            <w:gridSpan w:val="2"/>
            <w:tcBorders>
              <w:top w:val="single" w:sz="8" w:space="0" w:color="AEAEAE"/>
              <w:left w:val="single" w:sz="8" w:space="0" w:color="E0E0E0"/>
              <w:bottom w:val="single" w:sz="8" w:space="0" w:color="152935"/>
              <w:right w:val="single" w:sz="8" w:space="0" w:color="E0E0E0"/>
            </w:tcBorders>
            <w:shd w:val="clear" w:color="auto" w:fill="FFFFFF"/>
          </w:tcPr>
          <w:p w14:paraId="473EA13F" w14:textId="77777777" w:rsidR="00F80AD8" w:rsidRPr="00A30939" w:rsidRDefault="00F80AD8" w:rsidP="006477F8">
            <w:pPr>
              <w:spacing w:after="0"/>
              <w:rPr>
                <w:rFonts w:cs="Times New Roman"/>
                <w:szCs w:val="24"/>
              </w:rPr>
            </w:pPr>
            <w:r w:rsidRPr="00A30939">
              <w:rPr>
                <w:rFonts w:cs="Times New Roman"/>
                <w:szCs w:val="24"/>
              </w:rPr>
              <w:t>100.0</w:t>
            </w:r>
          </w:p>
        </w:tc>
        <w:tc>
          <w:tcPr>
            <w:tcW w:w="1469" w:type="dxa"/>
            <w:gridSpan w:val="2"/>
            <w:tcBorders>
              <w:top w:val="single" w:sz="8" w:space="0" w:color="AEAEAE"/>
              <w:left w:val="single" w:sz="8" w:space="0" w:color="E0E0E0"/>
              <w:bottom w:val="single" w:sz="8" w:space="0" w:color="152935"/>
              <w:right w:val="nil"/>
            </w:tcBorders>
            <w:shd w:val="clear" w:color="auto" w:fill="FFFFFF"/>
            <w:vAlign w:val="center"/>
          </w:tcPr>
          <w:p w14:paraId="48BCBBE3" w14:textId="77777777" w:rsidR="00F80AD8" w:rsidRPr="00A30939" w:rsidRDefault="00F80AD8" w:rsidP="006477F8">
            <w:pPr>
              <w:spacing w:after="0"/>
              <w:rPr>
                <w:rFonts w:cs="Times New Roman"/>
                <w:szCs w:val="24"/>
              </w:rPr>
            </w:pPr>
          </w:p>
        </w:tc>
      </w:tr>
    </w:tbl>
    <w:p w14:paraId="2114FE38" w14:textId="77777777" w:rsidR="00213167" w:rsidRPr="00A30939" w:rsidRDefault="00213167" w:rsidP="00F80AD8">
      <w:pPr>
        <w:rPr>
          <w:rFonts w:cs="Times New Roman"/>
          <w:szCs w:val="24"/>
        </w:rPr>
      </w:pP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90"/>
        <w:gridCol w:w="1162"/>
        <w:gridCol w:w="1024"/>
        <w:gridCol w:w="1393"/>
        <w:gridCol w:w="1469"/>
      </w:tblGrid>
      <w:tr w:rsidR="00F80AD8" w:rsidRPr="00A30939" w14:paraId="221C28FC" w14:textId="77777777" w:rsidTr="00C11188">
        <w:trPr>
          <w:cantSplit/>
        </w:trPr>
        <w:tc>
          <w:tcPr>
            <w:tcW w:w="7569" w:type="dxa"/>
            <w:gridSpan w:val="6"/>
            <w:tcBorders>
              <w:top w:val="nil"/>
              <w:left w:val="nil"/>
              <w:bottom w:val="nil"/>
              <w:right w:val="nil"/>
            </w:tcBorders>
            <w:shd w:val="clear" w:color="auto" w:fill="FFFFFF"/>
            <w:vAlign w:val="center"/>
          </w:tcPr>
          <w:p w14:paraId="23CA4740" w14:textId="77777777" w:rsidR="00F80AD8" w:rsidRPr="00A30939" w:rsidRDefault="00F80AD8" w:rsidP="006477F8">
            <w:pPr>
              <w:spacing w:after="0"/>
              <w:rPr>
                <w:rFonts w:cs="Times New Roman"/>
                <w:szCs w:val="24"/>
              </w:rPr>
            </w:pPr>
            <w:proofErr w:type="spellStart"/>
            <w:r w:rsidRPr="00A30939">
              <w:rPr>
                <w:rFonts w:cs="Times New Roman"/>
                <w:b/>
                <w:bCs/>
                <w:szCs w:val="24"/>
              </w:rPr>
              <w:t>Pekerjaan</w:t>
            </w:r>
            <w:proofErr w:type="spellEnd"/>
          </w:p>
        </w:tc>
      </w:tr>
      <w:tr w:rsidR="00F80AD8" w:rsidRPr="00A30939" w14:paraId="63AF2F2E" w14:textId="77777777" w:rsidTr="00C11188">
        <w:trPr>
          <w:cantSplit/>
        </w:trPr>
        <w:tc>
          <w:tcPr>
            <w:tcW w:w="2523" w:type="dxa"/>
            <w:gridSpan w:val="2"/>
            <w:tcBorders>
              <w:top w:val="nil"/>
              <w:left w:val="nil"/>
              <w:bottom w:val="single" w:sz="8" w:space="0" w:color="152935"/>
              <w:right w:val="nil"/>
            </w:tcBorders>
            <w:shd w:val="clear" w:color="auto" w:fill="FFFFFF"/>
            <w:vAlign w:val="bottom"/>
          </w:tcPr>
          <w:p w14:paraId="2D5D1102" w14:textId="77777777" w:rsidR="00F80AD8" w:rsidRPr="00A30939" w:rsidRDefault="00F80AD8" w:rsidP="006477F8">
            <w:pPr>
              <w:spacing w:after="0"/>
              <w:rPr>
                <w:rFonts w:cs="Times New Roman"/>
                <w:szCs w:val="24"/>
              </w:rPr>
            </w:pPr>
          </w:p>
        </w:tc>
        <w:tc>
          <w:tcPr>
            <w:tcW w:w="1162" w:type="dxa"/>
            <w:tcBorders>
              <w:top w:val="nil"/>
              <w:left w:val="nil"/>
              <w:bottom w:val="single" w:sz="8" w:space="0" w:color="152935"/>
              <w:right w:val="single" w:sz="8" w:space="0" w:color="E0E0E0"/>
            </w:tcBorders>
            <w:shd w:val="clear" w:color="auto" w:fill="FFFFFF"/>
            <w:vAlign w:val="bottom"/>
          </w:tcPr>
          <w:p w14:paraId="66623BD0" w14:textId="77777777" w:rsidR="00F80AD8" w:rsidRPr="00A30939" w:rsidRDefault="00F80AD8" w:rsidP="006477F8">
            <w:pPr>
              <w:spacing w:after="0"/>
              <w:rPr>
                <w:rFonts w:cs="Times New Roman"/>
                <w:szCs w:val="24"/>
              </w:rPr>
            </w:pPr>
            <w:r w:rsidRPr="00A30939">
              <w:rPr>
                <w:rFonts w:cs="Times New Roman"/>
                <w:szCs w:val="24"/>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19D7C58" w14:textId="77777777" w:rsidR="00F80AD8" w:rsidRPr="00A30939" w:rsidRDefault="00F80AD8" w:rsidP="006477F8">
            <w:pPr>
              <w:spacing w:after="0"/>
              <w:rPr>
                <w:rFonts w:cs="Times New Roman"/>
                <w:szCs w:val="24"/>
              </w:rPr>
            </w:pPr>
            <w:r w:rsidRPr="00A30939">
              <w:rPr>
                <w:rFonts w:cs="Times New Roman"/>
                <w:szCs w:val="24"/>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71B81761" w14:textId="77777777" w:rsidR="00F80AD8" w:rsidRPr="00A30939" w:rsidRDefault="00F80AD8" w:rsidP="006477F8">
            <w:pPr>
              <w:spacing w:after="0"/>
              <w:rPr>
                <w:rFonts w:cs="Times New Roman"/>
                <w:szCs w:val="24"/>
              </w:rPr>
            </w:pPr>
            <w:r w:rsidRPr="00A30939">
              <w:rPr>
                <w:rFonts w:cs="Times New Roman"/>
                <w:szCs w:val="24"/>
              </w:rPr>
              <w:t>Valid Percent</w:t>
            </w:r>
          </w:p>
        </w:tc>
        <w:tc>
          <w:tcPr>
            <w:tcW w:w="1468" w:type="dxa"/>
            <w:tcBorders>
              <w:top w:val="nil"/>
              <w:left w:val="single" w:sz="8" w:space="0" w:color="E0E0E0"/>
              <w:bottom w:val="single" w:sz="8" w:space="0" w:color="152935"/>
              <w:right w:val="nil"/>
            </w:tcBorders>
            <w:shd w:val="clear" w:color="auto" w:fill="FFFFFF"/>
            <w:vAlign w:val="bottom"/>
          </w:tcPr>
          <w:p w14:paraId="3E65D528" w14:textId="77777777" w:rsidR="00F80AD8" w:rsidRPr="00A30939" w:rsidRDefault="00F80AD8" w:rsidP="006477F8">
            <w:pPr>
              <w:spacing w:after="0"/>
              <w:rPr>
                <w:rFonts w:cs="Times New Roman"/>
                <w:szCs w:val="24"/>
              </w:rPr>
            </w:pPr>
            <w:r w:rsidRPr="00A30939">
              <w:rPr>
                <w:rFonts w:cs="Times New Roman"/>
                <w:szCs w:val="24"/>
              </w:rPr>
              <w:t>Cumulative Percent</w:t>
            </w:r>
          </w:p>
        </w:tc>
      </w:tr>
      <w:tr w:rsidR="00F80AD8" w:rsidRPr="00A30939" w14:paraId="203055BC" w14:textId="77777777" w:rsidTr="00C11188">
        <w:trPr>
          <w:cantSplit/>
        </w:trPr>
        <w:tc>
          <w:tcPr>
            <w:tcW w:w="734" w:type="dxa"/>
            <w:vMerge w:val="restart"/>
            <w:tcBorders>
              <w:top w:val="single" w:sz="8" w:space="0" w:color="152935"/>
              <w:left w:val="nil"/>
              <w:bottom w:val="single" w:sz="8" w:space="0" w:color="152935"/>
              <w:right w:val="nil"/>
            </w:tcBorders>
            <w:shd w:val="clear" w:color="auto" w:fill="E0E0E0"/>
          </w:tcPr>
          <w:p w14:paraId="52B1D4C5" w14:textId="77777777" w:rsidR="00F80AD8" w:rsidRPr="00A30939" w:rsidRDefault="00F80AD8" w:rsidP="006477F8">
            <w:pPr>
              <w:spacing w:after="0"/>
              <w:rPr>
                <w:rFonts w:cs="Times New Roman"/>
                <w:szCs w:val="24"/>
              </w:rPr>
            </w:pPr>
            <w:r w:rsidRPr="00A30939">
              <w:rPr>
                <w:rFonts w:cs="Times New Roman"/>
                <w:szCs w:val="24"/>
              </w:rPr>
              <w:t>Valid</w:t>
            </w:r>
          </w:p>
        </w:tc>
        <w:tc>
          <w:tcPr>
            <w:tcW w:w="1789" w:type="dxa"/>
            <w:tcBorders>
              <w:top w:val="single" w:sz="8" w:space="0" w:color="152935"/>
              <w:left w:val="nil"/>
              <w:bottom w:val="single" w:sz="8" w:space="0" w:color="AEAEAE"/>
              <w:right w:val="nil"/>
            </w:tcBorders>
            <w:shd w:val="clear" w:color="auto" w:fill="E0E0E0"/>
          </w:tcPr>
          <w:p w14:paraId="0B3C7A56" w14:textId="77777777" w:rsidR="00F80AD8" w:rsidRPr="00A30939" w:rsidRDefault="00F80AD8" w:rsidP="006477F8">
            <w:pPr>
              <w:spacing w:after="0"/>
              <w:rPr>
                <w:rFonts w:cs="Times New Roman"/>
                <w:szCs w:val="24"/>
              </w:rPr>
            </w:pPr>
            <w:r w:rsidRPr="00A30939">
              <w:rPr>
                <w:rFonts w:cs="Times New Roman"/>
                <w:szCs w:val="24"/>
              </w:rPr>
              <w:t xml:space="preserve">Tidak </w:t>
            </w:r>
            <w:proofErr w:type="spellStart"/>
            <w:r w:rsidRPr="00A30939">
              <w:rPr>
                <w:rFonts w:cs="Times New Roman"/>
                <w:szCs w:val="24"/>
              </w:rPr>
              <w:t>Bekerja</w:t>
            </w:r>
            <w:proofErr w:type="spellEnd"/>
          </w:p>
        </w:tc>
        <w:tc>
          <w:tcPr>
            <w:tcW w:w="1162" w:type="dxa"/>
            <w:tcBorders>
              <w:top w:val="single" w:sz="8" w:space="0" w:color="152935"/>
              <w:left w:val="nil"/>
              <w:bottom w:val="single" w:sz="8" w:space="0" w:color="AEAEAE"/>
              <w:right w:val="single" w:sz="8" w:space="0" w:color="E0E0E0"/>
            </w:tcBorders>
            <w:shd w:val="clear" w:color="auto" w:fill="FFFFFF"/>
          </w:tcPr>
          <w:p w14:paraId="2A2DF6E2" w14:textId="77777777" w:rsidR="00F80AD8" w:rsidRPr="00A30939" w:rsidRDefault="00F80AD8" w:rsidP="006477F8">
            <w:pPr>
              <w:spacing w:after="0"/>
              <w:rPr>
                <w:rFonts w:cs="Times New Roman"/>
                <w:szCs w:val="24"/>
              </w:rPr>
            </w:pPr>
            <w:r w:rsidRPr="00A30939">
              <w:rPr>
                <w:rFonts w:cs="Times New Roman"/>
                <w:szCs w:val="24"/>
              </w:rPr>
              <w:t>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064F413" w14:textId="77777777" w:rsidR="00F80AD8" w:rsidRPr="00A30939" w:rsidRDefault="00F80AD8" w:rsidP="006477F8">
            <w:pPr>
              <w:spacing w:after="0"/>
              <w:rPr>
                <w:rFonts w:cs="Times New Roman"/>
                <w:szCs w:val="24"/>
              </w:rPr>
            </w:pPr>
            <w:r w:rsidRPr="00A30939">
              <w:rPr>
                <w:rFonts w:cs="Times New Roman"/>
                <w:szCs w:val="24"/>
              </w:rPr>
              <w:t>10.2</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7BF44AAD" w14:textId="77777777" w:rsidR="00F80AD8" w:rsidRPr="00A30939" w:rsidRDefault="00F80AD8" w:rsidP="006477F8">
            <w:pPr>
              <w:spacing w:after="0"/>
              <w:rPr>
                <w:rFonts w:cs="Times New Roman"/>
                <w:szCs w:val="24"/>
              </w:rPr>
            </w:pPr>
            <w:r w:rsidRPr="00A30939">
              <w:rPr>
                <w:rFonts w:cs="Times New Roman"/>
                <w:szCs w:val="24"/>
              </w:rPr>
              <w:t>10.2</w:t>
            </w:r>
          </w:p>
        </w:tc>
        <w:tc>
          <w:tcPr>
            <w:tcW w:w="1468" w:type="dxa"/>
            <w:tcBorders>
              <w:top w:val="single" w:sz="8" w:space="0" w:color="152935"/>
              <w:left w:val="single" w:sz="8" w:space="0" w:color="E0E0E0"/>
              <w:bottom w:val="single" w:sz="8" w:space="0" w:color="AEAEAE"/>
              <w:right w:val="nil"/>
            </w:tcBorders>
            <w:shd w:val="clear" w:color="auto" w:fill="FFFFFF"/>
          </w:tcPr>
          <w:p w14:paraId="65E1BD84" w14:textId="77777777" w:rsidR="00F80AD8" w:rsidRPr="00A30939" w:rsidRDefault="00F80AD8" w:rsidP="006477F8">
            <w:pPr>
              <w:spacing w:after="0"/>
              <w:rPr>
                <w:rFonts w:cs="Times New Roman"/>
                <w:szCs w:val="24"/>
              </w:rPr>
            </w:pPr>
            <w:r w:rsidRPr="00A30939">
              <w:rPr>
                <w:rFonts w:cs="Times New Roman"/>
                <w:szCs w:val="24"/>
              </w:rPr>
              <w:t>10.2</w:t>
            </w:r>
          </w:p>
        </w:tc>
      </w:tr>
      <w:tr w:rsidR="00F80AD8" w:rsidRPr="00A30939" w14:paraId="2658BB68" w14:textId="77777777" w:rsidTr="00C11188">
        <w:trPr>
          <w:cantSplit/>
        </w:trPr>
        <w:tc>
          <w:tcPr>
            <w:tcW w:w="734" w:type="dxa"/>
            <w:vMerge/>
            <w:tcBorders>
              <w:top w:val="single" w:sz="8" w:space="0" w:color="152935"/>
              <w:left w:val="nil"/>
              <w:bottom w:val="single" w:sz="8" w:space="0" w:color="152935"/>
              <w:right w:val="nil"/>
            </w:tcBorders>
            <w:shd w:val="clear" w:color="auto" w:fill="E0E0E0"/>
          </w:tcPr>
          <w:p w14:paraId="7955CC88" w14:textId="77777777" w:rsidR="00F80AD8" w:rsidRPr="00A30939" w:rsidRDefault="00F80AD8" w:rsidP="006477F8">
            <w:pPr>
              <w:spacing w:after="0"/>
              <w:rPr>
                <w:rFonts w:cs="Times New Roman"/>
                <w:szCs w:val="24"/>
              </w:rPr>
            </w:pPr>
          </w:p>
        </w:tc>
        <w:tc>
          <w:tcPr>
            <w:tcW w:w="1789" w:type="dxa"/>
            <w:tcBorders>
              <w:top w:val="single" w:sz="8" w:space="0" w:color="AEAEAE"/>
              <w:left w:val="nil"/>
              <w:bottom w:val="single" w:sz="8" w:space="0" w:color="AEAEAE"/>
              <w:right w:val="nil"/>
            </w:tcBorders>
            <w:shd w:val="clear" w:color="auto" w:fill="E0E0E0"/>
          </w:tcPr>
          <w:p w14:paraId="6B94894C" w14:textId="77777777" w:rsidR="00F80AD8" w:rsidRPr="00A30939" w:rsidRDefault="00F80AD8" w:rsidP="006477F8">
            <w:pPr>
              <w:spacing w:after="0"/>
              <w:rPr>
                <w:rFonts w:cs="Times New Roman"/>
                <w:szCs w:val="24"/>
              </w:rPr>
            </w:pPr>
            <w:r w:rsidRPr="00A30939">
              <w:rPr>
                <w:rFonts w:cs="Times New Roman"/>
                <w:szCs w:val="24"/>
              </w:rPr>
              <w:t>IRT</w:t>
            </w:r>
          </w:p>
        </w:tc>
        <w:tc>
          <w:tcPr>
            <w:tcW w:w="1162" w:type="dxa"/>
            <w:tcBorders>
              <w:top w:val="single" w:sz="8" w:space="0" w:color="AEAEAE"/>
              <w:left w:val="nil"/>
              <w:bottom w:val="single" w:sz="8" w:space="0" w:color="AEAEAE"/>
              <w:right w:val="single" w:sz="8" w:space="0" w:color="E0E0E0"/>
            </w:tcBorders>
            <w:shd w:val="clear" w:color="auto" w:fill="FFFFFF"/>
          </w:tcPr>
          <w:p w14:paraId="3C64073F" w14:textId="77777777" w:rsidR="00F80AD8" w:rsidRPr="00A30939" w:rsidRDefault="00F80AD8" w:rsidP="006477F8">
            <w:pPr>
              <w:spacing w:after="0"/>
              <w:rPr>
                <w:rFonts w:cs="Times New Roman"/>
                <w:szCs w:val="24"/>
              </w:rPr>
            </w:pPr>
            <w:r w:rsidRPr="00A30939">
              <w:rPr>
                <w:rFonts w:cs="Times New Roman"/>
                <w:szCs w:val="24"/>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476BF3F" w14:textId="77777777" w:rsidR="00F80AD8" w:rsidRPr="00A30939" w:rsidRDefault="00F80AD8" w:rsidP="006477F8">
            <w:pPr>
              <w:spacing w:after="0"/>
              <w:rPr>
                <w:rFonts w:cs="Times New Roman"/>
                <w:szCs w:val="24"/>
              </w:rPr>
            </w:pPr>
            <w:r w:rsidRPr="00A30939">
              <w:rPr>
                <w:rFonts w:cs="Times New Roman"/>
                <w:szCs w:val="24"/>
              </w:rPr>
              <w:t>10.2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3A93B90A" w14:textId="77777777" w:rsidR="00F80AD8" w:rsidRPr="00A30939" w:rsidRDefault="00F80AD8" w:rsidP="006477F8">
            <w:pPr>
              <w:spacing w:after="0"/>
              <w:rPr>
                <w:rFonts w:cs="Times New Roman"/>
                <w:szCs w:val="24"/>
              </w:rPr>
            </w:pPr>
            <w:r w:rsidRPr="00A30939">
              <w:rPr>
                <w:rFonts w:cs="Times New Roman"/>
                <w:szCs w:val="24"/>
              </w:rPr>
              <w:t>10.2</w:t>
            </w:r>
          </w:p>
        </w:tc>
        <w:tc>
          <w:tcPr>
            <w:tcW w:w="1468" w:type="dxa"/>
            <w:tcBorders>
              <w:top w:val="single" w:sz="8" w:space="0" w:color="AEAEAE"/>
              <w:left w:val="single" w:sz="8" w:space="0" w:color="E0E0E0"/>
              <w:bottom w:val="single" w:sz="8" w:space="0" w:color="AEAEAE"/>
              <w:right w:val="nil"/>
            </w:tcBorders>
            <w:shd w:val="clear" w:color="auto" w:fill="FFFFFF"/>
          </w:tcPr>
          <w:p w14:paraId="502E96B7" w14:textId="77777777" w:rsidR="00F80AD8" w:rsidRPr="00A30939" w:rsidRDefault="00F80AD8" w:rsidP="006477F8">
            <w:pPr>
              <w:spacing w:after="0"/>
              <w:rPr>
                <w:rFonts w:cs="Times New Roman"/>
                <w:szCs w:val="24"/>
              </w:rPr>
            </w:pPr>
            <w:r w:rsidRPr="00A30939">
              <w:rPr>
                <w:rFonts w:cs="Times New Roman"/>
                <w:szCs w:val="24"/>
              </w:rPr>
              <w:t>20.3</w:t>
            </w:r>
          </w:p>
        </w:tc>
      </w:tr>
      <w:tr w:rsidR="00F80AD8" w:rsidRPr="00A30939" w14:paraId="4A871427" w14:textId="77777777" w:rsidTr="00C11188">
        <w:trPr>
          <w:cantSplit/>
        </w:trPr>
        <w:tc>
          <w:tcPr>
            <w:tcW w:w="734" w:type="dxa"/>
            <w:vMerge/>
            <w:tcBorders>
              <w:top w:val="single" w:sz="8" w:space="0" w:color="152935"/>
              <w:left w:val="nil"/>
              <w:bottom w:val="single" w:sz="8" w:space="0" w:color="152935"/>
              <w:right w:val="nil"/>
            </w:tcBorders>
            <w:shd w:val="clear" w:color="auto" w:fill="E0E0E0"/>
          </w:tcPr>
          <w:p w14:paraId="351A3EDA" w14:textId="77777777" w:rsidR="00F80AD8" w:rsidRPr="00A30939" w:rsidRDefault="00F80AD8" w:rsidP="006477F8">
            <w:pPr>
              <w:spacing w:after="0"/>
              <w:rPr>
                <w:rFonts w:cs="Times New Roman"/>
                <w:szCs w:val="24"/>
              </w:rPr>
            </w:pPr>
          </w:p>
        </w:tc>
        <w:tc>
          <w:tcPr>
            <w:tcW w:w="1789" w:type="dxa"/>
            <w:tcBorders>
              <w:top w:val="single" w:sz="8" w:space="0" w:color="AEAEAE"/>
              <w:left w:val="nil"/>
              <w:bottom w:val="single" w:sz="8" w:space="0" w:color="AEAEAE"/>
              <w:right w:val="nil"/>
            </w:tcBorders>
            <w:shd w:val="clear" w:color="auto" w:fill="E0E0E0"/>
          </w:tcPr>
          <w:p w14:paraId="4AEA0244" w14:textId="77777777" w:rsidR="00F80AD8" w:rsidRPr="00A30939" w:rsidRDefault="00F80AD8" w:rsidP="006477F8">
            <w:pPr>
              <w:spacing w:after="0"/>
              <w:rPr>
                <w:rFonts w:cs="Times New Roman"/>
                <w:szCs w:val="24"/>
              </w:rPr>
            </w:pPr>
            <w:proofErr w:type="spellStart"/>
            <w:r w:rsidRPr="00A30939">
              <w:rPr>
                <w:rFonts w:cs="Times New Roman"/>
                <w:szCs w:val="24"/>
              </w:rPr>
              <w:t>Wiraswata</w:t>
            </w:r>
            <w:proofErr w:type="spellEnd"/>
          </w:p>
        </w:tc>
        <w:tc>
          <w:tcPr>
            <w:tcW w:w="1162" w:type="dxa"/>
            <w:tcBorders>
              <w:top w:val="single" w:sz="8" w:space="0" w:color="AEAEAE"/>
              <w:left w:val="nil"/>
              <w:bottom w:val="single" w:sz="8" w:space="0" w:color="AEAEAE"/>
              <w:right w:val="single" w:sz="8" w:space="0" w:color="E0E0E0"/>
            </w:tcBorders>
            <w:shd w:val="clear" w:color="auto" w:fill="FFFFFF"/>
          </w:tcPr>
          <w:p w14:paraId="0E65D913" w14:textId="77777777" w:rsidR="00F80AD8" w:rsidRPr="00A30939" w:rsidRDefault="00F80AD8" w:rsidP="006477F8">
            <w:pPr>
              <w:spacing w:after="0"/>
              <w:rPr>
                <w:rFonts w:cs="Times New Roman"/>
                <w:szCs w:val="24"/>
              </w:rPr>
            </w:pPr>
            <w:r w:rsidRPr="00A30939">
              <w:rPr>
                <w:rFonts w:cs="Times New Roman"/>
                <w:szCs w:val="24"/>
              </w:rPr>
              <w:t>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44576BB" w14:textId="77777777" w:rsidR="00F80AD8" w:rsidRPr="00A30939" w:rsidRDefault="00F80AD8" w:rsidP="006477F8">
            <w:pPr>
              <w:spacing w:after="0"/>
              <w:rPr>
                <w:rFonts w:cs="Times New Roman"/>
                <w:szCs w:val="24"/>
              </w:rPr>
            </w:pPr>
            <w:r w:rsidRPr="00A30939">
              <w:rPr>
                <w:rFonts w:cs="Times New Roman"/>
                <w:szCs w:val="24"/>
              </w:rPr>
              <w:t>16.9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7E8D30E" w14:textId="77777777" w:rsidR="00F80AD8" w:rsidRPr="00A30939" w:rsidRDefault="00F80AD8" w:rsidP="006477F8">
            <w:pPr>
              <w:spacing w:after="0"/>
              <w:rPr>
                <w:rFonts w:cs="Times New Roman"/>
                <w:szCs w:val="24"/>
              </w:rPr>
            </w:pPr>
            <w:r w:rsidRPr="00A30939">
              <w:rPr>
                <w:rFonts w:cs="Times New Roman"/>
                <w:szCs w:val="24"/>
              </w:rPr>
              <w:t>16.9</w:t>
            </w:r>
          </w:p>
        </w:tc>
        <w:tc>
          <w:tcPr>
            <w:tcW w:w="1468" w:type="dxa"/>
            <w:tcBorders>
              <w:top w:val="single" w:sz="8" w:space="0" w:color="AEAEAE"/>
              <w:left w:val="single" w:sz="8" w:space="0" w:color="E0E0E0"/>
              <w:bottom w:val="single" w:sz="8" w:space="0" w:color="AEAEAE"/>
              <w:right w:val="nil"/>
            </w:tcBorders>
            <w:shd w:val="clear" w:color="auto" w:fill="FFFFFF"/>
          </w:tcPr>
          <w:p w14:paraId="29F581F3" w14:textId="77777777" w:rsidR="00F80AD8" w:rsidRPr="00A30939" w:rsidRDefault="00F80AD8" w:rsidP="006477F8">
            <w:pPr>
              <w:spacing w:after="0"/>
              <w:rPr>
                <w:rFonts w:cs="Times New Roman"/>
                <w:szCs w:val="24"/>
              </w:rPr>
            </w:pPr>
            <w:r w:rsidRPr="00A30939">
              <w:rPr>
                <w:rFonts w:cs="Times New Roman"/>
                <w:szCs w:val="24"/>
              </w:rPr>
              <w:t>37.3</w:t>
            </w:r>
          </w:p>
        </w:tc>
      </w:tr>
      <w:tr w:rsidR="00F80AD8" w:rsidRPr="00A30939" w14:paraId="4DA64B2B" w14:textId="77777777" w:rsidTr="00C11188">
        <w:trPr>
          <w:cantSplit/>
        </w:trPr>
        <w:tc>
          <w:tcPr>
            <w:tcW w:w="734" w:type="dxa"/>
            <w:vMerge/>
            <w:tcBorders>
              <w:top w:val="single" w:sz="8" w:space="0" w:color="152935"/>
              <w:left w:val="nil"/>
              <w:bottom w:val="single" w:sz="8" w:space="0" w:color="152935"/>
              <w:right w:val="nil"/>
            </w:tcBorders>
            <w:shd w:val="clear" w:color="auto" w:fill="E0E0E0"/>
          </w:tcPr>
          <w:p w14:paraId="3B1D03F2" w14:textId="77777777" w:rsidR="00F80AD8" w:rsidRPr="00A30939" w:rsidRDefault="00F80AD8" w:rsidP="006477F8">
            <w:pPr>
              <w:spacing w:after="0"/>
              <w:rPr>
                <w:rFonts w:cs="Times New Roman"/>
                <w:szCs w:val="24"/>
              </w:rPr>
            </w:pPr>
          </w:p>
        </w:tc>
        <w:tc>
          <w:tcPr>
            <w:tcW w:w="1789" w:type="dxa"/>
            <w:tcBorders>
              <w:top w:val="single" w:sz="8" w:space="0" w:color="AEAEAE"/>
              <w:left w:val="nil"/>
              <w:bottom w:val="single" w:sz="8" w:space="0" w:color="AEAEAE"/>
              <w:right w:val="nil"/>
            </w:tcBorders>
            <w:shd w:val="clear" w:color="auto" w:fill="E0E0E0"/>
          </w:tcPr>
          <w:p w14:paraId="632D2458" w14:textId="77777777" w:rsidR="00F80AD8" w:rsidRPr="00A30939" w:rsidRDefault="00F80AD8" w:rsidP="006477F8">
            <w:pPr>
              <w:spacing w:after="0"/>
              <w:rPr>
                <w:rFonts w:cs="Times New Roman"/>
                <w:szCs w:val="24"/>
              </w:rPr>
            </w:pPr>
            <w:proofErr w:type="spellStart"/>
            <w:r w:rsidRPr="00A30939">
              <w:rPr>
                <w:rFonts w:cs="Times New Roman"/>
                <w:szCs w:val="24"/>
              </w:rPr>
              <w:t>Karyawan</w:t>
            </w:r>
            <w:proofErr w:type="spellEnd"/>
            <w:r w:rsidRPr="00A30939">
              <w:rPr>
                <w:rFonts w:cs="Times New Roman"/>
                <w:szCs w:val="24"/>
              </w:rPr>
              <w:t xml:space="preserve"> </w:t>
            </w:r>
            <w:proofErr w:type="spellStart"/>
            <w:r w:rsidRPr="00A30939">
              <w:rPr>
                <w:rFonts w:cs="Times New Roman"/>
                <w:szCs w:val="24"/>
              </w:rPr>
              <w:t>Swasta</w:t>
            </w:r>
            <w:proofErr w:type="spellEnd"/>
          </w:p>
        </w:tc>
        <w:tc>
          <w:tcPr>
            <w:tcW w:w="1162" w:type="dxa"/>
            <w:tcBorders>
              <w:top w:val="single" w:sz="8" w:space="0" w:color="AEAEAE"/>
              <w:left w:val="nil"/>
              <w:bottom w:val="single" w:sz="8" w:space="0" w:color="AEAEAE"/>
              <w:right w:val="single" w:sz="8" w:space="0" w:color="E0E0E0"/>
            </w:tcBorders>
            <w:shd w:val="clear" w:color="auto" w:fill="FFFFFF"/>
          </w:tcPr>
          <w:p w14:paraId="55D81E1B" w14:textId="77777777" w:rsidR="00F80AD8" w:rsidRPr="00A30939" w:rsidRDefault="00F80AD8" w:rsidP="006477F8">
            <w:pPr>
              <w:spacing w:after="0"/>
              <w:rPr>
                <w:rFonts w:cs="Times New Roman"/>
                <w:szCs w:val="24"/>
              </w:rPr>
            </w:pPr>
            <w:r w:rsidRPr="00A30939">
              <w:rPr>
                <w:rFonts w:cs="Times New Roman"/>
                <w:szCs w:val="24"/>
              </w:rPr>
              <w:t>31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F07DF5A" w14:textId="77777777" w:rsidR="00F80AD8" w:rsidRPr="00A30939" w:rsidRDefault="00F80AD8" w:rsidP="006477F8">
            <w:pPr>
              <w:spacing w:after="0"/>
              <w:rPr>
                <w:rFonts w:cs="Times New Roman"/>
                <w:szCs w:val="24"/>
              </w:rPr>
            </w:pPr>
            <w:r w:rsidRPr="00A30939">
              <w:rPr>
                <w:rFonts w:cs="Times New Roman"/>
                <w:szCs w:val="24"/>
              </w:rPr>
              <w:t>52.5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C106EF7" w14:textId="77777777" w:rsidR="00F80AD8" w:rsidRPr="00A30939" w:rsidRDefault="00F80AD8" w:rsidP="006477F8">
            <w:pPr>
              <w:spacing w:after="0"/>
              <w:rPr>
                <w:rFonts w:cs="Times New Roman"/>
                <w:szCs w:val="24"/>
              </w:rPr>
            </w:pPr>
            <w:r w:rsidRPr="00A30939">
              <w:rPr>
                <w:rFonts w:cs="Times New Roman"/>
                <w:szCs w:val="24"/>
              </w:rPr>
              <w:t>52.5</w:t>
            </w:r>
          </w:p>
        </w:tc>
        <w:tc>
          <w:tcPr>
            <w:tcW w:w="1468" w:type="dxa"/>
            <w:tcBorders>
              <w:top w:val="single" w:sz="8" w:space="0" w:color="AEAEAE"/>
              <w:left w:val="single" w:sz="8" w:space="0" w:color="E0E0E0"/>
              <w:bottom w:val="single" w:sz="8" w:space="0" w:color="AEAEAE"/>
              <w:right w:val="nil"/>
            </w:tcBorders>
            <w:shd w:val="clear" w:color="auto" w:fill="FFFFFF"/>
          </w:tcPr>
          <w:p w14:paraId="2D7DC975" w14:textId="77777777" w:rsidR="00F80AD8" w:rsidRPr="00A30939" w:rsidRDefault="00F80AD8" w:rsidP="006477F8">
            <w:pPr>
              <w:spacing w:after="0"/>
              <w:rPr>
                <w:rFonts w:cs="Times New Roman"/>
                <w:szCs w:val="24"/>
              </w:rPr>
            </w:pPr>
            <w:r w:rsidRPr="00A30939">
              <w:rPr>
                <w:rFonts w:cs="Times New Roman"/>
                <w:szCs w:val="24"/>
              </w:rPr>
              <w:t>89.8</w:t>
            </w:r>
          </w:p>
        </w:tc>
      </w:tr>
      <w:tr w:rsidR="00F80AD8" w:rsidRPr="00A30939" w14:paraId="5C86A857" w14:textId="77777777" w:rsidTr="00C11188">
        <w:trPr>
          <w:cantSplit/>
        </w:trPr>
        <w:tc>
          <w:tcPr>
            <w:tcW w:w="734" w:type="dxa"/>
            <w:vMerge/>
            <w:tcBorders>
              <w:top w:val="single" w:sz="8" w:space="0" w:color="152935"/>
              <w:left w:val="nil"/>
              <w:bottom w:val="single" w:sz="8" w:space="0" w:color="152935"/>
              <w:right w:val="nil"/>
            </w:tcBorders>
            <w:shd w:val="clear" w:color="auto" w:fill="E0E0E0"/>
          </w:tcPr>
          <w:p w14:paraId="7F9E9D43" w14:textId="77777777" w:rsidR="00F80AD8" w:rsidRPr="00A30939" w:rsidRDefault="00F80AD8" w:rsidP="006477F8">
            <w:pPr>
              <w:spacing w:after="0"/>
              <w:rPr>
                <w:rFonts w:cs="Times New Roman"/>
                <w:szCs w:val="24"/>
              </w:rPr>
            </w:pPr>
          </w:p>
        </w:tc>
        <w:tc>
          <w:tcPr>
            <w:tcW w:w="1789" w:type="dxa"/>
            <w:tcBorders>
              <w:top w:val="single" w:sz="8" w:space="0" w:color="AEAEAE"/>
              <w:left w:val="nil"/>
              <w:bottom w:val="single" w:sz="8" w:space="0" w:color="AEAEAE"/>
              <w:right w:val="nil"/>
            </w:tcBorders>
            <w:shd w:val="clear" w:color="auto" w:fill="E0E0E0"/>
          </w:tcPr>
          <w:p w14:paraId="03042215" w14:textId="77777777" w:rsidR="00F80AD8" w:rsidRPr="00A30939" w:rsidRDefault="00F80AD8" w:rsidP="006477F8">
            <w:pPr>
              <w:spacing w:after="0"/>
              <w:rPr>
                <w:rFonts w:cs="Times New Roman"/>
                <w:szCs w:val="24"/>
              </w:rPr>
            </w:pPr>
            <w:r w:rsidRPr="00A30939">
              <w:rPr>
                <w:rFonts w:cs="Times New Roman"/>
                <w:szCs w:val="24"/>
              </w:rPr>
              <w:t>PNS</w:t>
            </w:r>
          </w:p>
        </w:tc>
        <w:tc>
          <w:tcPr>
            <w:tcW w:w="1162" w:type="dxa"/>
            <w:tcBorders>
              <w:top w:val="single" w:sz="8" w:space="0" w:color="AEAEAE"/>
              <w:left w:val="nil"/>
              <w:bottom w:val="single" w:sz="8" w:space="0" w:color="AEAEAE"/>
              <w:right w:val="single" w:sz="8" w:space="0" w:color="E0E0E0"/>
            </w:tcBorders>
            <w:shd w:val="clear" w:color="auto" w:fill="FFFFFF"/>
          </w:tcPr>
          <w:p w14:paraId="509C3427" w14:textId="77777777" w:rsidR="00F80AD8" w:rsidRPr="00A30939" w:rsidRDefault="00F80AD8" w:rsidP="006477F8">
            <w:pPr>
              <w:spacing w:after="0"/>
              <w:rPr>
                <w:rFonts w:cs="Times New Roman"/>
                <w:szCs w:val="24"/>
              </w:rPr>
            </w:pPr>
            <w:r w:rsidRPr="00A30939">
              <w:rPr>
                <w:rFonts w:cs="Times New Roman"/>
                <w:szCs w:val="24"/>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389A2AD" w14:textId="77777777" w:rsidR="00F80AD8" w:rsidRPr="00A30939" w:rsidRDefault="00F80AD8" w:rsidP="006477F8">
            <w:pPr>
              <w:spacing w:after="0"/>
              <w:rPr>
                <w:rFonts w:cs="Times New Roman"/>
                <w:szCs w:val="24"/>
              </w:rPr>
            </w:pPr>
            <w:r w:rsidRPr="00A30939">
              <w:rPr>
                <w:rFonts w:cs="Times New Roman"/>
                <w:szCs w:val="24"/>
              </w:rPr>
              <w:t>10.2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2327D8C" w14:textId="77777777" w:rsidR="00F80AD8" w:rsidRPr="00A30939" w:rsidRDefault="00F80AD8" w:rsidP="006477F8">
            <w:pPr>
              <w:spacing w:after="0"/>
              <w:rPr>
                <w:rFonts w:cs="Times New Roman"/>
                <w:szCs w:val="24"/>
              </w:rPr>
            </w:pPr>
            <w:r w:rsidRPr="00A30939">
              <w:rPr>
                <w:rFonts w:cs="Times New Roman"/>
                <w:szCs w:val="24"/>
              </w:rPr>
              <w:t>10.2</w:t>
            </w:r>
          </w:p>
        </w:tc>
        <w:tc>
          <w:tcPr>
            <w:tcW w:w="1468" w:type="dxa"/>
            <w:tcBorders>
              <w:top w:val="single" w:sz="8" w:space="0" w:color="AEAEAE"/>
              <w:left w:val="single" w:sz="8" w:space="0" w:color="E0E0E0"/>
              <w:bottom w:val="single" w:sz="8" w:space="0" w:color="AEAEAE"/>
              <w:right w:val="nil"/>
            </w:tcBorders>
            <w:shd w:val="clear" w:color="auto" w:fill="FFFFFF"/>
          </w:tcPr>
          <w:p w14:paraId="06072E44" w14:textId="77777777" w:rsidR="00F80AD8" w:rsidRPr="00A30939" w:rsidRDefault="00F80AD8" w:rsidP="006477F8">
            <w:pPr>
              <w:spacing w:after="0"/>
              <w:rPr>
                <w:rFonts w:cs="Times New Roman"/>
                <w:szCs w:val="24"/>
              </w:rPr>
            </w:pPr>
            <w:r w:rsidRPr="00A30939">
              <w:rPr>
                <w:rFonts w:cs="Times New Roman"/>
                <w:szCs w:val="24"/>
              </w:rPr>
              <w:t>100.0</w:t>
            </w:r>
          </w:p>
        </w:tc>
      </w:tr>
      <w:tr w:rsidR="00F80AD8" w:rsidRPr="00A30939" w14:paraId="5A21AFA5" w14:textId="77777777" w:rsidTr="00C11188">
        <w:trPr>
          <w:cantSplit/>
        </w:trPr>
        <w:tc>
          <w:tcPr>
            <w:tcW w:w="734" w:type="dxa"/>
            <w:vMerge/>
            <w:tcBorders>
              <w:top w:val="single" w:sz="8" w:space="0" w:color="152935"/>
              <w:left w:val="nil"/>
              <w:bottom w:val="single" w:sz="8" w:space="0" w:color="152935"/>
              <w:right w:val="nil"/>
            </w:tcBorders>
            <w:shd w:val="clear" w:color="auto" w:fill="E0E0E0"/>
          </w:tcPr>
          <w:p w14:paraId="34F4EFF1" w14:textId="77777777" w:rsidR="00F80AD8" w:rsidRPr="00A30939" w:rsidRDefault="00F80AD8" w:rsidP="006477F8">
            <w:pPr>
              <w:spacing w:after="0"/>
              <w:rPr>
                <w:rFonts w:cs="Times New Roman"/>
                <w:szCs w:val="24"/>
              </w:rPr>
            </w:pPr>
          </w:p>
        </w:tc>
        <w:tc>
          <w:tcPr>
            <w:tcW w:w="1789" w:type="dxa"/>
            <w:tcBorders>
              <w:top w:val="single" w:sz="8" w:space="0" w:color="AEAEAE"/>
              <w:left w:val="nil"/>
              <w:bottom w:val="single" w:sz="8" w:space="0" w:color="152935"/>
              <w:right w:val="nil"/>
            </w:tcBorders>
            <w:shd w:val="clear" w:color="auto" w:fill="E0E0E0"/>
          </w:tcPr>
          <w:p w14:paraId="33A5BE54" w14:textId="77777777" w:rsidR="00F80AD8" w:rsidRPr="00A30939" w:rsidRDefault="00F80AD8" w:rsidP="006477F8">
            <w:pPr>
              <w:spacing w:after="0"/>
              <w:rPr>
                <w:rFonts w:cs="Times New Roman"/>
                <w:szCs w:val="24"/>
              </w:rPr>
            </w:pPr>
            <w:r w:rsidRPr="00A30939">
              <w:rPr>
                <w:rFonts w:cs="Times New Roman"/>
                <w:szCs w:val="24"/>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788364D1" w14:textId="77777777" w:rsidR="00F80AD8" w:rsidRPr="00A30939" w:rsidRDefault="00F80AD8" w:rsidP="006477F8">
            <w:pPr>
              <w:spacing w:after="0"/>
              <w:rPr>
                <w:rFonts w:cs="Times New Roman"/>
                <w:szCs w:val="24"/>
              </w:rPr>
            </w:pPr>
            <w:r w:rsidRPr="00A30939">
              <w:rPr>
                <w:rFonts w:cs="Times New Roman"/>
                <w:szCs w:val="24"/>
              </w:rPr>
              <w:t>59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3BFB0FE" w14:textId="77777777" w:rsidR="00F80AD8" w:rsidRPr="00A30939" w:rsidRDefault="00F80AD8" w:rsidP="006477F8">
            <w:pPr>
              <w:spacing w:after="0"/>
              <w:rPr>
                <w:rFonts w:cs="Times New Roman"/>
                <w:szCs w:val="24"/>
              </w:rPr>
            </w:pPr>
            <w:r w:rsidRPr="00A30939">
              <w:rPr>
                <w:rFonts w:cs="Times New Roman"/>
                <w:szCs w:val="24"/>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4BF5DEE8" w14:textId="77777777" w:rsidR="00F80AD8" w:rsidRPr="00A30939" w:rsidRDefault="00F80AD8" w:rsidP="006477F8">
            <w:pPr>
              <w:spacing w:after="0"/>
              <w:rPr>
                <w:rFonts w:cs="Times New Roman"/>
                <w:szCs w:val="24"/>
              </w:rPr>
            </w:pPr>
            <w:r w:rsidRPr="00A30939">
              <w:rPr>
                <w:rFonts w:cs="Times New Roman"/>
                <w:szCs w:val="24"/>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27553EE" w14:textId="77777777" w:rsidR="00F80AD8" w:rsidRPr="00A30939" w:rsidRDefault="00F80AD8" w:rsidP="006477F8">
            <w:pPr>
              <w:spacing w:after="0"/>
              <w:rPr>
                <w:rFonts w:cs="Times New Roman"/>
                <w:szCs w:val="24"/>
              </w:rPr>
            </w:pPr>
          </w:p>
        </w:tc>
      </w:tr>
    </w:tbl>
    <w:p w14:paraId="3FE8C5E8" w14:textId="77777777" w:rsidR="006477F8" w:rsidRPr="00A30939" w:rsidRDefault="006477F8" w:rsidP="00F80AD8">
      <w:pPr>
        <w:rPr>
          <w:rFonts w:cs="Times New Roman"/>
          <w:szCs w:val="24"/>
        </w:rPr>
      </w:pPr>
    </w:p>
    <w:tbl>
      <w:tblPr>
        <w:tblW w:w="7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799"/>
        <w:gridCol w:w="11"/>
        <w:gridCol w:w="1152"/>
        <w:gridCol w:w="11"/>
        <w:gridCol w:w="1013"/>
        <w:gridCol w:w="11"/>
        <w:gridCol w:w="1382"/>
        <w:gridCol w:w="11"/>
        <w:gridCol w:w="1458"/>
        <w:gridCol w:w="11"/>
      </w:tblGrid>
      <w:tr w:rsidR="00F80AD8" w:rsidRPr="00A30939" w14:paraId="0A4DEEF7" w14:textId="77777777" w:rsidTr="00061C1A">
        <w:trPr>
          <w:gridAfter w:val="1"/>
          <w:wAfter w:w="11" w:type="dxa"/>
          <w:cantSplit/>
        </w:trPr>
        <w:tc>
          <w:tcPr>
            <w:tcW w:w="7691" w:type="dxa"/>
            <w:gridSpan w:val="10"/>
            <w:tcBorders>
              <w:top w:val="nil"/>
              <w:left w:val="nil"/>
              <w:bottom w:val="nil"/>
              <w:right w:val="nil"/>
            </w:tcBorders>
            <w:shd w:val="clear" w:color="auto" w:fill="FFFFFF"/>
            <w:vAlign w:val="center"/>
          </w:tcPr>
          <w:p w14:paraId="726AE7DD" w14:textId="77777777" w:rsidR="00F80AD8" w:rsidRPr="00A30939" w:rsidRDefault="00F80AD8" w:rsidP="006477F8">
            <w:pPr>
              <w:spacing w:after="0"/>
              <w:rPr>
                <w:rFonts w:cs="Times New Roman"/>
                <w:szCs w:val="24"/>
              </w:rPr>
            </w:pPr>
            <w:r w:rsidRPr="00A30939">
              <w:rPr>
                <w:rFonts w:cs="Times New Roman"/>
                <w:b/>
                <w:bCs/>
                <w:szCs w:val="24"/>
              </w:rPr>
              <w:t xml:space="preserve">Status </w:t>
            </w:r>
            <w:proofErr w:type="spellStart"/>
            <w:r w:rsidRPr="00A30939">
              <w:rPr>
                <w:rFonts w:cs="Times New Roman"/>
                <w:b/>
                <w:bCs/>
                <w:szCs w:val="24"/>
              </w:rPr>
              <w:t>Sosial</w:t>
            </w:r>
            <w:proofErr w:type="spellEnd"/>
            <w:r w:rsidRPr="00A30939">
              <w:rPr>
                <w:rFonts w:cs="Times New Roman"/>
                <w:b/>
                <w:bCs/>
                <w:szCs w:val="24"/>
              </w:rPr>
              <w:t xml:space="preserve"> Ekonomi</w:t>
            </w:r>
          </w:p>
        </w:tc>
      </w:tr>
      <w:tr w:rsidR="00F80AD8" w:rsidRPr="00A30939" w14:paraId="34CD11C2" w14:textId="77777777" w:rsidTr="00061C1A">
        <w:trPr>
          <w:gridAfter w:val="1"/>
          <w:wAfter w:w="11" w:type="dxa"/>
          <w:cantSplit/>
        </w:trPr>
        <w:tc>
          <w:tcPr>
            <w:tcW w:w="2642" w:type="dxa"/>
            <w:gridSpan w:val="2"/>
            <w:tcBorders>
              <w:top w:val="nil"/>
              <w:left w:val="nil"/>
              <w:bottom w:val="single" w:sz="8" w:space="0" w:color="152935"/>
              <w:right w:val="nil"/>
            </w:tcBorders>
            <w:shd w:val="clear" w:color="auto" w:fill="FFFFFF"/>
            <w:vAlign w:val="bottom"/>
          </w:tcPr>
          <w:p w14:paraId="6AD53FF0" w14:textId="77777777" w:rsidR="00F80AD8" w:rsidRPr="00A30939" w:rsidRDefault="00F80AD8" w:rsidP="006477F8">
            <w:pPr>
              <w:spacing w:after="0"/>
              <w:rPr>
                <w:rFonts w:cs="Times New Roman"/>
                <w:szCs w:val="24"/>
              </w:rPr>
            </w:pPr>
          </w:p>
        </w:tc>
        <w:tc>
          <w:tcPr>
            <w:tcW w:w="1163" w:type="dxa"/>
            <w:gridSpan w:val="2"/>
            <w:tcBorders>
              <w:top w:val="nil"/>
              <w:left w:val="nil"/>
              <w:bottom w:val="single" w:sz="8" w:space="0" w:color="152935"/>
              <w:right w:val="single" w:sz="8" w:space="0" w:color="E0E0E0"/>
            </w:tcBorders>
            <w:shd w:val="clear" w:color="auto" w:fill="FFFFFF"/>
            <w:vAlign w:val="bottom"/>
          </w:tcPr>
          <w:p w14:paraId="1202BB99" w14:textId="77777777" w:rsidR="00F80AD8" w:rsidRPr="00A30939" w:rsidRDefault="00F80AD8" w:rsidP="006477F8">
            <w:pPr>
              <w:spacing w:after="0"/>
              <w:rPr>
                <w:rFonts w:cs="Times New Roman"/>
                <w:szCs w:val="24"/>
              </w:rPr>
            </w:pPr>
            <w:r w:rsidRPr="00A30939">
              <w:rPr>
                <w:rFonts w:cs="Times New Roman"/>
                <w:szCs w:val="24"/>
              </w:rPr>
              <w:t>Frequency</w:t>
            </w:r>
          </w:p>
        </w:tc>
        <w:tc>
          <w:tcPr>
            <w:tcW w:w="1024" w:type="dxa"/>
            <w:gridSpan w:val="2"/>
            <w:tcBorders>
              <w:top w:val="nil"/>
              <w:left w:val="single" w:sz="8" w:space="0" w:color="E0E0E0"/>
              <w:bottom w:val="single" w:sz="8" w:space="0" w:color="152935"/>
              <w:right w:val="single" w:sz="8" w:space="0" w:color="E0E0E0"/>
            </w:tcBorders>
            <w:shd w:val="clear" w:color="auto" w:fill="FFFFFF"/>
            <w:vAlign w:val="bottom"/>
          </w:tcPr>
          <w:p w14:paraId="0DE39528" w14:textId="77777777" w:rsidR="00F80AD8" w:rsidRPr="00A30939" w:rsidRDefault="00F80AD8" w:rsidP="006477F8">
            <w:pPr>
              <w:spacing w:after="0"/>
              <w:rPr>
                <w:rFonts w:cs="Times New Roman"/>
                <w:szCs w:val="24"/>
              </w:rPr>
            </w:pPr>
            <w:r w:rsidRPr="00A30939">
              <w:rPr>
                <w:rFonts w:cs="Times New Roman"/>
                <w:szCs w:val="24"/>
              </w:rPr>
              <w:t>Percent</w:t>
            </w:r>
          </w:p>
        </w:tc>
        <w:tc>
          <w:tcPr>
            <w:tcW w:w="1393" w:type="dxa"/>
            <w:gridSpan w:val="2"/>
            <w:tcBorders>
              <w:top w:val="nil"/>
              <w:left w:val="single" w:sz="8" w:space="0" w:color="E0E0E0"/>
              <w:bottom w:val="single" w:sz="8" w:space="0" w:color="152935"/>
              <w:right w:val="single" w:sz="8" w:space="0" w:color="E0E0E0"/>
            </w:tcBorders>
            <w:shd w:val="clear" w:color="auto" w:fill="FFFFFF"/>
            <w:vAlign w:val="bottom"/>
          </w:tcPr>
          <w:p w14:paraId="6EDDD853" w14:textId="77777777" w:rsidR="00F80AD8" w:rsidRPr="00A30939" w:rsidRDefault="00F80AD8" w:rsidP="006477F8">
            <w:pPr>
              <w:spacing w:after="0"/>
              <w:rPr>
                <w:rFonts w:cs="Times New Roman"/>
                <w:szCs w:val="24"/>
              </w:rPr>
            </w:pPr>
            <w:r w:rsidRPr="00A30939">
              <w:rPr>
                <w:rFonts w:cs="Times New Roman"/>
                <w:szCs w:val="24"/>
              </w:rPr>
              <w:t>Valid Percent</w:t>
            </w:r>
          </w:p>
        </w:tc>
        <w:tc>
          <w:tcPr>
            <w:tcW w:w="1469" w:type="dxa"/>
            <w:gridSpan w:val="2"/>
            <w:tcBorders>
              <w:top w:val="nil"/>
              <w:left w:val="single" w:sz="8" w:space="0" w:color="E0E0E0"/>
              <w:bottom w:val="single" w:sz="8" w:space="0" w:color="152935"/>
              <w:right w:val="nil"/>
            </w:tcBorders>
            <w:shd w:val="clear" w:color="auto" w:fill="FFFFFF"/>
            <w:vAlign w:val="bottom"/>
          </w:tcPr>
          <w:p w14:paraId="4FC0DC37" w14:textId="77777777" w:rsidR="00F80AD8" w:rsidRPr="00A30939" w:rsidRDefault="00F80AD8" w:rsidP="006477F8">
            <w:pPr>
              <w:spacing w:after="0"/>
              <w:rPr>
                <w:rFonts w:cs="Times New Roman"/>
                <w:szCs w:val="24"/>
              </w:rPr>
            </w:pPr>
            <w:r w:rsidRPr="00A30939">
              <w:rPr>
                <w:rFonts w:cs="Times New Roman"/>
                <w:szCs w:val="24"/>
              </w:rPr>
              <w:t>Cumulative Percent</w:t>
            </w:r>
          </w:p>
        </w:tc>
      </w:tr>
      <w:tr w:rsidR="00F80AD8" w:rsidRPr="00A30939" w14:paraId="75995938" w14:textId="77777777" w:rsidTr="00061C1A">
        <w:trPr>
          <w:cantSplit/>
        </w:trPr>
        <w:tc>
          <w:tcPr>
            <w:tcW w:w="1843" w:type="dxa"/>
            <w:vMerge w:val="restart"/>
            <w:tcBorders>
              <w:top w:val="single" w:sz="8" w:space="0" w:color="152935"/>
              <w:left w:val="nil"/>
              <w:bottom w:val="single" w:sz="8" w:space="0" w:color="152935"/>
              <w:right w:val="nil"/>
            </w:tcBorders>
            <w:shd w:val="clear" w:color="auto" w:fill="E0E0E0"/>
          </w:tcPr>
          <w:p w14:paraId="3A2F08E8" w14:textId="77777777" w:rsidR="00F80AD8" w:rsidRPr="00A30939" w:rsidRDefault="00F80AD8" w:rsidP="006477F8">
            <w:pPr>
              <w:spacing w:after="0"/>
              <w:rPr>
                <w:rFonts w:cs="Times New Roman"/>
                <w:szCs w:val="24"/>
              </w:rPr>
            </w:pPr>
            <w:r w:rsidRPr="00A30939">
              <w:rPr>
                <w:rFonts w:cs="Times New Roman"/>
                <w:szCs w:val="24"/>
              </w:rPr>
              <w:t>Valid</w:t>
            </w:r>
          </w:p>
        </w:tc>
        <w:tc>
          <w:tcPr>
            <w:tcW w:w="810" w:type="dxa"/>
            <w:gridSpan w:val="2"/>
            <w:tcBorders>
              <w:top w:val="single" w:sz="8" w:space="0" w:color="152935"/>
              <w:left w:val="nil"/>
              <w:bottom w:val="single" w:sz="8" w:space="0" w:color="AEAEAE"/>
              <w:right w:val="nil"/>
            </w:tcBorders>
            <w:shd w:val="clear" w:color="auto" w:fill="E0E0E0"/>
          </w:tcPr>
          <w:p w14:paraId="3975866C" w14:textId="77777777" w:rsidR="00F80AD8" w:rsidRPr="00A30939" w:rsidRDefault="00F80AD8" w:rsidP="006477F8">
            <w:pPr>
              <w:spacing w:after="0"/>
              <w:rPr>
                <w:rFonts w:cs="Times New Roman"/>
                <w:szCs w:val="24"/>
              </w:rPr>
            </w:pPr>
            <w:r w:rsidRPr="00A30939">
              <w:rPr>
                <w:rFonts w:cs="Times New Roman"/>
                <w:szCs w:val="24"/>
              </w:rPr>
              <w:t>&lt;UMR</w:t>
            </w:r>
          </w:p>
        </w:tc>
        <w:tc>
          <w:tcPr>
            <w:tcW w:w="1163" w:type="dxa"/>
            <w:gridSpan w:val="2"/>
            <w:tcBorders>
              <w:top w:val="single" w:sz="8" w:space="0" w:color="152935"/>
              <w:left w:val="nil"/>
              <w:bottom w:val="single" w:sz="8" w:space="0" w:color="AEAEAE"/>
              <w:right w:val="single" w:sz="8" w:space="0" w:color="E0E0E0"/>
            </w:tcBorders>
            <w:shd w:val="clear" w:color="auto" w:fill="FFFFFF"/>
          </w:tcPr>
          <w:p w14:paraId="6CB2A46A" w14:textId="77777777" w:rsidR="00F80AD8" w:rsidRPr="00A30939" w:rsidRDefault="00F80AD8" w:rsidP="006477F8">
            <w:pPr>
              <w:spacing w:after="0"/>
              <w:rPr>
                <w:rFonts w:cs="Times New Roman"/>
                <w:szCs w:val="24"/>
              </w:rPr>
            </w:pPr>
            <w:r w:rsidRPr="00A30939">
              <w:rPr>
                <w:rFonts w:cs="Times New Roman"/>
                <w:szCs w:val="24"/>
              </w:rPr>
              <w:t>41</w:t>
            </w:r>
          </w:p>
        </w:tc>
        <w:tc>
          <w:tcPr>
            <w:tcW w:w="1024" w:type="dxa"/>
            <w:gridSpan w:val="2"/>
            <w:tcBorders>
              <w:top w:val="single" w:sz="8" w:space="0" w:color="152935"/>
              <w:left w:val="single" w:sz="8" w:space="0" w:color="E0E0E0"/>
              <w:bottom w:val="single" w:sz="8" w:space="0" w:color="AEAEAE"/>
              <w:right w:val="single" w:sz="8" w:space="0" w:color="E0E0E0"/>
            </w:tcBorders>
            <w:shd w:val="clear" w:color="auto" w:fill="FFFFFF"/>
          </w:tcPr>
          <w:p w14:paraId="1C5A65C7" w14:textId="77777777" w:rsidR="00F80AD8" w:rsidRPr="00A30939" w:rsidRDefault="00F80AD8" w:rsidP="006477F8">
            <w:pPr>
              <w:spacing w:after="0"/>
              <w:rPr>
                <w:rFonts w:cs="Times New Roman"/>
                <w:szCs w:val="24"/>
              </w:rPr>
            </w:pPr>
            <w:r w:rsidRPr="00A30939">
              <w:rPr>
                <w:rFonts w:cs="Times New Roman"/>
                <w:szCs w:val="24"/>
              </w:rPr>
              <w:t>69.5</w:t>
            </w:r>
          </w:p>
        </w:tc>
        <w:tc>
          <w:tcPr>
            <w:tcW w:w="1393" w:type="dxa"/>
            <w:gridSpan w:val="2"/>
            <w:tcBorders>
              <w:top w:val="single" w:sz="8" w:space="0" w:color="152935"/>
              <w:left w:val="single" w:sz="8" w:space="0" w:color="E0E0E0"/>
              <w:bottom w:val="single" w:sz="8" w:space="0" w:color="AEAEAE"/>
              <w:right w:val="single" w:sz="8" w:space="0" w:color="E0E0E0"/>
            </w:tcBorders>
            <w:shd w:val="clear" w:color="auto" w:fill="FFFFFF"/>
          </w:tcPr>
          <w:p w14:paraId="52FF5317" w14:textId="77777777" w:rsidR="00F80AD8" w:rsidRPr="00A30939" w:rsidRDefault="00F80AD8" w:rsidP="006477F8">
            <w:pPr>
              <w:spacing w:after="0"/>
              <w:rPr>
                <w:rFonts w:cs="Times New Roman"/>
                <w:szCs w:val="24"/>
              </w:rPr>
            </w:pPr>
            <w:r w:rsidRPr="00A30939">
              <w:rPr>
                <w:rFonts w:cs="Times New Roman"/>
                <w:szCs w:val="24"/>
              </w:rPr>
              <w:t>69.5</w:t>
            </w:r>
          </w:p>
        </w:tc>
        <w:tc>
          <w:tcPr>
            <w:tcW w:w="1469" w:type="dxa"/>
            <w:gridSpan w:val="2"/>
            <w:tcBorders>
              <w:top w:val="single" w:sz="8" w:space="0" w:color="152935"/>
              <w:left w:val="single" w:sz="8" w:space="0" w:color="E0E0E0"/>
              <w:bottom w:val="single" w:sz="8" w:space="0" w:color="AEAEAE"/>
              <w:right w:val="nil"/>
            </w:tcBorders>
            <w:shd w:val="clear" w:color="auto" w:fill="FFFFFF"/>
          </w:tcPr>
          <w:p w14:paraId="2823845B" w14:textId="77777777" w:rsidR="00F80AD8" w:rsidRPr="00A30939" w:rsidRDefault="00F80AD8" w:rsidP="006477F8">
            <w:pPr>
              <w:spacing w:after="0"/>
              <w:rPr>
                <w:rFonts w:cs="Times New Roman"/>
                <w:szCs w:val="24"/>
              </w:rPr>
            </w:pPr>
            <w:r w:rsidRPr="00A30939">
              <w:rPr>
                <w:rFonts w:cs="Times New Roman"/>
                <w:szCs w:val="24"/>
              </w:rPr>
              <w:t>69.5</w:t>
            </w:r>
          </w:p>
        </w:tc>
      </w:tr>
      <w:tr w:rsidR="00F80AD8" w:rsidRPr="00A30939" w14:paraId="0BD07C64" w14:textId="77777777" w:rsidTr="00061C1A">
        <w:trPr>
          <w:cantSplit/>
        </w:trPr>
        <w:tc>
          <w:tcPr>
            <w:tcW w:w="1843" w:type="dxa"/>
            <w:vMerge/>
            <w:tcBorders>
              <w:top w:val="single" w:sz="8" w:space="0" w:color="152935"/>
              <w:left w:val="nil"/>
              <w:bottom w:val="single" w:sz="8" w:space="0" w:color="152935"/>
              <w:right w:val="nil"/>
            </w:tcBorders>
            <w:shd w:val="clear" w:color="auto" w:fill="E0E0E0"/>
          </w:tcPr>
          <w:p w14:paraId="1700A219" w14:textId="77777777" w:rsidR="00F80AD8" w:rsidRPr="00A30939" w:rsidRDefault="00F80AD8" w:rsidP="006477F8">
            <w:pPr>
              <w:spacing w:after="0"/>
              <w:rPr>
                <w:rFonts w:cs="Times New Roman"/>
                <w:szCs w:val="24"/>
              </w:rPr>
            </w:pPr>
          </w:p>
        </w:tc>
        <w:tc>
          <w:tcPr>
            <w:tcW w:w="810" w:type="dxa"/>
            <w:gridSpan w:val="2"/>
            <w:tcBorders>
              <w:top w:val="single" w:sz="8" w:space="0" w:color="AEAEAE"/>
              <w:left w:val="nil"/>
              <w:bottom w:val="single" w:sz="8" w:space="0" w:color="AEAEAE"/>
              <w:right w:val="nil"/>
            </w:tcBorders>
            <w:shd w:val="clear" w:color="auto" w:fill="E0E0E0"/>
          </w:tcPr>
          <w:p w14:paraId="0E574A2A" w14:textId="77777777" w:rsidR="00F80AD8" w:rsidRPr="00A30939" w:rsidRDefault="00F80AD8" w:rsidP="006477F8">
            <w:pPr>
              <w:spacing w:after="0"/>
              <w:rPr>
                <w:rFonts w:cs="Times New Roman"/>
                <w:szCs w:val="24"/>
              </w:rPr>
            </w:pPr>
            <w:r w:rsidRPr="00A30939">
              <w:rPr>
                <w:rFonts w:cs="Times New Roman"/>
                <w:szCs w:val="24"/>
              </w:rPr>
              <w:t>&gt;UMR</w:t>
            </w:r>
          </w:p>
        </w:tc>
        <w:tc>
          <w:tcPr>
            <w:tcW w:w="1163" w:type="dxa"/>
            <w:gridSpan w:val="2"/>
            <w:tcBorders>
              <w:top w:val="single" w:sz="8" w:space="0" w:color="AEAEAE"/>
              <w:left w:val="nil"/>
              <w:bottom w:val="single" w:sz="8" w:space="0" w:color="AEAEAE"/>
              <w:right w:val="single" w:sz="8" w:space="0" w:color="E0E0E0"/>
            </w:tcBorders>
            <w:shd w:val="clear" w:color="auto" w:fill="FFFFFF"/>
          </w:tcPr>
          <w:p w14:paraId="45C4DFC2" w14:textId="77777777" w:rsidR="00F80AD8" w:rsidRPr="00A30939" w:rsidRDefault="00F80AD8" w:rsidP="006477F8">
            <w:pPr>
              <w:spacing w:after="0"/>
              <w:rPr>
                <w:rFonts w:cs="Times New Roman"/>
                <w:szCs w:val="24"/>
              </w:rPr>
            </w:pPr>
            <w:r w:rsidRPr="00A30939">
              <w:rPr>
                <w:rFonts w:cs="Times New Roman"/>
                <w:szCs w:val="24"/>
              </w:rPr>
              <w:t>18</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2CC8FFA7" w14:textId="77777777" w:rsidR="00F80AD8" w:rsidRPr="00A30939" w:rsidRDefault="00F80AD8" w:rsidP="006477F8">
            <w:pPr>
              <w:spacing w:after="0"/>
              <w:rPr>
                <w:rFonts w:cs="Times New Roman"/>
                <w:szCs w:val="24"/>
              </w:rPr>
            </w:pPr>
            <w:r w:rsidRPr="00A30939">
              <w:rPr>
                <w:rFonts w:cs="Times New Roman"/>
                <w:szCs w:val="24"/>
              </w:rPr>
              <w:t>30.5</w:t>
            </w:r>
          </w:p>
        </w:tc>
        <w:tc>
          <w:tcPr>
            <w:tcW w:w="1393" w:type="dxa"/>
            <w:gridSpan w:val="2"/>
            <w:tcBorders>
              <w:top w:val="single" w:sz="8" w:space="0" w:color="AEAEAE"/>
              <w:left w:val="single" w:sz="8" w:space="0" w:color="E0E0E0"/>
              <w:bottom w:val="single" w:sz="8" w:space="0" w:color="AEAEAE"/>
              <w:right w:val="single" w:sz="8" w:space="0" w:color="E0E0E0"/>
            </w:tcBorders>
            <w:shd w:val="clear" w:color="auto" w:fill="FFFFFF"/>
          </w:tcPr>
          <w:p w14:paraId="36046BE8" w14:textId="77777777" w:rsidR="00F80AD8" w:rsidRPr="00A30939" w:rsidRDefault="00F80AD8" w:rsidP="006477F8">
            <w:pPr>
              <w:spacing w:after="0"/>
              <w:rPr>
                <w:rFonts w:cs="Times New Roman"/>
                <w:szCs w:val="24"/>
              </w:rPr>
            </w:pPr>
            <w:r w:rsidRPr="00A30939">
              <w:rPr>
                <w:rFonts w:cs="Times New Roman"/>
                <w:szCs w:val="24"/>
              </w:rPr>
              <w:t>30.5</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62AC6CA2" w14:textId="77777777" w:rsidR="00F80AD8" w:rsidRPr="00A30939" w:rsidRDefault="00F80AD8" w:rsidP="006477F8">
            <w:pPr>
              <w:spacing w:after="0"/>
              <w:rPr>
                <w:rFonts w:cs="Times New Roman"/>
                <w:szCs w:val="24"/>
              </w:rPr>
            </w:pPr>
            <w:r w:rsidRPr="00A30939">
              <w:rPr>
                <w:rFonts w:cs="Times New Roman"/>
                <w:szCs w:val="24"/>
              </w:rPr>
              <w:t>100.0</w:t>
            </w:r>
          </w:p>
        </w:tc>
      </w:tr>
      <w:tr w:rsidR="00F80AD8" w:rsidRPr="00A30939" w14:paraId="3395F52E" w14:textId="77777777" w:rsidTr="00061C1A">
        <w:trPr>
          <w:cantSplit/>
        </w:trPr>
        <w:tc>
          <w:tcPr>
            <w:tcW w:w="1843" w:type="dxa"/>
            <w:vMerge/>
            <w:tcBorders>
              <w:top w:val="single" w:sz="8" w:space="0" w:color="152935"/>
              <w:left w:val="nil"/>
              <w:bottom w:val="single" w:sz="8" w:space="0" w:color="152935"/>
              <w:right w:val="nil"/>
            </w:tcBorders>
            <w:shd w:val="clear" w:color="auto" w:fill="E0E0E0"/>
          </w:tcPr>
          <w:p w14:paraId="5840AD44" w14:textId="77777777" w:rsidR="00F80AD8" w:rsidRPr="00A30939" w:rsidRDefault="00F80AD8" w:rsidP="006477F8">
            <w:pPr>
              <w:spacing w:after="0"/>
              <w:rPr>
                <w:rFonts w:cs="Times New Roman"/>
                <w:szCs w:val="24"/>
              </w:rPr>
            </w:pPr>
          </w:p>
        </w:tc>
        <w:tc>
          <w:tcPr>
            <w:tcW w:w="810" w:type="dxa"/>
            <w:gridSpan w:val="2"/>
            <w:tcBorders>
              <w:top w:val="single" w:sz="8" w:space="0" w:color="AEAEAE"/>
              <w:left w:val="nil"/>
              <w:bottom w:val="single" w:sz="8" w:space="0" w:color="152935"/>
              <w:right w:val="nil"/>
            </w:tcBorders>
            <w:shd w:val="clear" w:color="auto" w:fill="E0E0E0"/>
          </w:tcPr>
          <w:p w14:paraId="4443F899" w14:textId="77777777" w:rsidR="00F80AD8" w:rsidRPr="00A30939" w:rsidRDefault="00F80AD8" w:rsidP="006477F8">
            <w:pPr>
              <w:spacing w:after="0"/>
              <w:rPr>
                <w:rFonts w:cs="Times New Roman"/>
                <w:szCs w:val="24"/>
              </w:rPr>
            </w:pPr>
            <w:r w:rsidRPr="00A30939">
              <w:rPr>
                <w:rFonts w:cs="Times New Roman"/>
                <w:szCs w:val="24"/>
              </w:rPr>
              <w:t>Total</w:t>
            </w:r>
          </w:p>
        </w:tc>
        <w:tc>
          <w:tcPr>
            <w:tcW w:w="1163" w:type="dxa"/>
            <w:gridSpan w:val="2"/>
            <w:tcBorders>
              <w:top w:val="single" w:sz="8" w:space="0" w:color="AEAEAE"/>
              <w:left w:val="nil"/>
              <w:bottom w:val="single" w:sz="8" w:space="0" w:color="152935"/>
              <w:right w:val="single" w:sz="8" w:space="0" w:color="E0E0E0"/>
            </w:tcBorders>
            <w:shd w:val="clear" w:color="auto" w:fill="FFFFFF"/>
          </w:tcPr>
          <w:p w14:paraId="7EA4D8D3" w14:textId="77777777" w:rsidR="00F80AD8" w:rsidRPr="00A30939" w:rsidRDefault="00F80AD8" w:rsidP="006477F8">
            <w:pPr>
              <w:spacing w:after="0"/>
              <w:rPr>
                <w:rFonts w:cs="Times New Roman"/>
                <w:szCs w:val="24"/>
              </w:rPr>
            </w:pPr>
            <w:r w:rsidRPr="00A30939">
              <w:rPr>
                <w:rFonts w:cs="Times New Roman"/>
                <w:szCs w:val="24"/>
              </w:rPr>
              <w:t>59</w:t>
            </w:r>
          </w:p>
        </w:tc>
        <w:tc>
          <w:tcPr>
            <w:tcW w:w="1024" w:type="dxa"/>
            <w:gridSpan w:val="2"/>
            <w:tcBorders>
              <w:top w:val="single" w:sz="8" w:space="0" w:color="AEAEAE"/>
              <w:left w:val="single" w:sz="8" w:space="0" w:color="E0E0E0"/>
              <w:bottom w:val="single" w:sz="8" w:space="0" w:color="152935"/>
              <w:right w:val="single" w:sz="8" w:space="0" w:color="E0E0E0"/>
            </w:tcBorders>
            <w:shd w:val="clear" w:color="auto" w:fill="FFFFFF"/>
          </w:tcPr>
          <w:p w14:paraId="151F0F4A" w14:textId="77777777" w:rsidR="00F80AD8" w:rsidRPr="00A30939" w:rsidRDefault="00F80AD8" w:rsidP="006477F8">
            <w:pPr>
              <w:spacing w:after="0"/>
              <w:rPr>
                <w:rFonts w:cs="Times New Roman"/>
                <w:szCs w:val="24"/>
              </w:rPr>
            </w:pPr>
            <w:r w:rsidRPr="00A30939">
              <w:rPr>
                <w:rFonts w:cs="Times New Roman"/>
                <w:szCs w:val="24"/>
              </w:rPr>
              <w:t>100.0</w:t>
            </w:r>
          </w:p>
        </w:tc>
        <w:tc>
          <w:tcPr>
            <w:tcW w:w="1393" w:type="dxa"/>
            <w:gridSpan w:val="2"/>
            <w:tcBorders>
              <w:top w:val="single" w:sz="8" w:space="0" w:color="AEAEAE"/>
              <w:left w:val="single" w:sz="8" w:space="0" w:color="E0E0E0"/>
              <w:bottom w:val="single" w:sz="8" w:space="0" w:color="152935"/>
              <w:right w:val="single" w:sz="8" w:space="0" w:color="E0E0E0"/>
            </w:tcBorders>
            <w:shd w:val="clear" w:color="auto" w:fill="FFFFFF"/>
          </w:tcPr>
          <w:p w14:paraId="639A4E71" w14:textId="77777777" w:rsidR="00F80AD8" w:rsidRPr="00A30939" w:rsidRDefault="00F80AD8" w:rsidP="006477F8">
            <w:pPr>
              <w:spacing w:after="0"/>
              <w:rPr>
                <w:rFonts w:cs="Times New Roman"/>
                <w:szCs w:val="24"/>
              </w:rPr>
            </w:pPr>
            <w:r w:rsidRPr="00A30939">
              <w:rPr>
                <w:rFonts w:cs="Times New Roman"/>
                <w:szCs w:val="24"/>
              </w:rPr>
              <w:t>100.0</w:t>
            </w:r>
          </w:p>
        </w:tc>
        <w:tc>
          <w:tcPr>
            <w:tcW w:w="1469" w:type="dxa"/>
            <w:gridSpan w:val="2"/>
            <w:tcBorders>
              <w:top w:val="single" w:sz="8" w:space="0" w:color="AEAEAE"/>
              <w:left w:val="single" w:sz="8" w:space="0" w:color="E0E0E0"/>
              <w:bottom w:val="single" w:sz="8" w:space="0" w:color="152935"/>
              <w:right w:val="nil"/>
            </w:tcBorders>
            <w:shd w:val="clear" w:color="auto" w:fill="FFFFFF"/>
            <w:vAlign w:val="center"/>
          </w:tcPr>
          <w:p w14:paraId="31C0269C" w14:textId="77777777" w:rsidR="00F80AD8" w:rsidRPr="00A30939" w:rsidRDefault="00F80AD8" w:rsidP="006477F8">
            <w:pPr>
              <w:spacing w:after="0"/>
              <w:rPr>
                <w:rFonts w:cs="Times New Roman"/>
                <w:szCs w:val="24"/>
              </w:rPr>
            </w:pPr>
          </w:p>
        </w:tc>
      </w:tr>
    </w:tbl>
    <w:p w14:paraId="60B03AF0" w14:textId="77777777" w:rsidR="00F80AD8" w:rsidRPr="00A30939" w:rsidRDefault="00F80AD8" w:rsidP="00F80AD8">
      <w:pPr>
        <w:rPr>
          <w:rFonts w:cs="Times New Roman"/>
          <w:szCs w:val="24"/>
        </w:rPr>
      </w:pPr>
    </w:p>
    <w:tbl>
      <w:tblPr>
        <w:tblW w:w="7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075"/>
        <w:gridCol w:w="11"/>
        <w:gridCol w:w="1152"/>
        <w:gridCol w:w="11"/>
        <w:gridCol w:w="1013"/>
        <w:gridCol w:w="11"/>
        <w:gridCol w:w="1381"/>
        <w:gridCol w:w="11"/>
        <w:gridCol w:w="1458"/>
        <w:gridCol w:w="11"/>
      </w:tblGrid>
      <w:tr w:rsidR="00F80AD8" w:rsidRPr="00A30939" w14:paraId="0704E973" w14:textId="77777777" w:rsidTr="00061C1A">
        <w:trPr>
          <w:gridAfter w:val="1"/>
          <w:wAfter w:w="11" w:type="dxa"/>
          <w:cantSplit/>
        </w:trPr>
        <w:tc>
          <w:tcPr>
            <w:tcW w:w="7541" w:type="dxa"/>
            <w:gridSpan w:val="10"/>
            <w:tcBorders>
              <w:top w:val="nil"/>
              <w:left w:val="nil"/>
              <w:bottom w:val="nil"/>
              <w:right w:val="nil"/>
            </w:tcBorders>
            <w:shd w:val="clear" w:color="auto" w:fill="FFFFFF"/>
            <w:vAlign w:val="center"/>
          </w:tcPr>
          <w:p w14:paraId="63D1E9D8" w14:textId="77777777" w:rsidR="00F80AD8" w:rsidRPr="00A30939" w:rsidRDefault="00F80AD8" w:rsidP="006477F8">
            <w:pPr>
              <w:spacing w:after="0"/>
              <w:rPr>
                <w:rFonts w:cs="Times New Roman"/>
                <w:szCs w:val="24"/>
              </w:rPr>
            </w:pPr>
            <w:r w:rsidRPr="00A30939">
              <w:rPr>
                <w:rFonts w:cs="Times New Roman"/>
                <w:b/>
                <w:bCs/>
                <w:szCs w:val="24"/>
              </w:rPr>
              <w:t xml:space="preserve">Lama </w:t>
            </w:r>
            <w:proofErr w:type="spellStart"/>
            <w:r w:rsidRPr="00A30939">
              <w:rPr>
                <w:rFonts w:cs="Times New Roman"/>
                <w:b/>
                <w:bCs/>
                <w:szCs w:val="24"/>
              </w:rPr>
              <w:t>Pengobatan</w:t>
            </w:r>
            <w:proofErr w:type="spellEnd"/>
          </w:p>
        </w:tc>
      </w:tr>
      <w:tr w:rsidR="00F80AD8" w:rsidRPr="00A30939" w14:paraId="204C4DDB" w14:textId="77777777" w:rsidTr="00061C1A">
        <w:trPr>
          <w:gridAfter w:val="1"/>
          <w:wAfter w:w="11" w:type="dxa"/>
          <w:cantSplit/>
        </w:trPr>
        <w:tc>
          <w:tcPr>
            <w:tcW w:w="2493" w:type="dxa"/>
            <w:gridSpan w:val="2"/>
            <w:tcBorders>
              <w:top w:val="nil"/>
              <w:left w:val="nil"/>
              <w:bottom w:val="single" w:sz="8" w:space="0" w:color="152935"/>
              <w:right w:val="nil"/>
            </w:tcBorders>
            <w:shd w:val="clear" w:color="auto" w:fill="FFFFFF"/>
            <w:vAlign w:val="bottom"/>
          </w:tcPr>
          <w:p w14:paraId="627C9C6B" w14:textId="77777777" w:rsidR="00F80AD8" w:rsidRPr="00A30939" w:rsidRDefault="00F80AD8" w:rsidP="006477F8">
            <w:pPr>
              <w:spacing w:after="0"/>
              <w:rPr>
                <w:rFonts w:cs="Times New Roman"/>
                <w:szCs w:val="24"/>
              </w:rPr>
            </w:pPr>
          </w:p>
        </w:tc>
        <w:tc>
          <w:tcPr>
            <w:tcW w:w="1163" w:type="dxa"/>
            <w:gridSpan w:val="2"/>
            <w:tcBorders>
              <w:top w:val="nil"/>
              <w:left w:val="nil"/>
              <w:bottom w:val="single" w:sz="8" w:space="0" w:color="152935"/>
              <w:right w:val="single" w:sz="8" w:space="0" w:color="E0E0E0"/>
            </w:tcBorders>
            <w:shd w:val="clear" w:color="auto" w:fill="FFFFFF"/>
            <w:vAlign w:val="bottom"/>
          </w:tcPr>
          <w:p w14:paraId="6189A530" w14:textId="77777777" w:rsidR="00F80AD8" w:rsidRPr="00A30939" w:rsidRDefault="00F80AD8" w:rsidP="006477F8">
            <w:pPr>
              <w:spacing w:after="0"/>
              <w:rPr>
                <w:rFonts w:cs="Times New Roman"/>
                <w:szCs w:val="24"/>
              </w:rPr>
            </w:pPr>
            <w:r w:rsidRPr="00A30939">
              <w:rPr>
                <w:rFonts w:cs="Times New Roman"/>
                <w:szCs w:val="24"/>
              </w:rPr>
              <w:t>Frequency</w:t>
            </w:r>
          </w:p>
        </w:tc>
        <w:tc>
          <w:tcPr>
            <w:tcW w:w="1024" w:type="dxa"/>
            <w:gridSpan w:val="2"/>
            <w:tcBorders>
              <w:top w:val="nil"/>
              <w:left w:val="single" w:sz="8" w:space="0" w:color="E0E0E0"/>
              <w:bottom w:val="single" w:sz="8" w:space="0" w:color="152935"/>
              <w:right w:val="single" w:sz="8" w:space="0" w:color="E0E0E0"/>
            </w:tcBorders>
            <w:shd w:val="clear" w:color="auto" w:fill="FFFFFF"/>
            <w:vAlign w:val="bottom"/>
          </w:tcPr>
          <w:p w14:paraId="789306FD" w14:textId="77777777" w:rsidR="00F80AD8" w:rsidRPr="00A30939" w:rsidRDefault="00F80AD8" w:rsidP="006477F8">
            <w:pPr>
              <w:spacing w:after="0"/>
              <w:rPr>
                <w:rFonts w:cs="Times New Roman"/>
                <w:szCs w:val="24"/>
              </w:rPr>
            </w:pPr>
            <w:r w:rsidRPr="00A30939">
              <w:rPr>
                <w:rFonts w:cs="Times New Roman"/>
                <w:szCs w:val="24"/>
              </w:rPr>
              <w:t>Percent</w:t>
            </w:r>
          </w:p>
        </w:tc>
        <w:tc>
          <w:tcPr>
            <w:tcW w:w="1392" w:type="dxa"/>
            <w:gridSpan w:val="2"/>
            <w:tcBorders>
              <w:top w:val="nil"/>
              <w:left w:val="single" w:sz="8" w:space="0" w:color="E0E0E0"/>
              <w:bottom w:val="single" w:sz="8" w:space="0" w:color="152935"/>
              <w:right w:val="single" w:sz="8" w:space="0" w:color="E0E0E0"/>
            </w:tcBorders>
            <w:shd w:val="clear" w:color="auto" w:fill="FFFFFF"/>
            <w:vAlign w:val="bottom"/>
          </w:tcPr>
          <w:p w14:paraId="3B800EF9" w14:textId="77777777" w:rsidR="00F80AD8" w:rsidRPr="00A30939" w:rsidRDefault="00F80AD8" w:rsidP="006477F8">
            <w:pPr>
              <w:spacing w:after="0"/>
              <w:rPr>
                <w:rFonts w:cs="Times New Roman"/>
                <w:szCs w:val="24"/>
              </w:rPr>
            </w:pPr>
            <w:r w:rsidRPr="00A30939">
              <w:rPr>
                <w:rFonts w:cs="Times New Roman"/>
                <w:szCs w:val="24"/>
              </w:rPr>
              <w:t>Valid Percent</w:t>
            </w:r>
          </w:p>
        </w:tc>
        <w:tc>
          <w:tcPr>
            <w:tcW w:w="1469" w:type="dxa"/>
            <w:gridSpan w:val="2"/>
            <w:tcBorders>
              <w:top w:val="nil"/>
              <w:left w:val="single" w:sz="8" w:space="0" w:color="E0E0E0"/>
              <w:bottom w:val="single" w:sz="8" w:space="0" w:color="152935"/>
              <w:right w:val="nil"/>
            </w:tcBorders>
            <w:shd w:val="clear" w:color="auto" w:fill="FFFFFF"/>
            <w:vAlign w:val="bottom"/>
          </w:tcPr>
          <w:p w14:paraId="3ACB320F" w14:textId="77777777" w:rsidR="00F80AD8" w:rsidRPr="00A30939" w:rsidRDefault="00F80AD8" w:rsidP="006477F8">
            <w:pPr>
              <w:spacing w:after="0"/>
              <w:rPr>
                <w:rFonts w:cs="Times New Roman"/>
                <w:szCs w:val="24"/>
              </w:rPr>
            </w:pPr>
            <w:r w:rsidRPr="00A30939">
              <w:rPr>
                <w:rFonts w:cs="Times New Roman"/>
                <w:szCs w:val="24"/>
              </w:rPr>
              <w:t>Cumulative Percent</w:t>
            </w:r>
          </w:p>
        </w:tc>
      </w:tr>
      <w:tr w:rsidR="00F80AD8" w:rsidRPr="00A30939" w14:paraId="5F97C6A2" w14:textId="77777777" w:rsidTr="00061C1A">
        <w:trPr>
          <w:cantSplit/>
        </w:trPr>
        <w:tc>
          <w:tcPr>
            <w:tcW w:w="1418" w:type="dxa"/>
            <w:vMerge w:val="restart"/>
            <w:tcBorders>
              <w:top w:val="single" w:sz="8" w:space="0" w:color="152935"/>
              <w:left w:val="nil"/>
              <w:bottom w:val="single" w:sz="8" w:space="0" w:color="152935"/>
              <w:right w:val="nil"/>
            </w:tcBorders>
            <w:shd w:val="clear" w:color="auto" w:fill="E0E0E0"/>
          </w:tcPr>
          <w:p w14:paraId="2A538D52" w14:textId="77777777" w:rsidR="00F80AD8" w:rsidRPr="00A30939" w:rsidRDefault="00F80AD8" w:rsidP="006477F8">
            <w:pPr>
              <w:spacing w:after="0"/>
              <w:rPr>
                <w:rFonts w:cs="Times New Roman"/>
                <w:szCs w:val="24"/>
              </w:rPr>
            </w:pPr>
            <w:r w:rsidRPr="00A30939">
              <w:rPr>
                <w:rFonts w:cs="Times New Roman"/>
                <w:szCs w:val="24"/>
              </w:rPr>
              <w:t>Valid</w:t>
            </w:r>
          </w:p>
        </w:tc>
        <w:tc>
          <w:tcPr>
            <w:tcW w:w="1086" w:type="dxa"/>
            <w:gridSpan w:val="2"/>
            <w:tcBorders>
              <w:top w:val="single" w:sz="8" w:space="0" w:color="152935"/>
              <w:left w:val="nil"/>
              <w:bottom w:val="single" w:sz="8" w:space="0" w:color="AEAEAE"/>
              <w:right w:val="nil"/>
            </w:tcBorders>
            <w:shd w:val="clear" w:color="auto" w:fill="E0E0E0"/>
          </w:tcPr>
          <w:p w14:paraId="6261568F" w14:textId="77777777" w:rsidR="00F80AD8" w:rsidRPr="00A30939" w:rsidRDefault="00F80AD8" w:rsidP="006477F8">
            <w:pPr>
              <w:spacing w:after="0"/>
              <w:rPr>
                <w:rFonts w:cs="Times New Roman"/>
                <w:szCs w:val="24"/>
              </w:rPr>
            </w:pPr>
            <w:r w:rsidRPr="00A30939">
              <w:rPr>
                <w:rFonts w:cs="Times New Roman"/>
                <w:szCs w:val="24"/>
              </w:rPr>
              <w:t xml:space="preserve">&lt;1 </w:t>
            </w:r>
            <w:proofErr w:type="spellStart"/>
            <w:r w:rsidRPr="00A30939">
              <w:rPr>
                <w:rFonts w:cs="Times New Roman"/>
                <w:szCs w:val="24"/>
              </w:rPr>
              <w:t>bulan</w:t>
            </w:r>
            <w:proofErr w:type="spellEnd"/>
          </w:p>
        </w:tc>
        <w:tc>
          <w:tcPr>
            <w:tcW w:w="1163" w:type="dxa"/>
            <w:gridSpan w:val="2"/>
            <w:tcBorders>
              <w:top w:val="single" w:sz="8" w:space="0" w:color="152935"/>
              <w:left w:val="nil"/>
              <w:bottom w:val="single" w:sz="8" w:space="0" w:color="AEAEAE"/>
              <w:right w:val="single" w:sz="8" w:space="0" w:color="E0E0E0"/>
            </w:tcBorders>
            <w:shd w:val="clear" w:color="auto" w:fill="FFFFFF"/>
          </w:tcPr>
          <w:p w14:paraId="4B4288A3" w14:textId="77777777" w:rsidR="00F80AD8" w:rsidRPr="00A30939" w:rsidRDefault="00F80AD8" w:rsidP="006477F8">
            <w:pPr>
              <w:spacing w:after="0"/>
              <w:rPr>
                <w:rFonts w:cs="Times New Roman"/>
                <w:szCs w:val="24"/>
              </w:rPr>
            </w:pPr>
            <w:r w:rsidRPr="00A30939">
              <w:rPr>
                <w:rFonts w:cs="Times New Roman"/>
                <w:szCs w:val="24"/>
              </w:rPr>
              <w:t>12</w:t>
            </w:r>
          </w:p>
        </w:tc>
        <w:tc>
          <w:tcPr>
            <w:tcW w:w="1024" w:type="dxa"/>
            <w:gridSpan w:val="2"/>
            <w:tcBorders>
              <w:top w:val="single" w:sz="8" w:space="0" w:color="152935"/>
              <w:left w:val="single" w:sz="8" w:space="0" w:color="E0E0E0"/>
              <w:bottom w:val="single" w:sz="8" w:space="0" w:color="AEAEAE"/>
              <w:right w:val="single" w:sz="8" w:space="0" w:color="E0E0E0"/>
            </w:tcBorders>
            <w:shd w:val="clear" w:color="auto" w:fill="FFFFFF"/>
          </w:tcPr>
          <w:p w14:paraId="5280A324" w14:textId="77777777" w:rsidR="00F80AD8" w:rsidRPr="00A30939" w:rsidRDefault="00F80AD8" w:rsidP="006477F8">
            <w:pPr>
              <w:spacing w:after="0"/>
              <w:rPr>
                <w:rFonts w:cs="Times New Roman"/>
                <w:szCs w:val="24"/>
              </w:rPr>
            </w:pPr>
            <w:r w:rsidRPr="00A30939">
              <w:rPr>
                <w:rFonts w:cs="Times New Roman"/>
                <w:szCs w:val="24"/>
              </w:rPr>
              <w:t>20.3</w:t>
            </w:r>
          </w:p>
        </w:tc>
        <w:tc>
          <w:tcPr>
            <w:tcW w:w="1392" w:type="dxa"/>
            <w:gridSpan w:val="2"/>
            <w:tcBorders>
              <w:top w:val="single" w:sz="8" w:space="0" w:color="152935"/>
              <w:left w:val="single" w:sz="8" w:space="0" w:color="E0E0E0"/>
              <w:bottom w:val="single" w:sz="8" w:space="0" w:color="AEAEAE"/>
              <w:right w:val="single" w:sz="8" w:space="0" w:color="E0E0E0"/>
            </w:tcBorders>
            <w:shd w:val="clear" w:color="auto" w:fill="FFFFFF"/>
          </w:tcPr>
          <w:p w14:paraId="2BFF7252" w14:textId="77777777" w:rsidR="00F80AD8" w:rsidRPr="00A30939" w:rsidRDefault="00F80AD8" w:rsidP="006477F8">
            <w:pPr>
              <w:spacing w:after="0"/>
              <w:rPr>
                <w:rFonts w:cs="Times New Roman"/>
                <w:szCs w:val="24"/>
              </w:rPr>
            </w:pPr>
            <w:r w:rsidRPr="00A30939">
              <w:rPr>
                <w:rFonts w:cs="Times New Roman"/>
                <w:szCs w:val="24"/>
              </w:rPr>
              <w:t>20.3</w:t>
            </w:r>
          </w:p>
        </w:tc>
        <w:tc>
          <w:tcPr>
            <w:tcW w:w="1469" w:type="dxa"/>
            <w:gridSpan w:val="2"/>
            <w:tcBorders>
              <w:top w:val="single" w:sz="8" w:space="0" w:color="152935"/>
              <w:left w:val="single" w:sz="8" w:space="0" w:color="E0E0E0"/>
              <w:bottom w:val="single" w:sz="8" w:space="0" w:color="AEAEAE"/>
              <w:right w:val="nil"/>
            </w:tcBorders>
            <w:shd w:val="clear" w:color="auto" w:fill="FFFFFF"/>
          </w:tcPr>
          <w:p w14:paraId="01D19041" w14:textId="77777777" w:rsidR="00F80AD8" w:rsidRPr="00A30939" w:rsidRDefault="00F80AD8" w:rsidP="006477F8">
            <w:pPr>
              <w:spacing w:after="0"/>
              <w:rPr>
                <w:rFonts w:cs="Times New Roman"/>
                <w:szCs w:val="24"/>
              </w:rPr>
            </w:pPr>
            <w:r w:rsidRPr="00A30939">
              <w:rPr>
                <w:rFonts w:cs="Times New Roman"/>
                <w:szCs w:val="24"/>
              </w:rPr>
              <w:t>20.3</w:t>
            </w:r>
          </w:p>
        </w:tc>
      </w:tr>
      <w:tr w:rsidR="00F80AD8" w:rsidRPr="00A30939" w14:paraId="45A355E1" w14:textId="77777777" w:rsidTr="00061C1A">
        <w:trPr>
          <w:cantSplit/>
        </w:trPr>
        <w:tc>
          <w:tcPr>
            <w:tcW w:w="1418" w:type="dxa"/>
            <w:vMerge/>
            <w:tcBorders>
              <w:top w:val="single" w:sz="8" w:space="0" w:color="152935"/>
              <w:left w:val="nil"/>
              <w:bottom w:val="single" w:sz="8" w:space="0" w:color="152935"/>
              <w:right w:val="nil"/>
            </w:tcBorders>
            <w:shd w:val="clear" w:color="auto" w:fill="E0E0E0"/>
          </w:tcPr>
          <w:p w14:paraId="5CAC1775" w14:textId="77777777" w:rsidR="00F80AD8" w:rsidRPr="00A30939" w:rsidRDefault="00F80AD8" w:rsidP="006477F8">
            <w:pPr>
              <w:spacing w:after="0"/>
              <w:rPr>
                <w:rFonts w:cs="Times New Roman"/>
                <w:szCs w:val="24"/>
              </w:rPr>
            </w:pPr>
          </w:p>
        </w:tc>
        <w:tc>
          <w:tcPr>
            <w:tcW w:w="1086" w:type="dxa"/>
            <w:gridSpan w:val="2"/>
            <w:tcBorders>
              <w:top w:val="single" w:sz="8" w:space="0" w:color="AEAEAE"/>
              <w:left w:val="nil"/>
              <w:bottom w:val="single" w:sz="8" w:space="0" w:color="AEAEAE"/>
              <w:right w:val="nil"/>
            </w:tcBorders>
            <w:shd w:val="clear" w:color="auto" w:fill="E0E0E0"/>
          </w:tcPr>
          <w:p w14:paraId="510CD5D8" w14:textId="77777777" w:rsidR="00F80AD8" w:rsidRPr="00A30939" w:rsidRDefault="00F80AD8" w:rsidP="006477F8">
            <w:pPr>
              <w:spacing w:after="0"/>
              <w:rPr>
                <w:rFonts w:cs="Times New Roman"/>
                <w:szCs w:val="24"/>
              </w:rPr>
            </w:pPr>
            <w:r w:rsidRPr="00A30939">
              <w:rPr>
                <w:rFonts w:cs="Times New Roman"/>
                <w:szCs w:val="24"/>
              </w:rPr>
              <w:t xml:space="preserve">1-3 </w:t>
            </w:r>
            <w:proofErr w:type="spellStart"/>
            <w:r w:rsidRPr="00A30939">
              <w:rPr>
                <w:rFonts w:cs="Times New Roman"/>
                <w:szCs w:val="24"/>
              </w:rPr>
              <w:t>bulan</w:t>
            </w:r>
            <w:proofErr w:type="spellEnd"/>
          </w:p>
        </w:tc>
        <w:tc>
          <w:tcPr>
            <w:tcW w:w="1163" w:type="dxa"/>
            <w:gridSpan w:val="2"/>
            <w:tcBorders>
              <w:top w:val="single" w:sz="8" w:space="0" w:color="AEAEAE"/>
              <w:left w:val="nil"/>
              <w:bottom w:val="single" w:sz="8" w:space="0" w:color="AEAEAE"/>
              <w:right w:val="single" w:sz="8" w:space="0" w:color="E0E0E0"/>
            </w:tcBorders>
            <w:shd w:val="clear" w:color="auto" w:fill="FFFFFF"/>
          </w:tcPr>
          <w:p w14:paraId="7474A059" w14:textId="77777777" w:rsidR="00F80AD8" w:rsidRPr="00A30939" w:rsidRDefault="00F80AD8" w:rsidP="006477F8">
            <w:pPr>
              <w:spacing w:after="0"/>
              <w:rPr>
                <w:rFonts w:cs="Times New Roman"/>
                <w:szCs w:val="24"/>
              </w:rPr>
            </w:pPr>
            <w:r w:rsidRPr="00A30939">
              <w:rPr>
                <w:rFonts w:cs="Times New Roman"/>
                <w:szCs w:val="24"/>
              </w:rPr>
              <w:t>12</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9387137" w14:textId="77777777" w:rsidR="00F80AD8" w:rsidRPr="00A30939" w:rsidRDefault="00F80AD8" w:rsidP="006477F8">
            <w:pPr>
              <w:spacing w:after="0"/>
              <w:rPr>
                <w:rFonts w:cs="Times New Roman"/>
                <w:szCs w:val="24"/>
              </w:rPr>
            </w:pPr>
            <w:r w:rsidRPr="00A30939">
              <w:rPr>
                <w:rFonts w:cs="Times New Roman"/>
                <w:szCs w:val="24"/>
              </w:rPr>
              <w:t>20.3</w:t>
            </w:r>
          </w:p>
        </w:tc>
        <w:tc>
          <w:tcPr>
            <w:tcW w:w="1392" w:type="dxa"/>
            <w:gridSpan w:val="2"/>
            <w:tcBorders>
              <w:top w:val="single" w:sz="8" w:space="0" w:color="AEAEAE"/>
              <w:left w:val="single" w:sz="8" w:space="0" w:color="E0E0E0"/>
              <w:bottom w:val="single" w:sz="8" w:space="0" w:color="AEAEAE"/>
              <w:right w:val="single" w:sz="8" w:space="0" w:color="E0E0E0"/>
            </w:tcBorders>
            <w:shd w:val="clear" w:color="auto" w:fill="FFFFFF"/>
          </w:tcPr>
          <w:p w14:paraId="455C20A0" w14:textId="77777777" w:rsidR="00F80AD8" w:rsidRPr="00A30939" w:rsidRDefault="00F80AD8" w:rsidP="006477F8">
            <w:pPr>
              <w:spacing w:after="0"/>
              <w:rPr>
                <w:rFonts w:cs="Times New Roman"/>
                <w:szCs w:val="24"/>
              </w:rPr>
            </w:pPr>
            <w:r w:rsidRPr="00A30939">
              <w:rPr>
                <w:rFonts w:cs="Times New Roman"/>
                <w:szCs w:val="24"/>
              </w:rPr>
              <w:t>20.3</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7A5C6533" w14:textId="77777777" w:rsidR="00F80AD8" w:rsidRPr="00A30939" w:rsidRDefault="00F80AD8" w:rsidP="006477F8">
            <w:pPr>
              <w:spacing w:after="0"/>
              <w:rPr>
                <w:rFonts w:cs="Times New Roman"/>
                <w:szCs w:val="24"/>
              </w:rPr>
            </w:pPr>
            <w:r w:rsidRPr="00A30939">
              <w:rPr>
                <w:rFonts w:cs="Times New Roman"/>
                <w:szCs w:val="24"/>
              </w:rPr>
              <w:t>40.7</w:t>
            </w:r>
          </w:p>
        </w:tc>
      </w:tr>
      <w:tr w:rsidR="00F80AD8" w:rsidRPr="00A30939" w14:paraId="597F04BF" w14:textId="77777777" w:rsidTr="00061C1A">
        <w:trPr>
          <w:cantSplit/>
        </w:trPr>
        <w:tc>
          <w:tcPr>
            <w:tcW w:w="1418" w:type="dxa"/>
            <w:vMerge/>
            <w:tcBorders>
              <w:top w:val="single" w:sz="8" w:space="0" w:color="152935"/>
              <w:left w:val="nil"/>
              <w:bottom w:val="single" w:sz="8" w:space="0" w:color="152935"/>
              <w:right w:val="nil"/>
            </w:tcBorders>
            <w:shd w:val="clear" w:color="auto" w:fill="E0E0E0"/>
          </w:tcPr>
          <w:p w14:paraId="2622786C" w14:textId="77777777" w:rsidR="00F80AD8" w:rsidRPr="00A30939" w:rsidRDefault="00F80AD8" w:rsidP="006477F8">
            <w:pPr>
              <w:spacing w:after="0"/>
              <w:rPr>
                <w:rFonts w:cs="Times New Roman"/>
                <w:szCs w:val="24"/>
              </w:rPr>
            </w:pPr>
          </w:p>
        </w:tc>
        <w:tc>
          <w:tcPr>
            <w:tcW w:w="1086" w:type="dxa"/>
            <w:gridSpan w:val="2"/>
            <w:tcBorders>
              <w:top w:val="single" w:sz="8" w:space="0" w:color="AEAEAE"/>
              <w:left w:val="nil"/>
              <w:bottom w:val="single" w:sz="8" w:space="0" w:color="AEAEAE"/>
              <w:right w:val="nil"/>
            </w:tcBorders>
            <w:shd w:val="clear" w:color="auto" w:fill="E0E0E0"/>
          </w:tcPr>
          <w:p w14:paraId="13729F5A" w14:textId="77777777" w:rsidR="00F80AD8" w:rsidRPr="00A30939" w:rsidRDefault="00F80AD8" w:rsidP="006477F8">
            <w:pPr>
              <w:spacing w:after="0"/>
              <w:rPr>
                <w:rFonts w:cs="Times New Roman"/>
                <w:szCs w:val="24"/>
              </w:rPr>
            </w:pPr>
            <w:r w:rsidRPr="00A30939">
              <w:rPr>
                <w:rFonts w:cs="Times New Roman"/>
                <w:szCs w:val="24"/>
              </w:rPr>
              <w:t xml:space="preserve">&gt;3 </w:t>
            </w:r>
            <w:proofErr w:type="spellStart"/>
            <w:r w:rsidRPr="00A30939">
              <w:rPr>
                <w:rFonts w:cs="Times New Roman"/>
                <w:szCs w:val="24"/>
              </w:rPr>
              <w:t>bulan</w:t>
            </w:r>
            <w:proofErr w:type="spellEnd"/>
          </w:p>
        </w:tc>
        <w:tc>
          <w:tcPr>
            <w:tcW w:w="1163" w:type="dxa"/>
            <w:gridSpan w:val="2"/>
            <w:tcBorders>
              <w:top w:val="single" w:sz="8" w:space="0" w:color="AEAEAE"/>
              <w:left w:val="nil"/>
              <w:bottom w:val="single" w:sz="8" w:space="0" w:color="AEAEAE"/>
              <w:right w:val="single" w:sz="8" w:space="0" w:color="E0E0E0"/>
            </w:tcBorders>
            <w:shd w:val="clear" w:color="auto" w:fill="FFFFFF"/>
          </w:tcPr>
          <w:p w14:paraId="2F580A8D" w14:textId="77777777" w:rsidR="00F80AD8" w:rsidRPr="00A30939" w:rsidRDefault="00F80AD8" w:rsidP="006477F8">
            <w:pPr>
              <w:spacing w:after="0"/>
              <w:rPr>
                <w:rFonts w:cs="Times New Roman"/>
                <w:szCs w:val="24"/>
              </w:rPr>
            </w:pPr>
            <w:r w:rsidRPr="00A30939">
              <w:rPr>
                <w:rFonts w:cs="Times New Roman"/>
                <w:szCs w:val="24"/>
              </w:rPr>
              <w:t>35</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5F99884E" w14:textId="77777777" w:rsidR="00F80AD8" w:rsidRPr="00A30939" w:rsidRDefault="00F80AD8" w:rsidP="006477F8">
            <w:pPr>
              <w:spacing w:after="0"/>
              <w:rPr>
                <w:rFonts w:cs="Times New Roman"/>
                <w:szCs w:val="24"/>
              </w:rPr>
            </w:pPr>
            <w:r w:rsidRPr="00A30939">
              <w:rPr>
                <w:rFonts w:cs="Times New Roman"/>
                <w:szCs w:val="24"/>
              </w:rPr>
              <w:t>59.3</w:t>
            </w:r>
          </w:p>
        </w:tc>
        <w:tc>
          <w:tcPr>
            <w:tcW w:w="1392" w:type="dxa"/>
            <w:gridSpan w:val="2"/>
            <w:tcBorders>
              <w:top w:val="single" w:sz="8" w:space="0" w:color="AEAEAE"/>
              <w:left w:val="single" w:sz="8" w:space="0" w:color="E0E0E0"/>
              <w:bottom w:val="single" w:sz="8" w:space="0" w:color="AEAEAE"/>
              <w:right w:val="single" w:sz="8" w:space="0" w:color="E0E0E0"/>
            </w:tcBorders>
            <w:shd w:val="clear" w:color="auto" w:fill="FFFFFF"/>
          </w:tcPr>
          <w:p w14:paraId="200F044F" w14:textId="77777777" w:rsidR="00F80AD8" w:rsidRPr="00A30939" w:rsidRDefault="00F80AD8" w:rsidP="006477F8">
            <w:pPr>
              <w:spacing w:after="0"/>
              <w:rPr>
                <w:rFonts w:cs="Times New Roman"/>
                <w:szCs w:val="24"/>
              </w:rPr>
            </w:pPr>
            <w:r w:rsidRPr="00A30939">
              <w:rPr>
                <w:rFonts w:cs="Times New Roman"/>
                <w:szCs w:val="24"/>
              </w:rPr>
              <w:t>59.3</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7B251AB8" w14:textId="77777777" w:rsidR="00F80AD8" w:rsidRPr="00A30939" w:rsidRDefault="00F80AD8" w:rsidP="006477F8">
            <w:pPr>
              <w:spacing w:after="0"/>
              <w:rPr>
                <w:rFonts w:cs="Times New Roman"/>
                <w:szCs w:val="24"/>
              </w:rPr>
            </w:pPr>
            <w:r w:rsidRPr="00A30939">
              <w:rPr>
                <w:rFonts w:cs="Times New Roman"/>
                <w:szCs w:val="24"/>
              </w:rPr>
              <w:t>100.0</w:t>
            </w:r>
          </w:p>
        </w:tc>
      </w:tr>
      <w:tr w:rsidR="00F80AD8" w:rsidRPr="00A30939" w14:paraId="0E91BA3F" w14:textId="77777777" w:rsidTr="00061C1A">
        <w:trPr>
          <w:cantSplit/>
        </w:trPr>
        <w:tc>
          <w:tcPr>
            <w:tcW w:w="1418" w:type="dxa"/>
            <w:vMerge/>
            <w:tcBorders>
              <w:top w:val="single" w:sz="8" w:space="0" w:color="152935"/>
              <w:left w:val="nil"/>
              <w:bottom w:val="single" w:sz="8" w:space="0" w:color="152935"/>
              <w:right w:val="nil"/>
            </w:tcBorders>
            <w:shd w:val="clear" w:color="auto" w:fill="E0E0E0"/>
          </w:tcPr>
          <w:p w14:paraId="78E5EF9F" w14:textId="77777777" w:rsidR="00F80AD8" w:rsidRPr="00A30939" w:rsidRDefault="00F80AD8" w:rsidP="006477F8">
            <w:pPr>
              <w:spacing w:after="0"/>
              <w:rPr>
                <w:rFonts w:cs="Times New Roman"/>
                <w:szCs w:val="24"/>
              </w:rPr>
            </w:pPr>
          </w:p>
        </w:tc>
        <w:tc>
          <w:tcPr>
            <w:tcW w:w="1086" w:type="dxa"/>
            <w:gridSpan w:val="2"/>
            <w:tcBorders>
              <w:top w:val="single" w:sz="8" w:space="0" w:color="AEAEAE"/>
              <w:left w:val="nil"/>
              <w:bottom w:val="single" w:sz="8" w:space="0" w:color="152935"/>
              <w:right w:val="nil"/>
            </w:tcBorders>
            <w:shd w:val="clear" w:color="auto" w:fill="E0E0E0"/>
          </w:tcPr>
          <w:p w14:paraId="2826979B" w14:textId="77777777" w:rsidR="00F80AD8" w:rsidRPr="00A30939" w:rsidRDefault="00F80AD8" w:rsidP="006477F8">
            <w:pPr>
              <w:spacing w:after="0"/>
              <w:rPr>
                <w:rFonts w:cs="Times New Roman"/>
                <w:szCs w:val="24"/>
              </w:rPr>
            </w:pPr>
            <w:r w:rsidRPr="00A30939">
              <w:rPr>
                <w:rFonts w:cs="Times New Roman"/>
                <w:szCs w:val="24"/>
              </w:rPr>
              <w:t>Total</w:t>
            </w:r>
          </w:p>
        </w:tc>
        <w:tc>
          <w:tcPr>
            <w:tcW w:w="1163" w:type="dxa"/>
            <w:gridSpan w:val="2"/>
            <w:tcBorders>
              <w:top w:val="single" w:sz="8" w:space="0" w:color="AEAEAE"/>
              <w:left w:val="nil"/>
              <w:bottom w:val="single" w:sz="8" w:space="0" w:color="152935"/>
              <w:right w:val="single" w:sz="8" w:space="0" w:color="E0E0E0"/>
            </w:tcBorders>
            <w:shd w:val="clear" w:color="auto" w:fill="FFFFFF"/>
          </w:tcPr>
          <w:p w14:paraId="6B92DE10" w14:textId="77777777" w:rsidR="00F80AD8" w:rsidRPr="00A30939" w:rsidRDefault="00F80AD8" w:rsidP="006477F8">
            <w:pPr>
              <w:spacing w:after="0"/>
              <w:rPr>
                <w:rFonts w:cs="Times New Roman"/>
                <w:szCs w:val="24"/>
              </w:rPr>
            </w:pPr>
            <w:r w:rsidRPr="00A30939">
              <w:rPr>
                <w:rFonts w:cs="Times New Roman"/>
                <w:szCs w:val="24"/>
              </w:rPr>
              <w:t>59</w:t>
            </w:r>
          </w:p>
        </w:tc>
        <w:tc>
          <w:tcPr>
            <w:tcW w:w="1024" w:type="dxa"/>
            <w:gridSpan w:val="2"/>
            <w:tcBorders>
              <w:top w:val="single" w:sz="8" w:space="0" w:color="AEAEAE"/>
              <w:left w:val="single" w:sz="8" w:space="0" w:color="E0E0E0"/>
              <w:bottom w:val="single" w:sz="8" w:space="0" w:color="152935"/>
              <w:right w:val="single" w:sz="8" w:space="0" w:color="E0E0E0"/>
            </w:tcBorders>
            <w:shd w:val="clear" w:color="auto" w:fill="FFFFFF"/>
          </w:tcPr>
          <w:p w14:paraId="7C5DF3F6" w14:textId="77777777" w:rsidR="00F80AD8" w:rsidRPr="00A30939" w:rsidRDefault="00F80AD8" w:rsidP="006477F8">
            <w:pPr>
              <w:spacing w:after="0"/>
              <w:rPr>
                <w:rFonts w:cs="Times New Roman"/>
                <w:szCs w:val="24"/>
              </w:rPr>
            </w:pPr>
            <w:r w:rsidRPr="00A30939">
              <w:rPr>
                <w:rFonts w:cs="Times New Roman"/>
                <w:szCs w:val="24"/>
              </w:rPr>
              <w:t>100.0</w:t>
            </w:r>
          </w:p>
        </w:tc>
        <w:tc>
          <w:tcPr>
            <w:tcW w:w="1392" w:type="dxa"/>
            <w:gridSpan w:val="2"/>
            <w:tcBorders>
              <w:top w:val="single" w:sz="8" w:space="0" w:color="AEAEAE"/>
              <w:left w:val="single" w:sz="8" w:space="0" w:color="E0E0E0"/>
              <w:bottom w:val="single" w:sz="8" w:space="0" w:color="152935"/>
              <w:right w:val="single" w:sz="8" w:space="0" w:color="E0E0E0"/>
            </w:tcBorders>
            <w:shd w:val="clear" w:color="auto" w:fill="FFFFFF"/>
          </w:tcPr>
          <w:p w14:paraId="3B6510CA" w14:textId="77777777" w:rsidR="00F80AD8" w:rsidRPr="00A30939" w:rsidRDefault="00F80AD8" w:rsidP="006477F8">
            <w:pPr>
              <w:spacing w:after="0"/>
              <w:rPr>
                <w:rFonts w:cs="Times New Roman"/>
                <w:szCs w:val="24"/>
              </w:rPr>
            </w:pPr>
            <w:r w:rsidRPr="00A30939">
              <w:rPr>
                <w:rFonts w:cs="Times New Roman"/>
                <w:szCs w:val="24"/>
              </w:rPr>
              <w:t>100.0</w:t>
            </w:r>
          </w:p>
        </w:tc>
        <w:tc>
          <w:tcPr>
            <w:tcW w:w="1469" w:type="dxa"/>
            <w:gridSpan w:val="2"/>
            <w:tcBorders>
              <w:top w:val="single" w:sz="8" w:space="0" w:color="AEAEAE"/>
              <w:left w:val="single" w:sz="8" w:space="0" w:color="E0E0E0"/>
              <w:bottom w:val="single" w:sz="8" w:space="0" w:color="152935"/>
              <w:right w:val="nil"/>
            </w:tcBorders>
            <w:shd w:val="clear" w:color="auto" w:fill="FFFFFF"/>
            <w:vAlign w:val="center"/>
          </w:tcPr>
          <w:p w14:paraId="2F41E8EE" w14:textId="77777777" w:rsidR="00F80AD8" w:rsidRPr="00A30939" w:rsidRDefault="00F80AD8" w:rsidP="006477F8">
            <w:pPr>
              <w:spacing w:after="0"/>
              <w:rPr>
                <w:rFonts w:cs="Times New Roman"/>
                <w:szCs w:val="24"/>
              </w:rPr>
            </w:pPr>
          </w:p>
        </w:tc>
      </w:tr>
    </w:tbl>
    <w:p w14:paraId="1C073C27" w14:textId="77777777" w:rsidR="002F63D8" w:rsidRPr="00A30939" w:rsidRDefault="002F63D8" w:rsidP="00F80AD8">
      <w:pPr>
        <w:rPr>
          <w:rFonts w:cs="Times New Roman"/>
          <w:szCs w:val="24"/>
        </w:rPr>
      </w:pP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60"/>
        <w:gridCol w:w="1162"/>
        <w:gridCol w:w="1024"/>
        <w:gridCol w:w="1392"/>
        <w:gridCol w:w="1469"/>
      </w:tblGrid>
      <w:tr w:rsidR="00F80AD8" w:rsidRPr="00A30939" w14:paraId="2D6FA7FD" w14:textId="77777777" w:rsidTr="00C11188">
        <w:trPr>
          <w:cantSplit/>
        </w:trPr>
        <w:tc>
          <w:tcPr>
            <w:tcW w:w="7538" w:type="dxa"/>
            <w:gridSpan w:val="6"/>
            <w:tcBorders>
              <w:top w:val="nil"/>
              <w:left w:val="nil"/>
              <w:bottom w:val="nil"/>
              <w:right w:val="nil"/>
            </w:tcBorders>
            <w:shd w:val="clear" w:color="auto" w:fill="FFFFFF"/>
            <w:vAlign w:val="center"/>
          </w:tcPr>
          <w:p w14:paraId="594454A2" w14:textId="77777777" w:rsidR="00F80AD8" w:rsidRPr="00A30939" w:rsidRDefault="00F80AD8" w:rsidP="006477F8">
            <w:pPr>
              <w:spacing w:after="0"/>
              <w:rPr>
                <w:rFonts w:cs="Times New Roman"/>
                <w:szCs w:val="24"/>
              </w:rPr>
            </w:pPr>
            <w:proofErr w:type="spellStart"/>
            <w:r w:rsidRPr="00A30939">
              <w:rPr>
                <w:rFonts w:cs="Times New Roman"/>
                <w:b/>
                <w:bCs/>
                <w:szCs w:val="24"/>
              </w:rPr>
              <w:t>Kategori</w:t>
            </w:r>
            <w:proofErr w:type="spellEnd"/>
            <w:r w:rsidRPr="00A30939">
              <w:rPr>
                <w:rFonts w:cs="Times New Roman"/>
                <w:b/>
                <w:bCs/>
                <w:szCs w:val="24"/>
              </w:rPr>
              <w:t xml:space="preserve"> </w:t>
            </w:r>
            <w:proofErr w:type="spellStart"/>
            <w:r w:rsidRPr="00A30939">
              <w:rPr>
                <w:rFonts w:cs="Times New Roman"/>
                <w:b/>
                <w:bCs/>
                <w:szCs w:val="24"/>
              </w:rPr>
              <w:t>Pengobatan</w:t>
            </w:r>
            <w:proofErr w:type="spellEnd"/>
          </w:p>
        </w:tc>
      </w:tr>
      <w:tr w:rsidR="00F80AD8" w:rsidRPr="00A30939" w14:paraId="150FF454" w14:textId="77777777" w:rsidTr="00C11188">
        <w:trPr>
          <w:cantSplit/>
        </w:trPr>
        <w:tc>
          <w:tcPr>
            <w:tcW w:w="2493" w:type="dxa"/>
            <w:gridSpan w:val="2"/>
            <w:tcBorders>
              <w:top w:val="nil"/>
              <w:left w:val="nil"/>
              <w:bottom w:val="single" w:sz="8" w:space="0" w:color="152935"/>
              <w:right w:val="nil"/>
            </w:tcBorders>
            <w:shd w:val="clear" w:color="auto" w:fill="FFFFFF"/>
            <w:vAlign w:val="bottom"/>
          </w:tcPr>
          <w:p w14:paraId="2F8C6649" w14:textId="77777777" w:rsidR="00F80AD8" w:rsidRPr="00A30939" w:rsidRDefault="00F80AD8" w:rsidP="006477F8">
            <w:pPr>
              <w:spacing w:after="0"/>
              <w:rPr>
                <w:rFonts w:cs="Times New Roman"/>
                <w:szCs w:val="24"/>
              </w:rPr>
            </w:pPr>
          </w:p>
        </w:tc>
        <w:tc>
          <w:tcPr>
            <w:tcW w:w="1162" w:type="dxa"/>
            <w:tcBorders>
              <w:top w:val="nil"/>
              <w:left w:val="nil"/>
              <w:bottom w:val="single" w:sz="8" w:space="0" w:color="152935"/>
              <w:right w:val="single" w:sz="8" w:space="0" w:color="E0E0E0"/>
            </w:tcBorders>
            <w:shd w:val="clear" w:color="auto" w:fill="FFFFFF"/>
            <w:vAlign w:val="bottom"/>
          </w:tcPr>
          <w:p w14:paraId="383CBC09" w14:textId="77777777" w:rsidR="00F80AD8" w:rsidRPr="00A30939" w:rsidRDefault="00F80AD8" w:rsidP="006477F8">
            <w:pPr>
              <w:spacing w:after="0"/>
              <w:rPr>
                <w:rFonts w:cs="Times New Roman"/>
                <w:szCs w:val="24"/>
              </w:rPr>
            </w:pPr>
            <w:r w:rsidRPr="00A30939">
              <w:rPr>
                <w:rFonts w:cs="Times New Roman"/>
                <w:szCs w:val="24"/>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D0683FB" w14:textId="77777777" w:rsidR="00F80AD8" w:rsidRPr="00A30939" w:rsidRDefault="00F80AD8" w:rsidP="006477F8">
            <w:pPr>
              <w:spacing w:after="0"/>
              <w:rPr>
                <w:rFonts w:cs="Times New Roman"/>
                <w:szCs w:val="24"/>
              </w:rPr>
            </w:pPr>
            <w:r w:rsidRPr="00A30939">
              <w:rPr>
                <w:rFonts w:cs="Times New Roman"/>
                <w:szCs w:val="24"/>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4E01FE70" w14:textId="77777777" w:rsidR="00F80AD8" w:rsidRPr="00A30939" w:rsidRDefault="00F80AD8" w:rsidP="006477F8">
            <w:pPr>
              <w:spacing w:after="0"/>
              <w:rPr>
                <w:rFonts w:cs="Times New Roman"/>
                <w:szCs w:val="24"/>
              </w:rPr>
            </w:pPr>
            <w:r w:rsidRPr="00A30939">
              <w:rPr>
                <w:rFonts w:cs="Times New Roman"/>
                <w:szCs w:val="24"/>
              </w:rPr>
              <w:t>Valid Percent</w:t>
            </w:r>
          </w:p>
        </w:tc>
        <w:tc>
          <w:tcPr>
            <w:tcW w:w="1468" w:type="dxa"/>
            <w:tcBorders>
              <w:top w:val="nil"/>
              <w:left w:val="single" w:sz="8" w:space="0" w:color="E0E0E0"/>
              <w:bottom w:val="single" w:sz="8" w:space="0" w:color="152935"/>
              <w:right w:val="nil"/>
            </w:tcBorders>
            <w:shd w:val="clear" w:color="auto" w:fill="FFFFFF"/>
            <w:vAlign w:val="bottom"/>
          </w:tcPr>
          <w:p w14:paraId="3D8AE8C0" w14:textId="77777777" w:rsidR="00F80AD8" w:rsidRPr="00A30939" w:rsidRDefault="00F80AD8" w:rsidP="006477F8">
            <w:pPr>
              <w:spacing w:after="0"/>
              <w:rPr>
                <w:rFonts w:cs="Times New Roman"/>
                <w:szCs w:val="24"/>
              </w:rPr>
            </w:pPr>
            <w:r w:rsidRPr="00A30939">
              <w:rPr>
                <w:rFonts w:cs="Times New Roman"/>
                <w:szCs w:val="24"/>
              </w:rPr>
              <w:t>Cumulative Percent</w:t>
            </w:r>
          </w:p>
        </w:tc>
      </w:tr>
      <w:tr w:rsidR="00F80AD8" w:rsidRPr="00A30939" w14:paraId="4F9E9AB8" w14:textId="77777777" w:rsidTr="00C11188">
        <w:trPr>
          <w:cantSplit/>
        </w:trPr>
        <w:tc>
          <w:tcPr>
            <w:tcW w:w="734" w:type="dxa"/>
            <w:vMerge w:val="restart"/>
            <w:tcBorders>
              <w:top w:val="single" w:sz="8" w:space="0" w:color="152935"/>
              <w:left w:val="nil"/>
              <w:bottom w:val="single" w:sz="8" w:space="0" w:color="152935"/>
              <w:right w:val="nil"/>
            </w:tcBorders>
            <w:shd w:val="clear" w:color="auto" w:fill="E0E0E0"/>
          </w:tcPr>
          <w:p w14:paraId="201D078B" w14:textId="77777777" w:rsidR="00F80AD8" w:rsidRPr="00A30939" w:rsidRDefault="00F80AD8" w:rsidP="006477F8">
            <w:pPr>
              <w:spacing w:after="0"/>
              <w:rPr>
                <w:rFonts w:cs="Times New Roman"/>
                <w:szCs w:val="24"/>
              </w:rPr>
            </w:pPr>
            <w:r w:rsidRPr="00A30939">
              <w:rPr>
                <w:rFonts w:cs="Times New Roman"/>
                <w:szCs w:val="24"/>
              </w:rPr>
              <w:t>Valid</w:t>
            </w:r>
          </w:p>
        </w:tc>
        <w:tc>
          <w:tcPr>
            <w:tcW w:w="1759" w:type="dxa"/>
            <w:tcBorders>
              <w:top w:val="single" w:sz="8" w:space="0" w:color="152935"/>
              <w:left w:val="nil"/>
              <w:bottom w:val="single" w:sz="8" w:space="0" w:color="AEAEAE"/>
              <w:right w:val="nil"/>
            </w:tcBorders>
            <w:shd w:val="clear" w:color="auto" w:fill="E0E0E0"/>
          </w:tcPr>
          <w:p w14:paraId="14B72ED9" w14:textId="77777777" w:rsidR="00F80AD8" w:rsidRPr="00A30939" w:rsidRDefault="00F80AD8" w:rsidP="006477F8">
            <w:pPr>
              <w:spacing w:after="0"/>
              <w:rPr>
                <w:rFonts w:cs="Times New Roman"/>
                <w:szCs w:val="24"/>
              </w:rPr>
            </w:pPr>
            <w:r w:rsidRPr="00A30939">
              <w:rPr>
                <w:rFonts w:cs="Times New Roman"/>
                <w:szCs w:val="24"/>
              </w:rPr>
              <w:t xml:space="preserve">Belum </w:t>
            </w:r>
            <w:proofErr w:type="spellStart"/>
            <w:r w:rsidRPr="00A30939">
              <w:rPr>
                <w:rFonts w:cs="Times New Roman"/>
                <w:szCs w:val="24"/>
              </w:rPr>
              <w:t>dapat</w:t>
            </w:r>
            <w:proofErr w:type="spellEnd"/>
            <w:r w:rsidRPr="00A30939">
              <w:rPr>
                <w:rFonts w:cs="Times New Roman"/>
                <w:szCs w:val="24"/>
              </w:rPr>
              <w:t xml:space="preserve"> OAT</w:t>
            </w:r>
          </w:p>
        </w:tc>
        <w:tc>
          <w:tcPr>
            <w:tcW w:w="1162" w:type="dxa"/>
            <w:tcBorders>
              <w:top w:val="single" w:sz="8" w:space="0" w:color="152935"/>
              <w:left w:val="nil"/>
              <w:bottom w:val="single" w:sz="8" w:space="0" w:color="AEAEAE"/>
              <w:right w:val="single" w:sz="8" w:space="0" w:color="E0E0E0"/>
            </w:tcBorders>
            <w:shd w:val="clear" w:color="auto" w:fill="FFFFFF"/>
          </w:tcPr>
          <w:p w14:paraId="528CFC05" w14:textId="77777777" w:rsidR="00F80AD8" w:rsidRPr="00A30939" w:rsidRDefault="00F80AD8" w:rsidP="006477F8">
            <w:pPr>
              <w:spacing w:after="0"/>
              <w:rPr>
                <w:rFonts w:cs="Times New Roman"/>
                <w:szCs w:val="24"/>
              </w:rPr>
            </w:pPr>
            <w:r w:rsidRPr="00A30939">
              <w:rPr>
                <w:rFonts w:cs="Times New Roman"/>
                <w:szCs w:val="24"/>
              </w:rPr>
              <w:t>37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5AD26B5" w14:textId="77777777" w:rsidR="00F80AD8" w:rsidRPr="00A30939" w:rsidRDefault="00F80AD8" w:rsidP="006477F8">
            <w:pPr>
              <w:spacing w:after="0"/>
              <w:rPr>
                <w:rFonts w:cs="Times New Roman"/>
                <w:szCs w:val="24"/>
              </w:rPr>
            </w:pPr>
            <w:r w:rsidRPr="00A30939">
              <w:rPr>
                <w:rFonts w:cs="Times New Roman"/>
                <w:szCs w:val="24"/>
              </w:rPr>
              <w:t>62.7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5EB2ADE4" w14:textId="77777777" w:rsidR="00F80AD8" w:rsidRPr="00A30939" w:rsidRDefault="00F80AD8" w:rsidP="006477F8">
            <w:pPr>
              <w:spacing w:after="0"/>
              <w:rPr>
                <w:rFonts w:cs="Times New Roman"/>
                <w:szCs w:val="24"/>
              </w:rPr>
            </w:pPr>
            <w:r w:rsidRPr="00A30939">
              <w:rPr>
                <w:rFonts w:cs="Times New Roman"/>
                <w:szCs w:val="24"/>
              </w:rPr>
              <w:t>62.7</w:t>
            </w:r>
          </w:p>
        </w:tc>
        <w:tc>
          <w:tcPr>
            <w:tcW w:w="1468" w:type="dxa"/>
            <w:tcBorders>
              <w:top w:val="single" w:sz="8" w:space="0" w:color="152935"/>
              <w:left w:val="single" w:sz="8" w:space="0" w:color="E0E0E0"/>
              <w:bottom w:val="single" w:sz="8" w:space="0" w:color="AEAEAE"/>
              <w:right w:val="nil"/>
            </w:tcBorders>
            <w:shd w:val="clear" w:color="auto" w:fill="FFFFFF"/>
          </w:tcPr>
          <w:p w14:paraId="07C5F041" w14:textId="77777777" w:rsidR="00F80AD8" w:rsidRPr="00A30939" w:rsidRDefault="00F80AD8" w:rsidP="006477F8">
            <w:pPr>
              <w:spacing w:after="0"/>
              <w:rPr>
                <w:rFonts w:cs="Times New Roman"/>
                <w:szCs w:val="24"/>
              </w:rPr>
            </w:pPr>
            <w:r w:rsidRPr="00A30939">
              <w:rPr>
                <w:rFonts w:cs="Times New Roman"/>
                <w:szCs w:val="24"/>
              </w:rPr>
              <w:t>62.7</w:t>
            </w:r>
          </w:p>
        </w:tc>
      </w:tr>
      <w:tr w:rsidR="00F80AD8" w:rsidRPr="00A30939" w14:paraId="27416309" w14:textId="77777777" w:rsidTr="00C11188">
        <w:trPr>
          <w:cantSplit/>
        </w:trPr>
        <w:tc>
          <w:tcPr>
            <w:tcW w:w="734" w:type="dxa"/>
            <w:vMerge/>
            <w:tcBorders>
              <w:top w:val="single" w:sz="8" w:space="0" w:color="152935"/>
              <w:left w:val="nil"/>
              <w:bottom w:val="single" w:sz="8" w:space="0" w:color="152935"/>
              <w:right w:val="nil"/>
            </w:tcBorders>
            <w:shd w:val="clear" w:color="auto" w:fill="E0E0E0"/>
          </w:tcPr>
          <w:p w14:paraId="12A26C06" w14:textId="77777777" w:rsidR="00F80AD8" w:rsidRPr="00A30939" w:rsidRDefault="00F80AD8" w:rsidP="006477F8">
            <w:pPr>
              <w:spacing w:after="0"/>
              <w:rPr>
                <w:rFonts w:cs="Times New Roman"/>
                <w:szCs w:val="24"/>
              </w:rPr>
            </w:pPr>
          </w:p>
        </w:tc>
        <w:tc>
          <w:tcPr>
            <w:tcW w:w="1759" w:type="dxa"/>
            <w:tcBorders>
              <w:top w:val="single" w:sz="8" w:space="0" w:color="AEAEAE"/>
              <w:left w:val="nil"/>
              <w:bottom w:val="single" w:sz="8" w:space="0" w:color="AEAEAE"/>
              <w:right w:val="nil"/>
            </w:tcBorders>
            <w:shd w:val="clear" w:color="auto" w:fill="E0E0E0"/>
          </w:tcPr>
          <w:p w14:paraId="7C16DA39" w14:textId="77777777" w:rsidR="00F80AD8" w:rsidRPr="00A30939" w:rsidRDefault="00F80AD8" w:rsidP="006477F8">
            <w:pPr>
              <w:spacing w:after="0"/>
              <w:rPr>
                <w:rFonts w:cs="Times New Roman"/>
                <w:szCs w:val="24"/>
              </w:rPr>
            </w:pPr>
            <w:proofErr w:type="spellStart"/>
            <w:r w:rsidRPr="00A30939">
              <w:rPr>
                <w:rFonts w:cs="Times New Roman"/>
                <w:szCs w:val="24"/>
              </w:rPr>
              <w:t>sudah</w:t>
            </w:r>
            <w:proofErr w:type="spellEnd"/>
            <w:r w:rsidRPr="00A30939">
              <w:rPr>
                <w:rFonts w:cs="Times New Roman"/>
                <w:szCs w:val="24"/>
              </w:rPr>
              <w:t xml:space="preserve"> </w:t>
            </w:r>
            <w:proofErr w:type="spellStart"/>
            <w:r w:rsidRPr="00A30939">
              <w:rPr>
                <w:rFonts w:cs="Times New Roman"/>
                <w:szCs w:val="24"/>
              </w:rPr>
              <w:t>dapat</w:t>
            </w:r>
            <w:proofErr w:type="spellEnd"/>
            <w:r w:rsidRPr="00A30939">
              <w:rPr>
                <w:rFonts w:cs="Times New Roman"/>
                <w:szCs w:val="24"/>
              </w:rPr>
              <w:t xml:space="preserve"> OAT</w:t>
            </w:r>
          </w:p>
        </w:tc>
        <w:tc>
          <w:tcPr>
            <w:tcW w:w="1162" w:type="dxa"/>
            <w:tcBorders>
              <w:top w:val="single" w:sz="8" w:space="0" w:color="AEAEAE"/>
              <w:left w:val="nil"/>
              <w:bottom w:val="single" w:sz="8" w:space="0" w:color="AEAEAE"/>
              <w:right w:val="single" w:sz="8" w:space="0" w:color="E0E0E0"/>
            </w:tcBorders>
            <w:shd w:val="clear" w:color="auto" w:fill="FFFFFF"/>
          </w:tcPr>
          <w:p w14:paraId="13BEB7D1" w14:textId="77777777" w:rsidR="00F80AD8" w:rsidRPr="00A30939" w:rsidRDefault="00F80AD8" w:rsidP="006477F8">
            <w:pPr>
              <w:spacing w:after="0"/>
              <w:rPr>
                <w:rFonts w:cs="Times New Roman"/>
                <w:szCs w:val="24"/>
              </w:rPr>
            </w:pPr>
            <w:r w:rsidRPr="00A30939">
              <w:rPr>
                <w:rFonts w:cs="Times New Roman"/>
                <w:szCs w:val="24"/>
              </w:rPr>
              <w:t>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69E9130" w14:textId="77777777" w:rsidR="00F80AD8" w:rsidRPr="00A30939" w:rsidRDefault="00F80AD8" w:rsidP="006477F8">
            <w:pPr>
              <w:spacing w:after="0"/>
              <w:rPr>
                <w:rFonts w:cs="Times New Roman"/>
                <w:szCs w:val="24"/>
              </w:rPr>
            </w:pPr>
            <w:r w:rsidRPr="00A30939">
              <w:rPr>
                <w:rFonts w:cs="Times New Roman"/>
                <w:szCs w:val="24"/>
              </w:rPr>
              <w:t>37.3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C34A41F" w14:textId="77777777" w:rsidR="00F80AD8" w:rsidRPr="00A30939" w:rsidRDefault="00F80AD8" w:rsidP="006477F8">
            <w:pPr>
              <w:spacing w:after="0"/>
              <w:rPr>
                <w:rFonts w:cs="Times New Roman"/>
                <w:szCs w:val="24"/>
              </w:rPr>
            </w:pPr>
            <w:r w:rsidRPr="00A30939">
              <w:rPr>
                <w:rFonts w:cs="Times New Roman"/>
                <w:szCs w:val="24"/>
              </w:rPr>
              <w:t>37.3</w:t>
            </w:r>
          </w:p>
        </w:tc>
        <w:tc>
          <w:tcPr>
            <w:tcW w:w="1468" w:type="dxa"/>
            <w:tcBorders>
              <w:top w:val="single" w:sz="8" w:space="0" w:color="AEAEAE"/>
              <w:left w:val="single" w:sz="8" w:space="0" w:color="E0E0E0"/>
              <w:bottom w:val="single" w:sz="8" w:space="0" w:color="AEAEAE"/>
              <w:right w:val="nil"/>
            </w:tcBorders>
            <w:shd w:val="clear" w:color="auto" w:fill="FFFFFF"/>
          </w:tcPr>
          <w:p w14:paraId="6A891040" w14:textId="77777777" w:rsidR="00F80AD8" w:rsidRPr="00A30939" w:rsidRDefault="00F80AD8" w:rsidP="006477F8">
            <w:pPr>
              <w:spacing w:after="0"/>
              <w:rPr>
                <w:rFonts w:cs="Times New Roman"/>
                <w:szCs w:val="24"/>
              </w:rPr>
            </w:pPr>
            <w:r w:rsidRPr="00A30939">
              <w:rPr>
                <w:rFonts w:cs="Times New Roman"/>
                <w:szCs w:val="24"/>
              </w:rPr>
              <w:t>100.0</w:t>
            </w:r>
          </w:p>
        </w:tc>
      </w:tr>
      <w:tr w:rsidR="00F80AD8" w:rsidRPr="00A30939" w14:paraId="45E9EBA9" w14:textId="77777777" w:rsidTr="00C11188">
        <w:trPr>
          <w:cantSplit/>
        </w:trPr>
        <w:tc>
          <w:tcPr>
            <w:tcW w:w="734" w:type="dxa"/>
            <w:vMerge/>
            <w:tcBorders>
              <w:top w:val="single" w:sz="8" w:space="0" w:color="152935"/>
              <w:left w:val="nil"/>
              <w:bottom w:val="single" w:sz="8" w:space="0" w:color="152935"/>
              <w:right w:val="nil"/>
            </w:tcBorders>
            <w:shd w:val="clear" w:color="auto" w:fill="E0E0E0"/>
          </w:tcPr>
          <w:p w14:paraId="12810672" w14:textId="77777777" w:rsidR="00F80AD8" w:rsidRPr="00A30939" w:rsidRDefault="00F80AD8" w:rsidP="006477F8">
            <w:pPr>
              <w:spacing w:after="0"/>
              <w:rPr>
                <w:rFonts w:cs="Times New Roman"/>
                <w:szCs w:val="24"/>
              </w:rPr>
            </w:pPr>
          </w:p>
        </w:tc>
        <w:tc>
          <w:tcPr>
            <w:tcW w:w="1759" w:type="dxa"/>
            <w:tcBorders>
              <w:top w:val="single" w:sz="8" w:space="0" w:color="AEAEAE"/>
              <w:left w:val="nil"/>
              <w:bottom w:val="single" w:sz="8" w:space="0" w:color="152935"/>
              <w:right w:val="nil"/>
            </w:tcBorders>
            <w:shd w:val="clear" w:color="auto" w:fill="E0E0E0"/>
          </w:tcPr>
          <w:p w14:paraId="7AE10366" w14:textId="77777777" w:rsidR="00F80AD8" w:rsidRPr="00A30939" w:rsidRDefault="00F80AD8" w:rsidP="006477F8">
            <w:pPr>
              <w:spacing w:after="0"/>
              <w:rPr>
                <w:rFonts w:cs="Times New Roman"/>
                <w:szCs w:val="24"/>
              </w:rPr>
            </w:pPr>
            <w:r w:rsidRPr="00A30939">
              <w:rPr>
                <w:rFonts w:cs="Times New Roman"/>
                <w:szCs w:val="24"/>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54C64E8" w14:textId="77777777" w:rsidR="00F80AD8" w:rsidRPr="00A30939" w:rsidRDefault="00F80AD8" w:rsidP="006477F8">
            <w:pPr>
              <w:spacing w:after="0"/>
              <w:rPr>
                <w:rFonts w:cs="Times New Roman"/>
                <w:szCs w:val="24"/>
              </w:rPr>
            </w:pPr>
            <w:r w:rsidRPr="00A30939">
              <w:rPr>
                <w:rFonts w:cs="Times New Roman"/>
                <w:szCs w:val="24"/>
              </w:rPr>
              <w:t>59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EC7CDB4" w14:textId="77777777" w:rsidR="00F80AD8" w:rsidRPr="00A30939" w:rsidRDefault="00F80AD8" w:rsidP="006477F8">
            <w:pPr>
              <w:spacing w:after="0"/>
              <w:rPr>
                <w:rFonts w:cs="Times New Roman"/>
                <w:szCs w:val="24"/>
              </w:rPr>
            </w:pPr>
            <w:r w:rsidRPr="00A30939">
              <w:rPr>
                <w:rFonts w:cs="Times New Roman"/>
                <w:szCs w:val="24"/>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22B5FC9" w14:textId="77777777" w:rsidR="00F80AD8" w:rsidRPr="00A30939" w:rsidRDefault="00F80AD8" w:rsidP="006477F8">
            <w:pPr>
              <w:spacing w:after="0"/>
              <w:rPr>
                <w:rFonts w:cs="Times New Roman"/>
                <w:szCs w:val="24"/>
              </w:rPr>
            </w:pPr>
            <w:r w:rsidRPr="00A30939">
              <w:rPr>
                <w:rFonts w:cs="Times New Roman"/>
                <w:szCs w:val="24"/>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5068359" w14:textId="77777777" w:rsidR="00F80AD8" w:rsidRPr="00A30939" w:rsidRDefault="00F80AD8" w:rsidP="006477F8">
            <w:pPr>
              <w:spacing w:after="0"/>
              <w:rPr>
                <w:rFonts w:cs="Times New Roman"/>
                <w:szCs w:val="24"/>
              </w:rPr>
            </w:pPr>
          </w:p>
        </w:tc>
      </w:tr>
    </w:tbl>
    <w:p w14:paraId="79B604C4" w14:textId="77777777" w:rsidR="00213167" w:rsidRPr="00A30939" w:rsidRDefault="00213167" w:rsidP="00F80AD8">
      <w:pPr>
        <w:rPr>
          <w:rFonts w:cs="Times New Roman"/>
          <w:szCs w:val="24"/>
        </w:rPr>
      </w:pP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952"/>
        <w:gridCol w:w="11"/>
        <w:gridCol w:w="1152"/>
        <w:gridCol w:w="11"/>
        <w:gridCol w:w="1013"/>
        <w:gridCol w:w="11"/>
        <w:gridCol w:w="1382"/>
        <w:gridCol w:w="11"/>
        <w:gridCol w:w="1458"/>
        <w:gridCol w:w="11"/>
      </w:tblGrid>
      <w:tr w:rsidR="00F80AD8" w:rsidRPr="00A30939" w14:paraId="7ACC5251" w14:textId="77777777" w:rsidTr="00213167">
        <w:trPr>
          <w:gridAfter w:val="1"/>
          <w:wAfter w:w="11" w:type="dxa"/>
          <w:cantSplit/>
        </w:trPr>
        <w:tc>
          <w:tcPr>
            <w:tcW w:w="7561" w:type="dxa"/>
            <w:gridSpan w:val="10"/>
            <w:tcBorders>
              <w:top w:val="nil"/>
              <w:left w:val="nil"/>
              <w:bottom w:val="nil"/>
              <w:right w:val="nil"/>
            </w:tcBorders>
            <w:shd w:val="clear" w:color="auto" w:fill="FFFFFF"/>
            <w:vAlign w:val="center"/>
          </w:tcPr>
          <w:p w14:paraId="56C91235" w14:textId="77777777" w:rsidR="00F80AD8" w:rsidRPr="00A30939" w:rsidRDefault="00F80AD8" w:rsidP="006477F8">
            <w:pPr>
              <w:spacing w:after="0"/>
              <w:rPr>
                <w:rFonts w:cs="Times New Roman"/>
                <w:szCs w:val="24"/>
              </w:rPr>
            </w:pPr>
            <w:r w:rsidRPr="00A30939">
              <w:rPr>
                <w:rFonts w:cs="Times New Roman"/>
                <w:b/>
                <w:bCs/>
                <w:szCs w:val="24"/>
              </w:rPr>
              <w:t xml:space="preserve">Total </w:t>
            </w:r>
            <w:proofErr w:type="spellStart"/>
            <w:r w:rsidRPr="00A30939">
              <w:rPr>
                <w:rFonts w:cs="Times New Roman"/>
                <w:b/>
                <w:bCs/>
                <w:szCs w:val="24"/>
              </w:rPr>
              <w:t>Keyakinan</w:t>
            </w:r>
            <w:proofErr w:type="spellEnd"/>
            <w:r w:rsidRPr="00A30939">
              <w:rPr>
                <w:rFonts w:cs="Times New Roman"/>
                <w:b/>
                <w:bCs/>
                <w:szCs w:val="24"/>
              </w:rPr>
              <w:t xml:space="preserve"> Diri</w:t>
            </w:r>
          </w:p>
        </w:tc>
      </w:tr>
      <w:tr w:rsidR="00F80AD8" w:rsidRPr="00A30939" w14:paraId="4103E965" w14:textId="77777777" w:rsidTr="00213167">
        <w:trPr>
          <w:gridAfter w:val="1"/>
          <w:wAfter w:w="11" w:type="dxa"/>
          <w:cantSplit/>
        </w:trPr>
        <w:tc>
          <w:tcPr>
            <w:tcW w:w="2512" w:type="dxa"/>
            <w:gridSpan w:val="2"/>
            <w:tcBorders>
              <w:top w:val="nil"/>
              <w:left w:val="nil"/>
              <w:bottom w:val="single" w:sz="8" w:space="0" w:color="152935"/>
              <w:right w:val="nil"/>
            </w:tcBorders>
            <w:shd w:val="clear" w:color="auto" w:fill="FFFFFF"/>
            <w:vAlign w:val="bottom"/>
          </w:tcPr>
          <w:p w14:paraId="0B7EF02E" w14:textId="77777777" w:rsidR="00F80AD8" w:rsidRPr="00A30939" w:rsidRDefault="00F80AD8" w:rsidP="006477F8">
            <w:pPr>
              <w:spacing w:after="0"/>
              <w:rPr>
                <w:rFonts w:cs="Times New Roman"/>
                <w:szCs w:val="24"/>
              </w:rPr>
            </w:pPr>
          </w:p>
        </w:tc>
        <w:tc>
          <w:tcPr>
            <w:tcW w:w="1163" w:type="dxa"/>
            <w:gridSpan w:val="2"/>
            <w:tcBorders>
              <w:top w:val="nil"/>
              <w:left w:val="nil"/>
              <w:bottom w:val="single" w:sz="8" w:space="0" w:color="152935"/>
              <w:right w:val="single" w:sz="8" w:space="0" w:color="E0E0E0"/>
            </w:tcBorders>
            <w:shd w:val="clear" w:color="auto" w:fill="FFFFFF"/>
            <w:vAlign w:val="bottom"/>
          </w:tcPr>
          <w:p w14:paraId="1FD0C6D7" w14:textId="77777777" w:rsidR="00F80AD8" w:rsidRPr="00A30939" w:rsidRDefault="00F80AD8" w:rsidP="006477F8">
            <w:pPr>
              <w:spacing w:after="0"/>
              <w:rPr>
                <w:rFonts w:cs="Times New Roman"/>
                <w:szCs w:val="24"/>
              </w:rPr>
            </w:pPr>
            <w:r w:rsidRPr="00A30939">
              <w:rPr>
                <w:rFonts w:cs="Times New Roman"/>
                <w:szCs w:val="24"/>
              </w:rPr>
              <w:t>Frequency</w:t>
            </w:r>
          </w:p>
        </w:tc>
        <w:tc>
          <w:tcPr>
            <w:tcW w:w="1024" w:type="dxa"/>
            <w:gridSpan w:val="2"/>
            <w:tcBorders>
              <w:top w:val="nil"/>
              <w:left w:val="single" w:sz="8" w:space="0" w:color="E0E0E0"/>
              <w:bottom w:val="single" w:sz="8" w:space="0" w:color="152935"/>
              <w:right w:val="single" w:sz="8" w:space="0" w:color="E0E0E0"/>
            </w:tcBorders>
            <w:shd w:val="clear" w:color="auto" w:fill="FFFFFF"/>
            <w:vAlign w:val="bottom"/>
          </w:tcPr>
          <w:p w14:paraId="2768ED70" w14:textId="77777777" w:rsidR="00F80AD8" w:rsidRPr="00A30939" w:rsidRDefault="00F80AD8" w:rsidP="006477F8">
            <w:pPr>
              <w:spacing w:after="0"/>
              <w:rPr>
                <w:rFonts w:cs="Times New Roman"/>
                <w:szCs w:val="24"/>
              </w:rPr>
            </w:pPr>
            <w:r w:rsidRPr="00A30939">
              <w:rPr>
                <w:rFonts w:cs="Times New Roman"/>
                <w:szCs w:val="24"/>
              </w:rPr>
              <w:t>Percent</w:t>
            </w:r>
          </w:p>
        </w:tc>
        <w:tc>
          <w:tcPr>
            <w:tcW w:w="1393" w:type="dxa"/>
            <w:gridSpan w:val="2"/>
            <w:tcBorders>
              <w:top w:val="nil"/>
              <w:left w:val="single" w:sz="8" w:space="0" w:color="E0E0E0"/>
              <w:bottom w:val="single" w:sz="8" w:space="0" w:color="152935"/>
              <w:right w:val="single" w:sz="8" w:space="0" w:color="E0E0E0"/>
            </w:tcBorders>
            <w:shd w:val="clear" w:color="auto" w:fill="FFFFFF"/>
            <w:vAlign w:val="bottom"/>
          </w:tcPr>
          <w:p w14:paraId="7F69B887" w14:textId="77777777" w:rsidR="00F80AD8" w:rsidRPr="00A30939" w:rsidRDefault="00F80AD8" w:rsidP="006477F8">
            <w:pPr>
              <w:spacing w:after="0"/>
              <w:rPr>
                <w:rFonts w:cs="Times New Roman"/>
                <w:szCs w:val="24"/>
              </w:rPr>
            </w:pPr>
            <w:r w:rsidRPr="00A30939">
              <w:rPr>
                <w:rFonts w:cs="Times New Roman"/>
                <w:szCs w:val="24"/>
              </w:rPr>
              <w:t>Valid Percent</w:t>
            </w:r>
          </w:p>
        </w:tc>
        <w:tc>
          <w:tcPr>
            <w:tcW w:w="1469" w:type="dxa"/>
            <w:gridSpan w:val="2"/>
            <w:tcBorders>
              <w:top w:val="nil"/>
              <w:left w:val="single" w:sz="8" w:space="0" w:color="E0E0E0"/>
              <w:bottom w:val="single" w:sz="8" w:space="0" w:color="152935"/>
              <w:right w:val="nil"/>
            </w:tcBorders>
            <w:shd w:val="clear" w:color="auto" w:fill="FFFFFF"/>
            <w:vAlign w:val="bottom"/>
          </w:tcPr>
          <w:p w14:paraId="15D900E4" w14:textId="77777777" w:rsidR="00F80AD8" w:rsidRPr="00A30939" w:rsidRDefault="00F80AD8" w:rsidP="006477F8">
            <w:pPr>
              <w:spacing w:after="0"/>
              <w:rPr>
                <w:rFonts w:cs="Times New Roman"/>
                <w:szCs w:val="24"/>
              </w:rPr>
            </w:pPr>
            <w:r w:rsidRPr="00A30939">
              <w:rPr>
                <w:rFonts w:cs="Times New Roman"/>
                <w:szCs w:val="24"/>
              </w:rPr>
              <w:t>Cumulative Percent</w:t>
            </w:r>
          </w:p>
        </w:tc>
      </w:tr>
      <w:tr w:rsidR="00F80AD8" w:rsidRPr="00A30939" w14:paraId="5931DE50" w14:textId="77777777" w:rsidTr="00213167">
        <w:trPr>
          <w:cantSplit/>
        </w:trPr>
        <w:tc>
          <w:tcPr>
            <w:tcW w:w="1560" w:type="dxa"/>
            <w:vMerge w:val="restart"/>
            <w:tcBorders>
              <w:top w:val="single" w:sz="8" w:space="0" w:color="152935"/>
              <w:left w:val="nil"/>
              <w:bottom w:val="single" w:sz="8" w:space="0" w:color="152935"/>
              <w:right w:val="nil"/>
            </w:tcBorders>
            <w:shd w:val="clear" w:color="auto" w:fill="E0E0E0"/>
          </w:tcPr>
          <w:p w14:paraId="4E1D94DE" w14:textId="77777777" w:rsidR="00F80AD8" w:rsidRPr="00A30939" w:rsidRDefault="00F80AD8" w:rsidP="006477F8">
            <w:pPr>
              <w:spacing w:after="0"/>
              <w:rPr>
                <w:rFonts w:cs="Times New Roman"/>
                <w:szCs w:val="24"/>
              </w:rPr>
            </w:pPr>
            <w:r w:rsidRPr="00A30939">
              <w:rPr>
                <w:rFonts w:cs="Times New Roman"/>
                <w:szCs w:val="24"/>
              </w:rPr>
              <w:t>Valid</w:t>
            </w:r>
          </w:p>
        </w:tc>
        <w:tc>
          <w:tcPr>
            <w:tcW w:w="963" w:type="dxa"/>
            <w:gridSpan w:val="2"/>
            <w:tcBorders>
              <w:top w:val="single" w:sz="8" w:space="0" w:color="152935"/>
              <w:left w:val="nil"/>
              <w:bottom w:val="single" w:sz="8" w:space="0" w:color="AEAEAE"/>
              <w:right w:val="nil"/>
            </w:tcBorders>
            <w:shd w:val="clear" w:color="auto" w:fill="E0E0E0"/>
          </w:tcPr>
          <w:p w14:paraId="5FE4E5EF" w14:textId="77777777" w:rsidR="00F80AD8" w:rsidRPr="00A30939" w:rsidRDefault="00F80AD8" w:rsidP="006477F8">
            <w:pPr>
              <w:spacing w:after="0"/>
              <w:rPr>
                <w:rFonts w:cs="Times New Roman"/>
                <w:szCs w:val="24"/>
              </w:rPr>
            </w:pPr>
            <w:proofErr w:type="spellStart"/>
            <w:r w:rsidRPr="00A30939">
              <w:rPr>
                <w:rFonts w:cs="Times New Roman"/>
                <w:szCs w:val="24"/>
              </w:rPr>
              <w:t>Rendah</w:t>
            </w:r>
            <w:proofErr w:type="spellEnd"/>
          </w:p>
        </w:tc>
        <w:tc>
          <w:tcPr>
            <w:tcW w:w="1163" w:type="dxa"/>
            <w:gridSpan w:val="2"/>
            <w:tcBorders>
              <w:top w:val="single" w:sz="8" w:space="0" w:color="152935"/>
              <w:left w:val="nil"/>
              <w:bottom w:val="single" w:sz="8" w:space="0" w:color="AEAEAE"/>
              <w:right w:val="single" w:sz="8" w:space="0" w:color="E0E0E0"/>
            </w:tcBorders>
            <w:shd w:val="clear" w:color="auto" w:fill="FFFFFF"/>
          </w:tcPr>
          <w:p w14:paraId="6B55E121" w14:textId="77777777" w:rsidR="00F80AD8" w:rsidRPr="00A30939" w:rsidRDefault="00F80AD8" w:rsidP="006477F8">
            <w:pPr>
              <w:spacing w:after="0"/>
              <w:rPr>
                <w:rFonts w:cs="Times New Roman"/>
                <w:szCs w:val="24"/>
              </w:rPr>
            </w:pPr>
            <w:r w:rsidRPr="00A30939">
              <w:rPr>
                <w:rFonts w:cs="Times New Roman"/>
                <w:szCs w:val="24"/>
              </w:rPr>
              <w:t>4</w:t>
            </w:r>
          </w:p>
        </w:tc>
        <w:tc>
          <w:tcPr>
            <w:tcW w:w="1024" w:type="dxa"/>
            <w:gridSpan w:val="2"/>
            <w:tcBorders>
              <w:top w:val="single" w:sz="8" w:space="0" w:color="152935"/>
              <w:left w:val="single" w:sz="8" w:space="0" w:color="E0E0E0"/>
              <w:bottom w:val="single" w:sz="8" w:space="0" w:color="AEAEAE"/>
              <w:right w:val="single" w:sz="8" w:space="0" w:color="E0E0E0"/>
            </w:tcBorders>
            <w:shd w:val="clear" w:color="auto" w:fill="FFFFFF"/>
          </w:tcPr>
          <w:p w14:paraId="58AAB0FD" w14:textId="77777777" w:rsidR="00F80AD8" w:rsidRPr="00A30939" w:rsidRDefault="00F80AD8" w:rsidP="006477F8">
            <w:pPr>
              <w:spacing w:after="0"/>
              <w:rPr>
                <w:rFonts w:cs="Times New Roman"/>
                <w:szCs w:val="24"/>
              </w:rPr>
            </w:pPr>
            <w:r w:rsidRPr="00A30939">
              <w:rPr>
                <w:rFonts w:cs="Times New Roman"/>
                <w:szCs w:val="24"/>
              </w:rPr>
              <w:t>6.8</w:t>
            </w:r>
          </w:p>
        </w:tc>
        <w:tc>
          <w:tcPr>
            <w:tcW w:w="1393" w:type="dxa"/>
            <w:gridSpan w:val="2"/>
            <w:tcBorders>
              <w:top w:val="single" w:sz="8" w:space="0" w:color="152935"/>
              <w:left w:val="single" w:sz="8" w:space="0" w:color="E0E0E0"/>
              <w:bottom w:val="single" w:sz="8" w:space="0" w:color="AEAEAE"/>
              <w:right w:val="single" w:sz="8" w:space="0" w:color="E0E0E0"/>
            </w:tcBorders>
            <w:shd w:val="clear" w:color="auto" w:fill="FFFFFF"/>
          </w:tcPr>
          <w:p w14:paraId="2754B972" w14:textId="77777777" w:rsidR="00F80AD8" w:rsidRPr="00A30939" w:rsidRDefault="00F80AD8" w:rsidP="006477F8">
            <w:pPr>
              <w:spacing w:after="0"/>
              <w:rPr>
                <w:rFonts w:cs="Times New Roman"/>
                <w:szCs w:val="24"/>
              </w:rPr>
            </w:pPr>
            <w:r w:rsidRPr="00A30939">
              <w:rPr>
                <w:rFonts w:cs="Times New Roman"/>
                <w:szCs w:val="24"/>
              </w:rPr>
              <w:t>6.8</w:t>
            </w:r>
          </w:p>
        </w:tc>
        <w:tc>
          <w:tcPr>
            <w:tcW w:w="1469" w:type="dxa"/>
            <w:gridSpan w:val="2"/>
            <w:tcBorders>
              <w:top w:val="single" w:sz="8" w:space="0" w:color="152935"/>
              <w:left w:val="single" w:sz="8" w:space="0" w:color="E0E0E0"/>
              <w:bottom w:val="single" w:sz="8" w:space="0" w:color="AEAEAE"/>
              <w:right w:val="nil"/>
            </w:tcBorders>
            <w:shd w:val="clear" w:color="auto" w:fill="FFFFFF"/>
          </w:tcPr>
          <w:p w14:paraId="785B1497" w14:textId="77777777" w:rsidR="00F80AD8" w:rsidRPr="00A30939" w:rsidRDefault="00F80AD8" w:rsidP="006477F8">
            <w:pPr>
              <w:spacing w:after="0"/>
              <w:rPr>
                <w:rFonts w:cs="Times New Roman"/>
                <w:szCs w:val="24"/>
              </w:rPr>
            </w:pPr>
            <w:r w:rsidRPr="00A30939">
              <w:rPr>
                <w:rFonts w:cs="Times New Roman"/>
                <w:szCs w:val="24"/>
              </w:rPr>
              <w:t>6.8</w:t>
            </w:r>
          </w:p>
        </w:tc>
      </w:tr>
      <w:tr w:rsidR="00F80AD8" w:rsidRPr="00A30939" w14:paraId="16C98DB7" w14:textId="77777777" w:rsidTr="00213167">
        <w:trPr>
          <w:cantSplit/>
        </w:trPr>
        <w:tc>
          <w:tcPr>
            <w:tcW w:w="1560" w:type="dxa"/>
            <w:vMerge/>
            <w:tcBorders>
              <w:top w:val="single" w:sz="8" w:space="0" w:color="152935"/>
              <w:left w:val="nil"/>
              <w:bottom w:val="single" w:sz="8" w:space="0" w:color="152935"/>
              <w:right w:val="nil"/>
            </w:tcBorders>
            <w:shd w:val="clear" w:color="auto" w:fill="E0E0E0"/>
          </w:tcPr>
          <w:p w14:paraId="692A8DD5" w14:textId="77777777" w:rsidR="00F80AD8" w:rsidRPr="00A30939" w:rsidRDefault="00F80AD8" w:rsidP="006477F8">
            <w:pPr>
              <w:spacing w:after="0"/>
              <w:rPr>
                <w:rFonts w:cs="Times New Roman"/>
                <w:szCs w:val="24"/>
              </w:rPr>
            </w:pPr>
          </w:p>
        </w:tc>
        <w:tc>
          <w:tcPr>
            <w:tcW w:w="963" w:type="dxa"/>
            <w:gridSpan w:val="2"/>
            <w:tcBorders>
              <w:top w:val="single" w:sz="8" w:space="0" w:color="AEAEAE"/>
              <w:left w:val="nil"/>
              <w:bottom w:val="single" w:sz="8" w:space="0" w:color="AEAEAE"/>
              <w:right w:val="nil"/>
            </w:tcBorders>
            <w:shd w:val="clear" w:color="auto" w:fill="E0E0E0"/>
          </w:tcPr>
          <w:p w14:paraId="20901E5D" w14:textId="77777777" w:rsidR="00F80AD8" w:rsidRPr="00A30939" w:rsidRDefault="00F80AD8" w:rsidP="006477F8">
            <w:pPr>
              <w:spacing w:after="0"/>
              <w:rPr>
                <w:rFonts w:cs="Times New Roman"/>
                <w:szCs w:val="24"/>
              </w:rPr>
            </w:pPr>
            <w:r w:rsidRPr="00A30939">
              <w:rPr>
                <w:rFonts w:cs="Times New Roman"/>
                <w:szCs w:val="24"/>
              </w:rPr>
              <w:t>Sedang</w:t>
            </w:r>
          </w:p>
        </w:tc>
        <w:tc>
          <w:tcPr>
            <w:tcW w:w="1163" w:type="dxa"/>
            <w:gridSpan w:val="2"/>
            <w:tcBorders>
              <w:top w:val="single" w:sz="8" w:space="0" w:color="AEAEAE"/>
              <w:left w:val="nil"/>
              <w:bottom w:val="single" w:sz="8" w:space="0" w:color="AEAEAE"/>
              <w:right w:val="single" w:sz="8" w:space="0" w:color="E0E0E0"/>
            </w:tcBorders>
            <w:shd w:val="clear" w:color="auto" w:fill="FFFFFF"/>
          </w:tcPr>
          <w:p w14:paraId="53E9A489" w14:textId="77777777" w:rsidR="00F80AD8" w:rsidRPr="00A30939" w:rsidRDefault="00F80AD8" w:rsidP="006477F8">
            <w:pPr>
              <w:spacing w:after="0"/>
              <w:rPr>
                <w:rFonts w:cs="Times New Roman"/>
                <w:szCs w:val="24"/>
              </w:rPr>
            </w:pPr>
            <w:r w:rsidRPr="00A30939">
              <w:rPr>
                <w:rFonts w:cs="Times New Roman"/>
                <w:szCs w:val="24"/>
              </w:rPr>
              <w:t>12</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4559F1F0" w14:textId="77777777" w:rsidR="00F80AD8" w:rsidRPr="00A30939" w:rsidRDefault="00F80AD8" w:rsidP="006477F8">
            <w:pPr>
              <w:spacing w:after="0"/>
              <w:rPr>
                <w:rFonts w:cs="Times New Roman"/>
                <w:szCs w:val="24"/>
              </w:rPr>
            </w:pPr>
            <w:r w:rsidRPr="00A30939">
              <w:rPr>
                <w:rFonts w:cs="Times New Roman"/>
                <w:szCs w:val="24"/>
              </w:rPr>
              <w:t>20.3</w:t>
            </w:r>
          </w:p>
        </w:tc>
        <w:tc>
          <w:tcPr>
            <w:tcW w:w="1393" w:type="dxa"/>
            <w:gridSpan w:val="2"/>
            <w:tcBorders>
              <w:top w:val="single" w:sz="8" w:space="0" w:color="AEAEAE"/>
              <w:left w:val="single" w:sz="8" w:space="0" w:color="E0E0E0"/>
              <w:bottom w:val="single" w:sz="8" w:space="0" w:color="AEAEAE"/>
              <w:right w:val="single" w:sz="8" w:space="0" w:color="E0E0E0"/>
            </w:tcBorders>
            <w:shd w:val="clear" w:color="auto" w:fill="FFFFFF"/>
          </w:tcPr>
          <w:p w14:paraId="26A359AF" w14:textId="77777777" w:rsidR="00F80AD8" w:rsidRPr="00A30939" w:rsidRDefault="00F80AD8" w:rsidP="006477F8">
            <w:pPr>
              <w:spacing w:after="0"/>
              <w:rPr>
                <w:rFonts w:cs="Times New Roman"/>
                <w:szCs w:val="24"/>
              </w:rPr>
            </w:pPr>
            <w:r w:rsidRPr="00A30939">
              <w:rPr>
                <w:rFonts w:cs="Times New Roman"/>
                <w:szCs w:val="24"/>
              </w:rPr>
              <w:t>20.3</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63B44BB7" w14:textId="77777777" w:rsidR="00F80AD8" w:rsidRPr="00A30939" w:rsidRDefault="00F80AD8" w:rsidP="006477F8">
            <w:pPr>
              <w:spacing w:after="0"/>
              <w:rPr>
                <w:rFonts w:cs="Times New Roman"/>
                <w:szCs w:val="24"/>
              </w:rPr>
            </w:pPr>
            <w:r w:rsidRPr="00A30939">
              <w:rPr>
                <w:rFonts w:cs="Times New Roman"/>
                <w:szCs w:val="24"/>
              </w:rPr>
              <w:t>27.1</w:t>
            </w:r>
          </w:p>
        </w:tc>
      </w:tr>
      <w:tr w:rsidR="00F80AD8" w:rsidRPr="00A30939" w14:paraId="0A781286" w14:textId="77777777" w:rsidTr="00213167">
        <w:trPr>
          <w:cantSplit/>
        </w:trPr>
        <w:tc>
          <w:tcPr>
            <w:tcW w:w="1560" w:type="dxa"/>
            <w:vMerge/>
            <w:tcBorders>
              <w:top w:val="single" w:sz="8" w:space="0" w:color="152935"/>
              <w:left w:val="nil"/>
              <w:bottom w:val="single" w:sz="8" w:space="0" w:color="152935"/>
              <w:right w:val="nil"/>
            </w:tcBorders>
            <w:shd w:val="clear" w:color="auto" w:fill="E0E0E0"/>
          </w:tcPr>
          <w:p w14:paraId="4D4E5DFA" w14:textId="77777777" w:rsidR="00F80AD8" w:rsidRPr="00A30939" w:rsidRDefault="00F80AD8" w:rsidP="006477F8">
            <w:pPr>
              <w:spacing w:after="0"/>
              <w:rPr>
                <w:rFonts w:cs="Times New Roman"/>
                <w:szCs w:val="24"/>
              </w:rPr>
            </w:pPr>
          </w:p>
        </w:tc>
        <w:tc>
          <w:tcPr>
            <w:tcW w:w="963" w:type="dxa"/>
            <w:gridSpan w:val="2"/>
            <w:tcBorders>
              <w:top w:val="single" w:sz="8" w:space="0" w:color="AEAEAE"/>
              <w:left w:val="nil"/>
              <w:bottom w:val="single" w:sz="8" w:space="0" w:color="AEAEAE"/>
              <w:right w:val="nil"/>
            </w:tcBorders>
            <w:shd w:val="clear" w:color="auto" w:fill="E0E0E0"/>
          </w:tcPr>
          <w:p w14:paraId="52781803" w14:textId="77777777" w:rsidR="00F80AD8" w:rsidRPr="00A30939" w:rsidRDefault="00F80AD8" w:rsidP="006477F8">
            <w:pPr>
              <w:spacing w:after="0"/>
              <w:rPr>
                <w:rFonts w:cs="Times New Roman"/>
                <w:szCs w:val="24"/>
              </w:rPr>
            </w:pPr>
            <w:r w:rsidRPr="00A30939">
              <w:rPr>
                <w:rFonts w:cs="Times New Roman"/>
                <w:szCs w:val="24"/>
              </w:rPr>
              <w:t>Tinggi</w:t>
            </w:r>
          </w:p>
        </w:tc>
        <w:tc>
          <w:tcPr>
            <w:tcW w:w="1163" w:type="dxa"/>
            <w:gridSpan w:val="2"/>
            <w:tcBorders>
              <w:top w:val="single" w:sz="8" w:space="0" w:color="AEAEAE"/>
              <w:left w:val="nil"/>
              <w:bottom w:val="single" w:sz="8" w:space="0" w:color="AEAEAE"/>
              <w:right w:val="single" w:sz="8" w:space="0" w:color="E0E0E0"/>
            </w:tcBorders>
            <w:shd w:val="clear" w:color="auto" w:fill="FFFFFF"/>
          </w:tcPr>
          <w:p w14:paraId="643DFCE9" w14:textId="77777777" w:rsidR="00F80AD8" w:rsidRPr="00A30939" w:rsidRDefault="00F80AD8" w:rsidP="006477F8">
            <w:pPr>
              <w:spacing w:after="0"/>
              <w:rPr>
                <w:rFonts w:cs="Times New Roman"/>
                <w:szCs w:val="24"/>
              </w:rPr>
            </w:pPr>
            <w:r w:rsidRPr="00A30939">
              <w:rPr>
                <w:rFonts w:cs="Times New Roman"/>
                <w:szCs w:val="24"/>
              </w:rPr>
              <w:t>43</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91C5DF9" w14:textId="77777777" w:rsidR="00F80AD8" w:rsidRPr="00A30939" w:rsidRDefault="00F80AD8" w:rsidP="006477F8">
            <w:pPr>
              <w:spacing w:after="0"/>
              <w:rPr>
                <w:rFonts w:cs="Times New Roman"/>
                <w:szCs w:val="24"/>
              </w:rPr>
            </w:pPr>
            <w:r w:rsidRPr="00A30939">
              <w:rPr>
                <w:rFonts w:cs="Times New Roman"/>
                <w:szCs w:val="24"/>
              </w:rPr>
              <w:t>72.9</w:t>
            </w:r>
          </w:p>
        </w:tc>
        <w:tc>
          <w:tcPr>
            <w:tcW w:w="1393" w:type="dxa"/>
            <w:gridSpan w:val="2"/>
            <w:tcBorders>
              <w:top w:val="single" w:sz="8" w:space="0" w:color="AEAEAE"/>
              <w:left w:val="single" w:sz="8" w:space="0" w:color="E0E0E0"/>
              <w:bottom w:val="single" w:sz="8" w:space="0" w:color="AEAEAE"/>
              <w:right w:val="single" w:sz="8" w:space="0" w:color="E0E0E0"/>
            </w:tcBorders>
            <w:shd w:val="clear" w:color="auto" w:fill="FFFFFF"/>
          </w:tcPr>
          <w:p w14:paraId="104DDF71" w14:textId="77777777" w:rsidR="00F80AD8" w:rsidRPr="00A30939" w:rsidRDefault="00F80AD8" w:rsidP="006477F8">
            <w:pPr>
              <w:spacing w:after="0"/>
              <w:rPr>
                <w:rFonts w:cs="Times New Roman"/>
                <w:szCs w:val="24"/>
              </w:rPr>
            </w:pPr>
            <w:r w:rsidRPr="00A30939">
              <w:rPr>
                <w:rFonts w:cs="Times New Roman"/>
                <w:szCs w:val="24"/>
              </w:rPr>
              <w:t>72.9</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1681BE8E" w14:textId="77777777" w:rsidR="00F80AD8" w:rsidRPr="00A30939" w:rsidRDefault="00F80AD8" w:rsidP="006477F8">
            <w:pPr>
              <w:spacing w:after="0"/>
              <w:rPr>
                <w:rFonts w:cs="Times New Roman"/>
                <w:szCs w:val="24"/>
              </w:rPr>
            </w:pPr>
            <w:r w:rsidRPr="00A30939">
              <w:rPr>
                <w:rFonts w:cs="Times New Roman"/>
                <w:szCs w:val="24"/>
              </w:rPr>
              <w:t>100.0</w:t>
            </w:r>
          </w:p>
        </w:tc>
      </w:tr>
      <w:tr w:rsidR="00F80AD8" w:rsidRPr="00A30939" w14:paraId="276096CE" w14:textId="77777777" w:rsidTr="00213167">
        <w:trPr>
          <w:cantSplit/>
        </w:trPr>
        <w:tc>
          <w:tcPr>
            <w:tcW w:w="1560" w:type="dxa"/>
            <w:vMerge/>
            <w:tcBorders>
              <w:top w:val="single" w:sz="8" w:space="0" w:color="152935"/>
              <w:left w:val="nil"/>
              <w:bottom w:val="single" w:sz="8" w:space="0" w:color="152935"/>
              <w:right w:val="nil"/>
            </w:tcBorders>
            <w:shd w:val="clear" w:color="auto" w:fill="E0E0E0"/>
          </w:tcPr>
          <w:p w14:paraId="3B6B565A" w14:textId="77777777" w:rsidR="00F80AD8" w:rsidRPr="00A30939" w:rsidRDefault="00F80AD8" w:rsidP="006477F8">
            <w:pPr>
              <w:spacing w:after="0"/>
              <w:rPr>
                <w:rFonts w:cs="Times New Roman"/>
                <w:szCs w:val="24"/>
              </w:rPr>
            </w:pPr>
          </w:p>
        </w:tc>
        <w:tc>
          <w:tcPr>
            <w:tcW w:w="963" w:type="dxa"/>
            <w:gridSpan w:val="2"/>
            <w:tcBorders>
              <w:top w:val="single" w:sz="8" w:space="0" w:color="AEAEAE"/>
              <w:left w:val="nil"/>
              <w:bottom w:val="single" w:sz="8" w:space="0" w:color="152935"/>
              <w:right w:val="nil"/>
            </w:tcBorders>
            <w:shd w:val="clear" w:color="auto" w:fill="E0E0E0"/>
          </w:tcPr>
          <w:p w14:paraId="1FDC92F7" w14:textId="77777777" w:rsidR="00F80AD8" w:rsidRPr="00A30939" w:rsidRDefault="00F80AD8" w:rsidP="006477F8">
            <w:pPr>
              <w:spacing w:after="0"/>
              <w:rPr>
                <w:rFonts w:cs="Times New Roman"/>
                <w:szCs w:val="24"/>
              </w:rPr>
            </w:pPr>
            <w:r w:rsidRPr="00A30939">
              <w:rPr>
                <w:rFonts w:cs="Times New Roman"/>
                <w:szCs w:val="24"/>
              </w:rPr>
              <w:t>Total</w:t>
            </w:r>
          </w:p>
        </w:tc>
        <w:tc>
          <w:tcPr>
            <w:tcW w:w="1163" w:type="dxa"/>
            <w:gridSpan w:val="2"/>
            <w:tcBorders>
              <w:top w:val="single" w:sz="8" w:space="0" w:color="AEAEAE"/>
              <w:left w:val="nil"/>
              <w:bottom w:val="single" w:sz="8" w:space="0" w:color="152935"/>
              <w:right w:val="single" w:sz="8" w:space="0" w:color="E0E0E0"/>
            </w:tcBorders>
            <w:shd w:val="clear" w:color="auto" w:fill="FFFFFF"/>
          </w:tcPr>
          <w:p w14:paraId="6BFEC028" w14:textId="77777777" w:rsidR="00F80AD8" w:rsidRPr="00A30939" w:rsidRDefault="00F80AD8" w:rsidP="006477F8">
            <w:pPr>
              <w:spacing w:after="0"/>
              <w:rPr>
                <w:rFonts w:cs="Times New Roman"/>
                <w:szCs w:val="24"/>
              </w:rPr>
            </w:pPr>
            <w:r w:rsidRPr="00A30939">
              <w:rPr>
                <w:rFonts w:cs="Times New Roman"/>
                <w:szCs w:val="24"/>
              </w:rPr>
              <w:t>59</w:t>
            </w:r>
          </w:p>
        </w:tc>
        <w:tc>
          <w:tcPr>
            <w:tcW w:w="1024" w:type="dxa"/>
            <w:gridSpan w:val="2"/>
            <w:tcBorders>
              <w:top w:val="single" w:sz="8" w:space="0" w:color="AEAEAE"/>
              <w:left w:val="single" w:sz="8" w:space="0" w:color="E0E0E0"/>
              <w:bottom w:val="single" w:sz="8" w:space="0" w:color="152935"/>
              <w:right w:val="single" w:sz="8" w:space="0" w:color="E0E0E0"/>
            </w:tcBorders>
            <w:shd w:val="clear" w:color="auto" w:fill="FFFFFF"/>
          </w:tcPr>
          <w:p w14:paraId="271EA1BD" w14:textId="77777777" w:rsidR="00F80AD8" w:rsidRPr="00A30939" w:rsidRDefault="00F80AD8" w:rsidP="006477F8">
            <w:pPr>
              <w:spacing w:after="0"/>
              <w:rPr>
                <w:rFonts w:cs="Times New Roman"/>
                <w:szCs w:val="24"/>
              </w:rPr>
            </w:pPr>
            <w:r w:rsidRPr="00A30939">
              <w:rPr>
                <w:rFonts w:cs="Times New Roman"/>
                <w:szCs w:val="24"/>
              </w:rPr>
              <w:t>100.0</w:t>
            </w:r>
          </w:p>
        </w:tc>
        <w:tc>
          <w:tcPr>
            <w:tcW w:w="1393" w:type="dxa"/>
            <w:gridSpan w:val="2"/>
            <w:tcBorders>
              <w:top w:val="single" w:sz="8" w:space="0" w:color="AEAEAE"/>
              <w:left w:val="single" w:sz="8" w:space="0" w:color="E0E0E0"/>
              <w:bottom w:val="single" w:sz="8" w:space="0" w:color="152935"/>
              <w:right w:val="single" w:sz="8" w:space="0" w:color="E0E0E0"/>
            </w:tcBorders>
            <w:shd w:val="clear" w:color="auto" w:fill="FFFFFF"/>
          </w:tcPr>
          <w:p w14:paraId="5D2F9604" w14:textId="77777777" w:rsidR="00F80AD8" w:rsidRPr="00A30939" w:rsidRDefault="00F80AD8" w:rsidP="006477F8">
            <w:pPr>
              <w:spacing w:after="0"/>
              <w:rPr>
                <w:rFonts w:cs="Times New Roman"/>
                <w:szCs w:val="24"/>
              </w:rPr>
            </w:pPr>
            <w:r w:rsidRPr="00A30939">
              <w:rPr>
                <w:rFonts w:cs="Times New Roman"/>
                <w:szCs w:val="24"/>
              </w:rPr>
              <w:t>100.0</w:t>
            </w:r>
          </w:p>
        </w:tc>
        <w:tc>
          <w:tcPr>
            <w:tcW w:w="1469" w:type="dxa"/>
            <w:gridSpan w:val="2"/>
            <w:tcBorders>
              <w:top w:val="single" w:sz="8" w:space="0" w:color="AEAEAE"/>
              <w:left w:val="single" w:sz="8" w:space="0" w:color="E0E0E0"/>
              <w:bottom w:val="single" w:sz="8" w:space="0" w:color="152935"/>
              <w:right w:val="nil"/>
            </w:tcBorders>
            <w:shd w:val="clear" w:color="auto" w:fill="FFFFFF"/>
            <w:vAlign w:val="center"/>
          </w:tcPr>
          <w:p w14:paraId="059B06CD" w14:textId="77777777" w:rsidR="00F80AD8" w:rsidRPr="00A30939" w:rsidRDefault="00F80AD8" w:rsidP="006477F8">
            <w:pPr>
              <w:spacing w:after="0"/>
              <w:rPr>
                <w:rFonts w:cs="Times New Roman"/>
                <w:szCs w:val="24"/>
              </w:rPr>
            </w:pPr>
          </w:p>
        </w:tc>
      </w:tr>
    </w:tbl>
    <w:p w14:paraId="2D2AF9DE" w14:textId="77777777" w:rsidR="006477F8" w:rsidRDefault="006477F8" w:rsidP="00F80AD8">
      <w:pPr>
        <w:rPr>
          <w:rFonts w:cs="Times New Roman"/>
          <w:szCs w:val="24"/>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76"/>
        <w:gridCol w:w="851"/>
        <w:gridCol w:w="1701"/>
        <w:gridCol w:w="644"/>
        <w:gridCol w:w="11"/>
        <w:gridCol w:w="697"/>
        <w:gridCol w:w="11"/>
        <w:gridCol w:w="840"/>
        <w:gridCol w:w="11"/>
        <w:gridCol w:w="698"/>
        <w:gridCol w:w="11"/>
        <w:gridCol w:w="839"/>
        <w:gridCol w:w="11"/>
        <w:gridCol w:w="30"/>
        <w:gridCol w:w="733"/>
      </w:tblGrid>
      <w:tr w:rsidR="00213167" w:rsidRPr="00213167" w14:paraId="78596EC9" w14:textId="77777777" w:rsidTr="007D4C14">
        <w:trPr>
          <w:cantSplit/>
        </w:trPr>
        <w:tc>
          <w:tcPr>
            <w:tcW w:w="8364" w:type="dxa"/>
            <w:gridSpan w:val="15"/>
            <w:tcBorders>
              <w:top w:val="nil"/>
              <w:left w:val="nil"/>
              <w:bottom w:val="nil"/>
              <w:right w:val="nil"/>
            </w:tcBorders>
            <w:shd w:val="clear" w:color="auto" w:fill="FFFFFF"/>
            <w:vAlign w:val="center"/>
            <w:hideMark/>
          </w:tcPr>
          <w:p w14:paraId="24A8BCA3" w14:textId="77777777" w:rsidR="00213167" w:rsidRPr="00213167" w:rsidRDefault="00213167" w:rsidP="006477F8">
            <w:pPr>
              <w:spacing w:after="0"/>
              <w:rPr>
                <w:rFonts w:cs="Times New Roman"/>
                <w:szCs w:val="24"/>
              </w:rPr>
            </w:pPr>
            <w:r w:rsidRPr="00213167">
              <w:rPr>
                <w:rFonts w:cs="Times New Roman"/>
                <w:b/>
                <w:bCs/>
                <w:szCs w:val="24"/>
              </w:rPr>
              <w:t xml:space="preserve">Total </w:t>
            </w:r>
            <w:proofErr w:type="spellStart"/>
            <w:r w:rsidRPr="00213167">
              <w:rPr>
                <w:rFonts w:cs="Times New Roman"/>
                <w:b/>
                <w:bCs/>
                <w:szCs w:val="24"/>
              </w:rPr>
              <w:t>Keyakinan</w:t>
            </w:r>
            <w:proofErr w:type="spellEnd"/>
            <w:r w:rsidRPr="00213167">
              <w:rPr>
                <w:rFonts w:cs="Times New Roman"/>
                <w:b/>
                <w:bCs/>
                <w:szCs w:val="24"/>
              </w:rPr>
              <w:t xml:space="preserve"> Diri * </w:t>
            </w:r>
            <w:proofErr w:type="spellStart"/>
            <w:r w:rsidRPr="00213167">
              <w:rPr>
                <w:rFonts w:cs="Times New Roman"/>
                <w:b/>
                <w:bCs/>
                <w:szCs w:val="24"/>
              </w:rPr>
              <w:t>Usia</w:t>
            </w:r>
            <w:proofErr w:type="spellEnd"/>
            <w:r w:rsidRPr="00213167">
              <w:rPr>
                <w:rFonts w:cs="Times New Roman"/>
                <w:b/>
                <w:bCs/>
                <w:szCs w:val="24"/>
              </w:rPr>
              <w:t xml:space="preserve"> Crosstabulation</w:t>
            </w:r>
          </w:p>
        </w:tc>
      </w:tr>
      <w:tr w:rsidR="00213167" w:rsidRPr="00213167" w14:paraId="78D5A476" w14:textId="77777777" w:rsidTr="007D4C14">
        <w:trPr>
          <w:cantSplit/>
        </w:trPr>
        <w:tc>
          <w:tcPr>
            <w:tcW w:w="3828" w:type="dxa"/>
            <w:gridSpan w:val="3"/>
            <w:vMerge w:val="restart"/>
            <w:tcBorders>
              <w:top w:val="nil"/>
              <w:left w:val="nil"/>
              <w:bottom w:val="nil"/>
              <w:right w:val="nil"/>
            </w:tcBorders>
            <w:shd w:val="clear" w:color="auto" w:fill="FFFFFF"/>
            <w:vAlign w:val="bottom"/>
          </w:tcPr>
          <w:p w14:paraId="19FC105B" w14:textId="77777777" w:rsidR="00213167" w:rsidRPr="00213167" w:rsidRDefault="00213167" w:rsidP="006477F8">
            <w:pPr>
              <w:spacing w:after="0"/>
              <w:rPr>
                <w:rFonts w:cs="Times New Roman"/>
                <w:szCs w:val="24"/>
              </w:rPr>
            </w:pPr>
          </w:p>
        </w:tc>
        <w:tc>
          <w:tcPr>
            <w:tcW w:w="3803" w:type="dxa"/>
            <w:gridSpan w:val="11"/>
            <w:tcBorders>
              <w:top w:val="nil"/>
              <w:left w:val="nil"/>
              <w:bottom w:val="nil"/>
              <w:right w:val="single" w:sz="8" w:space="0" w:color="E0E0E0"/>
            </w:tcBorders>
            <w:shd w:val="clear" w:color="auto" w:fill="FFFFFF"/>
            <w:vAlign w:val="bottom"/>
            <w:hideMark/>
          </w:tcPr>
          <w:p w14:paraId="760C25EF" w14:textId="77777777" w:rsidR="00213167" w:rsidRPr="00213167" w:rsidRDefault="00213167" w:rsidP="006477F8">
            <w:pPr>
              <w:spacing w:after="0"/>
              <w:rPr>
                <w:rFonts w:cs="Times New Roman"/>
                <w:szCs w:val="24"/>
              </w:rPr>
            </w:pPr>
            <w:proofErr w:type="spellStart"/>
            <w:r w:rsidRPr="00213167">
              <w:rPr>
                <w:rFonts w:cs="Times New Roman"/>
                <w:szCs w:val="24"/>
              </w:rPr>
              <w:t>Usia</w:t>
            </w:r>
            <w:proofErr w:type="spellEnd"/>
          </w:p>
        </w:tc>
        <w:tc>
          <w:tcPr>
            <w:tcW w:w="733" w:type="dxa"/>
            <w:tcBorders>
              <w:top w:val="nil"/>
              <w:left w:val="single" w:sz="8" w:space="0" w:color="E0E0E0"/>
              <w:bottom w:val="nil"/>
              <w:right w:val="nil"/>
            </w:tcBorders>
            <w:shd w:val="clear" w:color="auto" w:fill="FFFFFF"/>
            <w:vAlign w:val="bottom"/>
            <w:hideMark/>
          </w:tcPr>
          <w:p w14:paraId="4B18287A" w14:textId="77777777" w:rsidR="00213167" w:rsidRPr="00213167" w:rsidRDefault="00213167" w:rsidP="006477F8">
            <w:pPr>
              <w:spacing w:after="0"/>
              <w:rPr>
                <w:rFonts w:cs="Times New Roman"/>
                <w:szCs w:val="24"/>
              </w:rPr>
            </w:pPr>
            <w:r w:rsidRPr="00213167">
              <w:rPr>
                <w:rFonts w:cs="Times New Roman"/>
                <w:szCs w:val="24"/>
              </w:rPr>
              <w:t>Total</w:t>
            </w:r>
          </w:p>
        </w:tc>
      </w:tr>
      <w:tr w:rsidR="007D4C14" w:rsidRPr="00213167" w14:paraId="1B1556A0" w14:textId="77777777" w:rsidTr="007D4C14">
        <w:trPr>
          <w:cantSplit/>
        </w:trPr>
        <w:tc>
          <w:tcPr>
            <w:tcW w:w="3828" w:type="dxa"/>
            <w:gridSpan w:val="3"/>
            <w:vMerge/>
            <w:tcBorders>
              <w:top w:val="nil"/>
              <w:left w:val="nil"/>
              <w:bottom w:val="nil"/>
              <w:right w:val="nil"/>
            </w:tcBorders>
            <w:vAlign w:val="center"/>
            <w:hideMark/>
          </w:tcPr>
          <w:p w14:paraId="37134265" w14:textId="77777777" w:rsidR="00213167" w:rsidRPr="00213167" w:rsidRDefault="00213167" w:rsidP="006477F8">
            <w:pPr>
              <w:spacing w:after="0"/>
              <w:rPr>
                <w:rFonts w:cs="Times New Roman"/>
                <w:szCs w:val="24"/>
              </w:rPr>
            </w:pPr>
          </w:p>
        </w:tc>
        <w:tc>
          <w:tcPr>
            <w:tcW w:w="644" w:type="dxa"/>
            <w:tcBorders>
              <w:top w:val="nil"/>
              <w:left w:val="nil"/>
              <w:bottom w:val="single" w:sz="8" w:space="0" w:color="152935"/>
              <w:right w:val="single" w:sz="8" w:space="0" w:color="E0E0E0"/>
            </w:tcBorders>
            <w:shd w:val="clear" w:color="auto" w:fill="FFFFFF"/>
            <w:vAlign w:val="bottom"/>
            <w:hideMark/>
          </w:tcPr>
          <w:p w14:paraId="78E6FC86" w14:textId="77777777" w:rsidR="00213167" w:rsidRPr="00213167" w:rsidRDefault="00213167" w:rsidP="006477F8">
            <w:pPr>
              <w:spacing w:after="0"/>
              <w:rPr>
                <w:rFonts w:cs="Times New Roman"/>
                <w:szCs w:val="24"/>
              </w:rPr>
            </w:pPr>
            <w:r w:rsidRPr="00213167">
              <w:rPr>
                <w:rFonts w:cs="Times New Roman"/>
                <w:szCs w:val="24"/>
              </w:rPr>
              <w:t>20-29</w:t>
            </w:r>
          </w:p>
        </w:tc>
        <w:tc>
          <w:tcPr>
            <w:tcW w:w="708" w:type="dxa"/>
            <w:gridSpan w:val="2"/>
            <w:tcBorders>
              <w:top w:val="nil"/>
              <w:left w:val="single" w:sz="8" w:space="0" w:color="E0E0E0"/>
              <w:bottom w:val="single" w:sz="8" w:space="0" w:color="152935"/>
              <w:right w:val="single" w:sz="8" w:space="0" w:color="E0E0E0"/>
            </w:tcBorders>
            <w:shd w:val="clear" w:color="auto" w:fill="FFFFFF"/>
            <w:vAlign w:val="bottom"/>
            <w:hideMark/>
          </w:tcPr>
          <w:p w14:paraId="507286BB" w14:textId="77777777" w:rsidR="00213167" w:rsidRPr="00213167" w:rsidRDefault="00213167" w:rsidP="006477F8">
            <w:pPr>
              <w:spacing w:after="0"/>
              <w:rPr>
                <w:rFonts w:cs="Times New Roman"/>
                <w:szCs w:val="24"/>
              </w:rPr>
            </w:pPr>
            <w:r w:rsidRPr="00213167">
              <w:rPr>
                <w:rFonts w:cs="Times New Roman"/>
                <w:szCs w:val="24"/>
              </w:rPr>
              <w:t>30-39</w:t>
            </w:r>
          </w:p>
        </w:tc>
        <w:tc>
          <w:tcPr>
            <w:tcW w:w="851" w:type="dxa"/>
            <w:gridSpan w:val="2"/>
            <w:tcBorders>
              <w:top w:val="nil"/>
              <w:left w:val="single" w:sz="8" w:space="0" w:color="E0E0E0"/>
              <w:bottom w:val="single" w:sz="8" w:space="0" w:color="152935"/>
              <w:right w:val="single" w:sz="8" w:space="0" w:color="E0E0E0"/>
            </w:tcBorders>
            <w:shd w:val="clear" w:color="auto" w:fill="FFFFFF"/>
            <w:vAlign w:val="bottom"/>
            <w:hideMark/>
          </w:tcPr>
          <w:p w14:paraId="54A79D0F" w14:textId="77777777" w:rsidR="00213167" w:rsidRPr="00213167" w:rsidRDefault="00213167" w:rsidP="006477F8">
            <w:pPr>
              <w:spacing w:after="0"/>
              <w:rPr>
                <w:rFonts w:cs="Times New Roman"/>
                <w:szCs w:val="24"/>
              </w:rPr>
            </w:pPr>
            <w:r w:rsidRPr="00213167">
              <w:rPr>
                <w:rFonts w:cs="Times New Roman"/>
                <w:szCs w:val="24"/>
              </w:rPr>
              <w:t>40-49</w:t>
            </w:r>
          </w:p>
        </w:tc>
        <w:tc>
          <w:tcPr>
            <w:tcW w:w="709" w:type="dxa"/>
            <w:gridSpan w:val="2"/>
            <w:tcBorders>
              <w:top w:val="nil"/>
              <w:left w:val="single" w:sz="8" w:space="0" w:color="E0E0E0"/>
              <w:bottom w:val="single" w:sz="8" w:space="0" w:color="152935"/>
              <w:right w:val="single" w:sz="8" w:space="0" w:color="E0E0E0"/>
            </w:tcBorders>
            <w:shd w:val="clear" w:color="auto" w:fill="FFFFFF"/>
            <w:vAlign w:val="bottom"/>
            <w:hideMark/>
          </w:tcPr>
          <w:p w14:paraId="3D411C38" w14:textId="77777777" w:rsidR="00213167" w:rsidRPr="00213167" w:rsidRDefault="00213167" w:rsidP="006477F8">
            <w:pPr>
              <w:spacing w:after="0"/>
              <w:rPr>
                <w:rFonts w:cs="Times New Roman"/>
                <w:szCs w:val="24"/>
              </w:rPr>
            </w:pPr>
            <w:r w:rsidRPr="00213167">
              <w:rPr>
                <w:rFonts w:cs="Times New Roman"/>
                <w:szCs w:val="24"/>
              </w:rPr>
              <w:t>50-59</w:t>
            </w:r>
          </w:p>
        </w:tc>
        <w:tc>
          <w:tcPr>
            <w:tcW w:w="850" w:type="dxa"/>
            <w:gridSpan w:val="2"/>
            <w:tcBorders>
              <w:top w:val="nil"/>
              <w:left w:val="single" w:sz="8" w:space="0" w:color="E0E0E0"/>
              <w:bottom w:val="single" w:sz="8" w:space="0" w:color="152935"/>
              <w:right w:val="single" w:sz="8" w:space="0" w:color="E0E0E0"/>
            </w:tcBorders>
            <w:shd w:val="clear" w:color="auto" w:fill="FFFFFF"/>
            <w:vAlign w:val="bottom"/>
            <w:hideMark/>
          </w:tcPr>
          <w:p w14:paraId="05E46D09" w14:textId="77777777" w:rsidR="00213167" w:rsidRPr="00213167" w:rsidRDefault="00213167" w:rsidP="006477F8">
            <w:pPr>
              <w:spacing w:after="0"/>
              <w:rPr>
                <w:rFonts w:cs="Times New Roman"/>
                <w:szCs w:val="24"/>
              </w:rPr>
            </w:pPr>
            <w:r w:rsidRPr="00213167">
              <w:rPr>
                <w:rFonts w:cs="Times New Roman"/>
                <w:szCs w:val="24"/>
              </w:rPr>
              <w:t>60-69</w:t>
            </w:r>
          </w:p>
        </w:tc>
        <w:tc>
          <w:tcPr>
            <w:tcW w:w="774" w:type="dxa"/>
            <w:gridSpan w:val="3"/>
            <w:tcBorders>
              <w:top w:val="nil"/>
              <w:left w:val="single" w:sz="8" w:space="0" w:color="E0E0E0"/>
              <w:bottom w:val="nil"/>
              <w:right w:val="nil"/>
            </w:tcBorders>
            <w:vAlign w:val="center"/>
            <w:hideMark/>
          </w:tcPr>
          <w:p w14:paraId="273799D5" w14:textId="77777777" w:rsidR="00213167" w:rsidRPr="00213167" w:rsidRDefault="00213167" w:rsidP="006477F8">
            <w:pPr>
              <w:spacing w:after="0"/>
              <w:rPr>
                <w:rFonts w:cs="Times New Roman"/>
                <w:szCs w:val="24"/>
              </w:rPr>
            </w:pPr>
          </w:p>
        </w:tc>
      </w:tr>
      <w:tr w:rsidR="00213167" w:rsidRPr="00213167" w14:paraId="7CA7C382" w14:textId="77777777" w:rsidTr="007D4C14">
        <w:trPr>
          <w:cantSplit/>
        </w:trPr>
        <w:tc>
          <w:tcPr>
            <w:tcW w:w="1276" w:type="dxa"/>
            <w:vMerge w:val="restart"/>
            <w:tcBorders>
              <w:top w:val="single" w:sz="8" w:space="0" w:color="152935"/>
              <w:left w:val="nil"/>
              <w:bottom w:val="nil"/>
              <w:right w:val="nil"/>
            </w:tcBorders>
            <w:shd w:val="clear" w:color="auto" w:fill="E0E0E0"/>
            <w:hideMark/>
          </w:tcPr>
          <w:p w14:paraId="1CA8EE3A" w14:textId="77777777" w:rsidR="00213167" w:rsidRPr="00213167" w:rsidRDefault="00213167" w:rsidP="006477F8">
            <w:pPr>
              <w:spacing w:after="0"/>
              <w:rPr>
                <w:rFonts w:cs="Times New Roman"/>
                <w:szCs w:val="24"/>
              </w:rPr>
            </w:pPr>
            <w:r w:rsidRPr="00213167">
              <w:rPr>
                <w:rFonts w:cs="Times New Roman"/>
                <w:szCs w:val="24"/>
              </w:rPr>
              <w:t xml:space="preserve">Total </w:t>
            </w:r>
            <w:proofErr w:type="spellStart"/>
            <w:r w:rsidRPr="00213167">
              <w:rPr>
                <w:rFonts w:cs="Times New Roman"/>
                <w:szCs w:val="24"/>
              </w:rPr>
              <w:t>Keyakinan</w:t>
            </w:r>
            <w:proofErr w:type="spellEnd"/>
            <w:r w:rsidRPr="00213167">
              <w:rPr>
                <w:rFonts w:cs="Times New Roman"/>
                <w:szCs w:val="24"/>
              </w:rPr>
              <w:t xml:space="preserve"> Diri</w:t>
            </w:r>
          </w:p>
        </w:tc>
        <w:tc>
          <w:tcPr>
            <w:tcW w:w="851" w:type="dxa"/>
            <w:vMerge w:val="restart"/>
            <w:tcBorders>
              <w:top w:val="single" w:sz="8" w:space="0" w:color="152935"/>
              <w:left w:val="nil"/>
              <w:bottom w:val="nil"/>
              <w:right w:val="nil"/>
            </w:tcBorders>
            <w:shd w:val="clear" w:color="auto" w:fill="E0E0E0"/>
            <w:hideMark/>
          </w:tcPr>
          <w:p w14:paraId="17C7E018" w14:textId="77777777" w:rsidR="00213167" w:rsidRPr="00213167" w:rsidRDefault="00213167" w:rsidP="006477F8">
            <w:pPr>
              <w:spacing w:after="0"/>
              <w:rPr>
                <w:rFonts w:cs="Times New Roman"/>
                <w:szCs w:val="24"/>
              </w:rPr>
            </w:pPr>
            <w:proofErr w:type="spellStart"/>
            <w:r w:rsidRPr="00213167">
              <w:rPr>
                <w:rFonts w:cs="Times New Roman"/>
                <w:szCs w:val="24"/>
              </w:rPr>
              <w:t>Rendah</w:t>
            </w:r>
            <w:proofErr w:type="spellEnd"/>
          </w:p>
        </w:tc>
        <w:tc>
          <w:tcPr>
            <w:tcW w:w="1701" w:type="dxa"/>
            <w:tcBorders>
              <w:top w:val="single" w:sz="8" w:space="0" w:color="152935"/>
              <w:left w:val="nil"/>
              <w:bottom w:val="single" w:sz="8" w:space="0" w:color="AEAEAE"/>
              <w:right w:val="nil"/>
            </w:tcBorders>
            <w:shd w:val="clear" w:color="auto" w:fill="E0E0E0"/>
            <w:hideMark/>
          </w:tcPr>
          <w:p w14:paraId="69ECB4F5" w14:textId="77777777" w:rsidR="00213167" w:rsidRPr="00213167" w:rsidRDefault="00213167" w:rsidP="006477F8">
            <w:pPr>
              <w:spacing w:after="0"/>
              <w:rPr>
                <w:rFonts w:cs="Times New Roman"/>
                <w:szCs w:val="24"/>
              </w:rPr>
            </w:pPr>
            <w:r w:rsidRPr="00213167">
              <w:rPr>
                <w:rFonts w:cs="Times New Roman"/>
                <w:szCs w:val="24"/>
              </w:rPr>
              <w:t>Count</w:t>
            </w:r>
          </w:p>
        </w:tc>
        <w:tc>
          <w:tcPr>
            <w:tcW w:w="655" w:type="dxa"/>
            <w:gridSpan w:val="2"/>
            <w:tcBorders>
              <w:top w:val="single" w:sz="8" w:space="0" w:color="152935"/>
              <w:left w:val="nil"/>
              <w:bottom w:val="single" w:sz="8" w:space="0" w:color="AEAEAE"/>
              <w:right w:val="single" w:sz="8" w:space="0" w:color="E0E0E0"/>
            </w:tcBorders>
            <w:shd w:val="clear" w:color="auto" w:fill="FFFFFF"/>
            <w:hideMark/>
          </w:tcPr>
          <w:p w14:paraId="38E71CB5" w14:textId="77777777" w:rsidR="00213167" w:rsidRPr="00213167" w:rsidRDefault="00213167" w:rsidP="006477F8">
            <w:pPr>
              <w:spacing w:after="0"/>
              <w:rPr>
                <w:rFonts w:cs="Times New Roman"/>
                <w:szCs w:val="24"/>
              </w:rPr>
            </w:pPr>
            <w:r w:rsidRPr="00213167">
              <w:rPr>
                <w:rFonts w:cs="Times New Roman"/>
                <w:szCs w:val="24"/>
              </w:rPr>
              <w:t>0</w:t>
            </w:r>
          </w:p>
        </w:tc>
        <w:tc>
          <w:tcPr>
            <w:tcW w:w="708" w:type="dxa"/>
            <w:gridSpan w:val="2"/>
            <w:tcBorders>
              <w:top w:val="single" w:sz="8" w:space="0" w:color="152935"/>
              <w:left w:val="single" w:sz="8" w:space="0" w:color="E0E0E0"/>
              <w:bottom w:val="single" w:sz="8" w:space="0" w:color="AEAEAE"/>
              <w:right w:val="single" w:sz="8" w:space="0" w:color="E0E0E0"/>
            </w:tcBorders>
            <w:shd w:val="clear" w:color="auto" w:fill="FFFFFF"/>
            <w:hideMark/>
          </w:tcPr>
          <w:p w14:paraId="15450F58" w14:textId="77777777" w:rsidR="00213167" w:rsidRPr="00213167" w:rsidRDefault="00213167" w:rsidP="006477F8">
            <w:pPr>
              <w:spacing w:after="0"/>
              <w:rPr>
                <w:rFonts w:cs="Times New Roman"/>
                <w:szCs w:val="24"/>
              </w:rPr>
            </w:pPr>
            <w:r w:rsidRPr="00213167">
              <w:rPr>
                <w:rFonts w:cs="Times New Roman"/>
                <w:szCs w:val="24"/>
              </w:rPr>
              <w:t>0</w:t>
            </w:r>
          </w:p>
        </w:tc>
        <w:tc>
          <w:tcPr>
            <w:tcW w:w="851" w:type="dxa"/>
            <w:gridSpan w:val="2"/>
            <w:tcBorders>
              <w:top w:val="single" w:sz="8" w:space="0" w:color="152935"/>
              <w:left w:val="single" w:sz="8" w:space="0" w:color="E0E0E0"/>
              <w:bottom w:val="single" w:sz="8" w:space="0" w:color="AEAEAE"/>
              <w:right w:val="single" w:sz="8" w:space="0" w:color="E0E0E0"/>
            </w:tcBorders>
            <w:shd w:val="clear" w:color="auto" w:fill="FFFFFF"/>
            <w:hideMark/>
          </w:tcPr>
          <w:p w14:paraId="156A504E" w14:textId="77777777" w:rsidR="00213167" w:rsidRPr="00213167" w:rsidRDefault="00213167" w:rsidP="006477F8">
            <w:pPr>
              <w:spacing w:after="0"/>
              <w:rPr>
                <w:rFonts w:cs="Times New Roman"/>
                <w:szCs w:val="24"/>
              </w:rPr>
            </w:pPr>
            <w:r w:rsidRPr="00213167">
              <w:rPr>
                <w:rFonts w:cs="Times New Roman"/>
                <w:szCs w:val="24"/>
              </w:rPr>
              <w:t>3</w:t>
            </w:r>
          </w:p>
        </w:tc>
        <w:tc>
          <w:tcPr>
            <w:tcW w:w="709" w:type="dxa"/>
            <w:gridSpan w:val="2"/>
            <w:tcBorders>
              <w:top w:val="single" w:sz="8" w:space="0" w:color="152935"/>
              <w:left w:val="single" w:sz="8" w:space="0" w:color="E0E0E0"/>
              <w:bottom w:val="single" w:sz="8" w:space="0" w:color="AEAEAE"/>
              <w:right w:val="single" w:sz="8" w:space="0" w:color="E0E0E0"/>
            </w:tcBorders>
            <w:shd w:val="clear" w:color="auto" w:fill="FFFFFF"/>
            <w:hideMark/>
          </w:tcPr>
          <w:p w14:paraId="2A976FB1" w14:textId="77777777" w:rsidR="00213167" w:rsidRPr="00213167" w:rsidRDefault="00213167" w:rsidP="006477F8">
            <w:pPr>
              <w:spacing w:after="0"/>
              <w:rPr>
                <w:rFonts w:cs="Times New Roman"/>
                <w:szCs w:val="24"/>
              </w:rPr>
            </w:pPr>
            <w:r w:rsidRPr="00213167">
              <w:rPr>
                <w:rFonts w:cs="Times New Roman"/>
                <w:szCs w:val="24"/>
              </w:rPr>
              <w:t>0</w:t>
            </w:r>
          </w:p>
        </w:tc>
        <w:tc>
          <w:tcPr>
            <w:tcW w:w="850" w:type="dxa"/>
            <w:gridSpan w:val="2"/>
            <w:tcBorders>
              <w:top w:val="single" w:sz="8" w:space="0" w:color="152935"/>
              <w:left w:val="single" w:sz="8" w:space="0" w:color="E0E0E0"/>
              <w:bottom w:val="single" w:sz="8" w:space="0" w:color="AEAEAE"/>
              <w:right w:val="single" w:sz="8" w:space="0" w:color="E0E0E0"/>
            </w:tcBorders>
            <w:shd w:val="clear" w:color="auto" w:fill="FFFFFF"/>
            <w:hideMark/>
          </w:tcPr>
          <w:p w14:paraId="0EA4AB5A" w14:textId="77777777" w:rsidR="00213167" w:rsidRPr="00213167" w:rsidRDefault="00213167" w:rsidP="006477F8">
            <w:pPr>
              <w:spacing w:after="0"/>
              <w:rPr>
                <w:rFonts w:cs="Times New Roman"/>
                <w:szCs w:val="24"/>
              </w:rPr>
            </w:pPr>
            <w:r w:rsidRPr="00213167">
              <w:rPr>
                <w:rFonts w:cs="Times New Roman"/>
                <w:szCs w:val="24"/>
              </w:rPr>
              <w:t>1</w:t>
            </w:r>
          </w:p>
        </w:tc>
        <w:tc>
          <w:tcPr>
            <w:tcW w:w="763" w:type="dxa"/>
            <w:gridSpan w:val="2"/>
            <w:tcBorders>
              <w:top w:val="single" w:sz="8" w:space="0" w:color="152935"/>
              <w:left w:val="single" w:sz="8" w:space="0" w:color="E0E0E0"/>
              <w:bottom w:val="single" w:sz="8" w:space="0" w:color="AEAEAE"/>
              <w:right w:val="nil"/>
            </w:tcBorders>
            <w:shd w:val="clear" w:color="auto" w:fill="FFFFFF"/>
            <w:hideMark/>
          </w:tcPr>
          <w:p w14:paraId="5E4E4B33" w14:textId="77777777" w:rsidR="00213167" w:rsidRPr="00213167" w:rsidRDefault="00213167" w:rsidP="006477F8">
            <w:pPr>
              <w:spacing w:after="0"/>
              <w:rPr>
                <w:rFonts w:cs="Times New Roman"/>
                <w:szCs w:val="24"/>
              </w:rPr>
            </w:pPr>
            <w:r w:rsidRPr="00213167">
              <w:rPr>
                <w:rFonts w:cs="Times New Roman"/>
                <w:szCs w:val="24"/>
              </w:rPr>
              <w:t>4</w:t>
            </w:r>
          </w:p>
        </w:tc>
      </w:tr>
      <w:tr w:rsidR="00213167" w:rsidRPr="00213167" w14:paraId="5C9C335A" w14:textId="77777777" w:rsidTr="007D4C14">
        <w:trPr>
          <w:cantSplit/>
        </w:trPr>
        <w:tc>
          <w:tcPr>
            <w:tcW w:w="1276" w:type="dxa"/>
            <w:vMerge/>
            <w:tcBorders>
              <w:top w:val="single" w:sz="8" w:space="0" w:color="152935"/>
              <w:left w:val="nil"/>
              <w:bottom w:val="nil"/>
              <w:right w:val="nil"/>
            </w:tcBorders>
            <w:vAlign w:val="center"/>
            <w:hideMark/>
          </w:tcPr>
          <w:p w14:paraId="4B044637" w14:textId="77777777" w:rsidR="00213167" w:rsidRPr="00213167" w:rsidRDefault="00213167" w:rsidP="006477F8">
            <w:pPr>
              <w:spacing w:after="0"/>
              <w:rPr>
                <w:rFonts w:cs="Times New Roman"/>
                <w:szCs w:val="24"/>
              </w:rPr>
            </w:pPr>
          </w:p>
        </w:tc>
        <w:tc>
          <w:tcPr>
            <w:tcW w:w="851" w:type="dxa"/>
            <w:vMerge/>
            <w:tcBorders>
              <w:top w:val="single" w:sz="8" w:space="0" w:color="152935"/>
              <w:left w:val="nil"/>
              <w:bottom w:val="nil"/>
              <w:right w:val="nil"/>
            </w:tcBorders>
            <w:vAlign w:val="center"/>
            <w:hideMark/>
          </w:tcPr>
          <w:p w14:paraId="7E068CB6" w14:textId="77777777" w:rsidR="00213167" w:rsidRPr="00213167" w:rsidRDefault="00213167" w:rsidP="006477F8">
            <w:pPr>
              <w:spacing w:after="0"/>
              <w:rPr>
                <w:rFonts w:cs="Times New Roman"/>
                <w:szCs w:val="24"/>
              </w:rPr>
            </w:pPr>
          </w:p>
        </w:tc>
        <w:tc>
          <w:tcPr>
            <w:tcW w:w="1701" w:type="dxa"/>
            <w:tcBorders>
              <w:top w:val="single" w:sz="8" w:space="0" w:color="AEAEAE"/>
              <w:left w:val="nil"/>
              <w:bottom w:val="single" w:sz="8" w:space="0" w:color="AEAEAE"/>
              <w:right w:val="nil"/>
            </w:tcBorders>
            <w:shd w:val="clear" w:color="auto" w:fill="E0E0E0"/>
            <w:hideMark/>
          </w:tcPr>
          <w:p w14:paraId="5C510F10" w14:textId="77777777" w:rsidR="00213167" w:rsidRPr="00213167" w:rsidRDefault="00213167" w:rsidP="006477F8">
            <w:pPr>
              <w:spacing w:after="0"/>
              <w:rPr>
                <w:rFonts w:cs="Times New Roman"/>
                <w:szCs w:val="24"/>
              </w:rPr>
            </w:pPr>
            <w:r w:rsidRPr="00213167">
              <w:rPr>
                <w:rFonts w:cs="Times New Roman"/>
                <w:szCs w:val="24"/>
              </w:rPr>
              <w:t xml:space="preserve">% within Total </w:t>
            </w:r>
            <w:proofErr w:type="spellStart"/>
            <w:r w:rsidRPr="00213167">
              <w:rPr>
                <w:rFonts w:cs="Times New Roman"/>
                <w:szCs w:val="24"/>
              </w:rPr>
              <w:t>Keyakinan</w:t>
            </w:r>
            <w:proofErr w:type="spellEnd"/>
            <w:r w:rsidRPr="00213167">
              <w:rPr>
                <w:rFonts w:cs="Times New Roman"/>
                <w:szCs w:val="24"/>
              </w:rPr>
              <w:t xml:space="preserve"> Diri</w:t>
            </w:r>
          </w:p>
        </w:tc>
        <w:tc>
          <w:tcPr>
            <w:tcW w:w="655" w:type="dxa"/>
            <w:gridSpan w:val="2"/>
            <w:tcBorders>
              <w:top w:val="single" w:sz="8" w:space="0" w:color="AEAEAE"/>
              <w:left w:val="nil"/>
              <w:bottom w:val="single" w:sz="8" w:space="0" w:color="AEAEAE"/>
              <w:right w:val="single" w:sz="8" w:space="0" w:color="E0E0E0"/>
            </w:tcBorders>
            <w:shd w:val="clear" w:color="auto" w:fill="FFFFFF"/>
            <w:hideMark/>
          </w:tcPr>
          <w:p w14:paraId="2CBBB6D9" w14:textId="77777777" w:rsidR="00213167" w:rsidRPr="00213167" w:rsidRDefault="00213167" w:rsidP="006477F8">
            <w:pPr>
              <w:spacing w:after="0"/>
              <w:rPr>
                <w:rFonts w:cs="Times New Roman"/>
                <w:szCs w:val="24"/>
              </w:rPr>
            </w:pPr>
            <w:r w:rsidRPr="00213167">
              <w:rPr>
                <w:rFonts w:cs="Times New Roman"/>
                <w:szCs w:val="24"/>
              </w:rPr>
              <w:t>0.0%</w:t>
            </w:r>
          </w:p>
        </w:tc>
        <w:tc>
          <w:tcPr>
            <w:tcW w:w="708"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8627B19" w14:textId="77777777" w:rsidR="00213167" w:rsidRPr="00213167" w:rsidRDefault="00213167" w:rsidP="006477F8">
            <w:pPr>
              <w:spacing w:after="0"/>
              <w:rPr>
                <w:rFonts w:cs="Times New Roman"/>
                <w:szCs w:val="24"/>
              </w:rPr>
            </w:pPr>
            <w:r w:rsidRPr="00213167">
              <w:rPr>
                <w:rFonts w:cs="Times New Roman"/>
                <w:szCs w:val="24"/>
              </w:rPr>
              <w:t>0.0%</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51946E0" w14:textId="77777777" w:rsidR="00213167" w:rsidRPr="00213167" w:rsidRDefault="00213167" w:rsidP="006477F8">
            <w:pPr>
              <w:spacing w:after="0"/>
              <w:rPr>
                <w:rFonts w:cs="Times New Roman"/>
                <w:szCs w:val="24"/>
              </w:rPr>
            </w:pPr>
            <w:r w:rsidRPr="00213167">
              <w:rPr>
                <w:rFonts w:cs="Times New Roman"/>
                <w:szCs w:val="24"/>
              </w:rPr>
              <w:t>75.0%</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25C0BC38" w14:textId="77777777" w:rsidR="00213167" w:rsidRPr="00213167" w:rsidRDefault="00213167" w:rsidP="006477F8">
            <w:pPr>
              <w:spacing w:after="0"/>
              <w:rPr>
                <w:rFonts w:cs="Times New Roman"/>
                <w:szCs w:val="24"/>
              </w:rPr>
            </w:pPr>
            <w:r w:rsidRPr="00213167">
              <w:rPr>
                <w:rFonts w:cs="Times New Roman"/>
                <w:szCs w:val="24"/>
              </w:rPr>
              <w:t>0.0%</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6E0176B3" w14:textId="77777777" w:rsidR="00213167" w:rsidRPr="00213167" w:rsidRDefault="00213167" w:rsidP="006477F8">
            <w:pPr>
              <w:spacing w:after="0"/>
              <w:rPr>
                <w:rFonts w:cs="Times New Roman"/>
                <w:szCs w:val="24"/>
              </w:rPr>
            </w:pPr>
            <w:r w:rsidRPr="00213167">
              <w:rPr>
                <w:rFonts w:cs="Times New Roman"/>
                <w:szCs w:val="24"/>
              </w:rPr>
              <w:t>25.0%</w:t>
            </w:r>
          </w:p>
        </w:tc>
        <w:tc>
          <w:tcPr>
            <w:tcW w:w="763" w:type="dxa"/>
            <w:gridSpan w:val="2"/>
            <w:tcBorders>
              <w:top w:val="single" w:sz="8" w:space="0" w:color="AEAEAE"/>
              <w:left w:val="single" w:sz="8" w:space="0" w:color="E0E0E0"/>
              <w:bottom w:val="single" w:sz="8" w:space="0" w:color="AEAEAE"/>
              <w:right w:val="nil"/>
            </w:tcBorders>
            <w:shd w:val="clear" w:color="auto" w:fill="FFFFFF"/>
            <w:hideMark/>
          </w:tcPr>
          <w:p w14:paraId="4933A05F" w14:textId="77777777" w:rsidR="00213167" w:rsidRPr="00213167" w:rsidRDefault="00213167" w:rsidP="006477F8">
            <w:pPr>
              <w:spacing w:after="0"/>
              <w:rPr>
                <w:rFonts w:cs="Times New Roman"/>
                <w:szCs w:val="24"/>
              </w:rPr>
            </w:pPr>
            <w:r w:rsidRPr="00213167">
              <w:rPr>
                <w:rFonts w:cs="Times New Roman"/>
                <w:szCs w:val="24"/>
              </w:rPr>
              <w:t>100.0%</w:t>
            </w:r>
          </w:p>
        </w:tc>
      </w:tr>
      <w:tr w:rsidR="00213167" w:rsidRPr="00213167" w14:paraId="61DB8895" w14:textId="77777777" w:rsidTr="007D4C14">
        <w:trPr>
          <w:cantSplit/>
        </w:trPr>
        <w:tc>
          <w:tcPr>
            <w:tcW w:w="1276" w:type="dxa"/>
            <w:vMerge/>
            <w:tcBorders>
              <w:top w:val="single" w:sz="8" w:space="0" w:color="152935"/>
              <w:left w:val="nil"/>
              <w:bottom w:val="nil"/>
              <w:right w:val="nil"/>
            </w:tcBorders>
            <w:vAlign w:val="center"/>
            <w:hideMark/>
          </w:tcPr>
          <w:p w14:paraId="6F6AF18A" w14:textId="77777777" w:rsidR="00213167" w:rsidRPr="00213167" w:rsidRDefault="00213167" w:rsidP="006477F8">
            <w:pPr>
              <w:spacing w:after="0"/>
              <w:rPr>
                <w:rFonts w:cs="Times New Roman"/>
                <w:szCs w:val="24"/>
              </w:rPr>
            </w:pPr>
          </w:p>
        </w:tc>
        <w:tc>
          <w:tcPr>
            <w:tcW w:w="851" w:type="dxa"/>
            <w:vMerge/>
            <w:tcBorders>
              <w:top w:val="single" w:sz="8" w:space="0" w:color="152935"/>
              <w:left w:val="nil"/>
              <w:bottom w:val="nil"/>
              <w:right w:val="nil"/>
            </w:tcBorders>
            <w:vAlign w:val="center"/>
            <w:hideMark/>
          </w:tcPr>
          <w:p w14:paraId="74C11FE9" w14:textId="77777777" w:rsidR="00213167" w:rsidRPr="00213167" w:rsidRDefault="00213167" w:rsidP="006477F8">
            <w:pPr>
              <w:spacing w:after="0"/>
              <w:rPr>
                <w:rFonts w:cs="Times New Roman"/>
                <w:szCs w:val="24"/>
              </w:rPr>
            </w:pPr>
          </w:p>
        </w:tc>
        <w:tc>
          <w:tcPr>
            <w:tcW w:w="1701" w:type="dxa"/>
            <w:tcBorders>
              <w:top w:val="single" w:sz="8" w:space="0" w:color="AEAEAE"/>
              <w:left w:val="nil"/>
              <w:bottom w:val="single" w:sz="8" w:space="0" w:color="AEAEAE"/>
              <w:right w:val="nil"/>
            </w:tcBorders>
            <w:shd w:val="clear" w:color="auto" w:fill="E0E0E0"/>
            <w:hideMark/>
          </w:tcPr>
          <w:p w14:paraId="2FF21353" w14:textId="77777777" w:rsidR="00213167" w:rsidRPr="00213167" w:rsidRDefault="00213167" w:rsidP="006477F8">
            <w:pPr>
              <w:spacing w:after="0"/>
              <w:rPr>
                <w:rFonts w:cs="Times New Roman"/>
                <w:szCs w:val="24"/>
              </w:rPr>
            </w:pPr>
            <w:r w:rsidRPr="00213167">
              <w:rPr>
                <w:rFonts w:cs="Times New Roman"/>
                <w:szCs w:val="24"/>
              </w:rPr>
              <w:t xml:space="preserve">% within </w:t>
            </w:r>
            <w:proofErr w:type="spellStart"/>
            <w:r w:rsidRPr="00213167">
              <w:rPr>
                <w:rFonts w:cs="Times New Roman"/>
                <w:szCs w:val="24"/>
              </w:rPr>
              <w:t>Usia</w:t>
            </w:r>
            <w:proofErr w:type="spellEnd"/>
          </w:p>
        </w:tc>
        <w:tc>
          <w:tcPr>
            <w:tcW w:w="655" w:type="dxa"/>
            <w:gridSpan w:val="2"/>
            <w:tcBorders>
              <w:top w:val="single" w:sz="8" w:space="0" w:color="AEAEAE"/>
              <w:left w:val="nil"/>
              <w:bottom w:val="single" w:sz="8" w:space="0" w:color="AEAEAE"/>
              <w:right w:val="single" w:sz="8" w:space="0" w:color="E0E0E0"/>
            </w:tcBorders>
            <w:shd w:val="clear" w:color="auto" w:fill="FFFFFF"/>
            <w:hideMark/>
          </w:tcPr>
          <w:p w14:paraId="74DC1D5B" w14:textId="77777777" w:rsidR="00213167" w:rsidRPr="00213167" w:rsidRDefault="00213167" w:rsidP="006477F8">
            <w:pPr>
              <w:spacing w:after="0"/>
              <w:rPr>
                <w:rFonts w:cs="Times New Roman"/>
                <w:szCs w:val="24"/>
              </w:rPr>
            </w:pPr>
            <w:r w:rsidRPr="00213167">
              <w:rPr>
                <w:rFonts w:cs="Times New Roman"/>
                <w:szCs w:val="24"/>
              </w:rPr>
              <w:t>0.0%</w:t>
            </w:r>
          </w:p>
        </w:tc>
        <w:tc>
          <w:tcPr>
            <w:tcW w:w="708"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B5F33D4" w14:textId="77777777" w:rsidR="00213167" w:rsidRPr="00213167" w:rsidRDefault="00213167" w:rsidP="006477F8">
            <w:pPr>
              <w:spacing w:after="0"/>
              <w:rPr>
                <w:rFonts w:cs="Times New Roman"/>
                <w:szCs w:val="24"/>
              </w:rPr>
            </w:pPr>
            <w:r w:rsidRPr="00213167">
              <w:rPr>
                <w:rFonts w:cs="Times New Roman"/>
                <w:szCs w:val="24"/>
              </w:rPr>
              <w:t>0.0%</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E542AF3" w14:textId="77777777" w:rsidR="00213167" w:rsidRPr="00213167" w:rsidRDefault="00213167" w:rsidP="006477F8">
            <w:pPr>
              <w:spacing w:after="0"/>
              <w:rPr>
                <w:rFonts w:cs="Times New Roman"/>
                <w:szCs w:val="24"/>
              </w:rPr>
            </w:pPr>
            <w:r w:rsidRPr="00213167">
              <w:rPr>
                <w:rFonts w:cs="Times New Roman"/>
                <w:szCs w:val="24"/>
              </w:rPr>
              <w:t>14.3%</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E008B71" w14:textId="77777777" w:rsidR="00213167" w:rsidRPr="00213167" w:rsidRDefault="00213167" w:rsidP="006477F8">
            <w:pPr>
              <w:spacing w:after="0"/>
              <w:rPr>
                <w:rFonts w:cs="Times New Roman"/>
                <w:szCs w:val="24"/>
              </w:rPr>
            </w:pPr>
            <w:r w:rsidRPr="00213167">
              <w:rPr>
                <w:rFonts w:cs="Times New Roman"/>
                <w:szCs w:val="24"/>
              </w:rPr>
              <w:t>0.0%</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5F21563" w14:textId="77777777" w:rsidR="00213167" w:rsidRPr="00213167" w:rsidRDefault="00213167" w:rsidP="006477F8">
            <w:pPr>
              <w:spacing w:after="0"/>
              <w:rPr>
                <w:rFonts w:cs="Times New Roman"/>
                <w:szCs w:val="24"/>
              </w:rPr>
            </w:pPr>
            <w:r w:rsidRPr="00213167">
              <w:rPr>
                <w:rFonts w:cs="Times New Roman"/>
                <w:szCs w:val="24"/>
              </w:rPr>
              <w:t>12.5%</w:t>
            </w:r>
          </w:p>
        </w:tc>
        <w:tc>
          <w:tcPr>
            <w:tcW w:w="763" w:type="dxa"/>
            <w:gridSpan w:val="2"/>
            <w:tcBorders>
              <w:top w:val="single" w:sz="8" w:space="0" w:color="AEAEAE"/>
              <w:left w:val="single" w:sz="8" w:space="0" w:color="E0E0E0"/>
              <w:bottom w:val="single" w:sz="8" w:space="0" w:color="AEAEAE"/>
              <w:right w:val="nil"/>
            </w:tcBorders>
            <w:shd w:val="clear" w:color="auto" w:fill="FFFFFF"/>
            <w:hideMark/>
          </w:tcPr>
          <w:p w14:paraId="732B5EAA" w14:textId="77777777" w:rsidR="00213167" w:rsidRPr="00213167" w:rsidRDefault="00213167" w:rsidP="006477F8">
            <w:pPr>
              <w:spacing w:after="0"/>
              <w:rPr>
                <w:rFonts w:cs="Times New Roman"/>
                <w:szCs w:val="24"/>
              </w:rPr>
            </w:pPr>
            <w:r w:rsidRPr="00213167">
              <w:rPr>
                <w:rFonts w:cs="Times New Roman"/>
                <w:szCs w:val="24"/>
              </w:rPr>
              <w:t>6.8%</w:t>
            </w:r>
          </w:p>
        </w:tc>
      </w:tr>
      <w:tr w:rsidR="00213167" w:rsidRPr="00213167" w14:paraId="29E5BB4C" w14:textId="77777777" w:rsidTr="007D4C14">
        <w:trPr>
          <w:cantSplit/>
        </w:trPr>
        <w:tc>
          <w:tcPr>
            <w:tcW w:w="1276" w:type="dxa"/>
            <w:vMerge/>
            <w:tcBorders>
              <w:top w:val="single" w:sz="8" w:space="0" w:color="152935"/>
              <w:left w:val="nil"/>
              <w:bottom w:val="nil"/>
              <w:right w:val="nil"/>
            </w:tcBorders>
            <w:vAlign w:val="center"/>
            <w:hideMark/>
          </w:tcPr>
          <w:p w14:paraId="3E139A77" w14:textId="77777777" w:rsidR="00213167" w:rsidRPr="00213167" w:rsidRDefault="00213167" w:rsidP="006477F8">
            <w:pPr>
              <w:spacing w:after="0"/>
              <w:rPr>
                <w:rFonts w:cs="Times New Roman"/>
                <w:szCs w:val="24"/>
              </w:rPr>
            </w:pPr>
          </w:p>
        </w:tc>
        <w:tc>
          <w:tcPr>
            <w:tcW w:w="851" w:type="dxa"/>
            <w:vMerge/>
            <w:tcBorders>
              <w:top w:val="single" w:sz="8" w:space="0" w:color="152935"/>
              <w:left w:val="nil"/>
              <w:bottom w:val="nil"/>
              <w:right w:val="nil"/>
            </w:tcBorders>
            <w:vAlign w:val="center"/>
            <w:hideMark/>
          </w:tcPr>
          <w:p w14:paraId="11199502" w14:textId="77777777" w:rsidR="00213167" w:rsidRPr="00213167" w:rsidRDefault="00213167" w:rsidP="006477F8">
            <w:pPr>
              <w:spacing w:after="0"/>
              <w:rPr>
                <w:rFonts w:cs="Times New Roman"/>
                <w:szCs w:val="24"/>
              </w:rPr>
            </w:pPr>
          </w:p>
        </w:tc>
        <w:tc>
          <w:tcPr>
            <w:tcW w:w="1701" w:type="dxa"/>
            <w:tcBorders>
              <w:top w:val="single" w:sz="8" w:space="0" w:color="AEAEAE"/>
              <w:left w:val="nil"/>
              <w:bottom w:val="nil"/>
              <w:right w:val="nil"/>
            </w:tcBorders>
            <w:shd w:val="clear" w:color="auto" w:fill="E0E0E0"/>
            <w:hideMark/>
          </w:tcPr>
          <w:p w14:paraId="1D763609" w14:textId="77777777" w:rsidR="00213167" w:rsidRPr="00213167" w:rsidRDefault="00213167" w:rsidP="006477F8">
            <w:pPr>
              <w:spacing w:after="0"/>
              <w:rPr>
                <w:rFonts w:cs="Times New Roman"/>
                <w:szCs w:val="24"/>
              </w:rPr>
            </w:pPr>
            <w:r w:rsidRPr="00213167">
              <w:rPr>
                <w:rFonts w:cs="Times New Roman"/>
                <w:szCs w:val="24"/>
              </w:rPr>
              <w:t>% of Total</w:t>
            </w:r>
          </w:p>
        </w:tc>
        <w:tc>
          <w:tcPr>
            <w:tcW w:w="655" w:type="dxa"/>
            <w:gridSpan w:val="2"/>
            <w:tcBorders>
              <w:top w:val="single" w:sz="8" w:space="0" w:color="AEAEAE"/>
              <w:left w:val="nil"/>
              <w:bottom w:val="nil"/>
              <w:right w:val="single" w:sz="8" w:space="0" w:color="E0E0E0"/>
            </w:tcBorders>
            <w:shd w:val="clear" w:color="auto" w:fill="FFFFFF"/>
            <w:hideMark/>
          </w:tcPr>
          <w:p w14:paraId="5B03B59C" w14:textId="77777777" w:rsidR="00213167" w:rsidRPr="00213167" w:rsidRDefault="00213167" w:rsidP="006477F8">
            <w:pPr>
              <w:spacing w:after="0"/>
              <w:rPr>
                <w:rFonts w:cs="Times New Roman"/>
                <w:szCs w:val="24"/>
              </w:rPr>
            </w:pPr>
            <w:r w:rsidRPr="00213167">
              <w:rPr>
                <w:rFonts w:cs="Times New Roman"/>
                <w:szCs w:val="24"/>
              </w:rPr>
              <w:t>0.0%</w:t>
            </w:r>
          </w:p>
        </w:tc>
        <w:tc>
          <w:tcPr>
            <w:tcW w:w="708" w:type="dxa"/>
            <w:gridSpan w:val="2"/>
            <w:tcBorders>
              <w:top w:val="single" w:sz="8" w:space="0" w:color="AEAEAE"/>
              <w:left w:val="single" w:sz="8" w:space="0" w:color="E0E0E0"/>
              <w:bottom w:val="nil"/>
              <w:right w:val="single" w:sz="8" w:space="0" w:color="E0E0E0"/>
            </w:tcBorders>
            <w:shd w:val="clear" w:color="auto" w:fill="FFFFFF"/>
            <w:hideMark/>
          </w:tcPr>
          <w:p w14:paraId="385B004F" w14:textId="77777777" w:rsidR="00213167" w:rsidRPr="00213167" w:rsidRDefault="00213167" w:rsidP="006477F8">
            <w:pPr>
              <w:spacing w:after="0"/>
              <w:rPr>
                <w:rFonts w:cs="Times New Roman"/>
                <w:szCs w:val="24"/>
              </w:rPr>
            </w:pPr>
            <w:r w:rsidRPr="00213167">
              <w:rPr>
                <w:rFonts w:cs="Times New Roman"/>
                <w:szCs w:val="24"/>
              </w:rPr>
              <w:t>0.0%</w:t>
            </w:r>
          </w:p>
        </w:tc>
        <w:tc>
          <w:tcPr>
            <w:tcW w:w="851" w:type="dxa"/>
            <w:gridSpan w:val="2"/>
            <w:tcBorders>
              <w:top w:val="single" w:sz="8" w:space="0" w:color="AEAEAE"/>
              <w:left w:val="single" w:sz="8" w:space="0" w:color="E0E0E0"/>
              <w:bottom w:val="nil"/>
              <w:right w:val="single" w:sz="8" w:space="0" w:color="E0E0E0"/>
            </w:tcBorders>
            <w:shd w:val="clear" w:color="auto" w:fill="FFFFFF"/>
            <w:hideMark/>
          </w:tcPr>
          <w:p w14:paraId="162799FD" w14:textId="77777777" w:rsidR="00213167" w:rsidRPr="00213167" w:rsidRDefault="00213167" w:rsidP="006477F8">
            <w:pPr>
              <w:spacing w:after="0"/>
              <w:rPr>
                <w:rFonts w:cs="Times New Roman"/>
                <w:szCs w:val="24"/>
              </w:rPr>
            </w:pPr>
            <w:r w:rsidRPr="00213167">
              <w:rPr>
                <w:rFonts w:cs="Times New Roman"/>
                <w:szCs w:val="24"/>
              </w:rPr>
              <w:t>5.1%</w:t>
            </w:r>
          </w:p>
        </w:tc>
        <w:tc>
          <w:tcPr>
            <w:tcW w:w="709" w:type="dxa"/>
            <w:gridSpan w:val="2"/>
            <w:tcBorders>
              <w:top w:val="single" w:sz="8" w:space="0" w:color="AEAEAE"/>
              <w:left w:val="single" w:sz="8" w:space="0" w:color="E0E0E0"/>
              <w:bottom w:val="nil"/>
              <w:right w:val="single" w:sz="8" w:space="0" w:color="E0E0E0"/>
            </w:tcBorders>
            <w:shd w:val="clear" w:color="auto" w:fill="FFFFFF"/>
            <w:hideMark/>
          </w:tcPr>
          <w:p w14:paraId="084B36BC" w14:textId="77777777" w:rsidR="00213167" w:rsidRPr="00213167" w:rsidRDefault="00213167" w:rsidP="006477F8">
            <w:pPr>
              <w:spacing w:after="0"/>
              <w:rPr>
                <w:rFonts w:cs="Times New Roman"/>
                <w:szCs w:val="24"/>
              </w:rPr>
            </w:pPr>
            <w:r w:rsidRPr="00213167">
              <w:rPr>
                <w:rFonts w:cs="Times New Roman"/>
                <w:szCs w:val="24"/>
              </w:rPr>
              <w:t>0.0%</w:t>
            </w:r>
          </w:p>
        </w:tc>
        <w:tc>
          <w:tcPr>
            <w:tcW w:w="850" w:type="dxa"/>
            <w:gridSpan w:val="2"/>
            <w:tcBorders>
              <w:top w:val="single" w:sz="8" w:space="0" w:color="AEAEAE"/>
              <w:left w:val="single" w:sz="8" w:space="0" w:color="E0E0E0"/>
              <w:bottom w:val="nil"/>
              <w:right w:val="single" w:sz="8" w:space="0" w:color="E0E0E0"/>
            </w:tcBorders>
            <w:shd w:val="clear" w:color="auto" w:fill="FFFFFF"/>
            <w:hideMark/>
          </w:tcPr>
          <w:p w14:paraId="487F8A23" w14:textId="77777777" w:rsidR="00213167" w:rsidRPr="00213167" w:rsidRDefault="00213167" w:rsidP="006477F8">
            <w:pPr>
              <w:spacing w:after="0"/>
              <w:rPr>
                <w:rFonts w:cs="Times New Roman"/>
                <w:szCs w:val="24"/>
              </w:rPr>
            </w:pPr>
            <w:r w:rsidRPr="00213167">
              <w:rPr>
                <w:rFonts w:cs="Times New Roman"/>
                <w:szCs w:val="24"/>
              </w:rPr>
              <w:t>1.7%</w:t>
            </w:r>
          </w:p>
        </w:tc>
        <w:tc>
          <w:tcPr>
            <w:tcW w:w="763" w:type="dxa"/>
            <w:gridSpan w:val="2"/>
            <w:tcBorders>
              <w:top w:val="single" w:sz="8" w:space="0" w:color="AEAEAE"/>
              <w:left w:val="single" w:sz="8" w:space="0" w:color="E0E0E0"/>
              <w:bottom w:val="nil"/>
              <w:right w:val="nil"/>
            </w:tcBorders>
            <w:shd w:val="clear" w:color="auto" w:fill="FFFFFF"/>
            <w:hideMark/>
          </w:tcPr>
          <w:p w14:paraId="5FE33143" w14:textId="77777777" w:rsidR="00213167" w:rsidRPr="00213167" w:rsidRDefault="00213167" w:rsidP="006477F8">
            <w:pPr>
              <w:spacing w:after="0"/>
              <w:rPr>
                <w:rFonts w:cs="Times New Roman"/>
                <w:szCs w:val="24"/>
              </w:rPr>
            </w:pPr>
            <w:r w:rsidRPr="00213167">
              <w:rPr>
                <w:rFonts w:cs="Times New Roman"/>
                <w:szCs w:val="24"/>
              </w:rPr>
              <w:t>6.8%</w:t>
            </w:r>
          </w:p>
        </w:tc>
      </w:tr>
      <w:tr w:rsidR="00213167" w:rsidRPr="00213167" w14:paraId="5676B8FF" w14:textId="77777777" w:rsidTr="007D4C14">
        <w:trPr>
          <w:cantSplit/>
        </w:trPr>
        <w:tc>
          <w:tcPr>
            <w:tcW w:w="1276" w:type="dxa"/>
            <w:vMerge/>
            <w:tcBorders>
              <w:top w:val="single" w:sz="8" w:space="0" w:color="152935"/>
              <w:left w:val="nil"/>
              <w:bottom w:val="nil"/>
              <w:right w:val="nil"/>
            </w:tcBorders>
            <w:vAlign w:val="center"/>
            <w:hideMark/>
          </w:tcPr>
          <w:p w14:paraId="6D4F11EC" w14:textId="77777777" w:rsidR="00213167" w:rsidRPr="00213167" w:rsidRDefault="00213167" w:rsidP="006477F8">
            <w:pPr>
              <w:spacing w:after="0"/>
              <w:rPr>
                <w:rFonts w:cs="Times New Roman"/>
                <w:szCs w:val="24"/>
              </w:rPr>
            </w:pPr>
          </w:p>
        </w:tc>
        <w:tc>
          <w:tcPr>
            <w:tcW w:w="851" w:type="dxa"/>
            <w:vMerge w:val="restart"/>
            <w:tcBorders>
              <w:top w:val="single" w:sz="8" w:space="0" w:color="AEAEAE"/>
              <w:left w:val="nil"/>
              <w:bottom w:val="nil"/>
              <w:right w:val="nil"/>
            </w:tcBorders>
            <w:shd w:val="clear" w:color="auto" w:fill="E0E0E0"/>
            <w:hideMark/>
          </w:tcPr>
          <w:p w14:paraId="0D6F773C" w14:textId="77777777" w:rsidR="00213167" w:rsidRPr="00213167" w:rsidRDefault="00213167" w:rsidP="006477F8">
            <w:pPr>
              <w:spacing w:after="0"/>
              <w:rPr>
                <w:rFonts w:cs="Times New Roman"/>
                <w:szCs w:val="24"/>
              </w:rPr>
            </w:pPr>
            <w:r w:rsidRPr="00213167">
              <w:rPr>
                <w:rFonts w:cs="Times New Roman"/>
                <w:szCs w:val="24"/>
              </w:rPr>
              <w:t>Sedang</w:t>
            </w:r>
          </w:p>
        </w:tc>
        <w:tc>
          <w:tcPr>
            <w:tcW w:w="1701" w:type="dxa"/>
            <w:tcBorders>
              <w:top w:val="single" w:sz="8" w:space="0" w:color="AEAEAE"/>
              <w:left w:val="nil"/>
              <w:bottom w:val="single" w:sz="8" w:space="0" w:color="AEAEAE"/>
              <w:right w:val="nil"/>
            </w:tcBorders>
            <w:shd w:val="clear" w:color="auto" w:fill="E0E0E0"/>
            <w:hideMark/>
          </w:tcPr>
          <w:p w14:paraId="083DECE0" w14:textId="77777777" w:rsidR="00213167" w:rsidRPr="00213167" w:rsidRDefault="00213167" w:rsidP="006477F8">
            <w:pPr>
              <w:spacing w:after="0"/>
              <w:rPr>
                <w:rFonts w:cs="Times New Roman"/>
                <w:szCs w:val="24"/>
              </w:rPr>
            </w:pPr>
            <w:r w:rsidRPr="00213167">
              <w:rPr>
                <w:rFonts w:cs="Times New Roman"/>
                <w:szCs w:val="24"/>
              </w:rPr>
              <w:t>Count</w:t>
            </w:r>
          </w:p>
        </w:tc>
        <w:tc>
          <w:tcPr>
            <w:tcW w:w="655" w:type="dxa"/>
            <w:gridSpan w:val="2"/>
            <w:tcBorders>
              <w:top w:val="single" w:sz="8" w:space="0" w:color="AEAEAE"/>
              <w:left w:val="nil"/>
              <w:bottom w:val="single" w:sz="8" w:space="0" w:color="AEAEAE"/>
              <w:right w:val="single" w:sz="8" w:space="0" w:color="E0E0E0"/>
            </w:tcBorders>
            <w:shd w:val="clear" w:color="auto" w:fill="FFFFFF"/>
            <w:hideMark/>
          </w:tcPr>
          <w:p w14:paraId="4AB50A11" w14:textId="77777777" w:rsidR="00213167" w:rsidRPr="00213167" w:rsidRDefault="00213167" w:rsidP="006477F8">
            <w:pPr>
              <w:spacing w:after="0"/>
              <w:rPr>
                <w:rFonts w:cs="Times New Roman"/>
                <w:szCs w:val="24"/>
              </w:rPr>
            </w:pPr>
            <w:r w:rsidRPr="00213167">
              <w:rPr>
                <w:rFonts w:cs="Times New Roman"/>
                <w:szCs w:val="24"/>
              </w:rPr>
              <w:t>3</w:t>
            </w:r>
          </w:p>
        </w:tc>
        <w:tc>
          <w:tcPr>
            <w:tcW w:w="708"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E500CF6" w14:textId="77777777" w:rsidR="00213167" w:rsidRPr="00213167" w:rsidRDefault="00213167" w:rsidP="006477F8">
            <w:pPr>
              <w:spacing w:after="0"/>
              <w:rPr>
                <w:rFonts w:cs="Times New Roman"/>
                <w:szCs w:val="24"/>
              </w:rPr>
            </w:pPr>
            <w:r w:rsidRPr="00213167">
              <w:rPr>
                <w:rFonts w:cs="Times New Roman"/>
                <w:szCs w:val="24"/>
              </w:rPr>
              <w:t>1</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00E0A98" w14:textId="77777777" w:rsidR="00213167" w:rsidRPr="00213167" w:rsidRDefault="00213167" w:rsidP="006477F8">
            <w:pPr>
              <w:spacing w:after="0"/>
              <w:rPr>
                <w:rFonts w:cs="Times New Roman"/>
                <w:szCs w:val="24"/>
              </w:rPr>
            </w:pPr>
            <w:r w:rsidRPr="00213167">
              <w:rPr>
                <w:rFonts w:cs="Times New Roman"/>
                <w:szCs w:val="24"/>
              </w:rPr>
              <w:t>2</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5B918CD" w14:textId="77777777" w:rsidR="00213167" w:rsidRPr="00213167" w:rsidRDefault="00213167" w:rsidP="006477F8">
            <w:pPr>
              <w:spacing w:after="0"/>
              <w:rPr>
                <w:rFonts w:cs="Times New Roman"/>
                <w:szCs w:val="24"/>
              </w:rPr>
            </w:pPr>
            <w:r w:rsidRPr="00213167">
              <w:rPr>
                <w:rFonts w:cs="Times New Roman"/>
                <w:szCs w:val="24"/>
              </w:rPr>
              <w:t>2</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8F93111" w14:textId="77777777" w:rsidR="00213167" w:rsidRPr="00213167" w:rsidRDefault="00213167" w:rsidP="006477F8">
            <w:pPr>
              <w:spacing w:after="0"/>
              <w:rPr>
                <w:rFonts w:cs="Times New Roman"/>
                <w:szCs w:val="24"/>
              </w:rPr>
            </w:pPr>
            <w:r w:rsidRPr="00213167">
              <w:rPr>
                <w:rFonts w:cs="Times New Roman"/>
                <w:szCs w:val="24"/>
              </w:rPr>
              <w:t>4</w:t>
            </w:r>
          </w:p>
        </w:tc>
        <w:tc>
          <w:tcPr>
            <w:tcW w:w="763" w:type="dxa"/>
            <w:gridSpan w:val="2"/>
            <w:tcBorders>
              <w:top w:val="single" w:sz="8" w:space="0" w:color="AEAEAE"/>
              <w:left w:val="single" w:sz="8" w:space="0" w:color="E0E0E0"/>
              <w:bottom w:val="single" w:sz="8" w:space="0" w:color="AEAEAE"/>
              <w:right w:val="nil"/>
            </w:tcBorders>
            <w:shd w:val="clear" w:color="auto" w:fill="FFFFFF"/>
            <w:hideMark/>
          </w:tcPr>
          <w:p w14:paraId="2ADC09F5" w14:textId="77777777" w:rsidR="00213167" w:rsidRPr="00213167" w:rsidRDefault="00213167" w:rsidP="006477F8">
            <w:pPr>
              <w:spacing w:after="0"/>
              <w:rPr>
                <w:rFonts w:cs="Times New Roman"/>
                <w:szCs w:val="24"/>
              </w:rPr>
            </w:pPr>
            <w:r w:rsidRPr="00213167">
              <w:rPr>
                <w:rFonts w:cs="Times New Roman"/>
                <w:szCs w:val="24"/>
              </w:rPr>
              <w:t>12</w:t>
            </w:r>
          </w:p>
        </w:tc>
      </w:tr>
      <w:tr w:rsidR="00213167" w:rsidRPr="00213167" w14:paraId="165154A4" w14:textId="77777777" w:rsidTr="007D4C14">
        <w:trPr>
          <w:cantSplit/>
        </w:trPr>
        <w:tc>
          <w:tcPr>
            <w:tcW w:w="1276" w:type="dxa"/>
            <w:vMerge/>
            <w:tcBorders>
              <w:top w:val="single" w:sz="8" w:space="0" w:color="152935"/>
              <w:left w:val="nil"/>
              <w:bottom w:val="nil"/>
              <w:right w:val="nil"/>
            </w:tcBorders>
            <w:vAlign w:val="center"/>
            <w:hideMark/>
          </w:tcPr>
          <w:p w14:paraId="23A3E2EF" w14:textId="77777777" w:rsidR="00213167" w:rsidRPr="00213167" w:rsidRDefault="00213167" w:rsidP="006477F8">
            <w:pPr>
              <w:spacing w:after="0"/>
              <w:rPr>
                <w:rFonts w:cs="Times New Roman"/>
                <w:szCs w:val="24"/>
              </w:rPr>
            </w:pPr>
          </w:p>
        </w:tc>
        <w:tc>
          <w:tcPr>
            <w:tcW w:w="851" w:type="dxa"/>
            <w:vMerge/>
            <w:tcBorders>
              <w:top w:val="single" w:sz="8" w:space="0" w:color="AEAEAE"/>
              <w:left w:val="nil"/>
              <w:bottom w:val="nil"/>
              <w:right w:val="nil"/>
            </w:tcBorders>
            <w:vAlign w:val="center"/>
            <w:hideMark/>
          </w:tcPr>
          <w:p w14:paraId="6145AB90" w14:textId="77777777" w:rsidR="00213167" w:rsidRPr="00213167" w:rsidRDefault="00213167" w:rsidP="006477F8">
            <w:pPr>
              <w:spacing w:after="0"/>
              <w:rPr>
                <w:rFonts w:cs="Times New Roman"/>
                <w:szCs w:val="24"/>
              </w:rPr>
            </w:pPr>
          </w:p>
        </w:tc>
        <w:tc>
          <w:tcPr>
            <w:tcW w:w="1701" w:type="dxa"/>
            <w:tcBorders>
              <w:top w:val="single" w:sz="8" w:space="0" w:color="AEAEAE"/>
              <w:left w:val="nil"/>
              <w:bottom w:val="single" w:sz="8" w:space="0" w:color="AEAEAE"/>
              <w:right w:val="nil"/>
            </w:tcBorders>
            <w:shd w:val="clear" w:color="auto" w:fill="E0E0E0"/>
            <w:hideMark/>
          </w:tcPr>
          <w:p w14:paraId="48D38AC1" w14:textId="77777777" w:rsidR="00213167" w:rsidRPr="00213167" w:rsidRDefault="00213167" w:rsidP="006477F8">
            <w:pPr>
              <w:spacing w:after="0"/>
              <w:rPr>
                <w:rFonts w:cs="Times New Roman"/>
                <w:szCs w:val="24"/>
              </w:rPr>
            </w:pPr>
            <w:r w:rsidRPr="00213167">
              <w:rPr>
                <w:rFonts w:cs="Times New Roman"/>
                <w:szCs w:val="24"/>
              </w:rPr>
              <w:t xml:space="preserve">% within Total </w:t>
            </w:r>
            <w:proofErr w:type="spellStart"/>
            <w:r w:rsidRPr="00213167">
              <w:rPr>
                <w:rFonts w:cs="Times New Roman"/>
                <w:szCs w:val="24"/>
              </w:rPr>
              <w:t>Keyakinan</w:t>
            </w:r>
            <w:proofErr w:type="spellEnd"/>
            <w:r w:rsidRPr="00213167">
              <w:rPr>
                <w:rFonts w:cs="Times New Roman"/>
                <w:szCs w:val="24"/>
              </w:rPr>
              <w:t xml:space="preserve"> Diri</w:t>
            </w:r>
          </w:p>
        </w:tc>
        <w:tc>
          <w:tcPr>
            <w:tcW w:w="655" w:type="dxa"/>
            <w:gridSpan w:val="2"/>
            <w:tcBorders>
              <w:top w:val="single" w:sz="8" w:space="0" w:color="AEAEAE"/>
              <w:left w:val="nil"/>
              <w:bottom w:val="single" w:sz="8" w:space="0" w:color="AEAEAE"/>
              <w:right w:val="single" w:sz="8" w:space="0" w:color="E0E0E0"/>
            </w:tcBorders>
            <w:shd w:val="clear" w:color="auto" w:fill="FFFFFF"/>
            <w:hideMark/>
          </w:tcPr>
          <w:p w14:paraId="767EE6FA" w14:textId="77777777" w:rsidR="00213167" w:rsidRPr="00213167" w:rsidRDefault="00213167" w:rsidP="006477F8">
            <w:pPr>
              <w:spacing w:after="0"/>
              <w:rPr>
                <w:rFonts w:cs="Times New Roman"/>
                <w:szCs w:val="24"/>
              </w:rPr>
            </w:pPr>
            <w:r w:rsidRPr="00213167">
              <w:rPr>
                <w:rFonts w:cs="Times New Roman"/>
                <w:szCs w:val="24"/>
              </w:rPr>
              <w:t>25.0%</w:t>
            </w:r>
          </w:p>
        </w:tc>
        <w:tc>
          <w:tcPr>
            <w:tcW w:w="708"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D6FEEFE" w14:textId="77777777" w:rsidR="00213167" w:rsidRPr="00213167" w:rsidRDefault="00213167" w:rsidP="006477F8">
            <w:pPr>
              <w:spacing w:after="0"/>
              <w:rPr>
                <w:rFonts w:cs="Times New Roman"/>
                <w:szCs w:val="24"/>
              </w:rPr>
            </w:pPr>
            <w:r w:rsidRPr="00213167">
              <w:rPr>
                <w:rFonts w:cs="Times New Roman"/>
                <w:szCs w:val="24"/>
              </w:rPr>
              <w:t>8.3%</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A306EF3" w14:textId="77777777" w:rsidR="00213167" w:rsidRPr="00213167" w:rsidRDefault="00213167" w:rsidP="006477F8">
            <w:pPr>
              <w:spacing w:after="0"/>
              <w:rPr>
                <w:rFonts w:cs="Times New Roman"/>
                <w:szCs w:val="24"/>
              </w:rPr>
            </w:pPr>
            <w:r w:rsidRPr="00213167">
              <w:rPr>
                <w:rFonts w:cs="Times New Roman"/>
                <w:szCs w:val="24"/>
              </w:rPr>
              <w:t>16.7%</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F1D30AD" w14:textId="77777777" w:rsidR="00213167" w:rsidRPr="00213167" w:rsidRDefault="00213167" w:rsidP="006477F8">
            <w:pPr>
              <w:spacing w:after="0"/>
              <w:rPr>
                <w:rFonts w:cs="Times New Roman"/>
                <w:szCs w:val="24"/>
              </w:rPr>
            </w:pPr>
            <w:r w:rsidRPr="00213167">
              <w:rPr>
                <w:rFonts w:cs="Times New Roman"/>
                <w:szCs w:val="24"/>
              </w:rPr>
              <w:t>16.7%</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DE132DD" w14:textId="77777777" w:rsidR="00213167" w:rsidRPr="00213167" w:rsidRDefault="00213167" w:rsidP="006477F8">
            <w:pPr>
              <w:spacing w:after="0"/>
              <w:rPr>
                <w:rFonts w:cs="Times New Roman"/>
                <w:szCs w:val="24"/>
              </w:rPr>
            </w:pPr>
            <w:r w:rsidRPr="00213167">
              <w:rPr>
                <w:rFonts w:cs="Times New Roman"/>
                <w:szCs w:val="24"/>
              </w:rPr>
              <w:t>33.3%</w:t>
            </w:r>
          </w:p>
        </w:tc>
        <w:tc>
          <w:tcPr>
            <w:tcW w:w="763" w:type="dxa"/>
            <w:gridSpan w:val="2"/>
            <w:tcBorders>
              <w:top w:val="single" w:sz="8" w:space="0" w:color="AEAEAE"/>
              <w:left w:val="single" w:sz="8" w:space="0" w:color="E0E0E0"/>
              <w:bottom w:val="single" w:sz="8" w:space="0" w:color="AEAEAE"/>
              <w:right w:val="nil"/>
            </w:tcBorders>
            <w:shd w:val="clear" w:color="auto" w:fill="FFFFFF"/>
            <w:hideMark/>
          </w:tcPr>
          <w:p w14:paraId="23693635" w14:textId="77777777" w:rsidR="00213167" w:rsidRPr="00213167" w:rsidRDefault="00213167" w:rsidP="006477F8">
            <w:pPr>
              <w:spacing w:after="0"/>
              <w:rPr>
                <w:rFonts w:cs="Times New Roman"/>
                <w:szCs w:val="24"/>
              </w:rPr>
            </w:pPr>
            <w:r w:rsidRPr="00213167">
              <w:rPr>
                <w:rFonts w:cs="Times New Roman"/>
                <w:szCs w:val="24"/>
              </w:rPr>
              <w:t>100.0%</w:t>
            </w:r>
          </w:p>
        </w:tc>
      </w:tr>
      <w:tr w:rsidR="00213167" w:rsidRPr="00213167" w14:paraId="11E81A60" w14:textId="77777777" w:rsidTr="007D4C14">
        <w:trPr>
          <w:cantSplit/>
        </w:trPr>
        <w:tc>
          <w:tcPr>
            <w:tcW w:w="1276" w:type="dxa"/>
            <w:vMerge/>
            <w:tcBorders>
              <w:top w:val="single" w:sz="8" w:space="0" w:color="152935"/>
              <w:left w:val="nil"/>
              <w:bottom w:val="nil"/>
              <w:right w:val="nil"/>
            </w:tcBorders>
            <w:vAlign w:val="center"/>
            <w:hideMark/>
          </w:tcPr>
          <w:p w14:paraId="4928D2B2" w14:textId="77777777" w:rsidR="00213167" w:rsidRPr="00213167" w:rsidRDefault="00213167" w:rsidP="006477F8">
            <w:pPr>
              <w:spacing w:after="0"/>
              <w:rPr>
                <w:rFonts w:cs="Times New Roman"/>
                <w:szCs w:val="24"/>
              </w:rPr>
            </w:pPr>
          </w:p>
        </w:tc>
        <w:tc>
          <w:tcPr>
            <w:tcW w:w="851" w:type="dxa"/>
            <w:vMerge/>
            <w:tcBorders>
              <w:top w:val="single" w:sz="8" w:space="0" w:color="AEAEAE"/>
              <w:left w:val="nil"/>
              <w:bottom w:val="nil"/>
              <w:right w:val="nil"/>
            </w:tcBorders>
            <w:vAlign w:val="center"/>
            <w:hideMark/>
          </w:tcPr>
          <w:p w14:paraId="3E27DC91" w14:textId="77777777" w:rsidR="00213167" w:rsidRPr="00213167" w:rsidRDefault="00213167" w:rsidP="006477F8">
            <w:pPr>
              <w:spacing w:after="0"/>
              <w:rPr>
                <w:rFonts w:cs="Times New Roman"/>
                <w:szCs w:val="24"/>
              </w:rPr>
            </w:pPr>
          </w:p>
        </w:tc>
        <w:tc>
          <w:tcPr>
            <w:tcW w:w="1701" w:type="dxa"/>
            <w:tcBorders>
              <w:top w:val="single" w:sz="8" w:space="0" w:color="AEAEAE"/>
              <w:left w:val="nil"/>
              <w:bottom w:val="single" w:sz="8" w:space="0" w:color="AEAEAE"/>
              <w:right w:val="nil"/>
            </w:tcBorders>
            <w:shd w:val="clear" w:color="auto" w:fill="E0E0E0"/>
            <w:hideMark/>
          </w:tcPr>
          <w:p w14:paraId="1A4581B7" w14:textId="77777777" w:rsidR="00213167" w:rsidRPr="00213167" w:rsidRDefault="00213167" w:rsidP="006477F8">
            <w:pPr>
              <w:spacing w:after="0"/>
              <w:rPr>
                <w:rFonts w:cs="Times New Roman"/>
                <w:szCs w:val="24"/>
              </w:rPr>
            </w:pPr>
            <w:r w:rsidRPr="00213167">
              <w:rPr>
                <w:rFonts w:cs="Times New Roman"/>
                <w:szCs w:val="24"/>
              </w:rPr>
              <w:t xml:space="preserve">% within </w:t>
            </w:r>
            <w:proofErr w:type="spellStart"/>
            <w:r w:rsidRPr="00213167">
              <w:rPr>
                <w:rFonts w:cs="Times New Roman"/>
                <w:szCs w:val="24"/>
              </w:rPr>
              <w:t>Usia</w:t>
            </w:r>
            <w:proofErr w:type="spellEnd"/>
          </w:p>
        </w:tc>
        <w:tc>
          <w:tcPr>
            <w:tcW w:w="655" w:type="dxa"/>
            <w:gridSpan w:val="2"/>
            <w:tcBorders>
              <w:top w:val="single" w:sz="8" w:space="0" w:color="AEAEAE"/>
              <w:left w:val="nil"/>
              <w:bottom w:val="single" w:sz="8" w:space="0" w:color="AEAEAE"/>
              <w:right w:val="single" w:sz="8" w:space="0" w:color="E0E0E0"/>
            </w:tcBorders>
            <w:shd w:val="clear" w:color="auto" w:fill="FFFFFF"/>
            <w:hideMark/>
          </w:tcPr>
          <w:p w14:paraId="778E178D" w14:textId="77777777" w:rsidR="00213167" w:rsidRPr="00213167" w:rsidRDefault="00213167" w:rsidP="006477F8">
            <w:pPr>
              <w:spacing w:after="0"/>
              <w:rPr>
                <w:rFonts w:cs="Times New Roman"/>
                <w:szCs w:val="24"/>
              </w:rPr>
            </w:pPr>
            <w:r w:rsidRPr="00213167">
              <w:rPr>
                <w:rFonts w:cs="Times New Roman"/>
                <w:szCs w:val="24"/>
              </w:rPr>
              <w:t>50.0%</w:t>
            </w:r>
          </w:p>
        </w:tc>
        <w:tc>
          <w:tcPr>
            <w:tcW w:w="708"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212A86C4" w14:textId="77777777" w:rsidR="00213167" w:rsidRPr="00213167" w:rsidRDefault="00213167" w:rsidP="006477F8">
            <w:pPr>
              <w:spacing w:after="0"/>
              <w:rPr>
                <w:rFonts w:cs="Times New Roman"/>
                <w:szCs w:val="24"/>
              </w:rPr>
            </w:pPr>
            <w:r w:rsidRPr="00213167">
              <w:rPr>
                <w:rFonts w:cs="Times New Roman"/>
                <w:szCs w:val="24"/>
              </w:rPr>
              <w:t>12.5%</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780E17F" w14:textId="77777777" w:rsidR="00213167" w:rsidRPr="00213167" w:rsidRDefault="00213167" w:rsidP="006477F8">
            <w:pPr>
              <w:spacing w:after="0"/>
              <w:rPr>
                <w:rFonts w:cs="Times New Roman"/>
                <w:szCs w:val="24"/>
              </w:rPr>
            </w:pPr>
            <w:r w:rsidRPr="00213167">
              <w:rPr>
                <w:rFonts w:cs="Times New Roman"/>
                <w:szCs w:val="24"/>
              </w:rPr>
              <w:t>9.5%</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2657AC3D" w14:textId="77777777" w:rsidR="00213167" w:rsidRPr="00213167" w:rsidRDefault="00213167" w:rsidP="006477F8">
            <w:pPr>
              <w:spacing w:after="0"/>
              <w:rPr>
                <w:rFonts w:cs="Times New Roman"/>
                <w:szCs w:val="24"/>
              </w:rPr>
            </w:pPr>
            <w:r w:rsidRPr="00213167">
              <w:rPr>
                <w:rFonts w:cs="Times New Roman"/>
                <w:szCs w:val="24"/>
              </w:rPr>
              <w:t>12.5%</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C77779B" w14:textId="77777777" w:rsidR="00213167" w:rsidRPr="00213167" w:rsidRDefault="00213167" w:rsidP="006477F8">
            <w:pPr>
              <w:spacing w:after="0"/>
              <w:rPr>
                <w:rFonts w:cs="Times New Roman"/>
                <w:szCs w:val="24"/>
              </w:rPr>
            </w:pPr>
            <w:r w:rsidRPr="00213167">
              <w:rPr>
                <w:rFonts w:cs="Times New Roman"/>
                <w:szCs w:val="24"/>
              </w:rPr>
              <w:t>50.0%</w:t>
            </w:r>
          </w:p>
        </w:tc>
        <w:tc>
          <w:tcPr>
            <w:tcW w:w="763" w:type="dxa"/>
            <w:gridSpan w:val="2"/>
            <w:tcBorders>
              <w:top w:val="single" w:sz="8" w:space="0" w:color="AEAEAE"/>
              <w:left w:val="single" w:sz="8" w:space="0" w:color="E0E0E0"/>
              <w:bottom w:val="single" w:sz="8" w:space="0" w:color="AEAEAE"/>
              <w:right w:val="nil"/>
            </w:tcBorders>
            <w:shd w:val="clear" w:color="auto" w:fill="FFFFFF"/>
            <w:hideMark/>
          </w:tcPr>
          <w:p w14:paraId="5E3427CF" w14:textId="77777777" w:rsidR="00213167" w:rsidRPr="00213167" w:rsidRDefault="00213167" w:rsidP="006477F8">
            <w:pPr>
              <w:spacing w:after="0"/>
              <w:rPr>
                <w:rFonts w:cs="Times New Roman"/>
                <w:szCs w:val="24"/>
              </w:rPr>
            </w:pPr>
            <w:r w:rsidRPr="00213167">
              <w:rPr>
                <w:rFonts w:cs="Times New Roman"/>
                <w:szCs w:val="24"/>
              </w:rPr>
              <w:t>20.3%</w:t>
            </w:r>
          </w:p>
        </w:tc>
      </w:tr>
      <w:tr w:rsidR="00213167" w:rsidRPr="00213167" w14:paraId="50906601" w14:textId="77777777" w:rsidTr="007D4C14">
        <w:trPr>
          <w:cantSplit/>
        </w:trPr>
        <w:tc>
          <w:tcPr>
            <w:tcW w:w="1276" w:type="dxa"/>
            <w:vMerge/>
            <w:tcBorders>
              <w:top w:val="single" w:sz="8" w:space="0" w:color="152935"/>
              <w:left w:val="nil"/>
              <w:bottom w:val="nil"/>
              <w:right w:val="nil"/>
            </w:tcBorders>
            <w:vAlign w:val="center"/>
            <w:hideMark/>
          </w:tcPr>
          <w:p w14:paraId="1048971D" w14:textId="77777777" w:rsidR="00213167" w:rsidRPr="00213167" w:rsidRDefault="00213167" w:rsidP="006477F8">
            <w:pPr>
              <w:spacing w:after="0"/>
              <w:rPr>
                <w:rFonts w:cs="Times New Roman"/>
                <w:szCs w:val="24"/>
              </w:rPr>
            </w:pPr>
          </w:p>
        </w:tc>
        <w:tc>
          <w:tcPr>
            <w:tcW w:w="851" w:type="dxa"/>
            <w:vMerge/>
            <w:tcBorders>
              <w:top w:val="single" w:sz="8" w:space="0" w:color="AEAEAE"/>
              <w:left w:val="nil"/>
              <w:bottom w:val="nil"/>
              <w:right w:val="nil"/>
            </w:tcBorders>
            <w:vAlign w:val="center"/>
            <w:hideMark/>
          </w:tcPr>
          <w:p w14:paraId="4BD9FCE4" w14:textId="77777777" w:rsidR="00213167" w:rsidRPr="00213167" w:rsidRDefault="00213167" w:rsidP="006477F8">
            <w:pPr>
              <w:spacing w:after="0"/>
              <w:rPr>
                <w:rFonts w:cs="Times New Roman"/>
                <w:szCs w:val="24"/>
              </w:rPr>
            </w:pPr>
          </w:p>
        </w:tc>
        <w:tc>
          <w:tcPr>
            <w:tcW w:w="1701" w:type="dxa"/>
            <w:tcBorders>
              <w:top w:val="single" w:sz="8" w:space="0" w:color="AEAEAE"/>
              <w:left w:val="nil"/>
              <w:bottom w:val="nil"/>
              <w:right w:val="nil"/>
            </w:tcBorders>
            <w:shd w:val="clear" w:color="auto" w:fill="E0E0E0"/>
            <w:hideMark/>
          </w:tcPr>
          <w:p w14:paraId="04C78A01" w14:textId="77777777" w:rsidR="00213167" w:rsidRPr="00213167" w:rsidRDefault="00213167" w:rsidP="006477F8">
            <w:pPr>
              <w:spacing w:after="0"/>
              <w:rPr>
                <w:rFonts w:cs="Times New Roman"/>
                <w:szCs w:val="24"/>
              </w:rPr>
            </w:pPr>
            <w:r w:rsidRPr="00213167">
              <w:rPr>
                <w:rFonts w:cs="Times New Roman"/>
                <w:szCs w:val="24"/>
              </w:rPr>
              <w:t>% of Total</w:t>
            </w:r>
          </w:p>
        </w:tc>
        <w:tc>
          <w:tcPr>
            <w:tcW w:w="655" w:type="dxa"/>
            <w:gridSpan w:val="2"/>
            <w:tcBorders>
              <w:top w:val="single" w:sz="8" w:space="0" w:color="AEAEAE"/>
              <w:left w:val="nil"/>
              <w:bottom w:val="nil"/>
              <w:right w:val="single" w:sz="8" w:space="0" w:color="E0E0E0"/>
            </w:tcBorders>
            <w:shd w:val="clear" w:color="auto" w:fill="FFFFFF"/>
            <w:hideMark/>
          </w:tcPr>
          <w:p w14:paraId="7605ED4D" w14:textId="77777777" w:rsidR="00213167" w:rsidRPr="00213167" w:rsidRDefault="00213167" w:rsidP="006477F8">
            <w:pPr>
              <w:spacing w:after="0"/>
              <w:rPr>
                <w:rFonts w:cs="Times New Roman"/>
                <w:szCs w:val="24"/>
              </w:rPr>
            </w:pPr>
            <w:r w:rsidRPr="00213167">
              <w:rPr>
                <w:rFonts w:cs="Times New Roman"/>
                <w:szCs w:val="24"/>
              </w:rPr>
              <w:t>5.1%</w:t>
            </w:r>
          </w:p>
        </w:tc>
        <w:tc>
          <w:tcPr>
            <w:tcW w:w="708" w:type="dxa"/>
            <w:gridSpan w:val="2"/>
            <w:tcBorders>
              <w:top w:val="single" w:sz="8" w:space="0" w:color="AEAEAE"/>
              <w:left w:val="single" w:sz="8" w:space="0" w:color="E0E0E0"/>
              <w:bottom w:val="nil"/>
              <w:right w:val="single" w:sz="8" w:space="0" w:color="E0E0E0"/>
            </w:tcBorders>
            <w:shd w:val="clear" w:color="auto" w:fill="FFFFFF"/>
            <w:hideMark/>
          </w:tcPr>
          <w:p w14:paraId="5C6D91DD" w14:textId="77777777" w:rsidR="00213167" w:rsidRPr="00213167" w:rsidRDefault="00213167" w:rsidP="006477F8">
            <w:pPr>
              <w:spacing w:after="0"/>
              <w:rPr>
                <w:rFonts w:cs="Times New Roman"/>
                <w:szCs w:val="24"/>
              </w:rPr>
            </w:pPr>
            <w:r w:rsidRPr="00213167">
              <w:rPr>
                <w:rFonts w:cs="Times New Roman"/>
                <w:szCs w:val="24"/>
              </w:rPr>
              <w:t>1.7%</w:t>
            </w:r>
          </w:p>
        </w:tc>
        <w:tc>
          <w:tcPr>
            <w:tcW w:w="851" w:type="dxa"/>
            <w:gridSpan w:val="2"/>
            <w:tcBorders>
              <w:top w:val="single" w:sz="8" w:space="0" w:color="AEAEAE"/>
              <w:left w:val="single" w:sz="8" w:space="0" w:color="E0E0E0"/>
              <w:bottom w:val="nil"/>
              <w:right w:val="single" w:sz="8" w:space="0" w:color="E0E0E0"/>
            </w:tcBorders>
            <w:shd w:val="clear" w:color="auto" w:fill="FFFFFF"/>
            <w:hideMark/>
          </w:tcPr>
          <w:p w14:paraId="7281C4E4" w14:textId="77777777" w:rsidR="00213167" w:rsidRPr="00213167" w:rsidRDefault="00213167" w:rsidP="006477F8">
            <w:pPr>
              <w:spacing w:after="0"/>
              <w:rPr>
                <w:rFonts w:cs="Times New Roman"/>
                <w:szCs w:val="24"/>
              </w:rPr>
            </w:pPr>
            <w:r w:rsidRPr="00213167">
              <w:rPr>
                <w:rFonts w:cs="Times New Roman"/>
                <w:szCs w:val="24"/>
              </w:rPr>
              <w:t>3.4%</w:t>
            </w:r>
          </w:p>
        </w:tc>
        <w:tc>
          <w:tcPr>
            <w:tcW w:w="709" w:type="dxa"/>
            <w:gridSpan w:val="2"/>
            <w:tcBorders>
              <w:top w:val="single" w:sz="8" w:space="0" w:color="AEAEAE"/>
              <w:left w:val="single" w:sz="8" w:space="0" w:color="E0E0E0"/>
              <w:bottom w:val="nil"/>
              <w:right w:val="single" w:sz="8" w:space="0" w:color="E0E0E0"/>
            </w:tcBorders>
            <w:shd w:val="clear" w:color="auto" w:fill="FFFFFF"/>
            <w:hideMark/>
          </w:tcPr>
          <w:p w14:paraId="776B5776" w14:textId="77777777" w:rsidR="00213167" w:rsidRPr="00213167" w:rsidRDefault="00213167" w:rsidP="006477F8">
            <w:pPr>
              <w:spacing w:after="0"/>
              <w:rPr>
                <w:rFonts w:cs="Times New Roman"/>
                <w:szCs w:val="24"/>
              </w:rPr>
            </w:pPr>
            <w:r w:rsidRPr="00213167">
              <w:rPr>
                <w:rFonts w:cs="Times New Roman"/>
                <w:szCs w:val="24"/>
              </w:rPr>
              <w:t>3.4%</w:t>
            </w:r>
          </w:p>
        </w:tc>
        <w:tc>
          <w:tcPr>
            <w:tcW w:w="850" w:type="dxa"/>
            <w:gridSpan w:val="2"/>
            <w:tcBorders>
              <w:top w:val="single" w:sz="8" w:space="0" w:color="AEAEAE"/>
              <w:left w:val="single" w:sz="8" w:space="0" w:color="E0E0E0"/>
              <w:bottom w:val="nil"/>
              <w:right w:val="single" w:sz="8" w:space="0" w:color="E0E0E0"/>
            </w:tcBorders>
            <w:shd w:val="clear" w:color="auto" w:fill="FFFFFF"/>
            <w:hideMark/>
          </w:tcPr>
          <w:p w14:paraId="6C0734CA" w14:textId="77777777" w:rsidR="00213167" w:rsidRPr="00213167" w:rsidRDefault="00213167" w:rsidP="006477F8">
            <w:pPr>
              <w:spacing w:after="0"/>
              <w:rPr>
                <w:rFonts w:cs="Times New Roman"/>
                <w:szCs w:val="24"/>
              </w:rPr>
            </w:pPr>
            <w:r w:rsidRPr="00213167">
              <w:rPr>
                <w:rFonts w:cs="Times New Roman"/>
                <w:szCs w:val="24"/>
              </w:rPr>
              <w:t>6.8%</w:t>
            </w:r>
          </w:p>
        </w:tc>
        <w:tc>
          <w:tcPr>
            <w:tcW w:w="763" w:type="dxa"/>
            <w:gridSpan w:val="2"/>
            <w:tcBorders>
              <w:top w:val="single" w:sz="8" w:space="0" w:color="AEAEAE"/>
              <w:left w:val="single" w:sz="8" w:space="0" w:color="E0E0E0"/>
              <w:bottom w:val="nil"/>
              <w:right w:val="nil"/>
            </w:tcBorders>
            <w:shd w:val="clear" w:color="auto" w:fill="FFFFFF"/>
            <w:hideMark/>
          </w:tcPr>
          <w:p w14:paraId="6B810B03" w14:textId="77777777" w:rsidR="00213167" w:rsidRPr="00213167" w:rsidRDefault="00213167" w:rsidP="006477F8">
            <w:pPr>
              <w:spacing w:after="0"/>
              <w:rPr>
                <w:rFonts w:cs="Times New Roman"/>
                <w:szCs w:val="24"/>
              </w:rPr>
            </w:pPr>
            <w:r w:rsidRPr="00213167">
              <w:rPr>
                <w:rFonts w:cs="Times New Roman"/>
                <w:szCs w:val="24"/>
              </w:rPr>
              <w:t>20.3%</w:t>
            </w:r>
          </w:p>
        </w:tc>
      </w:tr>
      <w:tr w:rsidR="00213167" w:rsidRPr="00213167" w14:paraId="73248DF4" w14:textId="77777777" w:rsidTr="007D4C14">
        <w:trPr>
          <w:cantSplit/>
        </w:trPr>
        <w:tc>
          <w:tcPr>
            <w:tcW w:w="1276" w:type="dxa"/>
            <w:vMerge/>
            <w:tcBorders>
              <w:top w:val="single" w:sz="8" w:space="0" w:color="152935"/>
              <w:left w:val="nil"/>
              <w:bottom w:val="nil"/>
              <w:right w:val="nil"/>
            </w:tcBorders>
            <w:vAlign w:val="center"/>
            <w:hideMark/>
          </w:tcPr>
          <w:p w14:paraId="4EA60E34" w14:textId="77777777" w:rsidR="00213167" w:rsidRPr="00213167" w:rsidRDefault="00213167" w:rsidP="006477F8">
            <w:pPr>
              <w:spacing w:after="0"/>
              <w:rPr>
                <w:rFonts w:cs="Times New Roman"/>
                <w:szCs w:val="24"/>
              </w:rPr>
            </w:pPr>
          </w:p>
        </w:tc>
        <w:tc>
          <w:tcPr>
            <w:tcW w:w="851" w:type="dxa"/>
            <w:vMerge w:val="restart"/>
            <w:tcBorders>
              <w:top w:val="single" w:sz="8" w:space="0" w:color="AEAEAE"/>
              <w:left w:val="nil"/>
              <w:bottom w:val="nil"/>
              <w:right w:val="nil"/>
            </w:tcBorders>
            <w:shd w:val="clear" w:color="auto" w:fill="E0E0E0"/>
            <w:hideMark/>
          </w:tcPr>
          <w:p w14:paraId="537BB290" w14:textId="77777777" w:rsidR="00213167" w:rsidRPr="00213167" w:rsidRDefault="00213167" w:rsidP="006477F8">
            <w:pPr>
              <w:spacing w:after="0"/>
              <w:rPr>
                <w:rFonts w:cs="Times New Roman"/>
                <w:szCs w:val="24"/>
              </w:rPr>
            </w:pPr>
            <w:r w:rsidRPr="00213167">
              <w:rPr>
                <w:rFonts w:cs="Times New Roman"/>
                <w:szCs w:val="24"/>
              </w:rPr>
              <w:t>Tinggi</w:t>
            </w:r>
          </w:p>
        </w:tc>
        <w:tc>
          <w:tcPr>
            <w:tcW w:w="1701" w:type="dxa"/>
            <w:tcBorders>
              <w:top w:val="single" w:sz="8" w:space="0" w:color="AEAEAE"/>
              <w:left w:val="nil"/>
              <w:bottom w:val="single" w:sz="8" w:space="0" w:color="AEAEAE"/>
              <w:right w:val="nil"/>
            </w:tcBorders>
            <w:shd w:val="clear" w:color="auto" w:fill="E0E0E0"/>
            <w:hideMark/>
          </w:tcPr>
          <w:p w14:paraId="4B7E17B4" w14:textId="77777777" w:rsidR="00213167" w:rsidRPr="00213167" w:rsidRDefault="00213167" w:rsidP="006477F8">
            <w:pPr>
              <w:spacing w:after="0"/>
              <w:rPr>
                <w:rFonts w:cs="Times New Roman"/>
                <w:szCs w:val="24"/>
              </w:rPr>
            </w:pPr>
            <w:r w:rsidRPr="00213167">
              <w:rPr>
                <w:rFonts w:cs="Times New Roman"/>
                <w:szCs w:val="24"/>
              </w:rPr>
              <w:t>Count</w:t>
            </w:r>
          </w:p>
        </w:tc>
        <w:tc>
          <w:tcPr>
            <w:tcW w:w="655" w:type="dxa"/>
            <w:gridSpan w:val="2"/>
            <w:tcBorders>
              <w:top w:val="single" w:sz="8" w:space="0" w:color="AEAEAE"/>
              <w:left w:val="nil"/>
              <w:bottom w:val="single" w:sz="8" w:space="0" w:color="AEAEAE"/>
              <w:right w:val="single" w:sz="8" w:space="0" w:color="E0E0E0"/>
            </w:tcBorders>
            <w:shd w:val="clear" w:color="auto" w:fill="FFFFFF"/>
            <w:hideMark/>
          </w:tcPr>
          <w:p w14:paraId="3F60229E" w14:textId="77777777" w:rsidR="00213167" w:rsidRPr="00213167" w:rsidRDefault="00213167" w:rsidP="006477F8">
            <w:pPr>
              <w:spacing w:after="0"/>
              <w:rPr>
                <w:rFonts w:cs="Times New Roman"/>
                <w:szCs w:val="24"/>
              </w:rPr>
            </w:pPr>
            <w:r w:rsidRPr="00213167">
              <w:rPr>
                <w:rFonts w:cs="Times New Roman"/>
                <w:szCs w:val="24"/>
              </w:rPr>
              <w:t>3</w:t>
            </w:r>
          </w:p>
        </w:tc>
        <w:tc>
          <w:tcPr>
            <w:tcW w:w="708"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661CD326" w14:textId="77777777" w:rsidR="00213167" w:rsidRPr="00213167" w:rsidRDefault="00213167" w:rsidP="006477F8">
            <w:pPr>
              <w:spacing w:after="0"/>
              <w:rPr>
                <w:rFonts w:cs="Times New Roman"/>
                <w:szCs w:val="24"/>
              </w:rPr>
            </w:pPr>
            <w:r w:rsidRPr="00213167">
              <w:rPr>
                <w:rFonts w:cs="Times New Roman"/>
                <w:szCs w:val="24"/>
              </w:rPr>
              <w:t>7</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ADD4B24" w14:textId="77777777" w:rsidR="00213167" w:rsidRPr="00213167" w:rsidRDefault="00213167" w:rsidP="006477F8">
            <w:pPr>
              <w:spacing w:after="0"/>
              <w:rPr>
                <w:rFonts w:cs="Times New Roman"/>
                <w:szCs w:val="24"/>
              </w:rPr>
            </w:pPr>
            <w:r w:rsidRPr="00213167">
              <w:rPr>
                <w:rFonts w:cs="Times New Roman"/>
                <w:szCs w:val="24"/>
              </w:rPr>
              <w:t>16</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698AB54" w14:textId="77777777" w:rsidR="00213167" w:rsidRPr="00213167" w:rsidRDefault="00213167" w:rsidP="006477F8">
            <w:pPr>
              <w:spacing w:after="0"/>
              <w:rPr>
                <w:rFonts w:cs="Times New Roman"/>
                <w:szCs w:val="24"/>
              </w:rPr>
            </w:pPr>
            <w:r w:rsidRPr="00213167">
              <w:rPr>
                <w:rFonts w:cs="Times New Roman"/>
                <w:szCs w:val="24"/>
              </w:rPr>
              <w:t>14</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9F163BE" w14:textId="77777777" w:rsidR="00213167" w:rsidRPr="00213167" w:rsidRDefault="00213167" w:rsidP="006477F8">
            <w:pPr>
              <w:spacing w:after="0"/>
              <w:rPr>
                <w:rFonts w:cs="Times New Roman"/>
                <w:szCs w:val="24"/>
              </w:rPr>
            </w:pPr>
            <w:r w:rsidRPr="00213167">
              <w:rPr>
                <w:rFonts w:cs="Times New Roman"/>
                <w:szCs w:val="24"/>
              </w:rPr>
              <w:t>3</w:t>
            </w:r>
          </w:p>
        </w:tc>
        <w:tc>
          <w:tcPr>
            <w:tcW w:w="763" w:type="dxa"/>
            <w:gridSpan w:val="2"/>
            <w:tcBorders>
              <w:top w:val="single" w:sz="8" w:space="0" w:color="AEAEAE"/>
              <w:left w:val="single" w:sz="8" w:space="0" w:color="E0E0E0"/>
              <w:bottom w:val="single" w:sz="8" w:space="0" w:color="AEAEAE"/>
              <w:right w:val="nil"/>
            </w:tcBorders>
            <w:shd w:val="clear" w:color="auto" w:fill="FFFFFF"/>
            <w:hideMark/>
          </w:tcPr>
          <w:p w14:paraId="3C8C7300" w14:textId="77777777" w:rsidR="00213167" w:rsidRPr="00213167" w:rsidRDefault="00213167" w:rsidP="006477F8">
            <w:pPr>
              <w:spacing w:after="0"/>
              <w:rPr>
                <w:rFonts w:cs="Times New Roman"/>
                <w:szCs w:val="24"/>
              </w:rPr>
            </w:pPr>
            <w:r w:rsidRPr="00213167">
              <w:rPr>
                <w:rFonts w:cs="Times New Roman"/>
                <w:szCs w:val="24"/>
              </w:rPr>
              <w:t>43</w:t>
            </w:r>
          </w:p>
        </w:tc>
      </w:tr>
      <w:tr w:rsidR="00213167" w:rsidRPr="00213167" w14:paraId="1C550661" w14:textId="77777777" w:rsidTr="007D4C14">
        <w:trPr>
          <w:cantSplit/>
        </w:trPr>
        <w:tc>
          <w:tcPr>
            <w:tcW w:w="1276" w:type="dxa"/>
            <w:vMerge/>
            <w:tcBorders>
              <w:top w:val="single" w:sz="8" w:space="0" w:color="152935"/>
              <w:left w:val="nil"/>
              <w:bottom w:val="nil"/>
              <w:right w:val="nil"/>
            </w:tcBorders>
            <w:vAlign w:val="center"/>
            <w:hideMark/>
          </w:tcPr>
          <w:p w14:paraId="5C66CA5E" w14:textId="77777777" w:rsidR="00213167" w:rsidRPr="00213167" w:rsidRDefault="00213167" w:rsidP="006477F8">
            <w:pPr>
              <w:spacing w:after="0"/>
              <w:rPr>
                <w:rFonts w:cs="Times New Roman"/>
                <w:szCs w:val="24"/>
              </w:rPr>
            </w:pPr>
          </w:p>
        </w:tc>
        <w:tc>
          <w:tcPr>
            <w:tcW w:w="851" w:type="dxa"/>
            <w:vMerge/>
            <w:tcBorders>
              <w:top w:val="single" w:sz="8" w:space="0" w:color="AEAEAE"/>
              <w:left w:val="nil"/>
              <w:bottom w:val="nil"/>
              <w:right w:val="nil"/>
            </w:tcBorders>
            <w:vAlign w:val="center"/>
            <w:hideMark/>
          </w:tcPr>
          <w:p w14:paraId="6E6E5462" w14:textId="77777777" w:rsidR="00213167" w:rsidRPr="00213167" w:rsidRDefault="00213167" w:rsidP="006477F8">
            <w:pPr>
              <w:spacing w:after="0"/>
              <w:rPr>
                <w:rFonts w:cs="Times New Roman"/>
                <w:szCs w:val="24"/>
              </w:rPr>
            </w:pPr>
          </w:p>
        </w:tc>
        <w:tc>
          <w:tcPr>
            <w:tcW w:w="1701" w:type="dxa"/>
            <w:tcBorders>
              <w:top w:val="single" w:sz="8" w:space="0" w:color="AEAEAE"/>
              <w:left w:val="nil"/>
              <w:bottom w:val="single" w:sz="8" w:space="0" w:color="AEAEAE"/>
              <w:right w:val="nil"/>
            </w:tcBorders>
            <w:shd w:val="clear" w:color="auto" w:fill="E0E0E0"/>
            <w:hideMark/>
          </w:tcPr>
          <w:p w14:paraId="19A82472" w14:textId="77777777" w:rsidR="00213167" w:rsidRPr="00213167" w:rsidRDefault="00213167" w:rsidP="006477F8">
            <w:pPr>
              <w:spacing w:after="0"/>
              <w:rPr>
                <w:rFonts w:cs="Times New Roman"/>
                <w:szCs w:val="24"/>
              </w:rPr>
            </w:pPr>
            <w:r w:rsidRPr="00213167">
              <w:rPr>
                <w:rFonts w:cs="Times New Roman"/>
                <w:szCs w:val="24"/>
              </w:rPr>
              <w:t xml:space="preserve">% within Total </w:t>
            </w:r>
            <w:proofErr w:type="spellStart"/>
            <w:r w:rsidRPr="00213167">
              <w:rPr>
                <w:rFonts w:cs="Times New Roman"/>
                <w:szCs w:val="24"/>
              </w:rPr>
              <w:t>Keyakinan</w:t>
            </w:r>
            <w:proofErr w:type="spellEnd"/>
            <w:r w:rsidRPr="00213167">
              <w:rPr>
                <w:rFonts w:cs="Times New Roman"/>
                <w:szCs w:val="24"/>
              </w:rPr>
              <w:t xml:space="preserve"> Diri</w:t>
            </w:r>
          </w:p>
        </w:tc>
        <w:tc>
          <w:tcPr>
            <w:tcW w:w="655" w:type="dxa"/>
            <w:gridSpan w:val="2"/>
            <w:tcBorders>
              <w:top w:val="single" w:sz="8" w:space="0" w:color="AEAEAE"/>
              <w:left w:val="nil"/>
              <w:bottom w:val="single" w:sz="8" w:space="0" w:color="AEAEAE"/>
              <w:right w:val="single" w:sz="8" w:space="0" w:color="E0E0E0"/>
            </w:tcBorders>
            <w:shd w:val="clear" w:color="auto" w:fill="FFFFFF"/>
            <w:hideMark/>
          </w:tcPr>
          <w:p w14:paraId="628AF22B" w14:textId="77777777" w:rsidR="00213167" w:rsidRPr="00213167" w:rsidRDefault="00213167" w:rsidP="006477F8">
            <w:pPr>
              <w:spacing w:after="0"/>
              <w:rPr>
                <w:rFonts w:cs="Times New Roman"/>
                <w:szCs w:val="24"/>
              </w:rPr>
            </w:pPr>
            <w:r w:rsidRPr="00213167">
              <w:rPr>
                <w:rFonts w:cs="Times New Roman"/>
                <w:szCs w:val="24"/>
              </w:rPr>
              <w:t>7.0%</w:t>
            </w:r>
          </w:p>
        </w:tc>
        <w:tc>
          <w:tcPr>
            <w:tcW w:w="708"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77943C6" w14:textId="77777777" w:rsidR="00213167" w:rsidRPr="00213167" w:rsidRDefault="00213167" w:rsidP="006477F8">
            <w:pPr>
              <w:spacing w:after="0"/>
              <w:rPr>
                <w:rFonts w:cs="Times New Roman"/>
                <w:szCs w:val="24"/>
              </w:rPr>
            </w:pPr>
            <w:r w:rsidRPr="00213167">
              <w:rPr>
                <w:rFonts w:cs="Times New Roman"/>
                <w:szCs w:val="24"/>
              </w:rPr>
              <w:t>16.3%</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229C8D6" w14:textId="77777777" w:rsidR="00213167" w:rsidRPr="00213167" w:rsidRDefault="00213167" w:rsidP="006477F8">
            <w:pPr>
              <w:spacing w:after="0"/>
              <w:rPr>
                <w:rFonts w:cs="Times New Roman"/>
                <w:szCs w:val="24"/>
              </w:rPr>
            </w:pPr>
            <w:r w:rsidRPr="00213167">
              <w:rPr>
                <w:rFonts w:cs="Times New Roman"/>
                <w:szCs w:val="24"/>
              </w:rPr>
              <w:t>37.2%</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280AA5A4" w14:textId="77777777" w:rsidR="00213167" w:rsidRPr="00213167" w:rsidRDefault="00213167" w:rsidP="006477F8">
            <w:pPr>
              <w:spacing w:after="0"/>
              <w:rPr>
                <w:rFonts w:cs="Times New Roman"/>
                <w:szCs w:val="24"/>
              </w:rPr>
            </w:pPr>
            <w:r w:rsidRPr="00213167">
              <w:rPr>
                <w:rFonts w:cs="Times New Roman"/>
                <w:szCs w:val="24"/>
              </w:rPr>
              <w:t>32.6%</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B814DA2" w14:textId="77777777" w:rsidR="00213167" w:rsidRPr="00213167" w:rsidRDefault="00213167" w:rsidP="006477F8">
            <w:pPr>
              <w:spacing w:after="0"/>
              <w:rPr>
                <w:rFonts w:cs="Times New Roman"/>
                <w:szCs w:val="24"/>
              </w:rPr>
            </w:pPr>
            <w:r w:rsidRPr="00213167">
              <w:rPr>
                <w:rFonts w:cs="Times New Roman"/>
                <w:szCs w:val="24"/>
              </w:rPr>
              <w:t>7.0%</w:t>
            </w:r>
          </w:p>
        </w:tc>
        <w:tc>
          <w:tcPr>
            <w:tcW w:w="763" w:type="dxa"/>
            <w:gridSpan w:val="2"/>
            <w:tcBorders>
              <w:top w:val="single" w:sz="8" w:space="0" w:color="AEAEAE"/>
              <w:left w:val="single" w:sz="8" w:space="0" w:color="E0E0E0"/>
              <w:bottom w:val="single" w:sz="8" w:space="0" w:color="AEAEAE"/>
              <w:right w:val="nil"/>
            </w:tcBorders>
            <w:shd w:val="clear" w:color="auto" w:fill="FFFFFF"/>
            <w:hideMark/>
          </w:tcPr>
          <w:p w14:paraId="6A8C1D82" w14:textId="77777777" w:rsidR="00213167" w:rsidRPr="00213167" w:rsidRDefault="00213167" w:rsidP="006477F8">
            <w:pPr>
              <w:spacing w:after="0"/>
              <w:rPr>
                <w:rFonts w:cs="Times New Roman"/>
                <w:szCs w:val="24"/>
              </w:rPr>
            </w:pPr>
            <w:r w:rsidRPr="00213167">
              <w:rPr>
                <w:rFonts w:cs="Times New Roman"/>
                <w:szCs w:val="24"/>
              </w:rPr>
              <w:t>100.0%</w:t>
            </w:r>
          </w:p>
        </w:tc>
      </w:tr>
      <w:tr w:rsidR="00213167" w:rsidRPr="00213167" w14:paraId="1C9DCDE3" w14:textId="77777777" w:rsidTr="007D4C14">
        <w:trPr>
          <w:cantSplit/>
        </w:trPr>
        <w:tc>
          <w:tcPr>
            <w:tcW w:w="1276" w:type="dxa"/>
            <w:vMerge/>
            <w:tcBorders>
              <w:top w:val="single" w:sz="8" w:space="0" w:color="152935"/>
              <w:left w:val="nil"/>
              <w:bottom w:val="nil"/>
              <w:right w:val="nil"/>
            </w:tcBorders>
            <w:vAlign w:val="center"/>
            <w:hideMark/>
          </w:tcPr>
          <w:p w14:paraId="04E27E46" w14:textId="77777777" w:rsidR="00213167" w:rsidRPr="00213167" w:rsidRDefault="00213167" w:rsidP="006477F8">
            <w:pPr>
              <w:spacing w:after="0"/>
              <w:rPr>
                <w:rFonts w:cs="Times New Roman"/>
                <w:szCs w:val="24"/>
              </w:rPr>
            </w:pPr>
          </w:p>
        </w:tc>
        <w:tc>
          <w:tcPr>
            <w:tcW w:w="851" w:type="dxa"/>
            <w:vMerge/>
            <w:tcBorders>
              <w:top w:val="single" w:sz="8" w:space="0" w:color="AEAEAE"/>
              <w:left w:val="nil"/>
              <w:bottom w:val="nil"/>
              <w:right w:val="nil"/>
            </w:tcBorders>
            <w:vAlign w:val="center"/>
            <w:hideMark/>
          </w:tcPr>
          <w:p w14:paraId="0012FE67" w14:textId="77777777" w:rsidR="00213167" w:rsidRPr="00213167" w:rsidRDefault="00213167" w:rsidP="006477F8">
            <w:pPr>
              <w:spacing w:after="0"/>
              <w:rPr>
                <w:rFonts w:cs="Times New Roman"/>
                <w:szCs w:val="24"/>
              </w:rPr>
            </w:pPr>
          </w:p>
        </w:tc>
        <w:tc>
          <w:tcPr>
            <w:tcW w:w="1701" w:type="dxa"/>
            <w:tcBorders>
              <w:top w:val="single" w:sz="8" w:space="0" w:color="AEAEAE"/>
              <w:left w:val="nil"/>
              <w:bottom w:val="single" w:sz="8" w:space="0" w:color="AEAEAE"/>
              <w:right w:val="nil"/>
            </w:tcBorders>
            <w:shd w:val="clear" w:color="auto" w:fill="E0E0E0"/>
            <w:hideMark/>
          </w:tcPr>
          <w:p w14:paraId="73B66705" w14:textId="77777777" w:rsidR="00213167" w:rsidRPr="00213167" w:rsidRDefault="00213167" w:rsidP="006477F8">
            <w:pPr>
              <w:spacing w:after="0"/>
              <w:rPr>
                <w:rFonts w:cs="Times New Roman"/>
                <w:szCs w:val="24"/>
              </w:rPr>
            </w:pPr>
            <w:r w:rsidRPr="00213167">
              <w:rPr>
                <w:rFonts w:cs="Times New Roman"/>
                <w:szCs w:val="24"/>
              </w:rPr>
              <w:t xml:space="preserve">% within </w:t>
            </w:r>
            <w:proofErr w:type="spellStart"/>
            <w:r w:rsidRPr="00213167">
              <w:rPr>
                <w:rFonts w:cs="Times New Roman"/>
                <w:szCs w:val="24"/>
              </w:rPr>
              <w:t>Usia</w:t>
            </w:r>
            <w:proofErr w:type="spellEnd"/>
          </w:p>
        </w:tc>
        <w:tc>
          <w:tcPr>
            <w:tcW w:w="655" w:type="dxa"/>
            <w:gridSpan w:val="2"/>
            <w:tcBorders>
              <w:top w:val="single" w:sz="8" w:space="0" w:color="AEAEAE"/>
              <w:left w:val="nil"/>
              <w:bottom w:val="single" w:sz="8" w:space="0" w:color="AEAEAE"/>
              <w:right w:val="single" w:sz="8" w:space="0" w:color="E0E0E0"/>
            </w:tcBorders>
            <w:shd w:val="clear" w:color="auto" w:fill="FFFFFF"/>
            <w:hideMark/>
          </w:tcPr>
          <w:p w14:paraId="379B0E19" w14:textId="77777777" w:rsidR="00213167" w:rsidRPr="00213167" w:rsidRDefault="00213167" w:rsidP="006477F8">
            <w:pPr>
              <w:spacing w:after="0"/>
              <w:rPr>
                <w:rFonts w:cs="Times New Roman"/>
                <w:szCs w:val="24"/>
              </w:rPr>
            </w:pPr>
            <w:r w:rsidRPr="00213167">
              <w:rPr>
                <w:rFonts w:cs="Times New Roman"/>
                <w:szCs w:val="24"/>
              </w:rPr>
              <w:t>50.0%</w:t>
            </w:r>
          </w:p>
        </w:tc>
        <w:tc>
          <w:tcPr>
            <w:tcW w:w="708"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278B01E" w14:textId="77777777" w:rsidR="00213167" w:rsidRPr="00213167" w:rsidRDefault="00213167" w:rsidP="006477F8">
            <w:pPr>
              <w:spacing w:after="0"/>
              <w:rPr>
                <w:rFonts w:cs="Times New Roman"/>
                <w:szCs w:val="24"/>
              </w:rPr>
            </w:pPr>
            <w:r w:rsidRPr="00213167">
              <w:rPr>
                <w:rFonts w:cs="Times New Roman"/>
                <w:szCs w:val="24"/>
              </w:rPr>
              <w:t>87.5%</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B096355" w14:textId="77777777" w:rsidR="00213167" w:rsidRPr="00213167" w:rsidRDefault="00213167" w:rsidP="006477F8">
            <w:pPr>
              <w:spacing w:after="0"/>
              <w:rPr>
                <w:rFonts w:cs="Times New Roman"/>
                <w:szCs w:val="24"/>
              </w:rPr>
            </w:pPr>
            <w:r w:rsidRPr="00213167">
              <w:rPr>
                <w:rFonts w:cs="Times New Roman"/>
                <w:szCs w:val="24"/>
              </w:rPr>
              <w:t>76.2%</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234BE6C" w14:textId="77777777" w:rsidR="00213167" w:rsidRPr="00213167" w:rsidRDefault="00213167" w:rsidP="006477F8">
            <w:pPr>
              <w:spacing w:after="0"/>
              <w:rPr>
                <w:rFonts w:cs="Times New Roman"/>
                <w:szCs w:val="24"/>
              </w:rPr>
            </w:pPr>
            <w:r w:rsidRPr="00213167">
              <w:rPr>
                <w:rFonts w:cs="Times New Roman"/>
                <w:szCs w:val="24"/>
              </w:rPr>
              <w:t>87.5%</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2C7A0988" w14:textId="77777777" w:rsidR="00213167" w:rsidRPr="00213167" w:rsidRDefault="00213167" w:rsidP="006477F8">
            <w:pPr>
              <w:spacing w:after="0"/>
              <w:rPr>
                <w:rFonts w:cs="Times New Roman"/>
                <w:szCs w:val="24"/>
              </w:rPr>
            </w:pPr>
            <w:r w:rsidRPr="00213167">
              <w:rPr>
                <w:rFonts w:cs="Times New Roman"/>
                <w:szCs w:val="24"/>
              </w:rPr>
              <w:t>37.5%</w:t>
            </w:r>
          </w:p>
        </w:tc>
        <w:tc>
          <w:tcPr>
            <w:tcW w:w="763" w:type="dxa"/>
            <w:gridSpan w:val="2"/>
            <w:tcBorders>
              <w:top w:val="single" w:sz="8" w:space="0" w:color="AEAEAE"/>
              <w:left w:val="single" w:sz="8" w:space="0" w:color="E0E0E0"/>
              <w:bottom w:val="single" w:sz="8" w:space="0" w:color="AEAEAE"/>
              <w:right w:val="nil"/>
            </w:tcBorders>
            <w:shd w:val="clear" w:color="auto" w:fill="FFFFFF"/>
            <w:hideMark/>
          </w:tcPr>
          <w:p w14:paraId="60CC6725" w14:textId="77777777" w:rsidR="00213167" w:rsidRPr="00213167" w:rsidRDefault="00213167" w:rsidP="006477F8">
            <w:pPr>
              <w:spacing w:after="0"/>
              <w:rPr>
                <w:rFonts w:cs="Times New Roman"/>
                <w:szCs w:val="24"/>
              </w:rPr>
            </w:pPr>
            <w:r w:rsidRPr="00213167">
              <w:rPr>
                <w:rFonts w:cs="Times New Roman"/>
                <w:szCs w:val="24"/>
              </w:rPr>
              <w:t>72.9%</w:t>
            </w:r>
          </w:p>
        </w:tc>
      </w:tr>
      <w:tr w:rsidR="00213167" w:rsidRPr="00213167" w14:paraId="740F3D92" w14:textId="77777777" w:rsidTr="007D4C14">
        <w:trPr>
          <w:cantSplit/>
        </w:trPr>
        <w:tc>
          <w:tcPr>
            <w:tcW w:w="1276" w:type="dxa"/>
            <w:vMerge/>
            <w:tcBorders>
              <w:top w:val="single" w:sz="8" w:space="0" w:color="152935"/>
              <w:left w:val="nil"/>
              <w:bottom w:val="nil"/>
              <w:right w:val="nil"/>
            </w:tcBorders>
            <w:vAlign w:val="center"/>
            <w:hideMark/>
          </w:tcPr>
          <w:p w14:paraId="6CF02FF7" w14:textId="77777777" w:rsidR="00213167" w:rsidRPr="00213167" w:rsidRDefault="00213167" w:rsidP="006477F8">
            <w:pPr>
              <w:spacing w:after="0"/>
              <w:rPr>
                <w:rFonts w:cs="Times New Roman"/>
                <w:szCs w:val="24"/>
              </w:rPr>
            </w:pPr>
          </w:p>
        </w:tc>
        <w:tc>
          <w:tcPr>
            <w:tcW w:w="851" w:type="dxa"/>
            <w:vMerge/>
            <w:tcBorders>
              <w:top w:val="single" w:sz="8" w:space="0" w:color="AEAEAE"/>
              <w:left w:val="nil"/>
              <w:bottom w:val="nil"/>
              <w:right w:val="nil"/>
            </w:tcBorders>
            <w:vAlign w:val="center"/>
            <w:hideMark/>
          </w:tcPr>
          <w:p w14:paraId="556D00E7" w14:textId="77777777" w:rsidR="00213167" w:rsidRPr="00213167" w:rsidRDefault="00213167" w:rsidP="006477F8">
            <w:pPr>
              <w:spacing w:after="0"/>
              <w:rPr>
                <w:rFonts w:cs="Times New Roman"/>
                <w:szCs w:val="24"/>
              </w:rPr>
            </w:pPr>
          </w:p>
        </w:tc>
        <w:tc>
          <w:tcPr>
            <w:tcW w:w="1701" w:type="dxa"/>
            <w:tcBorders>
              <w:top w:val="single" w:sz="8" w:space="0" w:color="AEAEAE"/>
              <w:left w:val="nil"/>
              <w:bottom w:val="nil"/>
              <w:right w:val="nil"/>
            </w:tcBorders>
            <w:shd w:val="clear" w:color="auto" w:fill="E0E0E0"/>
            <w:hideMark/>
          </w:tcPr>
          <w:p w14:paraId="51C88698" w14:textId="77777777" w:rsidR="00213167" w:rsidRPr="00213167" w:rsidRDefault="00213167" w:rsidP="006477F8">
            <w:pPr>
              <w:spacing w:after="0"/>
              <w:rPr>
                <w:rFonts w:cs="Times New Roman"/>
                <w:szCs w:val="24"/>
              </w:rPr>
            </w:pPr>
            <w:r w:rsidRPr="00213167">
              <w:rPr>
                <w:rFonts w:cs="Times New Roman"/>
                <w:szCs w:val="24"/>
              </w:rPr>
              <w:t>% of Total</w:t>
            </w:r>
          </w:p>
        </w:tc>
        <w:tc>
          <w:tcPr>
            <w:tcW w:w="655" w:type="dxa"/>
            <w:gridSpan w:val="2"/>
            <w:tcBorders>
              <w:top w:val="single" w:sz="8" w:space="0" w:color="AEAEAE"/>
              <w:left w:val="nil"/>
              <w:bottom w:val="nil"/>
              <w:right w:val="single" w:sz="8" w:space="0" w:color="E0E0E0"/>
            </w:tcBorders>
            <w:shd w:val="clear" w:color="auto" w:fill="FFFFFF"/>
            <w:hideMark/>
          </w:tcPr>
          <w:p w14:paraId="14E0458B" w14:textId="77777777" w:rsidR="00213167" w:rsidRPr="00213167" w:rsidRDefault="00213167" w:rsidP="006477F8">
            <w:pPr>
              <w:spacing w:after="0"/>
              <w:rPr>
                <w:rFonts w:cs="Times New Roman"/>
                <w:szCs w:val="24"/>
              </w:rPr>
            </w:pPr>
            <w:r w:rsidRPr="00213167">
              <w:rPr>
                <w:rFonts w:cs="Times New Roman"/>
                <w:szCs w:val="24"/>
              </w:rPr>
              <w:t>5.1%</w:t>
            </w:r>
          </w:p>
        </w:tc>
        <w:tc>
          <w:tcPr>
            <w:tcW w:w="708" w:type="dxa"/>
            <w:gridSpan w:val="2"/>
            <w:tcBorders>
              <w:top w:val="single" w:sz="8" w:space="0" w:color="AEAEAE"/>
              <w:left w:val="single" w:sz="8" w:space="0" w:color="E0E0E0"/>
              <w:bottom w:val="nil"/>
              <w:right w:val="single" w:sz="8" w:space="0" w:color="E0E0E0"/>
            </w:tcBorders>
            <w:shd w:val="clear" w:color="auto" w:fill="FFFFFF"/>
            <w:hideMark/>
          </w:tcPr>
          <w:p w14:paraId="7AD8B48B" w14:textId="77777777" w:rsidR="00213167" w:rsidRPr="00213167" w:rsidRDefault="00213167" w:rsidP="006477F8">
            <w:pPr>
              <w:spacing w:after="0"/>
              <w:rPr>
                <w:rFonts w:cs="Times New Roman"/>
                <w:szCs w:val="24"/>
              </w:rPr>
            </w:pPr>
            <w:r w:rsidRPr="00213167">
              <w:rPr>
                <w:rFonts w:cs="Times New Roman"/>
                <w:szCs w:val="24"/>
              </w:rPr>
              <w:t>11.9%</w:t>
            </w:r>
          </w:p>
        </w:tc>
        <w:tc>
          <w:tcPr>
            <w:tcW w:w="851" w:type="dxa"/>
            <w:gridSpan w:val="2"/>
            <w:tcBorders>
              <w:top w:val="single" w:sz="8" w:space="0" w:color="AEAEAE"/>
              <w:left w:val="single" w:sz="8" w:space="0" w:color="E0E0E0"/>
              <w:bottom w:val="nil"/>
              <w:right w:val="single" w:sz="8" w:space="0" w:color="E0E0E0"/>
            </w:tcBorders>
            <w:shd w:val="clear" w:color="auto" w:fill="FFFFFF"/>
            <w:hideMark/>
          </w:tcPr>
          <w:p w14:paraId="66932A89" w14:textId="77777777" w:rsidR="00213167" w:rsidRPr="00213167" w:rsidRDefault="00213167" w:rsidP="006477F8">
            <w:pPr>
              <w:spacing w:after="0"/>
              <w:rPr>
                <w:rFonts w:cs="Times New Roman"/>
                <w:szCs w:val="24"/>
              </w:rPr>
            </w:pPr>
            <w:r w:rsidRPr="00213167">
              <w:rPr>
                <w:rFonts w:cs="Times New Roman"/>
                <w:szCs w:val="24"/>
              </w:rPr>
              <w:t>27.1%</w:t>
            </w:r>
          </w:p>
        </w:tc>
        <w:tc>
          <w:tcPr>
            <w:tcW w:w="709" w:type="dxa"/>
            <w:gridSpan w:val="2"/>
            <w:tcBorders>
              <w:top w:val="single" w:sz="8" w:space="0" w:color="AEAEAE"/>
              <w:left w:val="single" w:sz="8" w:space="0" w:color="E0E0E0"/>
              <w:bottom w:val="nil"/>
              <w:right w:val="single" w:sz="8" w:space="0" w:color="E0E0E0"/>
            </w:tcBorders>
            <w:shd w:val="clear" w:color="auto" w:fill="FFFFFF"/>
            <w:hideMark/>
          </w:tcPr>
          <w:p w14:paraId="36D3B54B" w14:textId="77777777" w:rsidR="00213167" w:rsidRPr="00213167" w:rsidRDefault="00213167" w:rsidP="006477F8">
            <w:pPr>
              <w:spacing w:after="0"/>
              <w:rPr>
                <w:rFonts w:cs="Times New Roman"/>
                <w:szCs w:val="24"/>
              </w:rPr>
            </w:pPr>
            <w:r w:rsidRPr="00213167">
              <w:rPr>
                <w:rFonts w:cs="Times New Roman"/>
                <w:szCs w:val="24"/>
              </w:rPr>
              <w:t>23.7%</w:t>
            </w:r>
          </w:p>
        </w:tc>
        <w:tc>
          <w:tcPr>
            <w:tcW w:w="850" w:type="dxa"/>
            <w:gridSpan w:val="2"/>
            <w:tcBorders>
              <w:top w:val="single" w:sz="8" w:space="0" w:color="AEAEAE"/>
              <w:left w:val="single" w:sz="8" w:space="0" w:color="E0E0E0"/>
              <w:bottom w:val="nil"/>
              <w:right w:val="single" w:sz="8" w:space="0" w:color="E0E0E0"/>
            </w:tcBorders>
            <w:shd w:val="clear" w:color="auto" w:fill="FFFFFF"/>
            <w:hideMark/>
          </w:tcPr>
          <w:p w14:paraId="72DECAD2" w14:textId="77777777" w:rsidR="00213167" w:rsidRPr="00213167" w:rsidRDefault="00213167" w:rsidP="006477F8">
            <w:pPr>
              <w:spacing w:after="0"/>
              <w:rPr>
                <w:rFonts w:cs="Times New Roman"/>
                <w:szCs w:val="24"/>
              </w:rPr>
            </w:pPr>
            <w:r w:rsidRPr="00213167">
              <w:rPr>
                <w:rFonts w:cs="Times New Roman"/>
                <w:szCs w:val="24"/>
              </w:rPr>
              <w:t>5.1%</w:t>
            </w:r>
          </w:p>
        </w:tc>
        <w:tc>
          <w:tcPr>
            <w:tcW w:w="763" w:type="dxa"/>
            <w:gridSpan w:val="2"/>
            <w:tcBorders>
              <w:top w:val="single" w:sz="8" w:space="0" w:color="AEAEAE"/>
              <w:left w:val="single" w:sz="8" w:space="0" w:color="E0E0E0"/>
              <w:bottom w:val="nil"/>
              <w:right w:val="nil"/>
            </w:tcBorders>
            <w:shd w:val="clear" w:color="auto" w:fill="FFFFFF"/>
            <w:hideMark/>
          </w:tcPr>
          <w:p w14:paraId="6817CC8D" w14:textId="77777777" w:rsidR="00213167" w:rsidRPr="00213167" w:rsidRDefault="00213167" w:rsidP="006477F8">
            <w:pPr>
              <w:spacing w:after="0"/>
              <w:rPr>
                <w:rFonts w:cs="Times New Roman"/>
                <w:szCs w:val="24"/>
              </w:rPr>
            </w:pPr>
            <w:r w:rsidRPr="00213167">
              <w:rPr>
                <w:rFonts w:cs="Times New Roman"/>
                <w:szCs w:val="24"/>
              </w:rPr>
              <w:t>72.9%</w:t>
            </w:r>
          </w:p>
        </w:tc>
      </w:tr>
      <w:tr w:rsidR="00213167" w:rsidRPr="00213167" w14:paraId="16750DBE" w14:textId="77777777" w:rsidTr="007D4C14">
        <w:trPr>
          <w:cantSplit/>
        </w:trPr>
        <w:tc>
          <w:tcPr>
            <w:tcW w:w="2127" w:type="dxa"/>
            <w:gridSpan w:val="2"/>
            <w:vMerge w:val="restart"/>
            <w:tcBorders>
              <w:top w:val="single" w:sz="8" w:space="0" w:color="AEAEAE"/>
              <w:left w:val="nil"/>
              <w:bottom w:val="single" w:sz="8" w:space="0" w:color="152935"/>
              <w:right w:val="nil"/>
            </w:tcBorders>
            <w:shd w:val="clear" w:color="auto" w:fill="E0E0E0"/>
            <w:hideMark/>
          </w:tcPr>
          <w:p w14:paraId="07BA1004" w14:textId="77777777" w:rsidR="00213167" w:rsidRPr="00213167" w:rsidRDefault="00213167" w:rsidP="006477F8">
            <w:pPr>
              <w:spacing w:after="0"/>
              <w:rPr>
                <w:rFonts w:cs="Times New Roman"/>
                <w:szCs w:val="24"/>
              </w:rPr>
            </w:pPr>
            <w:r w:rsidRPr="00213167">
              <w:rPr>
                <w:rFonts w:cs="Times New Roman"/>
                <w:szCs w:val="24"/>
              </w:rPr>
              <w:t>Total</w:t>
            </w:r>
          </w:p>
        </w:tc>
        <w:tc>
          <w:tcPr>
            <w:tcW w:w="1701" w:type="dxa"/>
            <w:tcBorders>
              <w:top w:val="single" w:sz="8" w:space="0" w:color="AEAEAE"/>
              <w:left w:val="nil"/>
              <w:bottom w:val="single" w:sz="8" w:space="0" w:color="AEAEAE"/>
              <w:right w:val="nil"/>
            </w:tcBorders>
            <w:shd w:val="clear" w:color="auto" w:fill="E0E0E0"/>
            <w:hideMark/>
          </w:tcPr>
          <w:p w14:paraId="0805143E" w14:textId="77777777" w:rsidR="00213167" w:rsidRPr="00213167" w:rsidRDefault="00213167" w:rsidP="006477F8">
            <w:pPr>
              <w:spacing w:after="0"/>
              <w:rPr>
                <w:rFonts w:cs="Times New Roman"/>
                <w:szCs w:val="24"/>
              </w:rPr>
            </w:pPr>
            <w:r w:rsidRPr="00213167">
              <w:rPr>
                <w:rFonts w:cs="Times New Roman"/>
                <w:szCs w:val="24"/>
              </w:rPr>
              <w:t>Count</w:t>
            </w:r>
          </w:p>
        </w:tc>
        <w:tc>
          <w:tcPr>
            <w:tcW w:w="644" w:type="dxa"/>
            <w:tcBorders>
              <w:top w:val="single" w:sz="8" w:space="0" w:color="AEAEAE"/>
              <w:left w:val="nil"/>
              <w:bottom w:val="single" w:sz="8" w:space="0" w:color="AEAEAE"/>
              <w:right w:val="single" w:sz="8" w:space="0" w:color="E0E0E0"/>
            </w:tcBorders>
            <w:shd w:val="clear" w:color="auto" w:fill="FFFFFF"/>
            <w:hideMark/>
          </w:tcPr>
          <w:p w14:paraId="45E63722" w14:textId="77777777" w:rsidR="00213167" w:rsidRPr="00213167" w:rsidRDefault="00213167" w:rsidP="006477F8">
            <w:pPr>
              <w:spacing w:after="0"/>
              <w:rPr>
                <w:rFonts w:cs="Times New Roman"/>
                <w:szCs w:val="24"/>
              </w:rPr>
            </w:pPr>
            <w:r w:rsidRPr="00213167">
              <w:rPr>
                <w:rFonts w:cs="Times New Roman"/>
                <w:szCs w:val="24"/>
              </w:rPr>
              <w:t>6</w:t>
            </w:r>
          </w:p>
        </w:tc>
        <w:tc>
          <w:tcPr>
            <w:tcW w:w="708"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2BDDFE6D" w14:textId="77777777" w:rsidR="00213167" w:rsidRPr="00213167" w:rsidRDefault="00213167" w:rsidP="006477F8">
            <w:pPr>
              <w:spacing w:after="0"/>
              <w:rPr>
                <w:rFonts w:cs="Times New Roman"/>
                <w:szCs w:val="24"/>
              </w:rPr>
            </w:pPr>
            <w:r w:rsidRPr="00213167">
              <w:rPr>
                <w:rFonts w:cs="Times New Roman"/>
                <w:szCs w:val="24"/>
              </w:rPr>
              <w:t>8</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E7664B9" w14:textId="77777777" w:rsidR="00213167" w:rsidRPr="00213167" w:rsidRDefault="00213167" w:rsidP="006477F8">
            <w:pPr>
              <w:spacing w:after="0"/>
              <w:rPr>
                <w:rFonts w:cs="Times New Roman"/>
                <w:szCs w:val="24"/>
              </w:rPr>
            </w:pPr>
            <w:r w:rsidRPr="00213167">
              <w:rPr>
                <w:rFonts w:cs="Times New Roman"/>
                <w:szCs w:val="24"/>
              </w:rPr>
              <w:t>21</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F031834" w14:textId="77777777" w:rsidR="00213167" w:rsidRPr="00213167" w:rsidRDefault="00213167" w:rsidP="006477F8">
            <w:pPr>
              <w:spacing w:after="0"/>
              <w:rPr>
                <w:rFonts w:cs="Times New Roman"/>
                <w:szCs w:val="24"/>
              </w:rPr>
            </w:pPr>
            <w:r w:rsidRPr="00213167">
              <w:rPr>
                <w:rFonts w:cs="Times New Roman"/>
                <w:szCs w:val="24"/>
              </w:rPr>
              <w:t>16</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4C43444" w14:textId="77777777" w:rsidR="00213167" w:rsidRPr="00213167" w:rsidRDefault="00213167" w:rsidP="006477F8">
            <w:pPr>
              <w:spacing w:after="0"/>
              <w:rPr>
                <w:rFonts w:cs="Times New Roman"/>
                <w:szCs w:val="24"/>
              </w:rPr>
            </w:pPr>
            <w:r w:rsidRPr="00213167">
              <w:rPr>
                <w:rFonts w:cs="Times New Roman"/>
                <w:szCs w:val="24"/>
              </w:rPr>
              <w:t>8</w:t>
            </w:r>
          </w:p>
        </w:tc>
        <w:tc>
          <w:tcPr>
            <w:tcW w:w="774" w:type="dxa"/>
            <w:gridSpan w:val="3"/>
            <w:tcBorders>
              <w:top w:val="single" w:sz="8" w:space="0" w:color="AEAEAE"/>
              <w:left w:val="single" w:sz="8" w:space="0" w:color="E0E0E0"/>
              <w:bottom w:val="single" w:sz="8" w:space="0" w:color="AEAEAE"/>
              <w:right w:val="nil"/>
            </w:tcBorders>
            <w:shd w:val="clear" w:color="auto" w:fill="FFFFFF"/>
            <w:hideMark/>
          </w:tcPr>
          <w:p w14:paraId="06160972" w14:textId="77777777" w:rsidR="00213167" w:rsidRPr="00213167" w:rsidRDefault="00213167" w:rsidP="006477F8">
            <w:pPr>
              <w:spacing w:after="0"/>
              <w:rPr>
                <w:rFonts w:cs="Times New Roman"/>
                <w:szCs w:val="24"/>
              </w:rPr>
            </w:pPr>
            <w:r w:rsidRPr="00213167">
              <w:rPr>
                <w:rFonts w:cs="Times New Roman"/>
                <w:szCs w:val="24"/>
              </w:rPr>
              <w:t>59</w:t>
            </w:r>
          </w:p>
        </w:tc>
      </w:tr>
      <w:tr w:rsidR="00213167" w:rsidRPr="00213167" w14:paraId="2599E40E" w14:textId="77777777" w:rsidTr="007D4C14">
        <w:trPr>
          <w:cantSplit/>
        </w:trPr>
        <w:tc>
          <w:tcPr>
            <w:tcW w:w="2127" w:type="dxa"/>
            <w:gridSpan w:val="2"/>
            <w:vMerge/>
            <w:tcBorders>
              <w:top w:val="single" w:sz="8" w:space="0" w:color="AEAEAE"/>
              <w:left w:val="nil"/>
              <w:bottom w:val="single" w:sz="8" w:space="0" w:color="152935"/>
              <w:right w:val="nil"/>
            </w:tcBorders>
            <w:vAlign w:val="center"/>
            <w:hideMark/>
          </w:tcPr>
          <w:p w14:paraId="239CF5C3" w14:textId="77777777" w:rsidR="00213167" w:rsidRPr="00213167" w:rsidRDefault="00213167" w:rsidP="006477F8">
            <w:pPr>
              <w:spacing w:after="0"/>
              <w:rPr>
                <w:rFonts w:cs="Times New Roman"/>
                <w:szCs w:val="24"/>
              </w:rPr>
            </w:pPr>
          </w:p>
        </w:tc>
        <w:tc>
          <w:tcPr>
            <w:tcW w:w="1701" w:type="dxa"/>
            <w:tcBorders>
              <w:top w:val="single" w:sz="8" w:space="0" w:color="AEAEAE"/>
              <w:left w:val="nil"/>
              <w:bottom w:val="single" w:sz="8" w:space="0" w:color="AEAEAE"/>
              <w:right w:val="nil"/>
            </w:tcBorders>
            <w:shd w:val="clear" w:color="auto" w:fill="E0E0E0"/>
            <w:hideMark/>
          </w:tcPr>
          <w:p w14:paraId="578CF51B" w14:textId="77777777" w:rsidR="00213167" w:rsidRPr="00213167" w:rsidRDefault="00213167" w:rsidP="006477F8">
            <w:pPr>
              <w:spacing w:after="0"/>
              <w:rPr>
                <w:rFonts w:cs="Times New Roman"/>
                <w:szCs w:val="24"/>
              </w:rPr>
            </w:pPr>
            <w:r w:rsidRPr="00213167">
              <w:rPr>
                <w:rFonts w:cs="Times New Roman"/>
                <w:szCs w:val="24"/>
              </w:rPr>
              <w:t xml:space="preserve">% within Total </w:t>
            </w:r>
            <w:proofErr w:type="spellStart"/>
            <w:r w:rsidRPr="00213167">
              <w:rPr>
                <w:rFonts w:cs="Times New Roman"/>
                <w:szCs w:val="24"/>
              </w:rPr>
              <w:t>Keyakinan</w:t>
            </w:r>
            <w:proofErr w:type="spellEnd"/>
            <w:r w:rsidRPr="00213167">
              <w:rPr>
                <w:rFonts w:cs="Times New Roman"/>
                <w:szCs w:val="24"/>
              </w:rPr>
              <w:t xml:space="preserve"> Diri</w:t>
            </w:r>
          </w:p>
        </w:tc>
        <w:tc>
          <w:tcPr>
            <w:tcW w:w="644" w:type="dxa"/>
            <w:tcBorders>
              <w:top w:val="single" w:sz="8" w:space="0" w:color="AEAEAE"/>
              <w:left w:val="nil"/>
              <w:bottom w:val="single" w:sz="8" w:space="0" w:color="AEAEAE"/>
              <w:right w:val="single" w:sz="8" w:space="0" w:color="E0E0E0"/>
            </w:tcBorders>
            <w:shd w:val="clear" w:color="auto" w:fill="FFFFFF"/>
            <w:hideMark/>
          </w:tcPr>
          <w:p w14:paraId="55A400A6" w14:textId="77777777" w:rsidR="00213167" w:rsidRPr="00213167" w:rsidRDefault="00213167" w:rsidP="006477F8">
            <w:pPr>
              <w:spacing w:after="0"/>
              <w:rPr>
                <w:rFonts w:cs="Times New Roman"/>
                <w:szCs w:val="24"/>
              </w:rPr>
            </w:pPr>
            <w:r w:rsidRPr="00213167">
              <w:rPr>
                <w:rFonts w:cs="Times New Roman"/>
                <w:szCs w:val="24"/>
              </w:rPr>
              <w:t>10.2%</w:t>
            </w:r>
          </w:p>
        </w:tc>
        <w:tc>
          <w:tcPr>
            <w:tcW w:w="708"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FB9B31B" w14:textId="77777777" w:rsidR="00213167" w:rsidRPr="00213167" w:rsidRDefault="00213167" w:rsidP="006477F8">
            <w:pPr>
              <w:spacing w:after="0"/>
              <w:rPr>
                <w:rFonts w:cs="Times New Roman"/>
                <w:szCs w:val="24"/>
              </w:rPr>
            </w:pPr>
            <w:r w:rsidRPr="00213167">
              <w:rPr>
                <w:rFonts w:cs="Times New Roman"/>
                <w:szCs w:val="24"/>
              </w:rPr>
              <w:t>13.6%</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6218BB45" w14:textId="77777777" w:rsidR="00213167" w:rsidRPr="00213167" w:rsidRDefault="00213167" w:rsidP="006477F8">
            <w:pPr>
              <w:spacing w:after="0"/>
              <w:rPr>
                <w:rFonts w:cs="Times New Roman"/>
                <w:szCs w:val="24"/>
              </w:rPr>
            </w:pPr>
            <w:r w:rsidRPr="00213167">
              <w:rPr>
                <w:rFonts w:cs="Times New Roman"/>
                <w:szCs w:val="24"/>
              </w:rPr>
              <w:t>35.6%</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69D52333" w14:textId="77777777" w:rsidR="00213167" w:rsidRPr="00213167" w:rsidRDefault="00213167" w:rsidP="006477F8">
            <w:pPr>
              <w:spacing w:after="0"/>
              <w:rPr>
                <w:rFonts w:cs="Times New Roman"/>
                <w:szCs w:val="24"/>
              </w:rPr>
            </w:pPr>
            <w:r w:rsidRPr="00213167">
              <w:rPr>
                <w:rFonts w:cs="Times New Roman"/>
                <w:szCs w:val="24"/>
              </w:rPr>
              <w:t>27.1%</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0B45344" w14:textId="77777777" w:rsidR="00213167" w:rsidRPr="00213167" w:rsidRDefault="00213167" w:rsidP="006477F8">
            <w:pPr>
              <w:spacing w:after="0"/>
              <w:rPr>
                <w:rFonts w:cs="Times New Roman"/>
                <w:szCs w:val="24"/>
              </w:rPr>
            </w:pPr>
            <w:r w:rsidRPr="00213167">
              <w:rPr>
                <w:rFonts w:cs="Times New Roman"/>
                <w:szCs w:val="24"/>
              </w:rPr>
              <w:t>13.6%</w:t>
            </w:r>
          </w:p>
        </w:tc>
        <w:tc>
          <w:tcPr>
            <w:tcW w:w="774" w:type="dxa"/>
            <w:gridSpan w:val="3"/>
            <w:tcBorders>
              <w:top w:val="single" w:sz="8" w:space="0" w:color="AEAEAE"/>
              <w:left w:val="single" w:sz="8" w:space="0" w:color="E0E0E0"/>
              <w:bottom w:val="single" w:sz="8" w:space="0" w:color="AEAEAE"/>
              <w:right w:val="nil"/>
            </w:tcBorders>
            <w:shd w:val="clear" w:color="auto" w:fill="FFFFFF"/>
            <w:hideMark/>
          </w:tcPr>
          <w:p w14:paraId="10EB1539" w14:textId="77777777" w:rsidR="00213167" w:rsidRPr="00213167" w:rsidRDefault="00213167" w:rsidP="006477F8">
            <w:pPr>
              <w:spacing w:after="0"/>
              <w:rPr>
                <w:rFonts w:cs="Times New Roman"/>
                <w:szCs w:val="24"/>
              </w:rPr>
            </w:pPr>
            <w:r w:rsidRPr="00213167">
              <w:rPr>
                <w:rFonts w:cs="Times New Roman"/>
                <w:szCs w:val="24"/>
              </w:rPr>
              <w:t>100.0%</w:t>
            </w:r>
          </w:p>
        </w:tc>
      </w:tr>
      <w:tr w:rsidR="00213167" w:rsidRPr="00213167" w14:paraId="72D82186" w14:textId="77777777" w:rsidTr="007D4C14">
        <w:trPr>
          <w:cantSplit/>
        </w:trPr>
        <w:tc>
          <w:tcPr>
            <w:tcW w:w="2127" w:type="dxa"/>
            <w:gridSpan w:val="2"/>
            <w:vMerge/>
            <w:tcBorders>
              <w:top w:val="single" w:sz="8" w:space="0" w:color="AEAEAE"/>
              <w:left w:val="nil"/>
              <w:bottom w:val="single" w:sz="8" w:space="0" w:color="152935"/>
              <w:right w:val="nil"/>
            </w:tcBorders>
            <w:vAlign w:val="center"/>
            <w:hideMark/>
          </w:tcPr>
          <w:p w14:paraId="1BCEB758" w14:textId="77777777" w:rsidR="00213167" w:rsidRPr="00213167" w:rsidRDefault="00213167" w:rsidP="006477F8">
            <w:pPr>
              <w:spacing w:after="0"/>
              <w:rPr>
                <w:rFonts w:cs="Times New Roman"/>
                <w:szCs w:val="24"/>
              </w:rPr>
            </w:pPr>
          </w:p>
        </w:tc>
        <w:tc>
          <w:tcPr>
            <w:tcW w:w="1701" w:type="dxa"/>
            <w:tcBorders>
              <w:top w:val="single" w:sz="8" w:space="0" w:color="AEAEAE"/>
              <w:left w:val="nil"/>
              <w:bottom w:val="single" w:sz="8" w:space="0" w:color="AEAEAE"/>
              <w:right w:val="nil"/>
            </w:tcBorders>
            <w:shd w:val="clear" w:color="auto" w:fill="E0E0E0"/>
            <w:hideMark/>
          </w:tcPr>
          <w:p w14:paraId="645C5EAB" w14:textId="77777777" w:rsidR="00213167" w:rsidRPr="00213167" w:rsidRDefault="00213167" w:rsidP="006477F8">
            <w:pPr>
              <w:spacing w:after="0"/>
              <w:rPr>
                <w:rFonts w:cs="Times New Roman"/>
                <w:szCs w:val="24"/>
              </w:rPr>
            </w:pPr>
            <w:r w:rsidRPr="00213167">
              <w:rPr>
                <w:rFonts w:cs="Times New Roman"/>
                <w:szCs w:val="24"/>
              </w:rPr>
              <w:t xml:space="preserve">% within </w:t>
            </w:r>
            <w:proofErr w:type="spellStart"/>
            <w:r w:rsidRPr="00213167">
              <w:rPr>
                <w:rFonts w:cs="Times New Roman"/>
                <w:szCs w:val="24"/>
              </w:rPr>
              <w:t>Usia</w:t>
            </w:r>
            <w:proofErr w:type="spellEnd"/>
          </w:p>
        </w:tc>
        <w:tc>
          <w:tcPr>
            <w:tcW w:w="644" w:type="dxa"/>
            <w:tcBorders>
              <w:top w:val="single" w:sz="8" w:space="0" w:color="AEAEAE"/>
              <w:left w:val="nil"/>
              <w:bottom w:val="single" w:sz="8" w:space="0" w:color="AEAEAE"/>
              <w:right w:val="single" w:sz="8" w:space="0" w:color="E0E0E0"/>
            </w:tcBorders>
            <w:shd w:val="clear" w:color="auto" w:fill="FFFFFF"/>
            <w:hideMark/>
          </w:tcPr>
          <w:p w14:paraId="46A8ACB3" w14:textId="77777777" w:rsidR="00213167" w:rsidRPr="00213167" w:rsidRDefault="00213167" w:rsidP="006477F8">
            <w:pPr>
              <w:spacing w:after="0"/>
              <w:rPr>
                <w:rFonts w:cs="Times New Roman"/>
                <w:szCs w:val="24"/>
              </w:rPr>
            </w:pPr>
            <w:r w:rsidRPr="00213167">
              <w:rPr>
                <w:rFonts w:cs="Times New Roman"/>
                <w:szCs w:val="24"/>
              </w:rPr>
              <w:t>100.0%</w:t>
            </w:r>
          </w:p>
        </w:tc>
        <w:tc>
          <w:tcPr>
            <w:tcW w:w="708"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FF61C0E" w14:textId="77777777" w:rsidR="00213167" w:rsidRPr="00213167" w:rsidRDefault="00213167" w:rsidP="006477F8">
            <w:pPr>
              <w:spacing w:after="0"/>
              <w:rPr>
                <w:rFonts w:cs="Times New Roman"/>
                <w:szCs w:val="24"/>
              </w:rPr>
            </w:pPr>
            <w:r w:rsidRPr="00213167">
              <w:rPr>
                <w:rFonts w:cs="Times New Roman"/>
                <w:szCs w:val="24"/>
              </w:rPr>
              <w:t>100.0%</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2F9F1470" w14:textId="77777777" w:rsidR="00213167" w:rsidRPr="00213167" w:rsidRDefault="00213167" w:rsidP="006477F8">
            <w:pPr>
              <w:spacing w:after="0"/>
              <w:rPr>
                <w:rFonts w:cs="Times New Roman"/>
                <w:szCs w:val="24"/>
              </w:rPr>
            </w:pPr>
            <w:r w:rsidRPr="00213167">
              <w:rPr>
                <w:rFonts w:cs="Times New Roman"/>
                <w:szCs w:val="24"/>
              </w:rPr>
              <w:t>100.0%</w:t>
            </w:r>
          </w:p>
        </w:tc>
        <w:tc>
          <w:tcPr>
            <w:tcW w:w="70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4DFCDE1" w14:textId="77777777" w:rsidR="00213167" w:rsidRPr="00213167" w:rsidRDefault="00213167" w:rsidP="006477F8">
            <w:pPr>
              <w:spacing w:after="0"/>
              <w:rPr>
                <w:rFonts w:cs="Times New Roman"/>
                <w:szCs w:val="24"/>
              </w:rPr>
            </w:pPr>
            <w:r w:rsidRPr="00213167">
              <w:rPr>
                <w:rFonts w:cs="Times New Roman"/>
                <w:szCs w:val="24"/>
              </w:rPr>
              <w:t>100.0%</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8E9E544" w14:textId="77777777" w:rsidR="00213167" w:rsidRPr="00213167" w:rsidRDefault="00213167" w:rsidP="006477F8">
            <w:pPr>
              <w:spacing w:after="0"/>
              <w:rPr>
                <w:rFonts w:cs="Times New Roman"/>
                <w:szCs w:val="24"/>
              </w:rPr>
            </w:pPr>
            <w:r w:rsidRPr="00213167">
              <w:rPr>
                <w:rFonts w:cs="Times New Roman"/>
                <w:szCs w:val="24"/>
              </w:rPr>
              <w:t>100.0%</w:t>
            </w:r>
          </w:p>
        </w:tc>
        <w:tc>
          <w:tcPr>
            <w:tcW w:w="774" w:type="dxa"/>
            <w:gridSpan w:val="3"/>
            <w:tcBorders>
              <w:top w:val="single" w:sz="8" w:space="0" w:color="AEAEAE"/>
              <w:left w:val="single" w:sz="8" w:space="0" w:color="E0E0E0"/>
              <w:bottom w:val="single" w:sz="8" w:space="0" w:color="AEAEAE"/>
              <w:right w:val="nil"/>
            </w:tcBorders>
            <w:shd w:val="clear" w:color="auto" w:fill="FFFFFF"/>
            <w:hideMark/>
          </w:tcPr>
          <w:p w14:paraId="600D21D7" w14:textId="77777777" w:rsidR="00213167" w:rsidRPr="00213167" w:rsidRDefault="00213167" w:rsidP="006477F8">
            <w:pPr>
              <w:spacing w:after="0"/>
              <w:rPr>
                <w:rFonts w:cs="Times New Roman"/>
                <w:szCs w:val="24"/>
              </w:rPr>
            </w:pPr>
            <w:r w:rsidRPr="00213167">
              <w:rPr>
                <w:rFonts w:cs="Times New Roman"/>
                <w:szCs w:val="24"/>
              </w:rPr>
              <w:t>100.0%</w:t>
            </w:r>
          </w:p>
        </w:tc>
      </w:tr>
      <w:tr w:rsidR="00213167" w:rsidRPr="00213167" w14:paraId="1970C0AA" w14:textId="77777777" w:rsidTr="007D4C14">
        <w:trPr>
          <w:cantSplit/>
        </w:trPr>
        <w:tc>
          <w:tcPr>
            <w:tcW w:w="2127" w:type="dxa"/>
            <w:gridSpan w:val="2"/>
            <w:vMerge/>
            <w:tcBorders>
              <w:top w:val="single" w:sz="8" w:space="0" w:color="AEAEAE"/>
              <w:left w:val="nil"/>
              <w:bottom w:val="single" w:sz="8" w:space="0" w:color="152935"/>
              <w:right w:val="nil"/>
            </w:tcBorders>
            <w:vAlign w:val="center"/>
            <w:hideMark/>
          </w:tcPr>
          <w:p w14:paraId="688B0B83" w14:textId="77777777" w:rsidR="00213167" w:rsidRPr="00213167" w:rsidRDefault="00213167" w:rsidP="006477F8">
            <w:pPr>
              <w:spacing w:after="0"/>
              <w:rPr>
                <w:rFonts w:cs="Times New Roman"/>
                <w:szCs w:val="24"/>
              </w:rPr>
            </w:pPr>
          </w:p>
        </w:tc>
        <w:tc>
          <w:tcPr>
            <w:tcW w:w="1701" w:type="dxa"/>
            <w:tcBorders>
              <w:top w:val="single" w:sz="8" w:space="0" w:color="AEAEAE"/>
              <w:left w:val="nil"/>
              <w:bottom w:val="single" w:sz="8" w:space="0" w:color="152935"/>
              <w:right w:val="nil"/>
            </w:tcBorders>
            <w:shd w:val="clear" w:color="auto" w:fill="E0E0E0"/>
            <w:hideMark/>
          </w:tcPr>
          <w:p w14:paraId="394587EB" w14:textId="77777777" w:rsidR="00213167" w:rsidRPr="00213167" w:rsidRDefault="00213167" w:rsidP="006477F8">
            <w:pPr>
              <w:spacing w:after="0"/>
              <w:rPr>
                <w:rFonts w:cs="Times New Roman"/>
                <w:szCs w:val="24"/>
              </w:rPr>
            </w:pPr>
            <w:r w:rsidRPr="00213167">
              <w:rPr>
                <w:rFonts w:cs="Times New Roman"/>
                <w:szCs w:val="24"/>
              </w:rPr>
              <w:t>% of Total</w:t>
            </w:r>
          </w:p>
        </w:tc>
        <w:tc>
          <w:tcPr>
            <w:tcW w:w="644" w:type="dxa"/>
            <w:tcBorders>
              <w:top w:val="single" w:sz="8" w:space="0" w:color="AEAEAE"/>
              <w:left w:val="nil"/>
              <w:bottom w:val="single" w:sz="8" w:space="0" w:color="152935"/>
              <w:right w:val="single" w:sz="8" w:space="0" w:color="E0E0E0"/>
            </w:tcBorders>
            <w:shd w:val="clear" w:color="auto" w:fill="FFFFFF"/>
            <w:hideMark/>
          </w:tcPr>
          <w:p w14:paraId="3B7C085B" w14:textId="77777777" w:rsidR="00213167" w:rsidRPr="00213167" w:rsidRDefault="00213167" w:rsidP="006477F8">
            <w:pPr>
              <w:spacing w:after="0"/>
              <w:rPr>
                <w:rFonts w:cs="Times New Roman"/>
                <w:szCs w:val="24"/>
              </w:rPr>
            </w:pPr>
            <w:r w:rsidRPr="00213167">
              <w:rPr>
                <w:rFonts w:cs="Times New Roman"/>
                <w:szCs w:val="24"/>
              </w:rPr>
              <w:t>10.2%</w:t>
            </w:r>
          </w:p>
        </w:tc>
        <w:tc>
          <w:tcPr>
            <w:tcW w:w="708" w:type="dxa"/>
            <w:gridSpan w:val="2"/>
            <w:tcBorders>
              <w:top w:val="single" w:sz="8" w:space="0" w:color="AEAEAE"/>
              <w:left w:val="single" w:sz="8" w:space="0" w:color="E0E0E0"/>
              <w:bottom w:val="single" w:sz="8" w:space="0" w:color="152935"/>
              <w:right w:val="single" w:sz="8" w:space="0" w:color="E0E0E0"/>
            </w:tcBorders>
            <w:shd w:val="clear" w:color="auto" w:fill="FFFFFF"/>
            <w:hideMark/>
          </w:tcPr>
          <w:p w14:paraId="20595790" w14:textId="77777777" w:rsidR="00213167" w:rsidRPr="00213167" w:rsidRDefault="00213167" w:rsidP="006477F8">
            <w:pPr>
              <w:spacing w:after="0"/>
              <w:rPr>
                <w:rFonts w:cs="Times New Roman"/>
                <w:szCs w:val="24"/>
              </w:rPr>
            </w:pPr>
            <w:r w:rsidRPr="00213167">
              <w:rPr>
                <w:rFonts w:cs="Times New Roman"/>
                <w:szCs w:val="24"/>
              </w:rPr>
              <w:t>13.6%</w:t>
            </w:r>
          </w:p>
        </w:tc>
        <w:tc>
          <w:tcPr>
            <w:tcW w:w="851" w:type="dxa"/>
            <w:gridSpan w:val="2"/>
            <w:tcBorders>
              <w:top w:val="single" w:sz="8" w:space="0" w:color="AEAEAE"/>
              <w:left w:val="single" w:sz="8" w:space="0" w:color="E0E0E0"/>
              <w:bottom w:val="single" w:sz="8" w:space="0" w:color="152935"/>
              <w:right w:val="single" w:sz="8" w:space="0" w:color="E0E0E0"/>
            </w:tcBorders>
            <w:shd w:val="clear" w:color="auto" w:fill="FFFFFF"/>
            <w:hideMark/>
          </w:tcPr>
          <w:p w14:paraId="1E80F440" w14:textId="77777777" w:rsidR="00213167" w:rsidRPr="00213167" w:rsidRDefault="00213167" w:rsidP="006477F8">
            <w:pPr>
              <w:spacing w:after="0"/>
              <w:rPr>
                <w:rFonts w:cs="Times New Roman"/>
                <w:szCs w:val="24"/>
              </w:rPr>
            </w:pPr>
            <w:r w:rsidRPr="00213167">
              <w:rPr>
                <w:rFonts w:cs="Times New Roman"/>
                <w:szCs w:val="24"/>
              </w:rPr>
              <w:t>35.6%</w:t>
            </w:r>
          </w:p>
        </w:tc>
        <w:tc>
          <w:tcPr>
            <w:tcW w:w="709" w:type="dxa"/>
            <w:gridSpan w:val="2"/>
            <w:tcBorders>
              <w:top w:val="single" w:sz="8" w:space="0" w:color="AEAEAE"/>
              <w:left w:val="single" w:sz="8" w:space="0" w:color="E0E0E0"/>
              <w:bottom w:val="single" w:sz="8" w:space="0" w:color="152935"/>
              <w:right w:val="single" w:sz="8" w:space="0" w:color="E0E0E0"/>
            </w:tcBorders>
            <w:shd w:val="clear" w:color="auto" w:fill="FFFFFF"/>
            <w:hideMark/>
          </w:tcPr>
          <w:p w14:paraId="5426F2EC" w14:textId="77777777" w:rsidR="00213167" w:rsidRPr="00213167" w:rsidRDefault="00213167" w:rsidP="006477F8">
            <w:pPr>
              <w:spacing w:after="0"/>
              <w:rPr>
                <w:rFonts w:cs="Times New Roman"/>
                <w:szCs w:val="24"/>
              </w:rPr>
            </w:pPr>
            <w:r w:rsidRPr="00213167">
              <w:rPr>
                <w:rFonts w:cs="Times New Roman"/>
                <w:szCs w:val="24"/>
              </w:rPr>
              <w:t>27.1%</w:t>
            </w:r>
          </w:p>
        </w:tc>
        <w:tc>
          <w:tcPr>
            <w:tcW w:w="850" w:type="dxa"/>
            <w:gridSpan w:val="2"/>
            <w:tcBorders>
              <w:top w:val="single" w:sz="8" w:space="0" w:color="AEAEAE"/>
              <w:left w:val="single" w:sz="8" w:space="0" w:color="E0E0E0"/>
              <w:bottom w:val="single" w:sz="8" w:space="0" w:color="152935"/>
              <w:right w:val="single" w:sz="8" w:space="0" w:color="E0E0E0"/>
            </w:tcBorders>
            <w:shd w:val="clear" w:color="auto" w:fill="FFFFFF"/>
            <w:hideMark/>
          </w:tcPr>
          <w:p w14:paraId="75421FFF" w14:textId="77777777" w:rsidR="00213167" w:rsidRPr="00213167" w:rsidRDefault="00213167" w:rsidP="006477F8">
            <w:pPr>
              <w:spacing w:after="0"/>
              <w:rPr>
                <w:rFonts w:cs="Times New Roman"/>
                <w:szCs w:val="24"/>
              </w:rPr>
            </w:pPr>
            <w:r w:rsidRPr="00213167">
              <w:rPr>
                <w:rFonts w:cs="Times New Roman"/>
                <w:szCs w:val="24"/>
              </w:rPr>
              <w:t>13.6%</w:t>
            </w:r>
          </w:p>
        </w:tc>
        <w:tc>
          <w:tcPr>
            <w:tcW w:w="774" w:type="dxa"/>
            <w:gridSpan w:val="3"/>
            <w:tcBorders>
              <w:top w:val="single" w:sz="8" w:space="0" w:color="AEAEAE"/>
              <w:left w:val="single" w:sz="8" w:space="0" w:color="E0E0E0"/>
              <w:bottom w:val="single" w:sz="8" w:space="0" w:color="152935"/>
              <w:right w:val="nil"/>
            </w:tcBorders>
            <w:shd w:val="clear" w:color="auto" w:fill="FFFFFF"/>
            <w:hideMark/>
          </w:tcPr>
          <w:p w14:paraId="04D278CB" w14:textId="77777777" w:rsidR="00213167" w:rsidRPr="00213167" w:rsidRDefault="00213167" w:rsidP="006477F8">
            <w:pPr>
              <w:spacing w:after="0"/>
              <w:rPr>
                <w:rFonts w:cs="Times New Roman"/>
                <w:szCs w:val="24"/>
              </w:rPr>
            </w:pPr>
            <w:r w:rsidRPr="00213167">
              <w:rPr>
                <w:rFonts w:cs="Times New Roman"/>
                <w:szCs w:val="24"/>
              </w:rPr>
              <w:t>100.0%</w:t>
            </w:r>
          </w:p>
        </w:tc>
      </w:tr>
    </w:tbl>
    <w:p w14:paraId="228B7B66" w14:textId="77777777" w:rsidR="006477F8" w:rsidRDefault="006477F8" w:rsidP="00F80AD8">
      <w:pPr>
        <w:rPr>
          <w:rFonts w:cs="Times New Roman"/>
          <w:szCs w:val="24"/>
        </w:rPr>
      </w:pPr>
    </w:p>
    <w:tbl>
      <w:tblPr>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58"/>
        <w:gridCol w:w="963"/>
        <w:gridCol w:w="2447"/>
        <w:gridCol w:w="1024"/>
        <w:gridCol w:w="1284"/>
        <w:gridCol w:w="1024"/>
      </w:tblGrid>
      <w:tr w:rsidR="00213167" w:rsidRPr="00213167" w14:paraId="0731A6BB" w14:textId="77777777" w:rsidTr="00CA0402">
        <w:trPr>
          <w:cantSplit/>
        </w:trPr>
        <w:tc>
          <w:tcPr>
            <w:tcW w:w="8700" w:type="dxa"/>
            <w:gridSpan w:val="6"/>
            <w:tcBorders>
              <w:top w:val="nil"/>
              <w:left w:val="nil"/>
              <w:bottom w:val="nil"/>
              <w:right w:val="nil"/>
            </w:tcBorders>
            <w:shd w:val="clear" w:color="auto" w:fill="FFFFFF"/>
            <w:vAlign w:val="center"/>
            <w:hideMark/>
          </w:tcPr>
          <w:p w14:paraId="10B191C3" w14:textId="77777777" w:rsidR="00213167" w:rsidRPr="00213167" w:rsidRDefault="00213167" w:rsidP="006477F8">
            <w:pPr>
              <w:spacing w:after="0"/>
              <w:rPr>
                <w:rFonts w:cs="Times New Roman"/>
                <w:szCs w:val="24"/>
              </w:rPr>
            </w:pPr>
            <w:r w:rsidRPr="00213167">
              <w:rPr>
                <w:rFonts w:cs="Times New Roman"/>
                <w:b/>
                <w:bCs/>
                <w:szCs w:val="24"/>
              </w:rPr>
              <w:t xml:space="preserve">Total </w:t>
            </w:r>
            <w:proofErr w:type="spellStart"/>
            <w:r w:rsidRPr="00213167">
              <w:rPr>
                <w:rFonts w:cs="Times New Roman"/>
                <w:b/>
                <w:bCs/>
                <w:szCs w:val="24"/>
              </w:rPr>
              <w:t>Keyakinan</w:t>
            </w:r>
            <w:proofErr w:type="spellEnd"/>
            <w:r w:rsidRPr="00213167">
              <w:rPr>
                <w:rFonts w:cs="Times New Roman"/>
                <w:b/>
                <w:bCs/>
                <w:szCs w:val="24"/>
              </w:rPr>
              <w:t xml:space="preserve"> Diri * Jenis </w:t>
            </w:r>
            <w:proofErr w:type="spellStart"/>
            <w:r w:rsidRPr="00213167">
              <w:rPr>
                <w:rFonts w:cs="Times New Roman"/>
                <w:b/>
                <w:bCs/>
                <w:szCs w:val="24"/>
              </w:rPr>
              <w:t>Kelamin</w:t>
            </w:r>
            <w:proofErr w:type="spellEnd"/>
            <w:r w:rsidRPr="00213167">
              <w:rPr>
                <w:rFonts w:cs="Times New Roman"/>
                <w:b/>
                <w:bCs/>
                <w:szCs w:val="24"/>
              </w:rPr>
              <w:t xml:space="preserve"> Crosstabulation</w:t>
            </w:r>
          </w:p>
        </w:tc>
      </w:tr>
      <w:tr w:rsidR="00213167" w:rsidRPr="00213167" w14:paraId="0198A7E2" w14:textId="77777777" w:rsidTr="00CA0402">
        <w:trPr>
          <w:cantSplit/>
        </w:trPr>
        <w:tc>
          <w:tcPr>
            <w:tcW w:w="5368" w:type="dxa"/>
            <w:gridSpan w:val="3"/>
            <w:vMerge w:val="restart"/>
            <w:tcBorders>
              <w:top w:val="nil"/>
              <w:left w:val="nil"/>
              <w:bottom w:val="nil"/>
              <w:right w:val="nil"/>
            </w:tcBorders>
            <w:shd w:val="clear" w:color="auto" w:fill="FFFFFF"/>
            <w:vAlign w:val="bottom"/>
          </w:tcPr>
          <w:p w14:paraId="16D612F3" w14:textId="77777777" w:rsidR="00213167" w:rsidRPr="00213167" w:rsidRDefault="00213167" w:rsidP="006477F8">
            <w:pPr>
              <w:spacing w:after="0"/>
              <w:rPr>
                <w:rFonts w:cs="Times New Roman"/>
                <w:szCs w:val="24"/>
              </w:rPr>
            </w:pPr>
          </w:p>
        </w:tc>
        <w:tc>
          <w:tcPr>
            <w:tcW w:w="2308" w:type="dxa"/>
            <w:gridSpan w:val="2"/>
            <w:tcBorders>
              <w:top w:val="nil"/>
              <w:left w:val="nil"/>
              <w:bottom w:val="nil"/>
              <w:right w:val="single" w:sz="8" w:space="0" w:color="E0E0E0"/>
            </w:tcBorders>
            <w:shd w:val="clear" w:color="auto" w:fill="FFFFFF"/>
            <w:vAlign w:val="bottom"/>
            <w:hideMark/>
          </w:tcPr>
          <w:p w14:paraId="2DA1C4E7" w14:textId="77777777" w:rsidR="00213167" w:rsidRPr="00213167" w:rsidRDefault="00213167" w:rsidP="006477F8">
            <w:pPr>
              <w:spacing w:after="0"/>
              <w:rPr>
                <w:rFonts w:cs="Times New Roman"/>
                <w:szCs w:val="24"/>
              </w:rPr>
            </w:pPr>
            <w:r w:rsidRPr="00213167">
              <w:rPr>
                <w:rFonts w:cs="Times New Roman"/>
                <w:szCs w:val="24"/>
              </w:rPr>
              <w:t xml:space="preserve">Jenis </w:t>
            </w:r>
            <w:proofErr w:type="spellStart"/>
            <w:r w:rsidRPr="00213167">
              <w:rPr>
                <w:rFonts w:cs="Times New Roman"/>
                <w:szCs w:val="24"/>
              </w:rPr>
              <w:t>Kelamin</w:t>
            </w:r>
            <w:proofErr w:type="spellEnd"/>
          </w:p>
        </w:tc>
        <w:tc>
          <w:tcPr>
            <w:tcW w:w="1024" w:type="dxa"/>
            <w:vMerge w:val="restart"/>
            <w:tcBorders>
              <w:top w:val="nil"/>
              <w:left w:val="single" w:sz="8" w:space="0" w:color="E0E0E0"/>
              <w:bottom w:val="nil"/>
              <w:right w:val="nil"/>
            </w:tcBorders>
            <w:shd w:val="clear" w:color="auto" w:fill="FFFFFF"/>
            <w:vAlign w:val="bottom"/>
            <w:hideMark/>
          </w:tcPr>
          <w:p w14:paraId="320B967B" w14:textId="77777777" w:rsidR="00213167" w:rsidRPr="00213167" w:rsidRDefault="00213167" w:rsidP="006477F8">
            <w:pPr>
              <w:spacing w:after="0"/>
              <w:rPr>
                <w:rFonts w:cs="Times New Roman"/>
                <w:szCs w:val="24"/>
              </w:rPr>
            </w:pPr>
            <w:r w:rsidRPr="00213167">
              <w:rPr>
                <w:rFonts w:cs="Times New Roman"/>
                <w:szCs w:val="24"/>
              </w:rPr>
              <w:t>Total</w:t>
            </w:r>
          </w:p>
        </w:tc>
      </w:tr>
      <w:tr w:rsidR="00213167" w:rsidRPr="00213167" w14:paraId="3B5E8B99" w14:textId="77777777" w:rsidTr="00CA0402">
        <w:trPr>
          <w:cantSplit/>
        </w:trPr>
        <w:tc>
          <w:tcPr>
            <w:tcW w:w="5368" w:type="dxa"/>
            <w:gridSpan w:val="3"/>
            <w:vMerge/>
            <w:tcBorders>
              <w:top w:val="nil"/>
              <w:left w:val="nil"/>
              <w:bottom w:val="nil"/>
              <w:right w:val="nil"/>
            </w:tcBorders>
            <w:vAlign w:val="center"/>
            <w:hideMark/>
          </w:tcPr>
          <w:p w14:paraId="586D293F" w14:textId="77777777" w:rsidR="00213167" w:rsidRPr="00213167" w:rsidRDefault="00213167" w:rsidP="006477F8">
            <w:pPr>
              <w:spacing w:after="0"/>
              <w:rPr>
                <w:rFonts w:cs="Times New Roman"/>
                <w:szCs w:val="24"/>
              </w:rPr>
            </w:pPr>
          </w:p>
        </w:tc>
        <w:tc>
          <w:tcPr>
            <w:tcW w:w="1024" w:type="dxa"/>
            <w:tcBorders>
              <w:top w:val="nil"/>
              <w:left w:val="nil"/>
              <w:bottom w:val="single" w:sz="8" w:space="0" w:color="152935"/>
              <w:right w:val="single" w:sz="8" w:space="0" w:color="E0E0E0"/>
            </w:tcBorders>
            <w:shd w:val="clear" w:color="auto" w:fill="FFFFFF"/>
            <w:vAlign w:val="bottom"/>
            <w:hideMark/>
          </w:tcPr>
          <w:p w14:paraId="6ED42CCD" w14:textId="77777777" w:rsidR="00213167" w:rsidRPr="00213167" w:rsidRDefault="00213167" w:rsidP="006477F8">
            <w:pPr>
              <w:spacing w:after="0"/>
              <w:rPr>
                <w:rFonts w:cs="Times New Roman"/>
                <w:szCs w:val="24"/>
              </w:rPr>
            </w:pPr>
            <w:r w:rsidRPr="00213167">
              <w:rPr>
                <w:rFonts w:cs="Times New Roman"/>
                <w:szCs w:val="24"/>
              </w:rPr>
              <w:t>Laki-</w:t>
            </w:r>
            <w:proofErr w:type="spellStart"/>
            <w:r w:rsidRPr="00213167">
              <w:rPr>
                <w:rFonts w:cs="Times New Roman"/>
                <w:szCs w:val="24"/>
              </w:rPr>
              <w:t>laki</w:t>
            </w:r>
            <w:proofErr w:type="spellEnd"/>
          </w:p>
        </w:tc>
        <w:tc>
          <w:tcPr>
            <w:tcW w:w="1284" w:type="dxa"/>
            <w:tcBorders>
              <w:top w:val="nil"/>
              <w:left w:val="single" w:sz="8" w:space="0" w:color="E0E0E0"/>
              <w:bottom w:val="single" w:sz="8" w:space="0" w:color="152935"/>
              <w:right w:val="single" w:sz="8" w:space="0" w:color="E0E0E0"/>
            </w:tcBorders>
            <w:shd w:val="clear" w:color="auto" w:fill="FFFFFF"/>
            <w:vAlign w:val="bottom"/>
            <w:hideMark/>
          </w:tcPr>
          <w:p w14:paraId="5CC7B4C0" w14:textId="77777777" w:rsidR="00213167" w:rsidRPr="00213167" w:rsidRDefault="00213167" w:rsidP="006477F8">
            <w:pPr>
              <w:spacing w:after="0"/>
              <w:rPr>
                <w:rFonts w:cs="Times New Roman"/>
                <w:szCs w:val="24"/>
              </w:rPr>
            </w:pPr>
            <w:r w:rsidRPr="00213167">
              <w:rPr>
                <w:rFonts w:cs="Times New Roman"/>
                <w:szCs w:val="24"/>
              </w:rPr>
              <w:t>Perempuan</w:t>
            </w:r>
          </w:p>
        </w:tc>
        <w:tc>
          <w:tcPr>
            <w:tcW w:w="1024" w:type="dxa"/>
            <w:vMerge/>
            <w:tcBorders>
              <w:top w:val="nil"/>
              <w:left w:val="single" w:sz="8" w:space="0" w:color="E0E0E0"/>
              <w:bottom w:val="nil"/>
              <w:right w:val="nil"/>
            </w:tcBorders>
            <w:vAlign w:val="center"/>
            <w:hideMark/>
          </w:tcPr>
          <w:p w14:paraId="746E0263" w14:textId="77777777" w:rsidR="00213167" w:rsidRPr="00213167" w:rsidRDefault="00213167" w:rsidP="006477F8">
            <w:pPr>
              <w:spacing w:after="0"/>
              <w:rPr>
                <w:rFonts w:cs="Times New Roman"/>
                <w:szCs w:val="24"/>
              </w:rPr>
            </w:pPr>
          </w:p>
        </w:tc>
      </w:tr>
      <w:tr w:rsidR="00213167" w:rsidRPr="00213167" w14:paraId="731C9214" w14:textId="77777777" w:rsidTr="00CA0402">
        <w:trPr>
          <w:cantSplit/>
        </w:trPr>
        <w:tc>
          <w:tcPr>
            <w:tcW w:w="1958" w:type="dxa"/>
            <w:vMerge w:val="restart"/>
            <w:tcBorders>
              <w:top w:val="single" w:sz="8" w:space="0" w:color="152935"/>
              <w:left w:val="nil"/>
              <w:bottom w:val="nil"/>
              <w:right w:val="nil"/>
            </w:tcBorders>
            <w:shd w:val="clear" w:color="auto" w:fill="E0E0E0"/>
            <w:hideMark/>
          </w:tcPr>
          <w:p w14:paraId="351E3B55" w14:textId="77777777" w:rsidR="00213167" w:rsidRPr="00213167" w:rsidRDefault="00213167" w:rsidP="006477F8">
            <w:pPr>
              <w:spacing w:after="0"/>
              <w:rPr>
                <w:rFonts w:cs="Times New Roman"/>
                <w:szCs w:val="24"/>
              </w:rPr>
            </w:pPr>
            <w:r w:rsidRPr="00213167">
              <w:rPr>
                <w:rFonts w:cs="Times New Roman"/>
                <w:szCs w:val="24"/>
              </w:rPr>
              <w:t xml:space="preserve">Total </w:t>
            </w:r>
            <w:proofErr w:type="spellStart"/>
            <w:r w:rsidRPr="00213167">
              <w:rPr>
                <w:rFonts w:cs="Times New Roman"/>
                <w:szCs w:val="24"/>
              </w:rPr>
              <w:t>Keyakinan</w:t>
            </w:r>
            <w:proofErr w:type="spellEnd"/>
            <w:r w:rsidRPr="00213167">
              <w:rPr>
                <w:rFonts w:cs="Times New Roman"/>
                <w:szCs w:val="24"/>
              </w:rPr>
              <w:t xml:space="preserve"> Diri</w:t>
            </w:r>
          </w:p>
        </w:tc>
        <w:tc>
          <w:tcPr>
            <w:tcW w:w="963" w:type="dxa"/>
            <w:vMerge w:val="restart"/>
            <w:tcBorders>
              <w:top w:val="single" w:sz="8" w:space="0" w:color="152935"/>
              <w:left w:val="nil"/>
              <w:bottom w:val="nil"/>
              <w:right w:val="nil"/>
            </w:tcBorders>
            <w:shd w:val="clear" w:color="auto" w:fill="E0E0E0"/>
            <w:hideMark/>
          </w:tcPr>
          <w:p w14:paraId="63D7020B" w14:textId="77777777" w:rsidR="00213167" w:rsidRPr="00213167" w:rsidRDefault="00213167" w:rsidP="006477F8">
            <w:pPr>
              <w:spacing w:after="0"/>
              <w:rPr>
                <w:rFonts w:cs="Times New Roman"/>
                <w:szCs w:val="24"/>
              </w:rPr>
            </w:pPr>
            <w:proofErr w:type="spellStart"/>
            <w:r w:rsidRPr="00213167">
              <w:rPr>
                <w:rFonts w:cs="Times New Roman"/>
                <w:szCs w:val="24"/>
              </w:rPr>
              <w:t>Rendah</w:t>
            </w:r>
            <w:proofErr w:type="spellEnd"/>
          </w:p>
        </w:tc>
        <w:tc>
          <w:tcPr>
            <w:tcW w:w="2447" w:type="dxa"/>
            <w:tcBorders>
              <w:top w:val="single" w:sz="8" w:space="0" w:color="152935"/>
              <w:left w:val="nil"/>
              <w:bottom w:val="single" w:sz="8" w:space="0" w:color="AEAEAE"/>
              <w:right w:val="nil"/>
            </w:tcBorders>
            <w:shd w:val="clear" w:color="auto" w:fill="E0E0E0"/>
            <w:hideMark/>
          </w:tcPr>
          <w:p w14:paraId="4A765BDA" w14:textId="77777777" w:rsidR="00213167" w:rsidRPr="00213167" w:rsidRDefault="00213167" w:rsidP="006477F8">
            <w:pPr>
              <w:spacing w:after="0"/>
              <w:rPr>
                <w:rFonts w:cs="Times New Roman"/>
                <w:szCs w:val="24"/>
              </w:rPr>
            </w:pPr>
            <w:r w:rsidRPr="00213167">
              <w:rPr>
                <w:rFonts w:cs="Times New Roman"/>
                <w:szCs w:val="24"/>
              </w:rPr>
              <w:t>Count</w:t>
            </w:r>
          </w:p>
        </w:tc>
        <w:tc>
          <w:tcPr>
            <w:tcW w:w="1024" w:type="dxa"/>
            <w:tcBorders>
              <w:top w:val="single" w:sz="8" w:space="0" w:color="152935"/>
              <w:left w:val="nil"/>
              <w:bottom w:val="single" w:sz="8" w:space="0" w:color="AEAEAE"/>
              <w:right w:val="single" w:sz="8" w:space="0" w:color="E0E0E0"/>
            </w:tcBorders>
            <w:shd w:val="clear" w:color="auto" w:fill="FFFFFF"/>
            <w:hideMark/>
          </w:tcPr>
          <w:p w14:paraId="39AE9DB3" w14:textId="77777777" w:rsidR="00213167" w:rsidRPr="00213167" w:rsidRDefault="00213167" w:rsidP="006477F8">
            <w:pPr>
              <w:spacing w:after="0"/>
              <w:rPr>
                <w:rFonts w:cs="Times New Roman"/>
                <w:szCs w:val="24"/>
              </w:rPr>
            </w:pPr>
            <w:r w:rsidRPr="00213167">
              <w:rPr>
                <w:rFonts w:cs="Times New Roman"/>
                <w:szCs w:val="24"/>
              </w:rPr>
              <w:t>4</w:t>
            </w:r>
          </w:p>
        </w:tc>
        <w:tc>
          <w:tcPr>
            <w:tcW w:w="1284" w:type="dxa"/>
            <w:tcBorders>
              <w:top w:val="single" w:sz="8" w:space="0" w:color="152935"/>
              <w:left w:val="single" w:sz="8" w:space="0" w:color="E0E0E0"/>
              <w:bottom w:val="single" w:sz="8" w:space="0" w:color="AEAEAE"/>
              <w:right w:val="single" w:sz="8" w:space="0" w:color="E0E0E0"/>
            </w:tcBorders>
            <w:shd w:val="clear" w:color="auto" w:fill="FFFFFF"/>
            <w:hideMark/>
          </w:tcPr>
          <w:p w14:paraId="7AE4BE41" w14:textId="77777777" w:rsidR="00213167" w:rsidRPr="00213167" w:rsidRDefault="00213167" w:rsidP="006477F8">
            <w:pPr>
              <w:spacing w:after="0"/>
              <w:rPr>
                <w:rFonts w:cs="Times New Roman"/>
                <w:szCs w:val="24"/>
              </w:rPr>
            </w:pPr>
            <w:r w:rsidRPr="00213167">
              <w:rPr>
                <w:rFonts w:cs="Times New Roman"/>
                <w:szCs w:val="24"/>
              </w:rPr>
              <w:t>0</w:t>
            </w:r>
          </w:p>
        </w:tc>
        <w:tc>
          <w:tcPr>
            <w:tcW w:w="1024" w:type="dxa"/>
            <w:tcBorders>
              <w:top w:val="single" w:sz="8" w:space="0" w:color="152935"/>
              <w:left w:val="single" w:sz="8" w:space="0" w:color="E0E0E0"/>
              <w:bottom w:val="single" w:sz="8" w:space="0" w:color="AEAEAE"/>
              <w:right w:val="nil"/>
            </w:tcBorders>
            <w:shd w:val="clear" w:color="auto" w:fill="FFFFFF"/>
            <w:hideMark/>
          </w:tcPr>
          <w:p w14:paraId="3463C8D6" w14:textId="77777777" w:rsidR="00213167" w:rsidRPr="00213167" w:rsidRDefault="00213167" w:rsidP="006477F8">
            <w:pPr>
              <w:spacing w:after="0"/>
              <w:rPr>
                <w:rFonts w:cs="Times New Roman"/>
                <w:szCs w:val="24"/>
              </w:rPr>
            </w:pPr>
            <w:r w:rsidRPr="00213167">
              <w:rPr>
                <w:rFonts w:cs="Times New Roman"/>
                <w:szCs w:val="24"/>
              </w:rPr>
              <w:t>4</w:t>
            </w:r>
          </w:p>
        </w:tc>
      </w:tr>
      <w:tr w:rsidR="00213167" w:rsidRPr="00213167" w14:paraId="77E6470D" w14:textId="77777777" w:rsidTr="00CA0402">
        <w:trPr>
          <w:cantSplit/>
        </w:trPr>
        <w:tc>
          <w:tcPr>
            <w:tcW w:w="1958" w:type="dxa"/>
            <w:vMerge/>
            <w:tcBorders>
              <w:top w:val="single" w:sz="8" w:space="0" w:color="152935"/>
              <w:left w:val="nil"/>
              <w:bottom w:val="nil"/>
              <w:right w:val="nil"/>
            </w:tcBorders>
            <w:vAlign w:val="center"/>
            <w:hideMark/>
          </w:tcPr>
          <w:p w14:paraId="2A1D0F64" w14:textId="77777777" w:rsidR="00213167" w:rsidRPr="00213167" w:rsidRDefault="00213167"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37E42833" w14:textId="77777777" w:rsidR="00213167" w:rsidRPr="00213167" w:rsidRDefault="00213167"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46E70132" w14:textId="77777777" w:rsidR="00213167" w:rsidRPr="00213167" w:rsidRDefault="00213167" w:rsidP="006477F8">
            <w:pPr>
              <w:spacing w:after="0"/>
              <w:rPr>
                <w:rFonts w:cs="Times New Roman"/>
                <w:szCs w:val="24"/>
              </w:rPr>
            </w:pPr>
            <w:r w:rsidRPr="00213167">
              <w:rPr>
                <w:rFonts w:cs="Times New Roman"/>
                <w:szCs w:val="24"/>
              </w:rPr>
              <w:t xml:space="preserve">% within Total </w:t>
            </w:r>
            <w:proofErr w:type="spellStart"/>
            <w:r w:rsidRPr="00213167">
              <w:rPr>
                <w:rFonts w:cs="Times New Roman"/>
                <w:szCs w:val="24"/>
              </w:rPr>
              <w:t>Keyakinan</w:t>
            </w:r>
            <w:proofErr w:type="spellEnd"/>
            <w:r w:rsidRPr="00213167">
              <w:rPr>
                <w:rFonts w:cs="Times New Roman"/>
                <w:szCs w:val="24"/>
              </w:rPr>
              <w:t xml:space="preserve"> Diri</w:t>
            </w:r>
          </w:p>
        </w:tc>
        <w:tc>
          <w:tcPr>
            <w:tcW w:w="1024" w:type="dxa"/>
            <w:tcBorders>
              <w:top w:val="single" w:sz="8" w:space="0" w:color="AEAEAE"/>
              <w:left w:val="nil"/>
              <w:bottom w:val="single" w:sz="8" w:space="0" w:color="AEAEAE"/>
              <w:right w:val="single" w:sz="8" w:space="0" w:color="E0E0E0"/>
            </w:tcBorders>
            <w:shd w:val="clear" w:color="auto" w:fill="FFFFFF"/>
            <w:hideMark/>
          </w:tcPr>
          <w:p w14:paraId="2725BEBF" w14:textId="77777777" w:rsidR="00213167" w:rsidRPr="00213167" w:rsidRDefault="00213167" w:rsidP="006477F8">
            <w:pPr>
              <w:spacing w:after="0"/>
              <w:rPr>
                <w:rFonts w:cs="Times New Roman"/>
                <w:szCs w:val="24"/>
              </w:rPr>
            </w:pPr>
            <w:r w:rsidRPr="00213167">
              <w:rPr>
                <w:rFonts w:cs="Times New Roman"/>
                <w:szCs w:val="24"/>
              </w:rPr>
              <w:t>100.0%</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6E136838" w14:textId="77777777" w:rsidR="00213167" w:rsidRPr="00213167" w:rsidRDefault="00213167" w:rsidP="006477F8">
            <w:pPr>
              <w:spacing w:after="0"/>
              <w:rPr>
                <w:rFonts w:cs="Times New Roman"/>
                <w:szCs w:val="24"/>
              </w:rPr>
            </w:pPr>
            <w:r w:rsidRPr="00213167">
              <w:rPr>
                <w:rFonts w:cs="Times New Roman"/>
                <w:szCs w:val="24"/>
              </w:rPr>
              <w:t>0.0%</w:t>
            </w:r>
          </w:p>
        </w:tc>
        <w:tc>
          <w:tcPr>
            <w:tcW w:w="1024" w:type="dxa"/>
            <w:tcBorders>
              <w:top w:val="single" w:sz="8" w:space="0" w:color="AEAEAE"/>
              <w:left w:val="single" w:sz="8" w:space="0" w:color="E0E0E0"/>
              <w:bottom w:val="single" w:sz="8" w:space="0" w:color="AEAEAE"/>
              <w:right w:val="nil"/>
            </w:tcBorders>
            <w:shd w:val="clear" w:color="auto" w:fill="FFFFFF"/>
            <w:hideMark/>
          </w:tcPr>
          <w:p w14:paraId="79922D71" w14:textId="77777777" w:rsidR="00213167" w:rsidRPr="00213167" w:rsidRDefault="00213167" w:rsidP="006477F8">
            <w:pPr>
              <w:spacing w:after="0"/>
              <w:rPr>
                <w:rFonts w:cs="Times New Roman"/>
                <w:szCs w:val="24"/>
              </w:rPr>
            </w:pPr>
            <w:r w:rsidRPr="00213167">
              <w:rPr>
                <w:rFonts w:cs="Times New Roman"/>
                <w:szCs w:val="24"/>
              </w:rPr>
              <w:t>100.0%</w:t>
            </w:r>
          </w:p>
        </w:tc>
      </w:tr>
      <w:tr w:rsidR="00213167" w:rsidRPr="00213167" w14:paraId="5C205E07" w14:textId="77777777" w:rsidTr="00CA0402">
        <w:trPr>
          <w:cantSplit/>
        </w:trPr>
        <w:tc>
          <w:tcPr>
            <w:tcW w:w="1958" w:type="dxa"/>
            <w:vMerge/>
            <w:tcBorders>
              <w:top w:val="single" w:sz="8" w:space="0" w:color="152935"/>
              <w:left w:val="nil"/>
              <w:bottom w:val="nil"/>
              <w:right w:val="nil"/>
            </w:tcBorders>
            <w:vAlign w:val="center"/>
            <w:hideMark/>
          </w:tcPr>
          <w:p w14:paraId="5840B96E" w14:textId="77777777" w:rsidR="00213167" w:rsidRPr="00213167" w:rsidRDefault="00213167"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4616869B" w14:textId="77777777" w:rsidR="00213167" w:rsidRPr="00213167" w:rsidRDefault="00213167"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6936B362" w14:textId="77777777" w:rsidR="00213167" w:rsidRPr="00213167" w:rsidRDefault="00213167" w:rsidP="006477F8">
            <w:pPr>
              <w:spacing w:after="0"/>
              <w:rPr>
                <w:rFonts w:cs="Times New Roman"/>
                <w:szCs w:val="24"/>
              </w:rPr>
            </w:pPr>
            <w:r w:rsidRPr="00213167">
              <w:rPr>
                <w:rFonts w:cs="Times New Roman"/>
                <w:szCs w:val="24"/>
              </w:rPr>
              <w:t xml:space="preserve">% within Jenis </w:t>
            </w:r>
            <w:proofErr w:type="spellStart"/>
            <w:r w:rsidRPr="00213167">
              <w:rPr>
                <w:rFonts w:cs="Times New Roman"/>
                <w:szCs w:val="24"/>
              </w:rPr>
              <w:t>Kelamin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728CB6F3" w14:textId="77777777" w:rsidR="00213167" w:rsidRPr="00213167" w:rsidRDefault="00213167" w:rsidP="006477F8">
            <w:pPr>
              <w:spacing w:after="0"/>
              <w:rPr>
                <w:rFonts w:cs="Times New Roman"/>
                <w:szCs w:val="24"/>
              </w:rPr>
            </w:pPr>
            <w:r w:rsidRPr="00213167">
              <w:rPr>
                <w:rFonts w:cs="Times New Roman"/>
                <w:szCs w:val="24"/>
              </w:rPr>
              <w:t>9.8%</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1B538E40" w14:textId="77777777" w:rsidR="00213167" w:rsidRPr="00213167" w:rsidRDefault="00213167" w:rsidP="006477F8">
            <w:pPr>
              <w:spacing w:after="0"/>
              <w:rPr>
                <w:rFonts w:cs="Times New Roman"/>
                <w:szCs w:val="24"/>
              </w:rPr>
            </w:pPr>
            <w:r w:rsidRPr="00213167">
              <w:rPr>
                <w:rFonts w:cs="Times New Roman"/>
                <w:szCs w:val="24"/>
              </w:rPr>
              <w:t>0.0%</w:t>
            </w:r>
          </w:p>
        </w:tc>
        <w:tc>
          <w:tcPr>
            <w:tcW w:w="1024" w:type="dxa"/>
            <w:tcBorders>
              <w:top w:val="single" w:sz="8" w:space="0" w:color="AEAEAE"/>
              <w:left w:val="single" w:sz="8" w:space="0" w:color="E0E0E0"/>
              <w:bottom w:val="single" w:sz="8" w:space="0" w:color="AEAEAE"/>
              <w:right w:val="nil"/>
            </w:tcBorders>
            <w:shd w:val="clear" w:color="auto" w:fill="FFFFFF"/>
            <w:hideMark/>
          </w:tcPr>
          <w:p w14:paraId="6F84FE65" w14:textId="77777777" w:rsidR="00213167" w:rsidRPr="00213167" w:rsidRDefault="00213167" w:rsidP="006477F8">
            <w:pPr>
              <w:spacing w:after="0"/>
              <w:rPr>
                <w:rFonts w:cs="Times New Roman"/>
                <w:szCs w:val="24"/>
              </w:rPr>
            </w:pPr>
            <w:r w:rsidRPr="00213167">
              <w:rPr>
                <w:rFonts w:cs="Times New Roman"/>
                <w:szCs w:val="24"/>
              </w:rPr>
              <w:t>6.8%</w:t>
            </w:r>
          </w:p>
        </w:tc>
      </w:tr>
      <w:tr w:rsidR="00213167" w:rsidRPr="00213167" w14:paraId="7AC001CC" w14:textId="77777777" w:rsidTr="00CA0402">
        <w:trPr>
          <w:cantSplit/>
        </w:trPr>
        <w:tc>
          <w:tcPr>
            <w:tcW w:w="1958" w:type="dxa"/>
            <w:vMerge/>
            <w:tcBorders>
              <w:top w:val="single" w:sz="8" w:space="0" w:color="152935"/>
              <w:left w:val="nil"/>
              <w:bottom w:val="nil"/>
              <w:right w:val="nil"/>
            </w:tcBorders>
            <w:vAlign w:val="center"/>
            <w:hideMark/>
          </w:tcPr>
          <w:p w14:paraId="60C41DC4" w14:textId="77777777" w:rsidR="00213167" w:rsidRPr="00213167" w:rsidRDefault="00213167"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5EB6BF45" w14:textId="77777777" w:rsidR="00213167" w:rsidRPr="00213167" w:rsidRDefault="00213167" w:rsidP="006477F8">
            <w:pPr>
              <w:spacing w:after="0"/>
              <w:rPr>
                <w:rFonts w:cs="Times New Roman"/>
                <w:szCs w:val="24"/>
              </w:rPr>
            </w:pPr>
          </w:p>
        </w:tc>
        <w:tc>
          <w:tcPr>
            <w:tcW w:w="2447" w:type="dxa"/>
            <w:tcBorders>
              <w:top w:val="single" w:sz="8" w:space="0" w:color="AEAEAE"/>
              <w:left w:val="nil"/>
              <w:bottom w:val="nil"/>
              <w:right w:val="nil"/>
            </w:tcBorders>
            <w:shd w:val="clear" w:color="auto" w:fill="E0E0E0"/>
            <w:hideMark/>
          </w:tcPr>
          <w:p w14:paraId="23D49674" w14:textId="77777777" w:rsidR="00213167" w:rsidRPr="00213167" w:rsidRDefault="00213167" w:rsidP="006477F8">
            <w:pPr>
              <w:spacing w:after="0"/>
              <w:rPr>
                <w:rFonts w:cs="Times New Roman"/>
                <w:szCs w:val="24"/>
              </w:rPr>
            </w:pPr>
            <w:r w:rsidRPr="00213167">
              <w:rPr>
                <w:rFonts w:cs="Times New Roman"/>
                <w:szCs w:val="24"/>
              </w:rPr>
              <w:t>% of Total</w:t>
            </w:r>
          </w:p>
        </w:tc>
        <w:tc>
          <w:tcPr>
            <w:tcW w:w="1024" w:type="dxa"/>
            <w:tcBorders>
              <w:top w:val="single" w:sz="8" w:space="0" w:color="AEAEAE"/>
              <w:left w:val="nil"/>
              <w:bottom w:val="nil"/>
              <w:right w:val="single" w:sz="8" w:space="0" w:color="E0E0E0"/>
            </w:tcBorders>
            <w:shd w:val="clear" w:color="auto" w:fill="FFFFFF"/>
            <w:hideMark/>
          </w:tcPr>
          <w:p w14:paraId="2D9CB88F" w14:textId="77777777" w:rsidR="00213167" w:rsidRPr="00213167" w:rsidRDefault="00213167" w:rsidP="006477F8">
            <w:pPr>
              <w:spacing w:after="0"/>
              <w:rPr>
                <w:rFonts w:cs="Times New Roman"/>
                <w:szCs w:val="24"/>
              </w:rPr>
            </w:pPr>
            <w:r w:rsidRPr="00213167">
              <w:rPr>
                <w:rFonts w:cs="Times New Roman"/>
                <w:szCs w:val="24"/>
              </w:rPr>
              <w:t>6.8%</w:t>
            </w:r>
          </w:p>
        </w:tc>
        <w:tc>
          <w:tcPr>
            <w:tcW w:w="1284" w:type="dxa"/>
            <w:tcBorders>
              <w:top w:val="single" w:sz="8" w:space="0" w:color="AEAEAE"/>
              <w:left w:val="single" w:sz="8" w:space="0" w:color="E0E0E0"/>
              <w:bottom w:val="nil"/>
              <w:right w:val="single" w:sz="8" w:space="0" w:color="E0E0E0"/>
            </w:tcBorders>
            <w:shd w:val="clear" w:color="auto" w:fill="FFFFFF"/>
            <w:hideMark/>
          </w:tcPr>
          <w:p w14:paraId="7061064F" w14:textId="77777777" w:rsidR="00213167" w:rsidRPr="00213167" w:rsidRDefault="00213167" w:rsidP="006477F8">
            <w:pPr>
              <w:spacing w:after="0"/>
              <w:rPr>
                <w:rFonts w:cs="Times New Roman"/>
                <w:szCs w:val="24"/>
              </w:rPr>
            </w:pPr>
            <w:r w:rsidRPr="00213167">
              <w:rPr>
                <w:rFonts w:cs="Times New Roman"/>
                <w:szCs w:val="24"/>
              </w:rPr>
              <w:t>0.0%</w:t>
            </w:r>
          </w:p>
        </w:tc>
        <w:tc>
          <w:tcPr>
            <w:tcW w:w="1024" w:type="dxa"/>
            <w:tcBorders>
              <w:top w:val="single" w:sz="8" w:space="0" w:color="AEAEAE"/>
              <w:left w:val="single" w:sz="8" w:space="0" w:color="E0E0E0"/>
              <w:bottom w:val="nil"/>
              <w:right w:val="nil"/>
            </w:tcBorders>
            <w:shd w:val="clear" w:color="auto" w:fill="FFFFFF"/>
            <w:hideMark/>
          </w:tcPr>
          <w:p w14:paraId="553C0606" w14:textId="77777777" w:rsidR="00213167" w:rsidRPr="00213167" w:rsidRDefault="00213167" w:rsidP="006477F8">
            <w:pPr>
              <w:spacing w:after="0"/>
              <w:rPr>
                <w:rFonts w:cs="Times New Roman"/>
                <w:szCs w:val="24"/>
              </w:rPr>
            </w:pPr>
            <w:r w:rsidRPr="00213167">
              <w:rPr>
                <w:rFonts w:cs="Times New Roman"/>
                <w:szCs w:val="24"/>
              </w:rPr>
              <w:t>6.8%</w:t>
            </w:r>
          </w:p>
        </w:tc>
      </w:tr>
      <w:tr w:rsidR="00213167" w:rsidRPr="00213167" w14:paraId="5CE26217" w14:textId="77777777" w:rsidTr="00CA0402">
        <w:trPr>
          <w:cantSplit/>
        </w:trPr>
        <w:tc>
          <w:tcPr>
            <w:tcW w:w="1958" w:type="dxa"/>
            <w:vMerge/>
            <w:tcBorders>
              <w:top w:val="single" w:sz="8" w:space="0" w:color="152935"/>
              <w:left w:val="nil"/>
              <w:bottom w:val="nil"/>
              <w:right w:val="nil"/>
            </w:tcBorders>
            <w:vAlign w:val="center"/>
            <w:hideMark/>
          </w:tcPr>
          <w:p w14:paraId="3311E559" w14:textId="77777777" w:rsidR="00213167" w:rsidRPr="00213167" w:rsidRDefault="00213167"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50985315" w14:textId="77777777" w:rsidR="00213167" w:rsidRPr="00213167" w:rsidRDefault="00213167" w:rsidP="006477F8">
            <w:pPr>
              <w:spacing w:after="0"/>
              <w:rPr>
                <w:rFonts w:cs="Times New Roman"/>
                <w:szCs w:val="24"/>
              </w:rPr>
            </w:pPr>
            <w:r w:rsidRPr="00213167">
              <w:rPr>
                <w:rFonts w:cs="Times New Roman"/>
                <w:szCs w:val="24"/>
              </w:rPr>
              <w:t>Sedang</w:t>
            </w:r>
          </w:p>
        </w:tc>
        <w:tc>
          <w:tcPr>
            <w:tcW w:w="2447" w:type="dxa"/>
            <w:tcBorders>
              <w:top w:val="single" w:sz="8" w:space="0" w:color="AEAEAE"/>
              <w:left w:val="nil"/>
              <w:bottom w:val="single" w:sz="8" w:space="0" w:color="AEAEAE"/>
              <w:right w:val="nil"/>
            </w:tcBorders>
            <w:shd w:val="clear" w:color="auto" w:fill="E0E0E0"/>
            <w:hideMark/>
          </w:tcPr>
          <w:p w14:paraId="7EB83EF7" w14:textId="77777777" w:rsidR="00213167" w:rsidRPr="00213167" w:rsidRDefault="00213167" w:rsidP="006477F8">
            <w:pPr>
              <w:spacing w:after="0"/>
              <w:rPr>
                <w:rFonts w:cs="Times New Roman"/>
                <w:szCs w:val="24"/>
              </w:rPr>
            </w:pPr>
            <w:r w:rsidRPr="00213167">
              <w:rPr>
                <w:rFonts w:cs="Times New Roman"/>
                <w:szCs w:val="24"/>
              </w:rPr>
              <w:t>Count</w:t>
            </w:r>
          </w:p>
        </w:tc>
        <w:tc>
          <w:tcPr>
            <w:tcW w:w="1024" w:type="dxa"/>
            <w:tcBorders>
              <w:top w:val="single" w:sz="8" w:space="0" w:color="AEAEAE"/>
              <w:left w:val="nil"/>
              <w:bottom w:val="single" w:sz="8" w:space="0" w:color="AEAEAE"/>
              <w:right w:val="single" w:sz="8" w:space="0" w:color="E0E0E0"/>
            </w:tcBorders>
            <w:shd w:val="clear" w:color="auto" w:fill="FFFFFF"/>
            <w:hideMark/>
          </w:tcPr>
          <w:p w14:paraId="7D5490F9" w14:textId="77777777" w:rsidR="00213167" w:rsidRPr="00213167" w:rsidRDefault="00213167" w:rsidP="006477F8">
            <w:pPr>
              <w:spacing w:after="0"/>
              <w:rPr>
                <w:rFonts w:cs="Times New Roman"/>
                <w:szCs w:val="24"/>
              </w:rPr>
            </w:pPr>
            <w:r w:rsidRPr="00213167">
              <w:rPr>
                <w:rFonts w:cs="Times New Roman"/>
                <w:szCs w:val="24"/>
              </w:rPr>
              <w:t>11</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304A9B6A" w14:textId="77777777" w:rsidR="00213167" w:rsidRPr="00213167" w:rsidRDefault="00213167" w:rsidP="006477F8">
            <w:pPr>
              <w:spacing w:after="0"/>
              <w:rPr>
                <w:rFonts w:cs="Times New Roman"/>
                <w:szCs w:val="24"/>
              </w:rPr>
            </w:pPr>
            <w:r w:rsidRPr="00213167">
              <w:rPr>
                <w:rFonts w:cs="Times New Roman"/>
                <w:szCs w:val="24"/>
              </w:rPr>
              <w:t>1</w:t>
            </w:r>
          </w:p>
        </w:tc>
        <w:tc>
          <w:tcPr>
            <w:tcW w:w="1024" w:type="dxa"/>
            <w:tcBorders>
              <w:top w:val="single" w:sz="8" w:space="0" w:color="AEAEAE"/>
              <w:left w:val="single" w:sz="8" w:space="0" w:color="E0E0E0"/>
              <w:bottom w:val="single" w:sz="8" w:space="0" w:color="AEAEAE"/>
              <w:right w:val="nil"/>
            </w:tcBorders>
            <w:shd w:val="clear" w:color="auto" w:fill="FFFFFF"/>
            <w:hideMark/>
          </w:tcPr>
          <w:p w14:paraId="39390E32" w14:textId="77777777" w:rsidR="00213167" w:rsidRPr="00213167" w:rsidRDefault="00213167" w:rsidP="006477F8">
            <w:pPr>
              <w:spacing w:after="0"/>
              <w:rPr>
                <w:rFonts w:cs="Times New Roman"/>
                <w:szCs w:val="24"/>
              </w:rPr>
            </w:pPr>
            <w:r w:rsidRPr="00213167">
              <w:rPr>
                <w:rFonts w:cs="Times New Roman"/>
                <w:szCs w:val="24"/>
              </w:rPr>
              <w:t>12</w:t>
            </w:r>
          </w:p>
        </w:tc>
      </w:tr>
      <w:tr w:rsidR="00213167" w:rsidRPr="00213167" w14:paraId="707ACA73" w14:textId="77777777" w:rsidTr="00CA0402">
        <w:trPr>
          <w:cantSplit/>
        </w:trPr>
        <w:tc>
          <w:tcPr>
            <w:tcW w:w="1958" w:type="dxa"/>
            <w:vMerge/>
            <w:tcBorders>
              <w:top w:val="single" w:sz="8" w:space="0" w:color="152935"/>
              <w:left w:val="nil"/>
              <w:bottom w:val="nil"/>
              <w:right w:val="nil"/>
            </w:tcBorders>
            <w:vAlign w:val="center"/>
            <w:hideMark/>
          </w:tcPr>
          <w:p w14:paraId="73D9E298" w14:textId="77777777" w:rsidR="00213167" w:rsidRPr="00213167" w:rsidRDefault="00213167"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08D6E40C" w14:textId="77777777" w:rsidR="00213167" w:rsidRPr="00213167" w:rsidRDefault="00213167"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36F75988" w14:textId="77777777" w:rsidR="00213167" w:rsidRPr="00213167" w:rsidRDefault="00213167" w:rsidP="006477F8">
            <w:pPr>
              <w:spacing w:after="0"/>
              <w:rPr>
                <w:rFonts w:cs="Times New Roman"/>
                <w:szCs w:val="24"/>
              </w:rPr>
            </w:pPr>
            <w:r w:rsidRPr="00213167">
              <w:rPr>
                <w:rFonts w:cs="Times New Roman"/>
                <w:szCs w:val="24"/>
              </w:rPr>
              <w:t xml:space="preserve">% within Total </w:t>
            </w:r>
            <w:proofErr w:type="spellStart"/>
            <w:r w:rsidRPr="00213167">
              <w:rPr>
                <w:rFonts w:cs="Times New Roman"/>
                <w:szCs w:val="24"/>
              </w:rPr>
              <w:t>Keyakinan</w:t>
            </w:r>
            <w:proofErr w:type="spellEnd"/>
            <w:r w:rsidRPr="00213167">
              <w:rPr>
                <w:rFonts w:cs="Times New Roman"/>
                <w:szCs w:val="24"/>
              </w:rPr>
              <w:t xml:space="preserve"> Diri</w:t>
            </w:r>
          </w:p>
        </w:tc>
        <w:tc>
          <w:tcPr>
            <w:tcW w:w="1024" w:type="dxa"/>
            <w:tcBorders>
              <w:top w:val="single" w:sz="8" w:space="0" w:color="AEAEAE"/>
              <w:left w:val="nil"/>
              <w:bottom w:val="single" w:sz="8" w:space="0" w:color="AEAEAE"/>
              <w:right w:val="single" w:sz="8" w:space="0" w:color="E0E0E0"/>
            </w:tcBorders>
            <w:shd w:val="clear" w:color="auto" w:fill="FFFFFF"/>
            <w:hideMark/>
          </w:tcPr>
          <w:p w14:paraId="4A328096" w14:textId="77777777" w:rsidR="00213167" w:rsidRPr="00213167" w:rsidRDefault="00213167" w:rsidP="006477F8">
            <w:pPr>
              <w:spacing w:after="0"/>
              <w:rPr>
                <w:rFonts w:cs="Times New Roman"/>
                <w:szCs w:val="24"/>
              </w:rPr>
            </w:pPr>
            <w:r w:rsidRPr="00213167">
              <w:rPr>
                <w:rFonts w:cs="Times New Roman"/>
                <w:szCs w:val="24"/>
              </w:rPr>
              <w:t>91.7%</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0E7BCD97" w14:textId="77777777" w:rsidR="00213167" w:rsidRPr="00213167" w:rsidRDefault="00213167" w:rsidP="006477F8">
            <w:pPr>
              <w:spacing w:after="0"/>
              <w:rPr>
                <w:rFonts w:cs="Times New Roman"/>
                <w:szCs w:val="24"/>
              </w:rPr>
            </w:pPr>
            <w:r w:rsidRPr="00213167">
              <w:rPr>
                <w:rFonts w:cs="Times New Roman"/>
                <w:szCs w:val="24"/>
              </w:rPr>
              <w:t>8.3%</w:t>
            </w:r>
          </w:p>
        </w:tc>
        <w:tc>
          <w:tcPr>
            <w:tcW w:w="1024" w:type="dxa"/>
            <w:tcBorders>
              <w:top w:val="single" w:sz="8" w:space="0" w:color="AEAEAE"/>
              <w:left w:val="single" w:sz="8" w:space="0" w:color="E0E0E0"/>
              <w:bottom w:val="single" w:sz="8" w:space="0" w:color="AEAEAE"/>
              <w:right w:val="nil"/>
            </w:tcBorders>
            <w:shd w:val="clear" w:color="auto" w:fill="FFFFFF"/>
            <w:hideMark/>
          </w:tcPr>
          <w:p w14:paraId="3E8ADE31" w14:textId="77777777" w:rsidR="00213167" w:rsidRPr="00213167" w:rsidRDefault="00213167" w:rsidP="006477F8">
            <w:pPr>
              <w:spacing w:after="0"/>
              <w:rPr>
                <w:rFonts w:cs="Times New Roman"/>
                <w:szCs w:val="24"/>
              </w:rPr>
            </w:pPr>
            <w:r w:rsidRPr="00213167">
              <w:rPr>
                <w:rFonts w:cs="Times New Roman"/>
                <w:szCs w:val="24"/>
              </w:rPr>
              <w:t>100.0%</w:t>
            </w:r>
          </w:p>
        </w:tc>
      </w:tr>
      <w:tr w:rsidR="00213167" w:rsidRPr="00213167" w14:paraId="08951D36" w14:textId="77777777" w:rsidTr="00CA0402">
        <w:trPr>
          <w:cantSplit/>
        </w:trPr>
        <w:tc>
          <w:tcPr>
            <w:tcW w:w="1958" w:type="dxa"/>
            <w:vMerge/>
            <w:tcBorders>
              <w:top w:val="single" w:sz="8" w:space="0" w:color="152935"/>
              <w:left w:val="nil"/>
              <w:bottom w:val="nil"/>
              <w:right w:val="nil"/>
            </w:tcBorders>
            <w:vAlign w:val="center"/>
            <w:hideMark/>
          </w:tcPr>
          <w:p w14:paraId="31B59703" w14:textId="77777777" w:rsidR="00213167" w:rsidRPr="00213167" w:rsidRDefault="00213167"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1E6F2409" w14:textId="77777777" w:rsidR="00213167" w:rsidRPr="00213167" w:rsidRDefault="00213167"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28C62DDC" w14:textId="77777777" w:rsidR="00213167" w:rsidRPr="00213167" w:rsidRDefault="00213167" w:rsidP="006477F8">
            <w:pPr>
              <w:spacing w:after="0"/>
              <w:rPr>
                <w:rFonts w:cs="Times New Roman"/>
                <w:szCs w:val="24"/>
              </w:rPr>
            </w:pPr>
            <w:r w:rsidRPr="00213167">
              <w:rPr>
                <w:rFonts w:cs="Times New Roman"/>
                <w:szCs w:val="24"/>
              </w:rPr>
              <w:t xml:space="preserve">% within Jenis </w:t>
            </w:r>
            <w:proofErr w:type="spellStart"/>
            <w:r w:rsidRPr="00213167">
              <w:rPr>
                <w:rFonts w:cs="Times New Roman"/>
                <w:szCs w:val="24"/>
              </w:rPr>
              <w:t>Kelamin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55DA1A6D" w14:textId="77777777" w:rsidR="00213167" w:rsidRPr="00213167" w:rsidRDefault="00213167" w:rsidP="006477F8">
            <w:pPr>
              <w:spacing w:after="0"/>
              <w:rPr>
                <w:rFonts w:cs="Times New Roman"/>
                <w:szCs w:val="24"/>
              </w:rPr>
            </w:pPr>
            <w:r w:rsidRPr="00213167">
              <w:rPr>
                <w:rFonts w:cs="Times New Roman"/>
                <w:szCs w:val="24"/>
              </w:rPr>
              <w:t>26.8%</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2B34A8B5" w14:textId="77777777" w:rsidR="00213167" w:rsidRPr="00213167" w:rsidRDefault="00213167" w:rsidP="006477F8">
            <w:pPr>
              <w:spacing w:after="0"/>
              <w:rPr>
                <w:rFonts w:cs="Times New Roman"/>
                <w:szCs w:val="24"/>
              </w:rPr>
            </w:pPr>
            <w:r w:rsidRPr="00213167">
              <w:rPr>
                <w:rFonts w:cs="Times New Roman"/>
                <w:szCs w:val="24"/>
              </w:rPr>
              <w:t>5.6%</w:t>
            </w:r>
          </w:p>
        </w:tc>
        <w:tc>
          <w:tcPr>
            <w:tcW w:w="1024" w:type="dxa"/>
            <w:tcBorders>
              <w:top w:val="single" w:sz="8" w:space="0" w:color="AEAEAE"/>
              <w:left w:val="single" w:sz="8" w:space="0" w:color="E0E0E0"/>
              <w:bottom w:val="single" w:sz="8" w:space="0" w:color="AEAEAE"/>
              <w:right w:val="nil"/>
            </w:tcBorders>
            <w:shd w:val="clear" w:color="auto" w:fill="FFFFFF"/>
            <w:hideMark/>
          </w:tcPr>
          <w:p w14:paraId="1E38EAD1" w14:textId="77777777" w:rsidR="00213167" w:rsidRPr="00213167" w:rsidRDefault="00213167" w:rsidP="006477F8">
            <w:pPr>
              <w:spacing w:after="0"/>
              <w:rPr>
                <w:rFonts w:cs="Times New Roman"/>
                <w:szCs w:val="24"/>
              </w:rPr>
            </w:pPr>
            <w:r w:rsidRPr="00213167">
              <w:rPr>
                <w:rFonts w:cs="Times New Roman"/>
                <w:szCs w:val="24"/>
              </w:rPr>
              <w:t>20.3%</w:t>
            </w:r>
          </w:p>
        </w:tc>
      </w:tr>
      <w:tr w:rsidR="00213167" w:rsidRPr="00213167" w14:paraId="141072AF" w14:textId="77777777" w:rsidTr="00CA0402">
        <w:trPr>
          <w:cantSplit/>
        </w:trPr>
        <w:tc>
          <w:tcPr>
            <w:tcW w:w="1958" w:type="dxa"/>
            <w:vMerge/>
            <w:tcBorders>
              <w:top w:val="single" w:sz="8" w:space="0" w:color="152935"/>
              <w:left w:val="nil"/>
              <w:bottom w:val="nil"/>
              <w:right w:val="nil"/>
            </w:tcBorders>
            <w:vAlign w:val="center"/>
            <w:hideMark/>
          </w:tcPr>
          <w:p w14:paraId="5B8E4674" w14:textId="77777777" w:rsidR="00213167" w:rsidRPr="00213167" w:rsidRDefault="00213167"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7C31C5ED" w14:textId="77777777" w:rsidR="00213167" w:rsidRPr="00213167" w:rsidRDefault="00213167" w:rsidP="006477F8">
            <w:pPr>
              <w:spacing w:after="0"/>
              <w:rPr>
                <w:rFonts w:cs="Times New Roman"/>
                <w:szCs w:val="24"/>
              </w:rPr>
            </w:pPr>
          </w:p>
        </w:tc>
        <w:tc>
          <w:tcPr>
            <w:tcW w:w="2447" w:type="dxa"/>
            <w:tcBorders>
              <w:top w:val="single" w:sz="8" w:space="0" w:color="AEAEAE"/>
              <w:left w:val="nil"/>
              <w:bottom w:val="nil"/>
              <w:right w:val="nil"/>
            </w:tcBorders>
            <w:shd w:val="clear" w:color="auto" w:fill="E0E0E0"/>
            <w:hideMark/>
          </w:tcPr>
          <w:p w14:paraId="1C83039F" w14:textId="77777777" w:rsidR="00213167" w:rsidRPr="00213167" w:rsidRDefault="00213167" w:rsidP="006477F8">
            <w:pPr>
              <w:spacing w:after="0"/>
              <w:rPr>
                <w:rFonts w:cs="Times New Roman"/>
                <w:szCs w:val="24"/>
              </w:rPr>
            </w:pPr>
            <w:r w:rsidRPr="00213167">
              <w:rPr>
                <w:rFonts w:cs="Times New Roman"/>
                <w:szCs w:val="24"/>
              </w:rPr>
              <w:t>% of Total</w:t>
            </w:r>
          </w:p>
        </w:tc>
        <w:tc>
          <w:tcPr>
            <w:tcW w:w="1024" w:type="dxa"/>
            <w:tcBorders>
              <w:top w:val="single" w:sz="8" w:space="0" w:color="AEAEAE"/>
              <w:left w:val="nil"/>
              <w:bottom w:val="nil"/>
              <w:right w:val="single" w:sz="8" w:space="0" w:color="E0E0E0"/>
            </w:tcBorders>
            <w:shd w:val="clear" w:color="auto" w:fill="FFFFFF"/>
            <w:hideMark/>
          </w:tcPr>
          <w:p w14:paraId="692E9B3D" w14:textId="77777777" w:rsidR="00213167" w:rsidRPr="00213167" w:rsidRDefault="00213167" w:rsidP="006477F8">
            <w:pPr>
              <w:spacing w:after="0"/>
              <w:rPr>
                <w:rFonts w:cs="Times New Roman"/>
                <w:szCs w:val="24"/>
              </w:rPr>
            </w:pPr>
            <w:r w:rsidRPr="00213167">
              <w:rPr>
                <w:rFonts w:cs="Times New Roman"/>
                <w:szCs w:val="24"/>
              </w:rPr>
              <w:t>18.6%</w:t>
            </w:r>
          </w:p>
        </w:tc>
        <w:tc>
          <w:tcPr>
            <w:tcW w:w="1284" w:type="dxa"/>
            <w:tcBorders>
              <w:top w:val="single" w:sz="8" w:space="0" w:color="AEAEAE"/>
              <w:left w:val="single" w:sz="8" w:space="0" w:color="E0E0E0"/>
              <w:bottom w:val="nil"/>
              <w:right w:val="single" w:sz="8" w:space="0" w:color="E0E0E0"/>
            </w:tcBorders>
            <w:shd w:val="clear" w:color="auto" w:fill="FFFFFF"/>
            <w:hideMark/>
          </w:tcPr>
          <w:p w14:paraId="3C066101" w14:textId="77777777" w:rsidR="00213167" w:rsidRPr="00213167" w:rsidRDefault="00213167" w:rsidP="006477F8">
            <w:pPr>
              <w:spacing w:after="0"/>
              <w:rPr>
                <w:rFonts w:cs="Times New Roman"/>
                <w:szCs w:val="24"/>
              </w:rPr>
            </w:pPr>
            <w:r w:rsidRPr="00213167">
              <w:rPr>
                <w:rFonts w:cs="Times New Roman"/>
                <w:szCs w:val="24"/>
              </w:rPr>
              <w:t>1.7%</w:t>
            </w:r>
          </w:p>
        </w:tc>
        <w:tc>
          <w:tcPr>
            <w:tcW w:w="1024" w:type="dxa"/>
            <w:tcBorders>
              <w:top w:val="single" w:sz="8" w:space="0" w:color="AEAEAE"/>
              <w:left w:val="single" w:sz="8" w:space="0" w:color="E0E0E0"/>
              <w:bottom w:val="nil"/>
              <w:right w:val="nil"/>
            </w:tcBorders>
            <w:shd w:val="clear" w:color="auto" w:fill="FFFFFF"/>
            <w:hideMark/>
          </w:tcPr>
          <w:p w14:paraId="5BC44824" w14:textId="77777777" w:rsidR="00213167" w:rsidRPr="00213167" w:rsidRDefault="00213167" w:rsidP="006477F8">
            <w:pPr>
              <w:spacing w:after="0"/>
              <w:rPr>
                <w:rFonts w:cs="Times New Roman"/>
                <w:szCs w:val="24"/>
              </w:rPr>
            </w:pPr>
            <w:r w:rsidRPr="00213167">
              <w:rPr>
                <w:rFonts w:cs="Times New Roman"/>
                <w:szCs w:val="24"/>
              </w:rPr>
              <w:t>20.3%</w:t>
            </w:r>
          </w:p>
        </w:tc>
      </w:tr>
      <w:tr w:rsidR="00213167" w:rsidRPr="00213167" w14:paraId="3028309D" w14:textId="77777777" w:rsidTr="00CA0402">
        <w:trPr>
          <w:cantSplit/>
        </w:trPr>
        <w:tc>
          <w:tcPr>
            <w:tcW w:w="1958" w:type="dxa"/>
            <w:vMerge/>
            <w:tcBorders>
              <w:top w:val="single" w:sz="8" w:space="0" w:color="152935"/>
              <w:left w:val="nil"/>
              <w:bottom w:val="nil"/>
              <w:right w:val="nil"/>
            </w:tcBorders>
            <w:vAlign w:val="center"/>
            <w:hideMark/>
          </w:tcPr>
          <w:p w14:paraId="560C62BD" w14:textId="77777777" w:rsidR="00213167" w:rsidRPr="00213167" w:rsidRDefault="00213167"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3434CB39" w14:textId="77777777" w:rsidR="00213167" w:rsidRPr="00213167" w:rsidRDefault="00213167" w:rsidP="006477F8">
            <w:pPr>
              <w:spacing w:after="0"/>
              <w:rPr>
                <w:rFonts w:cs="Times New Roman"/>
                <w:szCs w:val="24"/>
              </w:rPr>
            </w:pPr>
            <w:r w:rsidRPr="00213167">
              <w:rPr>
                <w:rFonts w:cs="Times New Roman"/>
                <w:szCs w:val="24"/>
              </w:rPr>
              <w:t>Tinggi</w:t>
            </w:r>
          </w:p>
        </w:tc>
        <w:tc>
          <w:tcPr>
            <w:tcW w:w="2447" w:type="dxa"/>
            <w:tcBorders>
              <w:top w:val="single" w:sz="8" w:space="0" w:color="AEAEAE"/>
              <w:left w:val="nil"/>
              <w:bottom w:val="single" w:sz="8" w:space="0" w:color="AEAEAE"/>
              <w:right w:val="nil"/>
            </w:tcBorders>
            <w:shd w:val="clear" w:color="auto" w:fill="E0E0E0"/>
            <w:hideMark/>
          </w:tcPr>
          <w:p w14:paraId="68650606" w14:textId="77777777" w:rsidR="00213167" w:rsidRPr="00213167" w:rsidRDefault="00213167" w:rsidP="006477F8">
            <w:pPr>
              <w:spacing w:after="0"/>
              <w:rPr>
                <w:rFonts w:cs="Times New Roman"/>
                <w:szCs w:val="24"/>
              </w:rPr>
            </w:pPr>
            <w:r w:rsidRPr="00213167">
              <w:rPr>
                <w:rFonts w:cs="Times New Roman"/>
                <w:szCs w:val="24"/>
              </w:rPr>
              <w:t>Count</w:t>
            </w:r>
          </w:p>
        </w:tc>
        <w:tc>
          <w:tcPr>
            <w:tcW w:w="1024" w:type="dxa"/>
            <w:tcBorders>
              <w:top w:val="single" w:sz="8" w:space="0" w:color="AEAEAE"/>
              <w:left w:val="nil"/>
              <w:bottom w:val="single" w:sz="8" w:space="0" w:color="AEAEAE"/>
              <w:right w:val="single" w:sz="8" w:space="0" w:color="E0E0E0"/>
            </w:tcBorders>
            <w:shd w:val="clear" w:color="auto" w:fill="FFFFFF"/>
            <w:hideMark/>
          </w:tcPr>
          <w:p w14:paraId="06A4F67D" w14:textId="77777777" w:rsidR="00213167" w:rsidRPr="00213167" w:rsidRDefault="00213167" w:rsidP="006477F8">
            <w:pPr>
              <w:spacing w:after="0"/>
              <w:rPr>
                <w:rFonts w:cs="Times New Roman"/>
                <w:szCs w:val="24"/>
              </w:rPr>
            </w:pPr>
            <w:r w:rsidRPr="00213167">
              <w:rPr>
                <w:rFonts w:cs="Times New Roman"/>
                <w:szCs w:val="24"/>
              </w:rPr>
              <w:t>26</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0190D8E1" w14:textId="77777777" w:rsidR="00213167" w:rsidRPr="00213167" w:rsidRDefault="00213167" w:rsidP="006477F8">
            <w:pPr>
              <w:spacing w:after="0"/>
              <w:rPr>
                <w:rFonts w:cs="Times New Roman"/>
                <w:szCs w:val="24"/>
              </w:rPr>
            </w:pPr>
            <w:r w:rsidRPr="00213167">
              <w:rPr>
                <w:rFonts w:cs="Times New Roman"/>
                <w:szCs w:val="24"/>
              </w:rPr>
              <w:t>17</w:t>
            </w:r>
          </w:p>
        </w:tc>
        <w:tc>
          <w:tcPr>
            <w:tcW w:w="1024" w:type="dxa"/>
            <w:tcBorders>
              <w:top w:val="single" w:sz="8" w:space="0" w:color="AEAEAE"/>
              <w:left w:val="single" w:sz="8" w:space="0" w:color="E0E0E0"/>
              <w:bottom w:val="single" w:sz="8" w:space="0" w:color="AEAEAE"/>
              <w:right w:val="nil"/>
            </w:tcBorders>
            <w:shd w:val="clear" w:color="auto" w:fill="FFFFFF"/>
            <w:hideMark/>
          </w:tcPr>
          <w:p w14:paraId="2CDCDD72" w14:textId="77777777" w:rsidR="00213167" w:rsidRPr="00213167" w:rsidRDefault="00213167" w:rsidP="006477F8">
            <w:pPr>
              <w:spacing w:after="0"/>
              <w:rPr>
                <w:rFonts w:cs="Times New Roman"/>
                <w:szCs w:val="24"/>
              </w:rPr>
            </w:pPr>
            <w:r w:rsidRPr="00213167">
              <w:rPr>
                <w:rFonts w:cs="Times New Roman"/>
                <w:szCs w:val="24"/>
              </w:rPr>
              <w:t>43</w:t>
            </w:r>
          </w:p>
        </w:tc>
      </w:tr>
      <w:tr w:rsidR="00213167" w:rsidRPr="00213167" w14:paraId="4A37A9FF" w14:textId="77777777" w:rsidTr="00CA0402">
        <w:trPr>
          <w:cantSplit/>
        </w:trPr>
        <w:tc>
          <w:tcPr>
            <w:tcW w:w="1958" w:type="dxa"/>
            <w:vMerge/>
            <w:tcBorders>
              <w:top w:val="single" w:sz="8" w:space="0" w:color="152935"/>
              <w:left w:val="nil"/>
              <w:bottom w:val="nil"/>
              <w:right w:val="nil"/>
            </w:tcBorders>
            <w:vAlign w:val="center"/>
            <w:hideMark/>
          </w:tcPr>
          <w:p w14:paraId="10DDBFFB" w14:textId="77777777" w:rsidR="00213167" w:rsidRPr="00213167" w:rsidRDefault="00213167"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261AC036" w14:textId="77777777" w:rsidR="00213167" w:rsidRPr="00213167" w:rsidRDefault="00213167"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6B4CA667" w14:textId="77777777" w:rsidR="00213167" w:rsidRPr="00213167" w:rsidRDefault="00213167" w:rsidP="006477F8">
            <w:pPr>
              <w:spacing w:after="0"/>
              <w:rPr>
                <w:rFonts w:cs="Times New Roman"/>
                <w:szCs w:val="24"/>
              </w:rPr>
            </w:pPr>
            <w:r w:rsidRPr="00213167">
              <w:rPr>
                <w:rFonts w:cs="Times New Roman"/>
                <w:szCs w:val="24"/>
              </w:rPr>
              <w:t xml:space="preserve">% within Total </w:t>
            </w:r>
            <w:proofErr w:type="spellStart"/>
            <w:r w:rsidRPr="00213167">
              <w:rPr>
                <w:rFonts w:cs="Times New Roman"/>
                <w:szCs w:val="24"/>
              </w:rPr>
              <w:t>Keyakinan</w:t>
            </w:r>
            <w:proofErr w:type="spellEnd"/>
            <w:r w:rsidRPr="00213167">
              <w:rPr>
                <w:rFonts w:cs="Times New Roman"/>
                <w:szCs w:val="24"/>
              </w:rPr>
              <w:t xml:space="preserve"> Diri</w:t>
            </w:r>
          </w:p>
        </w:tc>
        <w:tc>
          <w:tcPr>
            <w:tcW w:w="1024" w:type="dxa"/>
            <w:tcBorders>
              <w:top w:val="single" w:sz="8" w:space="0" w:color="AEAEAE"/>
              <w:left w:val="nil"/>
              <w:bottom w:val="single" w:sz="8" w:space="0" w:color="AEAEAE"/>
              <w:right w:val="single" w:sz="8" w:space="0" w:color="E0E0E0"/>
            </w:tcBorders>
            <w:shd w:val="clear" w:color="auto" w:fill="FFFFFF"/>
            <w:hideMark/>
          </w:tcPr>
          <w:p w14:paraId="7698AA40" w14:textId="77777777" w:rsidR="00213167" w:rsidRPr="00213167" w:rsidRDefault="00213167" w:rsidP="006477F8">
            <w:pPr>
              <w:spacing w:after="0"/>
              <w:rPr>
                <w:rFonts w:cs="Times New Roman"/>
                <w:szCs w:val="24"/>
              </w:rPr>
            </w:pPr>
            <w:r w:rsidRPr="00213167">
              <w:rPr>
                <w:rFonts w:cs="Times New Roman"/>
                <w:szCs w:val="24"/>
              </w:rPr>
              <w:t>60.5%</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59C83FFA" w14:textId="77777777" w:rsidR="00213167" w:rsidRPr="00213167" w:rsidRDefault="00213167" w:rsidP="006477F8">
            <w:pPr>
              <w:spacing w:after="0"/>
              <w:rPr>
                <w:rFonts w:cs="Times New Roman"/>
                <w:szCs w:val="24"/>
              </w:rPr>
            </w:pPr>
            <w:r w:rsidRPr="00213167">
              <w:rPr>
                <w:rFonts w:cs="Times New Roman"/>
                <w:szCs w:val="24"/>
              </w:rPr>
              <w:t>39.5%</w:t>
            </w:r>
          </w:p>
        </w:tc>
        <w:tc>
          <w:tcPr>
            <w:tcW w:w="1024" w:type="dxa"/>
            <w:tcBorders>
              <w:top w:val="single" w:sz="8" w:space="0" w:color="AEAEAE"/>
              <w:left w:val="single" w:sz="8" w:space="0" w:color="E0E0E0"/>
              <w:bottom w:val="single" w:sz="8" w:space="0" w:color="AEAEAE"/>
              <w:right w:val="nil"/>
            </w:tcBorders>
            <w:shd w:val="clear" w:color="auto" w:fill="FFFFFF"/>
            <w:hideMark/>
          </w:tcPr>
          <w:p w14:paraId="724B34DB" w14:textId="77777777" w:rsidR="00213167" w:rsidRPr="00213167" w:rsidRDefault="00213167" w:rsidP="006477F8">
            <w:pPr>
              <w:spacing w:after="0"/>
              <w:rPr>
                <w:rFonts w:cs="Times New Roman"/>
                <w:szCs w:val="24"/>
              </w:rPr>
            </w:pPr>
            <w:r w:rsidRPr="00213167">
              <w:rPr>
                <w:rFonts w:cs="Times New Roman"/>
                <w:szCs w:val="24"/>
              </w:rPr>
              <w:t>100.0%</w:t>
            </w:r>
          </w:p>
        </w:tc>
      </w:tr>
      <w:tr w:rsidR="00213167" w:rsidRPr="00213167" w14:paraId="2BA896A8" w14:textId="77777777" w:rsidTr="00CA0402">
        <w:trPr>
          <w:cantSplit/>
        </w:trPr>
        <w:tc>
          <w:tcPr>
            <w:tcW w:w="1958" w:type="dxa"/>
            <w:vMerge/>
            <w:tcBorders>
              <w:top w:val="single" w:sz="8" w:space="0" w:color="152935"/>
              <w:left w:val="nil"/>
              <w:bottom w:val="nil"/>
              <w:right w:val="nil"/>
            </w:tcBorders>
            <w:vAlign w:val="center"/>
            <w:hideMark/>
          </w:tcPr>
          <w:p w14:paraId="54817FF7" w14:textId="77777777" w:rsidR="00213167" w:rsidRPr="00213167" w:rsidRDefault="00213167"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071708E4" w14:textId="77777777" w:rsidR="00213167" w:rsidRPr="00213167" w:rsidRDefault="00213167"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19BCC45C" w14:textId="77777777" w:rsidR="00213167" w:rsidRPr="00213167" w:rsidRDefault="00213167" w:rsidP="006477F8">
            <w:pPr>
              <w:spacing w:after="0"/>
              <w:rPr>
                <w:rFonts w:cs="Times New Roman"/>
                <w:szCs w:val="24"/>
              </w:rPr>
            </w:pPr>
            <w:r w:rsidRPr="00213167">
              <w:rPr>
                <w:rFonts w:cs="Times New Roman"/>
                <w:szCs w:val="24"/>
              </w:rPr>
              <w:t xml:space="preserve">% within Jenis </w:t>
            </w:r>
            <w:proofErr w:type="spellStart"/>
            <w:r w:rsidRPr="00213167">
              <w:rPr>
                <w:rFonts w:cs="Times New Roman"/>
                <w:szCs w:val="24"/>
              </w:rPr>
              <w:t>Kelamin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79C5B35E" w14:textId="77777777" w:rsidR="00213167" w:rsidRPr="00213167" w:rsidRDefault="00213167" w:rsidP="006477F8">
            <w:pPr>
              <w:spacing w:after="0"/>
              <w:rPr>
                <w:rFonts w:cs="Times New Roman"/>
                <w:szCs w:val="24"/>
              </w:rPr>
            </w:pPr>
            <w:r w:rsidRPr="00213167">
              <w:rPr>
                <w:rFonts w:cs="Times New Roman"/>
                <w:szCs w:val="24"/>
              </w:rPr>
              <w:t>63.4%</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307F14F6" w14:textId="77777777" w:rsidR="00213167" w:rsidRPr="00213167" w:rsidRDefault="00213167" w:rsidP="006477F8">
            <w:pPr>
              <w:spacing w:after="0"/>
              <w:rPr>
                <w:rFonts w:cs="Times New Roman"/>
                <w:szCs w:val="24"/>
              </w:rPr>
            </w:pPr>
            <w:r w:rsidRPr="00213167">
              <w:rPr>
                <w:rFonts w:cs="Times New Roman"/>
                <w:szCs w:val="24"/>
              </w:rPr>
              <w:t>94.4%</w:t>
            </w:r>
          </w:p>
        </w:tc>
        <w:tc>
          <w:tcPr>
            <w:tcW w:w="1024" w:type="dxa"/>
            <w:tcBorders>
              <w:top w:val="single" w:sz="8" w:space="0" w:color="AEAEAE"/>
              <w:left w:val="single" w:sz="8" w:space="0" w:color="E0E0E0"/>
              <w:bottom w:val="single" w:sz="8" w:space="0" w:color="AEAEAE"/>
              <w:right w:val="nil"/>
            </w:tcBorders>
            <w:shd w:val="clear" w:color="auto" w:fill="FFFFFF"/>
            <w:hideMark/>
          </w:tcPr>
          <w:p w14:paraId="1653E5EE" w14:textId="77777777" w:rsidR="00213167" w:rsidRPr="00213167" w:rsidRDefault="00213167" w:rsidP="006477F8">
            <w:pPr>
              <w:spacing w:after="0"/>
              <w:rPr>
                <w:rFonts w:cs="Times New Roman"/>
                <w:szCs w:val="24"/>
              </w:rPr>
            </w:pPr>
            <w:r w:rsidRPr="00213167">
              <w:rPr>
                <w:rFonts w:cs="Times New Roman"/>
                <w:szCs w:val="24"/>
              </w:rPr>
              <w:t>72.9%</w:t>
            </w:r>
          </w:p>
        </w:tc>
      </w:tr>
      <w:tr w:rsidR="00213167" w:rsidRPr="00213167" w14:paraId="0E2E8A2D" w14:textId="77777777" w:rsidTr="00CA0402">
        <w:trPr>
          <w:cantSplit/>
        </w:trPr>
        <w:tc>
          <w:tcPr>
            <w:tcW w:w="1958" w:type="dxa"/>
            <w:vMerge/>
            <w:tcBorders>
              <w:top w:val="single" w:sz="8" w:space="0" w:color="152935"/>
              <w:left w:val="nil"/>
              <w:bottom w:val="nil"/>
              <w:right w:val="nil"/>
            </w:tcBorders>
            <w:vAlign w:val="center"/>
            <w:hideMark/>
          </w:tcPr>
          <w:p w14:paraId="7DA87189" w14:textId="77777777" w:rsidR="00213167" w:rsidRPr="00213167" w:rsidRDefault="00213167"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4218920D" w14:textId="77777777" w:rsidR="00213167" w:rsidRPr="00213167" w:rsidRDefault="00213167" w:rsidP="006477F8">
            <w:pPr>
              <w:spacing w:after="0"/>
              <w:rPr>
                <w:rFonts w:cs="Times New Roman"/>
                <w:szCs w:val="24"/>
              </w:rPr>
            </w:pPr>
          </w:p>
        </w:tc>
        <w:tc>
          <w:tcPr>
            <w:tcW w:w="2447" w:type="dxa"/>
            <w:tcBorders>
              <w:top w:val="single" w:sz="8" w:space="0" w:color="AEAEAE"/>
              <w:left w:val="nil"/>
              <w:bottom w:val="nil"/>
              <w:right w:val="nil"/>
            </w:tcBorders>
            <w:shd w:val="clear" w:color="auto" w:fill="E0E0E0"/>
            <w:hideMark/>
          </w:tcPr>
          <w:p w14:paraId="43A7CB2C" w14:textId="77777777" w:rsidR="00213167" w:rsidRPr="00213167" w:rsidRDefault="00213167" w:rsidP="006477F8">
            <w:pPr>
              <w:spacing w:after="0"/>
              <w:rPr>
                <w:rFonts w:cs="Times New Roman"/>
                <w:szCs w:val="24"/>
              </w:rPr>
            </w:pPr>
            <w:r w:rsidRPr="00213167">
              <w:rPr>
                <w:rFonts w:cs="Times New Roman"/>
                <w:szCs w:val="24"/>
              </w:rPr>
              <w:t>% of Total</w:t>
            </w:r>
          </w:p>
        </w:tc>
        <w:tc>
          <w:tcPr>
            <w:tcW w:w="1024" w:type="dxa"/>
            <w:tcBorders>
              <w:top w:val="single" w:sz="8" w:space="0" w:color="AEAEAE"/>
              <w:left w:val="nil"/>
              <w:bottom w:val="nil"/>
              <w:right w:val="single" w:sz="8" w:space="0" w:color="E0E0E0"/>
            </w:tcBorders>
            <w:shd w:val="clear" w:color="auto" w:fill="FFFFFF"/>
            <w:hideMark/>
          </w:tcPr>
          <w:p w14:paraId="172A37A5" w14:textId="77777777" w:rsidR="00213167" w:rsidRPr="00213167" w:rsidRDefault="00213167" w:rsidP="006477F8">
            <w:pPr>
              <w:spacing w:after="0"/>
              <w:rPr>
                <w:rFonts w:cs="Times New Roman"/>
                <w:szCs w:val="24"/>
              </w:rPr>
            </w:pPr>
            <w:r w:rsidRPr="00213167">
              <w:rPr>
                <w:rFonts w:cs="Times New Roman"/>
                <w:szCs w:val="24"/>
              </w:rPr>
              <w:t>44.1%</w:t>
            </w:r>
          </w:p>
        </w:tc>
        <w:tc>
          <w:tcPr>
            <w:tcW w:w="1284" w:type="dxa"/>
            <w:tcBorders>
              <w:top w:val="single" w:sz="8" w:space="0" w:color="AEAEAE"/>
              <w:left w:val="single" w:sz="8" w:space="0" w:color="E0E0E0"/>
              <w:bottom w:val="nil"/>
              <w:right w:val="single" w:sz="8" w:space="0" w:color="E0E0E0"/>
            </w:tcBorders>
            <w:shd w:val="clear" w:color="auto" w:fill="FFFFFF"/>
            <w:hideMark/>
          </w:tcPr>
          <w:p w14:paraId="49A5748E" w14:textId="77777777" w:rsidR="00213167" w:rsidRPr="00213167" w:rsidRDefault="00213167" w:rsidP="006477F8">
            <w:pPr>
              <w:spacing w:after="0"/>
              <w:rPr>
                <w:rFonts w:cs="Times New Roman"/>
                <w:szCs w:val="24"/>
              </w:rPr>
            </w:pPr>
            <w:r w:rsidRPr="00213167">
              <w:rPr>
                <w:rFonts w:cs="Times New Roman"/>
                <w:szCs w:val="24"/>
              </w:rPr>
              <w:t>28.8%</w:t>
            </w:r>
          </w:p>
        </w:tc>
        <w:tc>
          <w:tcPr>
            <w:tcW w:w="1024" w:type="dxa"/>
            <w:tcBorders>
              <w:top w:val="single" w:sz="8" w:space="0" w:color="AEAEAE"/>
              <w:left w:val="single" w:sz="8" w:space="0" w:color="E0E0E0"/>
              <w:bottom w:val="nil"/>
              <w:right w:val="nil"/>
            </w:tcBorders>
            <w:shd w:val="clear" w:color="auto" w:fill="FFFFFF"/>
            <w:hideMark/>
          </w:tcPr>
          <w:p w14:paraId="6B754D97" w14:textId="77777777" w:rsidR="00213167" w:rsidRPr="00213167" w:rsidRDefault="00213167" w:rsidP="006477F8">
            <w:pPr>
              <w:spacing w:after="0"/>
              <w:rPr>
                <w:rFonts w:cs="Times New Roman"/>
                <w:szCs w:val="24"/>
              </w:rPr>
            </w:pPr>
            <w:r w:rsidRPr="00213167">
              <w:rPr>
                <w:rFonts w:cs="Times New Roman"/>
                <w:szCs w:val="24"/>
              </w:rPr>
              <w:t>72.9%</w:t>
            </w:r>
          </w:p>
        </w:tc>
      </w:tr>
      <w:tr w:rsidR="00213167" w:rsidRPr="00213167" w14:paraId="448E65DF" w14:textId="77777777" w:rsidTr="00CA0402">
        <w:trPr>
          <w:cantSplit/>
        </w:trPr>
        <w:tc>
          <w:tcPr>
            <w:tcW w:w="2921" w:type="dxa"/>
            <w:gridSpan w:val="2"/>
            <w:vMerge w:val="restart"/>
            <w:tcBorders>
              <w:top w:val="single" w:sz="8" w:space="0" w:color="AEAEAE"/>
              <w:left w:val="nil"/>
              <w:bottom w:val="single" w:sz="8" w:space="0" w:color="152935"/>
              <w:right w:val="nil"/>
            </w:tcBorders>
            <w:shd w:val="clear" w:color="auto" w:fill="E0E0E0"/>
            <w:hideMark/>
          </w:tcPr>
          <w:p w14:paraId="2A779E9D" w14:textId="77777777" w:rsidR="00213167" w:rsidRPr="00213167" w:rsidRDefault="00213167" w:rsidP="006477F8">
            <w:pPr>
              <w:spacing w:after="0"/>
              <w:rPr>
                <w:rFonts w:cs="Times New Roman"/>
                <w:szCs w:val="24"/>
              </w:rPr>
            </w:pPr>
            <w:r w:rsidRPr="00213167">
              <w:rPr>
                <w:rFonts w:cs="Times New Roman"/>
                <w:szCs w:val="24"/>
              </w:rPr>
              <w:t>Total</w:t>
            </w:r>
          </w:p>
        </w:tc>
        <w:tc>
          <w:tcPr>
            <w:tcW w:w="2447" w:type="dxa"/>
            <w:tcBorders>
              <w:top w:val="single" w:sz="8" w:space="0" w:color="AEAEAE"/>
              <w:left w:val="nil"/>
              <w:bottom w:val="single" w:sz="8" w:space="0" w:color="AEAEAE"/>
              <w:right w:val="nil"/>
            </w:tcBorders>
            <w:shd w:val="clear" w:color="auto" w:fill="E0E0E0"/>
            <w:hideMark/>
          </w:tcPr>
          <w:p w14:paraId="4A0CC4B3" w14:textId="77777777" w:rsidR="00213167" w:rsidRPr="00213167" w:rsidRDefault="00213167" w:rsidP="006477F8">
            <w:pPr>
              <w:spacing w:after="0"/>
              <w:rPr>
                <w:rFonts w:cs="Times New Roman"/>
                <w:szCs w:val="24"/>
              </w:rPr>
            </w:pPr>
            <w:r w:rsidRPr="00213167">
              <w:rPr>
                <w:rFonts w:cs="Times New Roman"/>
                <w:szCs w:val="24"/>
              </w:rPr>
              <w:t>Count</w:t>
            </w:r>
          </w:p>
        </w:tc>
        <w:tc>
          <w:tcPr>
            <w:tcW w:w="1024" w:type="dxa"/>
            <w:tcBorders>
              <w:top w:val="single" w:sz="8" w:space="0" w:color="AEAEAE"/>
              <w:left w:val="nil"/>
              <w:bottom w:val="single" w:sz="8" w:space="0" w:color="AEAEAE"/>
              <w:right w:val="single" w:sz="8" w:space="0" w:color="E0E0E0"/>
            </w:tcBorders>
            <w:shd w:val="clear" w:color="auto" w:fill="FFFFFF"/>
            <w:hideMark/>
          </w:tcPr>
          <w:p w14:paraId="66E2F4CC" w14:textId="77777777" w:rsidR="00213167" w:rsidRPr="00213167" w:rsidRDefault="00213167" w:rsidP="006477F8">
            <w:pPr>
              <w:spacing w:after="0"/>
              <w:rPr>
                <w:rFonts w:cs="Times New Roman"/>
                <w:szCs w:val="24"/>
              </w:rPr>
            </w:pPr>
            <w:r w:rsidRPr="00213167">
              <w:rPr>
                <w:rFonts w:cs="Times New Roman"/>
                <w:szCs w:val="24"/>
              </w:rPr>
              <w:t>41</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2BD613EC" w14:textId="77777777" w:rsidR="00213167" w:rsidRPr="00213167" w:rsidRDefault="00213167" w:rsidP="006477F8">
            <w:pPr>
              <w:spacing w:after="0"/>
              <w:rPr>
                <w:rFonts w:cs="Times New Roman"/>
                <w:szCs w:val="24"/>
              </w:rPr>
            </w:pPr>
            <w:r w:rsidRPr="00213167">
              <w:rPr>
                <w:rFonts w:cs="Times New Roman"/>
                <w:szCs w:val="24"/>
              </w:rPr>
              <w:t>18</w:t>
            </w:r>
          </w:p>
        </w:tc>
        <w:tc>
          <w:tcPr>
            <w:tcW w:w="1024" w:type="dxa"/>
            <w:tcBorders>
              <w:top w:val="single" w:sz="8" w:space="0" w:color="AEAEAE"/>
              <w:left w:val="single" w:sz="8" w:space="0" w:color="E0E0E0"/>
              <w:bottom w:val="single" w:sz="8" w:space="0" w:color="AEAEAE"/>
              <w:right w:val="nil"/>
            </w:tcBorders>
            <w:shd w:val="clear" w:color="auto" w:fill="FFFFFF"/>
            <w:hideMark/>
          </w:tcPr>
          <w:p w14:paraId="4EC70818" w14:textId="77777777" w:rsidR="00213167" w:rsidRPr="00213167" w:rsidRDefault="00213167" w:rsidP="006477F8">
            <w:pPr>
              <w:spacing w:after="0"/>
              <w:rPr>
                <w:rFonts w:cs="Times New Roman"/>
                <w:szCs w:val="24"/>
              </w:rPr>
            </w:pPr>
            <w:r w:rsidRPr="00213167">
              <w:rPr>
                <w:rFonts w:cs="Times New Roman"/>
                <w:szCs w:val="24"/>
              </w:rPr>
              <w:t>59</w:t>
            </w:r>
          </w:p>
        </w:tc>
      </w:tr>
      <w:tr w:rsidR="00213167" w:rsidRPr="00213167" w14:paraId="20D66789" w14:textId="77777777" w:rsidTr="00CA0402">
        <w:trPr>
          <w:cantSplit/>
        </w:trPr>
        <w:tc>
          <w:tcPr>
            <w:tcW w:w="2921" w:type="dxa"/>
            <w:gridSpan w:val="2"/>
            <w:vMerge/>
            <w:tcBorders>
              <w:top w:val="single" w:sz="8" w:space="0" w:color="AEAEAE"/>
              <w:left w:val="nil"/>
              <w:bottom w:val="single" w:sz="8" w:space="0" w:color="152935"/>
              <w:right w:val="nil"/>
            </w:tcBorders>
            <w:vAlign w:val="center"/>
            <w:hideMark/>
          </w:tcPr>
          <w:p w14:paraId="25E6FE18" w14:textId="77777777" w:rsidR="00213167" w:rsidRPr="00213167" w:rsidRDefault="00213167"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29AEAFA5" w14:textId="77777777" w:rsidR="00213167" w:rsidRPr="00213167" w:rsidRDefault="00213167" w:rsidP="006477F8">
            <w:pPr>
              <w:spacing w:after="0"/>
              <w:rPr>
                <w:rFonts w:cs="Times New Roman"/>
                <w:szCs w:val="24"/>
              </w:rPr>
            </w:pPr>
            <w:r w:rsidRPr="00213167">
              <w:rPr>
                <w:rFonts w:cs="Times New Roman"/>
                <w:szCs w:val="24"/>
              </w:rPr>
              <w:t xml:space="preserve">% within Total </w:t>
            </w:r>
            <w:proofErr w:type="spellStart"/>
            <w:r w:rsidRPr="00213167">
              <w:rPr>
                <w:rFonts w:cs="Times New Roman"/>
                <w:szCs w:val="24"/>
              </w:rPr>
              <w:t>Keyakinan</w:t>
            </w:r>
            <w:proofErr w:type="spellEnd"/>
            <w:r w:rsidRPr="00213167">
              <w:rPr>
                <w:rFonts w:cs="Times New Roman"/>
                <w:szCs w:val="24"/>
              </w:rPr>
              <w:t xml:space="preserve"> Diri</w:t>
            </w:r>
          </w:p>
        </w:tc>
        <w:tc>
          <w:tcPr>
            <w:tcW w:w="1024" w:type="dxa"/>
            <w:tcBorders>
              <w:top w:val="single" w:sz="8" w:space="0" w:color="AEAEAE"/>
              <w:left w:val="nil"/>
              <w:bottom w:val="single" w:sz="8" w:space="0" w:color="AEAEAE"/>
              <w:right w:val="single" w:sz="8" w:space="0" w:color="E0E0E0"/>
            </w:tcBorders>
            <w:shd w:val="clear" w:color="auto" w:fill="FFFFFF"/>
            <w:hideMark/>
          </w:tcPr>
          <w:p w14:paraId="2D950703" w14:textId="77777777" w:rsidR="00213167" w:rsidRPr="00213167" w:rsidRDefault="00213167" w:rsidP="006477F8">
            <w:pPr>
              <w:spacing w:after="0"/>
              <w:rPr>
                <w:rFonts w:cs="Times New Roman"/>
                <w:szCs w:val="24"/>
              </w:rPr>
            </w:pPr>
            <w:r w:rsidRPr="00213167">
              <w:rPr>
                <w:rFonts w:cs="Times New Roman"/>
                <w:szCs w:val="24"/>
              </w:rPr>
              <w:t>69.5%</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493ACF29" w14:textId="77777777" w:rsidR="00213167" w:rsidRPr="00213167" w:rsidRDefault="00213167" w:rsidP="006477F8">
            <w:pPr>
              <w:spacing w:after="0"/>
              <w:rPr>
                <w:rFonts w:cs="Times New Roman"/>
                <w:szCs w:val="24"/>
              </w:rPr>
            </w:pPr>
            <w:r w:rsidRPr="00213167">
              <w:rPr>
                <w:rFonts w:cs="Times New Roman"/>
                <w:szCs w:val="24"/>
              </w:rPr>
              <w:t>30.5%</w:t>
            </w:r>
          </w:p>
        </w:tc>
        <w:tc>
          <w:tcPr>
            <w:tcW w:w="1024" w:type="dxa"/>
            <w:tcBorders>
              <w:top w:val="single" w:sz="8" w:space="0" w:color="AEAEAE"/>
              <w:left w:val="single" w:sz="8" w:space="0" w:color="E0E0E0"/>
              <w:bottom w:val="single" w:sz="8" w:space="0" w:color="AEAEAE"/>
              <w:right w:val="nil"/>
            </w:tcBorders>
            <w:shd w:val="clear" w:color="auto" w:fill="FFFFFF"/>
            <w:hideMark/>
          </w:tcPr>
          <w:p w14:paraId="702A4643" w14:textId="77777777" w:rsidR="00213167" w:rsidRPr="00213167" w:rsidRDefault="00213167" w:rsidP="006477F8">
            <w:pPr>
              <w:spacing w:after="0"/>
              <w:rPr>
                <w:rFonts w:cs="Times New Roman"/>
                <w:szCs w:val="24"/>
              </w:rPr>
            </w:pPr>
            <w:r w:rsidRPr="00213167">
              <w:rPr>
                <w:rFonts w:cs="Times New Roman"/>
                <w:szCs w:val="24"/>
              </w:rPr>
              <w:t>100.0%</w:t>
            </w:r>
          </w:p>
        </w:tc>
      </w:tr>
      <w:tr w:rsidR="00213167" w:rsidRPr="00213167" w14:paraId="63865AC2" w14:textId="77777777" w:rsidTr="00CA0402">
        <w:trPr>
          <w:cantSplit/>
        </w:trPr>
        <w:tc>
          <w:tcPr>
            <w:tcW w:w="2921" w:type="dxa"/>
            <w:gridSpan w:val="2"/>
            <w:vMerge/>
            <w:tcBorders>
              <w:top w:val="single" w:sz="8" w:space="0" w:color="AEAEAE"/>
              <w:left w:val="nil"/>
              <w:bottom w:val="single" w:sz="8" w:space="0" w:color="152935"/>
              <w:right w:val="nil"/>
            </w:tcBorders>
            <w:vAlign w:val="center"/>
            <w:hideMark/>
          </w:tcPr>
          <w:p w14:paraId="5C4EBB86" w14:textId="77777777" w:rsidR="00213167" w:rsidRPr="00213167" w:rsidRDefault="00213167"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537CEBD4" w14:textId="77777777" w:rsidR="00213167" w:rsidRPr="00213167" w:rsidRDefault="00213167" w:rsidP="006477F8">
            <w:pPr>
              <w:spacing w:after="0"/>
              <w:rPr>
                <w:rFonts w:cs="Times New Roman"/>
                <w:szCs w:val="24"/>
              </w:rPr>
            </w:pPr>
            <w:r w:rsidRPr="00213167">
              <w:rPr>
                <w:rFonts w:cs="Times New Roman"/>
                <w:szCs w:val="24"/>
              </w:rPr>
              <w:t xml:space="preserve">% within Jenis </w:t>
            </w:r>
            <w:proofErr w:type="spellStart"/>
            <w:r w:rsidRPr="00213167">
              <w:rPr>
                <w:rFonts w:cs="Times New Roman"/>
                <w:szCs w:val="24"/>
              </w:rPr>
              <w:t>Kelamin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7A701049" w14:textId="77777777" w:rsidR="00213167" w:rsidRPr="00213167" w:rsidRDefault="00213167" w:rsidP="006477F8">
            <w:pPr>
              <w:spacing w:after="0"/>
              <w:rPr>
                <w:rFonts w:cs="Times New Roman"/>
                <w:szCs w:val="24"/>
              </w:rPr>
            </w:pPr>
            <w:r w:rsidRPr="00213167">
              <w:rPr>
                <w:rFonts w:cs="Times New Roman"/>
                <w:szCs w:val="24"/>
              </w:rPr>
              <w:t>100.0%</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382DAC6B" w14:textId="77777777" w:rsidR="00213167" w:rsidRPr="00213167" w:rsidRDefault="00213167" w:rsidP="006477F8">
            <w:pPr>
              <w:spacing w:after="0"/>
              <w:rPr>
                <w:rFonts w:cs="Times New Roman"/>
                <w:szCs w:val="24"/>
              </w:rPr>
            </w:pPr>
            <w:r w:rsidRPr="00213167">
              <w:rPr>
                <w:rFonts w:cs="Times New Roman"/>
                <w:szCs w:val="24"/>
              </w:rPr>
              <w:t>100.0%</w:t>
            </w:r>
          </w:p>
        </w:tc>
        <w:tc>
          <w:tcPr>
            <w:tcW w:w="1024" w:type="dxa"/>
            <w:tcBorders>
              <w:top w:val="single" w:sz="8" w:space="0" w:color="AEAEAE"/>
              <w:left w:val="single" w:sz="8" w:space="0" w:color="E0E0E0"/>
              <w:bottom w:val="single" w:sz="8" w:space="0" w:color="AEAEAE"/>
              <w:right w:val="nil"/>
            </w:tcBorders>
            <w:shd w:val="clear" w:color="auto" w:fill="FFFFFF"/>
            <w:hideMark/>
          </w:tcPr>
          <w:p w14:paraId="4B3C4DED" w14:textId="77777777" w:rsidR="00213167" w:rsidRPr="00213167" w:rsidRDefault="00213167" w:rsidP="006477F8">
            <w:pPr>
              <w:spacing w:after="0"/>
              <w:rPr>
                <w:rFonts w:cs="Times New Roman"/>
                <w:szCs w:val="24"/>
              </w:rPr>
            </w:pPr>
            <w:r w:rsidRPr="00213167">
              <w:rPr>
                <w:rFonts w:cs="Times New Roman"/>
                <w:szCs w:val="24"/>
              </w:rPr>
              <w:t>100.0%</w:t>
            </w:r>
          </w:p>
        </w:tc>
      </w:tr>
      <w:tr w:rsidR="00213167" w:rsidRPr="00213167" w14:paraId="7A66CD8F" w14:textId="77777777" w:rsidTr="00CA0402">
        <w:trPr>
          <w:cantSplit/>
        </w:trPr>
        <w:tc>
          <w:tcPr>
            <w:tcW w:w="2921" w:type="dxa"/>
            <w:gridSpan w:val="2"/>
            <w:vMerge/>
            <w:tcBorders>
              <w:top w:val="single" w:sz="8" w:space="0" w:color="AEAEAE"/>
              <w:left w:val="nil"/>
              <w:bottom w:val="single" w:sz="8" w:space="0" w:color="152935"/>
              <w:right w:val="nil"/>
            </w:tcBorders>
            <w:vAlign w:val="center"/>
            <w:hideMark/>
          </w:tcPr>
          <w:p w14:paraId="3454A044" w14:textId="77777777" w:rsidR="00213167" w:rsidRPr="00213167" w:rsidRDefault="00213167" w:rsidP="006477F8">
            <w:pPr>
              <w:spacing w:after="0"/>
              <w:rPr>
                <w:rFonts w:cs="Times New Roman"/>
                <w:szCs w:val="24"/>
              </w:rPr>
            </w:pPr>
          </w:p>
        </w:tc>
        <w:tc>
          <w:tcPr>
            <w:tcW w:w="2447" w:type="dxa"/>
            <w:tcBorders>
              <w:top w:val="single" w:sz="8" w:space="0" w:color="AEAEAE"/>
              <w:left w:val="nil"/>
              <w:bottom w:val="single" w:sz="8" w:space="0" w:color="152935"/>
              <w:right w:val="nil"/>
            </w:tcBorders>
            <w:shd w:val="clear" w:color="auto" w:fill="E0E0E0"/>
            <w:hideMark/>
          </w:tcPr>
          <w:p w14:paraId="2D9517BD" w14:textId="77777777" w:rsidR="00213167" w:rsidRPr="00213167" w:rsidRDefault="00213167" w:rsidP="006477F8">
            <w:pPr>
              <w:spacing w:after="0"/>
              <w:rPr>
                <w:rFonts w:cs="Times New Roman"/>
                <w:szCs w:val="24"/>
              </w:rPr>
            </w:pPr>
            <w:r w:rsidRPr="00213167">
              <w:rPr>
                <w:rFonts w:cs="Times New Roman"/>
                <w:szCs w:val="24"/>
              </w:rPr>
              <w:t>% of Total</w:t>
            </w:r>
          </w:p>
        </w:tc>
        <w:tc>
          <w:tcPr>
            <w:tcW w:w="1024" w:type="dxa"/>
            <w:tcBorders>
              <w:top w:val="single" w:sz="8" w:space="0" w:color="AEAEAE"/>
              <w:left w:val="nil"/>
              <w:bottom w:val="single" w:sz="8" w:space="0" w:color="152935"/>
              <w:right w:val="single" w:sz="8" w:space="0" w:color="E0E0E0"/>
            </w:tcBorders>
            <w:shd w:val="clear" w:color="auto" w:fill="FFFFFF"/>
            <w:hideMark/>
          </w:tcPr>
          <w:p w14:paraId="4BBC68A1" w14:textId="77777777" w:rsidR="00213167" w:rsidRPr="00213167" w:rsidRDefault="00213167" w:rsidP="006477F8">
            <w:pPr>
              <w:spacing w:after="0"/>
              <w:rPr>
                <w:rFonts w:cs="Times New Roman"/>
                <w:szCs w:val="24"/>
              </w:rPr>
            </w:pPr>
            <w:r w:rsidRPr="00213167">
              <w:rPr>
                <w:rFonts w:cs="Times New Roman"/>
                <w:szCs w:val="24"/>
              </w:rPr>
              <w:t>69.5%</w:t>
            </w:r>
          </w:p>
        </w:tc>
        <w:tc>
          <w:tcPr>
            <w:tcW w:w="1284" w:type="dxa"/>
            <w:tcBorders>
              <w:top w:val="single" w:sz="8" w:space="0" w:color="AEAEAE"/>
              <w:left w:val="single" w:sz="8" w:space="0" w:color="E0E0E0"/>
              <w:bottom w:val="single" w:sz="8" w:space="0" w:color="152935"/>
              <w:right w:val="single" w:sz="8" w:space="0" w:color="E0E0E0"/>
            </w:tcBorders>
            <w:shd w:val="clear" w:color="auto" w:fill="FFFFFF"/>
            <w:hideMark/>
          </w:tcPr>
          <w:p w14:paraId="1606C075" w14:textId="77777777" w:rsidR="00213167" w:rsidRPr="00213167" w:rsidRDefault="00213167" w:rsidP="006477F8">
            <w:pPr>
              <w:spacing w:after="0"/>
              <w:rPr>
                <w:rFonts w:cs="Times New Roman"/>
                <w:szCs w:val="24"/>
              </w:rPr>
            </w:pPr>
            <w:r w:rsidRPr="00213167">
              <w:rPr>
                <w:rFonts w:cs="Times New Roman"/>
                <w:szCs w:val="24"/>
              </w:rPr>
              <w:t>30.5%</w:t>
            </w:r>
          </w:p>
        </w:tc>
        <w:tc>
          <w:tcPr>
            <w:tcW w:w="1024" w:type="dxa"/>
            <w:tcBorders>
              <w:top w:val="single" w:sz="8" w:space="0" w:color="AEAEAE"/>
              <w:left w:val="single" w:sz="8" w:space="0" w:color="E0E0E0"/>
              <w:bottom w:val="single" w:sz="8" w:space="0" w:color="152935"/>
              <w:right w:val="nil"/>
            </w:tcBorders>
            <w:shd w:val="clear" w:color="auto" w:fill="FFFFFF"/>
            <w:hideMark/>
          </w:tcPr>
          <w:p w14:paraId="1C12056C" w14:textId="77777777" w:rsidR="00213167" w:rsidRPr="00213167" w:rsidRDefault="00213167" w:rsidP="006477F8">
            <w:pPr>
              <w:spacing w:after="0"/>
              <w:rPr>
                <w:rFonts w:cs="Times New Roman"/>
                <w:szCs w:val="24"/>
              </w:rPr>
            </w:pPr>
            <w:r w:rsidRPr="00213167">
              <w:rPr>
                <w:rFonts w:cs="Times New Roman"/>
                <w:szCs w:val="24"/>
              </w:rPr>
              <w:t>100.0%</w:t>
            </w:r>
          </w:p>
        </w:tc>
      </w:tr>
    </w:tbl>
    <w:p w14:paraId="5E3426E6" w14:textId="77777777" w:rsidR="006477F8" w:rsidRDefault="006477F8" w:rsidP="00F80AD8">
      <w:pPr>
        <w:rPr>
          <w:rFonts w:cs="Times New Roman"/>
          <w:szCs w:val="24"/>
        </w:rPr>
      </w:pPr>
    </w:p>
    <w:tbl>
      <w:tblPr>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18"/>
        <w:gridCol w:w="851"/>
        <w:gridCol w:w="6"/>
        <w:gridCol w:w="2120"/>
        <w:gridCol w:w="6"/>
        <w:gridCol w:w="844"/>
        <w:gridCol w:w="6"/>
        <w:gridCol w:w="845"/>
        <w:gridCol w:w="6"/>
        <w:gridCol w:w="844"/>
        <w:gridCol w:w="6"/>
        <w:gridCol w:w="845"/>
        <w:gridCol w:w="6"/>
        <w:gridCol w:w="844"/>
        <w:gridCol w:w="53"/>
      </w:tblGrid>
      <w:tr w:rsidR="006477F8" w:rsidRPr="00213167" w14:paraId="653898F5" w14:textId="77777777" w:rsidTr="00EA0308">
        <w:trPr>
          <w:cantSplit/>
        </w:trPr>
        <w:tc>
          <w:tcPr>
            <w:tcW w:w="8653" w:type="dxa"/>
            <w:gridSpan w:val="15"/>
            <w:tcBorders>
              <w:top w:val="nil"/>
              <w:left w:val="nil"/>
              <w:bottom w:val="nil"/>
              <w:right w:val="nil"/>
            </w:tcBorders>
            <w:shd w:val="clear" w:color="auto" w:fill="FFFFFF"/>
            <w:vAlign w:val="center"/>
            <w:hideMark/>
          </w:tcPr>
          <w:p w14:paraId="7F546F23" w14:textId="77777777" w:rsidR="006477F8" w:rsidRPr="00213167" w:rsidRDefault="006477F8" w:rsidP="006477F8">
            <w:pPr>
              <w:spacing w:after="0"/>
              <w:rPr>
                <w:rFonts w:cs="Times New Roman"/>
                <w:szCs w:val="24"/>
              </w:rPr>
            </w:pPr>
            <w:r w:rsidRPr="00213167">
              <w:rPr>
                <w:rFonts w:cs="Times New Roman"/>
                <w:b/>
                <w:bCs/>
                <w:szCs w:val="24"/>
              </w:rPr>
              <w:t xml:space="preserve">Total </w:t>
            </w:r>
            <w:proofErr w:type="spellStart"/>
            <w:r w:rsidRPr="00213167">
              <w:rPr>
                <w:rFonts w:cs="Times New Roman"/>
                <w:b/>
                <w:bCs/>
                <w:szCs w:val="24"/>
              </w:rPr>
              <w:t>Keyakinan</w:t>
            </w:r>
            <w:proofErr w:type="spellEnd"/>
            <w:r w:rsidRPr="00213167">
              <w:rPr>
                <w:rFonts w:cs="Times New Roman"/>
                <w:b/>
                <w:bCs/>
                <w:szCs w:val="24"/>
              </w:rPr>
              <w:t xml:space="preserve"> Diri * Pendidikan Crosstabulation</w:t>
            </w:r>
          </w:p>
        </w:tc>
      </w:tr>
      <w:tr w:rsidR="006477F8" w:rsidRPr="00213167" w14:paraId="33746171" w14:textId="77777777" w:rsidTr="00EA0308">
        <w:trPr>
          <w:cantSplit/>
        </w:trPr>
        <w:tc>
          <w:tcPr>
            <w:tcW w:w="4401" w:type="dxa"/>
            <w:gridSpan w:val="5"/>
            <w:vMerge w:val="restart"/>
            <w:tcBorders>
              <w:top w:val="nil"/>
              <w:left w:val="nil"/>
              <w:bottom w:val="nil"/>
              <w:right w:val="nil"/>
            </w:tcBorders>
            <w:shd w:val="clear" w:color="auto" w:fill="FFFFFF"/>
            <w:vAlign w:val="bottom"/>
          </w:tcPr>
          <w:p w14:paraId="4750E9F6" w14:textId="77777777" w:rsidR="006477F8" w:rsidRPr="00213167" w:rsidRDefault="006477F8" w:rsidP="006477F8">
            <w:pPr>
              <w:spacing w:after="0"/>
              <w:rPr>
                <w:rFonts w:cs="Times New Roman"/>
                <w:szCs w:val="24"/>
              </w:rPr>
            </w:pPr>
          </w:p>
        </w:tc>
        <w:tc>
          <w:tcPr>
            <w:tcW w:w="3402" w:type="dxa"/>
            <w:gridSpan w:val="8"/>
            <w:tcBorders>
              <w:top w:val="nil"/>
              <w:left w:val="nil"/>
              <w:bottom w:val="nil"/>
              <w:right w:val="single" w:sz="8" w:space="0" w:color="E0E0E0"/>
            </w:tcBorders>
            <w:shd w:val="clear" w:color="auto" w:fill="FFFFFF"/>
            <w:vAlign w:val="bottom"/>
            <w:hideMark/>
          </w:tcPr>
          <w:p w14:paraId="062C5EFB" w14:textId="77777777" w:rsidR="006477F8" w:rsidRPr="00213167" w:rsidRDefault="006477F8" w:rsidP="006477F8">
            <w:pPr>
              <w:spacing w:after="0"/>
              <w:rPr>
                <w:rFonts w:cs="Times New Roman"/>
                <w:szCs w:val="24"/>
              </w:rPr>
            </w:pPr>
            <w:r w:rsidRPr="00213167">
              <w:rPr>
                <w:rFonts w:cs="Times New Roman"/>
                <w:szCs w:val="24"/>
              </w:rPr>
              <w:t>Pendidikan</w:t>
            </w:r>
          </w:p>
        </w:tc>
        <w:tc>
          <w:tcPr>
            <w:tcW w:w="850" w:type="dxa"/>
            <w:gridSpan w:val="2"/>
            <w:tcBorders>
              <w:top w:val="nil"/>
              <w:left w:val="single" w:sz="8" w:space="0" w:color="E0E0E0"/>
              <w:bottom w:val="nil"/>
              <w:right w:val="nil"/>
            </w:tcBorders>
            <w:shd w:val="clear" w:color="auto" w:fill="FFFFFF"/>
            <w:vAlign w:val="bottom"/>
            <w:hideMark/>
          </w:tcPr>
          <w:p w14:paraId="6F448A23" w14:textId="77777777" w:rsidR="006477F8" w:rsidRPr="00213167" w:rsidRDefault="006477F8" w:rsidP="006477F8">
            <w:pPr>
              <w:spacing w:after="0"/>
              <w:rPr>
                <w:rFonts w:cs="Times New Roman"/>
                <w:szCs w:val="24"/>
              </w:rPr>
            </w:pPr>
            <w:r w:rsidRPr="00213167">
              <w:rPr>
                <w:rFonts w:cs="Times New Roman"/>
                <w:szCs w:val="24"/>
              </w:rPr>
              <w:t>Total</w:t>
            </w:r>
          </w:p>
        </w:tc>
      </w:tr>
      <w:tr w:rsidR="006477F8" w:rsidRPr="00213167" w14:paraId="187BE075" w14:textId="77777777" w:rsidTr="00EA0308">
        <w:trPr>
          <w:cantSplit/>
        </w:trPr>
        <w:tc>
          <w:tcPr>
            <w:tcW w:w="4401" w:type="dxa"/>
            <w:gridSpan w:val="5"/>
            <w:vMerge/>
            <w:tcBorders>
              <w:top w:val="nil"/>
              <w:left w:val="nil"/>
              <w:bottom w:val="nil"/>
              <w:right w:val="nil"/>
            </w:tcBorders>
            <w:vAlign w:val="center"/>
            <w:hideMark/>
          </w:tcPr>
          <w:p w14:paraId="12CB084A" w14:textId="77777777" w:rsidR="006477F8" w:rsidRPr="00213167" w:rsidRDefault="006477F8" w:rsidP="006477F8">
            <w:pPr>
              <w:spacing w:after="0"/>
              <w:rPr>
                <w:rFonts w:cs="Times New Roman"/>
                <w:szCs w:val="24"/>
              </w:rPr>
            </w:pPr>
          </w:p>
        </w:tc>
        <w:tc>
          <w:tcPr>
            <w:tcW w:w="850" w:type="dxa"/>
            <w:gridSpan w:val="2"/>
            <w:tcBorders>
              <w:top w:val="nil"/>
              <w:left w:val="nil"/>
              <w:bottom w:val="single" w:sz="8" w:space="0" w:color="152935"/>
              <w:right w:val="single" w:sz="8" w:space="0" w:color="E0E0E0"/>
            </w:tcBorders>
            <w:shd w:val="clear" w:color="auto" w:fill="FFFFFF"/>
            <w:vAlign w:val="bottom"/>
            <w:hideMark/>
          </w:tcPr>
          <w:p w14:paraId="1209C95D" w14:textId="77777777" w:rsidR="006477F8" w:rsidRPr="00213167" w:rsidRDefault="006477F8" w:rsidP="006477F8">
            <w:pPr>
              <w:spacing w:after="0"/>
              <w:rPr>
                <w:rFonts w:cs="Times New Roman"/>
                <w:szCs w:val="24"/>
              </w:rPr>
            </w:pPr>
            <w:r w:rsidRPr="00213167">
              <w:rPr>
                <w:rFonts w:cs="Times New Roman"/>
                <w:szCs w:val="24"/>
              </w:rPr>
              <w:t>SD</w:t>
            </w:r>
          </w:p>
        </w:tc>
        <w:tc>
          <w:tcPr>
            <w:tcW w:w="851" w:type="dxa"/>
            <w:gridSpan w:val="2"/>
            <w:tcBorders>
              <w:top w:val="nil"/>
              <w:left w:val="single" w:sz="8" w:space="0" w:color="E0E0E0"/>
              <w:bottom w:val="single" w:sz="8" w:space="0" w:color="152935"/>
              <w:right w:val="single" w:sz="8" w:space="0" w:color="E0E0E0"/>
            </w:tcBorders>
            <w:shd w:val="clear" w:color="auto" w:fill="FFFFFF"/>
            <w:vAlign w:val="bottom"/>
            <w:hideMark/>
          </w:tcPr>
          <w:p w14:paraId="1C7EBD65" w14:textId="77777777" w:rsidR="006477F8" w:rsidRPr="00213167" w:rsidRDefault="006477F8" w:rsidP="006477F8">
            <w:pPr>
              <w:spacing w:after="0"/>
              <w:rPr>
                <w:rFonts w:cs="Times New Roman"/>
                <w:szCs w:val="24"/>
              </w:rPr>
            </w:pPr>
            <w:r w:rsidRPr="00213167">
              <w:rPr>
                <w:rFonts w:cs="Times New Roman"/>
                <w:szCs w:val="24"/>
              </w:rPr>
              <w:t>SMP</w:t>
            </w:r>
          </w:p>
        </w:tc>
        <w:tc>
          <w:tcPr>
            <w:tcW w:w="850" w:type="dxa"/>
            <w:gridSpan w:val="2"/>
            <w:tcBorders>
              <w:top w:val="nil"/>
              <w:left w:val="single" w:sz="8" w:space="0" w:color="E0E0E0"/>
              <w:bottom w:val="single" w:sz="8" w:space="0" w:color="152935"/>
              <w:right w:val="single" w:sz="8" w:space="0" w:color="E0E0E0"/>
            </w:tcBorders>
            <w:shd w:val="clear" w:color="auto" w:fill="FFFFFF"/>
            <w:vAlign w:val="bottom"/>
            <w:hideMark/>
          </w:tcPr>
          <w:p w14:paraId="45347F8B" w14:textId="77777777" w:rsidR="006477F8" w:rsidRPr="00213167" w:rsidRDefault="006477F8" w:rsidP="006477F8">
            <w:pPr>
              <w:spacing w:after="0"/>
              <w:rPr>
                <w:rFonts w:cs="Times New Roman"/>
                <w:szCs w:val="24"/>
              </w:rPr>
            </w:pPr>
            <w:r w:rsidRPr="00213167">
              <w:rPr>
                <w:rFonts w:cs="Times New Roman"/>
                <w:szCs w:val="24"/>
              </w:rPr>
              <w:t>SMA</w:t>
            </w:r>
          </w:p>
        </w:tc>
        <w:tc>
          <w:tcPr>
            <w:tcW w:w="851" w:type="dxa"/>
            <w:gridSpan w:val="2"/>
            <w:tcBorders>
              <w:top w:val="nil"/>
              <w:left w:val="single" w:sz="8" w:space="0" w:color="E0E0E0"/>
              <w:bottom w:val="single" w:sz="8" w:space="0" w:color="152935"/>
              <w:right w:val="single" w:sz="8" w:space="0" w:color="E0E0E0"/>
            </w:tcBorders>
            <w:shd w:val="clear" w:color="auto" w:fill="FFFFFF"/>
            <w:vAlign w:val="bottom"/>
            <w:hideMark/>
          </w:tcPr>
          <w:p w14:paraId="0A0DC5A6" w14:textId="77777777" w:rsidR="006477F8" w:rsidRPr="00213167" w:rsidRDefault="006477F8" w:rsidP="006477F8">
            <w:pPr>
              <w:spacing w:after="0"/>
              <w:rPr>
                <w:rFonts w:cs="Times New Roman"/>
                <w:szCs w:val="24"/>
              </w:rPr>
            </w:pPr>
            <w:r w:rsidRPr="00213167">
              <w:rPr>
                <w:rFonts w:cs="Times New Roman"/>
                <w:szCs w:val="24"/>
              </w:rPr>
              <w:t>PT</w:t>
            </w:r>
          </w:p>
        </w:tc>
        <w:tc>
          <w:tcPr>
            <w:tcW w:w="850" w:type="dxa"/>
            <w:gridSpan w:val="2"/>
            <w:tcBorders>
              <w:top w:val="nil"/>
              <w:left w:val="single" w:sz="8" w:space="0" w:color="E0E0E0"/>
              <w:bottom w:val="nil"/>
              <w:right w:val="nil"/>
            </w:tcBorders>
            <w:vAlign w:val="center"/>
            <w:hideMark/>
          </w:tcPr>
          <w:p w14:paraId="4D643617" w14:textId="77777777" w:rsidR="006477F8" w:rsidRPr="00213167" w:rsidRDefault="006477F8" w:rsidP="006477F8">
            <w:pPr>
              <w:spacing w:after="0"/>
              <w:rPr>
                <w:rFonts w:cs="Times New Roman"/>
                <w:szCs w:val="24"/>
              </w:rPr>
            </w:pPr>
          </w:p>
        </w:tc>
      </w:tr>
      <w:tr w:rsidR="006477F8" w:rsidRPr="00213167" w14:paraId="57B58949" w14:textId="77777777" w:rsidTr="00EA0308">
        <w:trPr>
          <w:gridAfter w:val="1"/>
          <w:wAfter w:w="53" w:type="dxa"/>
          <w:cantSplit/>
        </w:trPr>
        <w:tc>
          <w:tcPr>
            <w:tcW w:w="1418" w:type="dxa"/>
            <w:vMerge w:val="restart"/>
            <w:tcBorders>
              <w:top w:val="single" w:sz="8" w:space="0" w:color="152935"/>
              <w:left w:val="nil"/>
              <w:bottom w:val="nil"/>
              <w:right w:val="nil"/>
            </w:tcBorders>
            <w:shd w:val="clear" w:color="auto" w:fill="E0E0E0"/>
            <w:hideMark/>
          </w:tcPr>
          <w:p w14:paraId="635EA2A5" w14:textId="77777777" w:rsidR="006477F8" w:rsidRPr="00213167" w:rsidRDefault="006477F8" w:rsidP="006477F8">
            <w:pPr>
              <w:spacing w:after="0"/>
              <w:rPr>
                <w:rFonts w:cs="Times New Roman"/>
                <w:szCs w:val="24"/>
              </w:rPr>
            </w:pPr>
            <w:r w:rsidRPr="00213167">
              <w:rPr>
                <w:rFonts w:cs="Times New Roman"/>
                <w:szCs w:val="24"/>
              </w:rPr>
              <w:t xml:space="preserve">Total </w:t>
            </w:r>
            <w:proofErr w:type="spellStart"/>
            <w:r w:rsidRPr="00213167">
              <w:rPr>
                <w:rFonts w:cs="Times New Roman"/>
                <w:szCs w:val="24"/>
              </w:rPr>
              <w:t>Keyakinan</w:t>
            </w:r>
            <w:proofErr w:type="spellEnd"/>
            <w:r w:rsidRPr="00213167">
              <w:rPr>
                <w:rFonts w:cs="Times New Roman"/>
                <w:szCs w:val="24"/>
              </w:rPr>
              <w:t xml:space="preserve"> Diri</w:t>
            </w:r>
          </w:p>
        </w:tc>
        <w:tc>
          <w:tcPr>
            <w:tcW w:w="851" w:type="dxa"/>
            <w:vMerge w:val="restart"/>
            <w:tcBorders>
              <w:top w:val="single" w:sz="8" w:space="0" w:color="152935"/>
              <w:left w:val="nil"/>
              <w:bottom w:val="nil"/>
              <w:right w:val="nil"/>
            </w:tcBorders>
            <w:shd w:val="clear" w:color="auto" w:fill="E0E0E0"/>
            <w:hideMark/>
          </w:tcPr>
          <w:p w14:paraId="40929259" w14:textId="77777777" w:rsidR="006477F8" w:rsidRPr="00213167" w:rsidRDefault="006477F8" w:rsidP="006477F8">
            <w:pPr>
              <w:spacing w:after="0"/>
              <w:rPr>
                <w:rFonts w:cs="Times New Roman"/>
                <w:szCs w:val="24"/>
              </w:rPr>
            </w:pPr>
            <w:proofErr w:type="spellStart"/>
            <w:r w:rsidRPr="00213167">
              <w:rPr>
                <w:rFonts w:cs="Times New Roman"/>
                <w:szCs w:val="24"/>
              </w:rPr>
              <w:t>Rendah</w:t>
            </w:r>
            <w:proofErr w:type="spellEnd"/>
          </w:p>
        </w:tc>
        <w:tc>
          <w:tcPr>
            <w:tcW w:w="2126" w:type="dxa"/>
            <w:gridSpan w:val="2"/>
            <w:tcBorders>
              <w:top w:val="single" w:sz="8" w:space="0" w:color="152935"/>
              <w:left w:val="nil"/>
              <w:bottom w:val="single" w:sz="8" w:space="0" w:color="AEAEAE"/>
              <w:right w:val="nil"/>
            </w:tcBorders>
            <w:shd w:val="clear" w:color="auto" w:fill="E0E0E0"/>
            <w:hideMark/>
          </w:tcPr>
          <w:p w14:paraId="52052437" w14:textId="77777777" w:rsidR="006477F8" w:rsidRPr="00213167" w:rsidRDefault="006477F8" w:rsidP="006477F8">
            <w:pPr>
              <w:spacing w:after="0"/>
              <w:rPr>
                <w:rFonts w:cs="Times New Roman"/>
                <w:szCs w:val="24"/>
              </w:rPr>
            </w:pPr>
            <w:r w:rsidRPr="00213167">
              <w:rPr>
                <w:rFonts w:cs="Times New Roman"/>
                <w:szCs w:val="24"/>
              </w:rPr>
              <w:t>Count</w:t>
            </w:r>
          </w:p>
        </w:tc>
        <w:tc>
          <w:tcPr>
            <w:tcW w:w="850" w:type="dxa"/>
            <w:gridSpan w:val="2"/>
            <w:tcBorders>
              <w:top w:val="single" w:sz="8" w:space="0" w:color="152935"/>
              <w:left w:val="nil"/>
              <w:bottom w:val="single" w:sz="8" w:space="0" w:color="AEAEAE"/>
              <w:right w:val="single" w:sz="8" w:space="0" w:color="E0E0E0"/>
            </w:tcBorders>
            <w:shd w:val="clear" w:color="auto" w:fill="FFFFFF"/>
            <w:hideMark/>
          </w:tcPr>
          <w:p w14:paraId="2A4B418D" w14:textId="77777777" w:rsidR="006477F8" w:rsidRPr="00213167" w:rsidRDefault="006477F8" w:rsidP="006477F8">
            <w:pPr>
              <w:spacing w:after="0"/>
              <w:rPr>
                <w:rFonts w:cs="Times New Roman"/>
                <w:szCs w:val="24"/>
              </w:rPr>
            </w:pPr>
            <w:r w:rsidRPr="00213167">
              <w:rPr>
                <w:rFonts w:cs="Times New Roman"/>
                <w:szCs w:val="24"/>
              </w:rPr>
              <w:t>2</w:t>
            </w:r>
          </w:p>
        </w:tc>
        <w:tc>
          <w:tcPr>
            <w:tcW w:w="851" w:type="dxa"/>
            <w:gridSpan w:val="2"/>
            <w:tcBorders>
              <w:top w:val="single" w:sz="8" w:space="0" w:color="152935"/>
              <w:left w:val="single" w:sz="8" w:space="0" w:color="E0E0E0"/>
              <w:bottom w:val="single" w:sz="8" w:space="0" w:color="AEAEAE"/>
              <w:right w:val="single" w:sz="8" w:space="0" w:color="E0E0E0"/>
            </w:tcBorders>
            <w:shd w:val="clear" w:color="auto" w:fill="FFFFFF"/>
            <w:hideMark/>
          </w:tcPr>
          <w:p w14:paraId="241E8375" w14:textId="77777777" w:rsidR="006477F8" w:rsidRPr="00213167" w:rsidRDefault="006477F8" w:rsidP="006477F8">
            <w:pPr>
              <w:spacing w:after="0"/>
              <w:rPr>
                <w:rFonts w:cs="Times New Roman"/>
                <w:szCs w:val="24"/>
              </w:rPr>
            </w:pPr>
            <w:r w:rsidRPr="00213167">
              <w:rPr>
                <w:rFonts w:cs="Times New Roman"/>
                <w:szCs w:val="24"/>
              </w:rPr>
              <w:t>1</w:t>
            </w:r>
          </w:p>
        </w:tc>
        <w:tc>
          <w:tcPr>
            <w:tcW w:w="850" w:type="dxa"/>
            <w:gridSpan w:val="2"/>
            <w:tcBorders>
              <w:top w:val="single" w:sz="8" w:space="0" w:color="152935"/>
              <w:left w:val="single" w:sz="8" w:space="0" w:color="E0E0E0"/>
              <w:bottom w:val="single" w:sz="8" w:space="0" w:color="AEAEAE"/>
              <w:right w:val="single" w:sz="8" w:space="0" w:color="E0E0E0"/>
            </w:tcBorders>
            <w:shd w:val="clear" w:color="auto" w:fill="FFFFFF"/>
            <w:hideMark/>
          </w:tcPr>
          <w:p w14:paraId="41A5F30D" w14:textId="77777777" w:rsidR="006477F8" w:rsidRPr="00213167" w:rsidRDefault="006477F8" w:rsidP="006477F8">
            <w:pPr>
              <w:spacing w:after="0"/>
              <w:rPr>
                <w:rFonts w:cs="Times New Roman"/>
                <w:szCs w:val="24"/>
              </w:rPr>
            </w:pPr>
            <w:r w:rsidRPr="00213167">
              <w:rPr>
                <w:rFonts w:cs="Times New Roman"/>
                <w:szCs w:val="24"/>
              </w:rPr>
              <w:t>1</w:t>
            </w:r>
          </w:p>
        </w:tc>
        <w:tc>
          <w:tcPr>
            <w:tcW w:w="851" w:type="dxa"/>
            <w:gridSpan w:val="2"/>
            <w:tcBorders>
              <w:top w:val="single" w:sz="8" w:space="0" w:color="152935"/>
              <w:left w:val="single" w:sz="8" w:space="0" w:color="E0E0E0"/>
              <w:bottom w:val="single" w:sz="8" w:space="0" w:color="AEAEAE"/>
              <w:right w:val="single" w:sz="8" w:space="0" w:color="E0E0E0"/>
            </w:tcBorders>
            <w:shd w:val="clear" w:color="auto" w:fill="FFFFFF"/>
            <w:hideMark/>
          </w:tcPr>
          <w:p w14:paraId="166A0182" w14:textId="77777777" w:rsidR="006477F8" w:rsidRPr="00213167" w:rsidRDefault="006477F8" w:rsidP="006477F8">
            <w:pPr>
              <w:spacing w:after="0"/>
              <w:rPr>
                <w:rFonts w:cs="Times New Roman"/>
                <w:szCs w:val="24"/>
              </w:rPr>
            </w:pPr>
            <w:r w:rsidRPr="00213167">
              <w:rPr>
                <w:rFonts w:cs="Times New Roman"/>
                <w:szCs w:val="24"/>
              </w:rPr>
              <w:t>0</w:t>
            </w:r>
          </w:p>
        </w:tc>
        <w:tc>
          <w:tcPr>
            <w:tcW w:w="850" w:type="dxa"/>
            <w:gridSpan w:val="2"/>
            <w:tcBorders>
              <w:top w:val="single" w:sz="8" w:space="0" w:color="152935"/>
              <w:left w:val="single" w:sz="8" w:space="0" w:color="E0E0E0"/>
              <w:bottom w:val="single" w:sz="8" w:space="0" w:color="AEAEAE"/>
              <w:right w:val="nil"/>
            </w:tcBorders>
            <w:shd w:val="clear" w:color="auto" w:fill="FFFFFF"/>
            <w:hideMark/>
          </w:tcPr>
          <w:p w14:paraId="7BC88C26" w14:textId="77777777" w:rsidR="006477F8" w:rsidRPr="00213167" w:rsidRDefault="006477F8" w:rsidP="006477F8">
            <w:pPr>
              <w:spacing w:after="0"/>
              <w:rPr>
                <w:rFonts w:cs="Times New Roman"/>
                <w:szCs w:val="24"/>
              </w:rPr>
            </w:pPr>
            <w:r w:rsidRPr="00213167">
              <w:rPr>
                <w:rFonts w:cs="Times New Roman"/>
                <w:szCs w:val="24"/>
              </w:rPr>
              <w:t>4</w:t>
            </w:r>
          </w:p>
        </w:tc>
      </w:tr>
      <w:tr w:rsidR="006477F8" w:rsidRPr="00213167" w14:paraId="089489B5" w14:textId="77777777" w:rsidTr="00EA0308">
        <w:trPr>
          <w:gridAfter w:val="1"/>
          <w:wAfter w:w="53" w:type="dxa"/>
          <w:cantSplit/>
        </w:trPr>
        <w:tc>
          <w:tcPr>
            <w:tcW w:w="1418" w:type="dxa"/>
            <w:vMerge/>
            <w:tcBorders>
              <w:top w:val="single" w:sz="8" w:space="0" w:color="152935"/>
              <w:left w:val="nil"/>
              <w:bottom w:val="nil"/>
              <w:right w:val="nil"/>
            </w:tcBorders>
            <w:vAlign w:val="center"/>
            <w:hideMark/>
          </w:tcPr>
          <w:p w14:paraId="6A609C8B" w14:textId="77777777" w:rsidR="006477F8" w:rsidRPr="00213167" w:rsidRDefault="006477F8" w:rsidP="006477F8">
            <w:pPr>
              <w:spacing w:after="0"/>
              <w:rPr>
                <w:rFonts w:cs="Times New Roman"/>
                <w:szCs w:val="24"/>
              </w:rPr>
            </w:pPr>
          </w:p>
        </w:tc>
        <w:tc>
          <w:tcPr>
            <w:tcW w:w="851" w:type="dxa"/>
            <w:vMerge/>
            <w:tcBorders>
              <w:top w:val="single" w:sz="8" w:space="0" w:color="152935"/>
              <w:left w:val="nil"/>
              <w:bottom w:val="nil"/>
              <w:right w:val="nil"/>
            </w:tcBorders>
            <w:vAlign w:val="center"/>
            <w:hideMark/>
          </w:tcPr>
          <w:p w14:paraId="17627756" w14:textId="77777777" w:rsidR="006477F8" w:rsidRPr="00213167" w:rsidRDefault="006477F8" w:rsidP="006477F8">
            <w:pPr>
              <w:spacing w:after="0"/>
              <w:rPr>
                <w:rFonts w:cs="Times New Roman"/>
                <w:szCs w:val="24"/>
              </w:rPr>
            </w:pPr>
          </w:p>
        </w:tc>
        <w:tc>
          <w:tcPr>
            <w:tcW w:w="2126" w:type="dxa"/>
            <w:gridSpan w:val="2"/>
            <w:tcBorders>
              <w:top w:val="single" w:sz="8" w:space="0" w:color="AEAEAE"/>
              <w:left w:val="nil"/>
              <w:bottom w:val="single" w:sz="8" w:space="0" w:color="AEAEAE"/>
              <w:right w:val="nil"/>
            </w:tcBorders>
            <w:shd w:val="clear" w:color="auto" w:fill="E0E0E0"/>
            <w:hideMark/>
          </w:tcPr>
          <w:p w14:paraId="3788D4DE" w14:textId="77777777" w:rsidR="006477F8" w:rsidRPr="00213167" w:rsidRDefault="006477F8" w:rsidP="006477F8">
            <w:pPr>
              <w:spacing w:after="0"/>
              <w:rPr>
                <w:rFonts w:cs="Times New Roman"/>
                <w:szCs w:val="24"/>
              </w:rPr>
            </w:pPr>
            <w:r w:rsidRPr="00213167">
              <w:rPr>
                <w:rFonts w:cs="Times New Roman"/>
                <w:szCs w:val="24"/>
              </w:rPr>
              <w:t xml:space="preserve">% within Total </w:t>
            </w:r>
            <w:proofErr w:type="spellStart"/>
            <w:r w:rsidRPr="00213167">
              <w:rPr>
                <w:rFonts w:cs="Times New Roman"/>
                <w:szCs w:val="24"/>
              </w:rPr>
              <w:t>Keyakinan</w:t>
            </w:r>
            <w:proofErr w:type="spellEnd"/>
            <w:r w:rsidRPr="00213167">
              <w:rPr>
                <w:rFonts w:cs="Times New Roman"/>
                <w:szCs w:val="24"/>
              </w:rPr>
              <w:t xml:space="preserve"> Diri</w:t>
            </w:r>
          </w:p>
        </w:tc>
        <w:tc>
          <w:tcPr>
            <w:tcW w:w="850" w:type="dxa"/>
            <w:gridSpan w:val="2"/>
            <w:tcBorders>
              <w:top w:val="single" w:sz="8" w:space="0" w:color="AEAEAE"/>
              <w:left w:val="nil"/>
              <w:bottom w:val="single" w:sz="8" w:space="0" w:color="AEAEAE"/>
              <w:right w:val="single" w:sz="8" w:space="0" w:color="E0E0E0"/>
            </w:tcBorders>
            <w:shd w:val="clear" w:color="auto" w:fill="FFFFFF"/>
            <w:hideMark/>
          </w:tcPr>
          <w:p w14:paraId="175B0C16" w14:textId="77777777" w:rsidR="006477F8" w:rsidRPr="00213167" w:rsidRDefault="006477F8" w:rsidP="006477F8">
            <w:pPr>
              <w:spacing w:after="0"/>
              <w:rPr>
                <w:rFonts w:cs="Times New Roman"/>
                <w:szCs w:val="24"/>
              </w:rPr>
            </w:pPr>
            <w:r w:rsidRPr="00213167">
              <w:rPr>
                <w:rFonts w:cs="Times New Roman"/>
                <w:szCs w:val="24"/>
              </w:rPr>
              <w:t>50.0%</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AEB6DC1" w14:textId="77777777" w:rsidR="006477F8" w:rsidRPr="00213167" w:rsidRDefault="006477F8" w:rsidP="006477F8">
            <w:pPr>
              <w:spacing w:after="0"/>
              <w:rPr>
                <w:rFonts w:cs="Times New Roman"/>
                <w:szCs w:val="24"/>
              </w:rPr>
            </w:pPr>
            <w:r w:rsidRPr="00213167">
              <w:rPr>
                <w:rFonts w:cs="Times New Roman"/>
                <w:szCs w:val="24"/>
              </w:rPr>
              <w:t>25.0%</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4DE3CB6" w14:textId="77777777" w:rsidR="006477F8" w:rsidRPr="00213167" w:rsidRDefault="006477F8" w:rsidP="006477F8">
            <w:pPr>
              <w:spacing w:after="0"/>
              <w:rPr>
                <w:rFonts w:cs="Times New Roman"/>
                <w:szCs w:val="24"/>
              </w:rPr>
            </w:pPr>
            <w:r w:rsidRPr="00213167">
              <w:rPr>
                <w:rFonts w:cs="Times New Roman"/>
                <w:szCs w:val="24"/>
              </w:rPr>
              <w:t>25.0%</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6CCBE369" w14:textId="77777777" w:rsidR="006477F8" w:rsidRPr="00213167" w:rsidRDefault="006477F8" w:rsidP="006477F8">
            <w:pPr>
              <w:spacing w:after="0"/>
              <w:rPr>
                <w:rFonts w:cs="Times New Roman"/>
                <w:szCs w:val="24"/>
              </w:rPr>
            </w:pPr>
            <w:r w:rsidRPr="00213167">
              <w:rPr>
                <w:rFonts w:cs="Times New Roman"/>
                <w:szCs w:val="24"/>
              </w:rPr>
              <w:t>0.0%</w:t>
            </w:r>
          </w:p>
        </w:tc>
        <w:tc>
          <w:tcPr>
            <w:tcW w:w="850" w:type="dxa"/>
            <w:gridSpan w:val="2"/>
            <w:tcBorders>
              <w:top w:val="single" w:sz="8" w:space="0" w:color="AEAEAE"/>
              <w:left w:val="single" w:sz="8" w:space="0" w:color="E0E0E0"/>
              <w:bottom w:val="single" w:sz="8" w:space="0" w:color="AEAEAE"/>
              <w:right w:val="nil"/>
            </w:tcBorders>
            <w:shd w:val="clear" w:color="auto" w:fill="FFFFFF"/>
            <w:hideMark/>
          </w:tcPr>
          <w:p w14:paraId="64E0366B" w14:textId="77777777" w:rsidR="006477F8" w:rsidRPr="00213167" w:rsidRDefault="006477F8" w:rsidP="006477F8">
            <w:pPr>
              <w:spacing w:after="0"/>
              <w:rPr>
                <w:rFonts w:cs="Times New Roman"/>
                <w:szCs w:val="24"/>
              </w:rPr>
            </w:pPr>
            <w:r w:rsidRPr="00213167">
              <w:rPr>
                <w:rFonts w:cs="Times New Roman"/>
                <w:szCs w:val="24"/>
              </w:rPr>
              <w:t>100.0%</w:t>
            </w:r>
          </w:p>
        </w:tc>
      </w:tr>
      <w:tr w:rsidR="006477F8" w:rsidRPr="00213167" w14:paraId="654620E3" w14:textId="77777777" w:rsidTr="00EA0308">
        <w:trPr>
          <w:gridAfter w:val="1"/>
          <w:wAfter w:w="53" w:type="dxa"/>
          <w:cantSplit/>
        </w:trPr>
        <w:tc>
          <w:tcPr>
            <w:tcW w:w="1418" w:type="dxa"/>
            <w:vMerge/>
            <w:tcBorders>
              <w:top w:val="single" w:sz="8" w:space="0" w:color="152935"/>
              <w:left w:val="nil"/>
              <w:bottom w:val="nil"/>
              <w:right w:val="nil"/>
            </w:tcBorders>
            <w:vAlign w:val="center"/>
            <w:hideMark/>
          </w:tcPr>
          <w:p w14:paraId="45738845" w14:textId="77777777" w:rsidR="006477F8" w:rsidRPr="00213167" w:rsidRDefault="006477F8" w:rsidP="006477F8">
            <w:pPr>
              <w:spacing w:after="0"/>
              <w:rPr>
                <w:rFonts w:cs="Times New Roman"/>
                <w:szCs w:val="24"/>
              </w:rPr>
            </w:pPr>
          </w:p>
        </w:tc>
        <w:tc>
          <w:tcPr>
            <w:tcW w:w="851" w:type="dxa"/>
            <w:vMerge/>
            <w:tcBorders>
              <w:top w:val="single" w:sz="8" w:space="0" w:color="152935"/>
              <w:left w:val="nil"/>
              <w:bottom w:val="nil"/>
              <w:right w:val="nil"/>
            </w:tcBorders>
            <w:vAlign w:val="center"/>
            <w:hideMark/>
          </w:tcPr>
          <w:p w14:paraId="7C3F9CA6" w14:textId="77777777" w:rsidR="006477F8" w:rsidRPr="00213167" w:rsidRDefault="006477F8" w:rsidP="006477F8">
            <w:pPr>
              <w:spacing w:after="0"/>
              <w:rPr>
                <w:rFonts w:cs="Times New Roman"/>
                <w:szCs w:val="24"/>
              </w:rPr>
            </w:pPr>
          </w:p>
        </w:tc>
        <w:tc>
          <w:tcPr>
            <w:tcW w:w="2126" w:type="dxa"/>
            <w:gridSpan w:val="2"/>
            <w:tcBorders>
              <w:top w:val="single" w:sz="8" w:space="0" w:color="AEAEAE"/>
              <w:left w:val="nil"/>
              <w:bottom w:val="single" w:sz="8" w:space="0" w:color="AEAEAE"/>
              <w:right w:val="nil"/>
            </w:tcBorders>
            <w:shd w:val="clear" w:color="auto" w:fill="E0E0E0"/>
            <w:hideMark/>
          </w:tcPr>
          <w:p w14:paraId="2F69877D" w14:textId="77777777" w:rsidR="006477F8" w:rsidRPr="00213167" w:rsidRDefault="006477F8" w:rsidP="006477F8">
            <w:pPr>
              <w:spacing w:after="0"/>
              <w:rPr>
                <w:rFonts w:cs="Times New Roman"/>
                <w:szCs w:val="24"/>
              </w:rPr>
            </w:pPr>
            <w:r w:rsidRPr="00213167">
              <w:rPr>
                <w:rFonts w:cs="Times New Roman"/>
                <w:szCs w:val="24"/>
              </w:rPr>
              <w:t>% within Pendidikan</w:t>
            </w:r>
          </w:p>
        </w:tc>
        <w:tc>
          <w:tcPr>
            <w:tcW w:w="850" w:type="dxa"/>
            <w:gridSpan w:val="2"/>
            <w:tcBorders>
              <w:top w:val="single" w:sz="8" w:space="0" w:color="AEAEAE"/>
              <w:left w:val="nil"/>
              <w:bottom w:val="single" w:sz="8" w:space="0" w:color="AEAEAE"/>
              <w:right w:val="single" w:sz="8" w:space="0" w:color="E0E0E0"/>
            </w:tcBorders>
            <w:shd w:val="clear" w:color="auto" w:fill="FFFFFF"/>
            <w:hideMark/>
          </w:tcPr>
          <w:p w14:paraId="7E7F918F" w14:textId="77777777" w:rsidR="006477F8" w:rsidRPr="00213167" w:rsidRDefault="006477F8" w:rsidP="006477F8">
            <w:pPr>
              <w:spacing w:after="0"/>
              <w:rPr>
                <w:rFonts w:cs="Times New Roman"/>
                <w:szCs w:val="24"/>
              </w:rPr>
            </w:pPr>
            <w:r w:rsidRPr="00213167">
              <w:rPr>
                <w:rFonts w:cs="Times New Roman"/>
                <w:szCs w:val="24"/>
              </w:rPr>
              <w:t>28.6%</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F002244" w14:textId="77777777" w:rsidR="006477F8" w:rsidRPr="00213167" w:rsidRDefault="006477F8" w:rsidP="006477F8">
            <w:pPr>
              <w:spacing w:after="0"/>
              <w:rPr>
                <w:rFonts w:cs="Times New Roman"/>
                <w:szCs w:val="24"/>
              </w:rPr>
            </w:pPr>
            <w:r w:rsidRPr="00213167">
              <w:rPr>
                <w:rFonts w:cs="Times New Roman"/>
                <w:szCs w:val="24"/>
              </w:rPr>
              <w:t>16.7%</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32F8CB4" w14:textId="77777777" w:rsidR="006477F8" w:rsidRPr="00213167" w:rsidRDefault="006477F8" w:rsidP="006477F8">
            <w:pPr>
              <w:spacing w:after="0"/>
              <w:rPr>
                <w:rFonts w:cs="Times New Roman"/>
                <w:szCs w:val="24"/>
              </w:rPr>
            </w:pPr>
            <w:r w:rsidRPr="00213167">
              <w:rPr>
                <w:rFonts w:cs="Times New Roman"/>
                <w:szCs w:val="24"/>
              </w:rPr>
              <w:t>3.1%</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235B4ED" w14:textId="77777777" w:rsidR="006477F8" w:rsidRPr="00213167" w:rsidRDefault="006477F8" w:rsidP="006477F8">
            <w:pPr>
              <w:spacing w:after="0"/>
              <w:rPr>
                <w:rFonts w:cs="Times New Roman"/>
                <w:szCs w:val="24"/>
              </w:rPr>
            </w:pPr>
            <w:r w:rsidRPr="00213167">
              <w:rPr>
                <w:rFonts w:cs="Times New Roman"/>
                <w:szCs w:val="24"/>
              </w:rPr>
              <w:t>0.0%</w:t>
            </w:r>
          </w:p>
        </w:tc>
        <w:tc>
          <w:tcPr>
            <w:tcW w:w="850" w:type="dxa"/>
            <w:gridSpan w:val="2"/>
            <w:tcBorders>
              <w:top w:val="single" w:sz="8" w:space="0" w:color="AEAEAE"/>
              <w:left w:val="single" w:sz="8" w:space="0" w:color="E0E0E0"/>
              <w:bottom w:val="single" w:sz="8" w:space="0" w:color="AEAEAE"/>
              <w:right w:val="nil"/>
            </w:tcBorders>
            <w:shd w:val="clear" w:color="auto" w:fill="FFFFFF"/>
            <w:hideMark/>
          </w:tcPr>
          <w:p w14:paraId="316AB247" w14:textId="77777777" w:rsidR="006477F8" w:rsidRPr="00213167" w:rsidRDefault="006477F8" w:rsidP="006477F8">
            <w:pPr>
              <w:spacing w:after="0"/>
              <w:rPr>
                <w:rFonts w:cs="Times New Roman"/>
                <w:szCs w:val="24"/>
              </w:rPr>
            </w:pPr>
            <w:r w:rsidRPr="00213167">
              <w:rPr>
                <w:rFonts w:cs="Times New Roman"/>
                <w:szCs w:val="24"/>
              </w:rPr>
              <w:t>6.8%</w:t>
            </w:r>
          </w:p>
        </w:tc>
      </w:tr>
      <w:tr w:rsidR="006477F8" w:rsidRPr="00213167" w14:paraId="2D1DBBBC" w14:textId="77777777" w:rsidTr="00EA0308">
        <w:trPr>
          <w:gridAfter w:val="1"/>
          <w:wAfter w:w="53" w:type="dxa"/>
          <w:cantSplit/>
        </w:trPr>
        <w:tc>
          <w:tcPr>
            <w:tcW w:w="1418" w:type="dxa"/>
            <w:vMerge/>
            <w:tcBorders>
              <w:top w:val="single" w:sz="8" w:space="0" w:color="152935"/>
              <w:left w:val="nil"/>
              <w:bottom w:val="nil"/>
              <w:right w:val="nil"/>
            </w:tcBorders>
            <w:vAlign w:val="center"/>
            <w:hideMark/>
          </w:tcPr>
          <w:p w14:paraId="4E688F2A" w14:textId="77777777" w:rsidR="006477F8" w:rsidRPr="00213167" w:rsidRDefault="006477F8" w:rsidP="006477F8">
            <w:pPr>
              <w:spacing w:after="0"/>
              <w:rPr>
                <w:rFonts w:cs="Times New Roman"/>
                <w:szCs w:val="24"/>
              </w:rPr>
            </w:pPr>
          </w:p>
        </w:tc>
        <w:tc>
          <w:tcPr>
            <w:tcW w:w="851" w:type="dxa"/>
            <w:vMerge/>
            <w:tcBorders>
              <w:top w:val="single" w:sz="8" w:space="0" w:color="152935"/>
              <w:left w:val="nil"/>
              <w:bottom w:val="nil"/>
              <w:right w:val="nil"/>
            </w:tcBorders>
            <w:vAlign w:val="center"/>
            <w:hideMark/>
          </w:tcPr>
          <w:p w14:paraId="1C490AE9" w14:textId="77777777" w:rsidR="006477F8" w:rsidRPr="00213167" w:rsidRDefault="006477F8" w:rsidP="006477F8">
            <w:pPr>
              <w:spacing w:after="0"/>
              <w:rPr>
                <w:rFonts w:cs="Times New Roman"/>
                <w:szCs w:val="24"/>
              </w:rPr>
            </w:pPr>
          </w:p>
        </w:tc>
        <w:tc>
          <w:tcPr>
            <w:tcW w:w="2126" w:type="dxa"/>
            <w:gridSpan w:val="2"/>
            <w:tcBorders>
              <w:top w:val="single" w:sz="8" w:space="0" w:color="AEAEAE"/>
              <w:left w:val="nil"/>
              <w:bottom w:val="nil"/>
              <w:right w:val="nil"/>
            </w:tcBorders>
            <w:shd w:val="clear" w:color="auto" w:fill="E0E0E0"/>
            <w:hideMark/>
          </w:tcPr>
          <w:p w14:paraId="39345F84" w14:textId="77777777" w:rsidR="006477F8" w:rsidRPr="00213167" w:rsidRDefault="006477F8" w:rsidP="006477F8">
            <w:pPr>
              <w:spacing w:after="0"/>
              <w:rPr>
                <w:rFonts w:cs="Times New Roman"/>
                <w:szCs w:val="24"/>
              </w:rPr>
            </w:pPr>
            <w:r w:rsidRPr="00213167">
              <w:rPr>
                <w:rFonts w:cs="Times New Roman"/>
                <w:szCs w:val="24"/>
              </w:rPr>
              <w:t>% of Total</w:t>
            </w:r>
          </w:p>
        </w:tc>
        <w:tc>
          <w:tcPr>
            <w:tcW w:w="850" w:type="dxa"/>
            <w:gridSpan w:val="2"/>
            <w:tcBorders>
              <w:top w:val="single" w:sz="8" w:space="0" w:color="AEAEAE"/>
              <w:left w:val="nil"/>
              <w:bottom w:val="nil"/>
              <w:right w:val="single" w:sz="8" w:space="0" w:color="E0E0E0"/>
            </w:tcBorders>
            <w:shd w:val="clear" w:color="auto" w:fill="FFFFFF"/>
            <w:hideMark/>
          </w:tcPr>
          <w:p w14:paraId="294120BF" w14:textId="77777777" w:rsidR="006477F8" w:rsidRPr="00213167" w:rsidRDefault="006477F8" w:rsidP="006477F8">
            <w:pPr>
              <w:spacing w:after="0"/>
              <w:rPr>
                <w:rFonts w:cs="Times New Roman"/>
                <w:szCs w:val="24"/>
              </w:rPr>
            </w:pPr>
            <w:r w:rsidRPr="00213167">
              <w:rPr>
                <w:rFonts w:cs="Times New Roman"/>
                <w:szCs w:val="24"/>
              </w:rPr>
              <w:t>3.4%</w:t>
            </w:r>
          </w:p>
        </w:tc>
        <w:tc>
          <w:tcPr>
            <w:tcW w:w="851" w:type="dxa"/>
            <w:gridSpan w:val="2"/>
            <w:tcBorders>
              <w:top w:val="single" w:sz="8" w:space="0" w:color="AEAEAE"/>
              <w:left w:val="single" w:sz="8" w:space="0" w:color="E0E0E0"/>
              <w:bottom w:val="nil"/>
              <w:right w:val="single" w:sz="8" w:space="0" w:color="E0E0E0"/>
            </w:tcBorders>
            <w:shd w:val="clear" w:color="auto" w:fill="FFFFFF"/>
            <w:hideMark/>
          </w:tcPr>
          <w:p w14:paraId="42921867" w14:textId="77777777" w:rsidR="006477F8" w:rsidRPr="00213167" w:rsidRDefault="006477F8" w:rsidP="006477F8">
            <w:pPr>
              <w:spacing w:after="0"/>
              <w:rPr>
                <w:rFonts w:cs="Times New Roman"/>
                <w:szCs w:val="24"/>
              </w:rPr>
            </w:pPr>
            <w:r w:rsidRPr="00213167">
              <w:rPr>
                <w:rFonts w:cs="Times New Roman"/>
                <w:szCs w:val="24"/>
              </w:rPr>
              <w:t>1.7%</w:t>
            </w:r>
          </w:p>
        </w:tc>
        <w:tc>
          <w:tcPr>
            <w:tcW w:w="850" w:type="dxa"/>
            <w:gridSpan w:val="2"/>
            <w:tcBorders>
              <w:top w:val="single" w:sz="8" w:space="0" w:color="AEAEAE"/>
              <w:left w:val="single" w:sz="8" w:space="0" w:color="E0E0E0"/>
              <w:bottom w:val="nil"/>
              <w:right w:val="single" w:sz="8" w:space="0" w:color="E0E0E0"/>
            </w:tcBorders>
            <w:shd w:val="clear" w:color="auto" w:fill="FFFFFF"/>
            <w:hideMark/>
          </w:tcPr>
          <w:p w14:paraId="79BEF929" w14:textId="77777777" w:rsidR="006477F8" w:rsidRPr="00213167" w:rsidRDefault="006477F8" w:rsidP="006477F8">
            <w:pPr>
              <w:spacing w:after="0"/>
              <w:rPr>
                <w:rFonts w:cs="Times New Roman"/>
                <w:szCs w:val="24"/>
              </w:rPr>
            </w:pPr>
            <w:r w:rsidRPr="00213167">
              <w:rPr>
                <w:rFonts w:cs="Times New Roman"/>
                <w:szCs w:val="24"/>
              </w:rPr>
              <w:t>1.7%</w:t>
            </w:r>
          </w:p>
        </w:tc>
        <w:tc>
          <w:tcPr>
            <w:tcW w:w="851" w:type="dxa"/>
            <w:gridSpan w:val="2"/>
            <w:tcBorders>
              <w:top w:val="single" w:sz="8" w:space="0" w:color="AEAEAE"/>
              <w:left w:val="single" w:sz="8" w:space="0" w:color="E0E0E0"/>
              <w:bottom w:val="nil"/>
              <w:right w:val="single" w:sz="8" w:space="0" w:color="E0E0E0"/>
            </w:tcBorders>
            <w:shd w:val="clear" w:color="auto" w:fill="FFFFFF"/>
            <w:hideMark/>
          </w:tcPr>
          <w:p w14:paraId="2E69A09E" w14:textId="77777777" w:rsidR="006477F8" w:rsidRPr="00213167" w:rsidRDefault="006477F8" w:rsidP="006477F8">
            <w:pPr>
              <w:spacing w:after="0"/>
              <w:rPr>
                <w:rFonts w:cs="Times New Roman"/>
                <w:szCs w:val="24"/>
              </w:rPr>
            </w:pPr>
            <w:r w:rsidRPr="00213167">
              <w:rPr>
                <w:rFonts w:cs="Times New Roman"/>
                <w:szCs w:val="24"/>
              </w:rPr>
              <w:t>0.0%</w:t>
            </w:r>
          </w:p>
        </w:tc>
        <w:tc>
          <w:tcPr>
            <w:tcW w:w="850" w:type="dxa"/>
            <w:gridSpan w:val="2"/>
            <w:tcBorders>
              <w:top w:val="single" w:sz="8" w:space="0" w:color="AEAEAE"/>
              <w:left w:val="single" w:sz="8" w:space="0" w:color="E0E0E0"/>
              <w:bottom w:val="nil"/>
              <w:right w:val="nil"/>
            </w:tcBorders>
            <w:shd w:val="clear" w:color="auto" w:fill="FFFFFF"/>
            <w:hideMark/>
          </w:tcPr>
          <w:p w14:paraId="254397A8" w14:textId="77777777" w:rsidR="006477F8" w:rsidRPr="00213167" w:rsidRDefault="006477F8" w:rsidP="006477F8">
            <w:pPr>
              <w:spacing w:after="0"/>
              <w:rPr>
                <w:rFonts w:cs="Times New Roman"/>
                <w:szCs w:val="24"/>
              </w:rPr>
            </w:pPr>
            <w:r w:rsidRPr="00213167">
              <w:rPr>
                <w:rFonts w:cs="Times New Roman"/>
                <w:szCs w:val="24"/>
              </w:rPr>
              <w:t>6.8%</w:t>
            </w:r>
          </w:p>
        </w:tc>
      </w:tr>
      <w:tr w:rsidR="006477F8" w:rsidRPr="00213167" w14:paraId="3307BB7C" w14:textId="77777777" w:rsidTr="00EA0308">
        <w:trPr>
          <w:gridAfter w:val="1"/>
          <w:wAfter w:w="53" w:type="dxa"/>
          <w:cantSplit/>
        </w:trPr>
        <w:tc>
          <w:tcPr>
            <w:tcW w:w="1418" w:type="dxa"/>
            <w:vMerge/>
            <w:tcBorders>
              <w:top w:val="single" w:sz="8" w:space="0" w:color="152935"/>
              <w:left w:val="nil"/>
              <w:bottom w:val="nil"/>
              <w:right w:val="nil"/>
            </w:tcBorders>
            <w:vAlign w:val="center"/>
            <w:hideMark/>
          </w:tcPr>
          <w:p w14:paraId="68B7DB82" w14:textId="77777777" w:rsidR="006477F8" w:rsidRPr="00213167" w:rsidRDefault="006477F8" w:rsidP="006477F8">
            <w:pPr>
              <w:spacing w:after="0"/>
              <w:rPr>
                <w:rFonts w:cs="Times New Roman"/>
                <w:szCs w:val="24"/>
              </w:rPr>
            </w:pPr>
          </w:p>
        </w:tc>
        <w:tc>
          <w:tcPr>
            <w:tcW w:w="851" w:type="dxa"/>
            <w:vMerge w:val="restart"/>
            <w:tcBorders>
              <w:top w:val="single" w:sz="8" w:space="0" w:color="AEAEAE"/>
              <w:left w:val="nil"/>
              <w:bottom w:val="nil"/>
              <w:right w:val="nil"/>
            </w:tcBorders>
            <w:shd w:val="clear" w:color="auto" w:fill="E0E0E0"/>
            <w:hideMark/>
          </w:tcPr>
          <w:p w14:paraId="706CFD9D" w14:textId="77777777" w:rsidR="006477F8" w:rsidRPr="00213167" w:rsidRDefault="006477F8" w:rsidP="006477F8">
            <w:pPr>
              <w:spacing w:after="0"/>
              <w:rPr>
                <w:rFonts w:cs="Times New Roman"/>
                <w:szCs w:val="24"/>
              </w:rPr>
            </w:pPr>
            <w:r w:rsidRPr="00213167">
              <w:rPr>
                <w:rFonts w:cs="Times New Roman"/>
                <w:szCs w:val="24"/>
              </w:rPr>
              <w:t>Sedang</w:t>
            </w:r>
          </w:p>
        </w:tc>
        <w:tc>
          <w:tcPr>
            <w:tcW w:w="2126" w:type="dxa"/>
            <w:gridSpan w:val="2"/>
            <w:tcBorders>
              <w:top w:val="single" w:sz="8" w:space="0" w:color="AEAEAE"/>
              <w:left w:val="nil"/>
              <w:bottom w:val="single" w:sz="8" w:space="0" w:color="AEAEAE"/>
              <w:right w:val="nil"/>
            </w:tcBorders>
            <w:shd w:val="clear" w:color="auto" w:fill="E0E0E0"/>
            <w:hideMark/>
          </w:tcPr>
          <w:p w14:paraId="204A65C0" w14:textId="77777777" w:rsidR="006477F8" w:rsidRPr="00213167" w:rsidRDefault="006477F8" w:rsidP="006477F8">
            <w:pPr>
              <w:spacing w:after="0"/>
              <w:rPr>
                <w:rFonts w:cs="Times New Roman"/>
                <w:szCs w:val="24"/>
              </w:rPr>
            </w:pPr>
            <w:r w:rsidRPr="00213167">
              <w:rPr>
                <w:rFonts w:cs="Times New Roman"/>
                <w:szCs w:val="24"/>
              </w:rPr>
              <w:t>Count</w:t>
            </w:r>
          </w:p>
        </w:tc>
        <w:tc>
          <w:tcPr>
            <w:tcW w:w="850" w:type="dxa"/>
            <w:gridSpan w:val="2"/>
            <w:tcBorders>
              <w:top w:val="single" w:sz="8" w:space="0" w:color="AEAEAE"/>
              <w:left w:val="nil"/>
              <w:bottom w:val="single" w:sz="8" w:space="0" w:color="AEAEAE"/>
              <w:right w:val="single" w:sz="8" w:space="0" w:color="E0E0E0"/>
            </w:tcBorders>
            <w:shd w:val="clear" w:color="auto" w:fill="FFFFFF"/>
            <w:hideMark/>
          </w:tcPr>
          <w:p w14:paraId="612E3803" w14:textId="77777777" w:rsidR="006477F8" w:rsidRPr="00213167" w:rsidRDefault="006477F8" w:rsidP="006477F8">
            <w:pPr>
              <w:spacing w:after="0"/>
              <w:rPr>
                <w:rFonts w:cs="Times New Roman"/>
                <w:szCs w:val="24"/>
              </w:rPr>
            </w:pPr>
            <w:r w:rsidRPr="00213167">
              <w:rPr>
                <w:rFonts w:cs="Times New Roman"/>
                <w:szCs w:val="24"/>
              </w:rPr>
              <w:t>3</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527ACF2" w14:textId="77777777" w:rsidR="006477F8" w:rsidRPr="00213167" w:rsidRDefault="006477F8" w:rsidP="006477F8">
            <w:pPr>
              <w:spacing w:after="0"/>
              <w:rPr>
                <w:rFonts w:cs="Times New Roman"/>
                <w:szCs w:val="24"/>
              </w:rPr>
            </w:pPr>
            <w:r w:rsidRPr="00213167">
              <w:rPr>
                <w:rFonts w:cs="Times New Roman"/>
                <w:szCs w:val="24"/>
              </w:rPr>
              <w:t>1</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E22A24C" w14:textId="77777777" w:rsidR="006477F8" w:rsidRPr="00213167" w:rsidRDefault="006477F8" w:rsidP="006477F8">
            <w:pPr>
              <w:spacing w:after="0"/>
              <w:rPr>
                <w:rFonts w:cs="Times New Roman"/>
                <w:szCs w:val="24"/>
              </w:rPr>
            </w:pPr>
            <w:r w:rsidRPr="00213167">
              <w:rPr>
                <w:rFonts w:cs="Times New Roman"/>
                <w:szCs w:val="24"/>
              </w:rPr>
              <w:t>6</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1B9040B" w14:textId="77777777" w:rsidR="006477F8" w:rsidRPr="00213167" w:rsidRDefault="006477F8" w:rsidP="006477F8">
            <w:pPr>
              <w:spacing w:after="0"/>
              <w:rPr>
                <w:rFonts w:cs="Times New Roman"/>
                <w:szCs w:val="24"/>
              </w:rPr>
            </w:pPr>
            <w:r w:rsidRPr="00213167">
              <w:rPr>
                <w:rFonts w:cs="Times New Roman"/>
                <w:szCs w:val="24"/>
              </w:rPr>
              <w:t>2</w:t>
            </w:r>
          </w:p>
        </w:tc>
        <w:tc>
          <w:tcPr>
            <w:tcW w:w="850" w:type="dxa"/>
            <w:gridSpan w:val="2"/>
            <w:tcBorders>
              <w:top w:val="single" w:sz="8" w:space="0" w:color="AEAEAE"/>
              <w:left w:val="single" w:sz="8" w:space="0" w:color="E0E0E0"/>
              <w:bottom w:val="single" w:sz="8" w:space="0" w:color="AEAEAE"/>
              <w:right w:val="nil"/>
            </w:tcBorders>
            <w:shd w:val="clear" w:color="auto" w:fill="FFFFFF"/>
            <w:hideMark/>
          </w:tcPr>
          <w:p w14:paraId="21DCE9F2" w14:textId="77777777" w:rsidR="006477F8" w:rsidRPr="00213167" w:rsidRDefault="006477F8" w:rsidP="006477F8">
            <w:pPr>
              <w:spacing w:after="0"/>
              <w:rPr>
                <w:rFonts w:cs="Times New Roman"/>
                <w:szCs w:val="24"/>
              </w:rPr>
            </w:pPr>
            <w:r w:rsidRPr="00213167">
              <w:rPr>
                <w:rFonts w:cs="Times New Roman"/>
                <w:szCs w:val="24"/>
              </w:rPr>
              <w:t>12</w:t>
            </w:r>
          </w:p>
        </w:tc>
      </w:tr>
      <w:tr w:rsidR="006477F8" w:rsidRPr="00213167" w14:paraId="4EB3CDB5" w14:textId="77777777" w:rsidTr="00EA0308">
        <w:trPr>
          <w:gridAfter w:val="1"/>
          <w:wAfter w:w="53" w:type="dxa"/>
          <w:cantSplit/>
        </w:trPr>
        <w:tc>
          <w:tcPr>
            <w:tcW w:w="1418" w:type="dxa"/>
            <w:vMerge/>
            <w:tcBorders>
              <w:top w:val="single" w:sz="8" w:space="0" w:color="152935"/>
              <w:left w:val="nil"/>
              <w:bottom w:val="nil"/>
              <w:right w:val="nil"/>
            </w:tcBorders>
            <w:vAlign w:val="center"/>
            <w:hideMark/>
          </w:tcPr>
          <w:p w14:paraId="4AB06454" w14:textId="77777777" w:rsidR="006477F8" w:rsidRPr="00213167" w:rsidRDefault="006477F8" w:rsidP="006477F8">
            <w:pPr>
              <w:spacing w:after="0"/>
              <w:rPr>
                <w:rFonts w:cs="Times New Roman"/>
                <w:szCs w:val="24"/>
              </w:rPr>
            </w:pPr>
          </w:p>
        </w:tc>
        <w:tc>
          <w:tcPr>
            <w:tcW w:w="851" w:type="dxa"/>
            <w:vMerge/>
            <w:tcBorders>
              <w:top w:val="single" w:sz="8" w:space="0" w:color="AEAEAE"/>
              <w:left w:val="nil"/>
              <w:bottom w:val="nil"/>
              <w:right w:val="nil"/>
            </w:tcBorders>
            <w:vAlign w:val="center"/>
            <w:hideMark/>
          </w:tcPr>
          <w:p w14:paraId="6C05D403" w14:textId="77777777" w:rsidR="006477F8" w:rsidRPr="00213167" w:rsidRDefault="006477F8" w:rsidP="006477F8">
            <w:pPr>
              <w:spacing w:after="0"/>
              <w:rPr>
                <w:rFonts w:cs="Times New Roman"/>
                <w:szCs w:val="24"/>
              </w:rPr>
            </w:pPr>
          </w:p>
        </w:tc>
        <w:tc>
          <w:tcPr>
            <w:tcW w:w="2126" w:type="dxa"/>
            <w:gridSpan w:val="2"/>
            <w:tcBorders>
              <w:top w:val="single" w:sz="8" w:space="0" w:color="AEAEAE"/>
              <w:left w:val="nil"/>
              <w:bottom w:val="single" w:sz="8" w:space="0" w:color="AEAEAE"/>
              <w:right w:val="nil"/>
            </w:tcBorders>
            <w:shd w:val="clear" w:color="auto" w:fill="E0E0E0"/>
            <w:hideMark/>
          </w:tcPr>
          <w:p w14:paraId="36A36DB4" w14:textId="77777777" w:rsidR="006477F8" w:rsidRPr="00213167" w:rsidRDefault="006477F8" w:rsidP="006477F8">
            <w:pPr>
              <w:spacing w:after="0"/>
              <w:rPr>
                <w:rFonts w:cs="Times New Roman"/>
                <w:szCs w:val="24"/>
              </w:rPr>
            </w:pPr>
            <w:r w:rsidRPr="00213167">
              <w:rPr>
                <w:rFonts w:cs="Times New Roman"/>
                <w:szCs w:val="24"/>
              </w:rPr>
              <w:t xml:space="preserve">% within Total </w:t>
            </w:r>
            <w:proofErr w:type="spellStart"/>
            <w:r w:rsidRPr="00213167">
              <w:rPr>
                <w:rFonts w:cs="Times New Roman"/>
                <w:szCs w:val="24"/>
              </w:rPr>
              <w:t>Keyakinan</w:t>
            </w:r>
            <w:proofErr w:type="spellEnd"/>
            <w:r w:rsidRPr="00213167">
              <w:rPr>
                <w:rFonts w:cs="Times New Roman"/>
                <w:szCs w:val="24"/>
              </w:rPr>
              <w:t xml:space="preserve"> Diri</w:t>
            </w:r>
          </w:p>
        </w:tc>
        <w:tc>
          <w:tcPr>
            <w:tcW w:w="850" w:type="dxa"/>
            <w:gridSpan w:val="2"/>
            <w:tcBorders>
              <w:top w:val="single" w:sz="8" w:space="0" w:color="AEAEAE"/>
              <w:left w:val="nil"/>
              <w:bottom w:val="single" w:sz="8" w:space="0" w:color="AEAEAE"/>
              <w:right w:val="single" w:sz="8" w:space="0" w:color="E0E0E0"/>
            </w:tcBorders>
            <w:shd w:val="clear" w:color="auto" w:fill="FFFFFF"/>
            <w:hideMark/>
          </w:tcPr>
          <w:p w14:paraId="36B45A8C" w14:textId="77777777" w:rsidR="006477F8" w:rsidRPr="00213167" w:rsidRDefault="006477F8" w:rsidP="006477F8">
            <w:pPr>
              <w:spacing w:after="0"/>
              <w:rPr>
                <w:rFonts w:cs="Times New Roman"/>
                <w:szCs w:val="24"/>
              </w:rPr>
            </w:pPr>
            <w:r w:rsidRPr="00213167">
              <w:rPr>
                <w:rFonts w:cs="Times New Roman"/>
                <w:szCs w:val="24"/>
              </w:rPr>
              <w:t>25.0%</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00283A0" w14:textId="77777777" w:rsidR="006477F8" w:rsidRPr="00213167" w:rsidRDefault="006477F8" w:rsidP="006477F8">
            <w:pPr>
              <w:spacing w:after="0"/>
              <w:rPr>
                <w:rFonts w:cs="Times New Roman"/>
                <w:szCs w:val="24"/>
              </w:rPr>
            </w:pPr>
            <w:r w:rsidRPr="00213167">
              <w:rPr>
                <w:rFonts w:cs="Times New Roman"/>
                <w:szCs w:val="24"/>
              </w:rPr>
              <w:t>8.3%</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B807801" w14:textId="77777777" w:rsidR="006477F8" w:rsidRPr="00213167" w:rsidRDefault="006477F8" w:rsidP="006477F8">
            <w:pPr>
              <w:spacing w:after="0"/>
              <w:rPr>
                <w:rFonts w:cs="Times New Roman"/>
                <w:szCs w:val="24"/>
              </w:rPr>
            </w:pPr>
            <w:r w:rsidRPr="00213167">
              <w:rPr>
                <w:rFonts w:cs="Times New Roman"/>
                <w:szCs w:val="24"/>
              </w:rPr>
              <w:t>50.0%</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A8880E6" w14:textId="77777777" w:rsidR="006477F8" w:rsidRPr="00213167" w:rsidRDefault="006477F8" w:rsidP="006477F8">
            <w:pPr>
              <w:spacing w:after="0"/>
              <w:rPr>
                <w:rFonts w:cs="Times New Roman"/>
                <w:szCs w:val="24"/>
              </w:rPr>
            </w:pPr>
            <w:r w:rsidRPr="00213167">
              <w:rPr>
                <w:rFonts w:cs="Times New Roman"/>
                <w:szCs w:val="24"/>
              </w:rPr>
              <w:t>16.7%</w:t>
            </w:r>
          </w:p>
        </w:tc>
        <w:tc>
          <w:tcPr>
            <w:tcW w:w="850" w:type="dxa"/>
            <w:gridSpan w:val="2"/>
            <w:tcBorders>
              <w:top w:val="single" w:sz="8" w:space="0" w:color="AEAEAE"/>
              <w:left w:val="single" w:sz="8" w:space="0" w:color="E0E0E0"/>
              <w:bottom w:val="single" w:sz="8" w:space="0" w:color="AEAEAE"/>
              <w:right w:val="nil"/>
            </w:tcBorders>
            <w:shd w:val="clear" w:color="auto" w:fill="FFFFFF"/>
            <w:hideMark/>
          </w:tcPr>
          <w:p w14:paraId="71C5DCC8" w14:textId="77777777" w:rsidR="006477F8" w:rsidRPr="00213167" w:rsidRDefault="006477F8" w:rsidP="006477F8">
            <w:pPr>
              <w:spacing w:after="0"/>
              <w:rPr>
                <w:rFonts w:cs="Times New Roman"/>
                <w:szCs w:val="24"/>
              </w:rPr>
            </w:pPr>
            <w:r w:rsidRPr="00213167">
              <w:rPr>
                <w:rFonts w:cs="Times New Roman"/>
                <w:szCs w:val="24"/>
              </w:rPr>
              <w:t>100.0%</w:t>
            </w:r>
          </w:p>
        </w:tc>
      </w:tr>
      <w:tr w:rsidR="006477F8" w:rsidRPr="00213167" w14:paraId="4E0400FE" w14:textId="77777777" w:rsidTr="00EA0308">
        <w:trPr>
          <w:gridAfter w:val="1"/>
          <w:wAfter w:w="53" w:type="dxa"/>
          <w:cantSplit/>
        </w:trPr>
        <w:tc>
          <w:tcPr>
            <w:tcW w:w="1418" w:type="dxa"/>
            <w:vMerge/>
            <w:tcBorders>
              <w:top w:val="single" w:sz="8" w:space="0" w:color="152935"/>
              <w:left w:val="nil"/>
              <w:bottom w:val="nil"/>
              <w:right w:val="nil"/>
            </w:tcBorders>
            <w:vAlign w:val="center"/>
            <w:hideMark/>
          </w:tcPr>
          <w:p w14:paraId="62E765B4" w14:textId="77777777" w:rsidR="006477F8" w:rsidRPr="00213167" w:rsidRDefault="006477F8" w:rsidP="006477F8">
            <w:pPr>
              <w:spacing w:after="0"/>
              <w:rPr>
                <w:rFonts w:cs="Times New Roman"/>
                <w:szCs w:val="24"/>
              </w:rPr>
            </w:pPr>
          </w:p>
        </w:tc>
        <w:tc>
          <w:tcPr>
            <w:tcW w:w="851" w:type="dxa"/>
            <w:vMerge/>
            <w:tcBorders>
              <w:top w:val="single" w:sz="8" w:space="0" w:color="AEAEAE"/>
              <w:left w:val="nil"/>
              <w:bottom w:val="nil"/>
              <w:right w:val="nil"/>
            </w:tcBorders>
            <w:vAlign w:val="center"/>
            <w:hideMark/>
          </w:tcPr>
          <w:p w14:paraId="62359922" w14:textId="77777777" w:rsidR="006477F8" w:rsidRPr="00213167" w:rsidRDefault="006477F8" w:rsidP="006477F8">
            <w:pPr>
              <w:spacing w:after="0"/>
              <w:rPr>
                <w:rFonts w:cs="Times New Roman"/>
                <w:szCs w:val="24"/>
              </w:rPr>
            </w:pPr>
          </w:p>
        </w:tc>
        <w:tc>
          <w:tcPr>
            <w:tcW w:w="2126" w:type="dxa"/>
            <w:gridSpan w:val="2"/>
            <w:tcBorders>
              <w:top w:val="single" w:sz="8" w:space="0" w:color="AEAEAE"/>
              <w:left w:val="nil"/>
              <w:bottom w:val="single" w:sz="8" w:space="0" w:color="AEAEAE"/>
              <w:right w:val="nil"/>
            </w:tcBorders>
            <w:shd w:val="clear" w:color="auto" w:fill="E0E0E0"/>
            <w:hideMark/>
          </w:tcPr>
          <w:p w14:paraId="3D409906" w14:textId="77777777" w:rsidR="006477F8" w:rsidRPr="00213167" w:rsidRDefault="006477F8" w:rsidP="006477F8">
            <w:pPr>
              <w:spacing w:after="0"/>
              <w:rPr>
                <w:rFonts w:cs="Times New Roman"/>
                <w:szCs w:val="24"/>
              </w:rPr>
            </w:pPr>
            <w:r w:rsidRPr="00213167">
              <w:rPr>
                <w:rFonts w:cs="Times New Roman"/>
                <w:szCs w:val="24"/>
              </w:rPr>
              <w:t>% within Pendidikan</w:t>
            </w:r>
          </w:p>
        </w:tc>
        <w:tc>
          <w:tcPr>
            <w:tcW w:w="850" w:type="dxa"/>
            <w:gridSpan w:val="2"/>
            <w:tcBorders>
              <w:top w:val="single" w:sz="8" w:space="0" w:color="AEAEAE"/>
              <w:left w:val="nil"/>
              <w:bottom w:val="single" w:sz="8" w:space="0" w:color="AEAEAE"/>
              <w:right w:val="single" w:sz="8" w:space="0" w:color="E0E0E0"/>
            </w:tcBorders>
            <w:shd w:val="clear" w:color="auto" w:fill="FFFFFF"/>
            <w:hideMark/>
          </w:tcPr>
          <w:p w14:paraId="723B55B1" w14:textId="77777777" w:rsidR="006477F8" w:rsidRPr="00213167" w:rsidRDefault="006477F8" w:rsidP="006477F8">
            <w:pPr>
              <w:spacing w:after="0"/>
              <w:rPr>
                <w:rFonts w:cs="Times New Roman"/>
                <w:szCs w:val="24"/>
              </w:rPr>
            </w:pPr>
            <w:r w:rsidRPr="00213167">
              <w:rPr>
                <w:rFonts w:cs="Times New Roman"/>
                <w:szCs w:val="24"/>
              </w:rPr>
              <w:t>42.9%</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69535152" w14:textId="77777777" w:rsidR="006477F8" w:rsidRPr="00213167" w:rsidRDefault="006477F8" w:rsidP="006477F8">
            <w:pPr>
              <w:spacing w:after="0"/>
              <w:rPr>
                <w:rFonts w:cs="Times New Roman"/>
                <w:szCs w:val="24"/>
              </w:rPr>
            </w:pPr>
            <w:r w:rsidRPr="00213167">
              <w:rPr>
                <w:rFonts w:cs="Times New Roman"/>
                <w:szCs w:val="24"/>
              </w:rPr>
              <w:t>16.7%</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C63B7E4" w14:textId="77777777" w:rsidR="006477F8" w:rsidRPr="00213167" w:rsidRDefault="006477F8" w:rsidP="006477F8">
            <w:pPr>
              <w:spacing w:after="0"/>
              <w:rPr>
                <w:rFonts w:cs="Times New Roman"/>
                <w:szCs w:val="24"/>
              </w:rPr>
            </w:pPr>
            <w:r w:rsidRPr="00213167">
              <w:rPr>
                <w:rFonts w:cs="Times New Roman"/>
                <w:szCs w:val="24"/>
              </w:rPr>
              <w:t>18.8%</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8927E64" w14:textId="77777777" w:rsidR="006477F8" w:rsidRPr="00213167" w:rsidRDefault="006477F8" w:rsidP="006477F8">
            <w:pPr>
              <w:spacing w:after="0"/>
              <w:rPr>
                <w:rFonts w:cs="Times New Roman"/>
                <w:szCs w:val="24"/>
              </w:rPr>
            </w:pPr>
            <w:r w:rsidRPr="00213167">
              <w:rPr>
                <w:rFonts w:cs="Times New Roman"/>
                <w:szCs w:val="24"/>
              </w:rPr>
              <w:t>14.3%</w:t>
            </w:r>
          </w:p>
        </w:tc>
        <w:tc>
          <w:tcPr>
            <w:tcW w:w="850" w:type="dxa"/>
            <w:gridSpan w:val="2"/>
            <w:tcBorders>
              <w:top w:val="single" w:sz="8" w:space="0" w:color="AEAEAE"/>
              <w:left w:val="single" w:sz="8" w:space="0" w:color="E0E0E0"/>
              <w:bottom w:val="single" w:sz="8" w:space="0" w:color="AEAEAE"/>
              <w:right w:val="nil"/>
            </w:tcBorders>
            <w:shd w:val="clear" w:color="auto" w:fill="FFFFFF"/>
            <w:hideMark/>
          </w:tcPr>
          <w:p w14:paraId="0707B6FF" w14:textId="77777777" w:rsidR="006477F8" w:rsidRPr="00213167" w:rsidRDefault="006477F8" w:rsidP="006477F8">
            <w:pPr>
              <w:spacing w:after="0"/>
              <w:rPr>
                <w:rFonts w:cs="Times New Roman"/>
                <w:szCs w:val="24"/>
              </w:rPr>
            </w:pPr>
            <w:r w:rsidRPr="00213167">
              <w:rPr>
                <w:rFonts w:cs="Times New Roman"/>
                <w:szCs w:val="24"/>
              </w:rPr>
              <w:t>20.3%</w:t>
            </w:r>
          </w:p>
        </w:tc>
      </w:tr>
      <w:tr w:rsidR="006477F8" w:rsidRPr="00213167" w14:paraId="4055A1AC" w14:textId="77777777" w:rsidTr="00EA0308">
        <w:trPr>
          <w:gridAfter w:val="1"/>
          <w:wAfter w:w="53" w:type="dxa"/>
          <w:cantSplit/>
        </w:trPr>
        <w:tc>
          <w:tcPr>
            <w:tcW w:w="1418" w:type="dxa"/>
            <w:vMerge/>
            <w:tcBorders>
              <w:top w:val="single" w:sz="8" w:space="0" w:color="152935"/>
              <w:left w:val="nil"/>
              <w:bottom w:val="nil"/>
              <w:right w:val="nil"/>
            </w:tcBorders>
            <w:vAlign w:val="center"/>
            <w:hideMark/>
          </w:tcPr>
          <w:p w14:paraId="0AA6FE7F" w14:textId="77777777" w:rsidR="006477F8" w:rsidRPr="00213167" w:rsidRDefault="006477F8" w:rsidP="006477F8">
            <w:pPr>
              <w:spacing w:after="0"/>
              <w:rPr>
                <w:rFonts w:cs="Times New Roman"/>
                <w:szCs w:val="24"/>
              </w:rPr>
            </w:pPr>
          </w:p>
        </w:tc>
        <w:tc>
          <w:tcPr>
            <w:tcW w:w="851" w:type="dxa"/>
            <w:vMerge/>
            <w:tcBorders>
              <w:top w:val="single" w:sz="8" w:space="0" w:color="AEAEAE"/>
              <w:left w:val="nil"/>
              <w:bottom w:val="nil"/>
              <w:right w:val="nil"/>
            </w:tcBorders>
            <w:vAlign w:val="center"/>
            <w:hideMark/>
          </w:tcPr>
          <w:p w14:paraId="437E0908" w14:textId="77777777" w:rsidR="006477F8" w:rsidRPr="00213167" w:rsidRDefault="006477F8" w:rsidP="006477F8">
            <w:pPr>
              <w:spacing w:after="0"/>
              <w:rPr>
                <w:rFonts w:cs="Times New Roman"/>
                <w:szCs w:val="24"/>
              </w:rPr>
            </w:pPr>
          </w:p>
        </w:tc>
        <w:tc>
          <w:tcPr>
            <w:tcW w:w="2126" w:type="dxa"/>
            <w:gridSpan w:val="2"/>
            <w:tcBorders>
              <w:top w:val="single" w:sz="8" w:space="0" w:color="AEAEAE"/>
              <w:left w:val="nil"/>
              <w:bottom w:val="nil"/>
              <w:right w:val="nil"/>
            </w:tcBorders>
            <w:shd w:val="clear" w:color="auto" w:fill="E0E0E0"/>
            <w:hideMark/>
          </w:tcPr>
          <w:p w14:paraId="552D48E7" w14:textId="77777777" w:rsidR="006477F8" w:rsidRPr="00213167" w:rsidRDefault="006477F8" w:rsidP="006477F8">
            <w:pPr>
              <w:spacing w:after="0"/>
              <w:rPr>
                <w:rFonts w:cs="Times New Roman"/>
                <w:szCs w:val="24"/>
              </w:rPr>
            </w:pPr>
            <w:r w:rsidRPr="00213167">
              <w:rPr>
                <w:rFonts w:cs="Times New Roman"/>
                <w:szCs w:val="24"/>
              </w:rPr>
              <w:t>% of Total</w:t>
            </w:r>
          </w:p>
        </w:tc>
        <w:tc>
          <w:tcPr>
            <w:tcW w:w="850" w:type="dxa"/>
            <w:gridSpan w:val="2"/>
            <w:tcBorders>
              <w:top w:val="single" w:sz="8" w:space="0" w:color="AEAEAE"/>
              <w:left w:val="nil"/>
              <w:bottom w:val="nil"/>
              <w:right w:val="single" w:sz="8" w:space="0" w:color="E0E0E0"/>
            </w:tcBorders>
            <w:shd w:val="clear" w:color="auto" w:fill="FFFFFF"/>
            <w:hideMark/>
          </w:tcPr>
          <w:p w14:paraId="4552AD52" w14:textId="77777777" w:rsidR="006477F8" w:rsidRPr="00213167" w:rsidRDefault="006477F8" w:rsidP="006477F8">
            <w:pPr>
              <w:spacing w:after="0"/>
              <w:rPr>
                <w:rFonts w:cs="Times New Roman"/>
                <w:szCs w:val="24"/>
              </w:rPr>
            </w:pPr>
            <w:r w:rsidRPr="00213167">
              <w:rPr>
                <w:rFonts w:cs="Times New Roman"/>
                <w:szCs w:val="24"/>
              </w:rPr>
              <w:t>5.1%</w:t>
            </w:r>
          </w:p>
        </w:tc>
        <w:tc>
          <w:tcPr>
            <w:tcW w:w="851" w:type="dxa"/>
            <w:gridSpan w:val="2"/>
            <w:tcBorders>
              <w:top w:val="single" w:sz="8" w:space="0" w:color="AEAEAE"/>
              <w:left w:val="single" w:sz="8" w:space="0" w:color="E0E0E0"/>
              <w:bottom w:val="nil"/>
              <w:right w:val="single" w:sz="8" w:space="0" w:color="E0E0E0"/>
            </w:tcBorders>
            <w:shd w:val="clear" w:color="auto" w:fill="FFFFFF"/>
            <w:hideMark/>
          </w:tcPr>
          <w:p w14:paraId="0FCFEFBE" w14:textId="77777777" w:rsidR="006477F8" w:rsidRPr="00213167" w:rsidRDefault="006477F8" w:rsidP="006477F8">
            <w:pPr>
              <w:spacing w:after="0"/>
              <w:rPr>
                <w:rFonts w:cs="Times New Roman"/>
                <w:szCs w:val="24"/>
              </w:rPr>
            </w:pPr>
            <w:r w:rsidRPr="00213167">
              <w:rPr>
                <w:rFonts w:cs="Times New Roman"/>
                <w:szCs w:val="24"/>
              </w:rPr>
              <w:t>1.7%</w:t>
            </w:r>
          </w:p>
        </w:tc>
        <w:tc>
          <w:tcPr>
            <w:tcW w:w="850" w:type="dxa"/>
            <w:gridSpan w:val="2"/>
            <w:tcBorders>
              <w:top w:val="single" w:sz="8" w:space="0" w:color="AEAEAE"/>
              <w:left w:val="single" w:sz="8" w:space="0" w:color="E0E0E0"/>
              <w:bottom w:val="nil"/>
              <w:right w:val="single" w:sz="8" w:space="0" w:color="E0E0E0"/>
            </w:tcBorders>
            <w:shd w:val="clear" w:color="auto" w:fill="FFFFFF"/>
            <w:hideMark/>
          </w:tcPr>
          <w:p w14:paraId="372D1468" w14:textId="77777777" w:rsidR="006477F8" w:rsidRPr="00213167" w:rsidRDefault="006477F8" w:rsidP="006477F8">
            <w:pPr>
              <w:spacing w:after="0"/>
              <w:rPr>
                <w:rFonts w:cs="Times New Roman"/>
                <w:szCs w:val="24"/>
              </w:rPr>
            </w:pPr>
            <w:r w:rsidRPr="00213167">
              <w:rPr>
                <w:rFonts w:cs="Times New Roman"/>
                <w:szCs w:val="24"/>
              </w:rPr>
              <w:t>10.2%</w:t>
            </w:r>
          </w:p>
        </w:tc>
        <w:tc>
          <w:tcPr>
            <w:tcW w:w="851" w:type="dxa"/>
            <w:gridSpan w:val="2"/>
            <w:tcBorders>
              <w:top w:val="single" w:sz="8" w:space="0" w:color="AEAEAE"/>
              <w:left w:val="single" w:sz="8" w:space="0" w:color="E0E0E0"/>
              <w:bottom w:val="nil"/>
              <w:right w:val="single" w:sz="8" w:space="0" w:color="E0E0E0"/>
            </w:tcBorders>
            <w:shd w:val="clear" w:color="auto" w:fill="FFFFFF"/>
            <w:hideMark/>
          </w:tcPr>
          <w:p w14:paraId="57749F17" w14:textId="77777777" w:rsidR="006477F8" w:rsidRPr="00213167" w:rsidRDefault="006477F8" w:rsidP="006477F8">
            <w:pPr>
              <w:spacing w:after="0"/>
              <w:rPr>
                <w:rFonts w:cs="Times New Roman"/>
                <w:szCs w:val="24"/>
              </w:rPr>
            </w:pPr>
            <w:r w:rsidRPr="00213167">
              <w:rPr>
                <w:rFonts w:cs="Times New Roman"/>
                <w:szCs w:val="24"/>
              </w:rPr>
              <w:t>3.4%</w:t>
            </w:r>
          </w:p>
        </w:tc>
        <w:tc>
          <w:tcPr>
            <w:tcW w:w="850" w:type="dxa"/>
            <w:gridSpan w:val="2"/>
            <w:tcBorders>
              <w:top w:val="single" w:sz="8" w:space="0" w:color="AEAEAE"/>
              <w:left w:val="single" w:sz="8" w:space="0" w:color="E0E0E0"/>
              <w:bottom w:val="nil"/>
              <w:right w:val="nil"/>
            </w:tcBorders>
            <w:shd w:val="clear" w:color="auto" w:fill="FFFFFF"/>
            <w:hideMark/>
          </w:tcPr>
          <w:p w14:paraId="30080FDF" w14:textId="77777777" w:rsidR="006477F8" w:rsidRPr="00213167" w:rsidRDefault="006477F8" w:rsidP="006477F8">
            <w:pPr>
              <w:spacing w:after="0"/>
              <w:rPr>
                <w:rFonts w:cs="Times New Roman"/>
                <w:szCs w:val="24"/>
              </w:rPr>
            </w:pPr>
            <w:r w:rsidRPr="00213167">
              <w:rPr>
                <w:rFonts w:cs="Times New Roman"/>
                <w:szCs w:val="24"/>
              </w:rPr>
              <w:t>20.3%</w:t>
            </w:r>
          </w:p>
        </w:tc>
      </w:tr>
      <w:tr w:rsidR="006477F8" w:rsidRPr="00213167" w14:paraId="3E09C88D" w14:textId="77777777" w:rsidTr="00EA0308">
        <w:trPr>
          <w:gridAfter w:val="1"/>
          <w:wAfter w:w="53" w:type="dxa"/>
          <w:cantSplit/>
        </w:trPr>
        <w:tc>
          <w:tcPr>
            <w:tcW w:w="1418" w:type="dxa"/>
            <w:vMerge/>
            <w:tcBorders>
              <w:top w:val="single" w:sz="8" w:space="0" w:color="152935"/>
              <w:left w:val="nil"/>
              <w:bottom w:val="nil"/>
              <w:right w:val="nil"/>
            </w:tcBorders>
            <w:vAlign w:val="center"/>
            <w:hideMark/>
          </w:tcPr>
          <w:p w14:paraId="30281E26" w14:textId="77777777" w:rsidR="006477F8" w:rsidRPr="00213167" w:rsidRDefault="006477F8" w:rsidP="006477F8">
            <w:pPr>
              <w:spacing w:after="0"/>
              <w:rPr>
                <w:rFonts w:cs="Times New Roman"/>
                <w:szCs w:val="24"/>
              </w:rPr>
            </w:pPr>
          </w:p>
        </w:tc>
        <w:tc>
          <w:tcPr>
            <w:tcW w:w="851" w:type="dxa"/>
            <w:vMerge w:val="restart"/>
            <w:tcBorders>
              <w:top w:val="single" w:sz="8" w:space="0" w:color="AEAEAE"/>
              <w:left w:val="nil"/>
              <w:bottom w:val="nil"/>
              <w:right w:val="nil"/>
            </w:tcBorders>
            <w:shd w:val="clear" w:color="auto" w:fill="E0E0E0"/>
            <w:hideMark/>
          </w:tcPr>
          <w:p w14:paraId="0E196968" w14:textId="77777777" w:rsidR="006477F8" w:rsidRPr="00213167" w:rsidRDefault="006477F8" w:rsidP="006477F8">
            <w:pPr>
              <w:spacing w:after="0"/>
              <w:rPr>
                <w:rFonts w:cs="Times New Roman"/>
                <w:szCs w:val="24"/>
              </w:rPr>
            </w:pPr>
            <w:r w:rsidRPr="00213167">
              <w:rPr>
                <w:rFonts w:cs="Times New Roman"/>
                <w:szCs w:val="24"/>
              </w:rPr>
              <w:t>Tinggi</w:t>
            </w:r>
          </w:p>
        </w:tc>
        <w:tc>
          <w:tcPr>
            <w:tcW w:w="2126" w:type="dxa"/>
            <w:gridSpan w:val="2"/>
            <w:tcBorders>
              <w:top w:val="single" w:sz="8" w:space="0" w:color="AEAEAE"/>
              <w:left w:val="nil"/>
              <w:bottom w:val="single" w:sz="8" w:space="0" w:color="AEAEAE"/>
              <w:right w:val="nil"/>
            </w:tcBorders>
            <w:shd w:val="clear" w:color="auto" w:fill="E0E0E0"/>
            <w:hideMark/>
          </w:tcPr>
          <w:p w14:paraId="7FED66D6" w14:textId="77777777" w:rsidR="006477F8" w:rsidRPr="00213167" w:rsidRDefault="006477F8" w:rsidP="006477F8">
            <w:pPr>
              <w:spacing w:after="0"/>
              <w:rPr>
                <w:rFonts w:cs="Times New Roman"/>
                <w:szCs w:val="24"/>
              </w:rPr>
            </w:pPr>
            <w:r w:rsidRPr="00213167">
              <w:rPr>
                <w:rFonts w:cs="Times New Roman"/>
                <w:szCs w:val="24"/>
              </w:rPr>
              <w:t>Count</w:t>
            </w:r>
          </w:p>
        </w:tc>
        <w:tc>
          <w:tcPr>
            <w:tcW w:w="850" w:type="dxa"/>
            <w:gridSpan w:val="2"/>
            <w:tcBorders>
              <w:top w:val="single" w:sz="8" w:space="0" w:color="AEAEAE"/>
              <w:left w:val="nil"/>
              <w:bottom w:val="single" w:sz="8" w:space="0" w:color="AEAEAE"/>
              <w:right w:val="single" w:sz="8" w:space="0" w:color="E0E0E0"/>
            </w:tcBorders>
            <w:shd w:val="clear" w:color="auto" w:fill="FFFFFF"/>
            <w:hideMark/>
          </w:tcPr>
          <w:p w14:paraId="518F1873" w14:textId="77777777" w:rsidR="006477F8" w:rsidRPr="00213167" w:rsidRDefault="006477F8" w:rsidP="006477F8">
            <w:pPr>
              <w:spacing w:after="0"/>
              <w:rPr>
                <w:rFonts w:cs="Times New Roman"/>
                <w:szCs w:val="24"/>
              </w:rPr>
            </w:pPr>
            <w:r w:rsidRPr="00213167">
              <w:rPr>
                <w:rFonts w:cs="Times New Roman"/>
                <w:szCs w:val="24"/>
              </w:rPr>
              <w:t>2</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9A9E597" w14:textId="77777777" w:rsidR="006477F8" w:rsidRPr="00213167" w:rsidRDefault="006477F8" w:rsidP="006477F8">
            <w:pPr>
              <w:spacing w:after="0"/>
              <w:rPr>
                <w:rFonts w:cs="Times New Roman"/>
                <w:szCs w:val="24"/>
              </w:rPr>
            </w:pPr>
            <w:r w:rsidRPr="00213167">
              <w:rPr>
                <w:rFonts w:cs="Times New Roman"/>
                <w:szCs w:val="24"/>
              </w:rPr>
              <w:t>4</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5D9CEB1" w14:textId="77777777" w:rsidR="006477F8" w:rsidRPr="00213167" w:rsidRDefault="006477F8" w:rsidP="006477F8">
            <w:pPr>
              <w:spacing w:after="0"/>
              <w:rPr>
                <w:rFonts w:cs="Times New Roman"/>
                <w:szCs w:val="24"/>
              </w:rPr>
            </w:pPr>
            <w:r w:rsidRPr="00213167">
              <w:rPr>
                <w:rFonts w:cs="Times New Roman"/>
                <w:szCs w:val="24"/>
              </w:rPr>
              <w:t>25</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FDB0118" w14:textId="77777777" w:rsidR="006477F8" w:rsidRPr="00213167" w:rsidRDefault="006477F8" w:rsidP="006477F8">
            <w:pPr>
              <w:spacing w:after="0"/>
              <w:rPr>
                <w:rFonts w:cs="Times New Roman"/>
                <w:szCs w:val="24"/>
              </w:rPr>
            </w:pPr>
            <w:r w:rsidRPr="00213167">
              <w:rPr>
                <w:rFonts w:cs="Times New Roman"/>
                <w:szCs w:val="24"/>
              </w:rPr>
              <w:t>12</w:t>
            </w:r>
          </w:p>
        </w:tc>
        <w:tc>
          <w:tcPr>
            <w:tcW w:w="850" w:type="dxa"/>
            <w:gridSpan w:val="2"/>
            <w:tcBorders>
              <w:top w:val="single" w:sz="8" w:space="0" w:color="AEAEAE"/>
              <w:left w:val="single" w:sz="8" w:space="0" w:color="E0E0E0"/>
              <w:bottom w:val="single" w:sz="8" w:space="0" w:color="AEAEAE"/>
              <w:right w:val="nil"/>
            </w:tcBorders>
            <w:shd w:val="clear" w:color="auto" w:fill="FFFFFF"/>
            <w:hideMark/>
          </w:tcPr>
          <w:p w14:paraId="5FC5B050" w14:textId="77777777" w:rsidR="006477F8" w:rsidRPr="00213167" w:rsidRDefault="006477F8" w:rsidP="006477F8">
            <w:pPr>
              <w:spacing w:after="0"/>
              <w:rPr>
                <w:rFonts w:cs="Times New Roman"/>
                <w:szCs w:val="24"/>
              </w:rPr>
            </w:pPr>
            <w:r w:rsidRPr="00213167">
              <w:rPr>
                <w:rFonts w:cs="Times New Roman"/>
                <w:szCs w:val="24"/>
              </w:rPr>
              <w:t>43</w:t>
            </w:r>
          </w:p>
        </w:tc>
      </w:tr>
      <w:tr w:rsidR="006477F8" w:rsidRPr="00213167" w14:paraId="040E2DEF" w14:textId="77777777" w:rsidTr="00EA0308">
        <w:trPr>
          <w:gridAfter w:val="1"/>
          <w:wAfter w:w="53" w:type="dxa"/>
          <w:cantSplit/>
        </w:trPr>
        <w:tc>
          <w:tcPr>
            <w:tcW w:w="1418" w:type="dxa"/>
            <w:vMerge/>
            <w:tcBorders>
              <w:top w:val="single" w:sz="8" w:space="0" w:color="152935"/>
              <w:left w:val="nil"/>
              <w:bottom w:val="nil"/>
              <w:right w:val="nil"/>
            </w:tcBorders>
            <w:vAlign w:val="center"/>
            <w:hideMark/>
          </w:tcPr>
          <w:p w14:paraId="185F9ABF" w14:textId="77777777" w:rsidR="006477F8" w:rsidRPr="00213167" w:rsidRDefault="006477F8" w:rsidP="006477F8">
            <w:pPr>
              <w:spacing w:after="0"/>
              <w:rPr>
                <w:rFonts w:cs="Times New Roman"/>
                <w:szCs w:val="24"/>
              </w:rPr>
            </w:pPr>
          </w:p>
        </w:tc>
        <w:tc>
          <w:tcPr>
            <w:tcW w:w="851" w:type="dxa"/>
            <w:vMerge/>
            <w:tcBorders>
              <w:top w:val="single" w:sz="8" w:space="0" w:color="AEAEAE"/>
              <w:left w:val="nil"/>
              <w:bottom w:val="nil"/>
              <w:right w:val="nil"/>
            </w:tcBorders>
            <w:vAlign w:val="center"/>
            <w:hideMark/>
          </w:tcPr>
          <w:p w14:paraId="26C05CD7" w14:textId="77777777" w:rsidR="006477F8" w:rsidRPr="00213167" w:rsidRDefault="006477F8" w:rsidP="006477F8">
            <w:pPr>
              <w:spacing w:after="0"/>
              <w:rPr>
                <w:rFonts w:cs="Times New Roman"/>
                <w:szCs w:val="24"/>
              </w:rPr>
            </w:pPr>
          </w:p>
        </w:tc>
        <w:tc>
          <w:tcPr>
            <w:tcW w:w="2126" w:type="dxa"/>
            <w:gridSpan w:val="2"/>
            <w:tcBorders>
              <w:top w:val="single" w:sz="8" w:space="0" w:color="AEAEAE"/>
              <w:left w:val="nil"/>
              <w:bottom w:val="single" w:sz="8" w:space="0" w:color="AEAEAE"/>
              <w:right w:val="nil"/>
            </w:tcBorders>
            <w:shd w:val="clear" w:color="auto" w:fill="E0E0E0"/>
            <w:hideMark/>
          </w:tcPr>
          <w:p w14:paraId="3CB67A93" w14:textId="77777777" w:rsidR="006477F8" w:rsidRPr="00213167" w:rsidRDefault="006477F8" w:rsidP="006477F8">
            <w:pPr>
              <w:spacing w:after="0"/>
              <w:rPr>
                <w:rFonts w:cs="Times New Roman"/>
                <w:szCs w:val="24"/>
              </w:rPr>
            </w:pPr>
            <w:r w:rsidRPr="00213167">
              <w:rPr>
                <w:rFonts w:cs="Times New Roman"/>
                <w:szCs w:val="24"/>
              </w:rPr>
              <w:t xml:space="preserve">% within Total </w:t>
            </w:r>
            <w:proofErr w:type="spellStart"/>
            <w:r w:rsidRPr="00213167">
              <w:rPr>
                <w:rFonts w:cs="Times New Roman"/>
                <w:szCs w:val="24"/>
              </w:rPr>
              <w:t>Keyakinan</w:t>
            </w:r>
            <w:proofErr w:type="spellEnd"/>
            <w:r w:rsidRPr="00213167">
              <w:rPr>
                <w:rFonts w:cs="Times New Roman"/>
                <w:szCs w:val="24"/>
              </w:rPr>
              <w:t xml:space="preserve"> Diri</w:t>
            </w:r>
          </w:p>
        </w:tc>
        <w:tc>
          <w:tcPr>
            <w:tcW w:w="850" w:type="dxa"/>
            <w:gridSpan w:val="2"/>
            <w:tcBorders>
              <w:top w:val="single" w:sz="8" w:space="0" w:color="AEAEAE"/>
              <w:left w:val="nil"/>
              <w:bottom w:val="single" w:sz="8" w:space="0" w:color="AEAEAE"/>
              <w:right w:val="single" w:sz="8" w:space="0" w:color="E0E0E0"/>
            </w:tcBorders>
            <w:shd w:val="clear" w:color="auto" w:fill="FFFFFF"/>
            <w:hideMark/>
          </w:tcPr>
          <w:p w14:paraId="3F892468" w14:textId="77777777" w:rsidR="006477F8" w:rsidRPr="00213167" w:rsidRDefault="006477F8" w:rsidP="006477F8">
            <w:pPr>
              <w:spacing w:after="0"/>
              <w:rPr>
                <w:rFonts w:cs="Times New Roman"/>
                <w:szCs w:val="24"/>
              </w:rPr>
            </w:pPr>
            <w:r w:rsidRPr="00213167">
              <w:rPr>
                <w:rFonts w:cs="Times New Roman"/>
                <w:szCs w:val="24"/>
              </w:rPr>
              <w:t>4.7%</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B467CCE" w14:textId="77777777" w:rsidR="006477F8" w:rsidRPr="00213167" w:rsidRDefault="006477F8" w:rsidP="006477F8">
            <w:pPr>
              <w:spacing w:after="0"/>
              <w:rPr>
                <w:rFonts w:cs="Times New Roman"/>
                <w:szCs w:val="24"/>
              </w:rPr>
            </w:pPr>
            <w:r w:rsidRPr="00213167">
              <w:rPr>
                <w:rFonts w:cs="Times New Roman"/>
                <w:szCs w:val="24"/>
              </w:rPr>
              <w:t>9.3%</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2A2EA834" w14:textId="77777777" w:rsidR="006477F8" w:rsidRPr="00213167" w:rsidRDefault="006477F8" w:rsidP="006477F8">
            <w:pPr>
              <w:spacing w:after="0"/>
              <w:rPr>
                <w:rFonts w:cs="Times New Roman"/>
                <w:szCs w:val="24"/>
              </w:rPr>
            </w:pPr>
            <w:r w:rsidRPr="00213167">
              <w:rPr>
                <w:rFonts w:cs="Times New Roman"/>
                <w:szCs w:val="24"/>
              </w:rPr>
              <w:t>58.1%</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AF7A3A9" w14:textId="77777777" w:rsidR="006477F8" w:rsidRPr="00213167" w:rsidRDefault="006477F8" w:rsidP="006477F8">
            <w:pPr>
              <w:spacing w:after="0"/>
              <w:rPr>
                <w:rFonts w:cs="Times New Roman"/>
                <w:szCs w:val="24"/>
              </w:rPr>
            </w:pPr>
            <w:r w:rsidRPr="00213167">
              <w:rPr>
                <w:rFonts w:cs="Times New Roman"/>
                <w:szCs w:val="24"/>
              </w:rPr>
              <w:t>27.9%</w:t>
            </w:r>
          </w:p>
        </w:tc>
        <w:tc>
          <w:tcPr>
            <w:tcW w:w="850" w:type="dxa"/>
            <w:gridSpan w:val="2"/>
            <w:tcBorders>
              <w:top w:val="single" w:sz="8" w:space="0" w:color="AEAEAE"/>
              <w:left w:val="single" w:sz="8" w:space="0" w:color="E0E0E0"/>
              <w:bottom w:val="single" w:sz="8" w:space="0" w:color="AEAEAE"/>
              <w:right w:val="nil"/>
            </w:tcBorders>
            <w:shd w:val="clear" w:color="auto" w:fill="FFFFFF"/>
            <w:hideMark/>
          </w:tcPr>
          <w:p w14:paraId="694E8340" w14:textId="77777777" w:rsidR="006477F8" w:rsidRPr="00213167" w:rsidRDefault="006477F8" w:rsidP="006477F8">
            <w:pPr>
              <w:spacing w:after="0"/>
              <w:rPr>
                <w:rFonts w:cs="Times New Roman"/>
                <w:szCs w:val="24"/>
              </w:rPr>
            </w:pPr>
            <w:r w:rsidRPr="00213167">
              <w:rPr>
                <w:rFonts w:cs="Times New Roman"/>
                <w:szCs w:val="24"/>
              </w:rPr>
              <w:t>100.0%</w:t>
            </w:r>
          </w:p>
        </w:tc>
      </w:tr>
      <w:tr w:rsidR="006477F8" w:rsidRPr="00213167" w14:paraId="43994BFD" w14:textId="77777777" w:rsidTr="00EA0308">
        <w:trPr>
          <w:gridAfter w:val="1"/>
          <w:wAfter w:w="53" w:type="dxa"/>
          <w:cantSplit/>
        </w:trPr>
        <w:tc>
          <w:tcPr>
            <w:tcW w:w="1418" w:type="dxa"/>
            <w:vMerge/>
            <w:tcBorders>
              <w:top w:val="single" w:sz="8" w:space="0" w:color="152935"/>
              <w:left w:val="nil"/>
              <w:bottom w:val="nil"/>
              <w:right w:val="nil"/>
            </w:tcBorders>
            <w:vAlign w:val="center"/>
            <w:hideMark/>
          </w:tcPr>
          <w:p w14:paraId="2F04CAB8" w14:textId="77777777" w:rsidR="006477F8" w:rsidRPr="00213167" w:rsidRDefault="006477F8" w:rsidP="006477F8">
            <w:pPr>
              <w:spacing w:after="0"/>
              <w:rPr>
                <w:rFonts w:cs="Times New Roman"/>
                <w:szCs w:val="24"/>
              </w:rPr>
            </w:pPr>
          </w:p>
        </w:tc>
        <w:tc>
          <w:tcPr>
            <w:tcW w:w="851" w:type="dxa"/>
            <w:vMerge/>
            <w:tcBorders>
              <w:top w:val="single" w:sz="8" w:space="0" w:color="AEAEAE"/>
              <w:left w:val="nil"/>
              <w:bottom w:val="nil"/>
              <w:right w:val="nil"/>
            </w:tcBorders>
            <w:vAlign w:val="center"/>
            <w:hideMark/>
          </w:tcPr>
          <w:p w14:paraId="65E1C4B7" w14:textId="77777777" w:rsidR="006477F8" w:rsidRPr="00213167" w:rsidRDefault="006477F8" w:rsidP="006477F8">
            <w:pPr>
              <w:spacing w:after="0"/>
              <w:rPr>
                <w:rFonts w:cs="Times New Roman"/>
                <w:szCs w:val="24"/>
              </w:rPr>
            </w:pPr>
          </w:p>
        </w:tc>
        <w:tc>
          <w:tcPr>
            <w:tcW w:w="2126" w:type="dxa"/>
            <w:gridSpan w:val="2"/>
            <w:tcBorders>
              <w:top w:val="single" w:sz="8" w:space="0" w:color="AEAEAE"/>
              <w:left w:val="nil"/>
              <w:bottom w:val="single" w:sz="8" w:space="0" w:color="AEAEAE"/>
              <w:right w:val="nil"/>
            </w:tcBorders>
            <w:shd w:val="clear" w:color="auto" w:fill="E0E0E0"/>
            <w:hideMark/>
          </w:tcPr>
          <w:p w14:paraId="21449273" w14:textId="77777777" w:rsidR="006477F8" w:rsidRPr="00213167" w:rsidRDefault="006477F8" w:rsidP="006477F8">
            <w:pPr>
              <w:spacing w:after="0"/>
              <w:rPr>
                <w:rFonts w:cs="Times New Roman"/>
                <w:szCs w:val="24"/>
              </w:rPr>
            </w:pPr>
            <w:r w:rsidRPr="00213167">
              <w:rPr>
                <w:rFonts w:cs="Times New Roman"/>
                <w:szCs w:val="24"/>
              </w:rPr>
              <w:t>% within Pendidikan</w:t>
            </w:r>
          </w:p>
        </w:tc>
        <w:tc>
          <w:tcPr>
            <w:tcW w:w="850" w:type="dxa"/>
            <w:gridSpan w:val="2"/>
            <w:tcBorders>
              <w:top w:val="single" w:sz="8" w:space="0" w:color="AEAEAE"/>
              <w:left w:val="nil"/>
              <w:bottom w:val="single" w:sz="8" w:space="0" w:color="AEAEAE"/>
              <w:right w:val="single" w:sz="8" w:space="0" w:color="E0E0E0"/>
            </w:tcBorders>
            <w:shd w:val="clear" w:color="auto" w:fill="FFFFFF"/>
            <w:hideMark/>
          </w:tcPr>
          <w:p w14:paraId="5EB303D1" w14:textId="77777777" w:rsidR="006477F8" w:rsidRPr="00213167" w:rsidRDefault="006477F8" w:rsidP="006477F8">
            <w:pPr>
              <w:spacing w:after="0"/>
              <w:rPr>
                <w:rFonts w:cs="Times New Roman"/>
                <w:szCs w:val="24"/>
              </w:rPr>
            </w:pPr>
            <w:r w:rsidRPr="00213167">
              <w:rPr>
                <w:rFonts w:cs="Times New Roman"/>
                <w:szCs w:val="24"/>
              </w:rPr>
              <w:t>28.6%</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4A6520E" w14:textId="77777777" w:rsidR="006477F8" w:rsidRPr="00213167" w:rsidRDefault="006477F8" w:rsidP="006477F8">
            <w:pPr>
              <w:spacing w:after="0"/>
              <w:rPr>
                <w:rFonts w:cs="Times New Roman"/>
                <w:szCs w:val="24"/>
              </w:rPr>
            </w:pPr>
            <w:r w:rsidRPr="00213167">
              <w:rPr>
                <w:rFonts w:cs="Times New Roman"/>
                <w:szCs w:val="24"/>
              </w:rPr>
              <w:t>66.7%</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BA6907E" w14:textId="77777777" w:rsidR="006477F8" w:rsidRPr="00213167" w:rsidRDefault="006477F8" w:rsidP="006477F8">
            <w:pPr>
              <w:spacing w:after="0"/>
              <w:rPr>
                <w:rFonts w:cs="Times New Roman"/>
                <w:szCs w:val="24"/>
              </w:rPr>
            </w:pPr>
            <w:r w:rsidRPr="00213167">
              <w:rPr>
                <w:rFonts w:cs="Times New Roman"/>
                <w:szCs w:val="24"/>
              </w:rPr>
              <w:t>78.1%</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0020E76" w14:textId="77777777" w:rsidR="006477F8" w:rsidRPr="00213167" w:rsidRDefault="006477F8" w:rsidP="006477F8">
            <w:pPr>
              <w:spacing w:after="0"/>
              <w:rPr>
                <w:rFonts w:cs="Times New Roman"/>
                <w:szCs w:val="24"/>
              </w:rPr>
            </w:pPr>
            <w:r w:rsidRPr="00213167">
              <w:rPr>
                <w:rFonts w:cs="Times New Roman"/>
                <w:szCs w:val="24"/>
              </w:rPr>
              <w:t>85.7%</w:t>
            </w:r>
          </w:p>
        </w:tc>
        <w:tc>
          <w:tcPr>
            <w:tcW w:w="850" w:type="dxa"/>
            <w:gridSpan w:val="2"/>
            <w:tcBorders>
              <w:top w:val="single" w:sz="8" w:space="0" w:color="AEAEAE"/>
              <w:left w:val="single" w:sz="8" w:space="0" w:color="E0E0E0"/>
              <w:bottom w:val="single" w:sz="8" w:space="0" w:color="AEAEAE"/>
              <w:right w:val="nil"/>
            </w:tcBorders>
            <w:shd w:val="clear" w:color="auto" w:fill="FFFFFF"/>
            <w:hideMark/>
          </w:tcPr>
          <w:p w14:paraId="79F192CA" w14:textId="77777777" w:rsidR="006477F8" w:rsidRPr="00213167" w:rsidRDefault="006477F8" w:rsidP="006477F8">
            <w:pPr>
              <w:spacing w:after="0"/>
              <w:rPr>
                <w:rFonts w:cs="Times New Roman"/>
                <w:szCs w:val="24"/>
              </w:rPr>
            </w:pPr>
            <w:r w:rsidRPr="00213167">
              <w:rPr>
                <w:rFonts w:cs="Times New Roman"/>
                <w:szCs w:val="24"/>
              </w:rPr>
              <w:t>72.9%</w:t>
            </w:r>
          </w:p>
        </w:tc>
      </w:tr>
      <w:tr w:rsidR="006477F8" w:rsidRPr="00213167" w14:paraId="0E803027" w14:textId="77777777" w:rsidTr="00EA0308">
        <w:trPr>
          <w:gridAfter w:val="1"/>
          <w:wAfter w:w="53" w:type="dxa"/>
          <w:cantSplit/>
        </w:trPr>
        <w:tc>
          <w:tcPr>
            <w:tcW w:w="1418" w:type="dxa"/>
            <w:vMerge/>
            <w:tcBorders>
              <w:top w:val="single" w:sz="8" w:space="0" w:color="152935"/>
              <w:left w:val="nil"/>
              <w:bottom w:val="nil"/>
              <w:right w:val="nil"/>
            </w:tcBorders>
            <w:vAlign w:val="center"/>
            <w:hideMark/>
          </w:tcPr>
          <w:p w14:paraId="6B050572" w14:textId="77777777" w:rsidR="006477F8" w:rsidRPr="00213167" w:rsidRDefault="006477F8" w:rsidP="006477F8">
            <w:pPr>
              <w:spacing w:after="0"/>
              <w:rPr>
                <w:rFonts w:cs="Times New Roman"/>
                <w:szCs w:val="24"/>
              </w:rPr>
            </w:pPr>
          </w:p>
        </w:tc>
        <w:tc>
          <w:tcPr>
            <w:tcW w:w="851" w:type="dxa"/>
            <w:vMerge/>
            <w:tcBorders>
              <w:top w:val="single" w:sz="8" w:space="0" w:color="AEAEAE"/>
              <w:left w:val="nil"/>
              <w:bottom w:val="nil"/>
              <w:right w:val="nil"/>
            </w:tcBorders>
            <w:vAlign w:val="center"/>
            <w:hideMark/>
          </w:tcPr>
          <w:p w14:paraId="3AAECCC4" w14:textId="77777777" w:rsidR="006477F8" w:rsidRPr="00213167" w:rsidRDefault="006477F8" w:rsidP="006477F8">
            <w:pPr>
              <w:spacing w:after="0"/>
              <w:rPr>
                <w:rFonts w:cs="Times New Roman"/>
                <w:szCs w:val="24"/>
              </w:rPr>
            </w:pPr>
          </w:p>
        </w:tc>
        <w:tc>
          <w:tcPr>
            <w:tcW w:w="2126" w:type="dxa"/>
            <w:gridSpan w:val="2"/>
            <w:tcBorders>
              <w:top w:val="single" w:sz="8" w:space="0" w:color="AEAEAE"/>
              <w:left w:val="nil"/>
              <w:bottom w:val="nil"/>
              <w:right w:val="nil"/>
            </w:tcBorders>
            <w:shd w:val="clear" w:color="auto" w:fill="E0E0E0"/>
            <w:hideMark/>
          </w:tcPr>
          <w:p w14:paraId="5EF259D6" w14:textId="77777777" w:rsidR="006477F8" w:rsidRPr="00213167" w:rsidRDefault="006477F8" w:rsidP="006477F8">
            <w:pPr>
              <w:spacing w:after="0"/>
              <w:rPr>
                <w:rFonts w:cs="Times New Roman"/>
                <w:szCs w:val="24"/>
              </w:rPr>
            </w:pPr>
            <w:r w:rsidRPr="00213167">
              <w:rPr>
                <w:rFonts w:cs="Times New Roman"/>
                <w:szCs w:val="24"/>
              </w:rPr>
              <w:t>% of Total</w:t>
            </w:r>
          </w:p>
        </w:tc>
        <w:tc>
          <w:tcPr>
            <w:tcW w:w="850" w:type="dxa"/>
            <w:gridSpan w:val="2"/>
            <w:tcBorders>
              <w:top w:val="single" w:sz="8" w:space="0" w:color="AEAEAE"/>
              <w:left w:val="nil"/>
              <w:bottom w:val="nil"/>
              <w:right w:val="single" w:sz="8" w:space="0" w:color="E0E0E0"/>
            </w:tcBorders>
            <w:shd w:val="clear" w:color="auto" w:fill="FFFFFF"/>
            <w:hideMark/>
          </w:tcPr>
          <w:p w14:paraId="126D5065" w14:textId="77777777" w:rsidR="006477F8" w:rsidRPr="00213167" w:rsidRDefault="006477F8" w:rsidP="006477F8">
            <w:pPr>
              <w:spacing w:after="0"/>
              <w:rPr>
                <w:rFonts w:cs="Times New Roman"/>
                <w:szCs w:val="24"/>
              </w:rPr>
            </w:pPr>
            <w:r w:rsidRPr="00213167">
              <w:rPr>
                <w:rFonts w:cs="Times New Roman"/>
                <w:szCs w:val="24"/>
              </w:rPr>
              <w:t>3.4%</w:t>
            </w:r>
          </w:p>
        </w:tc>
        <w:tc>
          <w:tcPr>
            <w:tcW w:w="851" w:type="dxa"/>
            <w:gridSpan w:val="2"/>
            <w:tcBorders>
              <w:top w:val="single" w:sz="8" w:space="0" w:color="AEAEAE"/>
              <w:left w:val="single" w:sz="8" w:space="0" w:color="E0E0E0"/>
              <w:bottom w:val="nil"/>
              <w:right w:val="single" w:sz="8" w:space="0" w:color="E0E0E0"/>
            </w:tcBorders>
            <w:shd w:val="clear" w:color="auto" w:fill="FFFFFF"/>
            <w:hideMark/>
          </w:tcPr>
          <w:p w14:paraId="06B1EA84" w14:textId="77777777" w:rsidR="006477F8" w:rsidRPr="00213167" w:rsidRDefault="006477F8" w:rsidP="006477F8">
            <w:pPr>
              <w:spacing w:after="0"/>
              <w:rPr>
                <w:rFonts w:cs="Times New Roman"/>
                <w:szCs w:val="24"/>
              </w:rPr>
            </w:pPr>
            <w:r w:rsidRPr="00213167">
              <w:rPr>
                <w:rFonts w:cs="Times New Roman"/>
                <w:szCs w:val="24"/>
              </w:rPr>
              <w:t>6.8%</w:t>
            </w:r>
          </w:p>
        </w:tc>
        <w:tc>
          <w:tcPr>
            <w:tcW w:w="850" w:type="dxa"/>
            <w:gridSpan w:val="2"/>
            <w:tcBorders>
              <w:top w:val="single" w:sz="8" w:space="0" w:color="AEAEAE"/>
              <w:left w:val="single" w:sz="8" w:space="0" w:color="E0E0E0"/>
              <w:bottom w:val="nil"/>
              <w:right w:val="single" w:sz="8" w:space="0" w:color="E0E0E0"/>
            </w:tcBorders>
            <w:shd w:val="clear" w:color="auto" w:fill="FFFFFF"/>
            <w:hideMark/>
          </w:tcPr>
          <w:p w14:paraId="727E89CA" w14:textId="77777777" w:rsidR="006477F8" w:rsidRPr="00213167" w:rsidRDefault="006477F8" w:rsidP="006477F8">
            <w:pPr>
              <w:spacing w:after="0"/>
              <w:rPr>
                <w:rFonts w:cs="Times New Roman"/>
                <w:szCs w:val="24"/>
              </w:rPr>
            </w:pPr>
            <w:r w:rsidRPr="00213167">
              <w:rPr>
                <w:rFonts w:cs="Times New Roman"/>
                <w:szCs w:val="24"/>
              </w:rPr>
              <w:t>42.4%</w:t>
            </w:r>
          </w:p>
        </w:tc>
        <w:tc>
          <w:tcPr>
            <w:tcW w:w="851" w:type="dxa"/>
            <w:gridSpan w:val="2"/>
            <w:tcBorders>
              <w:top w:val="single" w:sz="8" w:space="0" w:color="AEAEAE"/>
              <w:left w:val="single" w:sz="8" w:space="0" w:color="E0E0E0"/>
              <w:bottom w:val="nil"/>
              <w:right w:val="single" w:sz="8" w:space="0" w:color="E0E0E0"/>
            </w:tcBorders>
            <w:shd w:val="clear" w:color="auto" w:fill="FFFFFF"/>
            <w:hideMark/>
          </w:tcPr>
          <w:p w14:paraId="7B79014A" w14:textId="77777777" w:rsidR="006477F8" w:rsidRPr="00213167" w:rsidRDefault="006477F8" w:rsidP="006477F8">
            <w:pPr>
              <w:spacing w:after="0"/>
              <w:rPr>
                <w:rFonts w:cs="Times New Roman"/>
                <w:szCs w:val="24"/>
              </w:rPr>
            </w:pPr>
            <w:r w:rsidRPr="00213167">
              <w:rPr>
                <w:rFonts w:cs="Times New Roman"/>
                <w:szCs w:val="24"/>
              </w:rPr>
              <w:t>20.3%</w:t>
            </w:r>
          </w:p>
        </w:tc>
        <w:tc>
          <w:tcPr>
            <w:tcW w:w="850" w:type="dxa"/>
            <w:gridSpan w:val="2"/>
            <w:tcBorders>
              <w:top w:val="single" w:sz="8" w:space="0" w:color="AEAEAE"/>
              <w:left w:val="single" w:sz="8" w:space="0" w:color="E0E0E0"/>
              <w:bottom w:val="nil"/>
              <w:right w:val="nil"/>
            </w:tcBorders>
            <w:shd w:val="clear" w:color="auto" w:fill="FFFFFF"/>
            <w:hideMark/>
          </w:tcPr>
          <w:p w14:paraId="6C337E46" w14:textId="77777777" w:rsidR="006477F8" w:rsidRPr="00213167" w:rsidRDefault="006477F8" w:rsidP="006477F8">
            <w:pPr>
              <w:spacing w:after="0"/>
              <w:rPr>
                <w:rFonts w:cs="Times New Roman"/>
                <w:szCs w:val="24"/>
              </w:rPr>
            </w:pPr>
            <w:r w:rsidRPr="00213167">
              <w:rPr>
                <w:rFonts w:cs="Times New Roman"/>
                <w:szCs w:val="24"/>
              </w:rPr>
              <w:t>72.9%</w:t>
            </w:r>
          </w:p>
        </w:tc>
      </w:tr>
      <w:tr w:rsidR="006477F8" w:rsidRPr="00213167" w14:paraId="73CE46CB" w14:textId="77777777" w:rsidTr="00EA0308">
        <w:trPr>
          <w:cantSplit/>
        </w:trPr>
        <w:tc>
          <w:tcPr>
            <w:tcW w:w="2275" w:type="dxa"/>
            <w:gridSpan w:val="3"/>
            <w:vMerge w:val="restart"/>
            <w:tcBorders>
              <w:top w:val="single" w:sz="8" w:space="0" w:color="AEAEAE"/>
              <w:left w:val="nil"/>
              <w:bottom w:val="single" w:sz="8" w:space="0" w:color="152935"/>
              <w:right w:val="nil"/>
            </w:tcBorders>
            <w:shd w:val="clear" w:color="auto" w:fill="E0E0E0"/>
            <w:hideMark/>
          </w:tcPr>
          <w:p w14:paraId="66C41139" w14:textId="77777777" w:rsidR="006477F8" w:rsidRPr="00213167" w:rsidRDefault="006477F8" w:rsidP="006477F8">
            <w:pPr>
              <w:spacing w:after="0"/>
              <w:rPr>
                <w:rFonts w:cs="Times New Roman"/>
                <w:szCs w:val="24"/>
              </w:rPr>
            </w:pPr>
            <w:r w:rsidRPr="00213167">
              <w:rPr>
                <w:rFonts w:cs="Times New Roman"/>
                <w:szCs w:val="24"/>
              </w:rPr>
              <w:t>Total</w:t>
            </w:r>
          </w:p>
        </w:tc>
        <w:tc>
          <w:tcPr>
            <w:tcW w:w="2126" w:type="dxa"/>
            <w:gridSpan w:val="2"/>
            <w:tcBorders>
              <w:top w:val="single" w:sz="8" w:space="0" w:color="AEAEAE"/>
              <w:left w:val="nil"/>
              <w:bottom w:val="single" w:sz="8" w:space="0" w:color="AEAEAE"/>
              <w:right w:val="nil"/>
            </w:tcBorders>
            <w:shd w:val="clear" w:color="auto" w:fill="E0E0E0"/>
            <w:hideMark/>
          </w:tcPr>
          <w:p w14:paraId="0AD5955F" w14:textId="77777777" w:rsidR="006477F8" w:rsidRPr="00213167" w:rsidRDefault="006477F8" w:rsidP="006477F8">
            <w:pPr>
              <w:spacing w:after="0"/>
              <w:rPr>
                <w:rFonts w:cs="Times New Roman"/>
                <w:szCs w:val="24"/>
              </w:rPr>
            </w:pPr>
            <w:r w:rsidRPr="00213167">
              <w:rPr>
                <w:rFonts w:cs="Times New Roman"/>
                <w:szCs w:val="24"/>
              </w:rPr>
              <w:t>Count</w:t>
            </w:r>
          </w:p>
        </w:tc>
        <w:tc>
          <w:tcPr>
            <w:tcW w:w="850" w:type="dxa"/>
            <w:gridSpan w:val="2"/>
            <w:tcBorders>
              <w:top w:val="single" w:sz="8" w:space="0" w:color="AEAEAE"/>
              <w:left w:val="nil"/>
              <w:bottom w:val="single" w:sz="8" w:space="0" w:color="AEAEAE"/>
              <w:right w:val="single" w:sz="8" w:space="0" w:color="E0E0E0"/>
            </w:tcBorders>
            <w:shd w:val="clear" w:color="auto" w:fill="FFFFFF"/>
            <w:hideMark/>
          </w:tcPr>
          <w:p w14:paraId="3ED012F0" w14:textId="77777777" w:rsidR="006477F8" w:rsidRPr="00213167" w:rsidRDefault="006477F8" w:rsidP="006477F8">
            <w:pPr>
              <w:spacing w:after="0"/>
              <w:rPr>
                <w:rFonts w:cs="Times New Roman"/>
                <w:szCs w:val="24"/>
              </w:rPr>
            </w:pPr>
            <w:r w:rsidRPr="00213167">
              <w:rPr>
                <w:rFonts w:cs="Times New Roman"/>
                <w:szCs w:val="24"/>
              </w:rPr>
              <w:t>7</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F734838" w14:textId="77777777" w:rsidR="006477F8" w:rsidRPr="00213167" w:rsidRDefault="006477F8" w:rsidP="006477F8">
            <w:pPr>
              <w:spacing w:after="0"/>
              <w:rPr>
                <w:rFonts w:cs="Times New Roman"/>
                <w:szCs w:val="24"/>
              </w:rPr>
            </w:pPr>
            <w:r w:rsidRPr="00213167">
              <w:rPr>
                <w:rFonts w:cs="Times New Roman"/>
                <w:szCs w:val="24"/>
              </w:rPr>
              <w:t>6</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4A66DAE" w14:textId="77777777" w:rsidR="006477F8" w:rsidRPr="00213167" w:rsidRDefault="006477F8" w:rsidP="006477F8">
            <w:pPr>
              <w:spacing w:after="0"/>
              <w:rPr>
                <w:rFonts w:cs="Times New Roman"/>
                <w:szCs w:val="24"/>
              </w:rPr>
            </w:pPr>
            <w:r w:rsidRPr="00213167">
              <w:rPr>
                <w:rFonts w:cs="Times New Roman"/>
                <w:szCs w:val="24"/>
              </w:rPr>
              <w:t>32</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FCA5DD0" w14:textId="77777777" w:rsidR="006477F8" w:rsidRPr="00213167" w:rsidRDefault="006477F8" w:rsidP="006477F8">
            <w:pPr>
              <w:spacing w:after="0"/>
              <w:rPr>
                <w:rFonts w:cs="Times New Roman"/>
                <w:szCs w:val="24"/>
              </w:rPr>
            </w:pPr>
            <w:r w:rsidRPr="00213167">
              <w:rPr>
                <w:rFonts w:cs="Times New Roman"/>
                <w:szCs w:val="24"/>
              </w:rPr>
              <w:t>14</w:t>
            </w:r>
          </w:p>
        </w:tc>
        <w:tc>
          <w:tcPr>
            <w:tcW w:w="850" w:type="dxa"/>
            <w:gridSpan w:val="2"/>
            <w:tcBorders>
              <w:top w:val="single" w:sz="8" w:space="0" w:color="AEAEAE"/>
              <w:left w:val="single" w:sz="8" w:space="0" w:color="E0E0E0"/>
              <w:bottom w:val="single" w:sz="8" w:space="0" w:color="AEAEAE"/>
              <w:right w:val="nil"/>
            </w:tcBorders>
            <w:shd w:val="clear" w:color="auto" w:fill="FFFFFF"/>
            <w:hideMark/>
          </w:tcPr>
          <w:p w14:paraId="217DD7D8" w14:textId="77777777" w:rsidR="006477F8" w:rsidRPr="00213167" w:rsidRDefault="006477F8" w:rsidP="006477F8">
            <w:pPr>
              <w:spacing w:after="0"/>
              <w:rPr>
                <w:rFonts w:cs="Times New Roman"/>
                <w:szCs w:val="24"/>
              </w:rPr>
            </w:pPr>
            <w:r w:rsidRPr="00213167">
              <w:rPr>
                <w:rFonts w:cs="Times New Roman"/>
                <w:szCs w:val="24"/>
              </w:rPr>
              <w:t>59</w:t>
            </w:r>
          </w:p>
        </w:tc>
      </w:tr>
      <w:tr w:rsidR="006477F8" w:rsidRPr="00213167" w14:paraId="5F1EF24B" w14:textId="77777777" w:rsidTr="00EA0308">
        <w:trPr>
          <w:cantSplit/>
        </w:trPr>
        <w:tc>
          <w:tcPr>
            <w:tcW w:w="2275" w:type="dxa"/>
            <w:gridSpan w:val="3"/>
            <w:vMerge/>
            <w:tcBorders>
              <w:top w:val="single" w:sz="8" w:space="0" w:color="AEAEAE"/>
              <w:left w:val="nil"/>
              <w:bottom w:val="single" w:sz="8" w:space="0" w:color="152935"/>
              <w:right w:val="nil"/>
            </w:tcBorders>
            <w:vAlign w:val="center"/>
            <w:hideMark/>
          </w:tcPr>
          <w:p w14:paraId="4B7EC4F8" w14:textId="77777777" w:rsidR="006477F8" w:rsidRPr="00213167" w:rsidRDefault="006477F8" w:rsidP="006477F8">
            <w:pPr>
              <w:spacing w:after="0"/>
              <w:rPr>
                <w:rFonts w:cs="Times New Roman"/>
                <w:szCs w:val="24"/>
              </w:rPr>
            </w:pPr>
          </w:p>
        </w:tc>
        <w:tc>
          <w:tcPr>
            <w:tcW w:w="2126" w:type="dxa"/>
            <w:gridSpan w:val="2"/>
            <w:tcBorders>
              <w:top w:val="single" w:sz="8" w:space="0" w:color="AEAEAE"/>
              <w:left w:val="nil"/>
              <w:bottom w:val="single" w:sz="8" w:space="0" w:color="AEAEAE"/>
              <w:right w:val="nil"/>
            </w:tcBorders>
            <w:shd w:val="clear" w:color="auto" w:fill="E0E0E0"/>
            <w:hideMark/>
          </w:tcPr>
          <w:p w14:paraId="5957353C" w14:textId="77777777" w:rsidR="006477F8" w:rsidRPr="00213167" w:rsidRDefault="006477F8" w:rsidP="006477F8">
            <w:pPr>
              <w:spacing w:after="0"/>
              <w:rPr>
                <w:rFonts w:cs="Times New Roman"/>
                <w:szCs w:val="24"/>
              </w:rPr>
            </w:pPr>
            <w:r w:rsidRPr="00213167">
              <w:rPr>
                <w:rFonts w:cs="Times New Roman"/>
                <w:szCs w:val="24"/>
              </w:rPr>
              <w:t xml:space="preserve">% within Total </w:t>
            </w:r>
            <w:proofErr w:type="spellStart"/>
            <w:r w:rsidRPr="00213167">
              <w:rPr>
                <w:rFonts w:cs="Times New Roman"/>
                <w:szCs w:val="24"/>
              </w:rPr>
              <w:t>Keyakinan</w:t>
            </w:r>
            <w:proofErr w:type="spellEnd"/>
            <w:r w:rsidRPr="00213167">
              <w:rPr>
                <w:rFonts w:cs="Times New Roman"/>
                <w:szCs w:val="24"/>
              </w:rPr>
              <w:t xml:space="preserve"> Diri</w:t>
            </w:r>
          </w:p>
        </w:tc>
        <w:tc>
          <w:tcPr>
            <w:tcW w:w="850" w:type="dxa"/>
            <w:gridSpan w:val="2"/>
            <w:tcBorders>
              <w:top w:val="single" w:sz="8" w:space="0" w:color="AEAEAE"/>
              <w:left w:val="nil"/>
              <w:bottom w:val="single" w:sz="8" w:space="0" w:color="AEAEAE"/>
              <w:right w:val="single" w:sz="8" w:space="0" w:color="E0E0E0"/>
            </w:tcBorders>
            <w:shd w:val="clear" w:color="auto" w:fill="FFFFFF"/>
            <w:hideMark/>
          </w:tcPr>
          <w:p w14:paraId="01A22228" w14:textId="77777777" w:rsidR="006477F8" w:rsidRPr="00213167" w:rsidRDefault="006477F8" w:rsidP="006477F8">
            <w:pPr>
              <w:spacing w:after="0"/>
              <w:rPr>
                <w:rFonts w:cs="Times New Roman"/>
                <w:szCs w:val="24"/>
              </w:rPr>
            </w:pPr>
            <w:r w:rsidRPr="00213167">
              <w:rPr>
                <w:rFonts w:cs="Times New Roman"/>
                <w:szCs w:val="24"/>
              </w:rPr>
              <w:t>11.9%</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4050676" w14:textId="77777777" w:rsidR="006477F8" w:rsidRPr="00213167" w:rsidRDefault="006477F8" w:rsidP="006477F8">
            <w:pPr>
              <w:spacing w:after="0"/>
              <w:rPr>
                <w:rFonts w:cs="Times New Roman"/>
                <w:szCs w:val="24"/>
              </w:rPr>
            </w:pPr>
            <w:r w:rsidRPr="00213167">
              <w:rPr>
                <w:rFonts w:cs="Times New Roman"/>
                <w:szCs w:val="24"/>
              </w:rPr>
              <w:t>10.2%</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FD5C3F9" w14:textId="77777777" w:rsidR="006477F8" w:rsidRPr="00213167" w:rsidRDefault="006477F8" w:rsidP="006477F8">
            <w:pPr>
              <w:spacing w:after="0"/>
              <w:rPr>
                <w:rFonts w:cs="Times New Roman"/>
                <w:szCs w:val="24"/>
              </w:rPr>
            </w:pPr>
            <w:r w:rsidRPr="00213167">
              <w:rPr>
                <w:rFonts w:cs="Times New Roman"/>
                <w:szCs w:val="24"/>
              </w:rPr>
              <w:t>54.2%</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6CBE400" w14:textId="77777777" w:rsidR="006477F8" w:rsidRPr="00213167" w:rsidRDefault="006477F8" w:rsidP="006477F8">
            <w:pPr>
              <w:spacing w:after="0"/>
              <w:rPr>
                <w:rFonts w:cs="Times New Roman"/>
                <w:szCs w:val="24"/>
              </w:rPr>
            </w:pPr>
            <w:r w:rsidRPr="00213167">
              <w:rPr>
                <w:rFonts w:cs="Times New Roman"/>
                <w:szCs w:val="24"/>
              </w:rPr>
              <w:t>23.7%</w:t>
            </w:r>
          </w:p>
        </w:tc>
        <w:tc>
          <w:tcPr>
            <w:tcW w:w="850" w:type="dxa"/>
            <w:gridSpan w:val="2"/>
            <w:tcBorders>
              <w:top w:val="single" w:sz="8" w:space="0" w:color="AEAEAE"/>
              <w:left w:val="single" w:sz="8" w:space="0" w:color="E0E0E0"/>
              <w:bottom w:val="single" w:sz="8" w:space="0" w:color="AEAEAE"/>
              <w:right w:val="nil"/>
            </w:tcBorders>
            <w:shd w:val="clear" w:color="auto" w:fill="FFFFFF"/>
            <w:hideMark/>
          </w:tcPr>
          <w:p w14:paraId="26F6A4D9" w14:textId="77777777" w:rsidR="006477F8" w:rsidRPr="00213167" w:rsidRDefault="006477F8" w:rsidP="006477F8">
            <w:pPr>
              <w:spacing w:after="0"/>
              <w:rPr>
                <w:rFonts w:cs="Times New Roman"/>
                <w:szCs w:val="24"/>
              </w:rPr>
            </w:pPr>
            <w:r w:rsidRPr="00213167">
              <w:rPr>
                <w:rFonts w:cs="Times New Roman"/>
                <w:szCs w:val="24"/>
              </w:rPr>
              <w:t>100.0%</w:t>
            </w:r>
          </w:p>
        </w:tc>
      </w:tr>
      <w:tr w:rsidR="006477F8" w:rsidRPr="00213167" w14:paraId="153E059C" w14:textId="77777777" w:rsidTr="00EA0308">
        <w:trPr>
          <w:cantSplit/>
        </w:trPr>
        <w:tc>
          <w:tcPr>
            <w:tcW w:w="2275" w:type="dxa"/>
            <w:gridSpan w:val="3"/>
            <w:vMerge/>
            <w:tcBorders>
              <w:top w:val="single" w:sz="8" w:space="0" w:color="AEAEAE"/>
              <w:left w:val="nil"/>
              <w:bottom w:val="single" w:sz="8" w:space="0" w:color="152935"/>
              <w:right w:val="nil"/>
            </w:tcBorders>
            <w:vAlign w:val="center"/>
            <w:hideMark/>
          </w:tcPr>
          <w:p w14:paraId="414222CE" w14:textId="77777777" w:rsidR="006477F8" w:rsidRPr="00213167" w:rsidRDefault="006477F8" w:rsidP="006477F8">
            <w:pPr>
              <w:spacing w:after="0"/>
              <w:rPr>
                <w:rFonts w:cs="Times New Roman"/>
                <w:szCs w:val="24"/>
              </w:rPr>
            </w:pPr>
          </w:p>
        </w:tc>
        <w:tc>
          <w:tcPr>
            <w:tcW w:w="2126" w:type="dxa"/>
            <w:gridSpan w:val="2"/>
            <w:tcBorders>
              <w:top w:val="single" w:sz="8" w:space="0" w:color="AEAEAE"/>
              <w:left w:val="nil"/>
              <w:bottom w:val="single" w:sz="8" w:space="0" w:color="AEAEAE"/>
              <w:right w:val="nil"/>
            </w:tcBorders>
            <w:shd w:val="clear" w:color="auto" w:fill="E0E0E0"/>
            <w:hideMark/>
          </w:tcPr>
          <w:p w14:paraId="213E0078" w14:textId="77777777" w:rsidR="006477F8" w:rsidRPr="00213167" w:rsidRDefault="006477F8" w:rsidP="006477F8">
            <w:pPr>
              <w:spacing w:after="0"/>
              <w:rPr>
                <w:rFonts w:cs="Times New Roman"/>
                <w:szCs w:val="24"/>
              </w:rPr>
            </w:pPr>
            <w:r w:rsidRPr="00213167">
              <w:rPr>
                <w:rFonts w:cs="Times New Roman"/>
                <w:szCs w:val="24"/>
              </w:rPr>
              <w:t>% within Pendidikan</w:t>
            </w:r>
          </w:p>
        </w:tc>
        <w:tc>
          <w:tcPr>
            <w:tcW w:w="850" w:type="dxa"/>
            <w:gridSpan w:val="2"/>
            <w:tcBorders>
              <w:top w:val="single" w:sz="8" w:space="0" w:color="AEAEAE"/>
              <w:left w:val="nil"/>
              <w:bottom w:val="single" w:sz="8" w:space="0" w:color="AEAEAE"/>
              <w:right w:val="single" w:sz="8" w:space="0" w:color="E0E0E0"/>
            </w:tcBorders>
            <w:shd w:val="clear" w:color="auto" w:fill="FFFFFF"/>
            <w:hideMark/>
          </w:tcPr>
          <w:p w14:paraId="62A4C7F2" w14:textId="77777777" w:rsidR="006477F8" w:rsidRPr="00213167" w:rsidRDefault="006477F8" w:rsidP="006477F8">
            <w:pPr>
              <w:spacing w:after="0"/>
              <w:rPr>
                <w:rFonts w:cs="Times New Roman"/>
                <w:szCs w:val="24"/>
              </w:rPr>
            </w:pPr>
            <w:r w:rsidRPr="00213167">
              <w:rPr>
                <w:rFonts w:cs="Times New Roman"/>
                <w:szCs w:val="24"/>
              </w:rPr>
              <w:t>100.0%</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66976C46" w14:textId="77777777" w:rsidR="006477F8" w:rsidRPr="00213167" w:rsidRDefault="006477F8" w:rsidP="006477F8">
            <w:pPr>
              <w:spacing w:after="0"/>
              <w:rPr>
                <w:rFonts w:cs="Times New Roman"/>
                <w:szCs w:val="24"/>
              </w:rPr>
            </w:pPr>
            <w:r w:rsidRPr="00213167">
              <w:rPr>
                <w:rFonts w:cs="Times New Roman"/>
                <w:szCs w:val="24"/>
              </w:rPr>
              <w:t>100.0%</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A219FB5" w14:textId="77777777" w:rsidR="006477F8" w:rsidRPr="00213167" w:rsidRDefault="006477F8" w:rsidP="006477F8">
            <w:pPr>
              <w:spacing w:after="0"/>
              <w:rPr>
                <w:rFonts w:cs="Times New Roman"/>
                <w:szCs w:val="24"/>
              </w:rPr>
            </w:pPr>
            <w:r w:rsidRPr="00213167">
              <w:rPr>
                <w:rFonts w:cs="Times New Roman"/>
                <w:szCs w:val="24"/>
              </w:rPr>
              <w:t>100.0%</w:t>
            </w:r>
          </w:p>
        </w:tc>
        <w:tc>
          <w:tcPr>
            <w:tcW w:w="85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6F8BA45" w14:textId="77777777" w:rsidR="006477F8" w:rsidRPr="00213167" w:rsidRDefault="006477F8" w:rsidP="006477F8">
            <w:pPr>
              <w:spacing w:after="0"/>
              <w:rPr>
                <w:rFonts w:cs="Times New Roman"/>
                <w:szCs w:val="24"/>
              </w:rPr>
            </w:pPr>
            <w:r w:rsidRPr="00213167">
              <w:rPr>
                <w:rFonts w:cs="Times New Roman"/>
                <w:szCs w:val="24"/>
              </w:rPr>
              <w:t>100.0%</w:t>
            </w:r>
          </w:p>
        </w:tc>
        <w:tc>
          <w:tcPr>
            <w:tcW w:w="850" w:type="dxa"/>
            <w:gridSpan w:val="2"/>
            <w:tcBorders>
              <w:top w:val="single" w:sz="8" w:space="0" w:color="AEAEAE"/>
              <w:left w:val="single" w:sz="8" w:space="0" w:color="E0E0E0"/>
              <w:bottom w:val="single" w:sz="8" w:space="0" w:color="AEAEAE"/>
              <w:right w:val="nil"/>
            </w:tcBorders>
            <w:shd w:val="clear" w:color="auto" w:fill="FFFFFF"/>
            <w:hideMark/>
          </w:tcPr>
          <w:p w14:paraId="1F0EC8E7" w14:textId="77777777" w:rsidR="006477F8" w:rsidRPr="00213167" w:rsidRDefault="006477F8" w:rsidP="006477F8">
            <w:pPr>
              <w:spacing w:after="0"/>
              <w:rPr>
                <w:rFonts w:cs="Times New Roman"/>
                <w:szCs w:val="24"/>
              </w:rPr>
            </w:pPr>
            <w:r w:rsidRPr="00213167">
              <w:rPr>
                <w:rFonts w:cs="Times New Roman"/>
                <w:szCs w:val="24"/>
              </w:rPr>
              <w:t>100.0%</w:t>
            </w:r>
          </w:p>
        </w:tc>
      </w:tr>
      <w:tr w:rsidR="006477F8" w:rsidRPr="00213167" w14:paraId="74FB8FE1" w14:textId="77777777" w:rsidTr="00EA0308">
        <w:trPr>
          <w:cantSplit/>
        </w:trPr>
        <w:tc>
          <w:tcPr>
            <w:tcW w:w="2275" w:type="dxa"/>
            <w:gridSpan w:val="3"/>
            <w:vMerge/>
            <w:tcBorders>
              <w:top w:val="single" w:sz="8" w:space="0" w:color="AEAEAE"/>
              <w:left w:val="nil"/>
              <w:bottom w:val="single" w:sz="8" w:space="0" w:color="152935"/>
              <w:right w:val="nil"/>
            </w:tcBorders>
            <w:vAlign w:val="center"/>
            <w:hideMark/>
          </w:tcPr>
          <w:p w14:paraId="0769F449" w14:textId="77777777" w:rsidR="006477F8" w:rsidRPr="00213167" w:rsidRDefault="006477F8" w:rsidP="006477F8">
            <w:pPr>
              <w:spacing w:after="0"/>
              <w:rPr>
                <w:rFonts w:cs="Times New Roman"/>
                <w:szCs w:val="24"/>
              </w:rPr>
            </w:pPr>
          </w:p>
        </w:tc>
        <w:tc>
          <w:tcPr>
            <w:tcW w:w="2126" w:type="dxa"/>
            <w:gridSpan w:val="2"/>
            <w:tcBorders>
              <w:top w:val="single" w:sz="8" w:space="0" w:color="AEAEAE"/>
              <w:left w:val="nil"/>
              <w:bottom w:val="single" w:sz="8" w:space="0" w:color="152935"/>
              <w:right w:val="nil"/>
            </w:tcBorders>
            <w:shd w:val="clear" w:color="auto" w:fill="E0E0E0"/>
            <w:hideMark/>
          </w:tcPr>
          <w:p w14:paraId="06CD5A5B" w14:textId="77777777" w:rsidR="006477F8" w:rsidRPr="00213167" w:rsidRDefault="006477F8" w:rsidP="006477F8">
            <w:pPr>
              <w:spacing w:after="0"/>
              <w:rPr>
                <w:rFonts w:cs="Times New Roman"/>
                <w:szCs w:val="24"/>
              </w:rPr>
            </w:pPr>
            <w:r w:rsidRPr="00213167">
              <w:rPr>
                <w:rFonts w:cs="Times New Roman"/>
                <w:szCs w:val="24"/>
              </w:rPr>
              <w:t>% of Total</w:t>
            </w:r>
          </w:p>
        </w:tc>
        <w:tc>
          <w:tcPr>
            <w:tcW w:w="850" w:type="dxa"/>
            <w:gridSpan w:val="2"/>
            <w:tcBorders>
              <w:top w:val="single" w:sz="8" w:space="0" w:color="AEAEAE"/>
              <w:left w:val="nil"/>
              <w:bottom w:val="single" w:sz="8" w:space="0" w:color="152935"/>
              <w:right w:val="single" w:sz="8" w:space="0" w:color="E0E0E0"/>
            </w:tcBorders>
            <w:shd w:val="clear" w:color="auto" w:fill="FFFFFF"/>
            <w:hideMark/>
          </w:tcPr>
          <w:p w14:paraId="0F1013A1" w14:textId="77777777" w:rsidR="006477F8" w:rsidRPr="00213167" w:rsidRDefault="006477F8" w:rsidP="006477F8">
            <w:pPr>
              <w:spacing w:after="0"/>
              <w:rPr>
                <w:rFonts w:cs="Times New Roman"/>
                <w:szCs w:val="24"/>
              </w:rPr>
            </w:pPr>
            <w:r w:rsidRPr="00213167">
              <w:rPr>
                <w:rFonts w:cs="Times New Roman"/>
                <w:szCs w:val="24"/>
              </w:rPr>
              <w:t>11.9%</w:t>
            </w:r>
          </w:p>
        </w:tc>
        <w:tc>
          <w:tcPr>
            <w:tcW w:w="851" w:type="dxa"/>
            <w:gridSpan w:val="2"/>
            <w:tcBorders>
              <w:top w:val="single" w:sz="8" w:space="0" w:color="AEAEAE"/>
              <w:left w:val="single" w:sz="8" w:space="0" w:color="E0E0E0"/>
              <w:bottom w:val="single" w:sz="8" w:space="0" w:color="152935"/>
              <w:right w:val="single" w:sz="8" w:space="0" w:color="E0E0E0"/>
            </w:tcBorders>
            <w:shd w:val="clear" w:color="auto" w:fill="FFFFFF"/>
            <w:hideMark/>
          </w:tcPr>
          <w:p w14:paraId="76CDAE4C" w14:textId="77777777" w:rsidR="006477F8" w:rsidRPr="00213167" w:rsidRDefault="006477F8" w:rsidP="006477F8">
            <w:pPr>
              <w:spacing w:after="0"/>
              <w:rPr>
                <w:rFonts w:cs="Times New Roman"/>
                <w:szCs w:val="24"/>
              </w:rPr>
            </w:pPr>
            <w:r w:rsidRPr="00213167">
              <w:rPr>
                <w:rFonts w:cs="Times New Roman"/>
                <w:szCs w:val="24"/>
              </w:rPr>
              <w:t>10.2%</w:t>
            </w:r>
          </w:p>
        </w:tc>
        <w:tc>
          <w:tcPr>
            <w:tcW w:w="850" w:type="dxa"/>
            <w:gridSpan w:val="2"/>
            <w:tcBorders>
              <w:top w:val="single" w:sz="8" w:space="0" w:color="AEAEAE"/>
              <w:left w:val="single" w:sz="8" w:space="0" w:color="E0E0E0"/>
              <w:bottom w:val="single" w:sz="8" w:space="0" w:color="152935"/>
              <w:right w:val="single" w:sz="8" w:space="0" w:color="E0E0E0"/>
            </w:tcBorders>
            <w:shd w:val="clear" w:color="auto" w:fill="FFFFFF"/>
            <w:hideMark/>
          </w:tcPr>
          <w:p w14:paraId="4BA49D42" w14:textId="77777777" w:rsidR="006477F8" w:rsidRPr="00213167" w:rsidRDefault="006477F8" w:rsidP="006477F8">
            <w:pPr>
              <w:spacing w:after="0"/>
              <w:rPr>
                <w:rFonts w:cs="Times New Roman"/>
                <w:szCs w:val="24"/>
              </w:rPr>
            </w:pPr>
            <w:r w:rsidRPr="00213167">
              <w:rPr>
                <w:rFonts w:cs="Times New Roman"/>
                <w:szCs w:val="24"/>
              </w:rPr>
              <w:t>54.2%</w:t>
            </w:r>
          </w:p>
        </w:tc>
        <w:tc>
          <w:tcPr>
            <w:tcW w:w="851" w:type="dxa"/>
            <w:gridSpan w:val="2"/>
            <w:tcBorders>
              <w:top w:val="single" w:sz="8" w:space="0" w:color="AEAEAE"/>
              <w:left w:val="single" w:sz="8" w:space="0" w:color="E0E0E0"/>
              <w:bottom w:val="single" w:sz="8" w:space="0" w:color="152935"/>
              <w:right w:val="single" w:sz="8" w:space="0" w:color="E0E0E0"/>
            </w:tcBorders>
            <w:shd w:val="clear" w:color="auto" w:fill="FFFFFF"/>
            <w:hideMark/>
          </w:tcPr>
          <w:p w14:paraId="0531CC5D" w14:textId="77777777" w:rsidR="006477F8" w:rsidRPr="00213167" w:rsidRDefault="006477F8" w:rsidP="006477F8">
            <w:pPr>
              <w:spacing w:after="0"/>
              <w:rPr>
                <w:rFonts w:cs="Times New Roman"/>
                <w:szCs w:val="24"/>
              </w:rPr>
            </w:pPr>
            <w:r w:rsidRPr="00213167">
              <w:rPr>
                <w:rFonts w:cs="Times New Roman"/>
                <w:szCs w:val="24"/>
              </w:rPr>
              <w:t>23.7%</w:t>
            </w:r>
          </w:p>
        </w:tc>
        <w:tc>
          <w:tcPr>
            <w:tcW w:w="850" w:type="dxa"/>
            <w:gridSpan w:val="2"/>
            <w:tcBorders>
              <w:top w:val="single" w:sz="8" w:space="0" w:color="AEAEAE"/>
              <w:left w:val="single" w:sz="8" w:space="0" w:color="E0E0E0"/>
              <w:bottom w:val="single" w:sz="8" w:space="0" w:color="152935"/>
              <w:right w:val="nil"/>
            </w:tcBorders>
            <w:shd w:val="clear" w:color="auto" w:fill="FFFFFF"/>
            <w:hideMark/>
          </w:tcPr>
          <w:p w14:paraId="6279C807" w14:textId="77777777" w:rsidR="006477F8" w:rsidRPr="00213167" w:rsidRDefault="006477F8" w:rsidP="006477F8">
            <w:pPr>
              <w:spacing w:after="0"/>
              <w:rPr>
                <w:rFonts w:cs="Times New Roman"/>
                <w:szCs w:val="24"/>
              </w:rPr>
            </w:pPr>
            <w:r w:rsidRPr="00213167">
              <w:rPr>
                <w:rFonts w:cs="Times New Roman"/>
                <w:szCs w:val="24"/>
              </w:rPr>
              <w:t>100.0%</w:t>
            </w:r>
          </w:p>
        </w:tc>
      </w:tr>
    </w:tbl>
    <w:p w14:paraId="7FD0AD9A" w14:textId="77777777" w:rsidR="00CA0402" w:rsidRDefault="00CA0402" w:rsidP="00F80AD8">
      <w:pPr>
        <w:rPr>
          <w:rFonts w:cs="Times New Roman"/>
          <w:szCs w:val="24"/>
        </w:rPr>
      </w:pPr>
    </w:p>
    <w:tbl>
      <w:tblPr>
        <w:tblW w:w="8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67"/>
        <w:gridCol w:w="851"/>
        <w:gridCol w:w="10"/>
        <w:gridCol w:w="1265"/>
        <w:gridCol w:w="10"/>
        <w:gridCol w:w="982"/>
        <w:gridCol w:w="10"/>
        <w:gridCol w:w="709"/>
        <w:gridCol w:w="10"/>
        <w:gridCol w:w="1259"/>
        <w:gridCol w:w="10"/>
        <w:gridCol w:w="1121"/>
        <w:gridCol w:w="10"/>
        <w:gridCol w:w="840"/>
        <w:gridCol w:w="10"/>
        <w:gridCol w:w="841"/>
        <w:gridCol w:w="10"/>
      </w:tblGrid>
      <w:tr w:rsidR="00043E1C" w:rsidRPr="00043E1C" w14:paraId="7CEBC4CD" w14:textId="77777777" w:rsidTr="00043E1C">
        <w:trPr>
          <w:cantSplit/>
        </w:trPr>
        <w:tc>
          <w:tcPr>
            <w:tcW w:w="8515" w:type="dxa"/>
            <w:gridSpan w:val="17"/>
            <w:tcBorders>
              <w:top w:val="nil"/>
              <w:left w:val="nil"/>
              <w:bottom w:val="nil"/>
              <w:right w:val="nil"/>
            </w:tcBorders>
            <w:shd w:val="clear" w:color="auto" w:fill="FFFFFF"/>
            <w:vAlign w:val="center"/>
            <w:hideMark/>
          </w:tcPr>
          <w:p w14:paraId="2685FA9B" w14:textId="77777777" w:rsidR="00043E1C" w:rsidRPr="00043E1C" w:rsidRDefault="00043E1C" w:rsidP="006477F8">
            <w:pPr>
              <w:spacing w:after="0" w:line="240" w:lineRule="auto"/>
              <w:rPr>
                <w:rFonts w:cs="Times New Roman"/>
                <w:szCs w:val="24"/>
              </w:rPr>
            </w:pPr>
            <w:r w:rsidRPr="00043E1C">
              <w:rPr>
                <w:rFonts w:cs="Times New Roman"/>
                <w:b/>
                <w:bCs/>
                <w:szCs w:val="24"/>
              </w:rPr>
              <w:t xml:space="preserve">Total </w:t>
            </w:r>
            <w:proofErr w:type="spellStart"/>
            <w:r w:rsidRPr="00043E1C">
              <w:rPr>
                <w:rFonts w:cs="Times New Roman"/>
                <w:b/>
                <w:bCs/>
                <w:szCs w:val="24"/>
              </w:rPr>
              <w:t>Keyakinan</w:t>
            </w:r>
            <w:proofErr w:type="spellEnd"/>
            <w:r w:rsidRPr="00043E1C">
              <w:rPr>
                <w:rFonts w:cs="Times New Roman"/>
                <w:b/>
                <w:bCs/>
                <w:szCs w:val="24"/>
              </w:rPr>
              <w:t xml:space="preserve"> Diri * </w:t>
            </w:r>
            <w:proofErr w:type="spellStart"/>
            <w:r w:rsidRPr="00043E1C">
              <w:rPr>
                <w:rFonts w:cs="Times New Roman"/>
                <w:b/>
                <w:bCs/>
                <w:szCs w:val="24"/>
              </w:rPr>
              <w:t>Pekerjaan</w:t>
            </w:r>
            <w:proofErr w:type="spellEnd"/>
            <w:r w:rsidRPr="00043E1C">
              <w:rPr>
                <w:rFonts w:cs="Times New Roman"/>
                <w:b/>
                <w:bCs/>
                <w:szCs w:val="24"/>
              </w:rPr>
              <w:t xml:space="preserve"> Crosstabulation</w:t>
            </w:r>
          </w:p>
        </w:tc>
      </w:tr>
      <w:tr w:rsidR="00043E1C" w:rsidRPr="00043E1C" w14:paraId="56F76847" w14:textId="77777777" w:rsidTr="00043E1C">
        <w:trPr>
          <w:cantSplit/>
        </w:trPr>
        <w:tc>
          <w:tcPr>
            <w:tcW w:w="2703" w:type="dxa"/>
            <w:gridSpan w:val="5"/>
            <w:vMerge w:val="restart"/>
            <w:tcBorders>
              <w:top w:val="nil"/>
              <w:left w:val="nil"/>
              <w:bottom w:val="nil"/>
              <w:right w:val="nil"/>
            </w:tcBorders>
            <w:shd w:val="clear" w:color="auto" w:fill="FFFFFF"/>
            <w:vAlign w:val="bottom"/>
          </w:tcPr>
          <w:p w14:paraId="7BE9EB06" w14:textId="77777777" w:rsidR="00043E1C" w:rsidRPr="00043E1C" w:rsidRDefault="00043E1C" w:rsidP="006477F8">
            <w:pPr>
              <w:spacing w:after="0" w:line="240" w:lineRule="auto"/>
              <w:rPr>
                <w:rFonts w:cs="Times New Roman"/>
                <w:szCs w:val="24"/>
              </w:rPr>
            </w:pPr>
          </w:p>
        </w:tc>
        <w:tc>
          <w:tcPr>
            <w:tcW w:w="4961" w:type="dxa"/>
            <w:gridSpan w:val="10"/>
            <w:tcBorders>
              <w:top w:val="nil"/>
              <w:left w:val="nil"/>
              <w:bottom w:val="nil"/>
              <w:right w:val="single" w:sz="8" w:space="0" w:color="E0E0E0"/>
            </w:tcBorders>
            <w:shd w:val="clear" w:color="auto" w:fill="FFFFFF"/>
            <w:vAlign w:val="bottom"/>
            <w:hideMark/>
          </w:tcPr>
          <w:p w14:paraId="57EA3D70" w14:textId="77777777" w:rsidR="00043E1C" w:rsidRPr="00043E1C" w:rsidRDefault="00043E1C" w:rsidP="006477F8">
            <w:pPr>
              <w:spacing w:after="0" w:line="240" w:lineRule="auto"/>
              <w:rPr>
                <w:rFonts w:cs="Times New Roman"/>
                <w:szCs w:val="24"/>
              </w:rPr>
            </w:pPr>
            <w:proofErr w:type="spellStart"/>
            <w:r w:rsidRPr="00043E1C">
              <w:rPr>
                <w:rFonts w:cs="Times New Roman"/>
                <w:szCs w:val="24"/>
              </w:rPr>
              <w:t>Pekerjaan</w:t>
            </w:r>
            <w:proofErr w:type="spellEnd"/>
          </w:p>
        </w:tc>
        <w:tc>
          <w:tcPr>
            <w:tcW w:w="851" w:type="dxa"/>
            <w:gridSpan w:val="2"/>
            <w:tcBorders>
              <w:top w:val="nil"/>
              <w:left w:val="single" w:sz="8" w:space="0" w:color="E0E0E0"/>
              <w:bottom w:val="nil"/>
              <w:right w:val="nil"/>
            </w:tcBorders>
            <w:shd w:val="clear" w:color="auto" w:fill="FFFFFF"/>
            <w:vAlign w:val="bottom"/>
            <w:hideMark/>
          </w:tcPr>
          <w:p w14:paraId="5043E00E" w14:textId="77777777" w:rsidR="00043E1C" w:rsidRPr="00043E1C" w:rsidRDefault="00043E1C" w:rsidP="006477F8">
            <w:pPr>
              <w:spacing w:after="0" w:line="240" w:lineRule="auto"/>
              <w:rPr>
                <w:rFonts w:cs="Times New Roman"/>
                <w:szCs w:val="24"/>
              </w:rPr>
            </w:pPr>
            <w:r w:rsidRPr="00043E1C">
              <w:rPr>
                <w:rFonts w:cs="Times New Roman"/>
                <w:szCs w:val="24"/>
              </w:rPr>
              <w:t>Total</w:t>
            </w:r>
          </w:p>
        </w:tc>
      </w:tr>
      <w:tr w:rsidR="00043E1C" w:rsidRPr="00043E1C" w14:paraId="0BCC2C09" w14:textId="77777777" w:rsidTr="00043E1C">
        <w:trPr>
          <w:cantSplit/>
        </w:trPr>
        <w:tc>
          <w:tcPr>
            <w:tcW w:w="2703" w:type="dxa"/>
            <w:gridSpan w:val="5"/>
            <w:vMerge/>
            <w:tcBorders>
              <w:top w:val="nil"/>
              <w:left w:val="nil"/>
              <w:bottom w:val="nil"/>
              <w:right w:val="nil"/>
            </w:tcBorders>
            <w:vAlign w:val="center"/>
            <w:hideMark/>
          </w:tcPr>
          <w:p w14:paraId="6C685AE9" w14:textId="77777777" w:rsidR="00043E1C" w:rsidRPr="00043E1C" w:rsidRDefault="00043E1C" w:rsidP="006477F8">
            <w:pPr>
              <w:spacing w:after="0" w:line="240" w:lineRule="auto"/>
              <w:rPr>
                <w:rFonts w:cs="Times New Roman"/>
                <w:szCs w:val="24"/>
              </w:rPr>
            </w:pPr>
          </w:p>
        </w:tc>
        <w:tc>
          <w:tcPr>
            <w:tcW w:w="992" w:type="dxa"/>
            <w:gridSpan w:val="2"/>
            <w:tcBorders>
              <w:top w:val="nil"/>
              <w:left w:val="nil"/>
              <w:bottom w:val="single" w:sz="8" w:space="0" w:color="152935"/>
              <w:right w:val="single" w:sz="8" w:space="0" w:color="E0E0E0"/>
            </w:tcBorders>
            <w:shd w:val="clear" w:color="auto" w:fill="FFFFFF"/>
            <w:vAlign w:val="bottom"/>
            <w:hideMark/>
          </w:tcPr>
          <w:p w14:paraId="7A7484CB" w14:textId="77777777" w:rsidR="00043E1C" w:rsidRPr="00043E1C" w:rsidRDefault="00043E1C" w:rsidP="006477F8">
            <w:pPr>
              <w:spacing w:after="0" w:line="240" w:lineRule="auto"/>
              <w:rPr>
                <w:rFonts w:cs="Times New Roman"/>
                <w:szCs w:val="24"/>
              </w:rPr>
            </w:pPr>
            <w:r w:rsidRPr="00043E1C">
              <w:rPr>
                <w:rFonts w:cs="Times New Roman"/>
                <w:szCs w:val="24"/>
              </w:rPr>
              <w:t xml:space="preserve">Tidak </w:t>
            </w:r>
            <w:proofErr w:type="spellStart"/>
            <w:r w:rsidRPr="00043E1C">
              <w:rPr>
                <w:rFonts w:cs="Times New Roman"/>
                <w:szCs w:val="24"/>
              </w:rPr>
              <w:t>Bekerja</w:t>
            </w:r>
            <w:proofErr w:type="spellEnd"/>
          </w:p>
        </w:tc>
        <w:tc>
          <w:tcPr>
            <w:tcW w:w="719" w:type="dxa"/>
            <w:gridSpan w:val="2"/>
            <w:tcBorders>
              <w:top w:val="nil"/>
              <w:left w:val="single" w:sz="8" w:space="0" w:color="E0E0E0"/>
              <w:bottom w:val="single" w:sz="8" w:space="0" w:color="152935"/>
              <w:right w:val="single" w:sz="8" w:space="0" w:color="E0E0E0"/>
            </w:tcBorders>
            <w:shd w:val="clear" w:color="auto" w:fill="FFFFFF"/>
            <w:vAlign w:val="bottom"/>
            <w:hideMark/>
          </w:tcPr>
          <w:p w14:paraId="63174C2A" w14:textId="77777777" w:rsidR="00043E1C" w:rsidRPr="00043E1C" w:rsidRDefault="00043E1C" w:rsidP="006477F8">
            <w:pPr>
              <w:spacing w:after="0" w:line="240" w:lineRule="auto"/>
              <w:rPr>
                <w:rFonts w:cs="Times New Roman"/>
                <w:szCs w:val="24"/>
              </w:rPr>
            </w:pPr>
            <w:r w:rsidRPr="00043E1C">
              <w:rPr>
                <w:rFonts w:cs="Times New Roman"/>
                <w:szCs w:val="24"/>
              </w:rPr>
              <w:t>IRT</w:t>
            </w:r>
          </w:p>
        </w:tc>
        <w:tc>
          <w:tcPr>
            <w:tcW w:w="1269" w:type="dxa"/>
            <w:gridSpan w:val="2"/>
            <w:tcBorders>
              <w:top w:val="nil"/>
              <w:left w:val="single" w:sz="8" w:space="0" w:color="E0E0E0"/>
              <w:bottom w:val="single" w:sz="8" w:space="0" w:color="152935"/>
              <w:right w:val="single" w:sz="8" w:space="0" w:color="E0E0E0"/>
            </w:tcBorders>
            <w:shd w:val="clear" w:color="auto" w:fill="FFFFFF"/>
            <w:vAlign w:val="bottom"/>
            <w:hideMark/>
          </w:tcPr>
          <w:p w14:paraId="0FD1E12B" w14:textId="77777777" w:rsidR="00043E1C" w:rsidRPr="00043E1C" w:rsidRDefault="00043E1C" w:rsidP="006477F8">
            <w:pPr>
              <w:spacing w:after="0" w:line="240" w:lineRule="auto"/>
              <w:rPr>
                <w:rFonts w:cs="Times New Roman"/>
                <w:szCs w:val="24"/>
              </w:rPr>
            </w:pPr>
            <w:proofErr w:type="spellStart"/>
            <w:r w:rsidRPr="00043E1C">
              <w:rPr>
                <w:rFonts w:cs="Times New Roman"/>
                <w:szCs w:val="24"/>
              </w:rPr>
              <w:t>Wiraswata</w:t>
            </w:r>
            <w:proofErr w:type="spellEnd"/>
          </w:p>
        </w:tc>
        <w:tc>
          <w:tcPr>
            <w:tcW w:w="1131" w:type="dxa"/>
            <w:gridSpan w:val="2"/>
            <w:tcBorders>
              <w:top w:val="nil"/>
              <w:left w:val="single" w:sz="8" w:space="0" w:color="E0E0E0"/>
              <w:bottom w:val="single" w:sz="8" w:space="0" w:color="152935"/>
              <w:right w:val="single" w:sz="8" w:space="0" w:color="E0E0E0"/>
            </w:tcBorders>
            <w:shd w:val="clear" w:color="auto" w:fill="FFFFFF"/>
            <w:vAlign w:val="bottom"/>
            <w:hideMark/>
          </w:tcPr>
          <w:p w14:paraId="01B7F668" w14:textId="77777777" w:rsidR="00043E1C" w:rsidRPr="00043E1C" w:rsidRDefault="00043E1C" w:rsidP="006477F8">
            <w:pPr>
              <w:spacing w:after="0" w:line="240" w:lineRule="auto"/>
              <w:rPr>
                <w:rFonts w:cs="Times New Roman"/>
                <w:szCs w:val="24"/>
              </w:rPr>
            </w:pPr>
            <w:proofErr w:type="spellStart"/>
            <w:r w:rsidRPr="00043E1C">
              <w:rPr>
                <w:rFonts w:cs="Times New Roman"/>
                <w:szCs w:val="24"/>
              </w:rPr>
              <w:t>Karyawan</w:t>
            </w:r>
            <w:proofErr w:type="spellEnd"/>
            <w:r w:rsidRPr="00043E1C">
              <w:rPr>
                <w:rFonts w:cs="Times New Roman"/>
                <w:szCs w:val="24"/>
              </w:rPr>
              <w:t xml:space="preserve"> </w:t>
            </w:r>
            <w:proofErr w:type="spellStart"/>
            <w:r w:rsidRPr="00043E1C">
              <w:rPr>
                <w:rFonts w:cs="Times New Roman"/>
                <w:szCs w:val="24"/>
              </w:rPr>
              <w:t>Swasta</w:t>
            </w:r>
            <w:proofErr w:type="spellEnd"/>
          </w:p>
        </w:tc>
        <w:tc>
          <w:tcPr>
            <w:tcW w:w="850" w:type="dxa"/>
            <w:gridSpan w:val="2"/>
            <w:tcBorders>
              <w:top w:val="nil"/>
              <w:left w:val="single" w:sz="8" w:space="0" w:color="E0E0E0"/>
              <w:bottom w:val="single" w:sz="8" w:space="0" w:color="152935"/>
              <w:right w:val="single" w:sz="8" w:space="0" w:color="E0E0E0"/>
            </w:tcBorders>
            <w:shd w:val="clear" w:color="auto" w:fill="FFFFFF"/>
            <w:vAlign w:val="bottom"/>
            <w:hideMark/>
          </w:tcPr>
          <w:p w14:paraId="0974A7B6" w14:textId="77777777" w:rsidR="00043E1C" w:rsidRPr="00043E1C" w:rsidRDefault="00043E1C" w:rsidP="006477F8">
            <w:pPr>
              <w:spacing w:after="0" w:line="240" w:lineRule="auto"/>
              <w:rPr>
                <w:rFonts w:cs="Times New Roman"/>
                <w:szCs w:val="24"/>
              </w:rPr>
            </w:pPr>
            <w:r w:rsidRPr="00043E1C">
              <w:rPr>
                <w:rFonts w:cs="Times New Roman"/>
                <w:szCs w:val="24"/>
              </w:rPr>
              <w:t>PNS</w:t>
            </w:r>
          </w:p>
        </w:tc>
        <w:tc>
          <w:tcPr>
            <w:tcW w:w="851" w:type="dxa"/>
            <w:gridSpan w:val="2"/>
            <w:tcBorders>
              <w:top w:val="nil"/>
              <w:left w:val="single" w:sz="8" w:space="0" w:color="E0E0E0"/>
              <w:bottom w:val="nil"/>
              <w:right w:val="nil"/>
            </w:tcBorders>
            <w:vAlign w:val="center"/>
            <w:hideMark/>
          </w:tcPr>
          <w:p w14:paraId="5B529FE0" w14:textId="77777777" w:rsidR="00043E1C" w:rsidRPr="00043E1C" w:rsidRDefault="00043E1C" w:rsidP="006477F8">
            <w:pPr>
              <w:spacing w:after="0" w:line="240" w:lineRule="auto"/>
              <w:rPr>
                <w:rFonts w:cs="Times New Roman"/>
                <w:szCs w:val="24"/>
              </w:rPr>
            </w:pPr>
          </w:p>
        </w:tc>
      </w:tr>
      <w:tr w:rsidR="00043E1C" w:rsidRPr="00043E1C" w14:paraId="51BE876A" w14:textId="77777777" w:rsidTr="00043E1C">
        <w:trPr>
          <w:gridAfter w:val="1"/>
          <w:wAfter w:w="10" w:type="dxa"/>
          <w:cantSplit/>
        </w:trPr>
        <w:tc>
          <w:tcPr>
            <w:tcW w:w="567" w:type="dxa"/>
            <w:vMerge w:val="restart"/>
            <w:tcBorders>
              <w:top w:val="single" w:sz="8" w:space="0" w:color="152935"/>
              <w:left w:val="nil"/>
              <w:bottom w:val="nil"/>
              <w:right w:val="nil"/>
            </w:tcBorders>
            <w:shd w:val="clear" w:color="auto" w:fill="E0E0E0"/>
            <w:hideMark/>
          </w:tcPr>
          <w:p w14:paraId="32C20D64" w14:textId="77777777" w:rsidR="00043E1C" w:rsidRPr="00043E1C" w:rsidRDefault="00043E1C" w:rsidP="006477F8">
            <w:pPr>
              <w:spacing w:after="0" w:line="240" w:lineRule="auto"/>
              <w:rPr>
                <w:rFonts w:cs="Times New Roman"/>
                <w:szCs w:val="24"/>
              </w:rPr>
            </w:pPr>
            <w:r w:rsidRPr="00043E1C">
              <w:rPr>
                <w:rFonts w:cs="Times New Roman"/>
                <w:szCs w:val="24"/>
              </w:rPr>
              <w:t xml:space="preserve">Total </w:t>
            </w:r>
            <w:proofErr w:type="spellStart"/>
            <w:r w:rsidRPr="00043E1C">
              <w:rPr>
                <w:rFonts w:cs="Times New Roman"/>
                <w:szCs w:val="24"/>
              </w:rPr>
              <w:t>Keyakinan</w:t>
            </w:r>
            <w:proofErr w:type="spellEnd"/>
            <w:r w:rsidRPr="00043E1C">
              <w:rPr>
                <w:rFonts w:cs="Times New Roman"/>
                <w:szCs w:val="24"/>
              </w:rPr>
              <w:t xml:space="preserve"> Diri</w:t>
            </w:r>
          </w:p>
        </w:tc>
        <w:tc>
          <w:tcPr>
            <w:tcW w:w="851" w:type="dxa"/>
            <w:vMerge w:val="restart"/>
            <w:tcBorders>
              <w:top w:val="single" w:sz="8" w:space="0" w:color="152935"/>
              <w:left w:val="nil"/>
              <w:bottom w:val="nil"/>
              <w:right w:val="nil"/>
            </w:tcBorders>
            <w:shd w:val="clear" w:color="auto" w:fill="E0E0E0"/>
            <w:hideMark/>
          </w:tcPr>
          <w:p w14:paraId="5988910A" w14:textId="77777777" w:rsidR="00043E1C" w:rsidRPr="00043E1C" w:rsidRDefault="00043E1C" w:rsidP="006477F8">
            <w:pPr>
              <w:spacing w:after="0" w:line="240" w:lineRule="auto"/>
              <w:rPr>
                <w:rFonts w:cs="Times New Roman"/>
                <w:szCs w:val="24"/>
              </w:rPr>
            </w:pPr>
            <w:proofErr w:type="spellStart"/>
            <w:r w:rsidRPr="00043E1C">
              <w:rPr>
                <w:rFonts w:cs="Times New Roman"/>
                <w:szCs w:val="24"/>
              </w:rPr>
              <w:t>Rendah</w:t>
            </w:r>
            <w:proofErr w:type="spellEnd"/>
          </w:p>
        </w:tc>
        <w:tc>
          <w:tcPr>
            <w:tcW w:w="1275" w:type="dxa"/>
            <w:gridSpan w:val="2"/>
            <w:tcBorders>
              <w:top w:val="single" w:sz="8" w:space="0" w:color="152935"/>
              <w:left w:val="nil"/>
              <w:bottom w:val="single" w:sz="8" w:space="0" w:color="AEAEAE"/>
              <w:right w:val="nil"/>
            </w:tcBorders>
            <w:shd w:val="clear" w:color="auto" w:fill="E0E0E0"/>
            <w:hideMark/>
          </w:tcPr>
          <w:p w14:paraId="6731130F" w14:textId="77777777" w:rsidR="00043E1C" w:rsidRPr="00043E1C" w:rsidRDefault="00043E1C" w:rsidP="006477F8">
            <w:pPr>
              <w:spacing w:after="0" w:line="240" w:lineRule="auto"/>
              <w:rPr>
                <w:rFonts w:cs="Times New Roman"/>
                <w:szCs w:val="24"/>
              </w:rPr>
            </w:pPr>
            <w:r w:rsidRPr="00043E1C">
              <w:rPr>
                <w:rFonts w:cs="Times New Roman"/>
                <w:szCs w:val="24"/>
              </w:rPr>
              <w:t>Count</w:t>
            </w:r>
          </w:p>
        </w:tc>
        <w:tc>
          <w:tcPr>
            <w:tcW w:w="992" w:type="dxa"/>
            <w:gridSpan w:val="2"/>
            <w:tcBorders>
              <w:top w:val="single" w:sz="8" w:space="0" w:color="152935"/>
              <w:left w:val="nil"/>
              <w:bottom w:val="single" w:sz="8" w:space="0" w:color="AEAEAE"/>
              <w:right w:val="single" w:sz="8" w:space="0" w:color="E0E0E0"/>
            </w:tcBorders>
            <w:shd w:val="clear" w:color="auto" w:fill="FFFFFF"/>
            <w:hideMark/>
          </w:tcPr>
          <w:p w14:paraId="60B50BE7" w14:textId="77777777" w:rsidR="00043E1C" w:rsidRPr="00043E1C" w:rsidRDefault="00043E1C" w:rsidP="006477F8">
            <w:pPr>
              <w:spacing w:after="0" w:line="240" w:lineRule="auto"/>
              <w:rPr>
                <w:rFonts w:cs="Times New Roman"/>
                <w:szCs w:val="24"/>
              </w:rPr>
            </w:pPr>
            <w:r w:rsidRPr="00043E1C">
              <w:rPr>
                <w:rFonts w:cs="Times New Roman"/>
                <w:szCs w:val="24"/>
              </w:rPr>
              <w:t>2</w:t>
            </w:r>
          </w:p>
        </w:tc>
        <w:tc>
          <w:tcPr>
            <w:tcW w:w="719" w:type="dxa"/>
            <w:gridSpan w:val="2"/>
            <w:tcBorders>
              <w:top w:val="single" w:sz="8" w:space="0" w:color="152935"/>
              <w:left w:val="single" w:sz="8" w:space="0" w:color="E0E0E0"/>
              <w:bottom w:val="single" w:sz="8" w:space="0" w:color="AEAEAE"/>
              <w:right w:val="single" w:sz="8" w:space="0" w:color="E0E0E0"/>
            </w:tcBorders>
            <w:shd w:val="clear" w:color="auto" w:fill="FFFFFF"/>
            <w:hideMark/>
          </w:tcPr>
          <w:p w14:paraId="1C967483" w14:textId="77777777" w:rsidR="00043E1C" w:rsidRPr="00043E1C" w:rsidRDefault="00043E1C" w:rsidP="006477F8">
            <w:pPr>
              <w:spacing w:after="0" w:line="240" w:lineRule="auto"/>
              <w:rPr>
                <w:rFonts w:cs="Times New Roman"/>
                <w:szCs w:val="24"/>
              </w:rPr>
            </w:pPr>
            <w:r w:rsidRPr="00043E1C">
              <w:rPr>
                <w:rFonts w:cs="Times New Roman"/>
                <w:szCs w:val="24"/>
              </w:rPr>
              <w:t>0</w:t>
            </w:r>
          </w:p>
        </w:tc>
        <w:tc>
          <w:tcPr>
            <w:tcW w:w="1269" w:type="dxa"/>
            <w:gridSpan w:val="2"/>
            <w:tcBorders>
              <w:top w:val="single" w:sz="8" w:space="0" w:color="152935"/>
              <w:left w:val="single" w:sz="8" w:space="0" w:color="E0E0E0"/>
              <w:bottom w:val="single" w:sz="8" w:space="0" w:color="AEAEAE"/>
              <w:right w:val="single" w:sz="8" w:space="0" w:color="E0E0E0"/>
            </w:tcBorders>
            <w:shd w:val="clear" w:color="auto" w:fill="FFFFFF"/>
            <w:hideMark/>
          </w:tcPr>
          <w:p w14:paraId="53008607" w14:textId="77777777" w:rsidR="00043E1C" w:rsidRPr="00043E1C" w:rsidRDefault="00043E1C" w:rsidP="006477F8">
            <w:pPr>
              <w:spacing w:after="0" w:line="240" w:lineRule="auto"/>
              <w:rPr>
                <w:rFonts w:cs="Times New Roman"/>
                <w:szCs w:val="24"/>
              </w:rPr>
            </w:pPr>
            <w:r w:rsidRPr="00043E1C">
              <w:rPr>
                <w:rFonts w:cs="Times New Roman"/>
                <w:szCs w:val="24"/>
              </w:rPr>
              <w:t>2</w:t>
            </w:r>
          </w:p>
        </w:tc>
        <w:tc>
          <w:tcPr>
            <w:tcW w:w="1131" w:type="dxa"/>
            <w:gridSpan w:val="2"/>
            <w:tcBorders>
              <w:top w:val="single" w:sz="8" w:space="0" w:color="152935"/>
              <w:left w:val="single" w:sz="8" w:space="0" w:color="E0E0E0"/>
              <w:bottom w:val="single" w:sz="8" w:space="0" w:color="AEAEAE"/>
              <w:right w:val="single" w:sz="8" w:space="0" w:color="E0E0E0"/>
            </w:tcBorders>
            <w:shd w:val="clear" w:color="auto" w:fill="FFFFFF"/>
            <w:hideMark/>
          </w:tcPr>
          <w:p w14:paraId="56229C79" w14:textId="77777777" w:rsidR="00043E1C" w:rsidRPr="00043E1C" w:rsidRDefault="00043E1C" w:rsidP="006477F8">
            <w:pPr>
              <w:spacing w:after="0" w:line="240" w:lineRule="auto"/>
              <w:rPr>
                <w:rFonts w:cs="Times New Roman"/>
                <w:szCs w:val="24"/>
              </w:rPr>
            </w:pPr>
            <w:r w:rsidRPr="00043E1C">
              <w:rPr>
                <w:rFonts w:cs="Times New Roman"/>
                <w:szCs w:val="24"/>
              </w:rPr>
              <w:t>0</w:t>
            </w:r>
          </w:p>
        </w:tc>
        <w:tc>
          <w:tcPr>
            <w:tcW w:w="850" w:type="dxa"/>
            <w:gridSpan w:val="2"/>
            <w:tcBorders>
              <w:top w:val="single" w:sz="8" w:space="0" w:color="152935"/>
              <w:left w:val="single" w:sz="8" w:space="0" w:color="E0E0E0"/>
              <w:bottom w:val="single" w:sz="8" w:space="0" w:color="AEAEAE"/>
              <w:right w:val="single" w:sz="8" w:space="0" w:color="E0E0E0"/>
            </w:tcBorders>
            <w:shd w:val="clear" w:color="auto" w:fill="FFFFFF"/>
            <w:hideMark/>
          </w:tcPr>
          <w:p w14:paraId="08D9B74F" w14:textId="77777777" w:rsidR="00043E1C" w:rsidRPr="00043E1C" w:rsidRDefault="00043E1C" w:rsidP="006477F8">
            <w:pPr>
              <w:spacing w:after="0" w:line="240" w:lineRule="auto"/>
              <w:rPr>
                <w:rFonts w:cs="Times New Roman"/>
                <w:szCs w:val="24"/>
              </w:rPr>
            </w:pPr>
            <w:r w:rsidRPr="00043E1C">
              <w:rPr>
                <w:rFonts w:cs="Times New Roman"/>
                <w:szCs w:val="24"/>
              </w:rPr>
              <w:t>0</w:t>
            </w:r>
          </w:p>
        </w:tc>
        <w:tc>
          <w:tcPr>
            <w:tcW w:w="851" w:type="dxa"/>
            <w:gridSpan w:val="2"/>
            <w:tcBorders>
              <w:top w:val="single" w:sz="8" w:space="0" w:color="152935"/>
              <w:left w:val="single" w:sz="8" w:space="0" w:color="E0E0E0"/>
              <w:bottom w:val="single" w:sz="8" w:space="0" w:color="AEAEAE"/>
              <w:right w:val="nil"/>
            </w:tcBorders>
            <w:shd w:val="clear" w:color="auto" w:fill="FFFFFF"/>
            <w:hideMark/>
          </w:tcPr>
          <w:p w14:paraId="235A1403" w14:textId="77777777" w:rsidR="00043E1C" w:rsidRPr="00043E1C" w:rsidRDefault="00043E1C" w:rsidP="006477F8">
            <w:pPr>
              <w:spacing w:after="0" w:line="240" w:lineRule="auto"/>
              <w:rPr>
                <w:rFonts w:cs="Times New Roman"/>
                <w:szCs w:val="24"/>
              </w:rPr>
            </w:pPr>
            <w:r w:rsidRPr="00043E1C">
              <w:rPr>
                <w:rFonts w:cs="Times New Roman"/>
                <w:szCs w:val="24"/>
              </w:rPr>
              <w:t>4</w:t>
            </w:r>
          </w:p>
        </w:tc>
      </w:tr>
      <w:tr w:rsidR="00043E1C" w:rsidRPr="00043E1C" w14:paraId="42A67B1C" w14:textId="77777777" w:rsidTr="00043E1C">
        <w:trPr>
          <w:gridAfter w:val="1"/>
          <w:wAfter w:w="10" w:type="dxa"/>
          <w:cantSplit/>
        </w:trPr>
        <w:tc>
          <w:tcPr>
            <w:tcW w:w="567" w:type="dxa"/>
            <w:vMerge/>
            <w:tcBorders>
              <w:top w:val="single" w:sz="8" w:space="0" w:color="152935"/>
              <w:left w:val="nil"/>
              <w:bottom w:val="nil"/>
              <w:right w:val="nil"/>
            </w:tcBorders>
            <w:vAlign w:val="center"/>
            <w:hideMark/>
          </w:tcPr>
          <w:p w14:paraId="155DBC8F" w14:textId="77777777" w:rsidR="00043E1C" w:rsidRPr="00043E1C" w:rsidRDefault="00043E1C" w:rsidP="006477F8">
            <w:pPr>
              <w:spacing w:after="0" w:line="240" w:lineRule="auto"/>
              <w:rPr>
                <w:rFonts w:cs="Times New Roman"/>
                <w:szCs w:val="24"/>
              </w:rPr>
            </w:pPr>
          </w:p>
        </w:tc>
        <w:tc>
          <w:tcPr>
            <w:tcW w:w="851" w:type="dxa"/>
            <w:vMerge/>
            <w:tcBorders>
              <w:top w:val="single" w:sz="8" w:space="0" w:color="152935"/>
              <w:left w:val="nil"/>
              <w:bottom w:val="nil"/>
              <w:right w:val="nil"/>
            </w:tcBorders>
            <w:vAlign w:val="center"/>
            <w:hideMark/>
          </w:tcPr>
          <w:p w14:paraId="481785A0" w14:textId="77777777" w:rsidR="00043E1C" w:rsidRPr="00043E1C" w:rsidRDefault="00043E1C" w:rsidP="006477F8">
            <w:pPr>
              <w:spacing w:after="0" w:line="240" w:lineRule="auto"/>
              <w:rPr>
                <w:rFonts w:cs="Times New Roman"/>
                <w:szCs w:val="24"/>
              </w:rPr>
            </w:pPr>
          </w:p>
        </w:tc>
        <w:tc>
          <w:tcPr>
            <w:tcW w:w="1275" w:type="dxa"/>
            <w:gridSpan w:val="2"/>
            <w:tcBorders>
              <w:top w:val="single" w:sz="8" w:space="0" w:color="AEAEAE"/>
              <w:left w:val="nil"/>
              <w:bottom w:val="single" w:sz="8" w:space="0" w:color="AEAEAE"/>
              <w:right w:val="nil"/>
            </w:tcBorders>
            <w:shd w:val="clear" w:color="auto" w:fill="E0E0E0"/>
            <w:hideMark/>
          </w:tcPr>
          <w:p w14:paraId="496E367F" w14:textId="77777777" w:rsidR="00043E1C" w:rsidRPr="00043E1C" w:rsidRDefault="00043E1C" w:rsidP="006477F8">
            <w:pPr>
              <w:spacing w:after="0" w:line="240" w:lineRule="auto"/>
              <w:rPr>
                <w:rFonts w:cs="Times New Roman"/>
                <w:szCs w:val="24"/>
              </w:rPr>
            </w:pPr>
            <w:r w:rsidRPr="00043E1C">
              <w:rPr>
                <w:rFonts w:cs="Times New Roman"/>
                <w:szCs w:val="24"/>
              </w:rPr>
              <w:t xml:space="preserve">% within Total </w:t>
            </w:r>
            <w:proofErr w:type="spellStart"/>
            <w:r w:rsidRPr="00043E1C">
              <w:rPr>
                <w:rFonts w:cs="Times New Roman"/>
                <w:szCs w:val="24"/>
              </w:rPr>
              <w:t>Keyakinan</w:t>
            </w:r>
            <w:proofErr w:type="spellEnd"/>
            <w:r w:rsidRPr="00043E1C">
              <w:rPr>
                <w:rFonts w:cs="Times New Roman"/>
                <w:szCs w:val="24"/>
              </w:rPr>
              <w:t xml:space="preserve"> Diri</w:t>
            </w:r>
          </w:p>
        </w:tc>
        <w:tc>
          <w:tcPr>
            <w:tcW w:w="992" w:type="dxa"/>
            <w:gridSpan w:val="2"/>
            <w:tcBorders>
              <w:top w:val="single" w:sz="8" w:space="0" w:color="AEAEAE"/>
              <w:left w:val="nil"/>
              <w:bottom w:val="single" w:sz="8" w:space="0" w:color="AEAEAE"/>
              <w:right w:val="single" w:sz="8" w:space="0" w:color="E0E0E0"/>
            </w:tcBorders>
            <w:shd w:val="clear" w:color="auto" w:fill="FFFFFF"/>
            <w:hideMark/>
          </w:tcPr>
          <w:p w14:paraId="242D8B24" w14:textId="77777777" w:rsidR="00043E1C" w:rsidRPr="00043E1C" w:rsidRDefault="00043E1C" w:rsidP="006477F8">
            <w:pPr>
              <w:spacing w:after="0" w:line="240" w:lineRule="auto"/>
              <w:rPr>
                <w:rFonts w:cs="Times New Roman"/>
                <w:szCs w:val="24"/>
              </w:rPr>
            </w:pPr>
            <w:r w:rsidRPr="00043E1C">
              <w:rPr>
                <w:rFonts w:cs="Times New Roman"/>
                <w:szCs w:val="24"/>
              </w:rPr>
              <w:t>50.0%</w:t>
            </w:r>
          </w:p>
        </w:tc>
        <w:tc>
          <w:tcPr>
            <w:tcW w:w="71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23FB83A"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126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618B3BDF" w14:textId="77777777" w:rsidR="00043E1C" w:rsidRPr="00043E1C" w:rsidRDefault="00043E1C" w:rsidP="006477F8">
            <w:pPr>
              <w:spacing w:after="0" w:line="240" w:lineRule="auto"/>
              <w:rPr>
                <w:rFonts w:cs="Times New Roman"/>
                <w:szCs w:val="24"/>
              </w:rPr>
            </w:pPr>
            <w:r w:rsidRPr="00043E1C">
              <w:rPr>
                <w:rFonts w:cs="Times New Roman"/>
                <w:szCs w:val="24"/>
              </w:rPr>
              <w:t>50.0%</w:t>
            </w:r>
          </w:p>
        </w:tc>
        <w:tc>
          <w:tcPr>
            <w:tcW w:w="11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584B9B3"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FD4D0C8"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851" w:type="dxa"/>
            <w:gridSpan w:val="2"/>
            <w:tcBorders>
              <w:top w:val="single" w:sz="8" w:space="0" w:color="AEAEAE"/>
              <w:left w:val="single" w:sz="8" w:space="0" w:color="E0E0E0"/>
              <w:bottom w:val="single" w:sz="8" w:space="0" w:color="AEAEAE"/>
              <w:right w:val="nil"/>
            </w:tcBorders>
            <w:shd w:val="clear" w:color="auto" w:fill="FFFFFF"/>
            <w:hideMark/>
          </w:tcPr>
          <w:p w14:paraId="625A70CE" w14:textId="77777777" w:rsidR="00043E1C" w:rsidRPr="00043E1C" w:rsidRDefault="00043E1C" w:rsidP="006477F8">
            <w:pPr>
              <w:spacing w:after="0" w:line="240" w:lineRule="auto"/>
              <w:rPr>
                <w:rFonts w:cs="Times New Roman"/>
                <w:szCs w:val="24"/>
              </w:rPr>
            </w:pPr>
            <w:r w:rsidRPr="00043E1C">
              <w:rPr>
                <w:rFonts w:cs="Times New Roman"/>
                <w:szCs w:val="24"/>
              </w:rPr>
              <w:t>100.0%</w:t>
            </w:r>
          </w:p>
        </w:tc>
      </w:tr>
      <w:tr w:rsidR="00043E1C" w:rsidRPr="00043E1C" w14:paraId="1AAE080B" w14:textId="77777777" w:rsidTr="00043E1C">
        <w:trPr>
          <w:gridAfter w:val="1"/>
          <w:wAfter w:w="10" w:type="dxa"/>
          <w:cantSplit/>
        </w:trPr>
        <w:tc>
          <w:tcPr>
            <w:tcW w:w="567" w:type="dxa"/>
            <w:vMerge/>
            <w:tcBorders>
              <w:top w:val="single" w:sz="8" w:space="0" w:color="152935"/>
              <w:left w:val="nil"/>
              <w:bottom w:val="nil"/>
              <w:right w:val="nil"/>
            </w:tcBorders>
            <w:vAlign w:val="center"/>
            <w:hideMark/>
          </w:tcPr>
          <w:p w14:paraId="07CDA6B6" w14:textId="77777777" w:rsidR="00043E1C" w:rsidRPr="00043E1C" w:rsidRDefault="00043E1C" w:rsidP="006477F8">
            <w:pPr>
              <w:spacing w:after="0" w:line="240" w:lineRule="auto"/>
              <w:rPr>
                <w:rFonts w:cs="Times New Roman"/>
                <w:szCs w:val="24"/>
              </w:rPr>
            </w:pPr>
          </w:p>
        </w:tc>
        <w:tc>
          <w:tcPr>
            <w:tcW w:w="851" w:type="dxa"/>
            <w:vMerge/>
            <w:tcBorders>
              <w:top w:val="single" w:sz="8" w:space="0" w:color="152935"/>
              <w:left w:val="nil"/>
              <w:bottom w:val="nil"/>
              <w:right w:val="nil"/>
            </w:tcBorders>
            <w:vAlign w:val="center"/>
            <w:hideMark/>
          </w:tcPr>
          <w:p w14:paraId="778136CE" w14:textId="77777777" w:rsidR="00043E1C" w:rsidRPr="00043E1C" w:rsidRDefault="00043E1C" w:rsidP="006477F8">
            <w:pPr>
              <w:spacing w:after="0" w:line="240" w:lineRule="auto"/>
              <w:rPr>
                <w:rFonts w:cs="Times New Roman"/>
                <w:szCs w:val="24"/>
              </w:rPr>
            </w:pPr>
          </w:p>
        </w:tc>
        <w:tc>
          <w:tcPr>
            <w:tcW w:w="1275" w:type="dxa"/>
            <w:gridSpan w:val="2"/>
            <w:tcBorders>
              <w:top w:val="single" w:sz="8" w:space="0" w:color="AEAEAE"/>
              <w:left w:val="nil"/>
              <w:bottom w:val="single" w:sz="8" w:space="0" w:color="AEAEAE"/>
              <w:right w:val="nil"/>
            </w:tcBorders>
            <w:shd w:val="clear" w:color="auto" w:fill="E0E0E0"/>
            <w:hideMark/>
          </w:tcPr>
          <w:p w14:paraId="332080DC" w14:textId="77777777" w:rsidR="00043E1C" w:rsidRPr="00043E1C" w:rsidRDefault="00043E1C" w:rsidP="006477F8">
            <w:pPr>
              <w:spacing w:after="0" w:line="240" w:lineRule="auto"/>
              <w:rPr>
                <w:rFonts w:cs="Times New Roman"/>
                <w:szCs w:val="24"/>
              </w:rPr>
            </w:pPr>
            <w:r w:rsidRPr="00043E1C">
              <w:rPr>
                <w:rFonts w:cs="Times New Roman"/>
                <w:szCs w:val="24"/>
              </w:rPr>
              <w:t xml:space="preserve">% within </w:t>
            </w:r>
            <w:proofErr w:type="spellStart"/>
            <w:r w:rsidRPr="00043E1C">
              <w:rPr>
                <w:rFonts w:cs="Times New Roman"/>
                <w:szCs w:val="24"/>
              </w:rPr>
              <w:t>Pekerjaan</w:t>
            </w:r>
            <w:proofErr w:type="spellEnd"/>
          </w:p>
        </w:tc>
        <w:tc>
          <w:tcPr>
            <w:tcW w:w="992" w:type="dxa"/>
            <w:gridSpan w:val="2"/>
            <w:tcBorders>
              <w:top w:val="single" w:sz="8" w:space="0" w:color="AEAEAE"/>
              <w:left w:val="nil"/>
              <w:bottom w:val="single" w:sz="8" w:space="0" w:color="AEAEAE"/>
              <w:right w:val="single" w:sz="8" w:space="0" w:color="E0E0E0"/>
            </w:tcBorders>
            <w:shd w:val="clear" w:color="auto" w:fill="FFFFFF"/>
            <w:hideMark/>
          </w:tcPr>
          <w:p w14:paraId="00FC53DD" w14:textId="77777777" w:rsidR="00043E1C" w:rsidRPr="00043E1C" w:rsidRDefault="00043E1C" w:rsidP="006477F8">
            <w:pPr>
              <w:spacing w:after="0" w:line="240" w:lineRule="auto"/>
              <w:rPr>
                <w:rFonts w:cs="Times New Roman"/>
                <w:szCs w:val="24"/>
              </w:rPr>
            </w:pPr>
            <w:r w:rsidRPr="00043E1C">
              <w:rPr>
                <w:rFonts w:cs="Times New Roman"/>
                <w:szCs w:val="24"/>
              </w:rPr>
              <w:t>33.3%</w:t>
            </w:r>
          </w:p>
        </w:tc>
        <w:tc>
          <w:tcPr>
            <w:tcW w:w="71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6B29F3E3"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126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37E4AEB" w14:textId="77777777" w:rsidR="00043E1C" w:rsidRPr="00043E1C" w:rsidRDefault="00043E1C" w:rsidP="006477F8">
            <w:pPr>
              <w:spacing w:after="0" w:line="240" w:lineRule="auto"/>
              <w:rPr>
                <w:rFonts w:cs="Times New Roman"/>
                <w:szCs w:val="24"/>
              </w:rPr>
            </w:pPr>
            <w:r w:rsidRPr="00043E1C">
              <w:rPr>
                <w:rFonts w:cs="Times New Roman"/>
                <w:szCs w:val="24"/>
              </w:rPr>
              <w:t>20.0%</w:t>
            </w:r>
          </w:p>
        </w:tc>
        <w:tc>
          <w:tcPr>
            <w:tcW w:w="11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F0CFDB3"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06D9E30"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851" w:type="dxa"/>
            <w:gridSpan w:val="2"/>
            <w:tcBorders>
              <w:top w:val="single" w:sz="8" w:space="0" w:color="AEAEAE"/>
              <w:left w:val="single" w:sz="8" w:space="0" w:color="E0E0E0"/>
              <w:bottom w:val="single" w:sz="8" w:space="0" w:color="AEAEAE"/>
              <w:right w:val="nil"/>
            </w:tcBorders>
            <w:shd w:val="clear" w:color="auto" w:fill="FFFFFF"/>
            <w:hideMark/>
          </w:tcPr>
          <w:p w14:paraId="585A48F7" w14:textId="77777777" w:rsidR="00043E1C" w:rsidRPr="00043E1C" w:rsidRDefault="00043E1C" w:rsidP="006477F8">
            <w:pPr>
              <w:spacing w:after="0" w:line="240" w:lineRule="auto"/>
              <w:rPr>
                <w:rFonts w:cs="Times New Roman"/>
                <w:szCs w:val="24"/>
              </w:rPr>
            </w:pPr>
            <w:r w:rsidRPr="00043E1C">
              <w:rPr>
                <w:rFonts w:cs="Times New Roman"/>
                <w:szCs w:val="24"/>
              </w:rPr>
              <w:t>6.8%</w:t>
            </w:r>
          </w:p>
        </w:tc>
      </w:tr>
      <w:tr w:rsidR="00043E1C" w:rsidRPr="00043E1C" w14:paraId="32B06314" w14:textId="77777777" w:rsidTr="00043E1C">
        <w:trPr>
          <w:gridAfter w:val="1"/>
          <w:wAfter w:w="10" w:type="dxa"/>
          <w:cantSplit/>
        </w:trPr>
        <w:tc>
          <w:tcPr>
            <w:tcW w:w="567" w:type="dxa"/>
            <w:vMerge/>
            <w:tcBorders>
              <w:top w:val="single" w:sz="8" w:space="0" w:color="152935"/>
              <w:left w:val="nil"/>
              <w:bottom w:val="nil"/>
              <w:right w:val="nil"/>
            </w:tcBorders>
            <w:vAlign w:val="center"/>
            <w:hideMark/>
          </w:tcPr>
          <w:p w14:paraId="21775F72" w14:textId="77777777" w:rsidR="00043E1C" w:rsidRPr="00043E1C" w:rsidRDefault="00043E1C" w:rsidP="006477F8">
            <w:pPr>
              <w:spacing w:after="0" w:line="240" w:lineRule="auto"/>
              <w:rPr>
                <w:rFonts w:cs="Times New Roman"/>
                <w:szCs w:val="24"/>
              </w:rPr>
            </w:pPr>
          </w:p>
        </w:tc>
        <w:tc>
          <w:tcPr>
            <w:tcW w:w="851" w:type="dxa"/>
            <w:vMerge/>
            <w:tcBorders>
              <w:top w:val="single" w:sz="8" w:space="0" w:color="152935"/>
              <w:left w:val="nil"/>
              <w:bottom w:val="nil"/>
              <w:right w:val="nil"/>
            </w:tcBorders>
            <w:vAlign w:val="center"/>
            <w:hideMark/>
          </w:tcPr>
          <w:p w14:paraId="7B955CE5" w14:textId="77777777" w:rsidR="00043E1C" w:rsidRPr="00043E1C" w:rsidRDefault="00043E1C" w:rsidP="006477F8">
            <w:pPr>
              <w:spacing w:after="0" w:line="240" w:lineRule="auto"/>
              <w:rPr>
                <w:rFonts w:cs="Times New Roman"/>
                <w:szCs w:val="24"/>
              </w:rPr>
            </w:pPr>
          </w:p>
        </w:tc>
        <w:tc>
          <w:tcPr>
            <w:tcW w:w="1275" w:type="dxa"/>
            <w:gridSpan w:val="2"/>
            <w:tcBorders>
              <w:top w:val="single" w:sz="8" w:space="0" w:color="AEAEAE"/>
              <w:left w:val="nil"/>
              <w:bottom w:val="nil"/>
              <w:right w:val="nil"/>
            </w:tcBorders>
            <w:shd w:val="clear" w:color="auto" w:fill="E0E0E0"/>
            <w:hideMark/>
          </w:tcPr>
          <w:p w14:paraId="2C19BE25" w14:textId="77777777" w:rsidR="00043E1C" w:rsidRPr="00043E1C" w:rsidRDefault="00043E1C" w:rsidP="006477F8">
            <w:pPr>
              <w:spacing w:after="0" w:line="240" w:lineRule="auto"/>
              <w:rPr>
                <w:rFonts w:cs="Times New Roman"/>
                <w:szCs w:val="24"/>
              </w:rPr>
            </w:pPr>
            <w:r w:rsidRPr="00043E1C">
              <w:rPr>
                <w:rFonts w:cs="Times New Roman"/>
                <w:szCs w:val="24"/>
              </w:rPr>
              <w:t>% of Total</w:t>
            </w:r>
          </w:p>
        </w:tc>
        <w:tc>
          <w:tcPr>
            <w:tcW w:w="992" w:type="dxa"/>
            <w:gridSpan w:val="2"/>
            <w:tcBorders>
              <w:top w:val="single" w:sz="8" w:space="0" w:color="AEAEAE"/>
              <w:left w:val="nil"/>
              <w:bottom w:val="nil"/>
              <w:right w:val="single" w:sz="8" w:space="0" w:color="E0E0E0"/>
            </w:tcBorders>
            <w:shd w:val="clear" w:color="auto" w:fill="FFFFFF"/>
            <w:hideMark/>
          </w:tcPr>
          <w:p w14:paraId="72A05C24" w14:textId="77777777" w:rsidR="00043E1C" w:rsidRPr="00043E1C" w:rsidRDefault="00043E1C" w:rsidP="006477F8">
            <w:pPr>
              <w:spacing w:after="0" w:line="240" w:lineRule="auto"/>
              <w:rPr>
                <w:rFonts w:cs="Times New Roman"/>
                <w:szCs w:val="24"/>
              </w:rPr>
            </w:pPr>
            <w:r w:rsidRPr="00043E1C">
              <w:rPr>
                <w:rFonts w:cs="Times New Roman"/>
                <w:szCs w:val="24"/>
              </w:rPr>
              <w:t>3.4%</w:t>
            </w:r>
          </w:p>
        </w:tc>
        <w:tc>
          <w:tcPr>
            <w:tcW w:w="719" w:type="dxa"/>
            <w:gridSpan w:val="2"/>
            <w:tcBorders>
              <w:top w:val="single" w:sz="8" w:space="0" w:color="AEAEAE"/>
              <w:left w:val="single" w:sz="8" w:space="0" w:color="E0E0E0"/>
              <w:bottom w:val="nil"/>
              <w:right w:val="single" w:sz="8" w:space="0" w:color="E0E0E0"/>
            </w:tcBorders>
            <w:shd w:val="clear" w:color="auto" w:fill="FFFFFF"/>
            <w:hideMark/>
          </w:tcPr>
          <w:p w14:paraId="0CFBD4F5"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1269" w:type="dxa"/>
            <w:gridSpan w:val="2"/>
            <w:tcBorders>
              <w:top w:val="single" w:sz="8" w:space="0" w:color="AEAEAE"/>
              <w:left w:val="single" w:sz="8" w:space="0" w:color="E0E0E0"/>
              <w:bottom w:val="nil"/>
              <w:right w:val="single" w:sz="8" w:space="0" w:color="E0E0E0"/>
            </w:tcBorders>
            <w:shd w:val="clear" w:color="auto" w:fill="FFFFFF"/>
            <w:hideMark/>
          </w:tcPr>
          <w:p w14:paraId="3425627E" w14:textId="77777777" w:rsidR="00043E1C" w:rsidRPr="00043E1C" w:rsidRDefault="00043E1C" w:rsidP="006477F8">
            <w:pPr>
              <w:spacing w:after="0" w:line="240" w:lineRule="auto"/>
              <w:rPr>
                <w:rFonts w:cs="Times New Roman"/>
                <w:szCs w:val="24"/>
              </w:rPr>
            </w:pPr>
            <w:r w:rsidRPr="00043E1C">
              <w:rPr>
                <w:rFonts w:cs="Times New Roman"/>
                <w:szCs w:val="24"/>
              </w:rPr>
              <w:t>3.4%</w:t>
            </w:r>
          </w:p>
        </w:tc>
        <w:tc>
          <w:tcPr>
            <w:tcW w:w="1131" w:type="dxa"/>
            <w:gridSpan w:val="2"/>
            <w:tcBorders>
              <w:top w:val="single" w:sz="8" w:space="0" w:color="AEAEAE"/>
              <w:left w:val="single" w:sz="8" w:space="0" w:color="E0E0E0"/>
              <w:bottom w:val="nil"/>
              <w:right w:val="single" w:sz="8" w:space="0" w:color="E0E0E0"/>
            </w:tcBorders>
            <w:shd w:val="clear" w:color="auto" w:fill="FFFFFF"/>
            <w:hideMark/>
          </w:tcPr>
          <w:p w14:paraId="19404B0D"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850" w:type="dxa"/>
            <w:gridSpan w:val="2"/>
            <w:tcBorders>
              <w:top w:val="single" w:sz="8" w:space="0" w:color="AEAEAE"/>
              <w:left w:val="single" w:sz="8" w:space="0" w:color="E0E0E0"/>
              <w:bottom w:val="nil"/>
              <w:right w:val="single" w:sz="8" w:space="0" w:color="E0E0E0"/>
            </w:tcBorders>
            <w:shd w:val="clear" w:color="auto" w:fill="FFFFFF"/>
            <w:hideMark/>
          </w:tcPr>
          <w:p w14:paraId="528BEBF1"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851" w:type="dxa"/>
            <w:gridSpan w:val="2"/>
            <w:tcBorders>
              <w:top w:val="single" w:sz="8" w:space="0" w:color="AEAEAE"/>
              <w:left w:val="single" w:sz="8" w:space="0" w:color="E0E0E0"/>
              <w:bottom w:val="nil"/>
              <w:right w:val="nil"/>
            </w:tcBorders>
            <w:shd w:val="clear" w:color="auto" w:fill="FFFFFF"/>
            <w:hideMark/>
          </w:tcPr>
          <w:p w14:paraId="5CE75B8F" w14:textId="77777777" w:rsidR="00043E1C" w:rsidRPr="00043E1C" w:rsidRDefault="00043E1C" w:rsidP="006477F8">
            <w:pPr>
              <w:spacing w:after="0" w:line="240" w:lineRule="auto"/>
              <w:rPr>
                <w:rFonts w:cs="Times New Roman"/>
                <w:szCs w:val="24"/>
              </w:rPr>
            </w:pPr>
            <w:r w:rsidRPr="00043E1C">
              <w:rPr>
                <w:rFonts w:cs="Times New Roman"/>
                <w:szCs w:val="24"/>
              </w:rPr>
              <w:t>6.8%</w:t>
            </w:r>
          </w:p>
        </w:tc>
      </w:tr>
      <w:tr w:rsidR="00043E1C" w:rsidRPr="00043E1C" w14:paraId="1779F6E7" w14:textId="77777777" w:rsidTr="00043E1C">
        <w:trPr>
          <w:gridAfter w:val="1"/>
          <w:wAfter w:w="10" w:type="dxa"/>
          <w:cantSplit/>
        </w:trPr>
        <w:tc>
          <w:tcPr>
            <w:tcW w:w="567" w:type="dxa"/>
            <w:vMerge/>
            <w:tcBorders>
              <w:top w:val="single" w:sz="8" w:space="0" w:color="152935"/>
              <w:left w:val="nil"/>
              <w:bottom w:val="nil"/>
              <w:right w:val="nil"/>
            </w:tcBorders>
            <w:vAlign w:val="center"/>
            <w:hideMark/>
          </w:tcPr>
          <w:p w14:paraId="33D5BFD9" w14:textId="77777777" w:rsidR="00043E1C" w:rsidRPr="00043E1C" w:rsidRDefault="00043E1C" w:rsidP="006477F8">
            <w:pPr>
              <w:spacing w:after="0" w:line="240" w:lineRule="auto"/>
              <w:rPr>
                <w:rFonts w:cs="Times New Roman"/>
                <w:szCs w:val="24"/>
              </w:rPr>
            </w:pPr>
          </w:p>
        </w:tc>
        <w:tc>
          <w:tcPr>
            <w:tcW w:w="851" w:type="dxa"/>
            <w:vMerge w:val="restart"/>
            <w:tcBorders>
              <w:top w:val="single" w:sz="8" w:space="0" w:color="AEAEAE"/>
              <w:left w:val="nil"/>
              <w:bottom w:val="nil"/>
              <w:right w:val="nil"/>
            </w:tcBorders>
            <w:shd w:val="clear" w:color="auto" w:fill="E0E0E0"/>
            <w:hideMark/>
          </w:tcPr>
          <w:p w14:paraId="2A2DA98C" w14:textId="77777777" w:rsidR="00043E1C" w:rsidRPr="00043E1C" w:rsidRDefault="00043E1C" w:rsidP="006477F8">
            <w:pPr>
              <w:spacing w:after="0" w:line="240" w:lineRule="auto"/>
              <w:rPr>
                <w:rFonts w:cs="Times New Roman"/>
                <w:szCs w:val="24"/>
              </w:rPr>
            </w:pPr>
            <w:r w:rsidRPr="00043E1C">
              <w:rPr>
                <w:rFonts w:cs="Times New Roman"/>
                <w:szCs w:val="24"/>
              </w:rPr>
              <w:t>Sedang</w:t>
            </w:r>
          </w:p>
        </w:tc>
        <w:tc>
          <w:tcPr>
            <w:tcW w:w="1275" w:type="dxa"/>
            <w:gridSpan w:val="2"/>
            <w:tcBorders>
              <w:top w:val="single" w:sz="8" w:space="0" w:color="AEAEAE"/>
              <w:left w:val="nil"/>
              <w:bottom w:val="single" w:sz="8" w:space="0" w:color="AEAEAE"/>
              <w:right w:val="nil"/>
            </w:tcBorders>
            <w:shd w:val="clear" w:color="auto" w:fill="E0E0E0"/>
            <w:hideMark/>
          </w:tcPr>
          <w:p w14:paraId="34CE1ECD" w14:textId="77777777" w:rsidR="00043E1C" w:rsidRPr="00043E1C" w:rsidRDefault="00043E1C" w:rsidP="006477F8">
            <w:pPr>
              <w:spacing w:after="0" w:line="240" w:lineRule="auto"/>
              <w:rPr>
                <w:rFonts w:cs="Times New Roman"/>
                <w:szCs w:val="24"/>
              </w:rPr>
            </w:pPr>
            <w:r w:rsidRPr="00043E1C">
              <w:rPr>
                <w:rFonts w:cs="Times New Roman"/>
                <w:szCs w:val="24"/>
              </w:rPr>
              <w:t>Count</w:t>
            </w:r>
          </w:p>
        </w:tc>
        <w:tc>
          <w:tcPr>
            <w:tcW w:w="992" w:type="dxa"/>
            <w:gridSpan w:val="2"/>
            <w:tcBorders>
              <w:top w:val="single" w:sz="8" w:space="0" w:color="AEAEAE"/>
              <w:left w:val="nil"/>
              <w:bottom w:val="single" w:sz="8" w:space="0" w:color="AEAEAE"/>
              <w:right w:val="single" w:sz="8" w:space="0" w:color="E0E0E0"/>
            </w:tcBorders>
            <w:shd w:val="clear" w:color="auto" w:fill="FFFFFF"/>
            <w:hideMark/>
          </w:tcPr>
          <w:p w14:paraId="62806820" w14:textId="77777777" w:rsidR="00043E1C" w:rsidRPr="00043E1C" w:rsidRDefault="00043E1C" w:rsidP="006477F8">
            <w:pPr>
              <w:spacing w:after="0" w:line="240" w:lineRule="auto"/>
              <w:rPr>
                <w:rFonts w:cs="Times New Roman"/>
                <w:szCs w:val="24"/>
              </w:rPr>
            </w:pPr>
            <w:r w:rsidRPr="00043E1C">
              <w:rPr>
                <w:rFonts w:cs="Times New Roman"/>
                <w:szCs w:val="24"/>
              </w:rPr>
              <w:t>3</w:t>
            </w:r>
          </w:p>
        </w:tc>
        <w:tc>
          <w:tcPr>
            <w:tcW w:w="71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32782AA" w14:textId="77777777" w:rsidR="00043E1C" w:rsidRPr="00043E1C" w:rsidRDefault="00043E1C" w:rsidP="006477F8">
            <w:pPr>
              <w:spacing w:after="0" w:line="240" w:lineRule="auto"/>
              <w:rPr>
                <w:rFonts w:cs="Times New Roman"/>
                <w:szCs w:val="24"/>
              </w:rPr>
            </w:pPr>
            <w:r w:rsidRPr="00043E1C">
              <w:rPr>
                <w:rFonts w:cs="Times New Roman"/>
                <w:szCs w:val="24"/>
              </w:rPr>
              <w:t>0</w:t>
            </w:r>
          </w:p>
        </w:tc>
        <w:tc>
          <w:tcPr>
            <w:tcW w:w="126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DCCBB4D" w14:textId="77777777" w:rsidR="00043E1C" w:rsidRPr="00043E1C" w:rsidRDefault="00043E1C" w:rsidP="006477F8">
            <w:pPr>
              <w:spacing w:after="0" w:line="240" w:lineRule="auto"/>
              <w:rPr>
                <w:rFonts w:cs="Times New Roman"/>
                <w:szCs w:val="24"/>
              </w:rPr>
            </w:pPr>
            <w:r w:rsidRPr="00043E1C">
              <w:rPr>
                <w:rFonts w:cs="Times New Roman"/>
                <w:szCs w:val="24"/>
              </w:rPr>
              <w:t>3</w:t>
            </w:r>
          </w:p>
        </w:tc>
        <w:tc>
          <w:tcPr>
            <w:tcW w:w="11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23A6971" w14:textId="77777777" w:rsidR="00043E1C" w:rsidRPr="00043E1C" w:rsidRDefault="00043E1C" w:rsidP="006477F8">
            <w:pPr>
              <w:spacing w:after="0" w:line="240" w:lineRule="auto"/>
              <w:rPr>
                <w:rFonts w:cs="Times New Roman"/>
                <w:szCs w:val="24"/>
              </w:rPr>
            </w:pPr>
            <w:r w:rsidRPr="00043E1C">
              <w:rPr>
                <w:rFonts w:cs="Times New Roman"/>
                <w:szCs w:val="24"/>
              </w:rPr>
              <w:t>6</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5EBE02D" w14:textId="77777777" w:rsidR="00043E1C" w:rsidRPr="00043E1C" w:rsidRDefault="00043E1C" w:rsidP="006477F8">
            <w:pPr>
              <w:spacing w:after="0" w:line="240" w:lineRule="auto"/>
              <w:rPr>
                <w:rFonts w:cs="Times New Roman"/>
                <w:szCs w:val="24"/>
              </w:rPr>
            </w:pPr>
            <w:r w:rsidRPr="00043E1C">
              <w:rPr>
                <w:rFonts w:cs="Times New Roman"/>
                <w:szCs w:val="24"/>
              </w:rPr>
              <w:t>0</w:t>
            </w:r>
          </w:p>
        </w:tc>
        <w:tc>
          <w:tcPr>
            <w:tcW w:w="851" w:type="dxa"/>
            <w:gridSpan w:val="2"/>
            <w:tcBorders>
              <w:top w:val="single" w:sz="8" w:space="0" w:color="AEAEAE"/>
              <w:left w:val="single" w:sz="8" w:space="0" w:color="E0E0E0"/>
              <w:bottom w:val="single" w:sz="8" w:space="0" w:color="AEAEAE"/>
              <w:right w:val="nil"/>
            </w:tcBorders>
            <w:shd w:val="clear" w:color="auto" w:fill="FFFFFF"/>
            <w:hideMark/>
          </w:tcPr>
          <w:p w14:paraId="55040D2A" w14:textId="77777777" w:rsidR="00043E1C" w:rsidRPr="00043E1C" w:rsidRDefault="00043E1C" w:rsidP="006477F8">
            <w:pPr>
              <w:spacing w:after="0" w:line="240" w:lineRule="auto"/>
              <w:rPr>
                <w:rFonts w:cs="Times New Roman"/>
                <w:szCs w:val="24"/>
              </w:rPr>
            </w:pPr>
            <w:r w:rsidRPr="00043E1C">
              <w:rPr>
                <w:rFonts w:cs="Times New Roman"/>
                <w:szCs w:val="24"/>
              </w:rPr>
              <w:t>12</w:t>
            </w:r>
          </w:p>
        </w:tc>
      </w:tr>
      <w:tr w:rsidR="00043E1C" w:rsidRPr="00043E1C" w14:paraId="67EAB55E" w14:textId="77777777" w:rsidTr="00043E1C">
        <w:trPr>
          <w:gridAfter w:val="1"/>
          <w:wAfter w:w="10" w:type="dxa"/>
          <w:cantSplit/>
        </w:trPr>
        <w:tc>
          <w:tcPr>
            <w:tcW w:w="567" w:type="dxa"/>
            <w:vMerge/>
            <w:tcBorders>
              <w:top w:val="single" w:sz="8" w:space="0" w:color="152935"/>
              <w:left w:val="nil"/>
              <w:bottom w:val="nil"/>
              <w:right w:val="nil"/>
            </w:tcBorders>
            <w:vAlign w:val="center"/>
            <w:hideMark/>
          </w:tcPr>
          <w:p w14:paraId="3D01ABF3" w14:textId="77777777" w:rsidR="00043E1C" w:rsidRPr="00043E1C" w:rsidRDefault="00043E1C" w:rsidP="006477F8">
            <w:pPr>
              <w:spacing w:after="0" w:line="240" w:lineRule="auto"/>
              <w:rPr>
                <w:rFonts w:cs="Times New Roman"/>
                <w:szCs w:val="24"/>
              </w:rPr>
            </w:pPr>
          </w:p>
        </w:tc>
        <w:tc>
          <w:tcPr>
            <w:tcW w:w="851" w:type="dxa"/>
            <w:vMerge/>
            <w:tcBorders>
              <w:top w:val="single" w:sz="8" w:space="0" w:color="AEAEAE"/>
              <w:left w:val="nil"/>
              <w:bottom w:val="nil"/>
              <w:right w:val="nil"/>
            </w:tcBorders>
            <w:vAlign w:val="center"/>
            <w:hideMark/>
          </w:tcPr>
          <w:p w14:paraId="042E4D51" w14:textId="77777777" w:rsidR="00043E1C" w:rsidRPr="00043E1C" w:rsidRDefault="00043E1C" w:rsidP="006477F8">
            <w:pPr>
              <w:spacing w:after="0" w:line="240" w:lineRule="auto"/>
              <w:rPr>
                <w:rFonts w:cs="Times New Roman"/>
                <w:szCs w:val="24"/>
              </w:rPr>
            </w:pPr>
          </w:p>
        </w:tc>
        <w:tc>
          <w:tcPr>
            <w:tcW w:w="1275" w:type="dxa"/>
            <w:gridSpan w:val="2"/>
            <w:tcBorders>
              <w:top w:val="single" w:sz="8" w:space="0" w:color="AEAEAE"/>
              <w:left w:val="nil"/>
              <w:bottom w:val="single" w:sz="8" w:space="0" w:color="AEAEAE"/>
              <w:right w:val="nil"/>
            </w:tcBorders>
            <w:shd w:val="clear" w:color="auto" w:fill="E0E0E0"/>
            <w:hideMark/>
          </w:tcPr>
          <w:p w14:paraId="7F58CD33" w14:textId="77777777" w:rsidR="00043E1C" w:rsidRPr="00043E1C" w:rsidRDefault="00043E1C" w:rsidP="006477F8">
            <w:pPr>
              <w:spacing w:after="0" w:line="240" w:lineRule="auto"/>
              <w:rPr>
                <w:rFonts w:cs="Times New Roman"/>
                <w:szCs w:val="24"/>
              </w:rPr>
            </w:pPr>
            <w:r w:rsidRPr="00043E1C">
              <w:rPr>
                <w:rFonts w:cs="Times New Roman"/>
                <w:szCs w:val="24"/>
              </w:rPr>
              <w:t xml:space="preserve">% within Total </w:t>
            </w:r>
            <w:proofErr w:type="spellStart"/>
            <w:r w:rsidRPr="00043E1C">
              <w:rPr>
                <w:rFonts w:cs="Times New Roman"/>
                <w:szCs w:val="24"/>
              </w:rPr>
              <w:t>Keyakinan</w:t>
            </w:r>
            <w:proofErr w:type="spellEnd"/>
            <w:r w:rsidRPr="00043E1C">
              <w:rPr>
                <w:rFonts w:cs="Times New Roman"/>
                <w:szCs w:val="24"/>
              </w:rPr>
              <w:t xml:space="preserve"> Diri</w:t>
            </w:r>
          </w:p>
        </w:tc>
        <w:tc>
          <w:tcPr>
            <w:tcW w:w="992" w:type="dxa"/>
            <w:gridSpan w:val="2"/>
            <w:tcBorders>
              <w:top w:val="single" w:sz="8" w:space="0" w:color="AEAEAE"/>
              <w:left w:val="nil"/>
              <w:bottom w:val="single" w:sz="8" w:space="0" w:color="AEAEAE"/>
              <w:right w:val="single" w:sz="8" w:space="0" w:color="E0E0E0"/>
            </w:tcBorders>
            <w:shd w:val="clear" w:color="auto" w:fill="FFFFFF"/>
            <w:hideMark/>
          </w:tcPr>
          <w:p w14:paraId="0CC52740" w14:textId="77777777" w:rsidR="00043E1C" w:rsidRPr="00043E1C" w:rsidRDefault="00043E1C" w:rsidP="006477F8">
            <w:pPr>
              <w:spacing w:after="0" w:line="240" w:lineRule="auto"/>
              <w:rPr>
                <w:rFonts w:cs="Times New Roman"/>
                <w:szCs w:val="24"/>
              </w:rPr>
            </w:pPr>
            <w:r w:rsidRPr="00043E1C">
              <w:rPr>
                <w:rFonts w:cs="Times New Roman"/>
                <w:szCs w:val="24"/>
              </w:rPr>
              <w:t>25.0%</w:t>
            </w:r>
          </w:p>
        </w:tc>
        <w:tc>
          <w:tcPr>
            <w:tcW w:w="71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27F7056"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126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6E053B8D" w14:textId="77777777" w:rsidR="00043E1C" w:rsidRPr="00043E1C" w:rsidRDefault="00043E1C" w:rsidP="006477F8">
            <w:pPr>
              <w:spacing w:after="0" w:line="240" w:lineRule="auto"/>
              <w:rPr>
                <w:rFonts w:cs="Times New Roman"/>
                <w:szCs w:val="24"/>
              </w:rPr>
            </w:pPr>
            <w:r w:rsidRPr="00043E1C">
              <w:rPr>
                <w:rFonts w:cs="Times New Roman"/>
                <w:szCs w:val="24"/>
              </w:rPr>
              <w:t>25.0%</w:t>
            </w:r>
          </w:p>
        </w:tc>
        <w:tc>
          <w:tcPr>
            <w:tcW w:w="11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9CA85C9" w14:textId="77777777" w:rsidR="00043E1C" w:rsidRPr="00043E1C" w:rsidRDefault="00043E1C" w:rsidP="006477F8">
            <w:pPr>
              <w:spacing w:after="0" w:line="240" w:lineRule="auto"/>
              <w:rPr>
                <w:rFonts w:cs="Times New Roman"/>
                <w:szCs w:val="24"/>
              </w:rPr>
            </w:pPr>
            <w:r w:rsidRPr="00043E1C">
              <w:rPr>
                <w:rFonts w:cs="Times New Roman"/>
                <w:szCs w:val="24"/>
              </w:rPr>
              <w:t>50.0%</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97B60A3"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851" w:type="dxa"/>
            <w:gridSpan w:val="2"/>
            <w:tcBorders>
              <w:top w:val="single" w:sz="8" w:space="0" w:color="AEAEAE"/>
              <w:left w:val="single" w:sz="8" w:space="0" w:color="E0E0E0"/>
              <w:bottom w:val="single" w:sz="8" w:space="0" w:color="AEAEAE"/>
              <w:right w:val="nil"/>
            </w:tcBorders>
            <w:shd w:val="clear" w:color="auto" w:fill="FFFFFF"/>
            <w:hideMark/>
          </w:tcPr>
          <w:p w14:paraId="1D372748" w14:textId="77777777" w:rsidR="00043E1C" w:rsidRPr="00043E1C" w:rsidRDefault="00043E1C" w:rsidP="006477F8">
            <w:pPr>
              <w:spacing w:after="0" w:line="240" w:lineRule="auto"/>
              <w:rPr>
                <w:rFonts w:cs="Times New Roman"/>
                <w:szCs w:val="24"/>
              </w:rPr>
            </w:pPr>
            <w:r w:rsidRPr="00043E1C">
              <w:rPr>
                <w:rFonts w:cs="Times New Roman"/>
                <w:szCs w:val="24"/>
              </w:rPr>
              <w:t>100.0%</w:t>
            </w:r>
          </w:p>
        </w:tc>
      </w:tr>
      <w:tr w:rsidR="00043E1C" w:rsidRPr="00043E1C" w14:paraId="78A3993B" w14:textId="77777777" w:rsidTr="00043E1C">
        <w:trPr>
          <w:gridAfter w:val="1"/>
          <w:wAfter w:w="10" w:type="dxa"/>
          <w:cantSplit/>
        </w:trPr>
        <w:tc>
          <w:tcPr>
            <w:tcW w:w="567" w:type="dxa"/>
            <w:vMerge/>
            <w:tcBorders>
              <w:top w:val="single" w:sz="8" w:space="0" w:color="152935"/>
              <w:left w:val="nil"/>
              <w:bottom w:val="nil"/>
              <w:right w:val="nil"/>
            </w:tcBorders>
            <w:vAlign w:val="center"/>
            <w:hideMark/>
          </w:tcPr>
          <w:p w14:paraId="323CCA8A" w14:textId="77777777" w:rsidR="00043E1C" w:rsidRPr="00043E1C" w:rsidRDefault="00043E1C" w:rsidP="006477F8">
            <w:pPr>
              <w:spacing w:after="0" w:line="240" w:lineRule="auto"/>
              <w:rPr>
                <w:rFonts w:cs="Times New Roman"/>
                <w:szCs w:val="24"/>
              </w:rPr>
            </w:pPr>
          </w:p>
        </w:tc>
        <w:tc>
          <w:tcPr>
            <w:tcW w:w="851" w:type="dxa"/>
            <w:vMerge/>
            <w:tcBorders>
              <w:top w:val="single" w:sz="8" w:space="0" w:color="AEAEAE"/>
              <w:left w:val="nil"/>
              <w:bottom w:val="nil"/>
              <w:right w:val="nil"/>
            </w:tcBorders>
            <w:vAlign w:val="center"/>
            <w:hideMark/>
          </w:tcPr>
          <w:p w14:paraId="6132DF7B" w14:textId="77777777" w:rsidR="00043E1C" w:rsidRPr="00043E1C" w:rsidRDefault="00043E1C" w:rsidP="006477F8">
            <w:pPr>
              <w:spacing w:after="0" w:line="240" w:lineRule="auto"/>
              <w:rPr>
                <w:rFonts w:cs="Times New Roman"/>
                <w:szCs w:val="24"/>
              </w:rPr>
            </w:pPr>
          </w:p>
        </w:tc>
        <w:tc>
          <w:tcPr>
            <w:tcW w:w="1275" w:type="dxa"/>
            <w:gridSpan w:val="2"/>
            <w:tcBorders>
              <w:top w:val="single" w:sz="8" w:space="0" w:color="AEAEAE"/>
              <w:left w:val="nil"/>
              <w:bottom w:val="single" w:sz="8" w:space="0" w:color="AEAEAE"/>
              <w:right w:val="nil"/>
            </w:tcBorders>
            <w:shd w:val="clear" w:color="auto" w:fill="E0E0E0"/>
            <w:hideMark/>
          </w:tcPr>
          <w:p w14:paraId="77B4593B" w14:textId="77777777" w:rsidR="00043E1C" w:rsidRPr="00043E1C" w:rsidRDefault="00043E1C" w:rsidP="006477F8">
            <w:pPr>
              <w:spacing w:after="0" w:line="240" w:lineRule="auto"/>
              <w:rPr>
                <w:rFonts w:cs="Times New Roman"/>
                <w:szCs w:val="24"/>
              </w:rPr>
            </w:pPr>
            <w:r w:rsidRPr="00043E1C">
              <w:rPr>
                <w:rFonts w:cs="Times New Roman"/>
                <w:szCs w:val="24"/>
              </w:rPr>
              <w:t xml:space="preserve">% within </w:t>
            </w:r>
            <w:proofErr w:type="spellStart"/>
            <w:r w:rsidRPr="00043E1C">
              <w:rPr>
                <w:rFonts w:cs="Times New Roman"/>
                <w:szCs w:val="24"/>
              </w:rPr>
              <w:t>Pekerjaan</w:t>
            </w:r>
            <w:proofErr w:type="spellEnd"/>
          </w:p>
        </w:tc>
        <w:tc>
          <w:tcPr>
            <w:tcW w:w="992" w:type="dxa"/>
            <w:gridSpan w:val="2"/>
            <w:tcBorders>
              <w:top w:val="single" w:sz="8" w:space="0" w:color="AEAEAE"/>
              <w:left w:val="nil"/>
              <w:bottom w:val="single" w:sz="8" w:space="0" w:color="AEAEAE"/>
              <w:right w:val="single" w:sz="8" w:space="0" w:color="E0E0E0"/>
            </w:tcBorders>
            <w:shd w:val="clear" w:color="auto" w:fill="FFFFFF"/>
            <w:hideMark/>
          </w:tcPr>
          <w:p w14:paraId="5CD02DAF" w14:textId="77777777" w:rsidR="00043E1C" w:rsidRPr="00043E1C" w:rsidRDefault="00043E1C" w:rsidP="006477F8">
            <w:pPr>
              <w:spacing w:after="0" w:line="240" w:lineRule="auto"/>
              <w:rPr>
                <w:rFonts w:cs="Times New Roman"/>
                <w:szCs w:val="24"/>
              </w:rPr>
            </w:pPr>
            <w:r w:rsidRPr="00043E1C">
              <w:rPr>
                <w:rFonts w:cs="Times New Roman"/>
                <w:szCs w:val="24"/>
              </w:rPr>
              <w:t>50.0%</w:t>
            </w:r>
          </w:p>
        </w:tc>
        <w:tc>
          <w:tcPr>
            <w:tcW w:w="71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9757927"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126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6AB59A31" w14:textId="77777777" w:rsidR="00043E1C" w:rsidRPr="00043E1C" w:rsidRDefault="00043E1C" w:rsidP="006477F8">
            <w:pPr>
              <w:spacing w:after="0" w:line="240" w:lineRule="auto"/>
              <w:rPr>
                <w:rFonts w:cs="Times New Roman"/>
                <w:szCs w:val="24"/>
              </w:rPr>
            </w:pPr>
            <w:r w:rsidRPr="00043E1C">
              <w:rPr>
                <w:rFonts w:cs="Times New Roman"/>
                <w:szCs w:val="24"/>
              </w:rPr>
              <w:t>30.0%</w:t>
            </w:r>
          </w:p>
        </w:tc>
        <w:tc>
          <w:tcPr>
            <w:tcW w:w="11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3E93F83" w14:textId="77777777" w:rsidR="00043E1C" w:rsidRPr="00043E1C" w:rsidRDefault="00043E1C" w:rsidP="006477F8">
            <w:pPr>
              <w:spacing w:after="0" w:line="240" w:lineRule="auto"/>
              <w:rPr>
                <w:rFonts w:cs="Times New Roman"/>
                <w:szCs w:val="24"/>
              </w:rPr>
            </w:pPr>
            <w:r w:rsidRPr="00043E1C">
              <w:rPr>
                <w:rFonts w:cs="Times New Roman"/>
                <w:szCs w:val="24"/>
              </w:rPr>
              <w:t>19.4%</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6366C24"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851" w:type="dxa"/>
            <w:gridSpan w:val="2"/>
            <w:tcBorders>
              <w:top w:val="single" w:sz="8" w:space="0" w:color="AEAEAE"/>
              <w:left w:val="single" w:sz="8" w:space="0" w:color="E0E0E0"/>
              <w:bottom w:val="single" w:sz="8" w:space="0" w:color="AEAEAE"/>
              <w:right w:val="nil"/>
            </w:tcBorders>
            <w:shd w:val="clear" w:color="auto" w:fill="FFFFFF"/>
            <w:hideMark/>
          </w:tcPr>
          <w:p w14:paraId="60DF7BF7" w14:textId="77777777" w:rsidR="00043E1C" w:rsidRPr="00043E1C" w:rsidRDefault="00043E1C" w:rsidP="006477F8">
            <w:pPr>
              <w:spacing w:after="0" w:line="240" w:lineRule="auto"/>
              <w:rPr>
                <w:rFonts w:cs="Times New Roman"/>
                <w:szCs w:val="24"/>
              </w:rPr>
            </w:pPr>
            <w:r w:rsidRPr="00043E1C">
              <w:rPr>
                <w:rFonts w:cs="Times New Roman"/>
                <w:szCs w:val="24"/>
              </w:rPr>
              <w:t>20.3%</w:t>
            </w:r>
          </w:p>
        </w:tc>
      </w:tr>
      <w:tr w:rsidR="00043E1C" w:rsidRPr="00043E1C" w14:paraId="40A60456" w14:textId="77777777" w:rsidTr="00043E1C">
        <w:trPr>
          <w:gridAfter w:val="1"/>
          <w:wAfter w:w="10" w:type="dxa"/>
          <w:cantSplit/>
        </w:trPr>
        <w:tc>
          <w:tcPr>
            <w:tcW w:w="567" w:type="dxa"/>
            <w:vMerge/>
            <w:tcBorders>
              <w:top w:val="single" w:sz="8" w:space="0" w:color="152935"/>
              <w:left w:val="nil"/>
              <w:bottom w:val="nil"/>
              <w:right w:val="nil"/>
            </w:tcBorders>
            <w:vAlign w:val="center"/>
            <w:hideMark/>
          </w:tcPr>
          <w:p w14:paraId="373A58DB" w14:textId="77777777" w:rsidR="00043E1C" w:rsidRPr="00043E1C" w:rsidRDefault="00043E1C" w:rsidP="006477F8">
            <w:pPr>
              <w:spacing w:after="0" w:line="240" w:lineRule="auto"/>
              <w:rPr>
                <w:rFonts w:cs="Times New Roman"/>
                <w:szCs w:val="24"/>
              </w:rPr>
            </w:pPr>
          </w:p>
        </w:tc>
        <w:tc>
          <w:tcPr>
            <w:tcW w:w="851" w:type="dxa"/>
            <w:vMerge/>
            <w:tcBorders>
              <w:top w:val="single" w:sz="8" w:space="0" w:color="AEAEAE"/>
              <w:left w:val="nil"/>
              <w:bottom w:val="nil"/>
              <w:right w:val="nil"/>
            </w:tcBorders>
            <w:vAlign w:val="center"/>
            <w:hideMark/>
          </w:tcPr>
          <w:p w14:paraId="546F9D1A" w14:textId="77777777" w:rsidR="00043E1C" w:rsidRPr="00043E1C" w:rsidRDefault="00043E1C" w:rsidP="006477F8">
            <w:pPr>
              <w:spacing w:after="0" w:line="240" w:lineRule="auto"/>
              <w:rPr>
                <w:rFonts w:cs="Times New Roman"/>
                <w:szCs w:val="24"/>
              </w:rPr>
            </w:pPr>
          </w:p>
        </w:tc>
        <w:tc>
          <w:tcPr>
            <w:tcW w:w="1275" w:type="dxa"/>
            <w:gridSpan w:val="2"/>
            <w:tcBorders>
              <w:top w:val="single" w:sz="8" w:space="0" w:color="AEAEAE"/>
              <w:left w:val="nil"/>
              <w:bottom w:val="nil"/>
              <w:right w:val="nil"/>
            </w:tcBorders>
            <w:shd w:val="clear" w:color="auto" w:fill="E0E0E0"/>
            <w:hideMark/>
          </w:tcPr>
          <w:p w14:paraId="58EADC97" w14:textId="77777777" w:rsidR="00043E1C" w:rsidRPr="00043E1C" w:rsidRDefault="00043E1C" w:rsidP="006477F8">
            <w:pPr>
              <w:spacing w:after="0" w:line="240" w:lineRule="auto"/>
              <w:rPr>
                <w:rFonts w:cs="Times New Roman"/>
                <w:szCs w:val="24"/>
              </w:rPr>
            </w:pPr>
            <w:r w:rsidRPr="00043E1C">
              <w:rPr>
                <w:rFonts w:cs="Times New Roman"/>
                <w:szCs w:val="24"/>
              </w:rPr>
              <w:t>% of Total</w:t>
            </w:r>
          </w:p>
        </w:tc>
        <w:tc>
          <w:tcPr>
            <w:tcW w:w="992" w:type="dxa"/>
            <w:gridSpan w:val="2"/>
            <w:tcBorders>
              <w:top w:val="single" w:sz="8" w:space="0" w:color="AEAEAE"/>
              <w:left w:val="nil"/>
              <w:bottom w:val="nil"/>
              <w:right w:val="single" w:sz="8" w:space="0" w:color="E0E0E0"/>
            </w:tcBorders>
            <w:shd w:val="clear" w:color="auto" w:fill="FFFFFF"/>
            <w:hideMark/>
          </w:tcPr>
          <w:p w14:paraId="451D6725" w14:textId="77777777" w:rsidR="00043E1C" w:rsidRPr="00043E1C" w:rsidRDefault="00043E1C" w:rsidP="006477F8">
            <w:pPr>
              <w:spacing w:after="0" w:line="240" w:lineRule="auto"/>
              <w:rPr>
                <w:rFonts w:cs="Times New Roman"/>
                <w:szCs w:val="24"/>
              </w:rPr>
            </w:pPr>
            <w:r w:rsidRPr="00043E1C">
              <w:rPr>
                <w:rFonts w:cs="Times New Roman"/>
                <w:szCs w:val="24"/>
              </w:rPr>
              <w:t>5.1%</w:t>
            </w:r>
          </w:p>
        </w:tc>
        <w:tc>
          <w:tcPr>
            <w:tcW w:w="719" w:type="dxa"/>
            <w:gridSpan w:val="2"/>
            <w:tcBorders>
              <w:top w:val="single" w:sz="8" w:space="0" w:color="AEAEAE"/>
              <w:left w:val="single" w:sz="8" w:space="0" w:color="E0E0E0"/>
              <w:bottom w:val="nil"/>
              <w:right w:val="single" w:sz="8" w:space="0" w:color="E0E0E0"/>
            </w:tcBorders>
            <w:shd w:val="clear" w:color="auto" w:fill="FFFFFF"/>
            <w:hideMark/>
          </w:tcPr>
          <w:p w14:paraId="140ACB90"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1269" w:type="dxa"/>
            <w:gridSpan w:val="2"/>
            <w:tcBorders>
              <w:top w:val="single" w:sz="8" w:space="0" w:color="AEAEAE"/>
              <w:left w:val="single" w:sz="8" w:space="0" w:color="E0E0E0"/>
              <w:bottom w:val="nil"/>
              <w:right w:val="single" w:sz="8" w:space="0" w:color="E0E0E0"/>
            </w:tcBorders>
            <w:shd w:val="clear" w:color="auto" w:fill="FFFFFF"/>
            <w:hideMark/>
          </w:tcPr>
          <w:p w14:paraId="7D3013F9" w14:textId="77777777" w:rsidR="00043E1C" w:rsidRPr="00043E1C" w:rsidRDefault="00043E1C" w:rsidP="006477F8">
            <w:pPr>
              <w:spacing w:after="0" w:line="240" w:lineRule="auto"/>
              <w:rPr>
                <w:rFonts w:cs="Times New Roman"/>
                <w:szCs w:val="24"/>
              </w:rPr>
            </w:pPr>
            <w:r w:rsidRPr="00043E1C">
              <w:rPr>
                <w:rFonts w:cs="Times New Roman"/>
                <w:szCs w:val="24"/>
              </w:rPr>
              <w:t>5.1%</w:t>
            </w:r>
          </w:p>
        </w:tc>
        <w:tc>
          <w:tcPr>
            <w:tcW w:w="1131" w:type="dxa"/>
            <w:gridSpan w:val="2"/>
            <w:tcBorders>
              <w:top w:val="single" w:sz="8" w:space="0" w:color="AEAEAE"/>
              <w:left w:val="single" w:sz="8" w:space="0" w:color="E0E0E0"/>
              <w:bottom w:val="nil"/>
              <w:right w:val="single" w:sz="8" w:space="0" w:color="E0E0E0"/>
            </w:tcBorders>
            <w:shd w:val="clear" w:color="auto" w:fill="FFFFFF"/>
            <w:hideMark/>
          </w:tcPr>
          <w:p w14:paraId="387B2E4B" w14:textId="77777777" w:rsidR="00043E1C" w:rsidRPr="00043E1C" w:rsidRDefault="00043E1C" w:rsidP="006477F8">
            <w:pPr>
              <w:spacing w:after="0" w:line="240" w:lineRule="auto"/>
              <w:rPr>
                <w:rFonts w:cs="Times New Roman"/>
                <w:szCs w:val="24"/>
              </w:rPr>
            </w:pPr>
            <w:r w:rsidRPr="00043E1C">
              <w:rPr>
                <w:rFonts w:cs="Times New Roman"/>
                <w:szCs w:val="24"/>
              </w:rPr>
              <w:t>10.2%</w:t>
            </w:r>
          </w:p>
        </w:tc>
        <w:tc>
          <w:tcPr>
            <w:tcW w:w="850" w:type="dxa"/>
            <w:gridSpan w:val="2"/>
            <w:tcBorders>
              <w:top w:val="single" w:sz="8" w:space="0" w:color="AEAEAE"/>
              <w:left w:val="single" w:sz="8" w:space="0" w:color="E0E0E0"/>
              <w:bottom w:val="nil"/>
              <w:right w:val="single" w:sz="8" w:space="0" w:color="E0E0E0"/>
            </w:tcBorders>
            <w:shd w:val="clear" w:color="auto" w:fill="FFFFFF"/>
            <w:hideMark/>
          </w:tcPr>
          <w:p w14:paraId="68ABD061" w14:textId="77777777" w:rsidR="00043E1C" w:rsidRPr="00043E1C" w:rsidRDefault="00043E1C" w:rsidP="006477F8">
            <w:pPr>
              <w:spacing w:after="0" w:line="240" w:lineRule="auto"/>
              <w:rPr>
                <w:rFonts w:cs="Times New Roman"/>
                <w:szCs w:val="24"/>
              </w:rPr>
            </w:pPr>
            <w:r w:rsidRPr="00043E1C">
              <w:rPr>
                <w:rFonts w:cs="Times New Roman"/>
                <w:szCs w:val="24"/>
              </w:rPr>
              <w:t>0.0%</w:t>
            </w:r>
          </w:p>
        </w:tc>
        <w:tc>
          <w:tcPr>
            <w:tcW w:w="851" w:type="dxa"/>
            <w:gridSpan w:val="2"/>
            <w:tcBorders>
              <w:top w:val="single" w:sz="8" w:space="0" w:color="AEAEAE"/>
              <w:left w:val="single" w:sz="8" w:space="0" w:color="E0E0E0"/>
              <w:bottom w:val="nil"/>
              <w:right w:val="nil"/>
            </w:tcBorders>
            <w:shd w:val="clear" w:color="auto" w:fill="FFFFFF"/>
            <w:hideMark/>
          </w:tcPr>
          <w:p w14:paraId="226610FA" w14:textId="77777777" w:rsidR="00043E1C" w:rsidRPr="00043E1C" w:rsidRDefault="00043E1C" w:rsidP="006477F8">
            <w:pPr>
              <w:spacing w:after="0" w:line="240" w:lineRule="auto"/>
              <w:rPr>
                <w:rFonts w:cs="Times New Roman"/>
                <w:szCs w:val="24"/>
              </w:rPr>
            </w:pPr>
            <w:r w:rsidRPr="00043E1C">
              <w:rPr>
                <w:rFonts w:cs="Times New Roman"/>
                <w:szCs w:val="24"/>
              </w:rPr>
              <w:t>20.3%</w:t>
            </w:r>
          </w:p>
        </w:tc>
      </w:tr>
      <w:tr w:rsidR="00043E1C" w:rsidRPr="00043E1C" w14:paraId="669FBEC6" w14:textId="77777777" w:rsidTr="00043E1C">
        <w:trPr>
          <w:gridAfter w:val="1"/>
          <w:wAfter w:w="10" w:type="dxa"/>
          <w:cantSplit/>
        </w:trPr>
        <w:tc>
          <w:tcPr>
            <w:tcW w:w="567" w:type="dxa"/>
            <w:vMerge/>
            <w:tcBorders>
              <w:top w:val="single" w:sz="8" w:space="0" w:color="152935"/>
              <w:left w:val="nil"/>
              <w:bottom w:val="nil"/>
              <w:right w:val="nil"/>
            </w:tcBorders>
            <w:vAlign w:val="center"/>
            <w:hideMark/>
          </w:tcPr>
          <w:p w14:paraId="3C0135F4" w14:textId="77777777" w:rsidR="00043E1C" w:rsidRPr="00043E1C" w:rsidRDefault="00043E1C" w:rsidP="006477F8">
            <w:pPr>
              <w:spacing w:after="0" w:line="240" w:lineRule="auto"/>
              <w:rPr>
                <w:rFonts w:cs="Times New Roman"/>
                <w:szCs w:val="24"/>
              </w:rPr>
            </w:pPr>
          </w:p>
        </w:tc>
        <w:tc>
          <w:tcPr>
            <w:tcW w:w="851" w:type="dxa"/>
            <w:vMerge w:val="restart"/>
            <w:tcBorders>
              <w:top w:val="single" w:sz="8" w:space="0" w:color="AEAEAE"/>
              <w:left w:val="nil"/>
              <w:bottom w:val="nil"/>
              <w:right w:val="nil"/>
            </w:tcBorders>
            <w:shd w:val="clear" w:color="auto" w:fill="E0E0E0"/>
            <w:hideMark/>
          </w:tcPr>
          <w:p w14:paraId="157F9BE6" w14:textId="77777777" w:rsidR="00043E1C" w:rsidRPr="00043E1C" w:rsidRDefault="00043E1C" w:rsidP="006477F8">
            <w:pPr>
              <w:spacing w:after="0" w:line="240" w:lineRule="auto"/>
              <w:rPr>
                <w:rFonts w:cs="Times New Roman"/>
                <w:szCs w:val="24"/>
              </w:rPr>
            </w:pPr>
            <w:r w:rsidRPr="00043E1C">
              <w:rPr>
                <w:rFonts w:cs="Times New Roman"/>
                <w:szCs w:val="24"/>
              </w:rPr>
              <w:t>Tinggi</w:t>
            </w:r>
          </w:p>
        </w:tc>
        <w:tc>
          <w:tcPr>
            <w:tcW w:w="1275" w:type="dxa"/>
            <w:gridSpan w:val="2"/>
            <w:tcBorders>
              <w:top w:val="single" w:sz="8" w:space="0" w:color="AEAEAE"/>
              <w:left w:val="nil"/>
              <w:bottom w:val="single" w:sz="8" w:space="0" w:color="AEAEAE"/>
              <w:right w:val="nil"/>
            </w:tcBorders>
            <w:shd w:val="clear" w:color="auto" w:fill="E0E0E0"/>
            <w:hideMark/>
          </w:tcPr>
          <w:p w14:paraId="5B8C7A41" w14:textId="77777777" w:rsidR="00043E1C" w:rsidRPr="00043E1C" w:rsidRDefault="00043E1C" w:rsidP="006477F8">
            <w:pPr>
              <w:spacing w:after="0" w:line="240" w:lineRule="auto"/>
              <w:rPr>
                <w:rFonts w:cs="Times New Roman"/>
                <w:szCs w:val="24"/>
              </w:rPr>
            </w:pPr>
            <w:r w:rsidRPr="00043E1C">
              <w:rPr>
                <w:rFonts w:cs="Times New Roman"/>
                <w:szCs w:val="24"/>
              </w:rPr>
              <w:t>Count</w:t>
            </w:r>
          </w:p>
        </w:tc>
        <w:tc>
          <w:tcPr>
            <w:tcW w:w="992" w:type="dxa"/>
            <w:gridSpan w:val="2"/>
            <w:tcBorders>
              <w:top w:val="single" w:sz="8" w:space="0" w:color="AEAEAE"/>
              <w:left w:val="nil"/>
              <w:bottom w:val="single" w:sz="8" w:space="0" w:color="AEAEAE"/>
              <w:right w:val="single" w:sz="8" w:space="0" w:color="E0E0E0"/>
            </w:tcBorders>
            <w:shd w:val="clear" w:color="auto" w:fill="FFFFFF"/>
            <w:hideMark/>
          </w:tcPr>
          <w:p w14:paraId="373AF631" w14:textId="77777777" w:rsidR="00043E1C" w:rsidRPr="00043E1C" w:rsidRDefault="00043E1C" w:rsidP="006477F8">
            <w:pPr>
              <w:spacing w:after="0" w:line="240" w:lineRule="auto"/>
              <w:rPr>
                <w:rFonts w:cs="Times New Roman"/>
                <w:szCs w:val="24"/>
              </w:rPr>
            </w:pPr>
            <w:r w:rsidRPr="00043E1C">
              <w:rPr>
                <w:rFonts w:cs="Times New Roman"/>
                <w:szCs w:val="24"/>
              </w:rPr>
              <w:t>1</w:t>
            </w:r>
          </w:p>
        </w:tc>
        <w:tc>
          <w:tcPr>
            <w:tcW w:w="71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6C0382D3" w14:textId="77777777" w:rsidR="00043E1C" w:rsidRPr="00043E1C" w:rsidRDefault="00043E1C" w:rsidP="006477F8">
            <w:pPr>
              <w:spacing w:after="0" w:line="240" w:lineRule="auto"/>
              <w:rPr>
                <w:rFonts w:cs="Times New Roman"/>
                <w:szCs w:val="24"/>
              </w:rPr>
            </w:pPr>
            <w:r w:rsidRPr="00043E1C">
              <w:rPr>
                <w:rFonts w:cs="Times New Roman"/>
                <w:szCs w:val="24"/>
              </w:rPr>
              <w:t>6</w:t>
            </w:r>
          </w:p>
        </w:tc>
        <w:tc>
          <w:tcPr>
            <w:tcW w:w="126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DBECE5D" w14:textId="77777777" w:rsidR="00043E1C" w:rsidRPr="00043E1C" w:rsidRDefault="00043E1C" w:rsidP="006477F8">
            <w:pPr>
              <w:spacing w:after="0" w:line="240" w:lineRule="auto"/>
              <w:rPr>
                <w:rFonts w:cs="Times New Roman"/>
                <w:szCs w:val="24"/>
              </w:rPr>
            </w:pPr>
            <w:r w:rsidRPr="00043E1C">
              <w:rPr>
                <w:rFonts w:cs="Times New Roman"/>
                <w:szCs w:val="24"/>
              </w:rPr>
              <w:t>5</w:t>
            </w:r>
          </w:p>
        </w:tc>
        <w:tc>
          <w:tcPr>
            <w:tcW w:w="11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BFFAD68" w14:textId="77777777" w:rsidR="00043E1C" w:rsidRPr="00043E1C" w:rsidRDefault="00043E1C" w:rsidP="006477F8">
            <w:pPr>
              <w:spacing w:after="0" w:line="240" w:lineRule="auto"/>
              <w:rPr>
                <w:rFonts w:cs="Times New Roman"/>
                <w:szCs w:val="24"/>
              </w:rPr>
            </w:pPr>
            <w:r w:rsidRPr="00043E1C">
              <w:rPr>
                <w:rFonts w:cs="Times New Roman"/>
                <w:szCs w:val="24"/>
              </w:rPr>
              <w:t>25</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AAC7701" w14:textId="77777777" w:rsidR="00043E1C" w:rsidRPr="00043E1C" w:rsidRDefault="00043E1C" w:rsidP="006477F8">
            <w:pPr>
              <w:spacing w:after="0" w:line="240" w:lineRule="auto"/>
              <w:rPr>
                <w:rFonts w:cs="Times New Roman"/>
                <w:szCs w:val="24"/>
              </w:rPr>
            </w:pPr>
            <w:r w:rsidRPr="00043E1C">
              <w:rPr>
                <w:rFonts w:cs="Times New Roman"/>
                <w:szCs w:val="24"/>
              </w:rPr>
              <w:t>6</w:t>
            </w:r>
          </w:p>
        </w:tc>
        <w:tc>
          <w:tcPr>
            <w:tcW w:w="851" w:type="dxa"/>
            <w:gridSpan w:val="2"/>
            <w:tcBorders>
              <w:top w:val="single" w:sz="8" w:space="0" w:color="AEAEAE"/>
              <w:left w:val="single" w:sz="8" w:space="0" w:color="E0E0E0"/>
              <w:bottom w:val="single" w:sz="8" w:space="0" w:color="AEAEAE"/>
              <w:right w:val="nil"/>
            </w:tcBorders>
            <w:shd w:val="clear" w:color="auto" w:fill="FFFFFF"/>
            <w:hideMark/>
          </w:tcPr>
          <w:p w14:paraId="655E1D87" w14:textId="77777777" w:rsidR="00043E1C" w:rsidRPr="00043E1C" w:rsidRDefault="00043E1C" w:rsidP="006477F8">
            <w:pPr>
              <w:spacing w:after="0" w:line="240" w:lineRule="auto"/>
              <w:rPr>
                <w:rFonts w:cs="Times New Roman"/>
                <w:szCs w:val="24"/>
              </w:rPr>
            </w:pPr>
            <w:r w:rsidRPr="00043E1C">
              <w:rPr>
                <w:rFonts w:cs="Times New Roman"/>
                <w:szCs w:val="24"/>
              </w:rPr>
              <w:t>43</w:t>
            </w:r>
          </w:p>
        </w:tc>
      </w:tr>
      <w:tr w:rsidR="00043E1C" w:rsidRPr="00043E1C" w14:paraId="139B5A73" w14:textId="77777777" w:rsidTr="00043E1C">
        <w:trPr>
          <w:gridAfter w:val="1"/>
          <w:wAfter w:w="10" w:type="dxa"/>
          <w:cantSplit/>
        </w:trPr>
        <w:tc>
          <w:tcPr>
            <w:tcW w:w="567" w:type="dxa"/>
            <w:vMerge/>
            <w:tcBorders>
              <w:top w:val="single" w:sz="8" w:space="0" w:color="152935"/>
              <w:left w:val="nil"/>
              <w:bottom w:val="nil"/>
              <w:right w:val="nil"/>
            </w:tcBorders>
            <w:vAlign w:val="center"/>
            <w:hideMark/>
          </w:tcPr>
          <w:p w14:paraId="1966A001" w14:textId="77777777" w:rsidR="00043E1C" w:rsidRPr="00043E1C" w:rsidRDefault="00043E1C" w:rsidP="006477F8">
            <w:pPr>
              <w:spacing w:after="0" w:line="240" w:lineRule="auto"/>
              <w:rPr>
                <w:rFonts w:cs="Times New Roman"/>
                <w:szCs w:val="24"/>
              </w:rPr>
            </w:pPr>
          </w:p>
        </w:tc>
        <w:tc>
          <w:tcPr>
            <w:tcW w:w="851" w:type="dxa"/>
            <w:vMerge/>
            <w:tcBorders>
              <w:top w:val="single" w:sz="8" w:space="0" w:color="AEAEAE"/>
              <w:left w:val="nil"/>
              <w:bottom w:val="nil"/>
              <w:right w:val="nil"/>
            </w:tcBorders>
            <w:vAlign w:val="center"/>
            <w:hideMark/>
          </w:tcPr>
          <w:p w14:paraId="1114F353" w14:textId="77777777" w:rsidR="00043E1C" w:rsidRPr="00043E1C" w:rsidRDefault="00043E1C" w:rsidP="006477F8">
            <w:pPr>
              <w:spacing w:after="0" w:line="240" w:lineRule="auto"/>
              <w:rPr>
                <w:rFonts w:cs="Times New Roman"/>
                <w:szCs w:val="24"/>
              </w:rPr>
            </w:pPr>
          </w:p>
        </w:tc>
        <w:tc>
          <w:tcPr>
            <w:tcW w:w="1275" w:type="dxa"/>
            <w:gridSpan w:val="2"/>
            <w:tcBorders>
              <w:top w:val="single" w:sz="8" w:space="0" w:color="AEAEAE"/>
              <w:left w:val="nil"/>
              <w:bottom w:val="single" w:sz="8" w:space="0" w:color="AEAEAE"/>
              <w:right w:val="nil"/>
            </w:tcBorders>
            <w:shd w:val="clear" w:color="auto" w:fill="E0E0E0"/>
            <w:hideMark/>
          </w:tcPr>
          <w:p w14:paraId="6BC76A07" w14:textId="77777777" w:rsidR="00043E1C" w:rsidRPr="00043E1C" w:rsidRDefault="00043E1C" w:rsidP="006477F8">
            <w:pPr>
              <w:spacing w:after="0" w:line="240" w:lineRule="auto"/>
              <w:rPr>
                <w:rFonts w:cs="Times New Roman"/>
                <w:szCs w:val="24"/>
              </w:rPr>
            </w:pPr>
            <w:r w:rsidRPr="00043E1C">
              <w:rPr>
                <w:rFonts w:cs="Times New Roman"/>
                <w:szCs w:val="24"/>
              </w:rPr>
              <w:t xml:space="preserve">% within Total </w:t>
            </w:r>
            <w:proofErr w:type="spellStart"/>
            <w:r w:rsidRPr="00043E1C">
              <w:rPr>
                <w:rFonts w:cs="Times New Roman"/>
                <w:szCs w:val="24"/>
              </w:rPr>
              <w:t>Keyakinan</w:t>
            </w:r>
            <w:proofErr w:type="spellEnd"/>
            <w:r w:rsidRPr="00043E1C">
              <w:rPr>
                <w:rFonts w:cs="Times New Roman"/>
                <w:szCs w:val="24"/>
              </w:rPr>
              <w:t xml:space="preserve"> Diri</w:t>
            </w:r>
          </w:p>
        </w:tc>
        <w:tc>
          <w:tcPr>
            <w:tcW w:w="992" w:type="dxa"/>
            <w:gridSpan w:val="2"/>
            <w:tcBorders>
              <w:top w:val="single" w:sz="8" w:space="0" w:color="AEAEAE"/>
              <w:left w:val="nil"/>
              <w:bottom w:val="single" w:sz="8" w:space="0" w:color="AEAEAE"/>
              <w:right w:val="single" w:sz="8" w:space="0" w:color="E0E0E0"/>
            </w:tcBorders>
            <w:shd w:val="clear" w:color="auto" w:fill="FFFFFF"/>
            <w:hideMark/>
          </w:tcPr>
          <w:p w14:paraId="5C3B7531" w14:textId="77777777" w:rsidR="00043E1C" w:rsidRPr="00043E1C" w:rsidRDefault="00043E1C" w:rsidP="006477F8">
            <w:pPr>
              <w:spacing w:after="0" w:line="240" w:lineRule="auto"/>
              <w:rPr>
                <w:rFonts w:cs="Times New Roman"/>
                <w:szCs w:val="24"/>
              </w:rPr>
            </w:pPr>
            <w:r w:rsidRPr="00043E1C">
              <w:rPr>
                <w:rFonts w:cs="Times New Roman"/>
                <w:szCs w:val="24"/>
              </w:rPr>
              <w:t>2.3%</w:t>
            </w:r>
          </w:p>
        </w:tc>
        <w:tc>
          <w:tcPr>
            <w:tcW w:w="71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00BD34E" w14:textId="77777777" w:rsidR="00043E1C" w:rsidRPr="00043E1C" w:rsidRDefault="00043E1C" w:rsidP="006477F8">
            <w:pPr>
              <w:spacing w:after="0" w:line="240" w:lineRule="auto"/>
              <w:rPr>
                <w:rFonts w:cs="Times New Roman"/>
                <w:szCs w:val="24"/>
              </w:rPr>
            </w:pPr>
            <w:r w:rsidRPr="00043E1C">
              <w:rPr>
                <w:rFonts w:cs="Times New Roman"/>
                <w:szCs w:val="24"/>
              </w:rPr>
              <w:t>14.0%</w:t>
            </w:r>
          </w:p>
        </w:tc>
        <w:tc>
          <w:tcPr>
            <w:tcW w:w="126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0B656DE" w14:textId="77777777" w:rsidR="00043E1C" w:rsidRPr="00043E1C" w:rsidRDefault="00043E1C" w:rsidP="006477F8">
            <w:pPr>
              <w:spacing w:after="0" w:line="240" w:lineRule="auto"/>
              <w:rPr>
                <w:rFonts w:cs="Times New Roman"/>
                <w:szCs w:val="24"/>
              </w:rPr>
            </w:pPr>
            <w:r w:rsidRPr="00043E1C">
              <w:rPr>
                <w:rFonts w:cs="Times New Roman"/>
                <w:szCs w:val="24"/>
              </w:rPr>
              <w:t>11.6%</w:t>
            </w:r>
          </w:p>
        </w:tc>
        <w:tc>
          <w:tcPr>
            <w:tcW w:w="11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E2F3C1E" w14:textId="77777777" w:rsidR="00043E1C" w:rsidRPr="00043E1C" w:rsidRDefault="00043E1C" w:rsidP="006477F8">
            <w:pPr>
              <w:spacing w:after="0" w:line="240" w:lineRule="auto"/>
              <w:rPr>
                <w:rFonts w:cs="Times New Roman"/>
                <w:szCs w:val="24"/>
              </w:rPr>
            </w:pPr>
            <w:r w:rsidRPr="00043E1C">
              <w:rPr>
                <w:rFonts w:cs="Times New Roman"/>
                <w:szCs w:val="24"/>
              </w:rPr>
              <w:t>58.1%</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52230F4" w14:textId="77777777" w:rsidR="00043E1C" w:rsidRPr="00043E1C" w:rsidRDefault="00043E1C" w:rsidP="006477F8">
            <w:pPr>
              <w:spacing w:after="0" w:line="240" w:lineRule="auto"/>
              <w:rPr>
                <w:rFonts w:cs="Times New Roman"/>
                <w:szCs w:val="24"/>
              </w:rPr>
            </w:pPr>
            <w:r w:rsidRPr="00043E1C">
              <w:rPr>
                <w:rFonts w:cs="Times New Roman"/>
                <w:szCs w:val="24"/>
              </w:rPr>
              <w:t>14.0%</w:t>
            </w:r>
          </w:p>
        </w:tc>
        <w:tc>
          <w:tcPr>
            <w:tcW w:w="851" w:type="dxa"/>
            <w:gridSpan w:val="2"/>
            <w:tcBorders>
              <w:top w:val="single" w:sz="8" w:space="0" w:color="AEAEAE"/>
              <w:left w:val="single" w:sz="8" w:space="0" w:color="E0E0E0"/>
              <w:bottom w:val="single" w:sz="8" w:space="0" w:color="AEAEAE"/>
              <w:right w:val="nil"/>
            </w:tcBorders>
            <w:shd w:val="clear" w:color="auto" w:fill="FFFFFF"/>
            <w:hideMark/>
          </w:tcPr>
          <w:p w14:paraId="7BBCC340" w14:textId="77777777" w:rsidR="00043E1C" w:rsidRPr="00043E1C" w:rsidRDefault="00043E1C" w:rsidP="006477F8">
            <w:pPr>
              <w:spacing w:after="0" w:line="240" w:lineRule="auto"/>
              <w:rPr>
                <w:rFonts w:cs="Times New Roman"/>
                <w:szCs w:val="24"/>
              </w:rPr>
            </w:pPr>
            <w:r w:rsidRPr="00043E1C">
              <w:rPr>
                <w:rFonts w:cs="Times New Roman"/>
                <w:szCs w:val="24"/>
              </w:rPr>
              <w:t>100.0%</w:t>
            </w:r>
          </w:p>
        </w:tc>
      </w:tr>
      <w:tr w:rsidR="00043E1C" w:rsidRPr="00043E1C" w14:paraId="0F8DDFDA" w14:textId="77777777" w:rsidTr="00043E1C">
        <w:trPr>
          <w:gridAfter w:val="1"/>
          <w:wAfter w:w="10" w:type="dxa"/>
          <w:cantSplit/>
        </w:trPr>
        <w:tc>
          <w:tcPr>
            <w:tcW w:w="567" w:type="dxa"/>
            <w:vMerge/>
            <w:tcBorders>
              <w:top w:val="single" w:sz="8" w:space="0" w:color="152935"/>
              <w:left w:val="nil"/>
              <w:bottom w:val="nil"/>
              <w:right w:val="nil"/>
            </w:tcBorders>
            <w:vAlign w:val="center"/>
            <w:hideMark/>
          </w:tcPr>
          <w:p w14:paraId="49E9AC58" w14:textId="77777777" w:rsidR="00043E1C" w:rsidRPr="00043E1C" w:rsidRDefault="00043E1C" w:rsidP="006477F8">
            <w:pPr>
              <w:spacing w:after="0" w:line="240" w:lineRule="auto"/>
              <w:rPr>
                <w:rFonts w:cs="Times New Roman"/>
                <w:szCs w:val="24"/>
              </w:rPr>
            </w:pPr>
          </w:p>
        </w:tc>
        <w:tc>
          <w:tcPr>
            <w:tcW w:w="851" w:type="dxa"/>
            <w:vMerge/>
            <w:tcBorders>
              <w:top w:val="single" w:sz="8" w:space="0" w:color="AEAEAE"/>
              <w:left w:val="nil"/>
              <w:bottom w:val="nil"/>
              <w:right w:val="nil"/>
            </w:tcBorders>
            <w:vAlign w:val="center"/>
            <w:hideMark/>
          </w:tcPr>
          <w:p w14:paraId="24857926" w14:textId="77777777" w:rsidR="00043E1C" w:rsidRPr="00043E1C" w:rsidRDefault="00043E1C" w:rsidP="006477F8">
            <w:pPr>
              <w:spacing w:after="0" w:line="240" w:lineRule="auto"/>
              <w:rPr>
                <w:rFonts w:cs="Times New Roman"/>
                <w:szCs w:val="24"/>
              </w:rPr>
            </w:pPr>
          </w:p>
        </w:tc>
        <w:tc>
          <w:tcPr>
            <w:tcW w:w="1275" w:type="dxa"/>
            <w:gridSpan w:val="2"/>
            <w:tcBorders>
              <w:top w:val="single" w:sz="8" w:space="0" w:color="AEAEAE"/>
              <w:left w:val="nil"/>
              <w:bottom w:val="single" w:sz="8" w:space="0" w:color="AEAEAE"/>
              <w:right w:val="nil"/>
            </w:tcBorders>
            <w:shd w:val="clear" w:color="auto" w:fill="E0E0E0"/>
            <w:hideMark/>
          </w:tcPr>
          <w:p w14:paraId="2F855DBA" w14:textId="77777777" w:rsidR="00043E1C" w:rsidRPr="00043E1C" w:rsidRDefault="00043E1C" w:rsidP="006477F8">
            <w:pPr>
              <w:spacing w:after="0" w:line="240" w:lineRule="auto"/>
              <w:rPr>
                <w:rFonts w:cs="Times New Roman"/>
                <w:szCs w:val="24"/>
              </w:rPr>
            </w:pPr>
            <w:r w:rsidRPr="00043E1C">
              <w:rPr>
                <w:rFonts w:cs="Times New Roman"/>
                <w:szCs w:val="24"/>
              </w:rPr>
              <w:t xml:space="preserve">% within </w:t>
            </w:r>
            <w:proofErr w:type="spellStart"/>
            <w:r w:rsidRPr="00043E1C">
              <w:rPr>
                <w:rFonts w:cs="Times New Roman"/>
                <w:szCs w:val="24"/>
              </w:rPr>
              <w:t>Pekerjaan</w:t>
            </w:r>
            <w:proofErr w:type="spellEnd"/>
          </w:p>
        </w:tc>
        <w:tc>
          <w:tcPr>
            <w:tcW w:w="992" w:type="dxa"/>
            <w:gridSpan w:val="2"/>
            <w:tcBorders>
              <w:top w:val="single" w:sz="8" w:space="0" w:color="AEAEAE"/>
              <w:left w:val="nil"/>
              <w:bottom w:val="single" w:sz="8" w:space="0" w:color="AEAEAE"/>
              <w:right w:val="single" w:sz="8" w:space="0" w:color="E0E0E0"/>
            </w:tcBorders>
            <w:shd w:val="clear" w:color="auto" w:fill="FFFFFF"/>
            <w:hideMark/>
          </w:tcPr>
          <w:p w14:paraId="2A6987E1" w14:textId="77777777" w:rsidR="00043E1C" w:rsidRPr="00043E1C" w:rsidRDefault="00043E1C" w:rsidP="006477F8">
            <w:pPr>
              <w:spacing w:after="0" w:line="240" w:lineRule="auto"/>
              <w:rPr>
                <w:rFonts w:cs="Times New Roman"/>
                <w:szCs w:val="24"/>
              </w:rPr>
            </w:pPr>
            <w:r w:rsidRPr="00043E1C">
              <w:rPr>
                <w:rFonts w:cs="Times New Roman"/>
                <w:szCs w:val="24"/>
              </w:rPr>
              <w:t>16.7%</w:t>
            </w:r>
          </w:p>
        </w:tc>
        <w:tc>
          <w:tcPr>
            <w:tcW w:w="71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2D8E9E61" w14:textId="77777777" w:rsidR="00043E1C" w:rsidRPr="00043E1C" w:rsidRDefault="00043E1C" w:rsidP="006477F8">
            <w:pPr>
              <w:spacing w:after="0" w:line="240" w:lineRule="auto"/>
              <w:rPr>
                <w:rFonts w:cs="Times New Roman"/>
                <w:szCs w:val="24"/>
              </w:rPr>
            </w:pPr>
            <w:r w:rsidRPr="00043E1C">
              <w:rPr>
                <w:rFonts w:cs="Times New Roman"/>
                <w:szCs w:val="24"/>
              </w:rPr>
              <w:t>100.0%</w:t>
            </w:r>
          </w:p>
        </w:tc>
        <w:tc>
          <w:tcPr>
            <w:tcW w:w="126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35EA855" w14:textId="77777777" w:rsidR="00043E1C" w:rsidRPr="00043E1C" w:rsidRDefault="00043E1C" w:rsidP="006477F8">
            <w:pPr>
              <w:spacing w:after="0" w:line="240" w:lineRule="auto"/>
              <w:rPr>
                <w:rFonts w:cs="Times New Roman"/>
                <w:szCs w:val="24"/>
              </w:rPr>
            </w:pPr>
            <w:r w:rsidRPr="00043E1C">
              <w:rPr>
                <w:rFonts w:cs="Times New Roman"/>
                <w:szCs w:val="24"/>
              </w:rPr>
              <w:t>50.0%</w:t>
            </w:r>
          </w:p>
        </w:tc>
        <w:tc>
          <w:tcPr>
            <w:tcW w:w="11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16CAE73" w14:textId="77777777" w:rsidR="00043E1C" w:rsidRPr="00043E1C" w:rsidRDefault="00043E1C" w:rsidP="006477F8">
            <w:pPr>
              <w:spacing w:after="0" w:line="240" w:lineRule="auto"/>
              <w:rPr>
                <w:rFonts w:cs="Times New Roman"/>
                <w:szCs w:val="24"/>
              </w:rPr>
            </w:pPr>
            <w:r w:rsidRPr="00043E1C">
              <w:rPr>
                <w:rFonts w:cs="Times New Roman"/>
                <w:szCs w:val="24"/>
              </w:rPr>
              <w:t>80.6%</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16D6F5B" w14:textId="77777777" w:rsidR="00043E1C" w:rsidRPr="00043E1C" w:rsidRDefault="00043E1C" w:rsidP="006477F8">
            <w:pPr>
              <w:spacing w:after="0" w:line="240" w:lineRule="auto"/>
              <w:rPr>
                <w:rFonts w:cs="Times New Roman"/>
                <w:szCs w:val="24"/>
              </w:rPr>
            </w:pPr>
            <w:r w:rsidRPr="00043E1C">
              <w:rPr>
                <w:rFonts w:cs="Times New Roman"/>
                <w:szCs w:val="24"/>
              </w:rPr>
              <w:t>100.0%</w:t>
            </w:r>
          </w:p>
        </w:tc>
        <w:tc>
          <w:tcPr>
            <w:tcW w:w="851" w:type="dxa"/>
            <w:gridSpan w:val="2"/>
            <w:tcBorders>
              <w:top w:val="single" w:sz="8" w:space="0" w:color="AEAEAE"/>
              <w:left w:val="single" w:sz="8" w:space="0" w:color="E0E0E0"/>
              <w:bottom w:val="single" w:sz="8" w:space="0" w:color="AEAEAE"/>
              <w:right w:val="nil"/>
            </w:tcBorders>
            <w:shd w:val="clear" w:color="auto" w:fill="FFFFFF"/>
            <w:hideMark/>
          </w:tcPr>
          <w:p w14:paraId="0E55E063" w14:textId="77777777" w:rsidR="00043E1C" w:rsidRPr="00043E1C" w:rsidRDefault="00043E1C" w:rsidP="006477F8">
            <w:pPr>
              <w:spacing w:after="0" w:line="240" w:lineRule="auto"/>
              <w:rPr>
                <w:rFonts w:cs="Times New Roman"/>
                <w:szCs w:val="24"/>
              </w:rPr>
            </w:pPr>
            <w:r w:rsidRPr="00043E1C">
              <w:rPr>
                <w:rFonts w:cs="Times New Roman"/>
                <w:szCs w:val="24"/>
              </w:rPr>
              <w:t>72.9%</w:t>
            </w:r>
          </w:p>
        </w:tc>
      </w:tr>
      <w:tr w:rsidR="00043E1C" w:rsidRPr="00043E1C" w14:paraId="3AD9CC66" w14:textId="77777777" w:rsidTr="00043E1C">
        <w:trPr>
          <w:gridAfter w:val="1"/>
          <w:wAfter w:w="10" w:type="dxa"/>
          <w:cantSplit/>
        </w:trPr>
        <w:tc>
          <w:tcPr>
            <w:tcW w:w="567" w:type="dxa"/>
            <w:vMerge/>
            <w:tcBorders>
              <w:top w:val="single" w:sz="8" w:space="0" w:color="152935"/>
              <w:left w:val="nil"/>
              <w:bottom w:val="nil"/>
              <w:right w:val="nil"/>
            </w:tcBorders>
            <w:vAlign w:val="center"/>
            <w:hideMark/>
          </w:tcPr>
          <w:p w14:paraId="50D17647" w14:textId="77777777" w:rsidR="00043E1C" w:rsidRPr="00043E1C" w:rsidRDefault="00043E1C" w:rsidP="006477F8">
            <w:pPr>
              <w:spacing w:after="0" w:line="240" w:lineRule="auto"/>
              <w:rPr>
                <w:rFonts w:cs="Times New Roman"/>
                <w:szCs w:val="24"/>
              </w:rPr>
            </w:pPr>
          </w:p>
        </w:tc>
        <w:tc>
          <w:tcPr>
            <w:tcW w:w="851" w:type="dxa"/>
            <w:vMerge/>
            <w:tcBorders>
              <w:top w:val="single" w:sz="8" w:space="0" w:color="AEAEAE"/>
              <w:left w:val="nil"/>
              <w:bottom w:val="nil"/>
              <w:right w:val="nil"/>
            </w:tcBorders>
            <w:vAlign w:val="center"/>
            <w:hideMark/>
          </w:tcPr>
          <w:p w14:paraId="0EB35198" w14:textId="77777777" w:rsidR="00043E1C" w:rsidRPr="00043E1C" w:rsidRDefault="00043E1C" w:rsidP="006477F8">
            <w:pPr>
              <w:spacing w:after="0" w:line="240" w:lineRule="auto"/>
              <w:rPr>
                <w:rFonts w:cs="Times New Roman"/>
                <w:szCs w:val="24"/>
              </w:rPr>
            </w:pPr>
          </w:p>
        </w:tc>
        <w:tc>
          <w:tcPr>
            <w:tcW w:w="1275" w:type="dxa"/>
            <w:gridSpan w:val="2"/>
            <w:tcBorders>
              <w:top w:val="single" w:sz="8" w:space="0" w:color="AEAEAE"/>
              <w:left w:val="nil"/>
              <w:bottom w:val="nil"/>
              <w:right w:val="nil"/>
            </w:tcBorders>
            <w:shd w:val="clear" w:color="auto" w:fill="E0E0E0"/>
            <w:hideMark/>
          </w:tcPr>
          <w:p w14:paraId="104DF8DB" w14:textId="77777777" w:rsidR="00043E1C" w:rsidRPr="00043E1C" w:rsidRDefault="00043E1C" w:rsidP="006477F8">
            <w:pPr>
              <w:spacing w:after="0" w:line="240" w:lineRule="auto"/>
              <w:rPr>
                <w:rFonts w:cs="Times New Roman"/>
                <w:szCs w:val="24"/>
              </w:rPr>
            </w:pPr>
            <w:r w:rsidRPr="00043E1C">
              <w:rPr>
                <w:rFonts w:cs="Times New Roman"/>
                <w:szCs w:val="24"/>
              </w:rPr>
              <w:t>% of Total</w:t>
            </w:r>
          </w:p>
        </w:tc>
        <w:tc>
          <w:tcPr>
            <w:tcW w:w="992" w:type="dxa"/>
            <w:gridSpan w:val="2"/>
            <w:tcBorders>
              <w:top w:val="single" w:sz="8" w:space="0" w:color="AEAEAE"/>
              <w:left w:val="nil"/>
              <w:bottom w:val="nil"/>
              <w:right w:val="single" w:sz="8" w:space="0" w:color="E0E0E0"/>
            </w:tcBorders>
            <w:shd w:val="clear" w:color="auto" w:fill="FFFFFF"/>
            <w:hideMark/>
          </w:tcPr>
          <w:p w14:paraId="1A50ABB9" w14:textId="77777777" w:rsidR="00043E1C" w:rsidRPr="00043E1C" w:rsidRDefault="00043E1C" w:rsidP="006477F8">
            <w:pPr>
              <w:spacing w:after="0" w:line="240" w:lineRule="auto"/>
              <w:rPr>
                <w:rFonts w:cs="Times New Roman"/>
                <w:szCs w:val="24"/>
              </w:rPr>
            </w:pPr>
            <w:r w:rsidRPr="00043E1C">
              <w:rPr>
                <w:rFonts w:cs="Times New Roman"/>
                <w:szCs w:val="24"/>
              </w:rPr>
              <w:t>1.7%</w:t>
            </w:r>
          </w:p>
        </w:tc>
        <w:tc>
          <w:tcPr>
            <w:tcW w:w="719" w:type="dxa"/>
            <w:gridSpan w:val="2"/>
            <w:tcBorders>
              <w:top w:val="single" w:sz="8" w:space="0" w:color="AEAEAE"/>
              <w:left w:val="single" w:sz="8" w:space="0" w:color="E0E0E0"/>
              <w:bottom w:val="nil"/>
              <w:right w:val="single" w:sz="8" w:space="0" w:color="E0E0E0"/>
            </w:tcBorders>
            <w:shd w:val="clear" w:color="auto" w:fill="FFFFFF"/>
            <w:hideMark/>
          </w:tcPr>
          <w:p w14:paraId="23D89A98" w14:textId="77777777" w:rsidR="00043E1C" w:rsidRPr="00043E1C" w:rsidRDefault="00043E1C" w:rsidP="006477F8">
            <w:pPr>
              <w:spacing w:after="0" w:line="240" w:lineRule="auto"/>
              <w:rPr>
                <w:rFonts w:cs="Times New Roman"/>
                <w:szCs w:val="24"/>
              </w:rPr>
            </w:pPr>
            <w:r w:rsidRPr="00043E1C">
              <w:rPr>
                <w:rFonts w:cs="Times New Roman"/>
                <w:szCs w:val="24"/>
              </w:rPr>
              <w:t>10.2%</w:t>
            </w:r>
          </w:p>
        </w:tc>
        <w:tc>
          <w:tcPr>
            <w:tcW w:w="1269" w:type="dxa"/>
            <w:gridSpan w:val="2"/>
            <w:tcBorders>
              <w:top w:val="single" w:sz="8" w:space="0" w:color="AEAEAE"/>
              <w:left w:val="single" w:sz="8" w:space="0" w:color="E0E0E0"/>
              <w:bottom w:val="nil"/>
              <w:right w:val="single" w:sz="8" w:space="0" w:color="E0E0E0"/>
            </w:tcBorders>
            <w:shd w:val="clear" w:color="auto" w:fill="FFFFFF"/>
            <w:hideMark/>
          </w:tcPr>
          <w:p w14:paraId="47AF9083" w14:textId="77777777" w:rsidR="00043E1C" w:rsidRPr="00043E1C" w:rsidRDefault="00043E1C" w:rsidP="006477F8">
            <w:pPr>
              <w:spacing w:after="0" w:line="240" w:lineRule="auto"/>
              <w:rPr>
                <w:rFonts w:cs="Times New Roman"/>
                <w:szCs w:val="24"/>
              </w:rPr>
            </w:pPr>
            <w:r w:rsidRPr="00043E1C">
              <w:rPr>
                <w:rFonts w:cs="Times New Roman"/>
                <w:szCs w:val="24"/>
              </w:rPr>
              <w:t>8.5%</w:t>
            </w:r>
          </w:p>
        </w:tc>
        <w:tc>
          <w:tcPr>
            <w:tcW w:w="1131" w:type="dxa"/>
            <w:gridSpan w:val="2"/>
            <w:tcBorders>
              <w:top w:val="single" w:sz="8" w:space="0" w:color="AEAEAE"/>
              <w:left w:val="single" w:sz="8" w:space="0" w:color="E0E0E0"/>
              <w:bottom w:val="nil"/>
              <w:right w:val="single" w:sz="8" w:space="0" w:color="E0E0E0"/>
            </w:tcBorders>
            <w:shd w:val="clear" w:color="auto" w:fill="FFFFFF"/>
            <w:hideMark/>
          </w:tcPr>
          <w:p w14:paraId="3547BC85" w14:textId="77777777" w:rsidR="00043E1C" w:rsidRPr="00043E1C" w:rsidRDefault="00043E1C" w:rsidP="006477F8">
            <w:pPr>
              <w:spacing w:after="0" w:line="240" w:lineRule="auto"/>
              <w:rPr>
                <w:rFonts w:cs="Times New Roman"/>
                <w:szCs w:val="24"/>
              </w:rPr>
            </w:pPr>
            <w:r w:rsidRPr="00043E1C">
              <w:rPr>
                <w:rFonts w:cs="Times New Roman"/>
                <w:szCs w:val="24"/>
              </w:rPr>
              <w:t>42.4%</w:t>
            </w:r>
          </w:p>
        </w:tc>
        <w:tc>
          <w:tcPr>
            <w:tcW w:w="850" w:type="dxa"/>
            <w:gridSpan w:val="2"/>
            <w:tcBorders>
              <w:top w:val="single" w:sz="8" w:space="0" w:color="AEAEAE"/>
              <w:left w:val="single" w:sz="8" w:space="0" w:color="E0E0E0"/>
              <w:bottom w:val="nil"/>
              <w:right w:val="single" w:sz="8" w:space="0" w:color="E0E0E0"/>
            </w:tcBorders>
            <w:shd w:val="clear" w:color="auto" w:fill="FFFFFF"/>
            <w:hideMark/>
          </w:tcPr>
          <w:p w14:paraId="1C18065F" w14:textId="77777777" w:rsidR="00043E1C" w:rsidRPr="00043E1C" w:rsidRDefault="00043E1C" w:rsidP="006477F8">
            <w:pPr>
              <w:spacing w:after="0" w:line="240" w:lineRule="auto"/>
              <w:rPr>
                <w:rFonts w:cs="Times New Roman"/>
                <w:szCs w:val="24"/>
              </w:rPr>
            </w:pPr>
            <w:r w:rsidRPr="00043E1C">
              <w:rPr>
                <w:rFonts w:cs="Times New Roman"/>
                <w:szCs w:val="24"/>
              </w:rPr>
              <w:t>10.2%</w:t>
            </w:r>
          </w:p>
        </w:tc>
        <w:tc>
          <w:tcPr>
            <w:tcW w:w="851" w:type="dxa"/>
            <w:gridSpan w:val="2"/>
            <w:tcBorders>
              <w:top w:val="single" w:sz="8" w:space="0" w:color="AEAEAE"/>
              <w:left w:val="single" w:sz="8" w:space="0" w:color="E0E0E0"/>
              <w:bottom w:val="nil"/>
              <w:right w:val="nil"/>
            </w:tcBorders>
            <w:shd w:val="clear" w:color="auto" w:fill="FFFFFF"/>
            <w:hideMark/>
          </w:tcPr>
          <w:p w14:paraId="60B92BFF" w14:textId="77777777" w:rsidR="00043E1C" w:rsidRPr="00043E1C" w:rsidRDefault="00043E1C" w:rsidP="006477F8">
            <w:pPr>
              <w:spacing w:after="0" w:line="240" w:lineRule="auto"/>
              <w:rPr>
                <w:rFonts w:cs="Times New Roman"/>
                <w:szCs w:val="24"/>
              </w:rPr>
            </w:pPr>
            <w:r w:rsidRPr="00043E1C">
              <w:rPr>
                <w:rFonts w:cs="Times New Roman"/>
                <w:szCs w:val="24"/>
              </w:rPr>
              <w:t>72.9%</w:t>
            </w:r>
          </w:p>
        </w:tc>
      </w:tr>
      <w:tr w:rsidR="00043E1C" w:rsidRPr="00043E1C" w14:paraId="0BC1C2C2" w14:textId="77777777" w:rsidTr="00043E1C">
        <w:trPr>
          <w:cantSplit/>
        </w:trPr>
        <w:tc>
          <w:tcPr>
            <w:tcW w:w="1428" w:type="dxa"/>
            <w:gridSpan w:val="3"/>
            <w:vMerge w:val="restart"/>
            <w:tcBorders>
              <w:top w:val="single" w:sz="8" w:space="0" w:color="AEAEAE"/>
              <w:left w:val="nil"/>
              <w:bottom w:val="single" w:sz="8" w:space="0" w:color="152935"/>
              <w:right w:val="nil"/>
            </w:tcBorders>
            <w:shd w:val="clear" w:color="auto" w:fill="E0E0E0"/>
            <w:hideMark/>
          </w:tcPr>
          <w:p w14:paraId="50833B12" w14:textId="77777777" w:rsidR="00043E1C" w:rsidRPr="00043E1C" w:rsidRDefault="00043E1C" w:rsidP="006477F8">
            <w:pPr>
              <w:spacing w:after="0" w:line="240" w:lineRule="auto"/>
              <w:rPr>
                <w:rFonts w:cs="Times New Roman"/>
                <w:szCs w:val="24"/>
              </w:rPr>
            </w:pPr>
            <w:r w:rsidRPr="00043E1C">
              <w:rPr>
                <w:rFonts w:cs="Times New Roman"/>
                <w:szCs w:val="24"/>
              </w:rPr>
              <w:t>Total</w:t>
            </w:r>
          </w:p>
        </w:tc>
        <w:tc>
          <w:tcPr>
            <w:tcW w:w="1275" w:type="dxa"/>
            <w:gridSpan w:val="2"/>
            <w:tcBorders>
              <w:top w:val="single" w:sz="8" w:space="0" w:color="AEAEAE"/>
              <w:left w:val="nil"/>
              <w:bottom w:val="single" w:sz="8" w:space="0" w:color="AEAEAE"/>
              <w:right w:val="nil"/>
            </w:tcBorders>
            <w:shd w:val="clear" w:color="auto" w:fill="E0E0E0"/>
            <w:hideMark/>
          </w:tcPr>
          <w:p w14:paraId="557E0F75" w14:textId="77777777" w:rsidR="00043E1C" w:rsidRPr="00043E1C" w:rsidRDefault="00043E1C" w:rsidP="006477F8">
            <w:pPr>
              <w:spacing w:after="0" w:line="240" w:lineRule="auto"/>
              <w:rPr>
                <w:rFonts w:cs="Times New Roman"/>
                <w:szCs w:val="24"/>
              </w:rPr>
            </w:pPr>
            <w:r w:rsidRPr="00043E1C">
              <w:rPr>
                <w:rFonts w:cs="Times New Roman"/>
                <w:szCs w:val="24"/>
              </w:rPr>
              <w:t>Count</w:t>
            </w:r>
          </w:p>
        </w:tc>
        <w:tc>
          <w:tcPr>
            <w:tcW w:w="992" w:type="dxa"/>
            <w:gridSpan w:val="2"/>
            <w:tcBorders>
              <w:top w:val="single" w:sz="8" w:space="0" w:color="AEAEAE"/>
              <w:left w:val="nil"/>
              <w:bottom w:val="single" w:sz="8" w:space="0" w:color="AEAEAE"/>
              <w:right w:val="single" w:sz="8" w:space="0" w:color="E0E0E0"/>
            </w:tcBorders>
            <w:shd w:val="clear" w:color="auto" w:fill="FFFFFF"/>
            <w:hideMark/>
          </w:tcPr>
          <w:p w14:paraId="6023E740" w14:textId="77777777" w:rsidR="00043E1C" w:rsidRPr="00043E1C" w:rsidRDefault="00043E1C" w:rsidP="006477F8">
            <w:pPr>
              <w:spacing w:after="0" w:line="240" w:lineRule="auto"/>
              <w:rPr>
                <w:rFonts w:cs="Times New Roman"/>
                <w:szCs w:val="24"/>
              </w:rPr>
            </w:pPr>
            <w:r w:rsidRPr="00043E1C">
              <w:rPr>
                <w:rFonts w:cs="Times New Roman"/>
                <w:szCs w:val="24"/>
              </w:rPr>
              <w:t>6</w:t>
            </w:r>
          </w:p>
        </w:tc>
        <w:tc>
          <w:tcPr>
            <w:tcW w:w="71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C6B63BB" w14:textId="77777777" w:rsidR="00043E1C" w:rsidRPr="00043E1C" w:rsidRDefault="00043E1C" w:rsidP="006477F8">
            <w:pPr>
              <w:spacing w:after="0" w:line="240" w:lineRule="auto"/>
              <w:rPr>
                <w:rFonts w:cs="Times New Roman"/>
                <w:szCs w:val="24"/>
              </w:rPr>
            </w:pPr>
            <w:r w:rsidRPr="00043E1C">
              <w:rPr>
                <w:rFonts w:cs="Times New Roman"/>
                <w:szCs w:val="24"/>
              </w:rPr>
              <w:t>6</w:t>
            </w:r>
          </w:p>
        </w:tc>
        <w:tc>
          <w:tcPr>
            <w:tcW w:w="126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EDDE2D7" w14:textId="77777777" w:rsidR="00043E1C" w:rsidRPr="00043E1C" w:rsidRDefault="00043E1C" w:rsidP="006477F8">
            <w:pPr>
              <w:spacing w:after="0" w:line="240" w:lineRule="auto"/>
              <w:rPr>
                <w:rFonts w:cs="Times New Roman"/>
                <w:szCs w:val="24"/>
              </w:rPr>
            </w:pPr>
            <w:r w:rsidRPr="00043E1C">
              <w:rPr>
                <w:rFonts w:cs="Times New Roman"/>
                <w:szCs w:val="24"/>
              </w:rPr>
              <w:t>10</w:t>
            </w:r>
          </w:p>
        </w:tc>
        <w:tc>
          <w:tcPr>
            <w:tcW w:w="11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15406C8" w14:textId="77777777" w:rsidR="00043E1C" w:rsidRPr="00043E1C" w:rsidRDefault="00043E1C" w:rsidP="006477F8">
            <w:pPr>
              <w:spacing w:after="0" w:line="240" w:lineRule="auto"/>
              <w:rPr>
                <w:rFonts w:cs="Times New Roman"/>
                <w:szCs w:val="24"/>
              </w:rPr>
            </w:pPr>
            <w:r w:rsidRPr="00043E1C">
              <w:rPr>
                <w:rFonts w:cs="Times New Roman"/>
                <w:szCs w:val="24"/>
              </w:rPr>
              <w:t>31</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F94F4BB" w14:textId="77777777" w:rsidR="00043E1C" w:rsidRPr="00043E1C" w:rsidRDefault="00043E1C" w:rsidP="006477F8">
            <w:pPr>
              <w:spacing w:after="0" w:line="240" w:lineRule="auto"/>
              <w:rPr>
                <w:rFonts w:cs="Times New Roman"/>
                <w:szCs w:val="24"/>
              </w:rPr>
            </w:pPr>
            <w:r w:rsidRPr="00043E1C">
              <w:rPr>
                <w:rFonts w:cs="Times New Roman"/>
                <w:szCs w:val="24"/>
              </w:rPr>
              <w:t>6</w:t>
            </w:r>
          </w:p>
        </w:tc>
        <w:tc>
          <w:tcPr>
            <w:tcW w:w="851" w:type="dxa"/>
            <w:gridSpan w:val="2"/>
            <w:tcBorders>
              <w:top w:val="single" w:sz="8" w:space="0" w:color="AEAEAE"/>
              <w:left w:val="single" w:sz="8" w:space="0" w:color="E0E0E0"/>
              <w:bottom w:val="single" w:sz="8" w:space="0" w:color="AEAEAE"/>
              <w:right w:val="nil"/>
            </w:tcBorders>
            <w:shd w:val="clear" w:color="auto" w:fill="FFFFFF"/>
            <w:hideMark/>
          </w:tcPr>
          <w:p w14:paraId="207D8E1D" w14:textId="77777777" w:rsidR="00043E1C" w:rsidRPr="00043E1C" w:rsidRDefault="00043E1C" w:rsidP="006477F8">
            <w:pPr>
              <w:spacing w:after="0" w:line="240" w:lineRule="auto"/>
              <w:rPr>
                <w:rFonts w:cs="Times New Roman"/>
                <w:szCs w:val="24"/>
              </w:rPr>
            </w:pPr>
            <w:r w:rsidRPr="00043E1C">
              <w:rPr>
                <w:rFonts w:cs="Times New Roman"/>
                <w:szCs w:val="24"/>
              </w:rPr>
              <w:t>59</w:t>
            </w:r>
          </w:p>
        </w:tc>
      </w:tr>
      <w:tr w:rsidR="00043E1C" w:rsidRPr="00043E1C" w14:paraId="40BD9419" w14:textId="77777777" w:rsidTr="00043E1C">
        <w:trPr>
          <w:cantSplit/>
        </w:trPr>
        <w:tc>
          <w:tcPr>
            <w:tcW w:w="1428" w:type="dxa"/>
            <w:gridSpan w:val="3"/>
            <w:vMerge/>
            <w:tcBorders>
              <w:top w:val="single" w:sz="8" w:space="0" w:color="AEAEAE"/>
              <w:left w:val="nil"/>
              <w:bottom w:val="single" w:sz="8" w:space="0" w:color="152935"/>
              <w:right w:val="nil"/>
            </w:tcBorders>
            <w:vAlign w:val="center"/>
            <w:hideMark/>
          </w:tcPr>
          <w:p w14:paraId="23594640" w14:textId="77777777" w:rsidR="00043E1C" w:rsidRPr="00043E1C" w:rsidRDefault="00043E1C" w:rsidP="006477F8">
            <w:pPr>
              <w:spacing w:after="0" w:line="240" w:lineRule="auto"/>
              <w:rPr>
                <w:rFonts w:cs="Times New Roman"/>
                <w:szCs w:val="24"/>
              </w:rPr>
            </w:pPr>
          </w:p>
        </w:tc>
        <w:tc>
          <w:tcPr>
            <w:tcW w:w="1275" w:type="dxa"/>
            <w:gridSpan w:val="2"/>
            <w:tcBorders>
              <w:top w:val="single" w:sz="8" w:space="0" w:color="AEAEAE"/>
              <w:left w:val="nil"/>
              <w:bottom w:val="single" w:sz="8" w:space="0" w:color="AEAEAE"/>
              <w:right w:val="nil"/>
            </w:tcBorders>
            <w:shd w:val="clear" w:color="auto" w:fill="E0E0E0"/>
            <w:hideMark/>
          </w:tcPr>
          <w:p w14:paraId="32E8BA73" w14:textId="77777777" w:rsidR="00043E1C" w:rsidRPr="00043E1C" w:rsidRDefault="00043E1C" w:rsidP="006477F8">
            <w:pPr>
              <w:spacing w:after="0" w:line="240" w:lineRule="auto"/>
              <w:rPr>
                <w:rFonts w:cs="Times New Roman"/>
                <w:szCs w:val="24"/>
              </w:rPr>
            </w:pPr>
            <w:r w:rsidRPr="00043E1C">
              <w:rPr>
                <w:rFonts w:cs="Times New Roman"/>
                <w:szCs w:val="24"/>
              </w:rPr>
              <w:t xml:space="preserve">% within Total </w:t>
            </w:r>
            <w:proofErr w:type="spellStart"/>
            <w:r w:rsidRPr="00043E1C">
              <w:rPr>
                <w:rFonts w:cs="Times New Roman"/>
                <w:szCs w:val="24"/>
              </w:rPr>
              <w:t>Keyakinan</w:t>
            </w:r>
            <w:proofErr w:type="spellEnd"/>
            <w:r w:rsidRPr="00043E1C">
              <w:rPr>
                <w:rFonts w:cs="Times New Roman"/>
                <w:szCs w:val="24"/>
              </w:rPr>
              <w:t xml:space="preserve"> Diri</w:t>
            </w:r>
          </w:p>
        </w:tc>
        <w:tc>
          <w:tcPr>
            <w:tcW w:w="992" w:type="dxa"/>
            <w:gridSpan w:val="2"/>
            <w:tcBorders>
              <w:top w:val="single" w:sz="8" w:space="0" w:color="AEAEAE"/>
              <w:left w:val="nil"/>
              <w:bottom w:val="single" w:sz="8" w:space="0" w:color="AEAEAE"/>
              <w:right w:val="single" w:sz="8" w:space="0" w:color="E0E0E0"/>
            </w:tcBorders>
            <w:shd w:val="clear" w:color="auto" w:fill="FFFFFF"/>
            <w:hideMark/>
          </w:tcPr>
          <w:p w14:paraId="2545A645" w14:textId="77777777" w:rsidR="00043E1C" w:rsidRPr="00043E1C" w:rsidRDefault="00043E1C" w:rsidP="006477F8">
            <w:pPr>
              <w:spacing w:after="0" w:line="240" w:lineRule="auto"/>
              <w:rPr>
                <w:rFonts w:cs="Times New Roman"/>
                <w:szCs w:val="24"/>
              </w:rPr>
            </w:pPr>
            <w:r w:rsidRPr="00043E1C">
              <w:rPr>
                <w:rFonts w:cs="Times New Roman"/>
                <w:szCs w:val="24"/>
              </w:rPr>
              <w:t>10.2%</w:t>
            </w:r>
          </w:p>
        </w:tc>
        <w:tc>
          <w:tcPr>
            <w:tcW w:w="71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C086C65" w14:textId="77777777" w:rsidR="00043E1C" w:rsidRPr="00043E1C" w:rsidRDefault="00043E1C" w:rsidP="006477F8">
            <w:pPr>
              <w:spacing w:after="0" w:line="240" w:lineRule="auto"/>
              <w:rPr>
                <w:rFonts w:cs="Times New Roman"/>
                <w:szCs w:val="24"/>
              </w:rPr>
            </w:pPr>
            <w:r w:rsidRPr="00043E1C">
              <w:rPr>
                <w:rFonts w:cs="Times New Roman"/>
                <w:szCs w:val="24"/>
              </w:rPr>
              <w:t>10.2%</w:t>
            </w:r>
          </w:p>
        </w:tc>
        <w:tc>
          <w:tcPr>
            <w:tcW w:w="126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6A335BE5" w14:textId="77777777" w:rsidR="00043E1C" w:rsidRPr="00043E1C" w:rsidRDefault="00043E1C" w:rsidP="006477F8">
            <w:pPr>
              <w:spacing w:after="0" w:line="240" w:lineRule="auto"/>
              <w:rPr>
                <w:rFonts w:cs="Times New Roman"/>
                <w:szCs w:val="24"/>
              </w:rPr>
            </w:pPr>
            <w:r w:rsidRPr="00043E1C">
              <w:rPr>
                <w:rFonts w:cs="Times New Roman"/>
                <w:szCs w:val="24"/>
              </w:rPr>
              <w:t>16.9%</w:t>
            </w:r>
          </w:p>
        </w:tc>
        <w:tc>
          <w:tcPr>
            <w:tcW w:w="11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F594E1C" w14:textId="77777777" w:rsidR="00043E1C" w:rsidRPr="00043E1C" w:rsidRDefault="00043E1C" w:rsidP="006477F8">
            <w:pPr>
              <w:spacing w:after="0" w:line="240" w:lineRule="auto"/>
              <w:rPr>
                <w:rFonts w:cs="Times New Roman"/>
                <w:szCs w:val="24"/>
              </w:rPr>
            </w:pPr>
            <w:r w:rsidRPr="00043E1C">
              <w:rPr>
                <w:rFonts w:cs="Times New Roman"/>
                <w:szCs w:val="24"/>
              </w:rPr>
              <w:t>52.5%</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01673EC" w14:textId="77777777" w:rsidR="00043E1C" w:rsidRPr="00043E1C" w:rsidRDefault="00043E1C" w:rsidP="006477F8">
            <w:pPr>
              <w:spacing w:after="0" w:line="240" w:lineRule="auto"/>
              <w:rPr>
                <w:rFonts w:cs="Times New Roman"/>
                <w:szCs w:val="24"/>
              </w:rPr>
            </w:pPr>
            <w:r w:rsidRPr="00043E1C">
              <w:rPr>
                <w:rFonts w:cs="Times New Roman"/>
                <w:szCs w:val="24"/>
              </w:rPr>
              <w:t>10.2%</w:t>
            </w:r>
          </w:p>
        </w:tc>
        <w:tc>
          <w:tcPr>
            <w:tcW w:w="851" w:type="dxa"/>
            <w:gridSpan w:val="2"/>
            <w:tcBorders>
              <w:top w:val="single" w:sz="8" w:space="0" w:color="AEAEAE"/>
              <w:left w:val="single" w:sz="8" w:space="0" w:color="E0E0E0"/>
              <w:bottom w:val="single" w:sz="8" w:space="0" w:color="AEAEAE"/>
              <w:right w:val="nil"/>
            </w:tcBorders>
            <w:shd w:val="clear" w:color="auto" w:fill="FFFFFF"/>
            <w:hideMark/>
          </w:tcPr>
          <w:p w14:paraId="6869DFDA" w14:textId="77777777" w:rsidR="00043E1C" w:rsidRPr="00043E1C" w:rsidRDefault="00043E1C" w:rsidP="006477F8">
            <w:pPr>
              <w:spacing w:after="0" w:line="240" w:lineRule="auto"/>
              <w:rPr>
                <w:rFonts w:cs="Times New Roman"/>
                <w:szCs w:val="24"/>
              </w:rPr>
            </w:pPr>
            <w:r w:rsidRPr="00043E1C">
              <w:rPr>
                <w:rFonts w:cs="Times New Roman"/>
                <w:szCs w:val="24"/>
              </w:rPr>
              <w:t>100.0%</w:t>
            </w:r>
          </w:p>
        </w:tc>
      </w:tr>
      <w:tr w:rsidR="00043E1C" w:rsidRPr="00043E1C" w14:paraId="40CDB19D" w14:textId="77777777" w:rsidTr="00043E1C">
        <w:trPr>
          <w:cantSplit/>
        </w:trPr>
        <w:tc>
          <w:tcPr>
            <w:tcW w:w="1428" w:type="dxa"/>
            <w:gridSpan w:val="3"/>
            <w:vMerge/>
            <w:tcBorders>
              <w:top w:val="single" w:sz="8" w:space="0" w:color="AEAEAE"/>
              <w:left w:val="nil"/>
              <w:bottom w:val="single" w:sz="8" w:space="0" w:color="152935"/>
              <w:right w:val="nil"/>
            </w:tcBorders>
            <w:vAlign w:val="center"/>
            <w:hideMark/>
          </w:tcPr>
          <w:p w14:paraId="43E75E1F" w14:textId="77777777" w:rsidR="00043E1C" w:rsidRPr="00043E1C" w:rsidRDefault="00043E1C" w:rsidP="006477F8">
            <w:pPr>
              <w:spacing w:after="0" w:line="240" w:lineRule="auto"/>
              <w:rPr>
                <w:rFonts w:cs="Times New Roman"/>
                <w:szCs w:val="24"/>
              </w:rPr>
            </w:pPr>
          </w:p>
        </w:tc>
        <w:tc>
          <w:tcPr>
            <w:tcW w:w="1275" w:type="dxa"/>
            <w:gridSpan w:val="2"/>
            <w:tcBorders>
              <w:top w:val="single" w:sz="8" w:space="0" w:color="AEAEAE"/>
              <w:left w:val="nil"/>
              <w:bottom w:val="single" w:sz="8" w:space="0" w:color="AEAEAE"/>
              <w:right w:val="nil"/>
            </w:tcBorders>
            <w:shd w:val="clear" w:color="auto" w:fill="E0E0E0"/>
            <w:hideMark/>
          </w:tcPr>
          <w:p w14:paraId="1E129957" w14:textId="77777777" w:rsidR="00043E1C" w:rsidRPr="00043E1C" w:rsidRDefault="00043E1C" w:rsidP="006477F8">
            <w:pPr>
              <w:spacing w:after="0" w:line="240" w:lineRule="auto"/>
              <w:rPr>
                <w:rFonts w:cs="Times New Roman"/>
                <w:szCs w:val="24"/>
              </w:rPr>
            </w:pPr>
            <w:r w:rsidRPr="00043E1C">
              <w:rPr>
                <w:rFonts w:cs="Times New Roman"/>
                <w:szCs w:val="24"/>
              </w:rPr>
              <w:t xml:space="preserve">% within </w:t>
            </w:r>
            <w:proofErr w:type="spellStart"/>
            <w:r w:rsidRPr="00043E1C">
              <w:rPr>
                <w:rFonts w:cs="Times New Roman"/>
                <w:szCs w:val="24"/>
              </w:rPr>
              <w:t>Pekerjaan</w:t>
            </w:r>
            <w:proofErr w:type="spellEnd"/>
          </w:p>
        </w:tc>
        <w:tc>
          <w:tcPr>
            <w:tcW w:w="992" w:type="dxa"/>
            <w:gridSpan w:val="2"/>
            <w:tcBorders>
              <w:top w:val="single" w:sz="8" w:space="0" w:color="AEAEAE"/>
              <w:left w:val="nil"/>
              <w:bottom w:val="single" w:sz="8" w:space="0" w:color="AEAEAE"/>
              <w:right w:val="single" w:sz="8" w:space="0" w:color="E0E0E0"/>
            </w:tcBorders>
            <w:shd w:val="clear" w:color="auto" w:fill="FFFFFF"/>
            <w:hideMark/>
          </w:tcPr>
          <w:p w14:paraId="4A915C6C" w14:textId="77777777" w:rsidR="00043E1C" w:rsidRPr="00043E1C" w:rsidRDefault="00043E1C" w:rsidP="006477F8">
            <w:pPr>
              <w:spacing w:after="0" w:line="240" w:lineRule="auto"/>
              <w:rPr>
                <w:rFonts w:cs="Times New Roman"/>
                <w:szCs w:val="24"/>
              </w:rPr>
            </w:pPr>
            <w:r w:rsidRPr="00043E1C">
              <w:rPr>
                <w:rFonts w:cs="Times New Roman"/>
                <w:szCs w:val="24"/>
              </w:rPr>
              <w:t>100.0%</w:t>
            </w:r>
          </w:p>
        </w:tc>
        <w:tc>
          <w:tcPr>
            <w:tcW w:w="71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5936F74" w14:textId="77777777" w:rsidR="00043E1C" w:rsidRPr="00043E1C" w:rsidRDefault="00043E1C" w:rsidP="006477F8">
            <w:pPr>
              <w:spacing w:after="0" w:line="240" w:lineRule="auto"/>
              <w:rPr>
                <w:rFonts w:cs="Times New Roman"/>
                <w:szCs w:val="24"/>
              </w:rPr>
            </w:pPr>
            <w:r w:rsidRPr="00043E1C">
              <w:rPr>
                <w:rFonts w:cs="Times New Roman"/>
                <w:szCs w:val="24"/>
              </w:rPr>
              <w:t>100.0%</w:t>
            </w:r>
          </w:p>
        </w:tc>
        <w:tc>
          <w:tcPr>
            <w:tcW w:w="1269"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4279546" w14:textId="77777777" w:rsidR="00043E1C" w:rsidRPr="00043E1C" w:rsidRDefault="00043E1C" w:rsidP="006477F8">
            <w:pPr>
              <w:spacing w:after="0" w:line="240" w:lineRule="auto"/>
              <w:rPr>
                <w:rFonts w:cs="Times New Roman"/>
                <w:szCs w:val="24"/>
              </w:rPr>
            </w:pPr>
            <w:r w:rsidRPr="00043E1C">
              <w:rPr>
                <w:rFonts w:cs="Times New Roman"/>
                <w:szCs w:val="24"/>
              </w:rPr>
              <w:t>100.0%</w:t>
            </w:r>
          </w:p>
        </w:tc>
        <w:tc>
          <w:tcPr>
            <w:tcW w:w="11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D9679FE" w14:textId="77777777" w:rsidR="00043E1C" w:rsidRPr="00043E1C" w:rsidRDefault="00043E1C" w:rsidP="006477F8">
            <w:pPr>
              <w:spacing w:after="0" w:line="240" w:lineRule="auto"/>
              <w:rPr>
                <w:rFonts w:cs="Times New Roman"/>
                <w:szCs w:val="24"/>
              </w:rPr>
            </w:pPr>
            <w:r w:rsidRPr="00043E1C">
              <w:rPr>
                <w:rFonts w:cs="Times New Roman"/>
                <w:szCs w:val="24"/>
              </w:rPr>
              <w:t>100.0%</w:t>
            </w:r>
          </w:p>
        </w:tc>
        <w:tc>
          <w:tcPr>
            <w:tcW w:w="850"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50D2DDC3" w14:textId="77777777" w:rsidR="00043E1C" w:rsidRPr="00043E1C" w:rsidRDefault="00043E1C" w:rsidP="006477F8">
            <w:pPr>
              <w:spacing w:after="0" w:line="240" w:lineRule="auto"/>
              <w:rPr>
                <w:rFonts w:cs="Times New Roman"/>
                <w:szCs w:val="24"/>
              </w:rPr>
            </w:pPr>
            <w:r w:rsidRPr="00043E1C">
              <w:rPr>
                <w:rFonts w:cs="Times New Roman"/>
                <w:szCs w:val="24"/>
              </w:rPr>
              <w:t>100.0%</w:t>
            </w:r>
          </w:p>
        </w:tc>
        <w:tc>
          <w:tcPr>
            <w:tcW w:w="851" w:type="dxa"/>
            <w:gridSpan w:val="2"/>
            <w:tcBorders>
              <w:top w:val="single" w:sz="8" w:space="0" w:color="AEAEAE"/>
              <w:left w:val="single" w:sz="8" w:space="0" w:color="E0E0E0"/>
              <w:bottom w:val="single" w:sz="8" w:space="0" w:color="AEAEAE"/>
              <w:right w:val="nil"/>
            </w:tcBorders>
            <w:shd w:val="clear" w:color="auto" w:fill="FFFFFF"/>
            <w:hideMark/>
          </w:tcPr>
          <w:p w14:paraId="44926F89" w14:textId="77777777" w:rsidR="00043E1C" w:rsidRPr="00043E1C" w:rsidRDefault="00043E1C" w:rsidP="006477F8">
            <w:pPr>
              <w:spacing w:after="0" w:line="240" w:lineRule="auto"/>
              <w:rPr>
                <w:rFonts w:cs="Times New Roman"/>
                <w:szCs w:val="24"/>
              </w:rPr>
            </w:pPr>
            <w:r w:rsidRPr="00043E1C">
              <w:rPr>
                <w:rFonts w:cs="Times New Roman"/>
                <w:szCs w:val="24"/>
              </w:rPr>
              <w:t>100.0%</w:t>
            </w:r>
          </w:p>
        </w:tc>
      </w:tr>
      <w:tr w:rsidR="00043E1C" w:rsidRPr="00043E1C" w14:paraId="3255DCFC" w14:textId="77777777" w:rsidTr="00043E1C">
        <w:trPr>
          <w:cantSplit/>
        </w:trPr>
        <w:tc>
          <w:tcPr>
            <w:tcW w:w="1428" w:type="dxa"/>
            <w:gridSpan w:val="3"/>
            <w:vMerge/>
            <w:tcBorders>
              <w:top w:val="single" w:sz="8" w:space="0" w:color="AEAEAE"/>
              <w:left w:val="nil"/>
              <w:bottom w:val="single" w:sz="8" w:space="0" w:color="152935"/>
              <w:right w:val="nil"/>
            </w:tcBorders>
            <w:vAlign w:val="center"/>
            <w:hideMark/>
          </w:tcPr>
          <w:p w14:paraId="2E239B85" w14:textId="77777777" w:rsidR="00043E1C" w:rsidRPr="00043E1C" w:rsidRDefault="00043E1C" w:rsidP="006477F8">
            <w:pPr>
              <w:spacing w:after="0" w:line="240" w:lineRule="auto"/>
              <w:rPr>
                <w:rFonts w:cs="Times New Roman"/>
                <w:szCs w:val="24"/>
              </w:rPr>
            </w:pPr>
          </w:p>
        </w:tc>
        <w:tc>
          <w:tcPr>
            <w:tcW w:w="1275" w:type="dxa"/>
            <w:gridSpan w:val="2"/>
            <w:tcBorders>
              <w:top w:val="single" w:sz="8" w:space="0" w:color="AEAEAE"/>
              <w:left w:val="nil"/>
              <w:bottom w:val="single" w:sz="8" w:space="0" w:color="152935"/>
              <w:right w:val="nil"/>
            </w:tcBorders>
            <w:shd w:val="clear" w:color="auto" w:fill="E0E0E0"/>
            <w:hideMark/>
          </w:tcPr>
          <w:p w14:paraId="2711FBBC" w14:textId="77777777" w:rsidR="00043E1C" w:rsidRPr="00043E1C" w:rsidRDefault="00043E1C" w:rsidP="006477F8">
            <w:pPr>
              <w:spacing w:after="0" w:line="240" w:lineRule="auto"/>
              <w:rPr>
                <w:rFonts w:cs="Times New Roman"/>
                <w:szCs w:val="24"/>
              </w:rPr>
            </w:pPr>
            <w:r w:rsidRPr="00043E1C">
              <w:rPr>
                <w:rFonts w:cs="Times New Roman"/>
                <w:szCs w:val="24"/>
              </w:rPr>
              <w:t>% of Total</w:t>
            </w:r>
          </w:p>
        </w:tc>
        <w:tc>
          <w:tcPr>
            <w:tcW w:w="992" w:type="dxa"/>
            <w:gridSpan w:val="2"/>
            <w:tcBorders>
              <w:top w:val="single" w:sz="8" w:space="0" w:color="AEAEAE"/>
              <w:left w:val="nil"/>
              <w:bottom w:val="single" w:sz="8" w:space="0" w:color="152935"/>
              <w:right w:val="single" w:sz="8" w:space="0" w:color="E0E0E0"/>
            </w:tcBorders>
            <w:shd w:val="clear" w:color="auto" w:fill="FFFFFF"/>
            <w:hideMark/>
          </w:tcPr>
          <w:p w14:paraId="77F31A89" w14:textId="77777777" w:rsidR="00043E1C" w:rsidRPr="00043E1C" w:rsidRDefault="00043E1C" w:rsidP="006477F8">
            <w:pPr>
              <w:spacing w:after="0" w:line="240" w:lineRule="auto"/>
              <w:rPr>
                <w:rFonts w:cs="Times New Roman"/>
                <w:szCs w:val="24"/>
              </w:rPr>
            </w:pPr>
            <w:r w:rsidRPr="00043E1C">
              <w:rPr>
                <w:rFonts w:cs="Times New Roman"/>
                <w:szCs w:val="24"/>
              </w:rPr>
              <w:t>10.2%</w:t>
            </w:r>
          </w:p>
        </w:tc>
        <w:tc>
          <w:tcPr>
            <w:tcW w:w="719" w:type="dxa"/>
            <w:gridSpan w:val="2"/>
            <w:tcBorders>
              <w:top w:val="single" w:sz="8" w:space="0" w:color="AEAEAE"/>
              <w:left w:val="single" w:sz="8" w:space="0" w:color="E0E0E0"/>
              <w:bottom w:val="single" w:sz="8" w:space="0" w:color="152935"/>
              <w:right w:val="single" w:sz="8" w:space="0" w:color="E0E0E0"/>
            </w:tcBorders>
            <w:shd w:val="clear" w:color="auto" w:fill="FFFFFF"/>
            <w:hideMark/>
          </w:tcPr>
          <w:p w14:paraId="444DDF4C" w14:textId="77777777" w:rsidR="00043E1C" w:rsidRPr="00043E1C" w:rsidRDefault="00043E1C" w:rsidP="006477F8">
            <w:pPr>
              <w:spacing w:after="0" w:line="240" w:lineRule="auto"/>
              <w:rPr>
                <w:rFonts w:cs="Times New Roman"/>
                <w:szCs w:val="24"/>
              </w:rPr>
            </w:pPr>
            <w:r w:rsidRPr="00043E1C">
              <w:rPr>
                <w:rFonts w:cs="Times New Roman"/>
                <w:szCs w:val="24"/>
              </w:rPr>
              <w:t>10.2%</w:t>
            </w:r>
          </w:p>
        </w:tc>
        <w:tc>
          <w:tcPr>
            <w:tcW w:w="1269" w:type="dxa"/>
            <w:gridSpan w:val="2"/>
            <w:tcBorders>
              <w:top w:val="single" w:sz="8" w:space="0" w:color="AEAEAE"/>
              <w:left w:val="single" w:sz="8" w:space="0" w:color="E0E0E0"/>
              <w:bottom w:val="single" w:sz="8" w:space="0" w:color="152935"/>
              <w:right w:val="single" w:sz="8" w:space="0" w:color="E0E0E0"/>
            </w:tcBorders>
            <w:shd w:val="clear" w:color="auto" w:fill="FFFFFF"/>
            <w:hideMark/>
          </w:tcPr>
          <w:p w14:paraId="7A7C453E" w14:textId="77777777" w:rsidR="00043E1C" w:rsidRPr="00043E1C" w:rsidRDefault="00043E1C" w:rsidP="006477F8">
            <w:pPr>
              <w:spacing w:after="0" w:line="240" w:lineRule="auto"/>
              <w:rPr>
                <w:rFonts w:cs="Times New Roman"/>
                <w:szCs w:val="24"/>
              </w:rPr>
            </w:pPr>
            <w:r w:rsidRPr="00043E1C">
              <w:rPr>
                <w:rFonts w:cs="Times New Roman"/>
                <w:szCs w:val="24"/>
              </w:rPr>
              <w:t>16.9%</w:t>
            </w:r>
          </w:p>
        </w:tc>
        <w:tc>
          <w:tcPr>
            <w:tcW w:w="1131" w:type="dxa"/>
            <w:gridSpan w:val="2"/>
            <w:tcBorders>
              <w:top w:val="single" w:sz="8" w:space="0" w:color="AEAEAE"/>
              <w:left w:val="single" w:sz="8" w:space="0" w:color="E0E0E0"/>
              <w:bottom w:val="single" w:sz="8" w:space="0" w:color="152935"/>
              <w:right w:val="single" w:sz="8" w:space="0" w:color="E0E0E0"/>
            </w:tcBorders>
            <w:shd w:val="clear" w:color="auto" w:fill="FFFFFF"/>
            <w:hideMark/>
          </w:tcPr>
          <w:p w14:paraId="0C79452D" w14:textId="77777777" w:rsidR="00043E1C" w:rsidRPr="00043E1C" w:rsidRDefault="00043E1C" w:rsidP="006477F8">
            <w:pPr>
              <w:spacing w:after="0" w:line="240" w:lineRule="auto"/>
              <w:rPr>
                <w:rFonts w:cs="Times New Roman"/>
                <w:szCs w:val="24"/>
              </w:rPr>
            </w:pPr>
            <w:r w:rsidRPr="00043E1C">
              <w:rPr>
                <w:rFonts w:cs="Times New Roman"/>
                <w:szCs w:val="24"/>
              </w:rPr>
              <w:t>52.5%</w:t>
            </w:r>
          </w:p>
        </w:tc>
        <w:tc>
          <w:tcPr>
            <w:tcW w:w="850" w:type="dxa"/>
            <w:gridSpan w:val="2"/>
            <w:tcBorders>
              <w:top w:val="single" w:sz="8" w:space="0" w:color="AEAEAE"/>
              <w:left w:val="single" w:sz="8" w:space="0" w:color="E0E0E0"/>
              <w:bottom w:val="single" w:sz="8" w:space="0" w:color="152935"/>
              <w:right w:val="single" w:sz="8" w:space="0" w:color="E0E0E0"/>
            </w:tcBorders>
            <w:shd w:val="clear" w:color="auto" w:fill="FFFFFF"/>
            <w:hideMark/>
          </w:tcPr>
          <w:p w14:paraId="235F8752" w14:textId="77777777" w:rsidR="00043E1C" w:rsidRPr="00043E1C" w:rsidRDefault="00043E1C" w:rsidP="006477F8">
            <w:pPr>
              <w:spacing w:after="0" w:line="240" w:lineRule="auto"/>
              <w:rPr>
                <w:rFonts w:cs="Times New Roman"/>
                <w:szCs w:val="24"/>
              </w:rPr>
            </w:pPr>
            <w:r w:rsidRPr="00043E1C">
              <w:rPr>
                <w:rFonts w:cs="Times New Roman"/>
                <w:szCs w:val="24"/>
              </w:rPr>
              <w:t>10.2%</w:t>
            </w:r>
          </w:p>
        </w:tc>
        <w:tc>
          <w:tcPr>
            <w:tcW w:w="851" w:type="dxa"/>
            <w:gridSpan w:val="2"/>
            <w:tcBorders>
              <w:top w:val="single" w:sz="8" w:space="0" w:color="AEAEAE"/>
              <w:left w:val="single" w:sz="8" w:space="0" w:color="E0E0E0"/>
              <w:bottom w:val="single" w:sz="8" w:space="0" w:color="152935"/>
              <w:right w:val="nil"/>
            </w:tcBorders>
            <w:shd w:val="clear" w:color="auto" w:fill="FFFFFF"/>
            <w:hideMark/>
          </w:tcPr>
          <w:p w14:paraId="22D72291" w14:textId="77777777" w:rsidR="00043E1C" w:rsidRPr="00043E1C" w:rsidRDefault="00043E1C" w:rsidP="006477F8">
            <w:pPr>
              <w:spacing w:after="0" w:line="240" w:lineRule="auto"/>
              <w:rPr>
                <w:rFonts w:cs="Times New Roman"/>
                <w:szCs w:val="24"/>
              </w:rPr>
            </w:pPr>
            <w:r w:rsidRPr="00043E1C">
              <w:rPr>
                <w:rFonts w:cs="Times New Roman"/>
                <w:szCs w:val="24"/>
              </w:rPr>
              <w:t>100.0%</w:t>
            </w:r>
          </w:p>
        </w:tc>
      </w:tr>
    </w:tbl>
    <w:p w14:paraId="709A7E27" w14:textId="77777777" w:rsidR="00213167" w:rsidRDefault="00213167" w:rsidP="00F80AD8">
      <w:pPr>
        <w:rPr>
          <w:rFonts w:cs="Times New Roman"/>
          <w:szCs w:val="24"/>
        </w:rPr>
      </w:pPr>
    </w:p>
    <w:tbl>
      <w:tblPr>
        <w:tblW w:w="8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43"/>
        <w:gridCol w:w="963"/>
        <w:gridCol w:w="2447"/>
        <w:gridCol w:w="1101"/>
        <w:gridCol w:w="1101"/>
        <w:gridCol w:w="1024"/>
      </w:tblGrid>
      <w:tr w:rsidR="00867EE9" w:rsidRPr="00867EE9" w14:paraId="142DF627" w14:textId="77777777" w:rsidTr="00867EE9">
        <w:trPr>
          <w:cantSplit/>
        </w:trPr>
        <w:tc>
          <w:tcPr>
            <w:tcW w:w="8477" w:type="dxa"/>
            <w:gridSpan w:val="6"/>
            <w:tcBorders>
              <w:top w:val="nil"/>
              <w:left w:val="nil"/>
              <w:bottom w:val="nil"/>
              <w:right w:val="nil"/>
            </w:tcBorders>
            <w:shd w:val="clear" w:color="auto" w:fill="FFFFFF"/>
            <w:vAlign w:val="center"/>
            <w:hideMark/>
          </w:tcPr>
          <w:p w14:paraId="58C8388A" w14:textId="77777777" w:rsidR="00867EE9" w:rsidRPr="00867EE9" w:rsidRDefault="00867EE9" w:rsidP="006477F8">
            <w:pPr>
              <w:spacing w:after="0"/>
              <w:rPr>
                <w:rFonts w:cs="Times New Roman"/>
                <w:szCs w:val="24"/>
              </w:rPr>
            </w:pPr>
            <w:r w:rsidRPr="00867EE9">
              <w:rPr>
                <w:rFonts w:cs="Times New Roman"/>
                <w:b/>
                <w:bCs/>
                <w:szCs w:val="24"/>
              </w:rPr>
              <w:t xml:space="preserve">Total </w:t>
            </w:r>
            <w:proofErr w:type="spellStart"/>
            <w:r w:rsidRPr="00867EE9">
              <w:rPr>
                <w:rFonts w:cs="Times New Roman"/>
                <w:b/>
                <w:bCs/>
                <w:szCs w:val="24"/>
              </w:rPr>
              <w:t>Keyakinan</w:t>
            </w:r>
            <w:proofErr w:type="spellEnd"/>
            <w:r w:rsidRPr="00867EE9">
              <w:rPr>
                <w:rFonts w:cs="Times New Roman"/>
                <w:b/>
                <w:bCs/>
                <w:szCs w:val="24"/>
              </w:rPr>
              <w:t xml:space="preserve"> Diri * Status </w:t>
            </w:r>
            <w:proofErr w:type="spellStart"/>
            <w:r w:rsidRPr="00867EE9">
              <w:rPr>
                <w:rFonts w:cs="Times New Roman"/>
                <w:b/>
                <w:bCs/>
                <w:szCs w:val="24"/>
              </w:rPr>
              <w:t>Sosial</w:t>
            </w:r>
            <w:proofErr w:type="spellEnd"/>
            <w:r w:rsidRPr="00867EE9">
              <w:rPr>
                <w:rFonts w:cs="Times New Roman"/>
                <w:b/>
                <w:bCs/>
                <w:szCs w:val="24"/>
              </w:rPr>
              <w:t xml:space="preserve"> Ekonomi Crosstabulation</w:t>
            </w:r>
          </w:p>
        </w:tc>
      </w:tr>
      <w:tr w:rsidR="00867EE9" w:rsidRPr="00867EE9" w14:paraId="0C7E5D36" w14:textId="77777777" w:rsidTr="00867EE9">
        <w:trPr>
          <w:cantSplit/>
        </w:trPr>
        <w:tc>
          <w:tcPr>
            <w:tcW w:w="5251" w:type="dxa"/>
            <w:gridSpan w:val="3"/>
            <w:vMerge w:val="restart"/>
            <w:tcBorders>
              <w:top w:val="nil"/>
              <w:left w:val="nil"/>
              <w:bottom w:val="nil"/>
              <w:right w:val="nil"/>
            </w:tcBorders>
            <w:shd w:val="clear" w:color="auto" w:fill="FFFFFF"/>
            <w:vAlign w:val="bottom"/>
          </w:tcPr>
          <w:p w14:paraId="4248FED9" w14:textId="77777777" w:rsidR="00867EE9" w:rsidRPr="00867EE9" w:rsidRDefault="00867EE9" w:rsidP="006477F8">
            <w:pPr>
              <w:spacing w:after="0"/>
              <w:rPr>
                <w:rFonts w:cs="Times New Roman"/>
                <w:szCs w:val="24"/>
              </w:rPr>
            </w:pPr>
          </w:p>
        </w:tc>
        <w:tc>
          <w:tcPr>
            <w:tcW w:w="2202" w:type="dxa"/>
            <w:gridSpan w:val="2"/>
            <w:tcBorders>
              <w:top w:val="nil"/>
              <w:left w:val="nil"/>
              <w:bottom w:val="nil"/>
              <w:right w:val="single" w:sz="8" w:space="0" w:color="E0E0E0"/>
            </w:tcBorders>
            <w:shd w:val="clear" w:color="auto" w:fill="FFFFFF"/>
            <w:vAlign w:val="bottom"/>
            <w:hideMark/>
          </w:tcPr>
          <w:p w14:paraId="0565AC05" w14:textId="77777777" w:rsidR="00867EE9" w:rsidRPr="00867EE9" w:rsidRDefault="00867EE9" w:rsidP="006477F8">
            <w:pPr>
              <w:spacing w:after="0"/>
              <w:rPr>
                <w:rFonts w:cs="Times New Roman"/>
                <w:szCs w:val="24"/>
              </w:rPr>
            </w:pPr>
            <w:r w:rsidRPr="00867EE9">
              <w:rPr>
                <w:rFonts w:cs="Times New Roman"/>
                <w:szCs w:val="24"/>
              </w:rPr>
              <w:t xml:space="preserve">Status </w:t>
            </w:r>
            <w:proofErr w:type="spellStart"/>
            <w:r w:rsidRPr="00867EE9">
              <w:rPr>
                <w:rFonts w:cs="Times New Roman"/>
                <w:szCs w:val="24"/>
              </w:rPr>
              <w:t>Sosial</w:t>
            </w:r>
            <w:proofErr w:type="spellEnd"/>
            <w:r w:rsidRPr="00867EE9">
              <w:rPr>
                <w:rFonts w:cs="Times New Roman"/>
                <w:szCs w:val="24"/>
              </w:rPr>
              <w:t xml:space="preserve"> Ekonomi</w:t>
            </w:r>
          </w:p>
        </w:tc>
        <w:tc>
          <w:tcPr>
            <w:tcW w:w="1024" w:type="dxa"/>
            <w:vMerge w:val="restart"/>
            <w:tcBorders>
              <w:top w:val="nil"/>
              <w:left w:val="single" w:sz="8" w:space="0" w:color="E0E0E0"/>
              <w:bottom w:val="nil"/>
              <w:right w:val="nil"/>
            </w:tcBorders>
            <w:shd w:val="clear" w:color="auto" w:fill="FFFFFF"/>
            <w:vAlign w:val="bottom"/>
            <w:hideMark/>
          </w:tcPr>
          <w:p w14:paraId="2884DF7C" w14:textId="77777777" w:rsidR="00867EE9" w:rsidRPr="00867EE9" w:rsidRDefault="00867EE9" w:rsidP="006477F8">
            <w:pPr>
              <w:spacing w:after="0"/>
              <w:rPr>
                <w:rFonts w:cs="Times New Roman"/>
                <w:szCs w:val="24"/>
              </w:rPr>
            </w:pPr>
            <w:r w:rsidRPr="00867EE9">
              <w:rPr>
                <w:rFonts w:cs="Times New Roman"/>
                <w:szCs w:val="24"/>
              </w:rPr>
              <w:t>Total</w:t>
            </w:r>
          </w:p>
        </w:tc>
      </w:tr>
      <w:tr w:rsidR="00867EE9" w:rsidRPr="00867EE9" w14:paraId="47180CFB" w14:textId="77777777" w:rsidTr="00867EE9">
        <w:trPr>
          <w:cantSplit/>
        </w:trPr>
        <w:tc>
          <w:tcPr>
            <w:tcW w:w="5251" w:type="dxa"/>
            <w:gridSpan w:val="3"/>
            <w:vMerge/>
            <w:tcBorders>
              <w:top w:val="nil"/>
              <w:left w:val="nil"/>
              <w:bottom w:val="nil"/>
              <w:right w:val="nil"/>
            </w:tcBorders>
            <w:vAlign w:val="center"/>
            <w:hideMark/>
          </w:tcPr>
          <w:p w14:paraId="66CA86D4" w14:textId="77777777" w:rsidR="00867EE9" w:rsidRPr="00867EE9" w:rsidRDefault="00867EE9" w:rsidP="006477F8">
            <w:pPr>
              <w:spacing w:after="0"/>
              <w:rPr>
                <w:rFonts w:cs="Times New Roman"/>
                <w:szCs w:val="24"/>
              </w:rPr>
            </w:pPr>
          </w:p>
        </w:tc>
        <w:tc>
          <w:tcPr>
            <w:tcW w:w="1101" w:type="dxa"/>
            <w:tcBorders>
              <w:top w:val="nil"/>
              <w:left w:val="nil"/>
              <w:bottom w:val="single" w:sz="8" w:space="0" w:color="152935"/>
              <w:right w:val="single" w:sz="8" w:space="0" w:color="E0E0E0"/>
            </w:tcBorders>
            <w:shd w:val="clear" w:color="auto" w:fill="FFFFFF"/>
            <w:vAlign w:val="bottom"/>
            <w:hideMark/>
          </w:tcPr>
          <w:p w14:paraId="02A36549" w14:textId="77777777" w:rsidR="00867EE9" w:rsidRPr="00867EE9" w:rsidRDefault="00867EE9" w:rsidP="006477F8">
            <w:pPr>
              <w:spacing w:after="0"/>
              <w:rPr>
                <w:rFonts w:cs="Times New Roman"/>
                <w:szCs w:val="24"/>
              </w:rPr>
            </w:pPr>
            <w:r w:rsidRPr="00867EE9">
              <w:rPr>
                <w:rFonts w:cs="Times New Roman"/>
                <w:szCs w:val="24"/>
              </w:rPr>
              <w:t>&lt;UMR</w:t>
            </w:r>
          </w:p>
        </w:tc>
        <w:tc>
          <w:tcPr>
            <w:tcW w:w="1101" w:type="dxa"/>
            <w:tcBorders>
              <w:top w:val="nil"/>
              <w:left w:val="single" w:sz="8" w:space="0" w:color="E0E0E0"/>
              <w:bottom w:val="single" w:sz="8" w:space="0" w:color="152935"/>
              <w:right w:val="single" w:sz="8" w:space="0" w:color="E0E0E0"/>
            </w:tcBorders>
            <w:shd w:val="clear" w:color="auto" w:fill="FFFFFF"/>
            <w:vAlign w:val="bottom"/>
            <w:hideMark/>
          </w:tcPr>
          <w:p w14:paraId="51715512" w14:textId="77777777" w:rsidR="00867EE9" w:rsidRPr="00867EE9" w:rsidRDefault="00867EE9" w:rsidP="006477F8">
            <w:pPr>
              <w:spacing w:after="0"/>
              <w:rPr>
                <w:rFonts w:cs="Times New Roman"/>
                <w:szCs w:val="24"/>
              </w:rPr>
            </w:pPr>
            <w:r w:rsidRPr="00867EE9">
              <w:rPr>
                <w:rFonts w:cs="Times New Roman"/>
                <w:szCs w:val="24"/>
              </w:rPr>
              <w:t>&gt;UMR</w:t>
            </w:r>
          </w:p>
        </w:tc>
        <w:tc>
          <w:tcPr>
            <w:tcW w:w="1024" w:type="dxa"/>
            <w:vMerge/>
            <w:tcBorders>
              <w:top w:val="nil"/>
              <w:left w:val="single" w:sz="8" w:space="0" w:color="E0E0E0"/>
              <w:bottom w:val="nil"/>
              <w:right w:val="nil"/>
            </w:tcBorders>
            <w:vAlign w:val="center"/>
            <w:hideMark/>
          </w:tcPr>
          <w:p w14:paraId="03D96C30" w14:textId="77777777" w:rsidR="00867EE9" w:rsidRPr="00867EE9" w:rsidRDefault="00867EE9" w:rsidP="006477F8">
            <w:pPr>
              <w:spacing w:after="0"/>
              <w:rPr>
                <w:rFonts w:cs="Times New Roman"/>
                <w:szCs w:val="24"/>
              </w:rPr>
            </w:pPr>
          </w:p>
        </w:tc>
      </w:tr>
      <w:tr w:rsidR="00867EE9" w:rsidRPr="00867EE9" w14:paraId="06527C14" w14:textId="77777777" w:rsidTr="00867EE9">
        <w:trPr>
          <w:cantSplit/>
        </w:trPr>
        <w:tc>
          <w:tcPr>
            <w:tcW w:w="1843" w:type="dxa"/>
            <w:vMerge w:val="restart"/>
            <w:tcBorders>
              <w:top w:val="single" w:sz="8" w:space="0" w:color="152935"/>
              <w:left w:val="nil"/>
              <w:bottom w:val="nil"/>
              <w:right w:val="nil"/>
            </w:tcBorders>
            <w:shd w:val="clear" w:color="auto" w:fill="E0E0E0"/>
            <w:hideMark/>
          </w:tcPr>
          <w:p w14:paraId="00B6E516" w14:textId="77777777" w:rsidR="00867EE9" w:rsidRPr="00867EE9" w:rsidRDefault="00867EE9" w:rsidP="006477F8">
            <w:pPr>
              <w:spacing w:after="0"/>
              <w:rPr>
                <w:rFonts w:cs="Times New Roman"/>
                <w:szCs w:val="24"/>
              </w:rPr>
            </w:pPr>
            <w:r w:rsidRPr="00867EE9">
              <w:rPr>
                <w:rFonts w:cs="Times New Roman"/>
                <w:szCs w:val="24"/>
              </w:rPr>
              <w:t xml:space="preserve">Total </w:t>
            </w:r>
            <w:proofErr w:type="spellStart"/>
            <w:r w:rsidRPr="00867EE9">
              <w:rPr>
                <w:rFonts w:cs="Times New Roman"/>
                <w:szCs w:val="24"/>
              </w:rPr>
              <w:t>Keyakinan</w:t>
            </w:r>
            <w:proofErr w:type="spellEnd"/>
            <w:r w:rsidRPr="00867EE9">
              <w:rPr>
                <w:rFonts w:cs="Times New Roman"/>
                <w:szCs w:val="24"/>
              </w:rPr>
              <w:t xml:space="preserve"> Diri</w:t>
            </w:r>
          </w:p>
        </w:tc>
        <w:tc>
          <w:tcPr>
            <w:tcW w:w="963" w:type="dxa"/>
            <w:vMerge w:val="restart"/>
            <w:tcBorders>
              <w:top w:val="single" w:sz="8" w:space="0" w:color="152935"/>
              <w:left w:val="nil"/>
              <w:bottom w:val="nil"/>
              <w:right w:val="nil"/>
            </w:tcBorders>
            <w:shd w:val="clear" w:color="auto" w:fill="E0E0E0"/>
            <w:hideMark/>
          </w:tcPr>
          <w:p w14:paraId="037F1FB0" w14:textId="77777777" w:rsidR="00867EE9" w:rsidRPr="00867EE9" w:rsidRDefault="00867EE9" w:rsidP="006477F8">
            <w:pPr>
              <w:spacing w:after="0"/>
              <w:rPr>
                <w:rFonts w:cs="Times New Roman"/>
                <w:szCs w:val="24"/>
              </w:rPr>
            </w:pPr>
            <w:proofErr w:type="spellStart"/>
            <w:r w:rsidRPr="00867EE9">
              <w:rPr>
                <w:rFonts w:cs="Times New Roman"/>
                <w:szCs w:val="24"/>
              </w:rPr>
              <w:t>Rendah</w:t>
            </w:r>
            <w:proofErr w:type="spellEnd"/>
          </w:p>
        </w:tc>
        <w:tc>
          <w:tcPr>
            <w:tcW w:w="2447" w:type="dxa"/>
            <w:tcBorders>
              <w:top w:val="single" w:sz="8" w:space="0" w:color="152935"/>
              <w:left w:val="nil"/>
              <w:bottom w:val="single" w:sz="8" w:space="0" w:color="AEAEAE"/>
              <w:right w:val="nil"/>
            </w:tcBorders>
            <w:shd w:val="clear" w:color="auto" w:fill="E0E0E0"/>
            <w:hideMark/>
          </w:tcPr>
          <w:p w14:paraId="3EEF5A3C" w14:textId="77777777" w:rsidR="00867EE9" w:rsidRPr="00867EE9" w:rsidRDefault="00867EE9" w:rsidP="006477F8">
            <w:pPr>
              <w:spacing w:after="0"/>
              <w:rPr>
                <w:rFonts w:cs="Times New Roman"/>
                <w:szCs w:val="24"/>
              </w:rPr>
            </w:pPr>
            <w:r w:rsidRPr="00867EE9">
              <w:rPr>
                <w:rFonts w:cs="Times New Roman"/>
                <w:szCs w:val="24"/>
              </w:rPr>
              <w:t>Count</w:t>
            </w:r>
          </w:p>
        </w:tc>
        <w:tc>
          <w:tcPr>
            <w:tcW w:w="1101" w:type="dxa"/>
            <w:tcBorders>
              <w:top w:val="single" w:sz="8" w:space="0" w:color="152935"/>
              <w:left w:val="nil"/>
              <w:bottom w:val="single" w:sz="8" w:space="0" w:color="AEAEAE"/>
              <w:right w:val="single" w:sz="8" w:space="0" w:color="E0E0E0"/>
            </w:tcBorders>
            <w:shd w:val="clear" w:color="auto" w:fill="FFFFFF"/>
            <w:hideMark/>
          </w:tcPr>
          <w:p w14:paraId="7F659714" w14:textId="77777777" w:rsidR="00867EE9" w:rsidRPr="00867EE9" w:rsidRDefault="00867EE9" w:rsidP="006477F8">
            <w:pPr>
              <w:spacing w:after="0"/>
              <w:rPr>
                <w:rFonts w:cs="Times New Roman"/>
                <w:szCs w:val="24"/>
              </w:rPr>
            </w:pPr>
            <w:r w:rsidRPr="00867EE9">
              <w:rPr>
                <w:rFonts w:cs="Times New Roman"/>
                <w:szCs w:val="24"/>
              </w:rPr>
              <w:t>3</w:t>
            </w:r>
          </w:p>
        </w:tc>
        <w:tc>
          <w:tcPr>
            <w:tcW w:w="1101" w:type="dxa"/>
            <w:tcBorders>
              <w:top w:val="single" w:sz="8" w:space="0" w:color="152935"/>
              <w:left w:val="single" w:sz="8" w:space="0" w:color="E0E0E0"/>
              <w:bottom w:val="single" w:sz="8" w:space="0" w:color="AEAEAE"/>
              <w:right w:val="single" w:sz="8" w:space="0" w:color="E0E0E0"/>
            </w:tcBorders>
            <w:shd w:val="clear" w:color="auto" w:fill="FFFFFF"/>
            <w:hideMark/>
          </w:tcPr>
          <w:p w14:paraId="7761CEB3" w14:textId="77777777" w:rsidR="00867EE9" w:rsidRPr="00867EE9" w:rsidRDefault="00867EE9" w:rsidP="006477F8">
            <w:pPr>
              <w:spacing w:after="0"/>
              <w:rPr>
                <w:rFonts w:cs="Times New Roman"/>
                <w:szCs w:val="24"/>
              </w:rPr>
            </w:pPr>
            <w:r w:rsidRPr="00867EE9">
              <w:rPr>
                <w:rFonts w:cs="Times New Roman"/>
                <w:szCs w:val="24"/>
              </w:rPr>
              <w:t>1</w:t>
            </w:r>
          </w:p>
        </w:tc>
        <w:tc>
          <w:tcPr>
            <w:tcW w:w="1024" w:type="dxa"/>
            <w:tcBorders>
              <w:top w:val="single" w:sz="8" w:space="0" w:color="152935"/>
              <w:left w:val="single" w:sz="8" w:space="0" w:color="E0E0E0"/>
              <w:bottom w:val="single" w:sz="8" w:space="0" w:color="AEAEAE"/>
              <w:right w:val="nil"/>
            </w:tcBorders>
            <w:shd w:val="clear" w:color="auto" w:fill="FFFFFF"/>
            <w:hideMark/>
          </w:tcPr>
          <w:p w14:paraId="7E43B3B7" w14:textId="77777777" w:rsidR="00867EE9" w:rsidRPr="00867EE9" w:rsidRDefault="00867EE9" w:rsidP="006477F8">
            <w:pPr>
              <w:spacing w:after="0"/>
              <w:rPr>
                <w:rFonts w:cs="Times New Roman"/>
                <w:szCs w:val="24"/>
              </w:rPr>
            </w:pPr>
            <w:r w:rsidRPr="00867EE9">
              <w:rPr>
                <w:rFonts w:cs="Times New Roman"/>
                <w:szCs w:val="24"/>
              </w:rPr>
              <w:t>4</w:t>
            </w:r>
          </w:p>
        </w:tc>
      </w:tr>
      <w:tr w:rsidR="00867EE9" w:rsidRPr="00867EE9" w14:paraId="00D7134F" w14:textId="77777777" w:rsidTr="00867EE9">
        <w:trPr>
          <w:cantSplit/>
        </w:trPr>
        <w:tc>
          <w:tcPr>
            <w:tcW w:w="1843" w:type="dxa"/>
            <w:vMerge/>
            <w:tcBorders>
              <w:top w:val="single" w:sz="8" w:space="0" w:color="152935"/>
              <w:left w:val="nil"/>
              <w:bottom w:val="nil"/>
              <w:right w:val="nil"/>
            </w:tcBorders>
            <w:vAlign w:val="center"/>
            <w:hideMark/>
          </w:tcPr>
          <w:p w14:paraId="256EC3D7" w14:textId="77777777" w:rsidR="00867EE9" w:rsidRPr="00867EE9" w:rsidRDefault="00867EE9"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255BC7E7" w14:textId="77777777" w:rsidR="00867EE9" w:rsidRPr="00867EE9" w:rsidRDefault="00867EE9"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4D10B69E" w14:textId="77777777" w:rsidR="00867EE9" w:rsidRPr="00867EE9" w:rsidRDefault="00867EE9" w:rsidP="006477F8">
            <w:pPr>
              <w:spacing w:after="0"/>
              <w:rPr>
                <w:rFonts w:cs="Times New Roman"/>
                <w:szCs w:val="24"/>
              </w:rPr>
            </w:pPr>
            <w:r w:rsidRPr="00867EE9">
              <w:rPr>
                <w:rFonts w:cs="Times New Roman"/>
                <w:szCs w:val="24"/>
              </w:rPr>
              <w:t xml:space="preserve">% within Total </w:t>
            </w:r>
            <w:proofErr w:type="spellStart"/>
            <w:r w:rsidRPr="00867EE9">
              <w:rPr>
                <w:rFonts w:cs="Times New Roman"/>
                <w:szCs w:val="24"/>
              </w:rPr>
              <w:t>Keyakinan</w:t>
            </w:r>
            <w:proofErr w:type="spellEnd"/>
            <w:r w:rsidRPr="00867EE9">
              <w:rPr>
                <w:rFonts w:cs="Times New Roman"/>
                <w:szCs w:val="24"/>
              </w:rPr>
              <w:t xml:space="preserve"> Diri</w:t>
            </w:r>
          </w:p>
        </w:tc>
        <w:tc>
          <w:tcPr>
            <w:tcW w:w="1101" w:type="dxa"/>
            <w:tcBorders>
              <w:top w:val="single" w:sz="8" w:space="0" w:color="AEAEAE"/>
              <w:left w:val="nil"/>
              <w:bottom w:val="single" w:sz="8" w:space="0" w:color="AEAEAE"/>
              <w:right w:val="single" w:sz="8" w:space="0" w:color="E0E0E0"/>
            </w:tcBorders>
            <w:shd w:val="clear" w:color="auto" w:fill="FFFFFF"/>
            <w:hideMark/>
          </w:tcPr>
          <w:p w14:paraId="153AB31A" w14:textId="77777777" w:rsidR="00867EE9" w:rsidRPr="00867EE9" w:rsidRDefault="00867EE9" w:rsidP="006477F8">
            <w:pPr>
              <w:spacing w:after="0"/>
              <w:rPr>
                <w:rFonts w:cs="Times New Roman"/>
                <w:szCs w:val="24"/>
              </w:rPr>
            </w:pPr>
            <w:r w:rsidRPr="00867EE9">
              <w:rPr>
                <w:rFonts w:cs="Times New Roman"/>
                <w:szCs w:val="24"/>
              </w:rPr>
              <w:t>75.0%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07F5AEE9" w14:textId="77777777" w:rsidR="00867EE9" w:rsidRPr="00867EE9" w:rsidRDefault="00867EE9" w:rsidP="006477F8">
            <w:pPr>
              <w:spacing w:after="0"/>
              <w:rPr>
                <w:rFonts w:cs="Times New Roman"/>
                <w:szCs w:val="24"/>
              </w:rPr>
            </w:pPr>
            <w:r w:rsidRPr="00867EE9">
              <w:rPr>
                <w:rFonts w:cs="Times New Roman"/>
                <w:szCs w:val="24"/>
              </w:rPr>
              <w:t>25.0%</w:t>
            </w:r>
          </w:p>
        </w:tc>
        <w:tc>
          <w:tcPr>
            <w:tcW w:w="1024" w:type="dxa"/>
            <w:tcBorders>
              <w:top w:val="single" w:sz="8" w:space="0" w:color="AEAEAE"/>
              <w:left w:val="single" w:sz="8" w:space="0" w:color="E0E0E0"/>
              <w:bottom w:val="single" w:sz="8" w:space="0" w:color="AEAEAE"/>
              <w:right w:val="nil"/>
            </w:tcBorders>
            <w:shd w:val="clear" w:color="auto" w:fill="FFFFFF"/>
            <w:hideMark/>
          </w:tcPr>
          <w:p w14:paraId="7743D88A" w14:textId="77777777" w:rsidR="00867EE9" w:rsidRPr="00867EE9" w:rsidRDefault="00867EE9" w:rsidP="006477F8">
            <w:pPr>
              <w:spacing w:after="0"/>
              <w:rPr>
                <w:rFonts w:cs="Times New Roman"/>
                <w:szCs w:val="24"/>
              </w:rPr>
            </w:pPr>
            <w:r w:rsidRPr="00867EE9">
              <w:rPr>
                <w:rFonts w:cs="Times New Roman"/>
                <w:szCs w:val="24"/>
              </w:rPr>
              <w:t>100.0%</w:t>
            </w:r>
          </w:p>
        </w:tc>
      </w:tr>
      <w:tr w:rsidR="00867EE9" w:rsidRPr="00867EE9" w14:paraId="3912C19B" w14:textId="77777777" w:rsidTr="00867EE9">
        <w:trPr>
          <w:cantSplit/>
        </w:trPr>
        <w:tc>
          <w:tcPr>
            <w:tcW w:w="1843" w:type="dxa"/>
            <w:vMerge/>
            <w:tcBorders>
              <w:top w:val="single" w:sz="8" w:space="0" w:color="152935"/>
              <w:left w:val="nil"/>
              <w:bottom w:val="nil"/>
              <w:right w:val="nil"/>
            </w:tcBorders>
            <w:vAlign w:val="center"/>
            <w:hideMark/>
          </w:tcPr>
          <w:p w14:paraId="560C63D6" w14:textId="77777777" w:rsidR="00867EE9" w:rsidRPr="00867EE9" w:rsidRDefault="00867EE9"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345EF40B" w14:textId="77777777" w:rsidR="00867EE9" w:rsidRPr="00867EE9" w:rsidRDefault="00867EE9"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39C50D22" w14:textId="77777777" w:rsidR="00867EE9" w:rsidRPr="00867EE9" w:rsidRDefault="00867EE9" w:rsidP="006477F8">
            <w:pPr>
              <w:spacing w:after="0"/>
              <w:rPr>
                <w:rFonts w:cs="Times New Roman"/>
                <w:szCs w:val="24"/>
              </w:rPr>
            </w:pPr>
            <w:r w:rsidRPr="00867EE9">
              <w:rPr>
                <w:rFonts w:cs="Times New Roman"/>
                <w:szCs w:val="24"/>
              </w:rPr>
              <w:t xml:space="preserve">% within Status </w:t>
            </w:r>
            <w:proofErr w:type="spellStart"/>
            <w:r w:rsidRPr="00867EE9">
              <w:rPr>
                <w:rFonts w:cs="Times New Roman"/>
                <w:szCs w:val="24"/>
              </w:rPr>
              <w:t>Sosial</w:t>
            </w:r>
            <w:proofErr w:type="spellEnd"/>
            <w:r w:rsidRPr="00867EE9">
              <w:rPr>
                <w:rFonts w:cs="Times New Roman"/>
                <w:szCs w:val="24"/>
              </w:rPr>
              <w:t xml:space="preserve"> Ekonomi</w:t>
            </w:r>
          </w:p>
        </w:tc>
        <w:tc>
          <w:tcPr>
            <w:tcW w:w="1101" w:type="dxa"/>
            <w:tcBorders>
              <w:top w:val="single" w:sz="8" w:space="0" w:color="AEAEAE"/>
              <w:left w:val="nil"/>
              <w:bottom w:val="single" w:sz="8" w:space="0" w:color="AEAEAE"/>
              <w:right w:val="single" w:sz="8" w:space="0" w:color="E0E0E0"/>
            </w:tcBorders>
            <w:shd w:val="clear" w:color="auto" w:fill="FFFFFF"/>
            <w:hideMark/>
          </w:tcPr>
          <w:p w14:paraId="5795A199" w14:textId="77777777" w:rsidR="00867EE9" w:rsidRPr="00867EE9" w:rsidRDefault="00867EE9" w:rsidP="006477F8">
            <w:pPr>
              <w:spacing w:after="0"/>
              <w:rPr>
                <w:rFonts w:cs="Times New Roman"/>
                <w:szCs w:val="24"/>
              </w:rPr>
            </w:pPr>
            <w:r w:rsidRPr="00867EE9">
              <w:rPr>
                <w:rFonts w:cs="Times New Roman"/>
                <w:szCs w:val="24"/>
              </w:rPr>
              <w:t>7.3%</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22655907" w14:textId="77777777" w:rsidR="00867EE9" w:rsidRPr="00867EE9" w:rsidRDefault="00867EE9" w:rsidP="006477F8">
            <w:pPr>
              <w:spacing w:after="0"/>
              <w:rPr>
                <w:rFonts w:cs="Times New Roman"/>
                <w:szCs w:val="24"/>
              </w:rPr>
            </w:pPr>
            <w:r w:rsidRPr="00867EE9">
              <w:rPr>
                <w:rFonts w:cs="Times New Roman"/>
                <w:szCs w:val="24"/>
              </w:rPr>
              <w:t>5.6%</w:t>
            </w:r>
          </w:p>
        </w:tc>
        <w:tc>
          <w:tcPr>
            <w:tcW w:w="1024" w:type="dxa"/>
            <w:tcBorders>
              <w:top w:val="single" w:sz="8" w:space="0" w:color="AEAEAE"/>
              <w:left w:val="single" w:sz="8" w:space="0" w:color="E0E0E0"/>
              <w:bottom w:val="single" w:sz="8" w:space="0" w:color="AEAEAE"/>
              <w:right w:val="nil"/>
            </w:tcBorders>
            <w:shd w:val="clear" w:color="auto" w:fill="FFFFFF"/>
            <w:hideMark/>
          </w:tcPr>
          <w:p w14:paraId="25153158" w14:textId="77777777" w:rsidR="00867EE9" w:rsidRPr="00867EE9" w:rsidRDefault="00867EE9" w:rsidP="006477F8">
            <w:pPr>
              <w:spacing w:after="0"/>
              <w:rPr>
                <w:rFonts w:cs="Times New Roman"/>
                <w:szCs w:val="24"/>
              </w:rPr>
            </w:pPr>
            <w:r w:rsidRPr="00867EE9">
              <w:rPr>
                <w:rFonts w:cs="Times New Roman"/>
                <w:szCs w:val="24"/>
              </w:rPr>
              <w:t>6.8%</w:t>
            </w:r>
          </w:p>
        </w:tc>
      </w:tr>
      <w:tr w:rsidR="00867EE9" w:rsidRPr="00867EE9" w14:paraId="703DD459" w14:textId="77777777" w:rsidTr="00867EE9">
        <w:trPr>
          <w:cantSplit/>
        </w:trPr>
        <w:tc>
          <w:tcPr>
            <w:tcW w:w="1843" w:type="dxa"/>
            <w:vMerge/>
            <w:tcBorders>
              <w:top w:val="single" w:sz="8" w:space="0" w:color="152935"/>
              <w:left w:val="nil"/>
              <w:bottom w:val="nil"/>
              <w:right w:val="nil"/>
            </w:tcBorders>
            <w:vAlign w:val="center"/>
            <w:hideMark/>
          </w:tcPr>
          <w:p w14:paraId="1F9A1979" w14:textId="77777777" w:rsidR="00867EE9" w:rsidRPr="00867EE9" w:rsidRDefault="00867EE9"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75CFF957" w14:textId="77777777" w:rsidR="00867EE9" w:rsidRPr="00867EE9" w:rsidRDefault="00867EE9" w:rsidP="006477F8">
            <w:pPr>
              <w:spacing w:after="0"/>
              <w:rPr>
                <w:rFonts w:cs="Times New Roman"/>
                <w:szCs w:val="24"/>
              </w:rPr>
            </w:pPr>
          </w:p>
        </w:tc>
        <w:tc>
          <w:tcPr>
            <w:tcW w:w="2447" w:type="dxa"/>
            <w:tcBorders>
              <w:top w:val="single" w:sz="8" w:space="0" w:color="AEAEAE"/>
              <w:left w:val="nil"/>
              <w:bottom w:val="nil"/>
              <w:right w:val="nil"/>
            </w:tcBorders>
            <w:shd w:val="clear" w:color="auto" w:fill="E0E0E0"/>
            <w:hideMark/>
          </w:tcPr>
          <w:p w14:paraId="469D7C43" w14:textId="77777777" w:rsidR="00867EE9" w:rsidRPr="00867EE9" w:rsidRDefault="00867EE9" w:rsidP="006477F8">
            <w:pPr>
              <w:spacing w:after="0"/>
              <w:rPr>
                <w:rFonts w:cs="Times New Roman"/>
                <w:szCs w:val="24"/>
              </w:rPr>
            </w:pPr>
            <w:r w:rsidRPr="00867EE9">
              <w:rPr>
                <w:rFonts w:cs="Times New Roman"/>
                <w:szCs w:val="24"/>
              </w:rPr>
              <w:t>% of Total</w:t>
            </w:r>
          </w:p>
        </w:tc>
        <w:tc>
          <w:tcPr>
            <w:tcW w:w="1101" w:type="dxa"/>
            <w:tcBorders>
              <w:top w:val="single" w:sz="8" w:space="0" w:color="AEAEAE"/>
              <w:left w:val="nil"/>
              <w:bottom w:val="nil"/>
              <w:right w:val="single" w:sz="8" w:space="0" w:color="E0E0E0"/>
            </w:tcBorders>
            <w:shd w:val="clear" w:color="auto" w:fill="FFFFFF"/>
            <w:hideMark/>
          </w:tcPr>
          <w:p w14:paraId="22B4E158" w14:textId="77777777" w:rsidR="00867EE9" w:rsidRPr="00867EE9" w:rsidRDefault="00867EE9" w:rsidP="006477F8">
            <w:pPr>
              <w:spacing w:after="0"/>
              <w:rPr>
                <w:rFonts w:cs="Times New Roman"/>
                <w:szCs w:val="24"/>
              </w:rPr>
            </w:pPr>
            <w:r w:rsidRPr="00867EE9">
              <w:rPr>
                <w:rFonts w:cs="Times New Roman"/>
                <w:szCs w:val="24"/>
              </w:rPr>
              <w:t>5.1%</w:t>
            </w:r>
          </w:p>
        </w:tc>
        <w:tc>
          <w:tcPr>
            <w:tcW w:w="1101" w:type="dxa"/>
            <w:tcBorders>
              <w:top w:val="single" w:sz="8" w:space="0" w:color="AEAEAE"/>
              <w:left w:val="single" w:sz="8" w:space="0" w:color="E0E0E0"/>
              <w:bottom w:val="nil"/>
              <w:right w:val="single" w:sz="8" w:space="0" w:color="E0E0E0"/>
            </w:tcBorders>
            <w:shd w:val="clear" w:color="auto" w:fill="FFFFFF"/>
            <w:hideMark/>
          </w:tcPr>
          <w:p w14:paraId="1035BFFE" w14:textId="77777777" w:rsidR="00867EE9" w:rsidRPr="00867EE9" w:rsidRDefault="00867EE9" w:rsidP="006477F8">
            <w:pPr>
              <w:spacing w:after="0"/>
              <w:rPr>
                <w:rFonts w:cs="Times New Roman"/>
                <w:szCs w:val="24"/>
              </w:rPr>
            </w:pPr>
            <w:r w:rsidRPr="00867EE9">
              <w:rPr>
                <w:rFonts w:cs="Times New Roman"/>
                <w:szCs w:val="24"/>
              </w:rPr>
              <w:t>1.7%</w:t>
            </w:r>
          </w:p>
        </w:tc>
        <w:tc>
          <w:tcPr>
            <w:tcW w:w="1024" w:type="dxa"/>
            <w:tcBorders>
              <w:top w:val="single" w:sz="8" w:space="0" w:color="AEAEAE"/>
              <w:left w:val="single" w:sz="8" w:space="0" w:color="E0E0E0"/>
              <w:bottom w:val="nil"/>
              <w:right w:val="nil"/>
            </w:tcBorders>
            <w:shd w:val="clear" w:color="auto" w:fill="FFFFFF"/>
            <w:hideMark/>
          </w:tcPr>
          <w:p w14:paraId="791330A3" w14:textId="77777777" w:rsidR="00867EE9" w:rsidRPr="00867EE9" w:rsidRDefault="00867EE9" w:rsidP="006477F8">
            <w:pPr>
              <w:spacing w:after="0"/>
              <w:rPr>
                <w:rFonts w:cs="Times New Roman"/>
                <w:szCs w:val="24"/>
              </w:rPr>
            </w:pPr>
            <w:r w:rsidRPr="00867EE9">
              <w:rPr>
                <w:rFonts w:cs="Times New Roman"/>
                <w:szCs w:val="24"/>
              </w:rPr>
              <w:t>6.8%</w:t>
            </w:r>
          </w:p>
        </w:tc>
      </w:tr>
      <w:tr w:rsidR="00867EE9" w:rsidRPr="00867EE9" w14:paraId="42FE63B4" w14:textId="77777777" w:rsidTr="00867EE9">
        <w:trPr>
          <w:cantSplit/>
        </w:trPr>
        <w:tc>
          <w:tcPr>
            <w:tcW w:w="1843" w:type="dxa"/>
            <w:vMerge/>
            <w:tcBorders>
              <w:top w:val="single" w:sz="8" w:space="0" w:color="152935"/>
              <w:left w:val="nil"/>
              <w:bottom w:val="nil"/>
              <w:right w:val="nil"/>
            </w:tcBorders>
            <w:vAlign w:val="center"/>
            <w:hideMark/>
          </w:tcPr>
          <w:p w14:paraId="0F085358" w14:textId="77777777" w:rsidR="00867EE9" w:rsidRPr="00867EE9" w:rsidRDefault="00867EE9"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4D7217EE" w14:textId="77777777" w:rsidR="00867EE9" w:rsidRPr="00867EE9" w:rsidRDefault="00867EE9" w:rsidP="006477F8">
            <w:pPr>
              <w:spacing w:after="0"/>
              <w:rPr>
                <w:rFonts w:cs="Times New Roman"/>
                <w:szCs w:val="24"/>
              </w:rPr>
            </w:pPr>
            <w:r w:rsidRPr="00867EE9">
              <w:rPr>
                <w:rFonts w:cs="Times New Roman"/>
                <w:szCs w:val="24"/>
              </w:rPr>
              <w:t>Sedang</w:t>
            </w:r>
          </w:p>
        </w:tc>
        <w:tc>
          <w:tcPr>
            <w:tcW w:w="2447" w:type="dxa"/>
            <w:tcBorders>
              <w:top w:val="single" w:sz="8" w:space="0" w:color="AEAEAE"/>
              <w:left w:val="nil"/>
              <w:bottom w:val="single" w:sz="8" w:space="0" w:color="AEAEAE"/>
              <w:right w:val="nil"/>
            </w:tcBorders>
            <w:shd w:val="clear" w:color="auto" w:fill="E0E0E0"/>
            <w:hideMark/>
          </w:tcPr>
          <w:p w14:paraId="2D0CF1CF" w14:textId="77777777" w:rsidR="00867EE9" w:rsidRPr="00867EE9" w:rsidRDefault="00867EE9" w:rsidP="006477F8">
            <w:pPr>
              <w:spacing w:after="0"/>
              <w:rPr>
                <w:rFonts w:cs="Times New Roman"/>
                <w:szCs w:val="24"/>
              </w:rPr>
            </w:pPr>
            <w:r w:rsidRPr="00867EE9">
              <w:rPr>
                <w:rFonts w:cs="Times New Roman"/>
                <w:szCs w:val="24"/>
              </w:rPr>
              <w:t>Count</w:t>
            </w:r>
          </w:p>
        </w:tc>
        <w:tc>
          <w:tcPr>
            <w:tcW w:w="1101" w:type="dxa"/>
            <w:tcBorders>
              <w:top w:val="single" w:sz="8" w:space="0" w:color="AEAEAE"/>
              <w:left w:val="nil"/>
              <w:bottom w:val="single" w:sz="8" w:space="0" w:color="AEAEAE"/>
              <w:right w:val="single" w:sz="8" w:space="0" w:color="E0E0E0"/>
            </w:tcBorders>
            <w:shd w:val="clear" w:color="auto" w:fill="FFFFFF"/>
            <w:hideMark/>
          </w:tcPr>
          <w:p w14:paraId="64A55EB3" w14:textId="77777777" w:rsidR="00867EE9" w:rsidRPr="00867EE9" w:rsidRDefault="00867EE9" w:rsidP="006477F8">
            <w:pPr>
              <w:spacing w:after="0"/>
              <w:rPr>
                <w:rFonts w:cs="Times New Roman"/>
                <w:szCs w:val="24"/>
              </w:rPr>
            </w:pPr>
            <w:r w:rsidRPr="00867EE9">
              <w:rPr>
                <w:rFonts w:cs="Times New Roman"/>
                <w:szCs w:val="24"/>
              </w:rPr>
              <w:t>9</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372EE453" w14:textId="77777777" w:rsidR="00867EE9" w:rsidRPr="00867EE9" w:rsidRDefault="00867EE9" w:rsidP="006477F8">
            <w:pPr>
              <w:spacing w:after="0"/>
              <w:rPr>
                <w:rFonts w:cs="Times New Roman"/>
                <w:szCs w:val="24"/>
              </w:rPr>
            </w:pPr>
            <w:r w:rsidRPr="00867EE9">
              <w:rPr>
                <w:rFonts w:cs="Times New Roman"/>
                <w:szCs w:val="24"/>
              </w:rPr>
              <w:t>3</w:t>
            </w:r>
          </w:p>
        </w:tc>
        <w:tc>
          <w:tcPr>
            <w:tcW w:w="1024" w:type="dxa"/>
            <w:tcBorders>
              <w:top w:val="single" w:sz="8" w:space="0" w:color="AEAEAE"/>
              <w:left w:val="single" w:sz="8" w:space="0" w:color="E0E0E0"/>
              <w:bottom w:val="single" w:sz="8" w:space="0" w:color="AEAEAE"/>
              <w:right w:val="nil"/>
            </w:tcBorders>
            <w:shd w:val="clear" w:color="auto" w:fill="FFFFFF"/>
            <w:hideMark/>
          </w:tcPr>
          <w:p w14:paraId="1CFA2231" w14:textId="77777777" w:rsidR="00867EE9" w:rsidRPr="00867EE9" w:rsidRDefault="00867EE9" w:rsidP="006477F8">
            <w:pPr>
              <w:spacing w:after="0"/>
              <w:rPr>
                <w:rFonts w:cs="Times New Roman"/>
                <w:szCs w:val="24"/>
              </w:rPr>
            </w:pPr>
            <w:r w:rsidRPr="00867EE9">
              <w:rPr>
                <w:rFonts w:cs="Times New Roman"/>
                <w:szCs w:val="24"/>
              </w:rPr>
              <w:t>12</w:t>
            </w:r>
          </w:p>
        </w:tc>
      </w:tr>
      <w:tr w:rsidR="00867EE9" w:rsidRPr="00867EE9" w14:paraId="10D309A1" w14:textId="77777777" w:rsidTr="00867EE9">
        <w:trPr>
          <w:cantSplit/>
        </w:trPr>
        <w:tc>
          <w:tcPr>
            <w:tcW w:w="1843" w:type="dxa"/>
            <w:vMerge/>
            <w:tcBorders>
              <w:top w:val="single" w:sz="8" w:space="0" w:color="152935"/>
              <w:left w:val="nil"/>
              <w:bottom w:val="nil"/>
              <w:right w:val="nil"/>
            </w:tcBorders>
            <w:vAlign w:val="center"/>
            <w:hideMark/>
          </w:tcPr>
          <w:p w14:paraId="3443C92F" w14:textId="77777777" w:rsidR="00867EE9" w:rsidRPr="00867EE9" w:rsidRDefault="00867EE9"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2789CCEB" w14:textId="77777777" w:rsidR="00867EE9" w:rsidRPr="00867EE9" w:rsidRDefault="00867EE9"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6C8719BA" w14:textId="77777777" w:rsidR="00867EE9" w:rsidRPr="00867EE9" w:rsidRDefault="00867EE9" w:rsidP="006477F8">
            <w:pPr>
              <w:spacing w:after="0"/>
              <w:rPr>
                <w:rFonts w:cs="Times New Roman"/>
                <w:szCs w:val="24"/>
              </w:rPr>
            </w:pPr>
            <w:r w:rsidRPr="00867EE9">
              <w:rPr>
                <w:rFonts w:cs="Times New Roman"/>
                <w:szCs w:val="24"/>
              </w:rPr>
              <w:t xml:space="preserve">% within Total </w:t>
            </w:r>
            <w:proofErr w:type="spellStart"/>
            <w:r w:rsidRPr="00867EE9">
              <w:rPr>
                <w:rFonts w:cs="Times New Roman"/>
                <w:szCs w:val="24"/>
              </w:rPr>
              <w:t>Keyakinan</w:t>
            </w:r>
            <w:proofErr w:type="spellEnd"/>
            <w:r w:rsidRPr="00867EE9">
              <w:rPr>
                <w:rFonts w:cs="Times New Roman"/>
                <w:szCs w:val="24"/>
              </w:rPr>
              <w:t xml:space="preserve"> Diri</w:t>
            </w:r>
          </w:p>
        </w:tc>
        <w:tc>
          <w:tcPr>
            <w:tcW w:w="1101" w:type="dxa"/>
            <w:tcBorders>
              <w:top w:val="single" w:sz="8" w:space="0" w:color="AEAEAE"/>
              <w:left w:val="nil"/>
              <w:bottom w:val="single" w:sz="8" w:space="0" w:color="AEAEAE"/>
              <w:right w:val="single" w:sz="8" w:space="0" w:color="E0E0E0"/>
            </w:tcBorders>
            <w:shd w:val="clear" w:color="auto" w:fill="FFFFFF"/>
            <w:hideMark/>
          </w:tcPr>
          <w:p w14:paraId="15F2E3EB" w14:textId="77777777" w:rsidR="00867EE9" w:rsidRPr="00867EE9" w:rsidRDefault="00867EE9" w:rsidP="006477F8">
            <w:pPr>
              <w:spacing w:after="0"/>
              <w:rPr>
                <w:rFonts w:cs="Times New Roman"/>
                <w:szCs w:val="24"/>
              </w:rPr>
            </w:pPr>
            <w:r w:rsidRPr="00867EE9">
              <w:rPr>
                <w:rFonts w:cs="Times New Roman"/>
                <w:szCs w:val="24"/>
              </w:rPr>
              <w:t>75.0%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221E5EDA" w14:textId="77777777" w:rsidR="00867EE9" w:rsidRPr="00867EE9" w:rsidRDefault="00867EE9" w:rsidP="006477F8">
            <w:pPr>
              <w:spacing w:after="0"/>
              <w:rPr>
                <w:rFonts w:cs="Times New Roman"/>
                <w:szCs w:val="24"/>
              </w:rPr>
            </w:pPr>
            <w:r w:rsidRPr="00867EE9">
              <w:rPr>
                <w:rFonts w:cs="Times New Roman"/>
                <w:szCs w:val="24"/>
              </w:rPr>
              <w:t>25.0%</w:t>
            </w:r>
          </w:p>
        </w:tc>
        <w:tc>
          <w:tcPr>
            <w:tcW w:w="1024" w:type="dxa"/>
            <w:tcBorders>
              <w:top w:val="single" w:sz="8" w:space="0" w:color="AEAEAE"/>
              <w:left w:val="single" w:sz="8" w:space="0" w:color="E0E0E0"/>
              <w:bottom w:val="single" w:sz="8" w:space="0" w:color="AEAEAE"/>
              <w:right w:val="nil"/>
            </w:tcBorders>
            <w:shd w:val="clear" w:color="auto" w:fill="FFFFFF"/>
            <w:hideMark/>
          </w:tcPr>
          <w:p w14:paraId="022998AE" w14:textId="77777777" w:rsidR="00867EE9" w:rsidRPr="00867EE9" w:rsidRDefault="00867EE9" w:rsidP="006477F8">
            <w:pPr>
              <w:spacing w:after="0"/>
              <w:rPr>
                <w:rFonts w:cs="Times New Roman"/>
                <w:szCs w:val="24"/>
              </w:rPr>
            </w:pPr>
            <w:r w:rsidRPr="00867EE9">
              <w:rPr>
                <w:rFonts w:cs="Times New Roman"/>
                <w:szCs w:val="24"/>
              </w:rPr>
              <w:t>100.0%</w:t>
            </w:r>
          </w:p>
        </w:tc>
      </w:tr>
      <w:tr w:rsidR="00867EE9" w:rsidRPr="00867EE9" w14:paraId="016D1CD8" w14:textId="77777777" w:rsidTr="00867EE9">
        <w:trPr>
          <w:cantSplit/>
        </w:trPr>
        <w:tc>
          <w:tcPr>
            <w:tcW w:w="1843" w:type="dxa"/>
            <w:vMerge/>
            <w:tcBorders>
              <w:top w:val="single" w:sz="8" w:space="0" w:color="152935"/>
              <w:left w:val="nil"/>
              <w:bottom w:val="nil"/>
              <w:right w:val="nil"/>
            </w:tcBorders>
            <w:vAlign w:val="center"/>
            <w:hideMark/>
          </w:tcPr>
          <w:p w14:paraId="0B2524BC" w14:textId="77777777" w:rsidR="00867EE9" w:rsidRPr="00867EE9" w:rsidRDefault="00867EE9"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2AFEF01A" w14:textId="77777777" w:rsidR="00867EE9" w:rsidRPr="00867EE9" w:rsidRDefault="00867EE9"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114DEAF1" w14:textId="77777777" w:rsidR="00867EE9" w:rsidRPr="00867EE9" w:rsidRDefault="00867EE9" w:rsidP="006477F8">
            <w:pPr>
              <w:spacing w:after="0"/>
              <w:rPr>
                <w:rFonts w:cs="Times New Roman"/>
                <w:szCs w:val="24"/>
              </w:rPr>
            </w:pPr>
            <w:r w:rsidRPr="00867EE9">
              <w:rPr>
                <w:rFonts w:cs="Times New Roman"/>
                <w:szCs w:val="24"/>
              </w:rPr>
              <w:t xml:space="preserve">% within Status </w:t>
            </w:r>
            <w:proofErr w:type="spellStart"/>
            <w:r w:rsidRPr="00867EE9">
              <w:rPr>
                <w:rFonts w:cs="Times New Roman"/>
                <w:szCs w:val="24"/>
              </w:rPr>
              <w:t>Sosial</w:t>
            </w:r>
            <w:proofErr w:type="spellEnd"/>
            <w:r w:rsidRPr="00867EE9">
              <w:rPr>
                <w:rFonts w:cs="Times New Roman"/>
                <w:szCs w:val="24"/>
              </w:rPr>
              <w:t xml:space="preserve"> Ekonomi</w:t>
            </w:r>
          </w:p>
        </w:tc>
        <w:tc>
          <w:tcPr>
            <w:tcW w:w="1101" w:type="dxa"/>
            <w:tcBorders>
              <w:top w:val="single" w:sz="8" w:space="0" w:color="AEAEAE"/>
              <w:left w:val="nil"/>
              <w:bottom w:val="single" w:sz="8" w:space="0" w:color="AEAEAE"/>
              <w:right w:val="single" w:sz="8" w:space="0" w:color="E0E0E0"/>
            </w:tcBorders>
            <w:shd w:val="clear" w:color="auto" w:fill="FFFFFF"/>
            <w:hideMark/>
          </w:tcPr>
          <w:p w14:paraId="753ADCB0" w14:textId="77777777" w:rsidR="00867EE9" w:rsidRPr="00867EE9" w:rsidRDefault="00867EE9" w:rsidP="006477F8">
            <w:pPr>
              <w:spacing w:after="0"/>
              <w:rPr>
                <w:rFonts w:cs="Times New Roman"/>
                <w:szCs w:val="24"/>
              </w:rPr>
            </w:pPr>
            <w:r w:rsidRPr="00867EE9">
              <w:rPr>
                <w:rFonts w:cs="Times New Roman"/>
                <w:szCs w:val="24"/>
              </w:rPr>
              <w:t>22.0%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6E315487" w14:textId="77777777" w:rsidR="00867EE9" w:rsidRPr="00867EE9" w:rsidRDefault="00867EE9" w:rsidP="006477F8">
            <w:pPr>
              <w:spacing w:after="0"/>
              <w:rPr>
                <w:rFonts w:cs="Times New Roman"/>
                <w:szCs w:val="24"/>
              </w:rPr>
            </w:pPr>
            <w:r w:rsidRPr="00867EE9">
              <w:rPr>
                <w:rFonts w:cs="Times New Roman"/>
                <w:szCs w:val="24"/>
              </w:rPr>
              <w:t>16.7%</w:t>
            </w:r>
          </w:p>
        </w:tc>
        <w:tc>
          <w:tcPr>
            <w:tcW w:w="1024" w:type="dxa"/>
            <w:tcBorders>
              <w:top w:val="single" w:sz="8" w:space="0" w:color="AEAEAE"/>
              <w:left w:val="single" w:sz="8" w:space="0" w:color="E0E0E0"/>
              <w:bottom w:val="single" w:sz="8" w:space="0" w:color="AEAEAE"/>
              <w:right w:val="nil"/>
            </w:tcBorders>
            <w:shd w:val="clear" w:color="auto" w:fill="FFFFFF"/>
            <w:hideMark/>
          </w:tcPr>
          <w:p w14:paraId="7584C456" w14:textId="77777777" w:rsidR="00867EE9" w:rsidRPr="00867EE9" w:rsidRDefault="00867EE9" w:rsidP="006477F8">
            <w:pPr>
              <w:spacing w:after="0"/>
              <w:rPr>
                <w:rFonts w:cs="Times New Roman"/>
                <w:szCs w:val="24"/>
              </w:rPr>
            </w:pPr>
            <w:r w:rsidRPr="00867EE9">
              <w:rPr>
                <w:rFonts w:cs="Times New Roman"/>
                <w:szCs w:val="24"/>
              </w:rPr>
              <w:t>20.3%</w:t>
            </w:r>
          </w:p>
        </w:tc>
      </w:tr>
      <w:tr w:rsidR="00867EE9" w:rsidRPr="00867EE9" w14:paraId="2ABD61E8" w14:textId="77777777" w:rsidTr="00867EE9">
        <w:trPr>
          <w:cantSplit/>
        </w:trPr>
        <w:tc>
          <w:tcPr>
            <w:tcW w:w="1843" w:type="dxa"/>
            <w:vMerge/>
            <w:tcBorders>
              <w:top w:val="single" w:sz="8" w:space="0" w:color="152935"/>
              <w:left w:val="nil"/>
              <w:bottom w:val="nil"/>
              <w:right w:val="nil"/>
            </w:tcBorders>
            <w:vAlign w:val="center"/>
            <w:hideMark/>
          </w:tcPr>
          <w:p w14:paraId="51F838D9" w14:textId="77777777" w:rsidR="00867EE9" w:rsidRPr="00867EE9" w:rsidRDefault="00867EE9"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3AA9C762" w14:textId="77777777" w:rsidR="00867EE9" w:rsidRPr="00867EE9" w:rsidRDefault="00867EE9" w:rsidP="006477F8">
            <w:pPr>
              <w:spacing w:after="0"/>
              <w:rPr>
                <w:rFonts w:cs="Times New Roman"/>
                <w:szCs w:val="24"/>
              </w:rPr>
            </w:pPr>
          </w:p>
        </w:tc>
        <w:tc>
          <w:tcPr>
            <w:tcW w:w="2447" w:type="dxa"/>
            <w:tcBorders>
              <w:top w:val="single" w:sz="8" w:space="0" w:color="AEAEAE"/>
              <w:left w:val="nil"/>
              <w:bottom w:val="nil"/>
              <w:right w:val="nil"/>
            </w:tcBorders>
            <w:shd w:val="clear" w:color="auto" w:fill="E0E0E0"/>
            <w:hideMark/>
          </w:tcPr>
          <w:p w14:paraId="1E52C4C8" w14:textId="77777777" w:rsidR="00867EE9" w:rsidRPr="00867EE9" w:rsidRDefault="00867EE9" w:rsidP="006477F8">
            <w:pPr>
              <w:spacing w:after="0"/>
              <w:rPr>
                <w:rFonts w:cs="Times New Roman"/>
                <w:szCs w:val="24"/>
              </w:rPr>
            </w:pPr>
            <w:r w:rsidRPr="00867EE9">
              <w:rPr>
                <w:rFonts w:cs="Times New Roman"/>
                <w:szCs w:val="24"/>
              </w:rPr>
              <w:t>% of Total</w:t>
            </w:r>
          </w:p>
        </w:tc>
        <w:tc>
          <w:tcPr>
            <w:tcW w:w="1101" w:type="dxa"/>
            <w:tcBorders>
              <w:top w:val="single" w:sz="8" w:space="0" w:color="AEAEAE"/>
              <w:left w:val="nil"/>
              <w:bottom w:val="nil"/>
              <w:right w:val="single" w:sz="8" w:space="0" w:color="E0E0E0"/>
            </w:tcBorders>
            <w:shd w:val="clear" w:color="auto" w:fill="FFFFFF"/>
            <w:hideMark/>
          </w:tcPr>
          <w:p w14:paraId="6853FFC0" w14:textId="77777777" w:rsidR="00867EE9" w:rsidRPr="00867EE9" w:rsidRDefault="00867EE9" w:rsidP="006477F8">
            <w:pPr>
              <w:spacing w:after="0"/>
              <w:rPr>
                <w:rFonts w:cs="Times New Roman"/>
                <w:szCs w:val="24"/>
              </w:rPr>
            </w:pPr>
            <w:r w:rsidRPr="00867EE9">
              <w:rPr>
                <w:rFonts w:cs="Times New Roman"/>
                <w:szCs w:val="24"/>
              </w:rPr>
              <w:t>15.3%</w:t>
            </w:r>
          </w:p>
        </w:tc>
        <w:tc>
          <w:tcPr>
            <w:tcW w:w="1101" w:type="dxa"/>
            <w:tcBorders>
              <w:top w:val="single" w:sz="8" w:space="0" w:color="AEAEAE"/>
              <w:left w:val="single" w:sz="8" w:space="0" w:color="E0E0E0"/>
              <w:bottom w:val="nil"/>
              <w:right w:val="single" w:sz="8" w:space="0" w:color="E0E0E0"/>
            </w:tcBorders>
            <w:shd w:val="clear" w:color="auto" w:fill="FFFFFF"/>
            <w:hideMark/>
          </w:tcPr>
          <w:p w14:paraId="79875372" w14:textId="77777777" w:rsidR="00867EE9" w:rsidRPr="00867EE9" w:rsidRDefault="00867EE9" w:rsidP="006477F8">
            <w:pPr>
              <w:spacing w:after="0"/>
              <w:rPr>
                <w:rFonts w:cs="Times New Roman"/>
                <w:szCs w:val="24"/>
              </w:rPr>
            </w:pPr>
            <w:r w:rsidRPr="00867EE9">
              <w:rPr>
                <w:rFonts w:cs="Times New Roman"/>
                <w:szCs w:val="24"/>
              </w:rPr>
              <w:t>5.1%</w:t>
            </w:r>
          </w:p>
        </w:tc>
        <w:tc>
          <w:tcPr>
            <w:tcW w:w="1024" w:type="dxa"/>
            <w:tcBorders>
              <w:top w:val="single" w:sz="8" w:space="0" w:color="AEAEAE"/>
              <w:left w:val="single" w:sz="8" w:space="0" w:color="E0E0E0"/>
              <w:bottom w:val="nil"/>
              <w:right w:val="nil"/>
            </w:tcBorders>
            <w:shd w:val="clear" w:color="auto" w:fill="FFFFFF"/>
            <w:hideMark/>
          </w:tcPr>
          <w:p w14:paraId="57992F6E" w14:textId="77777777" w:rsidR="00867EE9" w:rsidRPr="00867EE9" w:rsidRDefault="00867EE9" w:rsidP="006477F8">
            <w:pPr>
              <w:spacing w:after="0"/>
              <w:rPr>
                <w:rFonts w:cs="Times New Roman"/>
                <w:szCs w:val="24"/>
              </w:rPr>
            </w:pPr>
            <w:r w:rsidRPr="00867EE9">
              <w:rPr>
                <w:rFonts w:cs="Times New Roman"/>
                <w:szCs w:val="24"/>
              </w:rPr>
              <w:t>20.3%</w:t>
            </w:r>
          </w:p>
        </w:tc>
      </w:tr>
      <w:tr w:rsidR="00867EE9" w:rsidRPr="00867EE9" w14:paraId="7EF54E2F" w14:textId="77777777" w:rsidTr="00867EE9">
        <w:trPr>
          <w:cantSplit/>
        </w:trPr>
        <w:tc>
          <w:tcPr>
            <w:tcW w:w="1843" w:type="dxa"/>
            <w:vMerge/>
            <w:tcBorders>
              <w:top w:val="single" w:sz="8" w:space="0" w:color="152935"/>
              <w:left w:val="nil"/>
              <w:bottom w:val="nil"/>
              <w:right w:val="nil"/>
            </w:tcBorders>
            <w:vAlign w:val="center"/>
            <w:hideMark/>
          </w:tcPr>
          <w:p w14:paraId="3E61DE0B" w14:textId="77777777" w:rsidR="00867EE9" w:rsidRPr="00867EE9" w:rsidRDefault="00867EE9"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4B9020E4" w14:textId="77777777" w:rsidR="00867EE9" w:rsidRPr="00867EE9" w:rsidRDefault="00867EE9" w:rsidP="006477F8">
            <w:pPr>
              <w:spacing w:after="0"/>
              <w:rPr>
                <w:rFonts w:cs="Times New Roman"/>
                <w:szCs w:val="24"/>
              </w:rPr>
            </w:pPr>
            <w:r w:rsidRPr="00867EE9">
              <w:rPr>
                <w:rFonts w:cs="Times New Roman"/>
                <w:szCs w:val="24"/>
              </w:rPr>
              <w:t>Tinggi</w:t>
            </w:r>
          </w:p>
        </w:tc>
        <w:tc>
          <w:tcPr>
            <w:tcW w:w="2447" w:type="dxa"/>
            <w:tcBorders>
              <w:top w:val="single" w:sz="8" w:space="0" w:color="AEAEAE"/>
              <w:left w:val="nil"/>
              <w:bottom w:val="single" w:sz="8" w:space="0" w:color="AEAEAE"/>
              <w:right w:val="nil"/>
            </w:tcBorders>
            <w:shd w:val="clear" w:color="auto" w:fill="E0E0E0"/>
            <w:hideMark/>
          </w:tcPr>
          <w:p w14:paraId="734A9CF2" w14:textId="77777777" w:rsidR="00867EE9" w:rsidRPr="00867EE9" w:rsidRDefault="00867EE9" w:rsidP="006477F8">
            <w:pPr>
              <w:spacing w:after="0"/>
              <w:rPr>
                <w:rFonts w:cs="Times New Roman"/>
                <w:szCs w:val="24"/>
              </w:rPr>
            </w:pPr>
            <w:r w:rsidRPr="00867EE9">
              <w:rPr>
                <w:rFonts w:cs="Times New Roman"/>
                <w:szCs w:val="24"/>
              </w:rPr>
              <w:t>Count</w:t>
            </w:r>
          </w:p>
        </w:tc>
        <w:tc>
          <w:tcPr>
            <w:tcW w:w="1101" w:type="dxa"/>
            <w:tcBorders>
              <w:top w:val="single" w:sz="8" w:space="0" w:color="AEAEAE"/>
              <w:left w:val="nil"/>
              <w:bottom w:val="single" w:sz="8" w:space="0" w:color="AEAEAE"/>
              <w:right w:val="single" w:sz="8" w:space="0" w:color="E0E0E0"/>
            </w:tcBorders>
            <w:shd w:val="clear" w:color="auto" w:fill="FFFFFF"/>
            <w:hideMark/>
          </w:tcPr>
          <w:p w14:paraId="1073F31E" w14:textId="77777777" w:rsidR="00867EE9" w:rsidRPr="00867EE9" w:rsidRDefault="00867EE9" w:rsidP="006477F8">
            <w:pPr>
              <w:spacing w:after="0"/>
              <w:rPr>
                <w:rFonts w:cs="Times New Roman"/>
                <w:szCs w:val="24"/>
              </w:rPr>
            </w:pPr>
            <w:r w:rsidRPr="00867EE9">
              <w:rPr>
                <w:rFonts w:cs="Times New Roman"/>
                <w:szCs w:val="24"/>
              </w:rPr>
              <w:t>29</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4B427B79" w14:textId="77777777" w:rsidR="00867EE9" w:rsidRPr="00867EE9" w:rsidRDefault="00867EE9" w:rsidP="006477F8">
            <w:pPr>
              <w:spacing w:after="0"/>
              <w:rPr>
                <w:rFonts w:cs="Times New Roman"/>
                <w:szCs w:val="24"/>
              </w:rPr>
            </w:pPr>
            <w:r w:rsidRPr="00867EE9">
              <w:rPr>
                <w:rFonts w:cs="Times New Roman"/>
                <w:szCs w:val="24"/>
              </w:rPr>
              <w:t>14</w:t>
            </w:r>
          </w:p>
        </w:tc>
        <w:tc>
          <w:tcPr>
            <w:tcW w:w="1024" w:type="dxa"/>
            <w:tcBorders>
              <w:top w:val="single" w:sz="8" w:space="0" w:color="AEAEAE"/>
              <w:left w:val="single" w:sz="8" w:space="0" w:color="E0E0E0"/>
              <w:bottom w:val="single" w:sz="8" w:space="0" w:color="AEAEAE"/>
              <w:right w:val="nil"/>
            </w:tcBorders>
            <w:shd w:val="clear" w:color="auto" w:fill="FFFFFF"/>
            <w:hideMark/>
          </w:tcPr>
          <w:p w14:paraId="5087A5ED" w14:textId="77777777" w:rsidR="00867EE9" w:rsidRPr="00867EE9" w:rsidRDefault="00867EE9" w:rsidP="006477F8">
            <w:pPr>
              <w:spacing w:after="0"/>
              <w:rPr>
                <w:rFonts w:cs="Times New Roman"/>
                <w:szCs w:val="24"/>
              </w:rPr>
            </w:pPr>
            <w:r w:rsidRPr="00867EE9">
              <w:rPr>
                <w:rFonts w:cs="Times New Roman"/>
                <w:szCs w:val="24"/>
              </w:rPr>
              <w:t>43</w:t>
            </w:r>
          </w:p>
        </w:tc>
      </w:tr>
      <w:tr w:rsidR="00867EE9" w:rsidRPr="00867EE9" w14:paraId="70CEF5DC" w14:textId="77777777" w:rsidTr="00867EE9">
        <w:trPr>
          <w:cantSplit/>
        </w:trPr>
        <w:tc>
          <w:tcPr>
            <w:tcW w:w="1843" w:type="dxa"/>
            <w:vMerge/>
            <w:tcBorders>
              <w:top w:val="single" w:sz="8" w:space="0" w:color="152935"/>
              <w:left w:val="nil"/>
              <w:bottom w:val="nil"/>
              <w:right w:val="nil"/>
            </w:tcBorders>
            <w:vAlign w:val="center"/>
            <w:hideMark/>
          </w:tcPr>
          <w:p w14:paraId="23C56028" w14:textId="77777777" w:rsidR="00867EE9" w:rsidRPr="00867EE9" w:rsidRDefault="00867EE9"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66069467" w14:textId="77777777" w:rsidR="00867EE9" w:rsidRPr="00867EE9" w:rsidRDefault="00867EE9"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25782443" w14:textId="77777777" w:rsidR="00867EE9" w:rsidRPr="00867EE9" w:rsidRDefault="00867EE9" w:rsidP="006477F8">
            <w:pPr>
              <w:spacing w:after="0"/>
              <w:rPr>
                <w:rFonts w:cs="Times New Roman"/>
                <w:szCs w:val="24"/>
              </w:rPr>
            </w:pPr>
            <w:r w:rsidRPr="00867EE9">
              <w:rPr>
                <w:rFonts w:cs="Times New Roman"/>
                <w:szCs w:val="24"/>
              </w:rPr>
              <w:t xml:space="preserve">% within Total </w:t>
            </w:r>
            <w:proofErr w:type="spellStart"/>
            <w:r w:rsidRPr="00867EE9">
              <w:rPr>
                <w:rFonts w:cs="Times New Roman"/>
                <w:szCs w:val="24"/>
              </w:rPr>
              <w:t>Keyakinan</w:t>
            </w:r>
            <w:proofErr w:type="spellEnd"/>
            <w:r w:rsidRPr="00867EE9">
              <w:rPr>
                <w:rFonts w:cs="Times New Roman"/>
                <w:szCs w:val="24"/>
              </w:rPr>
              <w:t xml:space="preserve"> Diri</w:t>
            </w:r>
          </w:p>
        </w:tc>
        <w:tc>
          <w:tcPr>
            <w:tcW w:w="1101" w:type="dxa"/>
            <w:tcBorders>
              <w:top w:val="single" w:sz="8" w:space="0" w:color="AEAEAE"/>
              <w:left w:val="nil"/>
              <w:bottom w:val="single" w:sz="8" w:space="0" w:color="AEAEAE"/>
              <w:right w:val="single" w:sz="8" w:space="0" w:color="E0E0E0"/>
            </w:tcBorders>
            <w:shd w:val="clear" w:color="auto" w:fill="FFFFFF"/>
            <w:hideMark/>
          </w:tcPr>
          <w:p w14:paraId="0D13E6F3" w14:textId="77777777" w:rsidR="00867EE9" w:rsidRPr="00867EE9" w:rsidRDefault="00867EE9" w:rsidP="006477F8">
            <w:pPr>
              <w:spacing w:after="0"/>
              <w:rPr>
                <w:rFonts w:cs="Times New Roman"/>
                <w:szCs w:val="24"/>
              </w:rPr>
            </w:pPr>
            <w:r w:rsidRPr="00867EE9">
              <w:rPr>
                <w:rFonts w:cs="Times New Roman"/>
                <w:szCs w:val="24"/>
              </w:rPr>
              <w:t>67.4%</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4F8FAC21" w14:textId="77777777" w:rsidR="00867EE9" w:rsidRPr="00867EE9" w:rsidRDefault="00867EE9" w:rsidP="006477F8">
            <w:pPr>
              <w:spacing w:after="0"/>
              <w:rPr>
                <w:rFonts w:cs="Times New Roman"/>
                <w:szCs w:val="24"/>
              </w:rPr>
            </w:pPr>
            <w:r w:rsidRPr="00867EE9">
              <w:rPr>
                <w:rFonts w:cs="Times New Roman"/>
                <w:szCs w:val="24"/>
              </w:rPr>
              <w:t>32.6%</w:t>
            </w:r>
          </w:p>
        </w:tc>
        <w:tc>
          <w:tcPr>
            <w:tcW w:w="1024" w:type="dxa"/>
            <w:tcBorders>
              <w:top w:val="single" w:sz="8" w:space="0" w:color="AEAEAE"/>
              <w:left w:val="single" w:sz="8" w:space="0" w:color="E0E0E0"/>
              <w:bottom w:val="single" w:sz="8" w:space="0" w:color="AEAEAE"/>
              <w:right w:val="nil"/>
            </w:tcBorders>
            <w:shd w:val="clear" w:color="auto" w:fill="FFFFFF"/>
            <w:hideMark/>
          </w:tcPr>
          <w:p w14:paraId="55CB3C23" w14:textId="77777777" w:rsidR="00867EE9" w:rsidRPr="00867EE9" w:rsidRDefault="00867EE9" w:rsidP="006477F8">
            <w:pPr>
              <w:spacing w:after="0"/>
              <w:rPr>
                <w:rFonts w:cs="Times New Roman"/>
                <w:szCs w:val="24"/>
              </w:rPr>
            </w:pPr>
            <w:r w:rsidRPr="00867EE9">
              <w:rPr>
                <w:rFonts w:cs="Times New Roman"/>
                <w:szCs w:val="24"/>
              </w:rPr>
              <w:t>100.0%</w:t>
            </w:r>
          </w:p>
        </w:tc>
      </w:tr>
      <w:tr w:rsidR="00867EE9" w:rsidRPr="00867EE9" w14:paraId="7BFC0B45" w14:textId="77777777" w:rsidTr="00867EE9">
        <w:trPr>
          <w:cantSplit/>
        </w:trPr>
        <w:tc>
          <w:tcPr>
            <w:tcW w:w="1843" w:type="dxa"/>
            <w:vMerge/>
            <w:tcBorders>
              <w:top w:val="single" w:sz="8" w:space="0" w:color="152935"/>
              <w:left w:val="nil"/>
              <w:bottom w:val="nil"/>
              <w:right w:val="nil"/>
            </w:tcBorders>
            <w:vAlign w:val="center"/>
            <w:hideMark/>
          </w:tcPr>
          <w:p w14:paraId="4EBAEF62" w14:textId="77777777" w:rsidR="00867EE9" w:rsidRPr="00867EE9" w:rsidRDefault="00867EE9"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747E632E" w14:textId="77777777" w:rsidR="00867EE9" w:rsidRPr="00867EE9" w:rsidRDefault="00867EE9"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2FAFE116" w14:textId="77777777" w:rsidR="00867EE9" w:rsidRPr="00867EE9" w:rsidRDefault="00867EE9" w:rsidP="006477F8">
            <w:pPr>
              <w:spacing w:after="0"/>
              <w:rPr>
                <w:rFonts w:cs="Times New Roman"/>
                <w:szCs w:val="24"/>
              </w:rPr>
            </w:pPr>
            <w:r w:rsidRPr="00867EE9">
              <w:rPr>
                <w:rFonts w:cs="Times New Roman"/>
                <w:szCs w:val="24"/>
              </w:rPr>
              <w:t xml:space="preserve">% within Status </w:t>
            </w:r>
            <w:proofErr w:type="spellStart"/>
            <w:r w:rsidRPr="00867EE9">
              <w:rPr>
                <w:rFonts w:cs="Times New Roman"/>
                <w:szCs w:val="24"/>
              </w:rPr>
              <w:t>Sosial</w:t>
            </w:r>
            <w:proofErr w:type="spellEnd"/>
            <w:r w:rsidRPr="00867EE9">
              <w:rPr>
                <w:rFonts w:cs="Times New Roman"/>
                <w:szCs w:val="24"/>
              </w:rPr>
              <w:t xml:space="preserve"> Ekonomi</w:t>
            </w:r>
          </w:p>
        </w:tc>
        <w:tc>
          <w:tcPr>
            <w:tcW w:w="1101" w:type="dxa"/>
            <w:tcBorders>
              <w:top w:val="single" w:sz="8" w:space="0" w:color="AEAEAE"/>
              <w:left w:val="nil"/>
              <w:bottom w:val="single" w:sz="8" w:space="0" w:color="AEAEAE"/>
              <w:right w:val="single" w:sz="8" w:space="0" w:color="E0E0E0"/>
            </w:tcBorders>
            <w:shd w:val="clear" w:color="auto" w:fill="FFFFFF"/>
            <w:hideMark/>
          </w:tcPr>
          <w:p w14:paraId="095AC8C3" w14:textId="77777777" w:rsidR="00867EE9" w:rsidRPr="00867EE9" w:rsidRDefault="00867EE9" w:rsidP="006477F8">
            <w:pPr>
              <w:spacing w:after="0"/>
              <w:rPr>
                <w:rFonts w:cs="Times New Roman"/>
                <w:szCs w:val="24"/>
              </w:rPr>
            </w:pPr>
            <w:r w:rsidRPr="00867EE9">
              <w:rPr>
                <w:rFonts w:cs="Times New Roman"/>
                <w:szCs w:val="24"/>
              </w:rPr>
              <w:t>70.7%</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7AD4840E" w14:textId="77777777" w:rsidR="00867EE9" w:rsidRPr="00867EE9" w:rsidRDefault="00867EE9" w:rsidP="006477F8">
            <w:pPr>
              <w:spacing w:after="0"/>
              <w:rPr>
                <w:rFonts w:cs="Times New Roman"/>
                <w:szCs w:val="24"/>
              </w:rPr>
            </w:pPr>
            <w:r w:rsidRPr="00867EE9">
              <w:rPr>
                <w:rFonts w:cs="Times New Roman"/>
                <w:szCs w:val="24"/>
              </w:rPr>
              <w:t>77.8%</w:t>
            </w:r>
          </w:p>
        </w:tc>
        <w:tc>
          <w:tcPr>
            <w:tcW w:w="1024" w:type="dxa"/>
            <w:tcBorders>
              <w:top w:val="single" w:sz="8" w:space="0" w:color="AEAEAE"/>
              <w:left w:val="single" w:sz="8" w:space="0" w:color="E0E0E0"/>
              <w:bottom w:val="single" w:sz="8" w:space="0" w:color="AEAEAE"/>
              <w:right w:val="nil"/>
            </w:tcBorders>
            <w:shd w:val="clear" w:color="auto" w:fill="FFFFFF"/>
            <w:hideMark/>
          </w:tcPr>
          <w:p w14:paraId="45DAF529" w14:textId="77777777" w:rsidR="00867EE9" w:rsidRPr="00867EE9" w:rsidRDefault="00867EE9" w:rsidP="006477F8">
            <w:pPr>
              <w:spacing w:after="0"/>
              <w:rPr>
                <w:rFonts w:cs="Times New Roman"/>
                <w:szCs w:val="24"/>
              </w:rPr>
            </w:pPr>
            <w:r w:rsidRPr="00867EE9">
              <w:rPr>
                <w:rFonts w:cs="Times New Roman"/>
                <w:szCs w:val="24"/>
              </w:rPr>
              <w:t>72.9%</w:t>
            </w:r>
          </w:p>
        </w:tc>
      </w:tr>
      <w:tr w:rsidR="00867EE9" w:rsidRPr="00867EE9" w14:paraId="6AF531FC" w14:textId="77777777" w:rsidTr="00867EE9">
        <w:trPr>
          <w:cantSplit/>
        </w:trPr>
        <w:tc>
          <w:tcPr>
            <w:tcW w:w="1843" w:type="dxa"/>
            <w:vMerge/>
            <w:tcBorders>
              <w:top w:val="single" w:sz="8" w:space="0" w:color="152935"/>
              <w:left w:val="nil"/>
              <w:bottom w:val="nil"/>
              <w:right w:val="nil"/>
            </w:tcBorders>
            <w:vAlign w:val="center"/>
            <w:hideMark/>
          </w:tcPr>
          <w:p w14:paraId="0F494D0E" w14:textId="77777777" w:rsidR="00867EE9" w:rsidRPr="00867EE9" w:rsidRDefault="00867EE9"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0A1DD6A6" w14:textId="77777777" w:rsidR="00867EE9" w:rsidRPr="00867EE9" w:rsidRDefault="00867EE9" w:rsidP="006477F8">
            <w:pPr>
              <w:spacing w:after="0"/>
              <w:rPr>
                <w:rFonts w:cs="Times New Roman"/>
                <w:szCs w:val="24"/>
              </w:rPr>
            </w:pPr>
          </w:p>
        </w:tc>
        <w:tc>
          <w:tcPr>
            <w:tcW w:w="2447" w:type="dxa"/>
            <w:tcBorders>
              <w:top w:val="single" w:sz="8" w:space="0" w:color="AEAEAE"/>
              <w:left w:val="nil"/>
              <w:bottom w:val="nil"/>
              <w:right w:val="nil"/>
            </w:tcBorders>
            <w:shd w:val="clear" w:color="auto" w:fill="E0E0E0"/>
            <w:hideMark/>
          </w:tcPr>
          <w:p w14:paraId="35C05980" w14:textId="77777777" w:rsidR="00867EE9" w:rsidRPr="00867EE9" w:rsidRDefault="00867EE9" w:rsidP="006477F8">
            <w:pPr>
              <w:spacing w:after="0"/>
              <w:rPr>
                <w:rFonts w:cs="Times New Roman"/>
                <w:szCs w:val="24"/>
              </w:rPr>
            </w:pPr>
            <w:r w:rsidRPr="00867EE9">
              <w:rPr>
                <w:rFonts w:cs="Times New Roman"/>
                <w:szCs w:val="24"/>
              </w:rPr>
              <w:t>% of Total</w:t>
            </w:r>
          </w:p>
        </w:tc>
        <w:tc>
          <w:tcPr>
            <w:tcW w:w="1101" w:type="dxa"/>
            <w:tcBorders>
              <w:top w:val="single" w:sz="8" w:space="0" w:color="AEAEAE"/>
              <w:left w:val="nil"/>
              <w:bottom w:val="nil"/>
              <w:right w:val="single" w:sz="8" w:space="0" w:color="E0E0E0"/>
            </w:tcBorders>
            <w:shd w:val="clear" w:color="auto" w:fill="FFFFFF"/>
            <w:hideMark/>
          </w:tcPr>
          <w:p w14:paraId="2F364A02" w14:textId="77777777" w:rsidR="00867EE9" w:rsidRPr="00867EE9" w:rsidRDefault="00867EE9" w:rsidP="006477F8">
            <w:pPr>
              <w:spacing w:after="0"/>
              <w:rPr>
                <w:rFonts w:cs="Times New Roman"/>
                <w:szCs w:val="24"/>
              </w:rPr>
            </w:pPr>
            <w:r w:rsidRPr="00867EE9">
              <w:rPr>
                <w:rFonts w:cs="Times New Roman"/>
                <w:szCs w:val="24"/>
              </w:rPr>
              <w:t>49.2%</w:t>
            </w:r>
          </w:p>
        </w:tc>
        <w:tc>
          <w:tcPr>
            <w:tcW w:w="1101" w:type="dxa"/>
            <w:tcBorders>
              <w:top w:val="single" w:sz="8" w:space="0" w:color="AEAEAE"/>
              <w:left w:val="single" w:sz="8" w:space="0" w:color="E0E0E0"/>
              <w:bottom w:val="nil"/>
              <w:right w:val="single" w:sz="8" w:space="0" w:color="E0E0E0"/>
            </w:tcBorders>
            <w:shd w:val="clear" w:color="auto" w:fill="FFFFFF"/>
            <w:hideMark/>
          </w:tcPr>
          <w:p w14:paraId="50C205A5" w14:textId="77777777" w:rsidR="00867EE9" w:rsidRPr="00867EE9" w:rsidRDefault="00867EE9" w:rsidP="006477F8">
            <w:pPr>
              <w:spacing w:after="0"/>
              <w:rPr>
                <w:rFonts w:cs="Times New Roman"/>
                <w:szCs w:val="24"/>
              </w:rPr>
            </w:pPr>
            <w:r w:rsidRPr="00867EE9">
              <w:rPr>
                <w:rFonts w:cs="Times New Roman"/>
                <w:szCs w:val="24"/>
              </w:rPr>
              <w:t>23.7%</w:t>
            </w:r>
          </w:p>
        </w:tc>
        <w:tc>
          <w:tcPr>
            <w:tcW w:w="1024" w:type="dxa"/>
            <w:tcBorders>
              <w:top w:val="single" w:sz="8" w:space="0" w:color="AEAEAE"/>
              <w:left w:val="single" w:sz="8" w:space="0" w:color="E0E0E0"/>
              <w:bottom w:val="nil"/>
              <w:right w:val="nil"/>
            </w:tcBorders>
            <w:shd w:val="clear" w:color="auto" w:fill="FFFFFF"/>
            <w:hideMark/>
          </w:tcPr>
          <w:p w14:paraId="3E5F5964" w14:textId="77777777" w:rsidR="00867EE9" w:rsidRPr="00867EE9" w:rsidRDefault="00867EE9" w:rsidP="006477F8">
            <w:pPr>
              <w:spacing w:after="0"/>
              <w:rPr>
                <w:rFonts w:cs="Times New Roman"/>
                <w:szCs w:val="24"/>
              </w:rPr>
            </w:pPr>
            <w:r w:rsidRPr="00867EE9">
              <w:rPr>
                <w:rFonts w:cs="Times New Roman"/>
                <w:szCs w:val="24"/>
              </w:rPr>
              <w:t>72.9%</w:t>
            </w:r>
          </w:p>
        </w:tc>
      </w:tr>
      <w:tr w:rsidR="00867EE9" w:rsidRPr="00867EE9" w14:paraId="492F54DF" w14:textId="77777777" w:rsidTr="00867EE9">
        <w:trPr>
          <w:cantSplit/>
        </w:trPr>
        <w:tc>
          <w:tcPr>
            <w:tcW w:w="2804" w:type="dxa"/>
            <w:gridSpan w:val="2"/>
            <w:vMerge w:val="restart"/>
            <w:tcBorders>
              <w:top w:val="single" w:sz="8" w:space="0" w:color="AEAEAE"/>
              <w:left w:val="nil"/>
              <w:bottom w:val="single" w:sz="8" w:space="0" w:color="152935"/>
              <w:right w:val="nil"/>
            </w:tcBorders>
            <w:shd w:val="clear" w:color="auto" w:fill="E0E0E0"/>
            <w:hideMark/>
          </w:tcPr>
          <w:p w14:paraId="5B8B7686" w14:textId="77777777" w:rsidR="00867EE9" w:rsidRPr="00867EE9" w:rsidRDefault="00867EE9" w:rsidP="006477F8">
            <w:pPr>
              <w:spacing w:after="0"/>
              <w:rPr>
                <w:rFonts w:cs="Times New Roman"/>
                <w:szCs w:val="24"/>
              </w:rPr>
            </w:pPr>
            <w:r w:rsidRPr="00867EE9">
              <w:rPr>
                <w:rFonts w:cs="Times New Roman"/>
                <w:szCs w:val="24"/>
              </w:rPr>
              <w:t>Total</w:t>
            </w:r>
          </w:p>
        </w:tc>
        <w:tc>
          <w:tcPr>
            <w:tcW w:w="2447" w:type="dxa"/>
            <w:tcBorders>
              <w:top w:val="single" w:sz="8" w:space="0" w:color="AEAEAE"/>
              <w:left w:val="nil"/>
              <w:bottom w:val="single" w:sz="8" w:space="0" w:color="AEAEAE"/>
              <w:right w:val="nil"/>
            </w:tcBorders>
            <w:shd w:val="clear" w:color="auto" w:fill="E0E0E0"/>
            <w:hideMark/>
          </w:tcPr>
          <w:p w14:paraId="104ED4C4" w14:textId="77777777" w:rsidR="00867EE9" w:rsidRPr="00867EE9" w:rsidRDefault="00867EE9" w:rsidP="006477F8">
            <w:pPr>
              <w:spacing w:after="0"/>
              <w:rPr>
                <w:rFonts w:cs="Times New Roman"/>
                <w:szCs w:val="24"/>
              </w:rPr>
            </w:pPr>
            <w:r w:rsidRPr="00867EE9">
              <w:rPr>
                <w:rFonts w:cs="Times New Roman"/>
                <w:szCs w:val="24"/>
              </w:rPr>
              <w:t>Count</w:t>
            </w:r>
          </w:p>
        </w:tc>
        <w:tc>
          <w:tcPr>
            <w:tcW w:w="1101" w:type="dxa"/>
            <w:tcBorders>
              <w:top w:val="single" w:sz="8" w:space="0" w:color="AEAEAE"/>
              <w:left w:val="nil"/>
              <w:bottom w:val="single" w:sz="8" w:space="0" w:color="AEAEAE"/>
              <w:right w:val="single" w:sz="8" w:space="0" w:color="E0E0E0"/>
            </w:tcBorders>
            <w:shd w:val="clear" w:color="auto" w:fill="FFFFFF"/>
            <w:hideMark/>
          </w:tcPr>
          <w:p w14:paraId="3B450DC3" w14:textId="77777777" w:rsidR="00867EE9" w:rsidRPr="00867EE9" w:rsidRDefault="00867EE9" w:rsidP="006477F8">
            <w:pPr>
              <w:spacing w:after="0"/>
              <w:rPr>
                <w:rFonts w:cs="Times New Roman"/>
                <w:szCs w:val="24"/>
              </w:rPr>
            </w:pPr>
            <w:r w:rsidRPr="00867EE9">
              <w:rPr>
                <w:rFonts w:cs="Times New Roman"/>
                <w:szCs w:val="24"/>
              </w:rPr>
              <w:t>41</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632DD245" w14:textId="77777777" w:rsidR="00867EE9" w:rsidRPr="00867EE9" w:rsidRDefault="00867EE9" w:rsidP="006477F8">
            <w:pPr>
              <w:spacing w:after="0"/>
              <w:rPr>
                <w:rFonts w:cs="Times New Roman"/>
                <w:szCs w:val="24"/>
              </w:rPr>
            </w:pPr>
            <w:r w:rsidRPr="00867EE9">
              <w:rPr>
                <w:rFonts w:cs="Times New Roman"/>
                <w:szCs w:val="24"/>
              </w:rPr>
              <w:t>18</w:t>
            </w:r>
          </w:p>
        </w:tc>
        <w:tc>
          <w:tcPr>
            <w:tcW w:w="1024" w:type="dxa"/>
            <w:tcBorders>
              <w:top w:val="single" w:sz="8" w:space="0" w:color="AEAEAE"/>
              <w:left w:val="single" w:sz="8" w:space="0" w:color="E0E0E0"/>
              <w:bottom w:val="single" w:sz="8" w:space="0" w:color="AEAEAE"/>
              <w:right w:val="nil"/>
            </w:tcBorders>
            <w:shd w:val="clear" w:color="auto" w:fill="FFFFFF"/>
            <w:hideMark/>
          </w:tcPr>
          <w:p w14:paraId="6FE89880" w14:textId="77777777" w:rsidR="00867EE9" w:rsidRPr="00867EE9" w:rsidRDefault="00867EE9" w:rsidP="006477F8">
            <w:pPr>
              <w:spacing w:after="0"/>
              <w:rPr>
                <w:rFonts w:cs="Times New Roman"/>
                <w:szCs w:val="24"/>
              </w:rPr>
            </w:pPr>
            <w:r w:rsidRPr="00867EE9">
              <w:rPr>
                <w:rFonts w:cs="Times New Roman"/>
                <w:szCs w:val="24"/>
              </w:rPr>
              <w:t>59</w:t>
            </w:r>
          </w:p>
        </w:tc>
      </w:tr>
      <w:tr w:rsidR="00867EE9" w:rsidRPr="00867EE9" w14:paraId="7B85EDF7" w14:textId="77777777" w:rsidTr="00867EE9">
        <w:trPr>
          <w:cantSplit/>
        </w:trPr>
        <w:tc>
          <w:tcPr>
            <w:tcW w:w="2804" w:type="dxa"/>
            <w:gridSpan w:val="2"/>
            <w:vMerge/>
            <w:tcBorders>
              <w:top w:val="single" w:sz="8" w:space="0" w:color="AEAEAE"/>
              <w:left w:val="nil"/>
              <w:bottom w:val="single" w:sz="8" w:space="0" w:color="152935"/>
              <w:right w:val="nil"/>
            </w:tcBorders>
            <w:vAlign w:val="center"/>
            <w:hideMark/>
          </w:tcPr>
          <w:p w14:paraId="37D7B7EB" w14:textId="77777777" w:rsidR="00867EE9" w:rsidRPr="00867EE9" w:rsidRDefault="00867EE9"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69B78218" w14:textId="77777777" w:rsidR="00867EE9" w:rsidRPr="00867EE9" w:rsidRDefault="00867EE9" w:rsidP="006477F8">
            <w:pPr>
              <w:spacing w:after="0"/>
              <w:rPr>
                <w:rFonts w:cs="Times New Roman"/>
                <w:szCs w:val="24"/>
              </w:rPr>
            </w:pPr>
            <w:r w:rsidRPr="00867EE9">
              <w:rPr>
                <w:rFonts w:cs="Times New Roman"/>
                <w:szCs w:val="24"/>
              </w:rPr>
              <w:t xml:space="preserve">% within Total </w:t>
            </w:r>
            <w:proofErr w:type="spellStart"/>
            <w:r w:rsidRPr="00867EE9">
              <w:rPr>
                <w:rFonts w:cs="Times New Roman"/>
                <w:szCs w:val="24"/>
              </w:rPr>
              <w:t>Keyakinan</w:t>
            </w:r>
            <w:proofErr w:type="spellEnd"/>
            <w:r w:rsidRPr="00867EE9">
              <w:rPr>
                <w:rFonts w:cs="Times New Roman"/>
                <w:szCs w:val="24"/>
              </w:rPr>
              <w:t xml:space="preserve"> Diri</w:t>
            </w:r>
          </w:p>
        </w:tc>
        <w:tc>
          <w:tcPr>
            <w:tcW w:w="1101" w:type="dxa"/>
            <w:tcBorders>
              <w:top w:val="single" w:sz="8" w:space="0" w:color="AEAEAE"/>
              <w:left w:val="nil"/>
              <w:bottom w:val="single" w:sz="8" w:space="0" w:color="AEAEAE"/>
              <w:right w:val="single" w:sz="8" w:space="0" w:color="E0E0E0"/>
            </w:tcBorders>
            <w:shd w:val="clear" w:color="auto" w:fill="FFFFFF"/>
            <w:hideMark/>
          </w:tcPr>
          <w:p w14:paraId="4006B6C0" w14:textId="77777777" w:rsidR="00867EE9" w:rsidRPr="00867EE9" w:rsidRDefault="00867EE9" w:rsidP="006477F8">
            <w:pPr>
              <w:spacing w:after="0"/>
              <w:rPr>
                <w:rFonts w:cs="Times New Roman"/>
                <w:szCs w:val="24"/>
              </w:rPr>
            </w:pPr>
            <w:r w:rsidRPr="00867EE9">
              <w:rPr>
                <w:rFonts w:cs="Times New Roman"/>
                <w:szCs w:val="24"/>
              </w:rPr>
              <w:t>69.5%</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5C9DAA08" w14:textId="77777777" w:rsidR="00867EE9" w:rsidRPr="00867EE9" w:rsidRDefault="00867EE9" w:rsidP="006477F8">
            <w:pPr>
              <w:spacing w:after="0"/>
              <w:rPr>
                <w:rFonts w:cs="Times New Roman"/>
                <w:szCs w:val="24"/>
              </w:rPr>
            </w:pPr>
            <w:r w:rsidRPr="00867EE9">
              <w:rPr>
                <w:rFonts w:cs="Times New Roman"/>
                <w:szCs w:val="24"/>
              </w:rPr>
              <w:t>30.5%</w:t>
            </w:r>
          </w:p>
        </w:tc>
        <w:tc>
          <w:tcPr>
            <w:tcW w:w="1024" w:type="dxa"/>
            <w:tcBorders>
              <w:top w:val="single" w:sz="8" w:space="0" w:color="AEAEAE"/>
              <w:left w:val="single" w:sz="8" w:space="0" w:color="E0E0E0"/>
              <w:bottom w:val="single" w:sz="8" w:space="0" w:color="AEAEAE"/>
              <w:right w:val="nil"/>
            </w:tcBorders>
            <w:shd w:val="clear" w:color="auto" w:fill="FFFFFF"/>
            <w:hideMark/>
          </w:tcPr>
          <w:p w14:paraId="2790DD48" w14:textId="77777777" w:rsidR="00867EE9" w:rsidRPr="00867EE9" w:rsidRDefault="00867EE9" w:rsidP="006477F8">
            <w:pPr>
              <w:spacing w:after="0"/>
              <w:rPr>
                <w:rFonts w:cs="Times New Roman"/>
                <w:szCs w:val="24"/>
              </w:rPr>
            </w:pPr>
            <w:r w:rsidRPr="00867EE9">
              <w:rPr>
                <w:rFonts w:cs="Times New Roman"/>
                <w:szCs w:val="24"/>
              </w:rPr>
              <w:t>100.0%</w:t>
            </w:r>
          </w:p>
        </w:tc>
      </w:tr>
      <w:tr w:rsidR="00867EE9" w:rsidRPr="00867EE9" w14:paraId="279FF687" w14:textId="77777777" w:rsidTr="00867EE9">
        <w:trPr>
          <w:cantSplit/>
        </w:trPr>
        <w:tc>
          <w:tcPr>
            <w:tcW w:w="2804" w:type="dxa"/>
            <w:gridSpan w:val="2"/>
            <w:vMerge/>
            <w:tcBorders>
              <w:top w:val="single" w:sz="8" w:space="0" w:color="AEAEAE"/>
              <w:left w:val="nil"/>
              <w:bottom w:val="single" w:sz="8" w:space="0" w:color="152935"/>
              <w:right w:val="nil"/>
            </w:tcBorders>
            <w:vAlign w:val="center"/>
            <w:hideMark/>
          </w:tcPr>
          <w:p w14:paraId="5C0722A0" w14:textId="77777777" w:rsidR="00867EE9" w:rsidRPr="00867EE9" w:rsidRDefault="00867EE9"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18C844BF" w14:textId="77777777" w:rsidR="00867EE9" w:rsidRPr="00867EE9" w:rsidRDefault="00867EE9" w:rsidP="006477F8">
            <w:pPr>
              <w:spacing w:after="0"/>
              <w:rPr>
                <w:rFonts w:cs="Times New Roman"/>
                <w:szCs w:val="24"/>
              </w:rPr>
            </w:pPr>
            <w:r w:rsidRPr="00867EE9">
              <w:rPr>
                <w:rFonts w:cs="Times New Roman"/>
                <w:szCs w:val="24"/>
              </w:rPr>
              <w:t xml:space="preserve">% within Status </w:t>
            </w:r>
            <w:proofErr w:type="spellStart"/>
            <w:r w:rsidRPr="00867EE9">
              <w:rPr>
                <w:rFonts w:cs="Times New Roman"/>
                <w:szCs w:val="24"/>
              </w:rPr>
              <w:t>Sosial</w:t>
            </w:r>
            <w:proofErr w:type="spellEnd"/>
            <w:r w:rsidRPr="00867EE9">
              <w:rPr>
                <w:rFonts w:cs="Times New Roman"/>
                <w:szCs w:val="24"/>
              </w:rPr>
              <w:t xml:space="preserve"> Ekonomi</w:t>
            </w:r>
          </w:p>
        </w:tc>
        <w:tc>
          <w:tcPr>
            <w:tcW w:w="1101" w:type="dxa"/>
            <w:tcBorders>
              <w:top w:val="single" w:sz="8" w:space="0" w:color="AEAEAE"/>
              <w:left w:val="nil"/>
              <w:bottom w:val="single" w:sz="8" w:space="0" w:color="AEAEAE"/>
              <w:right w:val="single" w:sz="8" w:space="0" w:color="E0E0E0"/>
            </w:tcBorders>
            <w:shd w:val="clear" w:color="auto" w:fill="FFFFFF"/>
            <w:hideMark/>
          </w:tcPr>
          <w:p w14:paraId="56020716" w14:textId="77777777" w:rsidR="00867EE9" w:rsidRPr="00867EE9" w:rsidRDefault="00867EE9" w:rsidP="006477F8">
            <w:pPr>
              <w:spacing w:after="0"/>
              <w:rPr>
                <w:rFonts w:cs="Times New Roman"/>
                <w:szCs w:val="24"/>
              </w:rPr>
            </w:pPr>
            <w:r w:rsidRPr="00867EE9">
              <w:rPr>
                <w:rFonts w:cs="Times New Roman"/>
                <w:szCs w:val="24"/>
              </w:rPr>
              <w:t>100.0%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26D6BD92" w14:textId="77777777" w:rsidR="00867EE9" w:rsidRPr="00867EE9" w:rsidRDefault="00867EE9" w:rsidP="006477F8">
            <w:pPr>
              <w:spacing w:after="0"/>
              <w:rPr>
                <w:rFonts w:cs="Times New Roman"/>
                <w:szCs w:val="24"/>
              </w:rPr>
            </w:pPr>
            <w:r w:rsidRPr="00867EE9">
              <w:rPr>
                <w:rFonts w:cs="Times New Roman"/>
                <w:szCs w:val="24"/>
              </w:rPr>
              <w:t>100.0%</w:t>
            </w:r>
          </w:p>
        </w:tc>
        <w:tc>
          <w:tcPr>
            <w:tcW w:w="1024" w:type="dxa"/>
            <w:tcBorders>
              <w:top w:val="single" w:sz="8" w:space="0" w:color="AEAEAE"/>
              <w:left w:val="single" w:sz="8" w:space="0" w:color="E0E0E0"/>
              <w:bottom w:val="single" w:sz="8" w:space="0" w:color="AEAEAE"/>
              <w:right w:val="nil"/>
            </w:tcBorders>
            <w:shd w:val="clear" w:color="auto" w:fill="FFFFFF"/>
            <w:hideMark/>
          </w:tcPr>
          <w:p w14:paraId="17335711" w14:textId="77777777" w:rsidR="00867EE9" w:rsidRPr="00867EE9" w:rsidRDefault="00867EE9" w:rsidP="006477F8">
            <w:pPr>
              <w:spacing w:after="0"/>
              <w:rPr>
                <w:rFonts w:cs="Times New Roman"/>
                <w:szCs w:val="24"/>
              </w:rPr>
            </w:pPr>
            <w:r w:rsidRPr="00867EE9">
              <w:rPr>
                <w:rFonts w:cs="Times New Roman"/>
                <w:szCs w:val="24"/>
              </w:rPr>
              <w:t>100.0%</w:t>
            </w:r>
          </w:p>
        </w:tc>
      </w:tr>
      <w:tr w:rsidR="00867EE9" w:rsidRPr="00867EE9" w14:paraId="73014C02" w14:textId="77777777" w:rsidTr="00867EE9">
        <w:trPr>
          <w:cantSplit/>
        </w:trPr>
        <w:tc>
          <w:tcPr>
            <w:tcW w:w="2804" w:type="dxa"/>
            <w:gridSpan w:val="2"/>
            <w:vMerge/>
            <w:tcBorders>
              <w:top w:val="single" w:sz="8" w:space="0" w:color="AEAEAE"/>
              <w:left w:val="nil"/>
              <w:bottom w:val="single" w:sz="8" w:space="0" w:color="152935"/>
              <w:right w:val="nil"/>
            </w:tcBorders>
            <w:vAlign w:val="center"/>
            <w:hideMark/>
          </w:tcPr>
          <w:p w14:paraId="3EC15A3B" w14:textId="77777777" w:rsidR="00867EE9" w:rsidRPr="00867EE9" w:rsidRDefault="00867EE9" w:rsidP="006477F8">
            <w:pPr>
              <w:spacing w:after="0"/>
              <w:rPr>
                <w:rFonts w:cs="Times New Roman"/>
                <w:szCs w:val="24"/>
              </w:rPr>
            </w:pPr>
          </w:p>
        </w:tc>
        <w:tc>
          <w:tcPr>
            <w:tcW w:w="2447" w:type="dxa"/>
            <w:tcBorders>
              <w:top w:val="single" w:sz="8" w:space="0" w:color="AEAEAE"/>
              <w:left w:val="nil"/>
              <w:bottom w:val="single" w:sz="8" w:space="0" w:color="152935"/>
              <w:right w:val="nil"/>
            </w:tcBorders>
            <w:shd w:val="clear" w:color="auto" w:fill="E0E0E0"/>
            <w:hideMark/>
          </w:tcPr>
          <w:p w14:paraId="1AAF6453" w14:textId="77777777" w:rsidR="00867EE9" w:rsidRPr="00867EE9" w:rsidRDefault="00867EE9" w:rsidP="006477F8">
            <w:pPr>
              <w:spacing w:after="0"/>
              <w:rPr>
                <w:rFonts w:cs="Times New Roman"/>
                <w:szCs w:val="24"/>
              </w:rPr>
            </w:pPr>
            <w:r w:rsidRPr="00867EE9">
              <w:rPr>
                <w:rFonts w:cs="Times New Roman"/>
                <w:szCs w:val="24"/>
              </w:rPr>
              <w:t>% of Total</w:t>
            </w:r>
          </w:p>
        </w:tc>
        <w:tc>
          <w:tcPr>
            <w:tcW w:w="1101" w:type="dxa"/>
            <w:tcBorders>
              <w:top w:val="single" w:sz="8" w:space="0" w:color="AEAEAE"/>
              <w:left w:val="nil"/>
              <w:bottom w:val="single" w:sz="8" w:space="0" w:color="152935"/>
              <w:right w:val="single" w:sz="8" w:space="0" w:color="E0E0E0"/>
            </w:tcBorders>
            <w:shd w:val="clear" w:color="auto" w:fill="FFFFFF"/>
            <w:hideMark/>
          </w:tcPr>
          <w:p w14:paraId="55A8844A" w14:textId="77777777" w:rsidR="00867EE9" w:rsidRPr="00867EE9" w:rsidRDefault="00867EE9" w:rsidP="006477F8">
            <w:pPr>
              <w:spacing w:after="0"/>
              <w:rPr>
                <w:rFonts w:cs="Times New Roman"/>
                <w:szCs w:val="24"/>
              </w:rPr>
            </w:pPr>
            <w:r w:rsidRPr="00867EE9">
              <w:rPr>
                <w:rFonts w:cs="Times New Roman"/>
                <w:szCs w:val="24"/>
              </w:rPr>
              <w:t>69.5%</w:t>
            </w:r>
          </w:p>
        </w:tc>
        <w:tc>
          <w:tcPr>
            <w:tcW w:w="1101" w:type="dxa"/>
            <w:tcBorders>
              <w:top w:val="single" w:sz="8" w:space="0" w:color="AEAEAE"/>
              <w:left w:val="single" w:sz="8" w:space="0" w:color="E0E0E0"/>
              <w:bottom w:val="single" w:sz="8" w:space="0" w:color="152935"/>
              <w:right w:val="single" w:sz="8" w:space="0" w:color="E0E0E0"/>
            </w:tcBorders>
            <w:shd w:val="clear" w:color="auto" w:fill="FFFFFF"/>
            <w:hideMark/>
          </w:tcPr>
          <w:p w14:paraId="3CE7F74E" w14:textId="77777777" w:rsidR="00867EE9" w:rsidRPr="00867EE9" w:rsidRDefault="00867EE9" w:rsidP="006477F8">
            <w:pPr>
              <w:spacing w:after="0"/>
              <w:rPr>
                <w:rFonts w:cs="Times New Roman"/>
                <w:szCs w:val="24"/>
              </w:rPr>
            </w:pPr>
            <w:r w:rsidRPr="00867EE9">
              <w:rPr>
                <w:rFonts w:cs="Times New Roman"/>
                <w:szCs w:val="24"/>
              </w:rPr>
              <w:t>30.5%</w:t>
            </w:r>
          </w:p>
        </w:tc>
        <w:tc>
          <w:tcPr>
            <w:tcW w:w="1024" w:type="dxa"/>
            <w:tcBorders>
              <w:top w:val="single" w:sz="8" w:space="0" w:color="AEAEAE"/>
              <w:left w:val="single" w:sz="8" w:space="0" w:color="E0E0E0"/>
              <w:bottom w:val="single" w:sz="8" w:space="0" w:color="152935"/>
              <w:right w:val="nil"/>
            </w:tcBorders>
            <w:shd w:val="clear" w:color="auto" w:fill="FFFFFF"/>
            <w:hideMark/>
          </w:tcPr>
          <w:p w14:paraId="2A073ECF" w14:textId="77777777" w:rsidR="00867EE9" w:rsidRPr="00867EE9" w:rsidRDefault="00867EE9" w:rsidP="006477F8">
            <w:pPr>
              <w:spacing w:after="0"/>
              <w:rPr>
                <w:rFonts w:cs="Times New Roman"/>
                <w:szCs w:val="24"/>
              </w:rPr>
            </w:pPr>
            <w:r w:rsidRPr="00867EE9">
              <w:rPr>
                <w:rFonts w:cs="Times New Roman"/>
                <w:szCs w:val="24"/>
              </w:rPr>
              <w:t>100.0%</w:t>
            </w:r>
          </w:p>
        </w:tc>
      </w:tr>
    </w:tbl>
    <w:p w14:paraId="3722B696" w14:textId="77777777" w:rsidR="00213167" w:rsidRDefault="00213167" w:rsidP="00F80AD8">
      <w:pPr>
        <w:rPr>
          <w:rFonts w:cs="Times New Roman"/>
          <w:szCs w:val="24"/>
        </w:rPr>
      </w:pPr>
    </w:p>
    <w:p w14:paraId="594186F7" w14:textId="77777777" w:rsidR="006477F8" w:rsidRDefault="006477F8" w:rsidP="00F80AD8">
      <w:pPr>
        <w:rPr>
          <w:rFonts w:cs="Times New Roman"/>
          <w:szCs w:val="24"/>
        </w:rPr>
      </w:pPr>
    </w:p>
    <w:p w14:paraId="51A7AF20" w14:textId="77777777" w:rsidR="006477F8" w:rsidRDefault="006477F8" w:rsidP="00F80AD8">
      <w:pPr>
        <w:rPr>
          <w:rFonts w:cs="Times New Roman"/>
          <w:szCs w:val="24"/>
        </w:rPr>
      </w:pPr>
    </w:p>
    <w:p w14:paraId="07F54983" w14:textId="77777777" w:rsidR="006477F8" w:rsidRDefault="006477F8" w:rsidP="00F80AD8">
      <w:pPr>
        <w:rPr>
          <w:rFonts w:cs="Times New Roman"/>
          <w:szCs w:val="24"/>
        </w:rPr>
      </w:pPr>
    </w:p>
    <w:tbl>
      <w:tblPr>
        <w:tblW w:w="8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60"/>
        <w:gridCol w:w="969"/>
        <w:gridCol w:w="8"/>
        <w:gridCol w:w="1732"/>
        <w:gridCol w:w="8"/>
        <w:gridCol w:w="1023"/>
        <w:gridCol w:w="8"/>
        <w:gridCol w:w="1084"/>
        <w:gridCol w:w="8"/>
        <w:gridCol w:w="1023"/>
        <w:gridCol w:w="8"/>
        <w:gridCol w:w="807"/>
        <w:gridCol w:w="8"/>
      </w:tblGrid>
      <w:tr w:rsidR="00867EE9" w:rsidRPr="00867EE9" w14:paraId="02A3399A" w14:textId="77777777" w:rsidTr="00867EE9">
        <w:trPr>
          <w:cantSplit/>
        </w:trPr>
        <w:tc>
          <w:tcPr>
            <w:tcW w:w="8246" w:type="dxa"/>
            <w:gridSpan w:val="13"/>
            <w:tcBorders>
              <w:top w:val="nil"/>
              <w:left w:val="nil"/>
              <w:bottom w:val="nil"/>
              <w:right w:val="nil"/>
            </w:tcBorders>
            <w:shd w:val="clear" w:color="auto" w:fill="FFFFFF"/>
            <w:vAlign w:val="center"/>
            <w:hideMark/>
          </w:tcPr>
          <w:p w14:paraId="35E3E3B4" w14:textId="77777777" w:rsidR="00867EE9" w:rsidRPr="00867EE9" w:rsidRDefault="00867EE9" w:rsidP="00867EE9">
            <w:pPr>
              <w:rPr>
                <w:rFonts w:cs="Times New Roman"/>
                <w:szCs w:val="24"/>
              </w:rPr>
            </w:pPr>
            <w:r w:rsidRPr="00867EE9">
              <w:rPr>
                <w:rFonts w:cs="Times New Roman"/>
                <w:b/>
                <w:bCs/>
                <w:szCs w:val="24"/>
              </w:rPr>
              <w:lastRenderedPageBreak/>
              <w:t xml:space="preserve">Total </w:t>
            </w:r>
            <w:proofErr w:type="spellStart"/>
            <w:r w:rsidRPr="00867EE9">
              <w:rPr>
                <w:rFonts w:cs="Times New Roman"/>
                <w:b/>
                <w:bCs/>
                <w:szCs w:val="24"/>
              </w:rPr>
              <w:t>Keyakinan</w:t>
            </w:r>
            <w:proofErr w:type="spellEnd"/>
            <w:r w:rsidRPr="00867EE9">
              <w:rPr>
                <w:rFonts w:cs="Times New Roman"/>
                <w:b/>
                <w:bCs/>
                <w:szCs w:val="24"/>
              </w:rPr>
              <w:t xml:space="preserve"> Diri * Lama </w:t>
            </w:r>
            <w:proofErr w:type="spellStart"/>
            <w:r w:rsidRPr="00867EE9">
              <w:rPr>
                <w:rFonts w:cs="Times New Roman"/>
                <w:b/>
                <w:bCs/>
                <w:szCs w:val="24"/>
              </w:rPr>
              <w:t>Pengobatan</w:t>
            </w:r>
            <w:proofErr w:type="spellEnd"/>
            <w:r w:rsidRPr="00867EE9">
              <w:rPr>
                <w:rFonts w:cs="Times New Roman"/>
                <w:b/>
                <w:bCs/>
                <w:szCs w:val="24"/>
              </w:rPr>
              <w:t xml:space="preserve"> Crosstabulation</w:t>
            </w:r>
          </w:p>
        </w:tc>
      </w:tr>
      <w:tr w:rsidR="00867EE9" w:rsidRPr="00867EE9" w14:paraId="2B595A3F" w14:textId="77777777" w:rsidTr="00867EE9">
        <w:trPr>
          <w:cantSplit/>
        </w:trPr>
        <w:tc>
          <w:tcPr>
            <w:tcW w:w="4277" w:type="dxa"/>
            <w:gridSpan w:val="5"/>
            <w:vMerge w:val="restart"/>
            <w:tcBorders>
              <w:top w:val="nil"/>
              <w:left w:val="nil"/>
              <w:bottom w:val="nil"/>
              <w:right w:val="nil"/>
            </w:tcBorders>
            <w:shd w:val="clear" w:color="auto" w:fill="FFFFFF"/>
            <w:vAlign w:val="bottom"/>
          </w:tcPr>
          <w:p w14:paraId="4AE567D1" w14:textId="77777777" w:rsidR="00867EE9" w:rsidRPr="00867EE9" w:rsidRDefault="00867EE9" w:rsidP="00867EE9">
            <w:pPr>
              <w:rPr>
                <w:rFonts w:cs="Times New Roman"/>
                <w:szCs w:val="24"/>
              </w:rPr>
            </w:pPr>
          </w:p>
        </w:tc>
        <w:tc>
          <w:tcPr>
            <w:tcW w:w="3154" w:type="dxa"/>
            <w:gridSpan w:val="6"/>
            <w:tcBorders>
              <w:top w:val="nil"/>
              <w:left w:val="nil"/>
              <w:bottom w:val="nil"/>
              <w:right w:val="single" w:sz="8" w:space="0" w:color="E0E0E0"/>
            </w:tcBorders>
            <w:shd w:val="clear" w:color="auto" w:fill="FFFFFF"/>
            <w:vAlign w:val="bottom"/>
            <w:hideMark/>
          </w:tcPr>
          <w:p w14:paraId="5DCC9079" w14:textId="77777777" w:rsidR="00867EE9" w:rsidRPr="00867EE9" w:rsidRDefault="00867EE9" w:rsidP="00867EE9">
            <w:pPr>
              <w:rPr>
                <w:rFonts w:cs="Times New Roman"/>
                <w:szCs w:val="24"/>
              </w:rPr>
            </w:pPr>
            <w:r w:rsidRPr="00867EE9">
              <w:rPr>
                <w:rFonts w:cs="Times New Roman"/>
                <w:szCs w:val="24"/>
              </w:rPr>
              <w:t xml:space="preserve">Lama </w:t>
            </w:r>
            <w:proofErr w:type="spellStart"/>
            <w:r w:rsidRPr="00867EE9">
              <w:rPr>
                <w:rFonts w:cs="Times New Roman"/>
                <w:szCs w:val="24"/>
              </w:rPr>
              <w:t>Pengobatan</w:t>
            </w:r>
            <w:proofErr w:type="spellEnd"/>
          </w:p>
        </w:tc>
        <w:tc>
          <w:tcPr>
            <w:tcW w:w="815" w:type="dxa"/>
            <w:gridSpan w:val="2"/>
            <w:vMerge w:val="restart"/>
            <w:tcBorders>
              <w:top w:val="nil"/>
              <w:left w:val="single" w:sz="8" w:space="0" w:color="E0E0E0"/>
              <w:bottom w:val="nil"/>
              <w:right w:val="nil"/>
            </w:tcBorders>
            <w:shd w:val="clear" w:color="auto" w:fill="FFFFFF"/>
            <w:vAlign w:val="bottom"/>
            <w:hideMark/>
          </w:tcPr>
          <w:p w14:paraId="0BCF50BF" w14:textId="77777777" w:rsidR="00867EE9" w:rsidRPr="00867EE9" w:rsidRDefault="00867EE9" w:rsidP="00867EE9">
            <w:pPr>
              <w:rPr>
                <w:rFonts w:cs="Times New Roman"/>
                <w:szCs w:val="24"/>
              </w:rPr>
            </w:pPr>
            <w:r w:rsidRPr="00867EE9">
              <w:rPr>
                <w:rFonts w:cs="Times New Roman"/>
                <w:szCs w:val="24"/>
              </w:rPr>
              <w:t>Total</w:t>
            </w:r>
          </w:p>
        </w:tc>
      </w:tr>
      <w:tr w:rsidR="00867EE9" w:rsidRPr="00867EE9" w14:paraId="365FEE11" w14:textId="77777777" w:rsidTr="00867EE9">
        <w:trPr>
          <w:cantSplit/>
        </w:trPr>
        <w:tc>
          <w:tcPr>
            <w:tcW w:w="4277" w:type="dxa"/>
            <w:gridSpan w:val="5"/>
            <w:vMerge/>
            <w:tcBorders>
              <w:top w:val="nil"/>
              <w:left w:val="nil"/>
              <w:bottom w:val="nil"/>
              <w:right w:val="nil"/>
            </w:tcBorders>
            <w:vAlign w:val="center"/>
            <w:hideMark/>
          </w:tcPr>
          <w:p w14:paraId="1DE7F8D5" w14:textId="77777777" w:rsidR="00867EE9" w:rsidRPr="00867EE9" w:rsidRDefault="00867EE9" w:rsidP="00867EE9">
            <w:pPr>
              <w:rPr>
                <w:rFonts w:cs="Times New Roman"/>
                <w:szCs w:val="24"/>
              </w:rPr>
            </w:pPr>
          </w:p>
        </w:tc>
        <w:tc>
          <w:tcPr>
            <w:tcW w:w="1031" w:type="dxa"/>
            <w:gridSpan w:val="2"/>
            <w:tcBorders>
              <w:top w:val="nil"/>
              <w:left w:val="nil"/>
              <w:bottom w:val="single" w:sz="8" w:space="0" w:color="152935"/>
              <w:right w:val="single" w:sz="8" w:space="0" w:color="E0E0E0"/>
            </w:tcBorders>
            <w:shd w:val="clear" w:color="auto" w:fill="FFFFFF"/>
            <w:vAlign w:val="bottom"/>
            <w:hideMark/>
          </w:tcPr>
          <w:p w14:paraId="6741C3F7" w14:textId="77777777" w:rsidR="00867EE9" w:rsidRPr="00867EE9" w:rsidRDefault="00867EE9" w:rsidP="00867EE9">
            <w:pPr>
              <w:rPr>
                <w:rFonts w:cs="Times New Roman"/>
                <w:szCs w:val="24"/>
              </w:rPr>
            </w:pPr>
            <w:r w:rsidRPr="00867EE9">
              <w:rPr>
                <w:rFonts w:cs="Times New Roman"/>
                <w:szCs w:val="24"/>
              </w:rPr>
              <w:t xml:space="preserve">&lt;1 </w:t>
            </w:r>
            <w:proofErr w:type="spellStart"/>
            <w:r w:rsidRPr="00867EE9">
              <w:rPr>
                <w:rFonts w:cs="Times New Roman"/>
                <w:szCs w:val="24"/>
              </w:rPr>
              <w:t>bulan</w:t>
            </w:r>
            <w:proofErr w:type="spellEnd"/>
          </w:p>
        </w:tc>
        <w:tc>
          <w:tcPr>
            <w:tcW w:w="1092" w:type="dxa"/>
            <w:gridSpan w:val="2"/>
            <w:tcBorders>
              <w:top w:val="nil"/>
              <w:left w:val="single" w:sz="8" w:space="0" w:color="E0E0E0"/>
              <w:bottom w:val="single" w:sz="8" w:space="0" w:color="152935"/>
              <w:right w:val="single" w:sz="8" w:space="0" w:color="E0E0E0"/>
            </w:tcBorders>
            <w:shd w:val="clear" w:color="auto" w:fill="FFFFFF"/>
            <w:vAlign w:val="bottom"/>
            <w:hideMark/>
          </w:tcPr>
          <w:p w14:paraId="6107CA99" w14:textId="77777777" w:rsidR="00867EE9" w:rsidRPr="00867EE9" w:rsidRDefault="00867EE9" w:rsidP="00867EE9">
            <w:pPr>
              <w:rPr>
                <w:rFonts w:cs="Times New Roman"/>
                <w:szCs w:val="24"/>
              </w:rPr>
            </w:pPr>
            <w:r w:rsidRPr="00867EE9">
              <w:rPr>
                <w:rFonts w:cs="Times New Roman"/>
                <w:szCs w:val="24"/>
              </w:rPr>
              <w:t xml:space="preserve">1-3 </w:t>
            </w:r>
            <w:proofErr w:type="spellStart"/>
            <w:r w:rsidRPr="00867EE9">
              <w:rPr>
                <w:rFonts w:cs="Times New Roman"/>
                <w:szCs w:val="24"/>
              </w:rPr>
              <w:t>bulan</w:t>
            </w:r>
            <w:proofErr w:type="spellEnd"/>
          </w:p>
        </w:tc>
        <w:tc>
          <w:tcPr>
            <w:tcW w:w="1031" w:type="dxa"/>
            <w:gridSpan w:val="2"/>
            <w:tcBorders>
              <w:top w:val="nil"/>
              <w:left w:val="single" w:sz="8" w:space="0" w:color="E0E0E0"/>
              <w:bottom w:val="single" w:sz="8" w:space="0" w:color="152935"/>
              <w:right w:val="single" w:sz="8" w:space="0" w:color="E0E0E0"/>
            </w:tcBorders>
            <w:shd w:val="clear" w:color="auto" w:fill="FFFFFF"/>
            <w:vAlign w:val="bottom"/>
            <w:hideMark/>
          </w:tcPr>
          <w:p w14:paraId="02F430B1" w14:textId="77777777" w:rsidR="00867EE9" w:rsidRPr="00867EE9" w:rsidRDefault="00867EE9" w:rsidP="00867EE9">
            <w:pPr>
              <w:rPr>
                <w:rFonts w:cs="Times New Roman"/>
                <w:szCs w:val="24"/>
              </w:rPr>
            </w:pPr>
            <w:r w:rsidRPr="00867EE9">
              <w:rPr>
                <w:rFonts w:cs="Times New Roman"/>
                <w:szCs w:val="24"/>
              </w:rPr>
              <w:t xml:space="preserve">&gt;3 </w:t>
            </w:r>
            <w:proofErr w:type="spellStart"/>
            <w:r w:rsidRPr="00867EE9">
              <w:rPr>
                <w:rFonts w:cs="Times New Roman"/>
                <w:szCs w:val="24"/>
              </w:rPr>
              <w:t>bulan</w:t>
            </w:r>
            <w:proofErr w:type="spellEnd"/>
          </w:p>
        </w:tc>
        <w:tc>
          <w:tcPr>
            <w:tcW w:w="815" w:type="dxa"/>
            <w:gridSpan w:val="2"/>
            <w:vMerge/>
            <w:tcBorders>
              <w:top w:val="nil"/>
              <w:left w:val="single" w:sz="8" w:space="0" w:color="E0E0E0"/>
              <w:bottom w:val="nil"/>
              <w:right w:val="nil"/>
            </w:tcBorders>
            <w:vAlign w:val="center"/>
            <w:hideMark/>
          </w:tcPr>
          <w:p w14:paraId="6CFCB95C" w14:textId="77777777" w:rsidR="00867EE9" w:rsidRPr="00867EE9" w:rsidRDefault="00867EE9" w:rsidP="00867EE9">
            <w:pPr>
              <w:rPr>
                <w:rFonts w:cs="Times New Roman"/>
                <w:szCs w:val="24"/>
              </w:rPr>
            </w:pPr>
          </w:p>
        </w:tc>
      </w:tr>
      <w:tr w:rsidR="00867EE9" w:rsidRPr="00867EE9" w14:paraId="4B8A920B" w14:textId="77777777" w:rsidTr="00867EE9">
        <w:trPr>
          <w:gridAfter w:val="1"/>
          <w:wAfter w:w="8" w:type="dxa"/>
          <w:cantSplit/>
        </w:trPr>
        <w:tc>
          <w:tcPr>
            <w:tcW w:w="1560" w:type="dxa"/>
            <w:vMerge w:val="restart"/>
            <w:tcBorders>
              <w:top w:val="single" w:sz="8" w:space="0" w:color="152935"/>
              <w:left w:val="nil"/>
              <w:bottom w:val="nil"/>
              <w:right w:val="nil"/>
            </w:tcBorders>
            <w:shd w:val="clear" w:color="auto" w:fill="E0E0E0"/>
            <w:hideMark/>
          </w:tcPr>
          <w:p w14:paraId="193CE575" w14:textId="77777777" w:rsidR="00867EE9" w:rsidRPr="00867EE9" w:rsidRDefault="00867EE9" w:rsidP="00867EE9">
            <w:pPr>
              <w:rPr>
                <w:rFonts w:cs="Times New Roman"/>
                <w:szCs w:val="24"/>
              </w:rPr>
            </w:pPr>
            <w:r w:rsidRPr="00867EE9">
              <w:rPr>
                <w:rFonts w:cs="Times New Roman"/>
                <w:szCs w:val="24"/>
              </w:rPr>
              <w:t xml:space="preserve">Total </w:t>
            </w:r>
            <w:proofErr w:type="spellStart"/>
            <w:r w:rsidRPr="00867EE9">
              <w:rPr>
                <w:rFonts w:cs="Times New Roman"/>
                <w:szCs w:val="24"/>
              </w:rPr>
              <w:t>Keyakinan</w:t>
            </w:r>
            <w:proofErr w:type="spellEnd"/>
            <w:r w:rsidRPr="00867EE9">
              <w:rPr>
                <w:rFonts w:cs="Times New Roman"/>
                <w:szCs w:val="24"/>
              </w:rPr>
              <w:t xml:space="preserve"> Diri</w:t>
            </w:r>
          </w:p>
        </w:tc>
        <w:tc>
          <w:tcPr>
            <w:tcW w:w="969" w:type="dxa"/>
            <w:vMerge w:val="restart"/>
            <w:tcBorders>
              <w:top w:val="single" w:sz="8" w:space="0" w:color="152935"/>
              <w:left w:val="nil"/>
              <w:bottom w:val="nil"/>
              <w:right w:val="nil"/>
            </w:tcBorders>
            <w:shd w:val="clear" w:color="auto" w:fill="E0E0E0"/>
            <w:hideMark/>
          </w:tcPr>
          <w:p w14:paraId="503B86D4" w14:textId="77777777" w:rsidR="00867EE9" w:rsidRPr="00867EE9" w:rsidRDefault="00867EE9" w:rsidP="00867EE9">
            <w:pPr>
              <w:rPr>
                <w:rFonts w:cs="Times New Roman"/>
                <w:szCs w:val="24"/>
              </w:rPr>
            </w:pPr>
            <w:proofErr w:type="spellStart"/>
            <w:r w:rsidRPr="00867EE9">
              <w:rPr>
                <w:rFonts w:cs="Times New Roman"/>
                <w:szCs w:val="24"/>
              </w:rPr>
              <w:t>Rendah</w:t>
            </w:r>
            <w:proofErr w:type="spellEnd"/>
          </w:p>
        </w:tc>
        <w:tc>
          <w:tcPr>
            <w:tcW w:w="1740" w:type="dxa"/>
            <w:gridSpan w:val="2"/>
            <w:tcBorders>
              <w:top w:val="single" w:sz="8" w:space="0" w:color="152935"/>
              <w:left w:val="nil"/>
              <w:bottom w:val="single" w:sz="8" w:space="0" w:color="AEAEAE"/>
              <w:right w:val="nil"/>
            </w:tcBorders>
            <w:shd w:val="clear" w:color="auto" w:fill="E0E0E0"/>
            <w:hideMark/>
          </w:tcPr>
          <w:p w14:paraId="16B05E3E" w14:textId="77777777" w:rsidR="00867EE9" w:rsidRPr="00867EE9" w:rsidRDefault="00867EE9" w:rsidP="00867EE9">
            <w:pPr>
              <w:rPr>
                <w:rFonts w:cs="Times New Roman"/>
                <w:szCs w:val="24"/>
              </w:rPr>
            </w:pPr>
            <w:r w:rsidRPr="00867EE9">
              <w:rPr>
                <w:rFonts w:cs="Times New Roman"/>
                <w:szCs w:val="24"/>
              </w:rPr>
              <w:t>Count</w:t>
            </w:r>
          </w:p>
        </w:tc>
        <w:tc>
          <w:tcPr>
            <w:tcW w:w="1031" w:type="dxa"/>
            <w:gridSpan w:val="2"/>
            <w:tcBorders>
              <w:top w:val="single" w:sz="8" w:space="0" w:color="152935"/>
              <w:left w:val="nil"/>
              <w:bottom w:val="single" w:sz="8" w:space="0" w:color="AEAEAE"/>
              <w:right w:val="single" w:sz="8" w:space="0" w:color="E0E0E0"/>
            </w:tcBorders>
            <w:shd w:val="clear" w:color="auto" w:fill="FFFFFF"/>
            <w:hideMark/>
          </w:tcPr>
          <w:p w14:paraId="071C213B" w14:textId="77777777" w:rsidR="00867EE9" w:rsidRPr="00867EE9" w:rsidRDefault="00867EE9" w:rsidP="00867EE9">
            <w:pPr>
              <w:rPr>
                <w:rFonts w:cs="Times New Roman"/>
                <w:szCs w:val="24"/>
              </w:rPr>
            </w:pPr>
            <w:r w:rsidRPr="00867EE9">
              <w:rPr>
                <w:rFonts w:cs="Times New Roman"/>
                <w:szCs w:val="24"/>
              </w:rPr>
              <w:t>1</w:t>
            </w:r>
          </w:p>
        </w:tc>
        <w:tc>
          <w:tcPr>
            <w:tcW w:w="1092" w:type="dxa"/>
            <w:gridSpan w:val="2"/>
            <w:tcBorders>
              <w:top w:val="single" w:sz="8" w:space="0" w:color="152935"/>
              <w:left w:val="single" w:sz="8" w:space="0" w:color="E0E0E0"/>
              <w:bottom w:val="single" w:sz="8" w:space="0" w:color="AEAEAE"/>
              <w:right w:val="single" w:sz="8" w:space="0" w:color="E0E0E0"/>
            </w:tcBorders>
            <w:shd w:val="clear" w:color="auto" w:fill="FFFFFF"/>
            <w:hideMark/>
          </w:tcPr>
          <w:p w14:paraId="5D338A75" w14:textId="77777777" w:rsidR="00867EE9" w:rsidRPr="00867EE9" w:rsidRDefault="00867EE9" w:rsidP="00867EE9">
            <w:pPr>
              <w:rPr>
                <w:rFonts w:cs="Times New Roman"/>
                <w:szCs w:val="24"/>
              </w:rPr>
            </w:pPr>
            <w:r w:rsidRPr="00867EE9">
              <w:rPr>
                <w:rFonts w:cs="Times New Roman"/>
                <w:szCs w:val="24"/>
              </w:rPr>
              <w:t>1</w:t>
            </w:r>
          </w:p>
        </w:tc>
        <w:tc>
          <w:tcPr>
            <w:tcW w:w="1031" w:type="dxa"/>
            <w:gridSpan w:val="2"/>
            <w:tcBorders>
              <w:top w:val="single" w:sz="8" w:space="0" w:color="152935"/>
              <w:left w:val="single" w:sz="8" w:space="0" w:color="E0E0E0"/>
              <w:bottom w:val="single" w:sz="8" w:space="0" w:color="AEAEAE"/>
              <w:right w:val="single" w:sz="8" w:space="0" w:color="E0E0E0"/>
            </w:tcBorders>
            <w:shd w:val="clear" w:color="auto" w:fill="FFFFFF"/>
            <w:hideMark/>
          </w:tcPr>
          <w:p w14:paraId="1D5382EC" w14:textId="77777777" w:rsidR="00867EE9" w:rsidRPr="00867EE9" w:rsidRDefault="00867EE9" w:rsidP="00867EE9">
            <w:pPr>
              <w:rPr>
                <w:rFonts w:cs="Times New Roman"/>
                <w:szCs w:val="24"/>
              </w:rPr>
            </w:pPr>
            <w:r w:rsidRPr="00867EE9">
              <w:rPr>
                <w:rFonts w:cs="Times New Roman"/>
                <w:szCs w:val="24"/>
              </w:rPr>
              <w:t>2</w:t>
            </w:r>
          </w:p>
        </w:tc>
        <w:tc>
          <w:tcPr>
            <w:tcW w:w="815" w:type="dxa"/>
            <w:gridSpan w:val="2"/>
            <w:tcBorders>
              <w:top w:val="single" w:sz="8" w:space="0" w:color="152935"/>
              <w:left w:val="single" w:sz="8" w:space="0" w:color="E0E0E0"/>
              <w:bottom w:val="single" w:sz="8" w:space="0" w:color="AEAEAE"/>
              <w:right w:val="nil"/>
            </w:tcBorders>
            <w:shd w:val="clear" w:color="auto" w:fill="FFFFFF"/>
            <w:hideMark/>
          </w:tcPr>
          <w:p w14:paraId="27D25819" w14:textId="77777777" w:rsidR="00867EE9" w:rsidRPr="00867EE9" w:rsidRDefault="00867EE9" w:rsidP="00867EE9">
            <w:pPr>
              <w:rPr>
                <w:rFonts w:cs="Times New Roman"/>
                <w:szCs w:val="24"/>
              </w:rPr>
            </w:pPr>
            <w:r w:rsidRPr="00867EE9">
              <w:rPr>
                <w:rFonts w:cs="Times New Roman"/>
                <w:szCs w:val="24"/>
              </w:rPr>
              <w:t>4</w:t>
            </w:r>
          </w:p>
        </w:tc>
      </w:tr>
      <w:tr w:rsidR="00867EE9" w:rsidRPr="00867EE9" w14:paraId="3DF47FD0" w14:textId="77777777" w:rsidTr="00867EE9">
        <w:trPr>
          <w:gridAfter w:val="1"/>
          <w:wAfter w:w="8" w:type="dxa"/>
          <w:cantSplit/>
        </w:trPr>
        <w:tc>
          <w:tcPr>
            <w:tcW w:w="1560" w:type="dxa"/>
            <w:vMerge/>
            <w:tcBorders>
              <w:top w:val="single" w:sz="8" w:space="0" w:color="152935"/>
              <w:left w:val="nil"/>
              <w:bottom w:val="nil"/>
              <w:right w:val="nil"/>
            </w:tcBorders>
            <w:vAlign w:val="center"/>
            <w:hideMark/>
          </w:tcPr>
          <w:p w14:paraId="1E119D78" w14:textId="77777777" w:rsidR="00867EE9" w:rsidRPr="00867EE9" w:rsidRDefault="00867EE9" w:rsidP="00867EE9">
            <w:pPr>
              <w:rPr>
                <w:rFonts w:cs="Times New Roman"/>
                <w:szCs w:val="24"/>
              </w:rPr>
            </w:pPr>
          </w:p>
        </w:tc>
        <w:tc>
          <w:tcPr>
            <w:tcW w:w="969" w:type="dxa"/>
            <w:vMerge/>
            <w:tcBorders>
              <w:top w:val="single" w:sz="8" w:space="0" w:color="152935"/>
              <w:left w:val="nil"/>
              <w:bottom w:val="nil"/>
              <w:right w:val="nil"/>
            </w:tcBorders>
            <w:vAlign w:val="center"/>
            <w:hideMark/>
          </w:tcPr>
          <w:p w14:paraId="24D2C688" w14:textId="77777777" w:rsidR="00867EE9" w:rsidRPr="00867EE9" w:rsidRDefault="00867EE9" w:rsidP="00867EE9">
            <w:pPr>
              <w:rPr>
                <w:rFonts w:cs="Times New Roman"/>
                <w:szCs w:val="24"/>
              </w:rPr>
            </w:pPr>
          </w:p>
        </w:tc>
        <w:tc>
          <w:tcPr>
            <w:tcW w:w="1740" w:type="dxa"/>
            <w:gridSpan w:val="2"/>
            <w:tcBorders>
              <w:top w:val="single" w:sz="8" w:space="0" w:color="AEAEAE"/>
              <w:left w:val="nil"/>
              <w:bottom w:val="single" w:sz="8" w:space="0" w:color="AEAEAE"/>
              <w:right w:val="nil"/>
            </w:tcBorders>
            <w:shd w:val="clear" w:color="auto" w:fill="E0E0E0"/>
            <w:hideMark/>
          </w:tcPr>
          <w:p w14:paraId="45172340" w14:textId="77777777" w:rsidR="00867EE9" w:rsidRPr="00867EE9" w:rsidRDefault="00867EE9" w:rsidP="00867EE9">
            <w:pPr>
              <w:rPr>
                <w:rFonts w:cs="Times New Roman"/>
                <w:szCs w:val="24"/>
              </w:rPr>
            </w:pPr>
            <w:r w:rsidRPr="00867EE9">
              <w:rPr>
                <w:rFonts w:cs="Times New Roman"/>
                <w:szCs w:val="24"/>
              </w:rPr>
              <w:t xml:space="preserve">% within Total </w:t>
            </w:r>
            <w:proofErr w:type="spellStart"/>
            <w:r w:rsidRPr="00867EE9">
              <w:rPr>
                <w:rFonts w:cs="Times New Roman"/>
                <w:szCs w:val="24"/>
              </w:rPr>
              <w:t>Keyakinan</w:t>
            </w:r>
            <w:proofErr w:type="spellEnd"/>
            <w:r w:rsidRPr="00867EE9">
              <w:rPr>
                <w:rFonts w:cs="Times New Roman"/>
                <w:szCs w:val="24"/>
              </w:rPr>
              <w:t xml:space="preserve"> Diri</w:t>
            </w:r>
          </w:p>
        </w:tc>
        <w:tc>
          <w:tcPr>
            <w:tcW w:w="1031" w:type="dxa"/>
            <w:gridSpan w:val="2"/>
            <w:tcBorders>
              <w:top w:val="single" w:sz="8" w:space="0" w:color="AEAEAE"/>
              <w:left w:val="nil"/>
              <w:bottom w:val="single" w:sz="8" w:space="0" w:color="AEAEAE"/>
              <w:right w:val="single" w:sz="8" w:space="0" w:color="E0E0E0"/>
            </w:tcBorders>
            <w:shd w:val="clear" w:color="auto" w:fill="FFFFFF"/>
            <w:hideMark/>
          </w:tcPr>
          <w:p w14:paraId="23B031E8" w14:textId="77777777" w:rsidR="00867EE9" w:rsidRPr="00867EE9" w:rsidRDefault="00867EE9" w:rsidP="00867EE9">
            <w:pPr>
              <w:rPr>
                <w:rFonts w:cs="Times New Roman"/>
                <w:szCs w:val="24"/>
              </w:rPr>
            </w:pPr>
            <w:r w:rsidRPr="00867EE9">
              <w:rPr>
                <w:rFonts w:cs="Times New Roman"/>
                <w:szCs w:val="24"/>
              </w:rPr>
              <w:t>25.0%</w:t>
            </w:r>
          </w:p>
        </w:tc>
        <w:tc>
          <w:tcPr>
            <w:tcW w:w="1092"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9775B16" w14:textId="77777777" w:rsidR="00867EE9" w:rsidRPr="00867EE9" w:rsidRDefault="00867EE9" w:rsidP="00867EE9">
            <w:pPr>
              <w:rPr>
                <w:rFonts w:cs="Times New Roman"/>
                <w:szCs w:val="24"/>
              </w:rPr>
            </w:pPr>
            <w:r w:rsidRPr="00867EE9">
              <w:rPr>
                <w:rFonts w:cs="Times New Roman"/>
                <w:szCs w:val="24"/>
              </w:rPr>
              <w:t>25.0%</w:t>
            </w:r>
          </w:p>
        </w:tc>
        <w:tc>
          <w:tcPr>
            <w:tcW w:w="10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2EE319C" w14:textId="77777777" w:rsidR="00867EE9" w:rsidRPr="00867EE9" w:rsidRDefault="00867EE9" w:rsidP="00867EE9">
            <w:pPr>
              <w:rPr>
                <w:rFonts w:cs="Times New Roman"/>
                <w:szCs w:val="24"/>
              </w:rPr>
            </w:pPr>
            <w:r w:rsidRPr="00867EE9">
              <w:rPr>
                <w:rFonts w:cs="Times New Roman"/>
                <w:szCs w:val="24"/>
              </w:rPr>
              <w:t>50.0%</w:t>
            </w:r>
          </w:p>
        </w:tc>
        <w:tc>
          <w:tcPr>
            <w:tcW w:w="815" w:type="dxa"/>
            <w:gridSpan w:val="2"/>
            <w:tcBorders>
              <w:top w:val="single" w:sz="8" w:space="0" w:color="AEAEAE"/>
              <w:left w:val="single" w:sz="8" w:space="0" w:color="E0E0E0"/>
              <w:bottom w:val="single" w:sz="8" w:space="0" w:color="AEAEAE"/>
              <w:right w:val="nil"/>
            </w:tcBorders>
            <w:shd w:val="clear" w:color="auto" w:fill="FFFFFF"/>
            <w:hideMark/>
          </w:tcPr>
          <w:p w14:paraId="76F2069C" w14:textId="77777777" w:rsidR="00867EE9" w:rsidRPr="00867EE9" w:rsidRDefault="00867EE9" w:rsidP="00867EE9">
            <w:pPr>
              <w:rPr>
                <w:rFonts w:cs="Times New Roman"/>
                <w:szCs w:val="24"/>
              </w:rPr>
            </w:pPr>
            <w:r w:rsidRPr="00867EE9">
              <w:rPr>
                <w:rFonts w:cs="Times New Roman"/>
                <w:szCs w:val="24"/>
              </w:rPr>
              <w:t>100.0%</w:t>
            </w:r>
          </w:p>
        </w:tc>
      </w:tr>
      <w:tr w:rsidR="00867EE9" w:rsidRPr="00867EE9" w14:paraId="05157A27" w14:textId="77777777" w:rsidTr="00867EE9">
        <w:trPr>
          <w:gridAfter w:val="1"/>
          <w:wAfter w:w="8" w:type="dxa"/>
          <w:cantSplit/>
        </w:trPr>
        <w:tc>
          <w:tcPr>
            <w:tcW w:w="1560" w:type="dxa"/>
            <w:vMerge/>
            <w:tcBorders>
              <w:top w:val="single" w:sz="8" w:space="0" w:color="152935"/>
              <w:left w:val="nil"/>
              <w:bottom w:val="nil"/>
              <w:right w:val="nil"/>
            </w:tcBorders>
            <w:vAlign w:val="center"/>
            <w:hideMark/>
          </w:tcPr>
          <w:p w14:paraId="67D83330" w14:textId="77777777" w:rsidR="00867EE9" w:rsidRPr="00867EE9" w:rsidRDefault="00867EE9" w:rsidP="00867EE9">
            <w:pPr>
              <w:rPr>
                <w:rFonts w:cs="Times New Roman"/>
                <w:szCs w:val="24"/>
              </w:rPr>
            </w:pPr>
          </w:p>
        </w:tc>
        <w:tc>
          <w:tcPr>
            <w:tcW w:w="969" w:type="dxa"/>
            <w:vMerge/>
            <w:tcBorders>
              <w:top w:val="single" w:sz="8" w:space="0" w:color="152935"/>
              <w:left w:val="nil"/>
              <w:bottom w:val="nil"/>
              <w:right w:val="nil"/>
            </w:tcBorders>
            <w:vAlign w:val="center"/>
            <w:hideMark/>
          </w:tcPr>
          <w:p w14:paraId="6C30B677" w14:textId="77777777" w:rsidR="00867EE9" w:rsidRPr="00867EE9" w:rsidRDefault="00867EE9" w:rsidP="00867EE9">
            <w:pPr>
              <w:rPr>
                <w:rFonts w:cs="Times New Roman"/>
                <w:szCs w:val="24"/>
              </w:rPr>
            </w:pPr>
          </w:p>
        </w:tc>
        <w:tc>
          <w:tcPr>
            <w:tcW w:w="1740" w:type="dxa"/>
            <w:gridSpan w:val="2"/>
            <w:tcBorders>
              <w:top w:val="single" w:sz="8" w:space="0" w:color="AEAEAE"/>
              <w:left w:val="nil"/>
              <w:bottom w:val="single" w:sz="8" w:space="0" w:color="AEAEAE"/>
              <w:right w:val="nil"/>
            </w:tcBorders>
            <w:shd w:val="clear" w:color="auto" w:fill="E0E0E0"/>
            <w:hideMark/>
          </w:tcPr>
          <w:p w14:paraId="23D4E101" w14:textId="77777777" w:rsidR="00867EE9" w:rsidRPr="00867EE9" w:rsidRDefault="00867EE9" w:rsidP="00867EE9">
            <w:pPr>
              <w:rPr>
                <w:rFonts w:cs="Times New Roman"/>
                <w:szCs w:val="24"/>
              </w:rPr>
            </w:pPr>
            <w:r w:rsidRPr="00867EE9">
              <w:rPr>
                <w:rFonts w:cs="Times New Roman"/>
                <w:szCs w:val="24"/>
              </w:rPr>
              <w:t xml:space="preserve">% within Lama </w:t>
            </w:r>
            <w:proofErr w:type="spellStart"/>
            <w:r w:rsidRPr="00867EE9">
              <w:rPr>
                <w:rFonts w:cs="Times New Roman"/>
                <w:szCs w:val="24"/>
              </w:rPr>
              <w:t>Pengobatan</w:t>
            </w:r>
            <w:proofErr w:type="spellEnd"/>
          </w:p>
        </w:tc>
        <w:tc>
          <w:tcPr>
            <w:tcW w:w="1031" w:type="dxa"/>
            <w:gridSpan w:val="2"/>
            <w:tcBorders>
              <w:top w:val="single" w:sz="8" w:space="0" w:color="AEAEAE"/>
              <w:left w:val="nil"/>
              <w:bottom w:val="single" w:sz="8" w:space="0" w:color="AEAEAE"/>
              <w:right w:val="single" w:sz="8" w:space="0" w:color="E0E0E0"/>
            </w:tcBorders>
            <w:shd w:val="clear" w:color="auto" w:fill="FFFFFF"/>
            <w:hideMark/>
          </w:tcPr>
          <w:p w14:paraId="38C89AE3" w14:textId="77777777" w:rsidR="00867EE9" w:rsidRPr="00867EE9" w:rsidRDefault="00867EE9" w:rsidP="00867EE9">
            <w:pPr>
              <w:rPr>
                <w:rFonts w:cs="Times New Roman"/>
                <w:szCs w:val="24"/>
              </w:rPr>
            </w:pPr>
            <w:r w:rsidRPr="00867EE9">
              <w:rPr>
                <w:rFonts w:cs="Times New Roman"/>
                <w:szCs w:val="24"/>
              </w:rPr>
              <w:t>8.3%</w:t>
            </w:r>
          </w:p>
        </w:tc>
        <w:tc>
          <w:tcPr>
            <w:tcW w:w="1092"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2EAC0CC" w14:textId="77777777" w:rsidR="00867EE9" w:rsidRPr="00867EE9" w:rsidRDefault="00867EE9" w:rsidP="00867EE9">
            <w:pPr>
              <w:rPr>
                <w:rFonts w:cs="Times New Roman"/>
                <w:szCs w:val="24"/>
              </w:rPr>
            </w:pPr>
            <w:r w:rsidRPr="00867EE9">
              <w:rPr>
                <w:rFonts w:cs="Times New Roman"/>
                <w:szCs w:val="24"/>
              </w:rPr>
              <w:t>8.3%</w:t>
            </w:r>
          </w:p>
        </w:tc>
        <w:tc>
          <w:tcPr>
            <w:tcW w:w="10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2F30CC8" w14:textId="77777777" w:rsidR="00867EE9" w:rsidRPr="00867EE9" w:rsidRDefault="00867EE9" w:rsidP="00867EE9">
            <w:pPr>
              <w:rPr>
                <w:rFonts w:cs="Times New Roman"/>
                <w:szCs w:val="24"/>
              </w:rPr>
            </w:pPr>
            <w:r w:rsidRPr="00867EE9">
              <w:rPr>
                <w:rFonts w:cs="Times New Roman"/>
                <w:szCs w:val="24"/>
              </w:rPr>
              <w:t>5.7%</w:t>
            </w:r>
          </w:p>
        </w:tc>
        <w:tc>
          <w:tcPr>
            <w:tcW w:w="815" w:type="dxa"/>
            <w:gridSpan w:val="2"/>
            <w:tcBorders>
              <w:top w:val="single" w:sz="8" w:space="0" w:color="AEAEAE"/>
              <w:left w:val="single" w:sz="8" w:space="0" w:color="E0E0E0"/>
              <w:bottom w:val="single" w:sz="8" w:space="0" w:color="AEAEAE"/>
              <w:right w:val="nil"/>
            </w:tcBorders>
            <w:shd w:val="clear" w:color="auto" w:fill="FFFFFF"/>
            <w:hideMark/>
          </w:tcPr>
          <w:p w14:paraId="413E10C0" w14:textId="77777777" w:rsidR="00867EE9" w:rsidRPr="00867EE9" w:rsidRDefault="00867EE9" w:rsidP="00867EE9">
            <w:pPr>
              <w:rPr>
                <w:rFonts w:cs="Times New Roman"/>
                <w:szCs w:val="24"/>
              </w:rPr>
            </w:pPr>
            <w:r w:rsidRPr="00867EE9">
              <w:rPr>
                <w:rFonts w:cs="Times New Roman"/>
                <w:szCs w:val="24"/>
              </w:rPr>
              <w:t>6.8%</w:t>
            </w:r>
          </w:p>
        </w:tc>
      </w:tr>
      <w:tr w:rsidR="00867EE9" w:rsidRPr="00867EE9" w14:paraId="2EBE2D19" w14:textId="77777777" w:rsidTr="00867EE9">
        <w:trPr>
          <w:gridAfter w:val="1"/>
          <w:wAfter w:w="8" w:type="dxa"/>
          <w:cantSplit/>
        </w:trPr>
        <w:tc>
          <w:tcPr>
            <w:tcW w:w="1560" w:type="dxa"/>
            <w:vMerge/>
            <w:tcBorders>
              <w:top w:val="single" w:sz="8" w:space="0" w:color="152935"/>
              <w:left w:val="nil"/>
              <w:bottom w:val="nil"/>
              <w:right w:val="nil"/>
            </w:tcBorders>
            <w:vAlign w:val="center"/>
            <w:hideMark/>
          </w:tcPr>
          <w:p w14:paraId="23FBE54A" w14:textId="77777777" w:rsidR="00867EE9" w:rsidRPr="00867EE9" w:rsidRDefault="00867EE9" w:rsidP="00867EE9">
            <w:pPr>
              <w:rPr>
                <w:rFonts w:cs="Times New Roman"/>
                <w:szCs w:val="24"/>
              </w:rPr>
            </w:pPr>
          </w:p>
        </w:tc>
        <w:tc>
          <w:tcPr>
            <w:tcW w:w="969" w:type="dxa"/>
            <w:vMerge/>
            <w:tcBorders>
              <w:top w:val="single" w:sz="8" w:space="0" w:color="152935"/>
              <w:left w:val="nil"/>
              <w:bottom w:val="nil"/>
              <w:right w:val="nil"/>
            </w:tcBorders>
            <w:vAlign w:val="center"/>
            <w:hideMark/>
          </w:tcPr>
          <w:p w14:paraId="1198076D" w14:textId="77777777" w:rsidR="00867EE9" w:rsidRPr="00867EE9" w:rsidRDefault="00867EE9" w:rsidP="00867EE9">
            <w:pPr>
              <w:rPr>
                <w:rFonts w:cs="Times New Roman"/>
                <w:szCs w:val="24"/>
              </w:rPr>
            </w:pPr>
          </w:p>
        </w:tc>
        <w:tc>
          <w:tcPr>
            <w:tcW w:w="1740" w:type="dxa"/>
            <w:gridSpan w:val="2"/>
            <w:tcBorders>
              <w:top w:val="single" w:sz="8" w:space="0" w:color="AEAEAE"/>
              <w:left w:val="nil"/>
              <w:bottom w:val="nil"/>
              <w:right w:val="nil"/>
            </w:tcBorders>
            <w:shd w:val="clear" w:color="auto" w:fill="E0E0E0"/>
            <w:hideMark/>
          </w:tcPr>
          <w:p w14:paraId="10619547" w14:textId="77777777" w:rsidR="00867EE9" w:rsidRPr="00867EE9" w:rsidRDefault="00867EE9" w:rsidP="00867EE9">
            <w:pPr>
              <w:rPr>
                <w:rFonts w:cs="Times New Roman"/>
                <w:szCs w:val="24"/>
              </w:rPr>
            </w:pPr>
            <w:r w:rsidRPr="00867EE9">
              <w:rPr>
                <w:rFonts w:cs="Times New Roman"/>
                <w:szCs w:val="24"/>
              </w:rPr>
              <w:t>% of Total</w:t>
            </w:r>
          </w:p>
        </w:tc>
        <w:tc>
          <w:tcPr>
            <w:tcW w:w="1031" w:type="dxa"/>
            <w:gridSpan w:val="2"/>
            <w:tcBorders>
              <w:top w:val="single" w:sz="8" w:space="0" w:color="AEAEAE"/>
              <w:left w:val="nil"/>
              <w:bottom w:val="nil"/>
              <w:right w:val="single" w:sz="8" w:space="0" w:color="E0E0E0"/>
            </w:tcBorders>
            <w:shd w:val="clear" w:color="auto" w:fill="FFFFFF"/>
            <w:hideMark/>
          </w:tcPr>
          <w:p w14:paraId="0AA86C82" w14:textId="77777777" w:rsidR="00867EE9" w:rsidRPr="00867EE9" w:rsidRDefault="00867EE9" w:rsidP="00867EE9">
            <w:pPr>
              <w:rPr>
                <w:rFonts w:cs="Times New Roman"/>
                <w:szCs w:val="24"/>
              </w:rPr>
            </w:pPr>
            <w:r w:rsidRPr="00867EE9">
              <w:rPr>
                <w:rFonts w:cs="Times New Roman"/>
                <w:szCs w:val="24"/>
              </w:rPr>
              <w:t>1.7%</w:t>
            </w:r>
          </w:p>
        </w:tc>
        <w:tc>
          <w:tcPr>
            <w:tcW w:w="1092" w:type="dxa"/>
            <w:gridSpan w:val="2"/>
            <w:tcBorders>
              <w:top w:val="single" w:sz="8" w:space="0" w:color="AEAEAE"/>
              <w:left w:val="single" w:sz="8" w:space="0" w:color="E0E0E0"/>
              <w:bottom w:val="nil"/>
              <w:right w:val="single" w:sz="8" w:space="0" w:color="E0E0E0"/>
            </w:tcBorders>
            <w:shd w:val="clear" w:color="auto" w:fill="FFFFFF"/>
            <w:hideMark/>
          </w:tcPr>
          <w:p w14:paraId="7A57750A" w14:textId="77777777" w:rsidR="00867EE9" w:rsidRPr="00867EE9" w:rsidRDefault="00867EE9" w:rsidP="00867EE9">
            <w:pPr>
              <w:rPr>
                <w:rFonts w:cs="Times New Roman"/>
                <w:szCs w:val="24"/>
              </w:rPr>
            </w:pPr>
            <w:r w:rsidRPr="00867EE9">
              <w:rPr>
                <w:rFonts w:cs="Times New Roman"/>
                <w:szCs w:val="24"/>
              </w:rPr>
              <w:t>1.7%</w:t>
            </w:r>
          </w:p>
        </w:tc>
        <w:tc>
          <w:tcPr>
            <w:tcW w:w="1031" w:type="dxa"/>
            <w:gridSpan w:val="2"/>
            <w:tcBorders>
              <w:top w:val="single" w:sz="8" w:space="0" w:color="AEAEAE"/>
              <w:left w:val="single" w:sz="8" w:space="0" w:color="E0E0E0"/>
              <w:bottom w:val="nil"/>
              <w:right w:val="single" w:sz="8" w:space="0" w:color="E0E0E0"/>
            </w:tcBorders>
            <w:shd w:val="clear" w:color="auto" w:fill="FFFFFF"/>
            <w:hideMark/>
          </w:tcPr>
          <w:p w14:paraId="0831FB38" w14:textId="77777777" w:rsidR="00867EE9" w:rsidRPr="00867EE9" w:rsidRDefault="00867EE9" w:rsidP="00867EE9">
            <w:pPr>
              <w:rPr>
                <w:rFonts w:cs="Times New Roman"/>
                <w:szCs w:val="24"/>
              </w:rPr>
            </w:pPr>
            <w:r w:rsidRPr="00867EE9">
              <w:rPr>
                <w:rFonts w:cs="Times New Roman"/>
                <w:szCs w:val="24"/>
              </w:rPr>
              <w:t>3.4%</w:t>
            </w:r>
          </w:p>
        </w:tc>
        <w:tc>
          <w:tcPr>
            <w:tcW w:w="815" w:type="dxa"/>
            <w:gridSpan w:val="2"/>
            <w:tcBorders>
              <w:top w:val="single" w:sz="8" w:space="0" w:color="AEAEAE"/>
              <w:left w:val="single" w:sz="8" w:space="0" w:color="E0E0E0"/>
              <w:bottom w:val="nil"/>
              <w:right w:val="nil"/>
            </w:tcBorders>
            <w:shd w:val="clear" w:color="auto" w:fill="FFFFFF"/>
            <w:hideMark/>
          </w:tcPr>
          <w:p w14:paraId="007F4D1E" w14:textId="77777777" w:rsidR="00867EE9" w:rsidRPr="00867EE9" w:rsidRDefault="00867EE9" w:rsidP="00867EE9">
            <w:pPr>
              <w:rPr>
                <w:rFonts w:cs="Times New Roman"/>
                <w:szCs w:val="24"/>
              </w:rPr>
            </w:pPr>
            <w:r w:rsidRPr="00867EE9">
              <w:rPr>
                <w:rFonts w:cs="Times New Roman"/>
                <w:szCs w:val="24"/>
              </w:rPr>
              <w:t>6.8%</w:t>
            </w:r>
          </w:p>
        </w:tc>
      </w:tr>
      <w:tr w:rsidR="00867EE9" w:rsidRPr="00867EE9" w14:paraId="55B3C767" w14:textId="77777777" w:rsidTr="00867EE9">
        <w:trPr>
          <w:gridAfter w:val="1"/>
          <w:wAfter w:w="8" w:type="dxa"/>
          <w:cantSplit/>
        </w:trPr>
        <w:tc>
          <w:tcPr>
            <w:tcW w:w="1560" w:type="dxa"/>
            <w:vMerge/>
            <w:tcBorders>
              <w:top w:val="single" w:sz="8" w:space="0" w:color="152935"/>
              <w:left w:val="nil"/>
              <w:bottom w:val="nil"/>
              <w:right w:val="nil"/>
            </w:tcBorders>
            <w:vAlign w:val="center"/>
            <w:hideMark/>
          </w:tcPr>
          <w:p w14:paraId="50D4F093" w14:textId="77777777" w:rsidR="00867EE9" w:rsidRPr="00867EE9" w:rsidRDefault="00867EE9" w:rsidP="00867EE9">
            <w:pPr>
              <w:rPr>
                <w:rFonts w:cs="Times New Roman"/>
                <w:szCs w:val="24"/>
              </w:rPr>
            </w:pPr>
          </w:p>
        </w:tc>
        <w:tc>
          <w:tcPr>
            <w:tcW w:w="969" w:type="dxa"/>
            <w:vMerge w:val="restart"/>
            <w:tcBorders>
              <w:top w:val="single" w:sz="8" w:space="0" w:color="AEAEAE"/>
              <w:left w:val="nil"/>
              <w:bottom w:val="nil"/>
              <w:right w:val="nil"/>
            </w:tcBorders>
            <w:shd w:val="clear" w:color="auto" w:fill="E0E0E0"/>
            <w:hideMark/>
          </w:tcPr>
          <w:p w14:paraId="141E0A3D" w14:textId="77777777" w:rsidR="00867EE9" w:rsidRPr="00867EE9" w:rsidRDefault="00867EE9" w:rsidP="00867EE9">
            <w:pPr>
              <w:rPr>
                <w:rFonts w:cs="Times New Roman"/>
                <w:szCs w:val="24"/>
              </w:rPr>
            </w:pPr>
            <w:r w:rsidRPr="00867EE9">
              <w:rPr>
                <w:rFonts w:cs="Times New Roman"/>
                <w:szCs w:val="24"/>
              </w:rPr>
              <w:t>Sedang</w:t>
            </w:r>
          </w:p>
        </w:tc>
        <w:tc>
          <w:tcPr>
            <w:tcW w:w="1740" w:type="dxa"/>
            <w:gridSpan w:val="2"/>
            <w:tcBorders>
              <w:top w:val="single" w:sz="8" w:space="0" w:color="AEAEAE"/>
              <w:left w:val="nil"/>
              <w:bottom w:val="single" w:sz="8" w:space="0" w:color="AEAEAE"/>
              <w:right w:val="nil"/>
            </w:tcBorders>
            <w:shd w:val="clear" w:color="auto" w:fill="E0E0E0"/>
            <w:hideMark/>
          </w:tcPr>
          <w:p w14:paraId="5F7B8540" w14:textId="77777777" w:rsidR="00867EE9" w:rsidRPr="00867EE9" w:rsidRDefault="00867EE9" w:rsidP="00867EE9">
            <w:pPr>
              <w:rPr>
                <w:rFonts w:cs="Times New Roman"/>
                <w:szCs w:val="24"/>
              </w:rPr>
            </w:pPr>
            <w:r w:rsidRPr="00867EE9">
              <w:rPr>
                <w:rFonts w:cs="Times New Roman"/>
                <w:szCs w:val="24"/>
              </w:rPr>
              <w:t>Count</w:t>
            </w:r>
          </w:p>
        </w:tc>
        <w:tc>
          <w:tcPr>
            <w:tcW w:w="1031" w:type="dxa"/>
            <w:gridSpan w:val="2"/>
            <w:tcBorders>
              <w:top w:val="single" w:sz="8" w:space="0" w:color="AEAEAE"/>
              <w:left w:val="nil"/>
              <w:bottom w:val="single" w:sz="8" w:space="0" w:color="AEAEAE"/>
              <w:right w:val="single" w:sz="8" w:space="0" w:color="E0E0E0"/>
            </w:tcBorders>
            <w:shd w:val="clear" w:color="auto" w:fill="FFFFFF"/>
            <w:hideMark/>
          </w:tcPr>
          <w:p w14:paraId="20B3BFD8" w14:textId="77777777" w:rsidR="00867EE9" w:rsidRPr="00867EE9" w:rsidRDefault="00867EE9" w:rsidP="00867EE9">
            <w:pPr>
              <w:rPr>
                <w:rFonts w:cs="Times New Roman"/>
                <w:szCs w:val="24"/>
              </w:rPr>
            </w:pPr>
            <w:r w:rsidRPr="00867EE9">
              <w:rPr>
                <w:rFonts w:cs="Times New Roman"/>
                <w:szCs w:val="24"/>
              </w:rPr>
              <w:t>4</w:t>
            </w:r>
          </w:p>
        </w:tc>
        <w:tc>
          <w:tcPr>
            <w:tcW w:w="1092"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2AD381E9" w14:textId="77777777" w:rsidR="00867EE9" w:rsidRPr="00867EE9" w:rsidRDefault="00867EE9" w:rsidP="00867EE9">
            <w:pPr>
              <w:rPr>
                <w:rFonts w:cs="Times New Roman"/>
                <w:szCs w:val="24"/>
              </w:rPr>
            </w:pPr>
            <w:r w:rsidRPr="00867EE9">
              <w:rPr>
                <w:rFonts w:cs="Times New Roman"/>
                <w:szCs w:val="24"/>
              </w:rPr>
              <w:t>0</w:t>
            </w:r>
          </w:p>
        </w:tc>
        <w:tc>
          <w:tcPr>
            <w:tcW w:w="10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F2B8337" w14:textId="77777777" w:rsidR="00867EE9" w:rsidRPr="00867EE9" w:rsidRDefault="00867EE9" w:rsidP="00867EE9">
            <w:pPr>
              <w:rPr>
                <w:rFonts w:cs="Times New Roman"/>
                <w:szCs w:val="24"/>
              </w:rPr>
            </w:pPr>
            <w:r w:rsidRPr="00867EE9">
              <w:rPr>
                <w:rFonts w:cs="Times New Roman"/>
                <w:szCs w:val="24"/>
              </w:rPr>
              <w:t>8</w:t>
            </w:r>
          </w:p>
        </w:tc>
        <w:tc>
          <w:tcPr>
            <w:tcW w:w="815" w:type="dxa"/>
            <w:gridSpan w:val="2"/>
            <w:tcBorders>
              <w:top w:val="single" w:sz="8" w:space="0" w:color="AEAEAE"/>
              <w:left w:val="single" w:sz="8" w:space="0" w:color="E0E0E0"/>
              <w:bottom w:val="single" w:sz="8" w:space="0" w:color="AEAEAE"/>
              <w:right w:val="nil"/>
            </w:tcBorders>
            <w:shd w:val="clear" w:color="auto" w:fill="FFFFFF"/>
            <w:hideMark/>
          </w:tcPr>
          <w:p w14:paraId="135597F8" w14:textId="77777777" w:rsidR="00867EE9" w:rsidRPr="00867EE9" w:rsidRDefault="00867EE9" w:rsidP="00867EE9">
            <w:pPr>
              <w:rPr>
                <w:rFonts w:cs="Times New Roman"/>
                <w:szCs w:val="24"/>
              </w:rPr>
            </w:pPr>
            <w:r w:rsidRPr="00867EE9">
              <w:rPr>
                <w:rFonts w:cs="Times New Roman"/>
                <w:szCs w:val="24"/>
              </w:rPr>
              <w:t>12</w:t>
            </w:r>
          </w:p>
        </w:tc>
      </w:tr>
      <w:tr w:rsidR="00867EE9" w:rsidRPr="00867EE9" w14:paraId="7767A786" w14:textId="77777777" w:rsidTr="00867EE9">
        <w:trPr>
          <w:gridAfter w:val="1"/>
          <w:wAfter w:w="8" w:type="dxa"/>
          <w:cantSplit/>
        </w:trPr>
        <w:tc>
          <w:tcPr>
            <w:tcW w:w="1560" w:type="dxa"/>
            <w:vMerge/>
            <w:tcBorders>
              <w:top w:val="single" w:sz="8" w:space="0" w:color="152935"/>
              <w:left w:val="nil"/>
              <w:bottom w:val="nil"/>
              <w:right w:val="nil"/>
            </w:tcBorders>
            <w:vAlign w:val="center"/>
            <w:hideMark/>
          </w:tcPr>
          <w:p w14:paraId="6CF5B11A" w14:textId="77777777" w:rsidR="00867EE9" w:rsidRPr="00867EE9" w:rsidRDefault="00867EE9" w:rsidP="00867EE9">
            <w:pPr>
              <w:rPr>
                <w:rFonts w:cs="Times New Roman"/>
                <w:szCs w:val="24"/>
              </w:rPr>
            </w:pPr>
          </w:p>
        </w:tc>
        <w:tc>
          <w:tcPr>
            <w:tcW w:w="969" w:type="dxa"/>
            <w:vMerge/>
            <w:tcBorders>
              <w:top w:val="single" w:sz="8" w:space="0" w:color="AEAEAE"/>
              <w:left w:val="nil"/>
              <w:bottom w:val="nil"/>
              <w:right w:val="nil"/>
            </w:tcBorders>
            <w:vAlign w:val="center"/>
            <w:hideMark/>
          </w:tcPr>
          <w:p w14:paraId="289827DC" w14:textId="77777777" w:rsidR="00867EE9" w:rsidRPr="00867EE9" w:rsidRDefault="00867EE9" w:rsidP="00867EE9">
            <w:pPr>
              <w:rPr>
                <w:rFonts w:cs="Times New Roman"/>
                <w:szCs w:val="24"/>
              </w:rPr>
            </w:pPr>
          </w:p>
        </w:tc>
        <w:tc>
          <w:tcPr>
            <w:tcW w:w="1740" w:type="dxa"/>
            <w:gridSpan w:val="2"/>
            <w:tcBorders>
              <w:top w:val="single" w:sz="8" w:space="0" w:color="AEAEAE"/>
              <w:left w:val="nil"/>
              <w:bottom w:val="single" w:sz="8" w:space="0" w:color="AEAEAE"/>
              <w:right w:val="nil"/>
            </w:tcBorders>
            <w:shd w:val="clear" w:color="auto" w:fill="E0E0E0"/>
            <w:hideMark/>
          </w:tcPr>
          <w:p w14:paraId="703DEEAC" w14:textId="77777777" w:rsidR="00867EE9" w:rsidRPr="00867EE9" w:rsidRDefault="00867EE9" w:rsidP="00867EE9">
            <w:pPr>
              <w:rPr>
                <w:rFonts w:cs="Times New Roman"/>
                <w:szCs w:val="24"/>
              </w:rPr>
            </w:pPr>
            <w:r w:rsidRPr="00867EE9">
              <w:rPr>
                <w:rFonts w:cs="Times New Roman"/>
                <w:szCs w:val="24"/>
              </w:rPr>
              <w:t xml:space="preserve">% within Total </w:t>
            </w:r>
            <w:proofErr w:type="spellStart"/>
            <w:r w:rsidRPr="00867EE9">
              <w:rPr>
                <w:rFonts w:cs="Times New Roman"/>
                <w:szCs w:val="24"/>
              </w:rPr>
              <w:t>Keyakinan</w:t>
            </w:r>
            <w:proofErr w:type="spellEnd"/>
            <w:r w:rsidRPr="00867EE9">
              <w:rPr>
                <w:rFonts w:cs="Times New Roman"/>
                <w:szCs w:val="24"/>
              </w:rPr>
              <w:t xml:space="preserve"> Diri</w:t>
            </w:r>
          </w:p>
        </w:tc>
        <w:tc>
          <w:tcPr>
            <w:tcW w:w="1031" w:type="dxa"/>
            <w:gridSpan w:val="2"/>
            <w:tcBorders>
              <w:top w:val="single" w:sz="8" w:space="0" w:color="AEAEAE"/>
              <w:left w:val="nil"/>
              <w:bottom w:val="single" w:sz="8" w:space="0" w:color="AEAEAE"/>
              <w:right w:val="single" w:sz="8" w:space="0" w:color="E0E0E0"/>
            </w:tcBorders>
            <w:shd w:val="clear" w:color="auto" w:fill="FFFFFF"/>
            <w:hideMark/>
          </w:tcPr>
          <w:p w14:paraId="12FA2ED4" w14:textId="77777777" w:rsidR="00867EE9" w:rsidRPr="00867EE9" w:rsidRDefault="00867EE9" w:rsidP="00867EE9">
            <w:pPr>
              <w:rPr>
                <w:rFonts w:cs="Times New Roman"/>
                <w:szCs w:val="24"/>
              </w:rPr>
            </w:pPr>
            <w:r w:rsidRPr="00867EE9">
              <w:rPr>
                <w:rFonts w:cs="Times New Roman"/>
                <w:szCs w:val="24"/>
              </w:rPr>
              <w:t>33.3%</w:t>
            </w:r>
          </w:p>
        </w:tc>
        <w:tc>
          <w:tcPr>
            <w:tcW w:w="1092"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22E335B0" w14:textId="77777777" w:rsidR="00867EE9" w:rsidRPr="00867EE9" w:rsidRDefault="00867EE9" w:rsidP="00867EE9">
            <w:pPr>
              <w:rPr>
                <w:rFonts w:cs="Times New Roman"/>
                <w:szCs w:val="24"/>
              </w:rPr>
            </w:pPr>
            <w:r w:rsidRPr="00867EE9">
              <w:rPr>
                <w:rFonts w:cs="Times New Roman"/>
                <w:szCs w:val="24"/>
              </w:rPr>
              <w:t>0.0%</w:t>
            </w:r>
          </w:p>
        </w:tc>
        <w:tc>
          <w:tcPr>
            <w:tcW w:w="10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18F5D09" w14:textId="77777777" w:rsidR="00867EE9" w:rsidRPr="00867EE9" w:rsidRDefault="00867EE9" w:rsidP="00867EE9">
            <w:pPr>
              <w:rPr>
                <w:rFonts w:cs="Times New Roman"/>
                <w:szCs w:val="24"/>
              </w:rPr>
            </w:pPr>
            <w:r w:rsidRPr="00867EE9">
              <w:rPr>
                <w:rFonts w:cs="Times New Roman"/>
                <w:szCs w:val="24"/>
              </w:rPr>
              <w:t>66.7%</w:t>
            </w:r>
          </w:p>
        </w:tc>
        <w:tc>
          <w:tcPr>
            <w:tcW w:w="815" w:type="dxa"/>
            <w:gridSpan w:val="2"/>
            <w:tcBorders>
              <w:top w:val="single" w:sz="8" w:space="0" w:color="AEAEAE"/>
              <w:left w:val="single" w:sz="8" w:space="0" w:color="E0E0E0"/>
              <w:bottom w:val="single" w:sz="8" w:space="0" w:color="AEAEAE"/>
              <w:right w:val="nil"/>
            </w:tcBorders>
            <w:shd w:val="clear" w:color="auto" w:fill="FFFFFF"/>
            <w:hideMark/>
          </w:tcPr>
          <w:p w14:paraId="73F0C94E" w14:textId="77777777" w:rsidR="00867EE9" w:rsidRPr="00867EE9" w:rsidRDefault="00867EE9" w:rsidP="00867EE9">
            <w:pPr>
              <w:rPr>
                <w:rFonts w:cs="Times New Roman"/>
                <w:szCs w:val="24"/>
              </w:rPr>
            </w:pPr>
            <w:r w:rsidRPr="00867EE9">
              <w:rPr>
                <w:rFonts w:cs="Times New Roman"/>
                <w:szCs w:val="24"/>
              </w:rPr>
              <w:t>100.0%</w:t>
            </w:r>
          </w:p>
        </w:tc>
      </w:tr>
      <w:tr w:rsidR="00867EE9" w:rsidRPr="00867EE9" w14:paraId="31114A55" w14:textId="77777777" w:rsidTr="00867EE9">
        <w:trPr>
          <w:gridAfter w:val="1"/>
          <w:wAfter w:w="8" w:type="dxa"/>
          <w:cantSplit/>
        </w:trPr>
        <w:tc>
          <w:tcPr>
            <w:tcW w:w="1560" w:type="dxa"/>
            <w:vMerge/>
            <w:tcBorders>
              <w:top w:val="single" w:sz="8" w:space="0" w:color="152935"/>
              <w:left w:val="nil"/>
              <w:bottom w:val="nil"/>
              <w:right w:val="nil"/>
            </w:tcBorders>
            <w:vAlign w:val="center"/>
            <w:hideMark/>
          </w:tcPr>
          <w:p w14:paraId="5E92C487" w14:textId="77777777" w:rsidR="00867EE9" w:rsidRPr="00867EE9" w:rsidRDefault="00867EE9" w:rsidP="00867EE9">
            <w:pPr>
              <w:rPr>
                <w:rFonts w:cs="Times New Roman"/>
                <w:szCs w:val="24"/>
              </w:rPr>
            </w:pPr>
          </w:p>
        </w:tc>
        <w:tc>
          <w:tcPr>
            <w:tcW w:w="969" w:type="dxa"/>
            <w:vMerge/>
            <w:tcBorders>
              <w:top w:val="single" w:sz="8" w:space="0" w:color="AEAEAE"/>
              <w:left w:val="nil"/>
              <w:bottom w:val="nil"/>
              <w:right w:val="nil"/>
            </w:tcBorders>
            <w:vAlign w:val="center"/>
            <w:hideMark/>
          </w:tcPr>
          <w:p w14:paraId="3F8A4AD5" w14:textId="77777777" w:rsidR="00867EE9" w:rsidRPr="00867EE9" w:rsidRDefault="00867EE9" w:rsidP="00867EE9">
            <w:pPr>
              <w:rPr>
                <w:rFonts w:cs="Times New Roman"/>
                <w:szCs w:val="24"/>
              </w:rPr>
            </w:pPr>
          </w:p>
        </w:tc>
        <w:tc>
          <w:tcPr>
            <w:tcW w:w="1740" w:type="dxa"/>
            <w:gridSpan w:val="2"/>
            <w:tcBorders>
              <w:top w:val="single" w:sz="8" w:space="0" w:color="AEAEAE"/>
              <w:left w:val="nil"/>
              <w:bottom w:val="single" w:sz="8" w:space="0" w:color="AEAEAE"/>
              <w:right w:val="nil"/>
            </w:tcBorders>
            <w:shd w:val="clear" w:color="auto" w:fill="E0E0E0"/>
            <w:hideMark/>
          </w:tcPr>
          <w:p w14:paraId="37659469" w14:textId="77777777" w:rsidR="00867EE9" w:rsidRPr="00867EE9" w:rsidRDefault="00867EE9" w:rsidP="00867EE9">
            <w:pPr>
              <w:rPr>
                <w:rFonts w:cs="Times New Roman"/>
                <w:szCs w:val="24"/>
              </w:rPr>
            </w:pPr>
            <w:r w:rsidRPr="00867EE9">
              <w:rPr>
                <w:rFonts w:cs="Times New Roman"/>
                <w:szCs w:val="24"/>
              </w:rPr>
              <w:t xml:space="preserve">% within Lama </w:t>
            </w:r>
            <w:proofErr w:type="spellStart"/>
            <w:r w:rsidRPr="00867EE9">
              <w:rPr>
                <w:rFonts w:cs="Times New Roman"/>
                <w:szCs w:val="24"/>
              </w:rPr>
              <w:t>Pengobatan</w:t>
            </w:r>
            <w:proofErr w:type="spellEnd"/>
          </w:p>
        </w:tc>
        <w:tc>
          <w:tcPr>
            <w:tcW w:w="1031" w:type="dxa"/>
            <w:gridSpan w:val="2"/>
            <w:tcBorders>
              <w:top w:val="single" w:sz="8" w:space="0" w:color="AEAEAE"/>
              <w:left w:val="nil"/>
              <w:bottom w:val="single" w:sz="8" w:space="0" w:color="AEAEAE"/>
              <w:right w:val="single" w:sz="8" w:space="0" w:color="E0E0E0"/>
            </w:tcBorders>
            <w:shd w:val="clear" w:color="auto" w:fill="FFFFFF"/>
            <w:hideMark/>
          </w:tcPr>
          <w:p w14:paraId="4EFB617A" w14:textId="77777777" w:rsidR="00867EE9" w:rsidRPr="00867EE9" w:rsidRDefault="00867EE9" w:rsidP="00867EE9">
            <w:pPr>
              <w:rPr>
                <w:rFonts w:cs="Times New Roman"/>
                <w:szCs w:val="24"/>
              </w:rPr>
            </w:pPr>
            <w:r w:rsidRPr="00867EE9">
              <w:rPr>
                <w:rFonts w:cs="Times New Roman"/>
                <w:szCs w:val="24"/>
              </w:rPr>
              <w:t>33.3%</w:t>
            </w:r>
          </w:p>
        </w:tc>
        <w:tc>
          <w:tcPr>
            <w:tcW w:w="1092"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CD75D4A" w14:textId="77777777" w:rsidR="00867EE9" w:rsidRPr="00867EE9" w:rsidRDefault="00867EE9" w:rsidP="00867EE9">
            <w:pPr>
              <w:rPr>
                <w:rFonts w:cs="Times New Roman"/>
                <w:szCs w:val="24"/>
              </w:rPr>
            </w:pPr>
            <w:r w:rsidRPr="00867EE9">
              <w:rPr>
                <w:rFonts w:cs="Times New Roman"/>
                <w:szCs w:val="24"/>
              </w:rPr>
              <w:t>0.0%</w:t>
            </w:r>
          </w:p>
        </w:tc>
        <w:tc>
          <w:tcPr>
            <w:tcW w:w="10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D229CCE" w14:textId="77777777" w:rsidR="00867EE9" w:rsidRPr="00867EE9" w:rsidRDefault="00867EE9" w:rsidP="00867EE9">
            <w:pPr>
              <w:rPr>
                <w:rFonts w:cs="Times New Roman"/>
                <w:szCs w:val="24"/>
              </w:rPr>
            </w:pPr>
            <w:r w:rsidRPr="00867EE9">
              <w:rPr>
                <w:rFonts w:cs="Times New Roman"/>
                <w:szCs w:val="24"/>
              </w:rPr>
              <w:t>22.9%</w:t>
            </w:r>
          </w:p>
        </w:tc>
        <w:tc>
          <w:tcPr>
            <w:tcW w:w="815" w:type="dxa"/>
            <w:gridSpan w:val="2"/>
            <w:tcBorders>
              <w:top w:val="single" w:sz="8" w:space="0" w:color="AEAEAE"/>
              <w:left w:val="single" w:sz="8" w:space="0" w:color="E0E0E0"/>
              <w:bottom w:val="single" w:sz="8" w:space="0" w:color="AEAEAE"/>
              <w:right w:val="nil"/>
            </w:tcBorders>
            <w:shd w:val="clear" w:color="auto" w:fill="FFFFFF"/>
            <w:hideMark/>
          </w:tcPr>
          <w:p w14:paraId="03E631CD" w14:textId="77777777" w:rsidR="00867EE9" w:rsidRPr="00867EE9" w:rsidRDefault="00867EE9" w:rsidP="00867EE9">
            <w:pPr>
              <w:rPr>
                <w:rFonts w:cs="Times New Roman"/>
                <w:szCs w:val="24"/>
              </w:rPr>
            </w:pPr>
            <w:r w:rsidRPr="00867EE9">
              <w:rPr>
                <w:rFonts w:cs="Times New Roman"/>
                <w:szCs w:val="24"/>
              </w:rPr>
              <w:t>20.3%</w:t>
            </w:r>
          </w:p>
        </w:tc>
      </w:tr>
      <w:tr w:rsidR="00867EE9" w:rsidRPr="00867EE9" w14:paraId="56448B24" w14:textId="77777777" w:rsidTr="00867EE9">
        <w:trPr>
          <w:gridAfter w:val="1"/>
          <w:wAfter w:w="8" w:type="dxa"/>
          <w:cantSplit/>
        </w:trPr>
        <w:tc>
          <w:tcPr>
            <w:tcW w:w="1560" w:type="dxa"/>
            <w:vMerge/>
            <w:tcBorders>
              <w:top w:val="single" w:sz="8" w:space="0" w:color="152935"/>
              <w:left w:val="nil"/>
              <w:bottom w:val="nil"/>
              <w:right w:val="nil"/>
            </w:tcBorders>
            <w:vAlign w:val="center"/>
            <w:hideMark/>
          </w:tcPr>
          <w:p w14:paraId="7F5D75F1" w14:textId="77777777" w:rsidR="00867EE9" w:rsidRPr="00867EE9" w:rsidRDefault="00867EE9" w:rsidP="00867EE9">
            <w:pPr>
              <w:rPr>
                <w:rFonts w:cs="Times New Roman"/>
                <w:szCs w:val="24"/>
              </w:rPr>
            </w:pPr>
          </w:p>
        </w:tc>
        <w:tc>
          <w:tcPr>
            <w:tcW w:w="969" w:type="dxa"/>
            <w:vMerge/>
            <w:tcBorders>
              <w:top w:val="single" w:sz="8" w:space="0" w:color="AEAEAE"/>
              <w:left w:val="nil"/>
              <w:bottom w:val="nil"/>
              <w:right w:val="nil"/>
            </w:tcBorders>
            <w:vAlign w:val="center"/>
            <w:hideMark/>
          </w:tcPr>
          <w:p w14:paraId="3F82A14D" w14:textId="77777777" w:rsidR="00867EE9" w:rsidRPr="00867EE9" w:rsidRDefault="00867EE9" w:rsidP="00867EE9">
            <w:pPr>
              <w:rPr>
                <w:rFonts w:cs="Times New Roman"/>
                <w:szCs w:val="24"/>
              </w:rPr>
            </w:pPr>
          </w:p>
        </w:tc>
        <w:tc>
          <w:tcPr>
            <w:tcW w:w="1740" w:type="dxa"/>
            <w:gridSpan w:val="2"/>
            <w:tcBorders>
              <w:top w:val="single" w:sz="8" w:space="0" w:color="AEAEAE"/>
              <w:left w:val="nil"/>
              <w:bottom w:val="nil"/>
              <w:right w:val="nil"/>
            </w:tcBorders>
            <w:shd w:val="clear" w:color="auto" w:fill="E0E0E0"/>
            <w:hideMark/>
          </w:tcPr>
          <w:p w14:paraId="1172DF77" w14:textId="77777777" w:rsidR="00867EE9" w:rsidRPr="00867EE9" w:rsidRDefault="00867EE9" w:rsidP="00867EE9">
            <w:pPr>
              <w:rPr>
                <w:rFonts w:cs="Times New Roman"/>
                <w:szCs w:val="24"/>
              </w:rPr>
            </w:pPr>
            <w:r w:rsidRPr="00867EE9">
              <w:rPr>
                <w:rFonts w:cs="Times New Roman"/>
                <w:szCs w:val="24"/>
              </w:rPr>
              <w:t>% of Total</w:t>
            </w:r>
          </w:p>
        </w:tc>
        <w:tc>
          <w:tcPr>
            <w:tcW w:w="1031" w:type="dxa"/>
            <w:gridSpan w:val="2"/>
            <w:tcBorders>
              <w:top w:val="single" w:sz="8" w:space="0" w:color="AEAEAE"/>
              <w:left w:val="nil"/>
              <w:bottom w:val="nil"/>
              <w:right w:val="single" w:sz="8" w:space="0" w:color="E0E0E0"/>
            </w:tcBorders>
            <w:shd w:val="clear" w:color="auto" w:fill="FFFFFF"/>
            <w:hideMark/>
          </w:tcPr>
          <w:p w14:paraId="7EF39F8F" w14:textId="77777777" w:rsidR="00867EE9" w:rsidRPr="00867EE9" w:rsidRDefault="00867EE9" w:rsidP="00867EE9">
            <w:pPr>
              <w:rPr>
                <w:rFonts w:cs="Times New Roman"/>
                <w:szCs w:val="24"/>
              </w:rPr>
            </w:pPr>
            <w:r w:rsidRPr="00867EE9">
              <w:rPr>
                <w:rFonts w:cs="Times New Roman"/>
                <w:szCs w:val="24"/>
              </w:rPr>
              <w:t>6.8%</w:t>
            </w:r>
          </w:p>
        </w:tc>
        <w:tc>
          <w:tcPr>
            <w:tcW w:w="1092" w:type="dxa"/>
            <w:gridSpan w:val="2"/>
            <w:tcBorders>
              <w:top w:val="single" w:sz="8" w:space="0" w:color="AEAEAE"/>
              <w:left w:val="single" w:sz="8" w:space="0" w:color="E0E0E0"/>
              <w:bottom w:val="nil"/>
              <w:right w:val="single" w:sz="8" w:space="0" w:color="E0E0E0"/>
            </w:tcBorders>
            <w:shd w:val="clear" w:color="auto" w:fill="FFFFFF"/>
            <w:hideMark/>
          </w:tcPr>
          <w:p w14:paraId="633D2E27" w14:textId="77777777" w:rsidR="00867EE9" w:rsidRPr="00867EE9" w:rsidRDefault="00867EE9" w:rsidP="00867EE9">
            <w:pPr>
              <w:rPr>
                <w:rFonts w:cs="Times New Roman"/>
                <w:szCs w:val="24"/>
              </w:rPr>
            </w:pPr>
            <w:r w:rsidRPr="00867EE9">
              <w:rPr>
                <w:rFonts w:cs="Times New Roman"/>
                <w:szCs w:val="24"/>
              </w:rPr>
              <w:t>0.0%</w:t>
            </w:r>
          </w:p>
        </w:tc>
        <w:tc>
          <w:tcPr>
            <w:tcW w:w="1031" w:type="dxa"/>
            <w:gridSpan w:val="2"/>
            <w:tcBorders>
              <w:top w:val="single" w:sz="8" w:space="0" w:color="AEAEAE"/>
              <w:left w:val="single" w:sz="8" w:space="0" w:color="E0E0E0"/>
              <w:bottom w:val="nil"/>
              <w:right w:val="single" w:sz="8" w:space="0" w:color="E0E0E0"/>
            </w:tcBorders>
            <w:shd w:val="clear" w:color="auto" w:fill="FFFFFF"/>
            <w:hideMark/>
          </w:tcPr>
          <w:p w14:paraId="3D207C17" w14:textId="77777777" w:rsidR="00867EE9" w:rsidRPr="00867EE9" w:rsidRDefault="00867EE9" w:rsidP="00867EE9">
            <w:pPr>
              <w:rPr>
                <w:rFonts w:cs="Times New Roman"/>
                <w:szCs w:val="24"/>
              </w:rPr>
            </w:pPr>
            <w:r w:rsidRPr="00867EE9">
              <w:rPr>
                <w:rFonts w:cs="Times New Roman"/>
                <w:szCs w:val="24"/>
              </w:rPr>
              <w:t>13.6%</w:t>
            </w:r>
          </w:p>
        </w:tc>
        <w:tc>
          <w:tcPr>
            <w:tcW w:w="815" w:type="dxa"/>
            <w:gridSpan w:val="2"/>
            <w:tcBorders>
              <w:top w:val="single" w:sz="8" w:space="0" w:color="AEAEAE"/>
              <w:left w:val="single" w:sz="8" w:space="0" w:color="E0E0E0"/>
              <w:bottom w:val="nil"/>
              <w:right w:val="nil"/>
            </w:tcBorders>
            <w:shd w:val="clear" w:color="auto" w:fill="FFFFFF"/>
            <w:hideMark/>
          </w:tcPr>
          <w:p w14:paraId="224543BE" w14:textId="77777777" w:rsidR="00867EE9" w:rsidRPr="00867EE9" w:rsidRDefault="00867EE9" w:rsidP="00867EE9">
            <w:pPr>
              <w:rPr>
                <w:rFonts w:cs="Times New Roman"/>
                <w:szCs w:val="24"/>
              </w:rPr>
            </w:pPr>
            <w:r w:rsidRPr="00867EE9">
              <w:rPr>
                <w:rFonts w:cs="Times New Roman"/>
                <w:szCs w:val="24"/>
              </w:rPr>
              <w:t>20.3%</w:t>
            </w:r>
          </w:p>
        </w:tc>
      </w:tr>
      <w:tr w:rsidR="00867EE9" w:rsidRPr="00867EE9" w14:paraId="6A99074D" w14:textId="77777777" w:rsidTr="00867EE9">
        <w:trPr>
          <w:gridAfter w:val="1"/>
          <w:wAfter w:w="8" w:type="dxa"/>
          <w:cantSplit/>
        </w:trPr>
        <w:tc>
          <w:tcPr>
            <w:tcW w:w="1560" w:type="dxa"/>
            <w:vMerge/>
            <w:tcBorders>
              <w:top w:val="single" w:sz="8" w:space="0" w:color="152935"/>
              <w:left w:val="nil"/>
              <w:bottom w:val="nil"/>
              <w:right w:val="nil"/>
            </w:tcBorders>
            <w:vAlign w:val="center"/>
            <w:hideMark/>
          </w:tcPr>
          <w:p w14:paraId="1E9AC9FC" w14:textId="77777777" w:rsidR="00867EE9" w:rsidRPr="00867EE9" w:rsidRDefault="00867EE9" w:rsidP="00867EE9">
            <w:pPr>
              <w:rPr>
                <w:rFonts w:cs="Times New Roman"/>
                <w:szCs w:val="24"/>
              </w:rPr>
            </w:pPr>
          </w:p>
        </w:tc>
        <w:tc>
          <w:tcPr>
            <w:tcW w:w="969" w:type="dxa"/>
            <w:vMerge w:val="restart"/>
            <w:tcBorders>
              <w:top w:val="single" w:sz="8" w:space="0" w:color="AEAEAE"/>
              <w:left w:val="nil"/>
              <w:bottom w:val="nil"/>
              <w:right w:val="nil"/>
            </w:tcBorders>
            <w:shd w:val="clear" w:color="auto" w:fill="E0E0E0"/>
            <w:hideMark/>
          </w:tcPr>
          <w:p w14:paraId="33437D39" w14:textId="77777777" w:rsidR="00867EE9" w:rsidRPr="00867EE9" w:rsidRDefault="00867EE9" w:rsidP="00867EE9">
            <w:pPr>
              <w:rPr>
                <w:rFonts w:cs="Times New Roman"/>
                <w:szCs w:val="24"/>
              </w:rPr>
            </w:pPr>
            <w:r w:rsidRPr="00867EE9">
              <w:rPr>
                <w:rFonts w:cs="Times New Roman"/>
                <w:szCs w:val="24"/>
              </w:rPr>
              <w:t>Tinggi</w:t>
            </w:r>
          </w:p>
        </w:tc>
        <w:tc>
          <w:tcPr>
            <w:tcW w:w="1740" w:type="dxa"/>
            <w:gridSpan w:val="2"/>
            <w:tcBorders>
              <w:top w:val="single" w:sz="8" w:space="0" w:color="AEAEAE"/>
              <w:left w:val="nil"/>
              <w:bottom w:val="single" w:sz="8" w:space="0" w:color="AEAEAE"/>
              <w:right w:val="nil"/>
            </w:tcBorders>
            <w:shd w:val="clear" w:color="auto" w:fill="E0E0E0"/>
            <w:hideMark/>
          </w:tcPr>
          <w:p w14:paraId="3F27C1C8" w14:textId="77777777" w:rsidR="00867EE9" w:rsidRPr="00867EE9" w:rsidRDefault="00867EE9" w:rsidP="00867EE9">
            <w:pPr>
              <w:rPr>
                <w:rFonts w:cs="Times New Roman"/>
                <w:szCs w:val="24"/>
              </w:rPr>
            </w:pPr>
            <w:r w:rsidRPr="00867EE9">
              <w:rPr>
                <w:rFonts w:cs="Times New Roman"/>
                <w:szCs w:val="24"/>
              </w:rPr>
              <w:t>Count</w:t>
            </w:r>
          </w:p>
        </w:tc>
        <w:tc>
          <w:tcPr>
            <w:tcW w:w="1031" w:type="dxa"/>
            <w:gridSpan w:val="2"/>
            <w:tcBorders>
              <w:top w:val="single" w:sz="8" w:space="0" w:color="AEAEAE"/>
              <w:left w:val="nil"/>
              <w:bottom w:val="single" w:sz="8" w:space="0" w:color="AEAEAE"/>
              <w:right w:val="single" w:sz="8" w:space="0" w:color="E0E0E0"/>
            </w:tcBorders>
            <w:shd w:val="clear" w:color="auto" w:fill="FFFFFF"/>
            <w:hideMark/>
          </w:tcPr>
          <w:p w14:paraId="7341F9D5" w14:textId="77777777" w:rsidR="00867EE9" w:rsidRPr="00867EE9" w:rsidRDefault="00867EE9" w:rsidP="00867EE9">
            <w:pPr>
              <w:rPr>
                <w:rFonts w:cs="Times New Roman"/>
                <w:szCs w:val="24"/>
              </w:rPr>
            </w:pPr>
            <w:r w:rsidRPr="00867EE9">
              <w:rPr>
                <w:rFonts w:cs="Times New Roman"/>
                <w:szCs w:val="24"/>
              </w:rPr>
              <w:t>7</w:t>
            </w:r>
          </w:p>
        </w:tc>
        <w:tc>
          <w:tcPr>
            <w:tcW w:w="1092"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51A5AF6" w14:textId="77777777" w:rsidR="00867EE9" w:rsidRPr="00867EE9" w:rsidRDefault="00867EE9" w:rsidP="00867EE9">
            <w:pPr>
              <w:rPr>
                <w:rFonts w:cs="Times New Roman"/>
                <w:szCs w:val="24"/>
              </w:rPr>
            </w:pPr>
            <w:r w:rsidRPr="00867EE9">
              <w:rPr>
                <w:rFonts w:cs="Times New Roman"/>
                <w:szCs w:val="24"/>
              </w:rPr>
              <w:t>11</w:t>
            </w:r>
          </w:p>
        </w:tc>
        <w:tc>
          <w:tcPr>
            <w:tcW w:w="10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F206F81" w14:textId="77777777" w:rsidR="00867EE9" w:rsidRPr="00867EE9" w:rsidRDefault="00867EE9" w:rsidP="00867EE9">
            <w:pPr>
              <w:rPr>
                <w:rFonts w:cs="Times New Roman"/>
                <w:szCs w:val="24"/>
              </w:rPr>
            </w:pPr>
            <w:r w:rsidRPr="00867EE9">
              <w:rPr>
                <w:rFonts w:cs="Times New Roman"/>
                <w:szCs w:val="24"/>
              </w:rPr>
              <w:t>25</w:t>
            </w:r>
          </w:p>
        </w:tc>
        <w:tc>
          <w:tcPr>
            <w:tcW w:w="815" w:type="dxa"/>
            <w:gridSpan w:val="2"/>
            <w:tcBorders>
              <w:top w:val="single" w:sz="8" w:space="0" w:color="AEAEAE"/>
              <w:left w:val="single" w:sz="8" w:space="0" w:color="E0E0E0"/>
              <w:bottom w:val="single" w:sz="8" w:space="0" w:color="AEAEAE"/>
              <w:right w:val="nil"/>
            </w:tcBorders>
            <w:shd w:val="clear" w:color="auto" w:fill="FFFFFF"/>
            <w:hideMark/>
          </w:tcPr>
          <w:p w14:paraId="3A625D10" w14:textId="77777777" w:rsidR="00867EE9" w:rsidRPr="00867EE9" w:rsidRDefault="00867EE9" w:rsidP="00867EE9">
            <w:pPr>
              <w:rPr>
                <w:rFonts w:cs="Times New Roman"/>
                <w:szCs w:val="24"/>
              </w:rPr>
            </w:pPr>
            <w:r w:rsidRPr="00867EE9">
              <w:rPr>
                <w:rFonts w:cs="Times New Roman"/>
                <w:szCs w:val="24"/>
              </w:rPr>
              <w:t>43</w:t>
            </w:r>
          </w:p>
        </w:tc>
      </w:tr>
      <w:tr w:rsidR="00867EE9" w:rsidRPr="00867EE9" w14:paraId="295EA3D5" w14:textId="77777777" w:rsidTr="00867EE9">
        <w:trPr>
          <w:gridAfter w:val="1"/>
          <w:wAfter w:w="8" w:type="dxa"/>
          <w:cantSplit/>
        </w:trPr>
        <w:tc>
          <w:tcPr>
            <w:tcW w:w="1560" w:type="dxa"/>
            <w:vMerge/>
            <w:tcBorders>
              <w:top w:val="single" w:sz="8" w:space="0" w:color="152935"/>
              <w:left w:val="nil"/>
              <w:bottom w:val="nil"/>
              <w:right w:val="nil"/>
            </w:tcBorders>
            <w:vAlign w:val="center"/>
            <w:hideMark/>
          </w:tcPr>
          <w:p w14:paraId="0BBA02AC" w14:textId="77777777" w:rsidR="00867EE9" w:rsidRPr="00867EE9" w:rsidRDefault="00867EE9" w:rsidP="00867EE9">
            <w:pPr>
              <w:rPr>
                <w:rFonts w:cs="Times New Roman"/>
                <w:szCs w:val="24"/>
              </w:rPr>
            </w:pPr>
          </w:p>
        </w:tc>
        <w:tc>
          <w:tcPr>
            <w:tcW w:w="969" w:type="dxa"/>
            <w:vMerge/>
            <w:tcBorders>
              <w:top w:val="single" w:sz="8" w:space="0" w:color="AEAEAE"/>
              <w:left w:val="nil"/>
              <w:bottom w:val="nil"/>
              <w:right w:val="nil"/>
            </w:tcBorders>
            <w:vAlign w:val="center"/>
            <w:hideMark/>
          </w:tcPr>
          <w:p w14:paraId="7A0530F6" w14:textId="77777777" w:rsidR="00867EE9" w:rsidRPr="00867EE9" w:rsidRDefault="00867EE9" w:rsidP="00867EE9">
            <w:pPr>
              <w:rPr>
                <w:rFonts w:cs="Times New Roman"/>
                <w:szCs w:val="24"/>
              </w:rPr>
            </w:pPr>
          </w:p>
        </w:tc>
        <w:tc>
          <w:tcPr>
            <w:tcW w:w="1740" w:type="dxa"/>
            <w:gridSpan w:val="2"/>
            <w:tcBorders>
              <w:top w:val="single" w:sz="8" w:space="0" w:color="AEAEAE"/>
              <w:left w:val="nil"/>
              <w:bottom w:val="single" w:sz="8" w:space="0" w:color="AEAEAE"/>
              <w:right w:val="nil"/>
            </w:tcBorders>
            <w:shd w:val="clear" w:color="auto" w:fill="E0E0E0"/>
            <w:hideMark/>
          </w:tcPr>
          <w:p w14:paraId="34343B37" w14:textId="77777777" w:rsidR="00867EE9" w:rsidRPr="00867EE9" w:rsidRDefault="00867EE9" w:rsidP="00867EE9">
            <w:pPr>
              <w:rPr>
                <w:rFonts w:cs="Times New Roman"/>
                <w:szCs w:val="24"/>
              </w:rPr>
            </w:pPr>
            <w:r w:rsidRPr="00867EE9">
              <w:rPr>
                <w:rFonts w:cs="Times New Roman"/>
                <w:szCs w:val="24"/>
              </w:rPr>
              <w:t xml:space="preserve">% within Total </w:t>
            </w:r>
            <w:proofErr w:type="spellStart"/>
            <w:r w:rsidRPr="00867EE9">
              <w:rPr>
                <w:rFonts w:cs="Times New Roman"/>
                <w:szCs w:val="24"/>
              </w:rPr>
              <w:t>Keyakinan</w:t>
            </w:r>
            <w:proofErr w:type="spellEnd"/>
            <w:r w:rsidRPr="00867EE9">
              <w:rPr>
                <w:rFonts w:cs="Times New Roman"/>
                <w:szCs w:val="24"/>
              </w:rPr>
              <w:t xml:space="preserve"> Diri</w:t>
            </w:r>
          </w:p>
        </w:tc>
        <w:tc>
          <w:tcPr>
            <w:tcW w:w="1031" w:type="dxa"/>
            <w:gridSpan w:val="2"/>
            <w:tcBorders>
              <w:top w:val="single" w:sz="8" w:space="0" w:color="AEAEAE"/>
              <w:left w:val="nil"/>
              <w:bottom w:val="single" w:sz="8" w:space="0" w:color="AEAEAE"/>
              <w:right w:val="single" w:sz="8" w:space="0" w:color="E0E0E0"/>
            </w:tcBorders>
            <w:shd w:val="clear" w:color="auto" w:fill="FFFFFF"/>
            <w:hideMark/>
          </w:tcPr>
          <w:p w14:paraId="52D06B8B" w14:textId="77777777" w:rsidR="00867EE9" w:rsidRPr="00867EE9" w:rsidRDefault="00867EE9" w:rsidP="00867EE9">
            <w:pPr>
              <w:rPr>
                <w:rFonts w:cs="Times New Roman"/>
                <w:szCs w:val="24"/>
              </w:rPr>
            </w:pPr>
            <w:r w:rsidRPr="00867EE9">
              <w:rPr>
                <w:rFonts w:cs="Times New Roman"/>
                <w:szCs w:val="24"/>
              </w:rPr>
              <w:t>16.3%</w:t>
            </w:r>
          </w:p>
        </w:tc>
        <w:tc>
          <w:tcPr>
            <w:tcW w:w="1092"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20BAA70A" w14:textId="77777777" w:rsidR="00867EE9" w:rsidRPr="00867EE9" w:rsidRDefault="00867EE9" w:rsidP="00867EE9">
            <w:pPr>
              <w:rPr>
                <w:rFonts w:cs="Times New Roman"/>
                <w:szCs w:val="24"/>
              </w:rPr>
            </w:pPr>
            <w:r w:rsidRPr="00867EE9">
              <w:rPr>
                <w:rFonts w:cs="Times New Roman"/>
                <w:szCs w:val="24"/>
              </w:rPr>
              <w:t>25.6%</w:t>
            </w:r>
          </w:p>
        </w:tc>
        <w:tc>
          <w:tcPr>
            <w:tcW w:w="10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3A6E18E" w14:textId="77777777" w:rsidR="00867EE9" w:rsidRPr="00867EE9" w:rsidRDefault="00867EE9" w:rsidP="00867EE9">
            <w:pPr>
              <w:rPr>
                <w:rFonts w:cs="Times New Roman"/>
                <w:szCs w:val="24"/>
              </w:rPr>
            </w:pPr>
            <w:r w:rsidRPr="00867EE9">
              <w:rPr>
                <w:rFonts w:cs="Times New Roman"/>
                <w:szCs w:val="24"/>
              </w:rPr>
              <w:t>58.1%</w:t>
            </w:r>
          </w:p>
        </w:tc>
        <w:tc>
          <w:tcPr>
            <w:tcW w:w="815" w:type="dxa"/>
            <w:gridSpan w:val="2"/>
            <w:tcBorders>
              <w:top w:val="single" w:sz="8" w:space="0" w:color="AEAEAE"/>
              <w:left w:val="single" w:sz="8" w:space="0" w:color="E0E0E0"/>
              <w:bottom w:val="single" w:sz="8" w:space="0" w:color="AEAEAE"/>
              <w:right w:val="nil"/>
            </w:tcBorders>
            <w:shd w:val="clear" w:color="auto" w:fill="FFFFFF"/>
            <w:hideMark/>
          </w:tcPr>
          <w:p w14:paraId="2427E3E6" w14:textId="77777777" w:rsidR="00867EE9" w:rsidRPr="00867EE9" w:rsidRDefault="00867EE9" w:rsidP="00867EE9">
            <w:pPr>
              <w:rPr>
                <w:rFonts w:cs="Times New Roman"/>
                <w:szCs w:val="24"/>
              </w:rPr>
            </w:pPr>
            <w:r w:rsidRPr="00867EE9">
              <w:rPr>
                <w:rFonts w:cs="Times New Roman"/>
                <w:szCs w:val="24"/>
              </w:rPr>
              <w:t>100.0%</w:t>
            </w:r>
          </w:p>
        </w:tc>
      </w:tr>
      <w:tr w:rsidR="00867EE9" w:rsidRPr="00867EE9" w14:paraId="60C2F69A" w14:textId="77777777" w:rsidTr="00867EE9">
        <w:trPr>
          <w:gridAfter w:val="1"/>
          <w:wAfter w:w="8" w:type="dxa"/>
          <w:cantSplit/>
        </w:trPr>
        <w:tc>
          <w:tcPr>
            <w:tcW w:w="1560" w:type="dxa"/>
            <w:vMerge/>
            <w:tcBorders>
              <w:top w:val="single" w:sz="8" w:space="0" w:color="152935"/>
              <w:left w:val="nil"/>
              <w:bottom w:val="nil"/>
              <w:right w:val="nil"/>
            </w:tcBorders>
            <w:vAlign w:val="center"/>
            <w:hideMark/>
          </w:tcPr>
          <w:p w14:paraId="2EBFDB7A" w14:textId="77777777" w:rsidR="00867EE9" w:rsidRPr="00867EE9" w:rsidRDefault="00867EE9" w:rsidP="00867EE9">
            <w:pPr>
              <w:rPr>
                <w:rFonts w:cs="Times New Roman"/>
                <w:szCs w:val="24"/>
              </w:rPr>
            </w:pPr>
          </w:p>
        </w:tc>
        <w:tc>
          <w:tcPr>
            <w:tcW w:w="969" w:type="dxa"/>
            <w:vMerge/>
            <w:tcBorders>
              <w:top w:val="single" w:sz="8" w:space="0" w:color="AEAEAE"/>
              <w:left w:val="nil"/>
              <w:bottom w:val="nil"/>
              <w:right w:val="nil"/>
            </w:tcBorders>
            <w:vAlign w:val="center"/>
            <w:hideMark/>
          </w:tcPr>
          <w:p w14:paraId="11539A89" w14:textId="77777777" w:rsidR="00867EE9" w:rsidRPr="00867EE9" w:rsidRDefault="00867EE9" w:rsidP="00867EE9">
            <w:pPr>
              <w:rPr>
                <w:rFonts w:cs="Times New Roman"/>
                <w:szCs w:val="24"/>
              </w:rPr>
            </w:pPr>
          </w:p>
        </w:tc>
        <w:tc>
          <w:tcPr>
            <w:tcW w:w="1740" w:type="dxa"/>
            <w:gridSpan w:val="2"/>
            <w:tcBorders>
              <w:top w:val="single" w:sz="8" w:space="0" w:color="AEAEAE"/>
              <w:left w:val="nil"/>
              <w:bottom w:val="single" w:sz="8" w:space="0" w:color="AEAEAE"/>
              <w:right w:val="nil"/>
            </w:tcBorders>
            <w:shd w:val="clear" w:color="auto" w:fill="E0E0E0"/>
            <w:hideMark/>
          </w:tcPr>
          <w:p w14:paraId="4F5C2A9F" w14:textId="77777777" w:rsidR="00867EE9" w:rsidRPr="00867EE9" w:rsidRDefault="00867EE9" w:rsidP="00867EE9">
            <w:pPr>
              <w:rPr>
                <w:rFonts w:cs="Times New Roman"/>
                <w:szCs w:val="24"/>
              </w:rPr>
            </w:pPr>
            <w:r w:rsidRPr="00867EE9">
              <w:rPr>
                <w:rFonts w:cs="Times New Roman"/>
                <w:szCs w:val="24"/>
              </w:rPr>
              <w:t xml:space="preserve">% within Lama </w:t>
            </w:r>
            <w:proofErr w:type="spellStart"/>
            <w:r w:rsidRPr="00867EE9">
              <w:rPr>
                <w:rFonts w:cs="Times New Roman"/>
                <w:szCs w:val="24"/>
              </w:rPr>
              <w:t>Pengobatan</w:t>
            </w:r>
            <w:proofErr w:type="spellEnd"/>
          </w:p>
        </w:tc>
        <w:tc>
          <w:tcPr>
            <w:tcW w:w="1031" w:type="dxa"/>
            <w:gridSpan w:val="2"/>
            <w:tcBorders>
              <w:top w:val="single" w:sz="8" w:space="0" w:color="AEAEAE"/>
              <w:left w:val="nil"/>
              <w:bottom w:val="single" w:sz="8" w:space="0" w:color="AEAEAE"/>
              <w:right w:val="single" w:sz="8" w:space="0" w:color="E0E0E0"/>
            </w:tcBorders>
            <w:shd w:val="clear" w:color="auto" w:fill="FFFFFF"/>
            <w:hideMark/>
          </w:tcPr>
          <w:p w14:paraId="1DDC0016" w14:textId="77777777" w:rsidR="00867EE9" w:rsidRPr="00867EE9" w:rsidRDefault="00867EE9" w:rsidP="00867EE9">
            <w:pPr>
              <w:rPr>
                <w:rFonts w:cs="Times New Roman"/>
                <w:szCs w:val="24"/>
              </w:rPr>
            </w:pPr>
            <w:r w:rsidRPr="00867EE9">
              <w:rPr>
                <w:rFonts w:cs="Times New Roman"/>
                <w:szCs w:val="24"/>
              </w:rPr>
              <w:t>58.3%</w:t>
            </w:r>
          </w:p>
        </w:tc>
        <w:tc>
          <w:tcPr>
            <w:tcW w:w="1092"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BFC1C2B" w14:textId="77777777" w:rsidR="00867EE9" w:rsidRPr="00867EE9" w:rsidRDefault="00867EE9" w:rsidP="00867EE9">
            <w:pPr>
              <w:rPr>
                <w:rFonts w:cs="Times New Roman"/>
                <w:szCs w:val="24"/>
              </w:rPr>
            </w:pPr>
            <w:r w:rsidRPr="00867EE9">
              <w:rPr>
                <w:rFonts w:cs="Times New Roman"/>
                <w:szCs w:val="24"/>
              </w:rPr>
              <w:t>91.7%</w:t>
            </w:r>
          </w:p>
        </w:tc>
        <w:tc>
          <w:tcPr>
            <w:tcW w:w="10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1D15EBC" w14:textId="77777777" w:rsidR="00867EE9" w:rsidRPr="00867EE9" w:rsidRDefault="00867EE9" w:rsidP="00867EE9">
            <w:pPr>
              <w:rPr>
                <w:rFonts w:cs="Times New Roman"/>
                <w:szCs w:val="24"/>
              </w:rPr>
            </w:pPr>
            <w:r w:rsidRPr="00867EE9">
              <w:rPr>
                <w:rFonts w:cs="Times New Roman"/>
                <w:szCs w:val="24"/>
              </w:rPr>
              <w:t>71.4%</w:t>
            </w:r>
          </w:p>
        </w:tc>
        <w:tc>
          <w:tcPr>
            <w:tcW w:w="815" w:type="dxa"/>
            <w:gridSpan w:val="2"/>
            <w:tcBorders>
              <w:top w:val="single" w:sz="8" w:space="0" w:color="AEAEAE"/>
              <w:left w:val="single" w:sz="8" w:space="0" w:color="E0E0E0"/>
              <w:bottom w:val="single" w:sz="8" w:space="0" w:color="AEAEAE"/>
              <w:right w:val="nil"/>
            </w:tcBorders>
            <w:shd w:val="clear" w:color="auto" w:fill="FFFFFF"/>
            <w:hideMark/>
          </w:tcPr>
          <w:p w14:paraId="482C2637" w14:textId="77777777" w:rsidR="00867EE9" w:rsidRPr="00867EE9" w:rsidRDefault="00867EE9" w:rsidP="00867EE9">
            <w:pPr>
              <w:rPr>
                <w:rFonts w:cs="Times New Roman"/>
                <w:szCs w:val="24"/>
              </w:rPr>
            </w:pPr>
            <w:r w:rsidRPr="00867EE9">
              <w:rPr>
                <w:rFonts w:cs="Times New Roman"/>
                <w:szCs w:val="24"/>
              </w:rPr>
              <w:t>72.9%</w:t>
            </w:r>
          </w:p>
        </w:tc>
      </w:tr>
      <w:tr w:rsidR="00867EE9" w:rsidRPr="00867EE9" w14:paraId="5FD47014" w14:textId="77777777" w:rsidTr="00867EE9">
        <w:trPr>
          <w:gridAfter w:val="1"/>
          <w:wAfter w:w="8" w:type="dxa"/>
          <w:cantSplit/>
        </w:trPr>
        <w:tc>
          <w:tcPr>
            <w:tcW w:w="1560" w:type="dxa"/>
            <w:vMerge/>
            <w:tcBorders>
              <w:top w:val="single" w:sz="8" w:space="0" w:color="152935"/>
              <w:left w:val="nil"/>
              <w:bottom w:val="nil"/>
              <w:right w:val="nil"/>
            </w:tcBorders>
            <w:vAlign w:val="center"/>
            <w:hideMark/>
          </w:tcPr>
          <w:p w14:paraId="327B5DFE" w14:textId="77777777" w:rsidR="00867EE9" w:rsidRPr="00867EE9" w:rsidRDefault="00867EE9" w:rsidP="00867EE9">
            <w:pPr>
              <w:rPr>
                <w:rFonts w:cs="Times New Roman"/>
                <w:szCs w:val="24"/>
              </w:rPr>
            </w:pPr>
          </w:p>
        </w:tc>
        <w:tc>
          <w:tcPr>
            <w:tcW w:w="969" w:type="dxa"/>
            <w:vMerge/>
            <w:tcBorders>
              <w:top w:val="single" w:sz="8" w:space="0" w:color="AEAEAE"/>
              <w:left w:val="nil"/>
              <w:bottom w:val="nil"/>
              <w:right w:val="nil"/>
            </w:tcBorders>
            <w:vAlign w:val="center"/>
            <w:hideMark/>
          </w:tcPr>
          <w:p w14:paraId="41D1B044" w14:textId="77777777" w:rsidR="00867EE9" w:rsidRPr="00867EE9" w:rsidRDefault="00867EE9" w:rsidP="00867EE9">
            <w:pPr>
              <w:rPr>
                <w:rFonts w:cs="Times New Roman"/>
                <w:szCs w:val="24"/>
              </w:rPr>
            </w:pPr>
          </w:p>
        </w:tc>
        <w:tc>
          <w:tcPr>
            <w:tcW w:w="1740" w:type="dxa"/>
            <w:gridSpan w:val="2"/>
            <w:tcBorders>
              <w:top w:val="single" w:sz="8" w:space="0" w:color="AEAEAE"/>
              <w:left w:val="nil"/>
              <w:bottom w:val="nil"/>
              <w:right w:val="nil"/>
            </w:tcBorders>
            <w:shd w:val="clear" w:color="auto" w:fill="E0E0E0"/>
            <w:hideMark/>
          </w:tcPr>
          <w:p w14:paraId="2463F620" w14:textId="77777777" w:rsidR="00867EE9" w:rsidRPr="00867EE9" w:rsidRDefault="00867EE9" w:rsidP="00867EE9">
            <w:pPr>
              <w:rPr>
                <w:rFonts w:cs="Times New Roman"/>
                <w:szCs w:val="24"/>
              </w:rPr>
            </w:pPr>
            <w:r w:rsidRPr="00867EE9">
              <w:rPr>
                <w:rFonts w:cs="Times New Roman"/>
                <w:szCs w:val="24"/>
              </w:rPr>
              <w:t>% of Total</w:t>
            </w:r>
          </w:p>
        </w:tc>
        <w:tc>
          <w:tcPr>
            <w:tcW w:w="1031" w:type="dxa"/>
            <w:gridSpan w:val="2"/>
            <w:tcBorders>
              <w:top w:val="single" w:sz="8" w:space="0" w:color="AEAEAE"/>
              <w:left w:val="nil"/>
              <w:bottom w:val="nil"/>
              <w:right w:val="single" w:sz="8" w:space="0" w:color="E0E0E0"/>
            </w:tcBorders>
            <w:shd w:val="clear" w:color="auto" w:fill="FFFFFF"/>
            <w:hideMark/>
          </w:tcPr>
          <w:p w14:paraId="29E5DFCD" w14:textId="77777777" w:rsidR="00867EE9" w:rsidRPr="00867EE9" w:rsidRDefault="00867EE9" w:rsidP="00867EE9">
            <w:pPr>
              <w:rPr>
                <w:rFonts w:cs="Times New Roman"/>
                <w:szCs w:val="24"/>
              </w:rPr>
            </w:pPr>
            <w:r w:rsidRPr="00867EE9">
              <w:rPr>
                <w:rFonts w:cs="Times New Roman"/>
                <w:szCs w:val="24"/>
              </w:rPr>
              <w:t>11.9%</w:t>
            </w:r>
          </w:p>
        </w:tc>
        <w:tc>
          <w:tcPr>
            <w:tcW w:w="1092" w:type="dxa"/>
            <w:gridSpan w:val="2"/>
            <w:tcBorders>
              <w:top w:val="single" w:sz="8" w:space="0" w:color="AEAEAE"/>
              <w:left w:val="single" w:sz="8" w:space="0" w:color="E0E0E0"/>
              <w:bottom w:val="nil"/>
              <w:right w:val="single" w:sz="8" w:space="0" w:color="E0E0E0"/>
            </w:tcBorders>
            <w:shd w:val="clear" w:color="auto" w:fill="FFFFFF"/>
            <w:hideMark/>
          </w:tcPr>
          <w:p w14:paraId="72C77B75" w14:textId="77777777" w:rsidR="00867EE9" w:rsidRPr="00867EE9" w:rsidRDefault="00867EE9" w:rsidP="00867EE9">
            <w:pPr>
              <w:rPr>
                <w:rFonts w:cs="Times New Roman"/>
                <w:szCs w:val="24"/>
              </w:rPr>
            </w:pPr>
            <w:r w:rsidRPr="00867EE9">
              <w:rPr>
                <w:rFonts w:cs="Times New Roman"/>
                <w:szCs w:val="24"/>
              </w:rPr>
              <w:t>18.6%</w:t>
            </w:r>
          </w:p>
        </w:tc>
        <w:tc>
          <w:tcPr>
            <w:tcW w:w="1031" w:type="dxa"/>
            <w:gridSpan w:val="2"/>
            <w:tcBorders>
              <w:top w:val="single" w:sz="8" w:space="0" w:color="AEAEAE"/>
              <w:left w:val="single" w:sz="8" w:space="0" w:color="E0E0E0"/>
              <w:bottom w:val="nil"/>
              <w:right w:val="single" w:sz="8" w:space="0" w:color="E0E0E0"/>
            </w:tcBorders>
            <w:shd w:val="clear" w:color="auto" w:fill="FFFFFF"/>
            <w:hideMark/>
          </w:tcPr>
          <w:p w14:paraId="69D83C59" w14:textId="77777777" w:rsidR="00867EE9" w:rsidRPr="00867EE9" w:rsidRDefault="00867EE9" w:rsidP="00867EE9">
            <w:pPr>
              <w:rPr>
                <w:rFonts w:cs="Times New Roman"/>
                <w:szCs w:val="24"/>
              </w:rPr>
            </w:pPr>
            <w:r w:rsidRPr="00867EE9">
              <w:rPr>
                <w:rFonts w:cs="Times New Roman"/>
                <w:szCs w:val="24"/>
              </w:rPr>
              <w:t>42.4%</w:t>
            </w:r>
          </w:p>
        </w:tc>
        <w:tc>
          <w:tcPr>
            <w:tcW w:w="815" w:type="dxa"/>
            <w:gridSpan w:val="2"/>
            <w:tcBorders>
              <w:top w:val="single" w:sz="8" w:space="0" w:color="AEAEAE"/>
              <w:left w:val="single" w:sz="8" w:space="0" w:color="E0E0E0"/>
              <w:bottom w:val="nil"/>
              <w:right w:val="nil"/>
            </w:tcBorders>
            <w:shd w:val="clear" w:color="auto" w:fill="FFFFFF"/>
            <w:hideMark/>
          </w:tcPr>
          <w:p w14:paraId="2790247C" w14:textId="77777777" w:rsidR="00867EE9" w:rsidRPr="00867EE9" w:rsidRDefault="00867EE9" w:rsidP="00867EE9">
            <w:pPr>
              <w:rPr>
                <w:rFonts w:cs="Times New Roman"/>
                <w:szCs w:val="24"/>
              </w:rPr>
            </w:pPr>
            <w:r w:rsidRPr="00867EE9">
              <w:rPr>
                <w:rFonts w:cs="Times New Roman"/>
                <w:szCs w:val="24"/>
              </w:rPr>
              <w:t>72.9%</w:t>
            </w:r>
          </w:p>
        </w:tc>
      </w:tr>
      <w:tr w:rsidR="00867EE9" w:rsidRPr="00867EE9" w14:paraId="0F782A03" w14:textId="77777777" w:rsidTr="00867EE9">
        <w:trPr>
          <w:cantSplit/>
        </w:trPr>
        <w:tc>
          <w:tcPr>
            <w:tcW w:w="2537" w:type="dxa"/>
            <w:gridSpan w:val="3"/>
            <w:vMerge w:val="restart"/>
            <w:tcBorders>
              <w:top w:val="single" w:sz="8" w:space="0" w:color="AEAEAE"/>
              <w:left w:val="nil"/>
              <w:bottom w:val="single" w:sz="8" w:space="0" w:color="152935"/>
              <w:right w:val="nil"/>
            </w:tcBorders>
            <w:shd w:val="clear" w:color="auto" w:fill="E0E0E0"/>
            <w:hideMark/>
          </w:tcPr>
          <w:p w14:paraId="73DC9098" w14:textId="77777777" w:rsidR="00867EE9" w:rsidRPr="00867EE9" w:rsidRDefault="00867EE9" w:rsidP="00867EE9">
            <w:pPr>
              <w:rPr>
                <w:rFonts w:cs="Times New Roman"/>
                <w:szCs w:val="24"/>
              </w:rPr>
            </w:pPr>
            <w:r w:rsidRPr="00867EE9">
              <w:rPr>
                <w:rFonts w:cs="Times New Roman"/>
                <w:szCs w:val="24"/>
              </w:rPr>
              <w:t>Total</w:t>
            </w:r>
          </w:p>
        </w:tc>
        <w:tc>
          <w:tcPr>
            <w:tcW w:w="1740" w:type="dxa"/>
            <w:gridSpan w:val="2"/>
            <w:tcBorders>
              <w:top w:val="single" w:sz="8" w:space="0" w:color="AEAEAE"/>
              <w:left w:val="nil"/>
              <w:bottom w:val="single" w:sz="8" w:space="0" w:color="AEAEAE"/>
              <w:right w:val="nil"/>
            </w:tcBorders>
            <w:shd w:val="clear" w:color="auto" w:fill="E0E0E0"/>
            <w:hideMark/>
          </w:tcPr>
          <w:p w14:paraId="6FA4158C" w14:textId="77777777" w:rsidR="00867EE9" w:rsidRPr="00867EE9" w:rsidRDefault="00867EE9" w:rsidP="00867EE9">
            <w:pPr>
              <w:rPr>
                <w:rFonts w:cs="Times New Roman"/>
                <w:szCs w:val="24"/>
              </w:rPr>
            </w:pPr>
            <w:r w:rsidRPr="00867EE9">
              <w:rPr>
                <w:rFonts w:cs="Times New Roman"/>
                <w:szCs w:val="24"/>
              </w:rPr>
              <w:t>Count</w:t>
            </w:r>
          </w:p>
        </w:tc>
        <w:tc>
          <w:tcPr>
            <w:tcW w:w="1031" w:type="dxa"/>
            <w:gridSpan w:val="2"/>
            <w:tcBorders>
              <w:top w:val="single" w:sz="8" w:space="0" w:color="AEAEAE"/>
              <w:left w:val="nil"/>
              <w:bottom w:val="single" w:sz="8" w:space="0" w:color="AEAEAE"/>
              <w:right w:val="single" w:sz="8" w:space="0" w:color="E0E0E0"/>
            </w:tcBorders>
            <w:shd w:val="clear" w:color="auto" w:fill="FFFFFF"/>
            <w:hideMark/>
          </w:tcPr>
          <w:p w14:paraId="04DB7F4B" w14:textId="77777777" w:rsidR="00867EE9" w:rsidRPr="00867EE9" w:rsidRDefault="00867EE9" w:rsidP="00867EE9">
            <w:pPr>
              <w:rPr>
                <w:rFonts w:cs="Times New Roman"/>
                <w:szCs w:val="24"/>
              </w:rPr>
            </w:pPr>
            <w:r w:rsidRPr="00867EE9">
              <w:rPr>
                <w:rFonts w:cs="Times New Roman"/>
                <w:szCs w:val="24"/>
              </w:rPr>
              <w:t>12</w:t>
            </w:r>
          </w:p>
        </w:tc>
        <w:tc>
          <w:tcPr>
            <w:tcW w:w="1092"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3AF1538" w14:textId="77777777" w:rsidR="00867EE9" w:rsidRPr="00867EE9" w:rsidRDefault="00867EE9" w:rsidP="00867EE9">
            <w:pPr>
              <w:rPr>
                <w:rFonts w:cs="Times New Roman"/>
                <w:szCs w:val="24"/>
              </w:rPr>
            </w:pPr>
            <w:r w:rsidRPr="00867EE9">
              <w:rPr>
                <w:rFonts w:cs="Times New Roman"/>
                <w:szCs w:val="24"/>
              </w:rPr>
              <w:t>12</w:t>
            </w:r>
          </w:p>
        </w:tc>
        <w:tc>
          <w:tcPr>
            <w:tcW w:w="10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ECDEF4B" w14:textId="77777777" w:rsidR="00867EE9" w:rsidRPr="00867EE9" w:rsidRDefault="00867EE9" w:rsidP="00867EE9">
            <w:pPr>
              <w:rPr>
                <w:rFonts w:cs="Times New Roman"/>
                <w:szCs w:val="24"/>
              </w:rPr>
            </w:pPr>
            <w:r w:rsidRPr="00867EE9">
              <w:rPr>
                <w:rFonts w:cs="Times New Roman"/>
                <w:szCs w:val="24"/>
              </w:rPr>
              <w:t>35</w:t>
            </w:r>
          </w:p>
        </w:tc>
        <w:tc>
          <w:tcPr>
            <w:tcW w:w="815" w:type="dxa"/>
            <w:gridSpan w:val="2"/>
            <w:tcBorders>
              <w:top w:val="single" w:sz="8" w:space="0" w:color="AEAEAE"/>
              <w:left w:val="single" w:sz="8" w:space="0" w:color="E0E0E0"/>
              <w:bottom w:val="single" w:sz="8" w:space="0" w:color="AEAEAE"/>
              <w:right w:val="nil"/>
            </w:tcBorders>
            <w:shd w:val="clear" w:color="auto" w:fill="FFFFFF"/>
            <w:hideMark/>
          </w:tcPr>
          <w:p w14:paraId="5D61E417" w14:textId="77777777" w:rsidR="00867EE9" w:rsidRPr="00867EE9" w:rsidRDefault="00867EE9" w:rsidP="00867EE9">
            <w:pPr>
              <w:rPr>
                <w:rFonts w:cs="Times New Roman"/>
                <w:szCs w:val="24"/>
              </w:rPr>
            </w:pPr>
            <w:r w:rsidRPr="00867EE9">
              <w:rPr>
                <w:rFonts w:cs="Times New Roman"/>
                <w:szCs w:val="24"/>
              </w:rPr>
              <w:t>59</w:t>
            </w:r>
          </w:p>
        </w:tc>
      </w:tr>
      <w:tr w:rsidR="00867EE9" w:rsidRPr="00867EE9" w14:paraId="34BFBC6F" w14:textId="77777777" w:rsidTr="00867EE9">
        <w:trPr>
          <w:cantSplit/>
        </w:trPr>
        <w:tc>
          <w:tcPr>
            <w:tcW w:w="2537" w:type="dxa"/>
            <w:gridSpan w:val="3"/>
            <w:vMerge/>
            <w:tcBorders>
              <w:top w:val="single" w:sz="8" w:space="0" w:color="AEAEAE"/>
              <w:left w:val="nil"/>
              <w:bottom w:val="single" w:sz="8" w:space="0" w:color="152935"/>
              <w:right w:val="nil"/>
            </w:tcBorders>
            <w:vAlign w:val="center"/>
            <w:hideMark/>
          </w:tcPr>
          <w:p w14:paraId="0FF07EE6" w14:textId="77777777" w:rsidR="00867EE9" w:rsidRPr="00867EE9" w:rsidRDefault="00867EE9" w:rsidP="00867EE9">
            <w:pPr>
              <w:rPr>
                <w:rFonts w:cs="Times New Roman"/>
                <w:szCs w:val="24"/>
              </w:rPr>
            </w:pPr>
          </w:p>
        </w:tc>
        <w:tc>
          <w:tcPr>
            <w:tcW w:w="1740" w:type="dxa"/>
            <w:gridSpan w:val="2"/>
            <w:tcBorders>
              <w:top w:val="single" w:sz="8" w:space="0" w:color="AEAEAE"/>
              <w:left w:val="nil"/>
              <w:bottom w:val="single" w:sz="8" w:space="0" w:color="AEAEAE"/>
              <w:right w:val="nil"/>
            </w:tcBorders>
            <w:shd w:val="clear" w:color="auto" w:fill="E0E0E0"/>
            <w:hideMark/>
          </w:tcPr>
          <w:p w14:paraId="1840EDD0" w14:textId="77777777" w:rsidR="00867EE9" w:rsidRPr="00867EE9" w:rsidRDefault="00867EE9" w:rsidP="00867EE9">
            <w:pPr>
              <w:rPr>
                <w:rFonts w:cs="Times New Roman"/>
                <w:szCs w:val="24"/>
              </w:rPr>
            </w:pPr>
            <w:r w:rsidRPr="00867EE9">
              <w:rPr>
                <w:rFonts w:cs="Times New Roman"/>
                <w:szCs w:val="24"/>
              </w:rPr>
              <w:t xml:space="preserve">% within Total </w:t>
            </w:r>
            <w:proofErr w:type="spellStart"/>
            <w:r w:rsidRPr="00867EE9">
              <w:rPr>
                <w:rFonts w:cs="Times New Roman"/>
                <w:szCs w:val="24"/>
              </w:rPr>
              <w:t>Keyakinan</w:t>
            </w:r>
            <w:proofErr w:type="spellEnd"/>
            <w:r w:rsidRPr="00867EE9">
              <w:rPr>
                <w:rFonts w:cs="Times New Roman"/>
                <w:szCs w:val="24"/>
              </w:rPr>
              <w:t xml:space="preserve"> Diri</w:t>
            </w:r>
          </w:p>
        </w:tc>
        <w:tc>
          <w:tcPr>
            <w:tcW w:w="1031" w:type="dxa"/>
            <w:gridSpan w:val="2"/>
            <w:tcBorders>
              <w:top w:val="single" w:sz="8" w:space="0" w:color="AEAEAE"/>
              <w:left w:val="nil"/>
              <w:bottom w:val="single" w:sz="8" w:space="0" w:color="AEAEAE"/>
              <w:right w:val="single" w:sz="8" w:space="0" w:color="E0E0E0"/>
            </w:tcBorders>
            <w:shd w:val="clear" w:color="auto" w:fill="FFFFFF"/>
            <w:hideMark/>
          </w:tcPr>
          <w:p w14:paraId="0DEFF724" w14:textId="77777777" w:rsidR="00867EE9" w:rsidRPr="00867EE9" w:rsidRDefault="00867EE9" w:rsidP="00867EE9">
            <w:pPr>
              <w:rPr>
                <w:rFonts w:cs="Times New Roman"/>
                <w:szCs w:val="24"/>
              </w:rPr>
            </w:pPr>
            <w:r w:rsidRPr="00867EE9">
              <w:rPr>
                <w:rFonts w:cs="Times New Roman"/>
                <w:szCs w:val="24"/>
              </w:rPr>
              <w:t>20.3%</w:t>
            </w:r>
          </w:p>
        </w:tc>
        <w:tc>
          <w:tcPr>
            <w:tcW w:w="1092"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49E8EADB" w14:textId="77777777" w:rsidR="00867EE9" w:rsidRPr="00867EE9" w:rsidRDefault="00867EE9" w:rsidP="00867EE9">
            <w:pPr>
              <w:rPr>
                <w:rFonts w:cs="Times New Roman"/>
                <w:szCs w:val="24"/>
              </w:rPr>
            </w:pPr>
            <w:r w:rsidRPr="00867EE9">
              <w:rPr>
                <w:rFonts w:cs="Times New Roman"/>
                <w:szCs w:val="24"/>
              </w:rPr>
              <w:t>20.3%</w:t>
            </w:r>
          </w:p>
        </w:tc>
        <w:tc>
          <w:tcPr>
            <w:tcW w:w="10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0786B80B" w14:textId="77777777" w:rsidR="00867EE9" w:rsidRPr="00867EE9" w:rsidRDefault="00867EE9" w:rsidP="00867EE9">
            <w:pPr>
              <w:rPr>
                <w:rFonts w:cs="Times New Roman"/>
                <w:szCs w:val="24"/>
              </w:rPr>
            </w:pPr>
            <w:r w:rsidRPr="00867EE9">
              <w:rPr>
                <w:rFonts w:cs="Times New Roman"/>
                <w:szCs w:val="24"/>
              </w:rPr>
              <w:t>59.3%</w:t>
            </w:r>
          </w:p>
        </w:tc>
        <w:tc>
          <w:tcPr>
            <w:tcW w:w="815" w:type="dxa"/>
            <w:gridSpan w:val="2"/>
            <w:tcBorders>
              <w:top w:val="single" w:sz="8" w:space="0" w:color="AEAEAE"/>
              <w:left w:val="single" w:sz="8" w:space="0" w:color="E0E0E0"/>
              <w:bottom w:val="single" w:sz="8" w:space="0" w:color="AEAEAE"/>
              <w:right w:val="nil"/>
            </w:tcBorders>
            <w:shd w:val="clear" w:color="auto" w:fill="FFFFFF"/>
            <w:hideMark/>
          </w:tcPr>
          <w:p w14:paraId="564F215C" w14:textId="77777777" w:rsidR="00867EE9" w:rsidRPr="00867EE9" w:rsidRDefault="00867EE9" w:rsidP="00867EE9">
            <w:pPr>
              <w:rPr>
                <w:rFonts w:cs="Times New Roman"/>
                <w:szCs w:val="24"/>
              </w:rPr>
            </w:pPr>
            <w:r w:rsidRPr="00867EE9">
              <w:rPr>
                <w:rFonts w:cs="Times New Roman"/>
                <w:szCs w:val="24"/>
              </w:rPr>
              <w:t>100.0%</w:t>
            </w:r>
          </w:p>
        </w:tc>
      </w:tr>
      <w:tr w:rsidR="00867EE9" w:rsidRPr="00867EE9" w14:paraId="6BA8BABA" w14:textId="77777777" w:rsidTr="00867EE9">
        <w:trPr>
          <w:cantSplit/>
        </w:trPr>
        <w:tc>
          <w:tcPr>
            <w:tcW w:w="2537" w:type="dxa"/>
            <w:gridSpan w:val="3"/>
            <w:vMerge/>
            <w:tcBorders>
              <w:top w:val="single" w:sz="8" w:space="0" w:color="AEAEAE"/>
              <w:left w:val="nil"/>
              <w:bottom w:val="single" w:sz="8" w:space="0" w:color="152935"/>
              <w:right w:val="nil"/>
            </w:tcBorders>
            <w:vAlign w:val="center"/>
            <w:hideMark/>
          </w:tcPr>
          <w:p w14:paraId="3AACCB63" w14:textId="77777777" w:rsidR="00867EE9" w:rsidRPr="00867EE9" w:rsidRDefault="00867EE9" w:rsidP="00867EE9">
            <w:pPr>
              <w:rPr>
                <w:rFonts w:cs="Times New Roman"/>
                <w:szCs w:val="24"/>
              </w:rPr>
            </w:pPr>
          </w:p>
        </w:tc>
        <w:tc>
          <w:tcPr>
            <w:tcW w:w="1740" w:type="dxa"/>
            <w:gridSpan w:val="2"/>
            <w:tcBorders>
              <w:top w:val="single" w:sz="8" w:space="0" w:color="AEAEAE"/>
              <w:left w:val="nil"/>
              <w:bottom w:val="single" w:sz="8" w:space="0" w:color="AEAEAE"/>
              <w:right w:val="nil"/>
            </w:tcBorders>
            <w:shd w:val="clear" w:color="auto" w:fill="E0E0E0"/>
            <w:hideMark/>
          </w:tcPr>
          <w:p w14:paraId="12035F5F" w14:textId="77777777" w:rsidR="00867EE9" w:rsidRPr="00867EE9" w:rsidRDefault="00867EE9" w:rsidP="00867EE9">
            <w:pPr>
              <w:rPr>
                <w:rFonts w:cs="Times New Roman"/>
                <w:szCs w:val="24"/>
              </w:rPr>
            </w:pPr>
            <w:r w:rsidRPr="00867EE9">
              <w:rPr>
                <w:rFonts w:cs="Times New Roman"/>
                <w:szCs w:val="24"/>
              </w:rPr>
              <w:t xml:space="preserve">% within Lama </w:t>
            </w:r>
            <w:proofErr w:type="spellStart"/>
            <w:r w:rsidRPr="00867EE9">
              <w:rPr>
                <w:rFonts w:cs="Times New Roman"/>
                <w:szCs w:val="24"/>
              </w:rPr>
              <w:t>Pengobatan</w:t>
            </w:r>
            <w:proofErr w:type="spellEnd"/>
          </w:p>
        </w:tc>
        <w:tc>
          <w:tcPr>
            <w:tcW w:w="1031" w:type="dxa"/>
            <w:gridSpan w:val="2"/>
            <w:tcBorders>
              <w:top w:val="single" w:sz="8" w:space="0" w:color="AEAEAE"/>
              <w:left w:val="nil"/>
              <w:bottom w:val="single" w:sz="8" w:space="0" w:color="AEAEAE"/>
              <w:right w:val="single" w:sz="8" w:space="0" w:color="E0E0E0"/>
            </w:tcBorders>
            <w:shd w:val="clear" w:color="auto" w:fill="FFFFFF"/>
            <w:hideMark/>
          </w:tcPr>
          <w:p w14:paraId="266E8127" w14:textId="77777777" w:rsidR="00867EE9" w:rsidRPr="00867EE9" w:rsidRDefault="00867EE9" w:rsidP="00867EE9">
            <w:pPr>
              <w:rPr>
                <w:rFonts w:cs="Times New Roman"/>
                <w:szCs w:val="24"/>
              </w:rPr>
            </w:pPr>
            <w:r w:rsidRPr="00867EE9">
              <w:rPr>
                <w:rFonts w:cs="Times New Roman"/>
                <w:szCs w:val="24"/>
              </w:rPr>
              <w:t>100.0%</w:t>
            </w:r>
          </w:p>
        </w:tc>
        <w:tc>
          <w:tcPr>
            <w:tcW w:w="1092"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785D6D23" w14:textId="77777777" w:rsidR="00867EE9" w:rsidRPr="00867EE9" w:rsidRDefault="00867EE9" w:rsidP="00867EE9">
            <w:pPr>
              <w:rPr>
                <w:rFonts w:cs="Times New Roman"/>
                <w:szCs w:val="24"/>
              </w:rPr>
            </w:pPr>
            <w:r w:rsidRPr="00867EE9">
              <w:rPr>
                <w:rFonts w:cs="Times New Roman"/>
                <w:szCs w:val="24"/>
              </w:rPr>
              <w:t>100.0%</w:t>
            </w:r>
          </w:p>
        </w:tc>
        <w:tc>
          <w:tcPr>
            <w:tcW w:w="1031"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3330CBDB" w14:textId="77777777" w:rsidR="00867EE9" w:rsidRPr="00867EE9" w:rsidRDefault="00867EE9" w:rsidP="00867EE9">
            <w:pPr>
              <w:rPr>
                <w:rFonts w:cs="Times New Roman"/>
                <w:szCs w:val="24"/>
              </w:rPr>
            </w:pPr>
            <w:r w:rsidRPr="00867EE9">
              <w:rPr>
                <w:rFonts w:cs="Times New Roman"/>
                <w:szCs w:val="24"/>
              </w:rPr>
              <w:t>100.0%</w:t>
            </w:r>
          </w:p>
        </w:tc>
        <w:tc>
          <w:tcPr>
            <w:tcW w:w="815" w:type="dxa"/>
            <w:gridSpan w:val="2"/>
            <w:tcBorders>
              <w:top w:val="single" w:sz="8" w:space="0" w:color="AEAEAE"/>
              <w:left w:val="single" w:sz="8" w:space="0" w:color="E0E0E0"/>
              <w:bottom w:val="single" w:sz="8" w:space="0" w:color="AEAEAE"/>
              <w:right w:val="nil"/>
            </w:tcBorders>
            <w:shd w:val="clear" w:color="auto" w:fill="FFFFFF"/>
            <w:hideMark/>
          </w:tcPr>
          <w:p w14:paraId="72095903" w14:textId="77777777" w:rsidR="00867EE9" w:rsidRPr="00867EE9" w:rsidRDefault="00867EE9" w:rsidP="00867EE9">
            <w:pPr>
              <w:rPr>
                <w:rFonts w:cs="Times New Roman"/>
                <w:szCs w:val="24"/>
              </w:rPr>
            </w:pPr>
            <w:r w:rsidRPr="00867EE9">
              <w:rPr>
                <w:rFonts w:cs="Times New Roman"/>
                <w:szCs w:val="24"/>
              </w:rPr>
              <w:t>100.0%</w:t>
            </w:r>
          </w:p>
        </w:tc>
      </w:tr>
      <w:tr w:rsidR="00867EE9" w:rsidRPr="00867EE9" w14:paraId="07D8AA96" w14:textId="77777777" w:rsidTr="00867EE9">
        <w:trPr>
          <w:cantSplit/>
        </w:trPr>
        <w:tc>
          <w:tcPr>
            <w:tcW w:w="2537" w:type="dxa"/>
            <w:gridSpan w:val="3"/>
            <w:vMerge/>
            <w:tcBorders>
              <w:top w:val="single" w:sz="8" w:space="0" w:color="AEAEAE"/>
              <w:left w:val="nil"/>
              <w:bottom w:val="single" w:sz="8" w:space="0" w:color="152935"/>
              <w:right w:val="nil"/>
            </w:tcBorders>
            <w:vAlign w:val="center"/>
            <w:hideMark/>
          </w:tcPr>
          <w:p w14:paraId="43106E7A" w14:textId="77777777" w:rsidR="00867EE9" w:rsidRPr="00867EE9" w:rsidRDefault="00867EE9" w:rsidP="00867EE9">
            <w:pPr>
              <w:rPr>
                <w:rFonts w:cs="Times New Roman"/>
                <w:szCs w:val="24"/>
              </w:rPr>
            </w:pPr>
          </w:p>
        </w:tc>
        <w:tc>
          <w:tcPr>
            <w:tcW w:w="1740" w:type="dxa"/>
            <w:gridSpan w:val="2"/>
            <w:tcBorders>
              <w:top w:val="single" w:sz="8" w:space="0" w:color="AEAEAE"/>
              <w:left w:val="nil"/>
              <w:bottom w:val="single" w:sz="8" w:space="0" w:color="152935"/>
              <w:right w:val="nil"/>
            </w:tcBorders>
            <w:shd w:val="clear" w:color="auto" w:fill="E0E0E0"/>
            <w:hideMark/>
          </w:tcPr>
          <w:p w14:paraId="686B105D" w14:textId="77777777" w:rsidR="00867EE9" w:rsidRPr="00867EE9" w:rsidRDefault="00867EE9" w:rsidP="00867EE9">
            <w:pPr>
              <w:rPr>
                <w:rFonts w:cs="Times New Roman"/>
                <w:szCs w:val="24"/>
              </w:rPr>
            </w:pPr>
            <w:r w:rsidRPr="00867EE9">
              <w:rPr>
                <w:rFonts w:cs="Times New Roman"/>
                <w:szCs w:val="24"/>
              </w:rPr>
              <w:t>% of Total</w:t>
            </w:r>
          </w:p>
        </w:tc>
        <w:tc>
          <w:tcPr>
            <w:tcW w:w="1031" w:type="dxa"/>
            <w:gridSpan w:val="2"/>
            <w:tcBorders>
              <w:top w:val="single" w:sz="8" w:space="0" w:color="AEAEAE"/>
              <w:left w:val="nil"/>
              <w:bottom w:val="single" w:sz="8" w:space="0" w:color="152935"/>
              <w:right w:val="single" w:sz="8" w:space="0" w:color="E0E0E0"/>
            </w:tcBorders>
            <w:shd w:val="clear" w:color="auto" w:fill="FFFFFF"/>
            <w:hideMark/>
          </w:tcPr>
          <w:p w14:paraId="6E5FBC04" w14:textId="77777777" w:rsidR="00867EE9" w:rsidRPr="00867EE9" w:rsidRDefault="00867EE9" w:rsidP="00867EE9">
            <w:pPr>
              <w:rPr>
                <w:rFonts w:cs="Times New Roman"/>
                <w:szCs w:val="24"/>
              </w:rPr>
            </w:pPr>
            <w:r w:rsidRPr="00867EE9">
              <w:rPr>
                <w:rFonts w:cs="Times New Roman"/>
                <w:szCs w:val="24"/>
              </w:rPr>
              <w:t>20.3%</w:t>
            </w:r>
          </w:p>
        </w:tc>
        <w:tc>
          <w:tcPr>
            <w:tcW w:w="1092" w:type="dxa"/>
            <w:gridSpan w:val="2"/>
            <w:tcBorders>
              <w:top w:val="single" w:sz="8" w:space="0" w:color="AEAEAE"/>
              <w:left w:val="single" w:sz="8" w:space="0" w:color="E0E0E0"/>
              <w:bottom w:val="single" w:sz="8" w:space="0" w:color="152935"/>
              <w:right w:val="single" w:sz="8" w:space="0" w:color="E0E0E0"/>
            </w:tcBorders>
            <w:shd w:val="clear" w:color="auto" w:fill="FFFFFF"/>
            <w:hideMark/>
          </w:tcPr>
          <w:p w14:paraId="69BCC56F" w14:textId="77777777" w:rsidR="00867EE9" w:rsidRPr="00867EE9" w:rsidRDefault="00867EE9" w:rsidP="00867EE9">
            <w:pPr>
              <w:rPr>
                <w:rFonts w:cs="Times New Roman"/>
                <w:szCs w:val="24"/>
              </w:rPr>
            </w:pPr>
            <w:r w:rsidRPr="00867EE9">
              <w:rPr>
                <w:rFonts w:cs="Times New Roman"/>
                <w:szCs w:val="24"/>
              </w:rPr>
              <w:t>20.3%</w:t>
            </w:r>
          </w:p>
        </w:tc>
        <w:tc>
          <w:tcPr>
            <w:tcW w:w="1031" w:type="dxa"/>
            <w:gridSpan w:val="2"/>
            <w:tcBorders>
              <w:top w:val="single" w:sz="8" w:space="0" w:color="AEAEAE"/>
              <w:left w:val="single" w:sz="8" w:space="0" w:color="E0E0E0"/>
              <w:bottom w:val="single" w:sz="8" w:space="0" w:color="152935"/>
              <w:right w:val="single" w:sz="8" w:space="0" w:color="E0E0E0"/>
            </w:tcBorders>
            <w:shd w:val="clear" w:color="auto" w:fill="FFFFFF"/>
            <w:hideMark/>
          </w:tcPr>
          <w:p w14:paraId="09EF2764" w14:textId="77777777" w:rsidR="00867EE9" w:rsidRPr="00867EE9" w:rsidRDefault="00867EE9" w:rsidP="00867EE9">
            <w:pPr>
              <w:rPr>
                <w:rFonts w:cs="Times New Roman"/>
                <w:szCs w:val="24"/>
              </w:rPr>
            </w:pPr>
            <w:r w:rsidRPr="00867EE9">
              <w:rPr>
                <w:rFonts w:cs="Times New Roman"/>
                <w:szCs w:val="24"/>
              </w:rPr>
              <w:t>59.3%</w:t>
            </w:r>
          </w:p>
        </w:tc>
        <w:tc>
          <w:tcPr>
            <w:tcW w:w="815" w:type="dxa"/>
            <w:gridSpan w:val="2"/>
            <w:tcBorders>
              <w:top w:val="single" w:sz="8" w:space="0" w:color="AEAEAE"/>
              <w:left w:val="single" w:sz="8" w:space="0" w:color="E0E0E0"/>
              <w:bottom w:val="single" w:sz="8" w:space="0" w:color="152935"/>
              <w:right w:val="nil"/>
            </w:tcBorders>
            <w:shd w:val="clear" w:color="auto" w:fill="FFFFFF"/>
            <w:hideMark/>
          </w:tcPr>
          <w:p w14:paraId="36C6E8AB" w14:textId="77777777" w:rsidR="00867EE9" w:rsidRPr="00867EE9" w:rsidRDefault="00867EE9" w:rsidP="00867EE9">
            <w:pPr>
              <w:rPr>
                <w:rFonts w:cs="Times New Roman"/>
                <w:szCs w:val="24"/>
              </w:rPr>
            </w:pPr>
            <w:r w:rsidRPr="00867EE9">
              <w:rPr>
                <w:rFonts w:cs="Times New Roman"/>
                <w:szCs w:val="24"/>
              </w:rPr>
              <w:t>100.0%</w:t>
            </w:r>
          </w:p>
        </w:tc>
      </w:tr>
    </w:tbl>
    <w:p w14:paraId="1E14F464" w14:textId="77777777" w:rsidR="00867EE9" w:rsidRPr="00867EE9" w:rsidRDefault="00867EE9" w:rsidP="00867EE9">
      <w:pPr>
        <w:rPr>
          <w:rFonts w:cs="Times New Roman"/>
          <w:szCs w:val="24"/>
        </w:rPr>
      </w:pPr>
    </w:p>
    <w:p w14:paraId="6F93BCB4" w14:textId="77777777" w:rsidR="00213167" w:rsidRDefault="00213167" w:rsidP="00F80AD8">
      <w:pPr>
        <w:rPr>
          <w:rFonts w:cs="Times New Roman"/>
          <w:szCs w:val="24"/>
        </w:rPr>
      </w:pPr>
    </w:p>
    <w:p w14:paraId="53C95F3F" w14:textId="77777777" w:rsidR="00213167" w:rsidRDefault="00213167" w:rsidP="00F80AD8">
      <w:pPr>
        <w:rPr>
          <w:rFonts w:cs="Times New Roman"/>
          <w:szCs w:val="24"/>
        </w:rPr>
      </w:pPr>
    </w:p>
    <w:p w14:paraId="18F1ADEC" w14:textId="77777777" w:rsidR="00213167" w:rsidRDefault="00213167" w:rsidP="00F80AD8">
      <w:pPr>
        <w:rPr>
          <w:rFonts w:cs="Times New Roman"/>
          <w:szCs w:val="24"/>
        </w:rPr>
      </w:pPr>
    </w:p>
    <w:tbl>
      <w:tblPr>
        <w:tblW w:w="8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17"/>
        <w:gridCol w:w="962"/>
        <w:gridCol w:w="1898"/>
        <w:gridCol w:w="1468"/>
        <w:gridCol w:w="1468"/>
        <w:gridCol w:w="1024"/>
        <w:gridCol w:w="7"/>
      </w:tblGrid>
      <w:tr w:rsidR="00867EE9" w:rsidRPr="00867EE9" w14:paraId="4917041E" w14:textId="77777777" w:rsidTr="00867EE9">
        <w:trPr>
          <w:cantSplit/>
        </w:trPr>
        <w:tc>
          <w:tcPr>
            <w:tcW w:w="8244" w:type="dxa"/>
            <w:gridSpan w:val="7"/>
            <w:tcBorders>
              <w:top w:val="nil"/>
              <w:left w:val="nil"/>
              <w:bottom w:val="nil"/>
              <w:right w:val="nil"/>
            </w:tcBorders>
            <w:shd w:val="clear" w:color="auto" w:fill="FFFFFF"/>
            <w:vAlign w:val="center"/>
            <w:hideMark/>
          </w:tcPr>
          <w:p w14:paraId="1488399D" w14:textId="77777777" w:rsidR="00867EE9" w:rsidRPr="00867EE9" w:rsidRDefault="00867EE9" w:rsidP="006477F8">
            <w:pPr>
              <w:spacing w:after="0"/>
              <w:rPr>
                <w:rFonts w:cs="Times New Roman"/>
                <w:szCs w:val="24"/>
              </w:rPr>
            </w:pPr>
            <w:r w:rsidRPr="00867EE9">
              <w:rPr>
                <w:rFonts w:cs="Times New Roman"/>
                <w:b/>
                <w:bCs/>
                <w:szCs w:val="24"/>
              </w:rPr>
              <w:lastRenderedPageBreak/>
              <w:t xml:space="preserve">Total </w:t>
            </w:r>
            <w:proofErr w:type="spellStart"/>
            <w:r w:rsidRPr="00867EE9">
              <w:rPr>
                <w:rFonts w:cs="Times New Roman"/>
                <w:b/>
                <w:bCs/>
                <w:szCs w:val="24"/>
              </w:rPr>
              <w:t>Keyakinan</w:t>
            </w:r>
            <w:proofErr w:type="spellEnd"/>
            <w:r w:rsidRPr="00867EE9">
              <w:rPr>
                <w:rFonts w:cs="Times New Roman"/>
                <w:b/>
                <w:bCs/>
                <w:szCs w:val="24"/>
              </w:rPr>
              <w:t xml:space="preserve"> Diri * </w:t>
            </w:r>
            <w:proofErr w:type="spellStart"/>
            <w:r w:rsidRPr="00867EE9">
              <w:rPr>
                <w:rFonts w:cs="Times New Roman"/>
                <w:b/>
                <w:bCs/>
                <w:szCs w:val="24"/>
              </w:rPr>
              <w:t>Kategori</w:t>
            </w:r>
            <w:proofErr w:type="spellEnd"/>
            <w:r w:rsidRPr="00867EE9">
              <w:rPr>
                <w:rFonts w:cs="Times New Roman"/>
                <w:b/>
                <w:bCs/>
                <w:szCs w:val="24"/>
              </w:rPr>
              <w:t xml:space="preserve"> </w:t>
            </w:r>
            <w:proofErr w:type="spellStart"/>
            <w:r w:rsidRPr="00867EE9">
              <w:rPr>
                <w:rFonts w:cs="Times New Roman"/>
                <w:b/>
                <w:bCs/>
                <w:szCs w:val="24"/>
              </w:rPr>
              <w:t>Pengobatan</w:t>
            </w:r>
            <w:proofErr w:type="spellEnd"/>
            <w:r w:rsidRPr="00867EE9">
              <w:rPr>
                <w:rFonts w:cs="Times New Roman"/>
                <w:b/>
                <w:bCs/>
                <w:szCs w:val="24"/>
              </w:rPr>
              <w:t xml:space="preserve"> Crosstabulation</w:t>
            </w:r>
          </w:p>
        </w:tc>
      </w:tr>
      <w:tr w:rsidR="00867EE9" w:rsidRPr="00867EE9" w14:paraId="1F12E820" w14:textId="77777777" w:rsidTr="00867EE9">
        <w:trPr>
          <w:gridAfter w:val="1"/>
          <w:wAfter w:w="7" w:type="dxa"/>
          <w:cantSplit/>
        </w:trPr>
        <w:tc>
          <w:tcPr>
            <w:tcW w:w="4277" w:type="dxa"/>
            <w:gridSpan w:val="3"/>
            <w:vMerge w:val="restart"/>
            <w:tcBorders>
              <w:top w:val="nil"/>
              <w:left w:val="nil"/>
              <w:bottom w:val="nil"/>
              <w:right w:val="nil"/>
            </w:tcBorders>
            <w:shd w:val="clear" w:color="auto" w:fill="FFFFFF"/>
            <w:vAlign w:val="bottom"/>
          </w:tcPr>
          <w:p w14:paraId="1305C2B3" w14:textId="77777777" w:rsidR="00867EE9" w:rsidRPr="00867EE9" w:rsidRDefault="00867EE9" w:rsidP="006477F8">
            <w:pPr>
              <w:spacing w:after="0"/>
              <w:rPr>
                <w:rFonts w:cs="Times New Roman"/>
                <w:szCs w:val="24"/>
              </w:rPr>
            </w:pPr>
          </w:p>
        </w:tc>
        <w:tc>
          <w:tcPr>
            <w:tcW w:w="2936" w:type="dxa"/>
            <w:gridSpan w:val="2"/>
            <w:tcBorders>
              <w:top w:val="nil"/>
              <w:left w:val="nil"/>
              <w:bottom w:val="nil"/>
              <w:right w:val="single" w:sz="8" w:space="0" w:color="E0E0E0"/>
            </w:tcBorders>
            <w:shd w:val="clear" w:color="auto" w:fill="FFFFFF"/>
            <w:vAlign w:val="bottom"/>
            <w:hideMark/>
          </w:tcPr>
          <w:p w14:paraId="5F0B11A9" w14:textId="77777777" w:rsidR="00867EE9" w:rsidRPr="00867EE9" w:rsidRDefault="00867EE9" w:rsidP="006477F8">
            <w:pPr>
              <w:spacing w:after="0"/>
              <w:rPr>
                <w:rFonts w:cs="Times New Roman"/>
                <w:szCs w:val="24"/>
              </w:rPr>
            </w:pPr>
            <w:proofErr w:type="spellStart"/>
            <w:r w:rsidRPr="00867EE9">
              <w:rPr>
                <w:rFonts w:cs="Times New Roman"/>
                <w:szCs w:val="24"/>
              </w:rPr>
              <w:t>Kategori</w:t>
            </w:r>
            <w:proofErr w:type="spellEnd"/>
            <w:r w:rsidRPr="00867EE9">
              <w:rPr>
                <w:rFonts w:cs="Times New Roman"/>
                <w:szCs w:val="24"/>
              </w:rPr>
              <w:t xml:space="preserve"> </w:t>
            </w:r>
            <w:proofErr w:type="spellStart"/>
            <w:r w:rsidRPr="00867EE9">
              <w:rPr>
                <w:rFonts w:cs="Times New Roman"/>
                <w:szCs w:val="24"/>
              </w:rPr>
              <w:t>Pengobatan</w:t>
            </w:r>
            <w:proofErr w:type="spellEnd"/>
          </w:p>
        </w:tc>
        <w:tc>
          <w:tcPr>
            <w:tcW w:w="1024" w:type="dxa"/>
            <w:vMerge w:val="restart"/>
            <w:tcBorders>
              <w:top w:val="nil"/>
              <w:left w:val="single" w:sz="8" w:space="0" w:color="E0E0E0"/>
              <w:bottom w:val="nil"/>
              <w:right w:val="nil"/>
            </w:tcBorders>
            <w:shd w:val="clear" w:color="auto" w:fill="FFFFFF"/>
            <w:vAlign w:val="bottom"/>
            <w:hideMark/>
          </w:tcPr>
          <w:p w14:paraId="46B168EB" w14:textId="77777777" w:rsidR="00867EE9" w:rsidRPr="00867EE9" w:rsidRDefault="00867EE9" w:rsidP="006477F8">
            <w:pPr>
              <w:spacing w:after="0"/>
              <w:rPr>
                <w:rFonts w:cs="Times New Roman"/>
                <w:szCs w:val="24"/>
              </w:rPr>
            </w:pPr>
            <w:r w:rsidRPr="00867EE9">
              <w:rPr>
                <w:rFonts w:cs="Times New Roman"/>
                <w:szCs w:val="24"/>
              </w:rPr>
              <w:t>Total</w:t>
            </w:r>
          </w:p>
        </w:tc>
      </w:tr>
      <w:tr w:rsidR="00867EE9" w:rsidRPr="00867EE9" w14:paraId="19879640" w14:textId="77777777" w:rsidTr="00867EE9">
        <w:trPr>
          <w:gridAfter w:val="1"/>
          <w:wAfter w:w="7" w:type="dxa"/>
          <w:cantSplit/>
        </w:trPr>
        <w:tc>
          <w:tcPr>
            <w:tcW w:w="4277" w:type="dxa"/>
            <w:gridSpan w:val="3"/>
            <w:vMerge/>
            <w:tcBorders>
              <w:top w:val="nil"/>
              <w:left w:val="nil"/>
              <w:bottom w:val="nil"/>
              <w:right w:val="nil"/>
            </w:tcBorders>
            <w:vAlign w:val="center"/>
            <w:hideMark/>
          </w:tcPr>
          <w:p w14:paraId="335FC48E" w14:textId="77777777" w:rsidR="00867EE9" w:rsidRPr="00867EE9" w:rsidRDefault="00867EE9" w:rsidP="006477F8">
            <w:pPr>
              <w:spacing w:after="0"/>
              <w:rPr>
                <w:rFonts w:cs="Times New Roman"/>
                <w:szCs w:val="24"/>
              </w:rPr>
            </w:pPr>
          </w:p>
        </w:tc>
        <w:tc>
          <w:tcPr>
            <w:tcW w:w="1468" w:type="dxa"/>
            <w:tcBorders>
              <w:top w:val="nil"/>
              <w:left w:val="nil"/>
              <w:bottom w:val="single" w:sz="8" w:space="0" w:color="152935"/>
              <w:right w:val="single" w:sz="8" w:space="0" w:color="E0E0E0"/>
            </w:tcBorders>
            <w:shd w:val="clear" w:color="auto" w:fill="FFFFFF"/>
            <w:vAlign w:val="bottom"/>
            <w:hideMark/>
          </w:tcPr>
          <w:p w14:paraId="7C044683" w14:textId="77777777" w:rsidR="00867EE9" w:rsidRPr="00867EE9" w:rsidRDefault="00867EE9" w:rsidP="006477F8">
            <w:pPr>
              <w:spacing w:after="0"/>
              <w:rPr>
                <w:rFonts w:cs="Times New Roman"/>
                <w:szCs w:val="24"/>
              </w:rPr>
            </w:pPr>
            <w:r w:rsidRPr="00867EE9">
              <w:rPr>
                <w:rFonts w:cs="Times New Roman"/>
                <w:szCs w:val="24"/>
              </w:rPr>
              <w:t xml:space="preserve">Belum </w:t>
            </w:r>
            <w:proofErr w:type="spellStart"/>
            <w:r w:rsidRPr="00867EE9">
              <w:rPr>
                <w:rFonts w:cs="Times New Roman"/>
                <w:szCs w:val="24"/>
              </w:rPr>
              <w:t>dapat</w:t>
            </w:r>
            <w:proofErr w:type="spellEnd"/>
            <w:r w:rsidRPr="00867EE9">
              <w:rPr>
                <w:rFonts w:cs="Times New Roman"/>
                <w:szCs w:val="24"/>
              </w:rPr>
              <w:t xml:space="preserve"> OAT</w:t>
            </w:r>
          </w:p>
        </w:tc>
        <w:tc>
          <w:tcPr>
            <w:tcW w:w="1468" w:type="dxa"/>
            <w:tcBorders>
              <w:top w:val="nil"/>
              <w:left w:val="single" w:sz="8" w:space="0" w:color="E0E0E0"/>
              <w:bottom w:val="single" w:sz="8" w:space="0" w:color="152935"/>
              <w:right w:val="single" w:sz="8" w:space="0" w:color="E0E0E0"/>
            </w:tcBorders>
            <w:shd w:val="clear" w:color="auto" w:fill="FFFFFF"/>
            <w:vAlign w:val="bottom"/>
            <w:hideMark/>
          </w:tcPr>
          <w:p w14:paraId="4B120201" w14:textId="77777777" w:rsidR="00867EE9" w:rsidRPr="00867EE9" w:rsidRDefault="00867EE9" w:rsidP="006477F8">
            <w:pPr>
              <w:spacing w:after="0"/>
              <w:rPr>
                <w:rFonts w:cs="Times New Roman"/>
                <w:szCs w:val="24"/>
              </w:rPr>
            </w:pPr>
            <w:proofErr w:type="spellStart"/>
            <w:r w:rsidRPr="00867EE9">
              <w:rPr>
                <w:rFonts w:cs="Times New Roman"/>
                <w:szCs w:val="24"/>
              </w:rPr>
              <w:t>sudah</w:t>
            </w:r>
            <w:proofErr w:type="spellEnd"/>
            <w:r w:rsidRPr="00867EE9">
              <w:rPr>
                <w:rFonts w:cs="Times New Roman"/>
                <w:szCs w:val="24"/>
              </w:rPr>
              <w:t xml:space="preserve"> </w:t>
            </w:r>
            <w:proofErr w:type="spellStart"/>
            <w:r w:rsidRPr="00867EE9">
              <w:rPr>
                <w:rFonts w:cs="Times New Roman"/>
                <w:szCs w:val="24"/>
              </w:rPr>
              <w:t>dapat</w:t>
            </w:r>
            <w:proofErr w:type="spellEnd"/>
            <w:r w:rsidRPr="00867EE9">
              <w:rPr>
                <w:rFonts w:cs="Times New Roman"/>
                <w:szCs w:val="24"/>
              </w:rPr>
              <w:t xml:space="preserve"> OAT</w:t>
            </w:r>
          </w:p>
        </w:tc>
        <w:tc>
          <w:tcPr>
            <w:tcW w:w="1024" w:type="dxa"/>
            <w:vMerge/>
            <w:tcBorders>
              <w:top w:val="nil"/>
              <w:left w:val="single" w:sz="8" w:space="0" w:color="E0E0E0"/>
              <w:bottom w:val="nil"/>
              <w:right w:val="nil"/>
            </w:tcBorders>
            <w:vAlign w:val="center"/>
            <w:hideMark/>
          </w:tcPr>
          <w:p w14:paraId="0CE3C84B" w14:textId="77777777" w:rsidR="00867EE9" w:rsidRPr="00867EE9" w:rsidRDefault="00867EE9" w:rsidP="006477F8">
            <w:pPr>
              <w:spacing w:after="0"/>
              <w:rPr>
                <w:rFonts w:cs="Times New Roman"/>
                <w:szCs w:val="24"/>
              </w:rPr>
            </w:pPr>
          </w:p>
        </w:tc>
      </w:tr>
      <w:tr w:rsidR="00867EE9" w:rsidRPr="00867EE9" w14:paraId="134D2FE3" w14:textId="77777777" w:rsidTr="00867EE9">
        <w:trPr>
          <w:gridAfter w:val="1"/>
          <w:wAfter w:w="5" w:type="dxa"/>
          <w:cantSplit/>
        </w:trPr>
        <w:tc>
          <w:tcPr>
            <w:tcW w:w="1418" w:type="dxa"/>
            <w:vMerge w:val="restart"/>
            <w:tcBorders>
              <w:top w:val="single" w:sz="8" w:space="0" w:color="152935"/>
              <w:left w:val="nil"/>
              <w:bottom w:val="nil"/>
              <w:right w:val="nil"/>
            </w:tcBorders>
            <w:shd w:val="clear" w:color="auto" w:fill="E0E0E0"/>
            <w:hideMark/>
          </w:tcPr>
          <w:p w14:paraId="019BE727" w14:textId="77777777" w:rsidR="00867EE9" w:rsidRPr="00867EE9" w:rsidRDefault="00867EE9" w:rsidP="006477F8">
            <w:pPr>
              <w:spacing w:after="0"/>
              <w:rPr>
                <w:rFonts w:cs="Times New Roman"/>
                <w:szCs w:val="24"/>
              </w:rPr>
            </w:pPr>
            <w:r w:rsidRPr="00867EE9">
              <w:rPr>
                <w:rFonts w:cs="Times New Roman"/>
                <w:szCs w:val="24"/>
              </w:rPr>
              <w:t xml:space="preserve">Total </w:t>
            </w:r>
            <w:proofErr w:type="spellStart"/>
            <w:r w:rsidRPr="00867EE9">
              <w:rPr>
                <w:rFonts w:cs="Times New Roman"/>
                <w:szCs w:val="24"/>
              </w:rPr>
              <w:t>Keyakinan</w:t>
            </w:r>
            <w:proofErr w:type="spellEnd"/>
            <w:r w:rsidRPr="00867EE9">
              <w:rPr>
                <w:rFonts w:cs="Times New Roman"/>
                <w:szCs w:val="24"/>
              </w:rPr>
              <w:t xml:space="preserve"> Diri</w:t>
            </w:r>
          </w:p>
        </w:tc>
        <w:tc>
          <w:tcPr>
            <w:tcW w:w="963" w:type="dxa"/>
            <w:vMerge w:val="restart"/>
            <w:tcBorders>
              <w:top w:val="single" w:sz="8" w:space="0" w:color="152935"/>
              <w:left w:val="nil"/>
              <w:bottom w:val="nil"/>
              <w:right w:val="nil"/>
            </w:tcBorders>
            <w:shd w:val="clear" w:color="auto" w:fill="E0E0E0"/>
            <w:hideMark/>
          </w:tcPr>
          <w:p w14:paraId="54FF64BC" w14:textId="77777777" w:rsidR="00867EE9" w:rsidRPr="00867EE9" w:rsidRDefault="00867EE9" w:rsidP="006477F8">
            <w:pPr>
              <w:spacing w:after="0"/>
              <w:rPr>
                <w:rFonts w:cs="Times New Roman"/>
                <w:szCs w:val="24"/>
              </w:rPr>
            </w:pPr>
            <w:proofErr w:type="spellStart"/>
            <w:r w:rsidRPr="00867EE9">
              <w:rPr>
                <w:rFonts w:cs="Times New Roman"/>
                <w:szCs w:val="24"/>
              </w:rPr>
              <w:t>Rendah</w:t>
            </w:r>
            <w:proofErr w:type="spellEnd"/>
          </w:p>
        </w:tc>
        <w:tc>
          <w:tcPr>
            <w:tcW w:w="1898" w:type="dxa"/>
            <w:tcBorders>
              <w:top w:val="single" w:sz="8" w:space="0" w:color="152935"/>
              <w:left w:val="nil"/>
              <w:bottom w:val="single" w:sz="8" w:space="0" w:color="AEAEAE"/>
              <w:right w:val="nil"/>
            </w:tcBorders>
            <w:shd w:val="clear" w:color="auto" w:fill="E0E0E0"/>
            <w:hideMark/>
          </w:tcPr>
          <w:p w14:paraId="64C86885" w14:textId="77777777" w:rsidR="00867EE9" w:rsidRPr="00867EE9" w:rsidRDefault="00867EE9" w:rsidP="006477F8">
            <w:pPr>
              <w:spacing w:after="0"/>
              <w:rPr>
                <w:rFonts w:cs="Times New Roman"/>
                <w:szCs w:val="24"/>
              </w:rPr>
            </w:pPr>
            <w:r w:rsidRPr="00867EE9">
              <w:rPr>
                <w:rFonts w:cs="Times New Roman"/>
                <w:szCs w:val="24"/>
              </w:rPr>
              <w:t>Count</w:t>
            </w:r>
          </w:p>
        </w:tc>
        <w:tc>
          <w:tcPr>
            <w:tcW w:w="1468" w:type="dxa"/>
            <w:tcBorders>
              <w:top w:val="single" w:sz="8" w:space="0" w:color="152935"/>
              <w:left w:val="nil"/>
              <w:bottom w:val="single" w:sz="8" w:space="0" w:color="AEAEAE"/>
              <w:right w:val="single" w:sz="8" w:space="0" w:color="E0E0E0"/>
            </w:tcBorders>
            <w:shd w:val="clear" w:color="auto" w:fill="FFFFFF"/>
            <w:hideMark/>
          </w:tcPr>
          <w:p w14:paraId="775EB504" w14:textId="77777777" w:rsidR="00867EE9" w:rsidRPr="00867EE9" w:rsidRDefault="00867EE9" w:rsidP="006477F8">
            <w:pPr>
              <w:spacing w:after="0"/>
              <w:rPr>
                <w:rFonts w:cs="Times New Roman"/>
                <w:szCs w:val="24"/>
              </w:rPr>
            </w:pPr>
            <w:r w:rsidRPr="00867EE9">
              <w:rPr>
                <w:rFonts w:cs="Times New Roman"/>
                <w:szCs w:val="24"/>
              </w:rPr>
              <w:t>3</w:t>
            </w:r>
          </w:p>
        </w:tc>
        <w:tc>
          <w:tcPr>
            <w:tcW w:w="1468" w:type="dxa"/>
            <w:tcBorders>
              <w:top w:val="single" w:sz="8" w:space="0" w:color="152935"/>
              <w:left w:val="single" w:sz="8" w:space="0" w:color="E0E0E0"/>
              <w:bottom w:val="single" w:sz="8" w:space="0" w:color="AEAEAE"/>
              <w:right w:val="single" w:sz="8" w:space="0" w:color="E0E0E0"/>
            </w:tcBorders>
            <w:shd w:val="clear" w:color="auto" w:fill="FFFFFF"/>
            <w:hideMark/>
          </w:tcPr>
          <w:p w14:paraId="07536094" w14:textId="77777777" w:rsidR="00867EE9" w:rsidRPr="00867EE9" w:rsidRDefault="00867EE9" w:rsidP="006477F8">
            <w:pPr>
              <w:spacing w:after="0"/>
              <w:rPr>
                <w:rFonts w:cs="Times New Roman"/>
                <w:szCs w:val="24"/>
              </w:rPr>
            </w:pPr>
            <w:r w:rsidRPr="00867EE9">
              <w:rPr>
                <w:rFonts w:cs="Times New Roman"/>
                <w:szCs w:val="24"/>
              </w:rPr>
              <w:t>1</w:t>
            </w:r>
          </w:p>
        </w:tc>
        <w:tc>
          <w:tcPr>
            <w:tcW w:w="1024" w:type="dxa"/>
            <w:tcBorders>
              <w:top w:val="single" w:sz="8" w:space="0" w:color="152935"/>
              <w:left w:val="single" w:sz="8" w:space="0" w:color="E0E0E0"/>
              <w:bottom w:val="single" w:sz="8" w:space="0" w:color="AEAEAE"/>
              <w:right w:val="nil"/>
            </w:tcBorders>
            <w:shd w:val="clear" w:color="auto" w:fill="FFFFFF"/>
            <w:hideMark/>
          </w:tcPr>
          <w:p w14:paraId="24ACC6A3" w14:textId="77777777" w:rsidR="00867EE9" w:rsidRPr="00867EE9" w:rsidRDefault="00867EE9" w:rsidP="006477F8">
            <w:pPr>
              <w:spacing w:after="0"/>
              <w:rPr>
                <w:rFonts w:cs="Times New Roman"/>
                <w:szCs w:val="24"/>
              </w:rPr>
            </w:pPr>
            <w:r w:rsidRPr="00867EE9">
              <w:rPr>
                <w:rFonts w:cs="Times New Roman"/>
                <w:szCs w:val="24"/>
              </w:rPr>
              <w:t>4</w:t>
            </w:r>
          </w:p>
        </w:tc>
      </w:tr>
      <w:tr w:rsidR="00867EE9" w:rsidRPr="00867EE9" w14:paraId="4C6B3DDC" w14:textId="77777777" w:rsidTr="00867EE9">
        <w:trPr>
          <w:gridAfter w:val="1"/>
          <w:wAfter w:w="5" w:type="dxa"/>
          <w:cantSplit/>
        </w:trPr>
        <w:tc>
          <w:tcPr>
            <w:tcW w:w="1418" w:type="dxa"/>
            <w:vMerge/>
            <w:tcBorders>
              <w:top w:val="single" w:sz="8" w:space="0" w:color="152935"/>
              <w:left w:val="nil"/>
              <w:bottom w:val="nil"/>
              <w:right w:val="nil"/>
            </w:tcBorders>
            <w:vAlign w:val="center"/>
            <w:hideMark/>
          </w:tcPr>
          <w:p w14:paraId="1332D4AF" w14:textId="77777777" w:rsidR="00867EE9" w:rsidRPr="00867EE9" w:rsidRDefault="00867EE9"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2016006A" w14:textId="77777777" w:rsidR="00867EE9" w:rsidRPr="00867EE9" w:rsidRDefault="00867EE9" w:rsidP="006477F8">
            <w:pPr>
              <w:spacing w:after="0"/>
              <w:rPr>
                <w:rFonts w:cs="Times New Roman"/>
                <w:szCs w:val="24"/>
              </w:rPr>
            </w:pPr>
          </w:p>
        </w:tc>
        <w:tc>
          <w:tcPr>
            <w:tcW w:w="1898" w:type="dxa"/>
            <w:tcBorders>
              <w:top w:val="single" w:sz="8" w:space="0" w:color="AEAEAE"/>
              <w:left w:val="nil"/>
              <w:bottom w:val="single" w:sz="8" w:space="0" w:color="AEAEAE"/>
              <w:right w:val="nil"/>
            </w:tcBorders>
            <w:shd w:val="clear" w:color="auto" w:fill="E0E0E0"/>
            <w:hideMark/>
          </w:tcPr>
          <w:p w14:paraId="071A96E3" w14:textId="77777777" w:rsidR="00867EE9" w:rsidRPr="00867EE9" w:rsidRDefault="00867EE9" w:rsidP="006477F8">
            <w:pPr>
              <w:spacing w:after="0"/>
              <w:rPr>
                <w:rFonts w:cs="Times New Roman"/>
                <w:szCs w:val="24"/>
              </w:rPr>
            </w:pPr>
            <w:r w:rsidRPr="00867EE9">
              <w:rPr>
                <w:rFonts w:cs="Times New Roman"/>
                <w:szCs w:val="24"/>
              </w:rPr>
              <w:t xml:space="preserve">% within Total </w:t>
            </w:r>
            <w:proofErr w:type="spellStart"/>
            <w:r w:rsidRPr="00867EE9">
              <w:rPr>
                <w:rFonts w:cs="Times New Roman"/>
                <w:szCs w:val="24"/>
              </w:rPr>
              <w:t>Keyakinan</w:t>
            </w:r>
            <w:proofErr w:type="spellEnd"/>
            <w:r w:rsidRPr="00867EE9">
              <w:rPr>
                <w:rFonts w:cs="Times New Roman"/>
                <w:szCs w:val="24"/>
              </w:rPr>
              <w:t xml:space="preserve"> Diri</w:t>
            </w:r>
          </w:p>
        </w:tc>
        <w:tc>
          <w:tcPr>
            <w:tcW w:w="1468" w:type="dxa"/>
            <w:tcBorders>
              <w:top w:val="single" w:sz="8" w:space="0" w:color="AEAEAE"/>
              <w:left w:val="nil"/>
              <w:bottom w:val="single" w:sz="8" w:space="0" w:color="AEAEAE"/>
              <w:right w:val="single" w:sz="8" w:space="0" w:color="E0E0E0"/>
            </w:tcBorders>
            <w:shd w:val="clear" w:color="auto" w:fill="FFFFFF"/>
            <w:hideMark/>
          </w:tcPr>
          <w:p w14:paraId="221B34AB" w14:textId="77777777" w:rsidR="00867EE9" w:rsidRPr="00867EE9" w:rsidRDefault="00867EE9" w:rsidP="006477F8">
            <w:pPr>
              <w:spacing w:after="0"/>
              <w:rPr>
                <w:rFonts w:cs="Times New Roman"/>
                <w:szCs w:val="24"/>
              </w:rPr>
            </w:pPr>
            <w:r w:rsidRPr="00867EE9">
              <w:rPr>
                <w:rFonts w:cs="Times New Roman"/>
                <w:szCs w:val="24"/>
              </w:rPr>
              <w:t>75.0%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08C0526D" w14:textId="77777777" w:rsidR="00867EE9" w:rsidRPr="00867EE9" w:rsidRDefault="00867EE9" w:rsidP="006477F8">
            <w:pPr>
              <w:spacing w:after="0"/>
              <w:rPr>
                <w:rFonts w:cs="Times New Roman"/>
                <w:szCs w:val="24"/>
              </w:rPr>
            </w:pPr>
            <w:r w:rsidRPr="00867EE9">
              <w:rPr>
                <w:rFonts w:cs="Times New Roman"/>
                <w:szCs w:val="24"/>
              </w:rPr>
              <w:t>25.0%</w:t>
            </w:r>
          </w:p>
        </w:tc>
        <w:tc>
          <w:tcPr>
            <w:tcW w:w="1024" w:type="dxa"/>
            <w:tcBorders>
              <w:top w:val="single" w:sz="8" w:space="0" w:color="AEAEAE"/>
              <w:left w:val="single" w:sz="8" w:space="0" w:color="E0E0E0"/>
              <w:bottom w:val="single" w:sz="8" w:space="0" w:color="AEAEAE"/>
              <w:right w:val="nil"/>
            </w:tcBorders>
            <w:shd w:val="clear" w:color="auto" w:fill="FFFFFF"/>
            <w:hideMark/>
          </w:tcPr>
          <w:p w14:paraId="5526CBF4" w14:textId="77777777" w:rsidR="00867EE9" w:rsidRPr="00867EE9" w:rsidRDefault="00867EE9" w:rsidP="006477F8">
            <w:pPr>
              <w:spacing w:after="0"/>
              <w:rPr>
                <w:rFonts w:cs="Times New Roman"/>
                <w:szCs w:val="24"/>
              </w:rPr>
            </w:pPr>
            <w:r w:rsidRPr="00867EE9">
              <w:rPr>
                <w:rFonts w:cs="Times New Roman"/>
                <w:szCs w:val="24"/>
              </w:rPr>
              <w:t>100.0%</w:t>
            </w:r>
          </w:p>
        </w:tc>
      </w:tr>
      <w:tr w:rsidR="00867EE9" w:rsidRPr="00867EE9" w14:paraId="6521BCE0" w14:textId="77777777" w:rsidTr="00867EE9">
        <w:trPr>
          <w:gridAfter w:val="1"/>
          <w:wAfter w:w="5" w:type="dxa"/>
          <w:cantSplit/>
        </w:trPr>
        <w:tc>
          <w:tcPr>
            <w:tcW w:w="1418" w:type="dxa"/>
            <w:vMerge/>
            <w:tcBorders>
              <w:top w:val="single" w:sz="8" w:space="0" w:color="152935"/>
              <w:left w:val="nil"/>
              <w:bottom w:val="nil"/>
              <w:right w:val="nil"/>
            </w:tcBorders>
            <w:vAlign w:val="center"/>
            <w:hideMark/>
          </w:tcPr>
          <w:p w14:paraId="4931022E" w14:textId="77777777" w:rsidR="00867EE9" w:rsidRPr="00867EE9" w:rsidRDefault="00867EE9"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782D6FB5" w14:textId="77777777" w:rsidR="00867EE9" w:rsidRPr="00867EE9" w:rsidRDefault="00867EE9" w:rsidP="006477F8">
            <w:pPr>
              <w:spacing w:after="0"/>
              <w:rPr>
                <w:rFonts w:cs="Times New Roman"/>
                <w:szCs w:val="24"/>
              </w:rPr>
            </w:pPr>
          </w:p>
        </w:tc>
        <w:tc>
          <w:tcPr>
            <w:tcW w:w="1898" w:type="dxa"/>
            <w:tcBorders>
              <w:top w:val="single" w:sz="8" w:space="0" w:color="AEAEAE"/>
              <w:left w:val="nil"/>
              <w:bottom w:val="single" w:sz="8" w:space="0" w:color="AEAEAE"/>
              <w:right w:val="nil"/>
            </w:tcBorders>
            <w:shd w:val="clear" w:color="auto" w:fill="E0E0E0"/>
            <w:hideMark/>
          </w:tcPr>
          <w:p w14:paraId="02235A29" w14:textId="77777777" w:rsidR="00867EE9" w:rsidRPr="00867EE9" w:rsidRDefault="00867EE9" w:rsidP="006477F8">
            <w:pPr>
              <w:spacing w:after="0"/>
              <w:rPr>
                <w:rFonts w:cs="Times New Roman"/>
                <w:szCs w:val="24"/>
              </w:rPr>
            </w:pPr>
            <w:r w:rsidRPr="00867EE9">
              <w:rPr>
                <w:rFonts w:cs="Times New Roman"/>
                <w:szCs w:val="24"/>
              </w:rPr>
              <w:t xml:space="preserve">% within </w:t>
            </w:r>
            <w:proofErr w:type="spellStart"/>
            <w:r w:rsidRPr="00867EE9">
              <w:rPr>
                <w:rFonts w:cs="Times New Roman"/>
                <w:szCs w:val="24"/>
              </w:rPr>
              <w:t>Kategori</w:t>
            </w:r>
            <w:proofErr w:type="spellEnd"/>
            <w:r w:rsidRPr="00867EE9">
              <w:rPr>
                <w:rFonts w:cs="Times New Roman"/>
                <w:szCs w:val="24"/>
              </w:rPr>
              <w:t xml:space="preserve"> </w:t>
            </w:r>
            <w:proofErr w:type="spellStart"/>
            <w:r w:rsidRPr="00867EE9">
              <w:rPr>
                <w:rFonts w:cs="Times New Roman"/>
                <w:szCs w:val="24"/>
              </w:rPr>
              <w:t>Pengobatan</w:t>
            </w:r>
            <w:proofErr w:type="spellEnd"/>
          </w:p>
        </w:tc>
        <w:tc>
          <w:tcPr>
            <w:tcW w:w="1468" w:type="dxa"/>
            <w:tcBorders>
              <w:top w:val="single" w:sz="8" w:space="0" w:color="AEAEAE"/>
              <w:left w:val="nil"/>
              <w:bottom w:val="single" w:sz="8" w:space="0" w:color="AEAEAE"/>
              <w:right w:val="single" w:sz="8" w:space="0" w:color="E0E0E0"/>
            </w:tcBorders>
            <w:shd w:val="clear" w:color="auto" w:fill="FFFFFF"/>
            <w:hideMark/>
          </w:tcPr>
          <w:p w14:paraId="21467D7C" w14:textId="77777777" w:rsidR="00867EE9" w:rsidRPr="00867EE9" w:rsidRDefault="00867EE9" w:rsidP="006477F8">
            <w:pPr>
              <w:spacing w:after="0"/>
              <w:rPr>
                <w:rFonts w:cs="Times New Roman"/>
                <w:szCs w:val="24"/>
              </w:rPr>
            </w:pPr>
            <w:r w:rsidRPr="00867EE9">
              <w:rPr>
                <w:rFonts w:cs="Times New Roman"/>
                <w:szCs w:val="24"/>
              </w:rPr>
              <w:t>8.1%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2848C66F" w14:textId="77777777" w:rsidR="00867EE9" w:rsidRPr="00867EE9" w:rsidRDefault="00867EE9" w:rsidP="006477F8">
            <w:pPr>
              <w:spacing w:after="0"/>
              <w:rPr>
                <w:rFonts w:cs="Times New Roman"/>
                <w:szCs w:val="24"/>
              </w:rPr>
            </w:pPr>
            <w:r w:rsidRPr="00867EE9">
              <w:rPr>
                <w:rFonts w:cs="Times New Roman"/>
                <w:szCs w:val="24"/>
              </w:rPr>
              <w:t>4.5%</w:t>
            </w:r>
          </w:p>
        </w:tc>
        <w:tc>
          <w:tcPr>
            <w:tcW w:w="1024" w:type="dxa"/>
            <w:tcBorders>
              <w:top w:val="single" w:sz="8" w:space="0" w:color="AEAEAE"/>
              <w:left w:val="single" w:sz="8" w:space="0" w:color="E0E0E0"/>
              <w:bottom w:val="single" w:sz="8" w:space="0" w:color="AEAEAE"/>
              <w:right w:val="nil"/>
            </w:tcBorders>
            <w:shd w:val="clear" w:color="auto" w:fill="FFFFFF"/>
            <w:hideMark/>
          </w:tcPr>
          <w:p w14:paraId="0AF14647" w14:textId="77777777" w:rsidR="00867EE9" w:rsidRPr="00867EE9" w:rsidRDefault="00867EE9" w:rsidP="006477F8">
            <w:pPr>
              <w:spacing w:after="0"/>
              <w:rPr>
                <w:rFonts w:cs="Times New Roman"/>
                <w:szCs w:val="24"/>
              </w:rPr>
            </w:pPr>
            <w:r w:rsidRPr="00867EE9">
              <w:rPr>
                <w:rFonts w:cs="Times New Roman"/>
                <w:szCs w:val="24"/>
              </w:rPr>
              <w:t>6.8%</w:t>
            </w:r>
          </w:p>
        </w:tc>
      </w:tr>
      <w:tr w:rsidR="00867EE9" w:rsidRPr="00867EE9" w14:paraId="6A39FFAD" w14:textId="77777777" w:rsidTr="00867EE9">
        <w:trPr>
          <w:gridAfter w:val="1"/>
          <w:wAfter w:w="5" w:type="dxa"/>
          <w:cantSplit/>
        </w:trPr>
        <w:tc>
          <w:tcPr>
            <w:tcW w:w="1418" w:type="dxa"/>
            <w:vMerge/>
            <w:tcBorders>
              <w:top w:val="single" w:sz="8" w:space="0" w:color="152935"/>
              <w:left w:val="nil"/>
              <w:bottom w:val="nil"/>
              <w:right w:val="nil"/>
            </w:tcBorders>
            <w:vAlign w:val="center"/>
            <w:hideMark/>
          </w:tcPr>
          <w:p w14:paraId="5A57C839" w14:textId="77777777" w:rsidR="00867EE9" w:rsidRPr="00867EE9" w:rsidRDefault="00867EE9"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74A90D4B" w14:textId="77777777" w:rsidR="00867EE9" w:rsidRPr="00867EE9" w:rsidRDefault="00867EE9" w:rsidP="006477F8">
            <w:pPr>
              <w:spacing w:after="0"/>
              <w:rPr>
                <w:rFonts w:cs="Times New Roman"/>
                <w:szCs w:val="24"/>
              </w:rPr>
            </w:pPr>
          </w:p>
        </w:tc>
        <w:tc>
          <w:tcPr>
            <w:tcW w:w="1898" w:type="dxa"/>
            <w:tcBorders>
              <w:top w:val="single" w:sz="8" w:space="0" w:color="AEAEAE"/>
              <w:left w:val="nil"/>
              <w:bottom w:val="nil"/>
              <w:right w:val="nil"/>
            </w:tcBorders>
            <w:shd w:val="clear" w:color="auto" w:fill="E0E0E0"/>
            <w:hideMark/>
          </w:tcPr>
          <w:p w14:paraId="146FE73E" w14:textId="77777777" w:rsidR="00867EE9" w:rsidRPr="00867EE9" w:rsidRDefault="00867EE9" w:rsidP="006477F8">
            <w:pPr>
              <w:spacing w:after="0"/>
              <w:rPr>
                <w:rFonts w:cs="Times New Roman"/>
                <w:szCs w:val="24"/>
              </w:rPr>
            </w:pPr>
            <w:r w:rsidRPr="00867EE9">
              <w:rPr>
                <w:rFonts w:cs="Times New Roman"/>
                <w:szCs w:val="24"/>
              </w:rPr>
              <w:t>% of Total</w:t>
            </w:r>
          </w:p>
        </w:tc>
        <w:tc>
          <w:tcPr>
            <w:tcW w:w="1468" w:type="dxa"/>
            <w:tcBorders>
              <w:top w:val="single" w:sz="8" w:space="0" w:color="AEAEAE"/>
              <w:left w:val="nil"/>
              <w:bottom w:val="nil"/>
              <w:right w:val="single" w:sz="8" w:space="0" w:color="E0E0E0"/>
            </w:tcBorders>
            <w:shd w:val="clear" w:color="auto" w:fill="FFFFFF"/>
            <w:hideMark/>
          </w:tcPr>
          <w:p w14:paraId="2406E5B4" w14:textId="77777777" w:rsidR="00867EE9" w:rsidRPr="00867EE9" w:rsidRDefault="00867EE9" w:rsidP="006477F8">
            <w:pPr>
              <w:spacing w:after="0"/>
              <w:rPr>
                <w:rFonts w:cs="Times New Roman"/>
                <w:szCs w:val="24"/>
              </w:rPr>
            </w:pPr>
            <w:r w:rsidRPr="00867EE9">
              <w:rPr>
                <w:rFonts w:cs="Times New Roman"/>
                <w:szCs w:val="24"/>
              </w:rPr>
              <w:t>5.1%</w:t>
            </w:r>
          </w:p>
        </w:tc>
        <w:tc>
          <w:tcPr>
            <w:tcW w:w="1468" w:type="dxa"/>
            <w:tcBorders>
              <w:top w:val="single" w:sz="8" w:space="0" w:color="AEAEAE"/>
              <w:left w:val="single" w:sz="8" w:space="0" w:color="E0E0E0"/>
              <w:bottom w:val="nil"/>
              <w:right w:val="single" w:sz="8" w:space="0" w:color="E0E0E0"/>
            </w:tcBorders>
            <w:shd w:val="clear" w:color="auto" w:fill="FFFFFF"/>
            <w:hideMark/>
          </w:tcPr>
          <w:p w14:paraId="37A6FC5D" w14:textId="77777777" w:rsidR="00867EE9" w:rsidRPr="00867EE9" w:rsidRDefault="00867EE9" w:rsidP="006477F8">
            <w:pPr>
              <w:spacing w:after="0"/>
              <w:rPr>
                <w:rFonts w:cs="Times New Roman"/>
                <w:szCs w:val="24"/>
              </w:rPr>
            </w:pPr>
            <w:r w:rsidRPr="00867EE9">
              <w:rPr>
                <w:rFonts w:cs="Times New Roman"/>
                <w:szCs w:val="24"/>
              </w:rPr>
              <w:t>1.7%</w:t>
            </w:r>
          </w:p>
        </w:tc>
        <w:tc>
          <w:tcPr>
            <w:tcW w:w="1024" w:type="dxa"/>
            <w:tcBorders>
              <w:top w:val="single" w:sz="8" w:space="0" w:color="AEAEAE"/>
              <w:left w:val="single" w:sz="8" w:space="0" w:color="E0E0E0"/>
              <w:bottom w:val="nil"/>
              <w:right w:val="nil"/>
            </w:tcBorders>
            <w:shd w:val="clear" w:color="auto" w:fill="FFFFFF"/>
            <w:hideMark/>
          </w:tcPr>
          <w:p w14:paraId="1C2C4AB0" w14:textId="77777777" w:rsidR="00867EE9" w:rsidRPr="00867EE9" w:rsidRDefault="00867EE9" w:rsidP="006477F8">
            <w:pPr>
              <w:spacing w:after="0"/>
              <w:rPr>
                <w:rFonts w:cs="Times New Roman"/>
                <w:szCs w:val="24"/>
              </w:rPr>
            </w:pPr>
            <w:r w:rsidRPr="00867EE9">
              <w:rPr>
                <w:rFonts w:cs="Times New Roman"/>
                <w:szCs w:val="24"/>
              </w:rPr>
              <w:t>6.8%</w:t>
            </w:r>
          </w:p>
        </w:tc>
      </w:tr>
      <w:tr w:rsidR="00867EE9" w:rsidRPr="00867EE9" w14:paraId="4DD08F91" w14:textId="77777777" w:rsidTr="00867EE9">
        <w:trPr>
          <w:gridAfter w:val="1"/>
          <w:wAfter w:w="5" w:type="dxa"/>
          <w:cantSplit/>
        </w:trPr>
        <w:tc>
          <w:tcPr>
            <w:tcW w:w="1418" w:type="dxa"/>
            <w:vMerge/>
            <w:tcBorders>
              <w:top w:val="single" w:sz="8" w:space="0" w:color="152935"/>
              <w:left w:val="nil"/>
              <w:bottom w:val="nil"/>
              <w:right w:val="nil"/>
            </w:tcBorders>
            <w:vAlign w:val="center"/>
            <w:hideMark/>
          </w:tcPr>
          <w:p w14:paraId="4E128376" w14:textId="77777777" w:rsidR="00867EE9" w:rsidRPr="00867EE9" w:rsidRDefault="00867EE9"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374A2A1F" w14:textId="77777777" w:rsidR="00867EE9" w:rsidRPr="00867EE9" w:rsidRDefault="00867EE9" w:rsidP="006477F8">
            <w:pPr>
              <w:spacing w:after="0"/>
              <w:rPr>
                <w:rFonts w:cs="Times New Roman"/>
                <w:szCs w:val="24"/>
              </w:rPr>
            </w:pPr>
            <w:r w:rsidRPr="00867EE9">
              <w:rPr>
                <w:rFonts w:cs="Times New Roman"/>
                <w:szCs w:val="24"/>
              </w:rPr>
              <w:t>Sedang</w:t>
            </w:r>
          </w:p>
        </w:tc>
        <w:tc>
          <w:tcPr>
            <w:tcW w:w="1898" w:type="dxa"/>
            <w:tcBorders>
              <w:top w:val="single" w:sz="8" w:space="0" w:color="AEAEAE"/>
              <w:left w:val="nil"/>
              <w:bottom w:val="single" w:sz="8" w:space="0" w:color="AEAEAE"/>
              <w:right w:val="nil"/>
            </w:tcBorders>
            <w:shd w:val="clear" w:color="auto" w:fill="E0E0E0"/>
            <w:hideMark/>
          </w:tcPr>
          <w:p w14:paraId="333EC273" w14:textId="77777777" w:rsidR="00867EE9" w:rsidRPr="00867EE9" w:rsidRDefault="00867EE9" w:rsidP="006477F8">
            <w:pPr>
              <w:spacing w:after="0"/>
              <w:rPr>
                <w:rFonts w:cs="Times New Roman"/>
                <w:szCs w:val="24"/>
              </w:rPr>
            </w:pPr>
            <w:r w:rsidRPr="00867EE9">
              <w:rPr>
                <w:rFonts w:cs="Times New Roman"/>
                <w:szCs w:val="24"/>
              </w:rPr>
              <w:t>Count</w:t>
            </w:r>
          </w:p>
        </w:tc>
        <w:tc>
          <w:tcPr>
            <w:tcW w:w="1468" w:type="dxa"/>
            <w:tcBorders>
              <w:top w:val="single" w:sz="8" w:space="0" w:color="AEAEAE"/>
              <w:left w:val="nil"/>
              <w:bottom w:val="single" w:sz="8" w:space="0" w:color="AEAEAE"/>
              <w:right w:val="single" w:sz="8" w:space="0" w:color="E0E0E0"/>
            </w:tcBorders>
            <w:shd w:val="clear" w:color="auto" w:fill="FFFFFF"/>
            <w:hideMark/>
          </w:tcPr>
          <w:p w14:paraId="09B691CB" w14:textId="77777777" w:rsidR="00867EE9" w:rsidRPr="00867EE9" w:rsidRDefault="00867EE9" w:rsidP="006477F8">
            <w:pPr>
              <w:spacing w:after="0"/>
              <w:rPr>
                <w:rFonts w:cs="Times New Roman"/>
                <w:szCs w:val="24"/>
              </w:rPr>
            </w:pPr>
            <w:r w:rsidRPr="00867EE9">
              <w:rPr>
                <w:rFonts w:cs="Times New Roman"/>
                <w:szCs w:val="24"/>
              </w:rPr>
              <w:t>6</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3C03CE52" w14:textId="77777777" w:rsidR="00867EE9" w:rsidRPr="00867EE9" w:rsidRDefault="00867EE9" w:rsidP="006477F8">
            <w:pPr>
              <w:spacing w:after="0"/>
              <w:rPr>
                <w:rFonts w:cs="Times New Roman"/>
                <w:szCs w:val="24"/>
              </w:rPr>
            </w:pPr>
            <w:r w:rsidRPr="00867EE9">
              <w:rPr>
                <w:rFonts w:cs="Times New Roman"/>
                <w:szCs w:val="24"/>
              </w:rPr>
              <w:t>6</w:t>
            </w:r>
          </w:p>
        </w:tc>
        <w:tc>
          <w:tcPr>
            <w:tcW w:w="1024" w:type="dxa"/>
            <w:tcBorders>
              <w:top w:val="single" w:sz="8" w:space="0" w:color="AEAEAE"/>
              <w:left w:val="single" w:sz="8" w:space="0" w:color="E0E0E0"/>
              <w:bottom w:val="single" w:sz="8" w:space="0" w:color="AEAEAE"/>
              <w:right w:val="nil"/>
            </w:tcBorders>
            <w:shd w:val="clear" w:color="auto" w:fill="FFFFFF"/>
            <w:hideMark/>
          </w:tcPr>
          <w:p w14:paraId="790EF4C1" w14:textId="77777777" w:rsidR="00867EE9" w:rsidRPr="00867EE9" w:rsidRDefault="00867EE9" w:rsidP="006477F8">
            <w:pPr>
              <w:spacing w:after="0"/>
              <w:rPr>
                <w:rFonts w:cs="Times New Roman"/>
                <w:szCs w:val="24"/>
              </w:rPr>
            </w:pPr>
            <w:r w:rsidRPr="00867EE9">
              <w:rPr>
                <w:rFonts w:cs="Times New Roman"/>
                <w:szCs w:val="24"/>
              </w:rPr>
              <w:t>12</w:t>
            </w:r>
          </w:p>
        </w:tc>
      </w:tr>
      <w:tr w:rsidR="00867EE9" w:rsidRPr="00867EE9" w14:paraId="468D01F9" w14:textId="77777777" w:rsidTr="00867EE9">
        <w:trPr>
          <w:gridAfter w:val="1"/>
          <w:wAfter w:w="5" w:type="dxa"/>
          <w:cantSplit/>
        </w:trPr>
        <w:tc>
          <w:tcPr>
            <w:tcW w:w="1418" w:type="dxa"/>
            <w:vMerge/>
            <w:tcBorders>
              <w:top w:val="single" w:sz="8" w:space="0" w:color="152935"/>
              <w:left w:val="nil"/>
              <w:bottom w:val="nil"/>
              <w:right w:val="nil"/>
            </w:tcBorders>
            <w:vAlign w:val="center"/>
            <w:hideMark/>
          </w:tcPr>
          <w:p w14:paraId="55208677" w14:textId="77777777" w:rsidR="00867EE9" w:rsidRPr="00867EE9" w:rsidRDefault="00867EE9"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5BD3666F" w14:textId="77777777" w:rsidR="00867EE9" w:rsidRPr="00867EE9" w:rsidRDefault="00867EE9" w:rsidP="006477F8">
            <w:pPr>
              <w:spacing w:after="0"/>
              <w:rPr>
                <w:rFonts w:cs="Times New Roman"/>
                <w:szCs w:val="24"/>
              </w:rPr>
            </w:pPr>
          </w:p>
        </w:tc>
        <w:tc>
          <w:tcPr>
            <w:tcW w:w="1898" w:type="dxa"/>
            <w:tcBorders>
              <w:top w:val="single" w:sz="8" w:space="0" w:color="AEAEAE"/>
              <w:left w:val="nil"/>
              <w:bottom w:val="single" w:sz="8" w:space="0" w:color="AEAEAE"/>
              <w:right w:val="nil"/>
            </w:tcBorders>
            <w:shd w:val="clear" w:color="auto" w:fill="E0E0E0"/>
            <w:hideMark/>
          </w:tcPr>
          <w:p w14:paraId="580D9D0B" w14:textId="77777777" w:rsidR="00867EE9" w:rsidRPr="00867EE9" w:rsidRDefault="00867EE9" w:rsidP="006477F8">
            <w:pPr>
              <w:spacing w:after="0"/>
              <w:rPr>
                <w:rFonts w:cs="Times New Roman"/>
                <w:szCs w:val="24"/>
              </w:rPr>
            </w:pPr>
            <w:r w:rsidRPr="00867EE9">
              <w:rPr>
                <w:rFonts w:cs="Times New Roman"/>
                <w:szCs w:val="24"/>
              </w:rPr>
              <w:t xml:space="preserve">% within Total </w:t>
            </w:r>
            <w:proofErr w:type="spellStart"/>
            <w:r w:rsidRPr="00867EE9">
              <w:rPr>
                <w:rFonts w:cs="Times New Roman"/>
                <w:szCs w:val="24"/>
              </w:rPr>
              <w:t>Keyakinan</w:t>
            </w:r>
            <w:proofErr w:type="spellEnd"/>
            <w:r w:rsidRPr="00867EE9">
              <w:rPr>
                <w:rFonts w:cs="Times New Roman"/>
                <w:szCs w:val="24"/>
              </w:rPr>
              <w:t xml:space="preserve"> Diri</w:t>
            </w:r>
          </w:p>
        </w:tc>
        <w:tc>
          <w:tcPr>
            <w:tcW w:w="1468" w:type="dxa"/>
            <w:tcBorders>
              <w:top w:val="single" w:sz="8" w:space="0" w:color="AEAEAE"/>
              <w:left w:val="nil"/>
              <w:bottom w:val="single" w:sz="8" w:space="0" w:color="AEAEAE"/>
              <w:right w:val="single" w:sz="8" w:space="0" w:color="E0E0E0"/>
            </w:tcBorders>
            <w:shd w:val="clear" w:color="auto" w:fill="FFFFFF"/>
            <w:hideMark/>
          </w:tcPr>
          <w:p w14:paraId="1D4E9E58" w14:textId="77777777" w:rsidR="00867EE9" w:rsidRPr="00867EE9" w:rsidRDefault="00867EE9" w:rsidP="006477F8">
            <w:pPr>
              <w:spacing w:after="0"/>
              <w:rPr>
                <w:rFonts w:cs="Times New Roman"/>
                <w:szCs w:val="24"/>
              </w:rPr>
            </w:pPr>
            <w:r w:rsidRPr="00867EE9">
              <w:rPr>
                <w:rFonts w:cs="Times New Roman"/>
                <w:szCs w:val="24"/>
              </w:rPr>
              <w:t>50.0%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6C1D464C" w14:textId="77777777" w:rsidR="00867EE9" w:rsidRPr="00867EE9" w:rsidRDefault="00867EE9" w:rsidP="006477F8">
            <w:pPr>
              <w:spacing w:after="0"/>
              <w:rPr>
                <w:rFonts w:cs="Times New Roman"/>
                <w:szCs w:val="24"/>
              </w:rPr>
            </w:pPr>
            <w:r w:rsidRPr="00867EE9">
              <w:rPr>
                <w:rFonts w:cs="Times New Roman"/>
                <w:szCs w:val="24"/>
              </w:rPr>
              <w:t>50.0%</w:t>
            </w:r>
          </w:p>
        </w:tc>
        <w:tc>
          <w:tcPr>
            <w:tcW w:w="1024" w:type="dxa"/>
            <w:tcBorders>
              <w:top w:val="single" w:sz="8" w:space="0" w:color="AEAEAE"/>
              <w:left w:val="single" w:sz="8" w:space="0" w:color="E0E0E0"/>
              <w:bottom w:val="single" w:sz="8" w:space="0" w:color="AEAEAE"/>
              <w:right w:val="nil"/>
            </w:tcBorders>
            <w:shd w:val="clear" w:color="auto" w:fill="FFFFFF"/>
            <w:hideMark/>
          </w:tcPr>
          <w:p w14:paraId="3A1EB185" w14:textId="77777777" w:rsidR="00867EE9" w:rsidRPr="00867EE9" w:rsidRDefault="00867EE9" w:rsidP="006477F8">
            <w:pPr>
              <w:spacing w:after="0"/>
              <w:rPr>
                <w:rFonts w:cs="Times New Roman"/>
                <w:szCs w:val="24"/>
              </w:rPr>
            </w:pPr>
            <w:r w:rsidRPr="00867EE9">
              <w:rPr>
                <w:rFonts w:cs="Times New Roman"/>
                <w:szCs w:val="24"/>
              </w:rPr>
              <w:t>100.0%</w:t>
            </w:r>
          </w:p>
        </w:tc>
      </w:tr>
      <w:tr w:rsidR="00867EE9" w:rsidRPr="00867EE9" w14:paraId="07A3BF6B" w14:textId="77777777" w:rsidTr="00867EE9">
        <w:trPr>
          <w:gridAfter w:val="1"/>
          <w:wAfter w:w="5" w:type="dxa"/>
          <w:cantSplit/>
        </w:trPr>
        <w:tc>
          <w:tcPr>
            <w:tcW w:w="1418" w:type="dxa"/>
            <w:vMerge/>
            <w:tcBorders>
              <w:top w:val="single" w:sz="8" w:space="0" w:color="152935"/>
              <w:left w:val="nil"/>
              <w:bottom w:val="nil"/>
              <w:right w:val="nil"/>
            </w:tcBorders>
            <w:vAlign w:val="center"/>
            <w:hideMark/>
          </w:tcPr>
          <w:p w14:paraId="2A919250" w14:textId="77777777" w:rsidR="00867EE9" w:rsidRPr="00867EE9" w:rsidRDefault="00867EE9"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2DA6CD46" w14:textId="77777777" w:rsidR="00867EE9" w:rsidRPr="00867EE9" w:rsidRDefault="00867EE9" w:rsidP="006477F8">
            <w:pPr>
              <w:spacing w:after="0"/>
              <w:rPr>
                <w:rFonts w:cs="Times New Roman"/>
                <w:szCs w:val="24"/>
              </w:rPr>
            </w:pPr>
          </w:p>
        </w:tc>
        <w:tc>
          <w:tcPr>
            <w:tcW w:w="1898" w:type="dxa"/>
            <w:tcBorders>
              <w:top w:val="single" w:sz="8" w:space="0" w:color="AEAEAE"/>
              <w:left w:val="nil"/>
              <w:bottom w:val="single" w:sz="8" w:space="0" w:color="AEAEAE"/>
              <w:right w:val="nil"/>
            </w:tcBorders>
            <w:shd w:val="clear" w:color="auto" w:fill="E0E0E0"/>
            <w:hideMark/>
          </w:tcPr>
          <w:p w14:paraId="731DB178" w14:textId="77777777" w:rsidR="00867EE9" w:rsidRPr="00867EE9" w:rsidRDefault="00867EE9" w:rsidP="006477F8">
            <w:pPr>
              <w:spacing w:after="0"/>
              <w:rPr>
                <w:rFonts w:cs="Times New Roman"/>
                <w:szCs w:val="24"/>
              </w:rPr>
            </w:pPr>
            <w:r w:rsidRPr="00867EE9">
              <w:rPr>
                <w:rFonts w:cs="Times New Roman"/>
                <w:szCs w:val="24"/>
              </w:rPr>
              <w:t xml:space="preserve">% within </w:t>
            </w:r>
            <w:proofErr w:type="spellStart"/>
            <w:r w:rsidRPr="00867EE9">
              <w:rPr>
                <w:rFonts w:cs="Times New Roman"/>
                <w:szCs w:val="24"/>
              </w:rPr>
              <w:t>Kategori</w:t>
            </w:r>
            <w:proofErr w:type="spellEnd"/>
            <w:r w:rsidRPr="00867EE9">
              <w:rPr>
                <w:rFonts w:cs="Times New Roman"/>
                <w:szCs w:val="24"/>
              </w:rPr>
              <w:t xml:space="preserve"> </w:t>
            </w:r>
            <w:proofErr w:type="spellStart"/>
            <w:r w:rsidRPr="00867EE9">
              <w:rPr>
                <w:rFonts w:cs="Times New Roman"/>
                <w:szCs w:val="24"/>
              </w:rPr>
              <w:t>Pengobatan</w:t>
            </w:r>
            <w:proofErr w:type="spellEnd"/>
          </w:p>
        </w:tc>
        <w:tc>
          <w:tcPr>
            <w:tcW w:w="1468" w:type="dxa"/>
            <w:tcBorders>
              <w:top w:val="single" w:sz="8" w:space="0" w:color="AEAEAE"/>
              <w:left w:val="nil"/>
              <w:bottom w:val="single" w:sz="8" w:space="0" w:color="AEAEAE"/>
              <w:right w:val="single" w:sz="8" w:space="0" w:color="E0E0E0"/>
            </w:tcBorders>
            <w:shd w:val="clear" w:color="auto" w:fill="FFFFFF"/>
            <w:hideMark/>
          </w:tcPr>
          <w:p w14:paraId="552E4DE4" w14:textId="77777777" w:rsidR="00867EE9" w:rsidRPr="00867EE9" w:rsidRDefault="00867EE9" w:rsidP="006477F8">
            <w:pPr>
              <w:spacing w:after="0"/>
              <w:rPr>
                <w:rFonts w:cs="Times New Roman"/>
                <w:szCs w:val="24"/>
              </w:rPr>
            </w:pPr>
            <w:r w:rsidRPr="00867EE9">
              <w:rPr>
                <w:rFonts w:cs="Times New Roman"/>
                <w:szCs w:val="24"/>
              </w:rPr>
              <w:t>16.2%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6C6F030F" w14:textId="77777777" w:rsidR="00867EE9" w:rsidRPr="00867EE9" w:rsidRDefault="00867EE9" w:rsidP="006477F8">
            <w:pPr>
              <w:spacing w:after="0"/>
              <w:rPr>
                <w:rFonts w:cs="Times New Roman"/>
                <w:szCs w:val="24"/>
              </w:rPr>
            </w:pPr>
            <w:r w:rsidRPr="00867EE9">
              <w:rPr>
                <w:rFonts w:cs="Times New Roman"/>
                <w:szCs w:val="24"/>
              </w:rPr>
              <w:t>27.3%</w:t>
            </w:r>
          </w:p>
        </w:tc>
        <w:tc>
          <w:tcPr>
            <w:tcW w:w="1024" w:type="dxa"/>
            <w:tcBorders>
              <w:top w:val="single" w:sz="8" w:space="0" w:color="AEAEAE"/>
              <w:left w:val="single" w:sz="8" w:space="0" w:color="E0E0E0"/>
              <w:bottom w:val="single" w:sz="8" w:space="0" w:color="AEAEAE"/>
              <w:right w:val="nil"/>
            </w:tcBorders>
            <w:shd w:val="clear" w:color="auto" w:fill="FFFFFF"/>
            <w:hideMark/>
          </w:tcPr>
          <w:p w14:paraId="79D5517A" w14:textId="77777777" w:rsidR="00867EE9" w:rsidRPr="00867EE9" w:rsidRDefault="00867EE9" w:rsidP="006477F8">
            <w:pPr>
              <w:spacing w:after="0"/>
              <w:rPr>
                <w:rFonts w:cs="Times New Roman"/>
                <w:szCs w:val="24"/>
              </w:rPr>
            </w:pPr>
            <w:r w:rsidRPr="00867EE9">
              <w:rPr>
                <w:rFonts w:cs="Times New Roman"/>
                <w:szCs w:val="24"/>
              </w:rPr>
              <w:t>20.3%</w:t>
            </w:r>
          </w:p>
        </w:tc>
      </w:tr>
      <w:tr w:rsidR="00867EE9" w:rsidRPr="00867EE9" w14:paraId="678C558D" w14:textId="77777777" w:rsidTr="00867EE9">
        <w:trPr>
          <w:gridAfter w:val="1"/>
          <w:wAfter w:w="5" w:type="dxa"/>
          <w:cantSplit/>
        </w:trPr>
        <w:tc>
          <w:tcPr>
            <w:tcW w:w="1418" w:type="dxa"/>
            <w:vMerge/>
            <w:tcBorders>
              <w:top w:val="single" w:sz="8" w:space="0" w:color="152935"/>
              <w:left w:val="nil"/>
              <w:bottom w:val="nil"/>
              <w:right w:val="nil"/>
            </w:tcBorders>
            <w:vAlign w:val="center"/>
            <w:hideMark/>
          </w:tcPr>
          <w:p w14:paraId="2FF3165B" w14:textId="77777777" w:rsidR="00867EE9" w:rsidRPr="00867EE9" w:rsidRDefault="00867EE9"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1BAD7A87" w14:textId="77777777" w:rsidR="00867EE9" w:rsidRPr="00867EE9" w:rsidRDefault="00867EE9" w:rsidP="006477F8">
            <w:pPr>
              <w:spacing w:after="0"/>
              <w:rPr>
                <w:rFonts w:cs="Times New Roman"/>
                <w:szCs w:val="24"/>
              </w:rPr>
            </w:pPr>
          </w:p>
        </w:tc>
        <w:tc>
          <w:tcPr>
            <w:tcW w:w="1898" w:type="dxa"/>
            <w:tcBorders>
              <w:top w:val="single" w:sz="8" w:space="0" w:color="AEAEAE"/>
              <w:left w:val="nil"/>
              <w:bottom w:val="nil"/>
              <w:right w:val="nil"/>
            </w:tcBorders>
            <w:shd w:val="clear" w:color="auto" w:fill="E0E0E0"/>
            <w:hideMark/>
          </w:tcPr>
          <w:p w14:paraId="69423BDF" w14:textId="77777777" w:rsidR="00867EE9" w:rsidRPr="00867EE9" w:rsidRDefault="00867EE9" w:rsidP="006477F8">
            <w:pPr>
              <w:spacing w:after="0"/>
              <w:rPr>
                <w:rFonts w:cs="Times New Roman"/>
                <w:szCs w:val="24"/>
              </w:rPr>
            </w:pPr>
            <w:r w:rsidRPr="00867EE9">
              <w:rPr>
                <w:rFonts w:cs="Times New Roman"/>
                <w:szCs w:val="24"/>
              </w:rPr>
              <w:t>% of Total</w:t>
            </w:r>
          </w:p>
        </w:tc>
        <w:tc>
          <w:tcPr>
            <w:tcW w:w="1468" w:type="dxa"/>
            <w:tcBorders>
              <w:top w:val="single" w:sz="8" w:space="0" w:color="AEAEAE"/>
              <w:left w:val="nil"/>
              <w:bottom w:val="nil"/>
              <w:right w:val="single" w:sz="8" w:space="0" w:color="E0E0E0"/>
            </w:tcBorders>
            <w:shd w:val="clear" w:color="auto" w:fill="FFFFFF"/>
            <w:hideMark/>
          </w:tcPr>
          <w:p w14:paraId="2CFFC802" w14:textId="77777777" w:rsidR="00867EE9" w:rsidRPr="00867EE9" w:rsidRDefault="00867EE9" w:rsidP="006477F8">
            <w:pPr>
              <w:spacing w:after="0"/>
              <w:rPr>
                <w:rFonts w:cs="Times New Roman"/>
                <w:szCs w:val="24"/>
              </w:rPr>
            </w:pPr>
            <w:r w:rsidRPr="00867EE9">
              <w:rPr>
                <w:rFonts w:cs="Times New Roman"/>
                <w:szCs w:val="24"/>
              </w:rPr>
              <w:t>10.2%</w:t>
            </w:r>
          </w:p>
        </w:tc>
        <w:tc>
          <w:tcPr>
            <w:tcW w:w="1468" w:type="dxa"/>
            <w:tcBorders>
              <w:top w:val="single" w:sz="8" w:space="0" w:color="AEAEAE"/>
              <w:left w:val="single" w:sz="8" w:space="0" w:color="E0E0E0"/>
              <w:bottom w:val="nil"/>
              <w:right w:val="single" w:sz="8" w:space="0" w:color="E0E0E0"/>
            </w:tcBorders>
            <w:shd w:val="clear" w:color="auto" w:fill="FFFFFF"/>
            <w:hideMark/>
          </w:tcPr>
          <w:p w14:paraId="6BA8C113" w14:textId="77777777" w:rsidR="00867EE9" w:rsidRPr="00867EE9" w:rsidRDefault="00867EE9" w:rsidP="006477F8">
            <w:pPr>
              <w:spacing w:after="0"/>
              <w:rPr>
                <w:rFonts w:cs="Times New Roman"/>
                <w:szCs w:val="24"/>
              </w:rPr>
            </w:pPr>
            <w:r w:rsidRPr="00867EE9">
              <w:rPr>
                <w:rFonts w:cs="Times New Roman"/>
                <w:szCs w:val="24"/>
              </w:rPr>
              <w:t>10.2%</w:t>
            </w:r>
          </w:p>
        </w:tc>
        <w:tc>
          <w:tcPr>
            <w:tcW w:w="1024" w:type="dxa"/>
            <w:tcBorders>
              <w:top w:val="single" w:sz="8" w:space="0" w:color="AEAEAE"/>
              <w:left w:val="single" w:sz="8" w:space="0" w:color="E0E0E0"/>
              <w:bottom w:val="nil"/>
              <w:right w:val="nil"/>
            </w:tcBorders>
            <w:shd w:val="clear" w:color="auto" w:fill="FFFFFF"/>
            <w:hideMark/>
          </w:tcPr>
          <w:p w14:paraId="4403F9A0" w14:textId="77777777" w:rsidR="00867EE9" w:rsidRPr="00867EE9" w:rsidRDefault="00867EE9" w:rsidP="006477F8">
            <w:pPr>
              <w:spacing w:after="0"/>
              <w:rPr>
                <w:rFonts w:cs="Times New Roman"/>
                <w:szCs w:val="24"/>
              </w:rPr>
            </w:pPr>
            <w:r w:rsidRPr="00867EE9">
              <w:rPr>
                <w:rFonts w:cs="Times New Roman"/>
                <w:szCs w:val="24"/>
              </w:rPr>
              <w:t>20.3%</w:t>
            </w:r>
          </w:p>
        </w:tc>
      </w:tr>
      <w:tr w:rsidR="00867EE9" w:rsidRPr="00867EE9" w14:paraId="6FBFDDBF" w14:textId="77777777" w:rsidTr="00867EE9">
        <w:trPr>
          <w:gridAfter w:val="1"/>
          <w:wAfter w:w="5" w:type="dxa"/>
          <w:cantSplit/>
        </w:trPr>
        <w:tc>
          <w:tcPr>
            <w:tcW w:w="1418" w:type="dxa"/>
            <w:vMerge/>
            <w:tcBorders>
              <w:top w:val="single" w:sz="8" w:space="0" w:color="152935"/>
              <w:left w:val="nil"/>
              <w:bottom w:val="nil"/>
              <w:right w:val="nil"/>
            </w:tcBorders>
            <w:vAlign w:val="center"/>
            <w:hideMark/>
          </w:tcPr>
          <w:p w14:paraId="0DBAE7AE" w14:textId="77777777" w:rsidR="00867EE9" w:rsidRPr="00867EE9" w:rsidRDefault="00867EE9"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5656AF70" w14:textId="77777777" w:rsidR="00867EE9" w:rsidRPr="00867EE9" w:rsidRDefault="00867EE9" w:rsidP="006477F8">
            <w:pPr>
              <w:spacing w:after="0"/>
              <w:rPr>
                <w:rFonts w:cs="Times New Roman"/>
                <w:szCs w:val="24"/>
              </w:rPr>
            </w:pPr>
            <w:r w:rsidRPr="00867EE9">
              <w:rPr>
                <w:rFonts w:cs="Times New Roman"/>
                <w:szCs w:val="24"/>
              </w:rPr>
              <w:t>Tinggi</w:t>
            </w:r>
          </w:p>
        </w:tc>
        <w:tc>
          <w:tcPr>
            <w:tcW w:w="1898" w:type="dxa"/>
            <w:tcBorders>
              <w:top w:val="single" w:sz="8" w:space="0" w:color="AEAEAE"/>
              <w:left w:val="nil"/>
              <w:bottom w:val="single" w:sz="8" w:space="0" w:color="AEAEAE"/>
              <w:right w:val="nil"/>
            </w:tcBorders>
            <w:shd w:val="clear" w:color="auto" w:fill="E0E0E0"/>
            <w:hideMark/>
          </w:tcPr>
          <w:p w14:paraId="5695427D" w14:textId="77777777" w:rsidR="00867EE9" w:rsidRPr="00867EE9" w:rsidRDefault="00867EE9" w:rsidP="006477F8">
            <w:pPr>
              <w:spacing w:after="0"/>
              <w:rPr>
                <w:rFonts w:cs="Times New Roman"/>
                <w:szCs w:val="24"/>
              </w:rPr>
            </w:pPr>
            <w:r w:rsidRPr="00867EE9">
              <w:rPr>
                <w:rFonts w:cs="Times New Roman"/>
                <w:szCs w:val="24"/>
              </w:rPr>
              <w:t>Count</w:t>
            </w:r>
          </w:p>
        </w:tc>
        <w:tc>
          <w:tcPr>
            <w:tcW w:w="1468" w:type="dxa"/>
            <w:tcBorders>
              <w:top w:val="single" w:sz="8" w:space="0" w:color="AEAEAE"/>
              <w:left w:val="nil"/>
              <w:bottom w:val="single" w:sz="8" w:space="0" w:color="AEAEAE"/>
              <w:right w:val="single" w:sz="8" w:space="0" w:color="E0E0E0"/>
            </w:tcBorders>
            <w:shd w:val="clear" w:color="auto" w:fill="FFFFFF"/>
            <w:hideMark/>
          </w:tcPr>
          <w:p w14:paraId="37249758" w14:textId="77777777" w:rsidR="00867EE9" w:rsidRPr="00867EE9" w:rsidRDefault="00867EE9" w:rsidP="006477F8">
            <w:pPr>
              <w:spacing w:after="0"/>
              <w:rPr>
                <w:rFonts w:cs="Times New Roman"/>
                <w:szCs w:val="24"/>
              </w:rPr>
            </w:pPr>
            <w:r w:rsidRPr="00867EE9">
              <w:rPr>
                <w:rFonts w:cs="Times New Roman"/>
                <w:szCs w:val="24"/>
              </w:rPr>
              <w:t>28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11CECDF5" w14:textId="77777777" w:rsidR="00867EE9" w:rsidRPr="00867EE9" w:rsidRDefault="00867EE9" w:rsidP="006477F8">
            <w:pPr>
              <w:spacing w:after="0"/>
              <w:rPr>
                <w:rFonts w:cs="Times New Roman"/>
                <w:szCs w:val="24"/>
              </w:rPr>
            </w:pPr>
            <w:r w:rsidRPr="00867EE9">
              <w:rPr>
                <w:rFonts w:cs="Times New Roman"/>
                <w:szCs w:val="24"/>
              </w:rPr>
              <w:t>15</w:t>
            </w:r>
          </w:p>
        </w:tc>
        <w:tc>
          <w:tcPr>
            <w:tcW w:w="1024" w:type="dxa"/>
            <w:tcBorders>
              <w:top w:val="single" w:sz="8" w:space="0" w:color="AEAEAE"/>
              <w:left w:val="single" w:sz="8" w:space="0" w:color="E0E0E0"/>
              <w:bottom w:val="single" w:sz="8" w:space="0" w:color="AEAEAE"/>
              <w:right w:val="nil"/>
            </w:tcBorders>
            <w:shd w:val="clear" w:color="auto" w:fill="FFFFFF"/>
            <w:hideMark/>
          </w:tcPr>
          <w:p w14:paraId="45BFF251" w14:textId="77777777" w:rsidR="00867EE9" w:rsidRPr="00867EE9" w:rsidRDefault="00867EE9" w:rsidP="006477F8">
            <w:pPr>
              <w:spacing w:after="0"/>
              <w:rPr>
                <w:rFonts w:cs="Times New Roman"/>
                <w:szCs w:val="24"/>
              </w:rPr>
            </w:pPr>
            <w:r w:rsidRPr="00867EE9">
              <w:rPr>
                <w:rFonts w:cs="Times New Roman"/>
                <w:szCs w:val="24"/>
              </w:rPr>
              <w:t>43</w:t>
            </w:r>
          </w:p>
        </w:tc>
      </w:tr>
      <w:tr w:rsidR="00867EE9" w:rsidRPr="00867EE9" w14:paraId="55443C10" w14:textId="77777777" w:rsidTr="00867EE9">
        <w:trPr>
          <w:gridAfter w:val="1"/>
          <w:wAfter w:w="5" w:type="dxa"/>
          <w:cantSplit/>
        </w:trPr>
        <w:tc>
          <w:tcPr>
            <w:tcW w:w="1418" w:type="dxa"/>
            <w:vMerge/>
            <w:tcBorders>
              <w:top w:val="single" w:sz="8" w:space="0" w:color="152935"/>
              <w:left w:val="nil"/>
              <w:bottom w:val="nil"/>
              <w:right w:val="nil"/>
            </w:tcBorders>
            <w:vAlign w:val="center"/>
            <w:hideMark/>
          </w:tcPr>
          <w:p w14:paraId="2EAADDCD" w14:textId="77777777" w:rsidR="00867EE9" w:rsidRPr="00867EE9" w:rsidRDefault="00867EE9"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6C0BCD39" w14:textId="77777777" w:rsidR="00867EE9" w:rsidRPr="00867EE9" w:rsidRDefault="00867EE9" w:rsidP="006477F8">
            <w:pPr>
              <w:spacing w:after="0"/>
              <w:rPr>
                <w:rFonts w:cs="Times New Roman"/>
                <w:szCs w:val="24"/>
              </w:rPr>
            </w:pPr>
          </w:p>
        </w:tc>
        <w:tc>
          <w:tcPr>
            <w:tcW w:w="1898" w:type="dxa"/>
            <w:tcBorders>
              <w:top w:val="single" w:sz="8" w:space="0" w:color="AEAEAE"/>
              <w:left w:val="nil"/>
              <w:bottom w:val="single" w:sz="8" w:space="0" w:color="AEAEAE"/>
              <w:right w:val="nil"/>
            </w:tcBorders>
            <w:shd w:val="clear" w:color="auto" w:fill="E0E0E0"/>
            <w:hideMark/>
          </w:tcPr>
          <w:p w14:paraId="1BCCF60D" w14:textId="77777777" w:rsidR="00867EE9" w:rsidRPr="00867EE9" w:rsidRDefault="00867EE9" w:rsidP="006477F8">
            <w:pPr>
              <w:spacing w:after="0"/>
              <w:rPr>
                <w:rFonts w:cs="Times New Roman"/>
                <w:szCs w:val="24"/>
              </w:rPr>
            </w:pPr>
            <w:r w:rsidRPr="00867EE9">
              <w:rPr>
                <w:rFonts w:cs="Times New Roman"/>
                <w:szCs w:val="24"/>
              </w:rPr>
              <w:t xml:space="preserve">% within Total </w:t>
            </w:r>
            <w:proofErr w:type="spellStart"/>
            <w:r w:rsidRPr="00867EE9">
              <w:rPr>
                <w:rFonts w:cs="Times New Roman"/>
                <w:szCs w:val="24"/>
              </w:rPr>
              <w:t>Keyakinan</w:t>
            </w:r>
            <w:proofErr w:type="spellEnd"/>
            <w:r w:rsidRPr="00867EE9">
              <w:rPr>
                <w:rFonts w:cs="Times New Roman"/>
                <w:szCs w:val="24"/>
              </w:rPr>
              <w:t xml:space="preserve"> Diri</w:t>
            </w:r>
          </w:p>
        </w:tc>
        <w:tc>
          <w:tcPr>
            <w:tcW w:w="1468" w:type="dxa"/>
            <w:tcBorders>
              <w:top w:val="single" w:sz="8" w:space="0" w:color="AEAEAE"/>
              <w:left w:val="nil"/>
              <w:bottom w:val="single" w:sz="8" w:space="0" w:color="AEAEAE"/>
              <w:right w:val="single" w:sz="8" w:space="0" w:color="E0E0E0"/>
            </w:tcBorders>
            <w:shd w:val="clear" w:color="auto" w:fill="FFFFFF"/>
            <w:hideMark/>
          </w:tcPr>
          <w:p w14:paraId="21080B65" w14:textId="77777777" w:rsidR="00867EE9" w:rsidRPr="00867EE9" w:rsidRDefault="00867EE9" w:rsidP="006477F8">
            <w:pPr>
              <w:spacing w:after="0"/>
              <w:rPr>
                <w:rFonts w:cs="Times New Roman"/>
                <w:szCs w:val="24"/>
              </w:rPr>
            </w:pPr>
            <w:r w:rsidRPr="00867EE9">
              <w:rPr>
                <w:rFonts w:cs="Times New Roman"/>
                <w:szCs w:val="24"/>
              </w:rPr>
              <w:t>65.1%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4CA9DDC9" w14:textId="77777777" w:rsidR="00867EE9" w:rsidRPr="00867EE9" w:rsidRDefault="00867EE9" w:rsidP="006477F8">
            <w:pPr>
              <w:spacing w:after="0"/>
              <w:rPr>
                <w:rFonts w:cs="Times New Roman"/>
                <w:szCs w:val="24"/>
              </w:rPr>
            </w:pPr>
            <w:r w:rsidRPr="00867EE9">
              <w:rPr>
                <w:rFonts w:cs="Times New Roman"/>
                <w:szCs w:val="24"/>
              </w:rPr>
              <w:t>34.9%</w:t>
            </w:r>
          </w:p>
        </w:tc>
        <w:tc>
          <w:tcPr>
            <w:tcW w:w="1024" w:type="dxa"/>
            <w:tcBorders>
              <w:top w:val="single" w:sz="8" w:space="0" w:color="AEAEAE"/>
              <w:left w:val="single" w:sz="8" w:space="0" w:color="E0E0E0"/>
              <w:bottom w:val="single" w:sz="8" w:space="0" w:color="AEAEAE"/>
              <w:right w:val="nil"/>
            </w:tcBorders>
            <w:shd w:val="clear" w:color="auto" w:fill="FFFFFF"/>
            <w:hideMark/>
          </w:tcPr>
          <w:p w14:paraId="2BAE356C" w14:textId="77777777" w:rsidR="00867EE9" w:rsidRPr="00867EE9" w:rsidRDefault="00867EE9" w:rsidP="006477F8">
            <w:pPr>
              <w:spacing w:after="0"/>
              <w:rPr>
                <w:rFonts w:cs="Times New Roman"/>
                <w:szCs w:val="24"/>
              </w:rPr>
            </w:pPr>
            <w:r w:rsidRPr="00867EE9">
              <w:rPr>
                <w:rFonts w:cs="Times New Roman"/>
                <w:szCs w:val="24"/>
              </w:rPr>
              <w:t>100.0%</w:t>
            </w:r>
          </w:p>
        </w:tc>
      </w:tr>
      <w:tr w:rsidR="00867EE9" w:rsidRPr="00867EE9" w14:paraId="2B75AD37" w14:textId="77777777" w:rsidTr="00867EE9">
        <w:trPr>
          <w:gridAfter w:val="1"/>
          <w:wAfter w:w="5" w:type="dxa"/>
          <w:cantSplit/>
        </w:trPr>
        <w:tc>
          <w:tcPr>
            <w:tcW w:w="1418" w:type="dxa"/>
            <w:vMerge/>
            <w:tcBorders>
              <w:top w:val="single" w:sz="8" w:space="0" w:color="152935"/>
              <w:left w:val="nil"/>
              <w:bottom w:val="nil"/>
              <w:right w:val="nil"/>
            </w:tcBorders>
            <w:vAlign w:val="center"/>
            <w:hideMark/>
          </w:tcPr>
          <w:p w14:paraId="35C104C2" w14:textId="77777777" w:rsidR="00867EE9" w:rsidRPr="00867EE9" w:rsidRDefault="00867EE9"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48E0633D" w14:textId="77777777" w:rsidR="00867EE9" w:rsidRPr="00867EE9" w:rsidRDefault="00867EE9" w:rsidP="006477F8">
            <w:pPr>
              <w:spacing w:after="0"/>
              <w:rPr>
                <w:rFonts w:cs="Times New Roman"/>
                <w:szCs w:val="24"/>
              </w:rPr>
            </w:pPr>
          </w:p>
        </w:tc>
        <w:tc>
          <w:tcPr>
            <w:tcW w:w="1898" w:type="dxa"/>
            <w:tcBorders>
              <w:top w:val="single" w:sz="8" w:space="0" w:color="AEAEAE"/>
              <w:left w:val="nil"/>
              <w:bottom w:val="single" w:sz="8" w:space="0" w:color="AEAEAE"/>
              <w:right w:val="nil"/>
            </w:tcBorders>
            <w:shd w:val="clear" w:color="auto" w:fill="E0E0E0"/>
            <w:hideMark/>
          </w:tcPr>
          <w:p w14:paraId="634BF00D" w14:textId="77777777" w:rsidR="00867EE9" w:rsidRPr="00867EE9" w:rsidRDefault="00867EE9" w:rsidP="006477F8">
            <w:pPr>
              <w:spacing w:after="0"/>
              <w:rPr>
                <w:rFonts w:cs="Times New Roman"/>
                <w:szCs w:val="24"/>
              </w:rPr>
            </w:pPr>
            <w:r w:rsidRPr="00867EE9">
              <w:rPr>
                <w:rFonts w:cs="Times New Roman"/>
                <w:szCs w:val="24"/>
              </w:rPr>
              <w:t xml:space="preserve">% within </w:t>
            </w:r>
            <w:proofErr w:type="spellStart"/>
            <w:r w:rsidRPr="00867EE9">
              <w:rPr>
                <w:rFonts w:cs="Times New Roman"/>
                <w:szCs w:val="24"/>
              </w:rPr>
              <w:t>Kategori</w:t>
            </w:r>
            <w:proofErr w:type="spellEnd"/>
            <w:r w:rsidRPr="00867EE9">
              <w:rPr>
                <w:rFonts w:cs="Times New Roman"/>
                <w:szCs w:val="24"/>
              </w:rPr>
              <w:t xml:space="preserve"> </w:t>
            </w:r>
            <w:proofErr w:type="spellStart"/>
            <w:r w:rsidRPr="00867EE9">
              <w:rPr>
                <w:rFonts w:cs="Times New Roman"/>
                <w:szCs w:val="24"/>
              </w:rPr>
              <w:t>Pengobatan</w:t>
            </w:r>
            <w:proofErr w:type="spellEnd"/>
          </w:p>
        </w:tc>
        <w:tc>
          <w:tcPr>
            <w:tcW w:w="1468" w:type="dxa"/>
            <w:tcBorders>
              <w:top w:val="single" w:sz="8" w:space="0" w:color="AEAEAE"/>
              <w:left w:val="nil"/>
              <w:bottom w:val="single" w:sz="8" w:space="0" w:color="AEAEAE"/>
              <w:right w:val="single" w:sz="8" w:space="0" w:color="E0E0E0"/>
            </w:tcBorders>
            <w:shd w:val="clear" w:color="auto" w:fill="FFFFFF"/>
            <w:hideMark/>
          </w:tcPr>
          <w:p w14:paraId="73451B34" w14:textId="77777777" w:rsidR="00867EE9" w:rsidRPr="00867EE9" w:rsidRDefault="00867EE9" w:rsidP="006477F8">
            <w:pPr>
              <w:spacing w:after="0"/>
              <w:rPr>
                <w:rFonts w:cs="Times New Roman"/>
                <w:szCs w:val="24"/>
              </w:rPr>
            </w:pPr>
            <w:r w:rsidRPr="00867EE9">
              <w:rPr>
                <w:rFonts w:cs="Times New Roman"/>
                <w:szCs w:val="24"/>
              </w:rPr>
              <w:t>75.7%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3D319D17" w14:textId="77777777" w:rsidR="00867EE9" w:rsidRPr="00867EE9" w:rsidRDefault="00867EE9" w:rsidP="006477F8">
            <w:pPr>
              <w:spacing w:after="0"/>
              <w:rPr>
                <w:rFonts w:cs="Times New Roman"/>
                <w:szCs w:val="24"/>
              </w:rPr>
            </w:pPr>
            <w:r w:rsidRPr="00867EE9">
              <w:rPr>
                <w:rFonts w:cs="Times New Roman"/>
                <w:szCs w:val="24"/>
              </w:rPr>
              <w:t>68.2%</w:t>
            </w:r>
          </w:p>
        </w:tc>
        <w:tc>
          <w:tcPr>
            <w:tcW w:w="1024" w:type="dxa"/>
            <w:tcBorders>
              <w:top w:val="single" w:sz="8" w:space="0" w:color="AEAEAE"/>
              <w:left w:val="single" w:sz="8" w:space="0" w:color="E0E0E0"/>
              <w:bottom w:val="single" w:sz="8" w:space="0" w:color="AEAEAE"/>
              <w:right w:val="nil"/>
            </w:tcBorders>
            <w:shd w:val="clear" w:color="auto" w:fill="FFFFFF"/>
            <w:hideMark/>
          </w:tcPr>
          <w:p w14:paraId="3364574B" w14:textId="77777777" w:rsidR="00867EE9" w:rsidRPr="00867EE9" w:rsidRDefault="00867EE9" w:rsidP="006477F8">
            <w:pPr>
              <w:spacing w:after="0"/>
              <w:rPr>
                <w:rFonts w:cs="Times New Roman"/>
                <w:szCs w:val="24"/>
              </w:rPr>
            </w:pPr>
            <w:r w:rsidRPr="00867EE9">
              <w:rPr>
                <w:rFonts w:cs="Times New Roman"/>
                <w:szCs w:val="24"/>
              </w:rPr>
              <w:t>72.9%</w:t>
            </w:r>
          </w:p>
        </w:tc>
      </w:tr>
      <w:tr w:rsidR="00867EE9" w:rsidRPr="00867EE9" w14:paraId="3E91AB36" w14:textId="77777777" w:rsidTr="00867EE9">
        <w:trPr>
          <w:gridAfter w:val="1"/>
          <w:wAfter w:w="5" w:type="dxa"/>
          <w:cantSplit/>
        </w:trPr>
        <w:tc>
          <w:tcPr>
            <w:tcW w:w="1418" w:type="dxa"/>
            <w:vMerge/>
            <w:tcBorders>
              <w:top w:val="single" w:sz="8" w:space="0" w:color="152935"/>
              <w:left w:val="nil"/>
              <w:bottom w:val="nil"/>
              <w:right w:val="nil"/>
            </w:tcBorders>
            <w:vAlign w:val="center"/>
            <w:hideMark/>
          </w:tcPr>
          <w:p w14:paraId="5C82F012" w14:textId="77777777" w:rsidR="00867EE9" w:rsidRPr="00867EE9" w:rsidRDefault="00867EE9"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2640BB42" w14:textId="77777777" w:rsidR="00867EE9" w:rsidRPr="00867EE9" w:rsidRDefault="00867EE9" w:rsidP="006477F8">
            <w:pPr>
              <w:spacing w:after="0"/>
              <w:rPr>
                <w:rFonts w:cs="Times New Roman"/>
                <w:szCs w:val="24"/>
              </w:rPr>
            </w:pPr>
          </w:p>
        </w:tc>
        <w:tc>
          <w:tcPr>
            <w:tcW w:w="1898" w:type="dxa"/>
            <w:tcBorders>
              <w:top w:val="single" w:sz="8" w:space="0" w:color="AEAEAE"/>
              <w:left w:val="nil"/>
              <w:bottom w:val="nil"/>
              <w:right w:val="nil"/>
            </w:tcBorders>
            <w:shd w:val="clear" w:color="auto" w:fill="E0E0E0"/>
            <w:hideMark/>
          </w:tcPr>
          <w:p w14:paraId="1C5C88DA" w14:textId="77777777" w:rsidR="00867EE9" w:rsidRPr="00867EE9" w:rsidRDefault="00867EE9" w:rsidP="006477F8">
            <w:pPr>
              <w:spacing w:after="0"/>
              <w:rPr>
                <w:rFonts w:cs="Times New Roman"/>
                <w:szCs w:val="24"/>
              </w:rPr>
            </w:pPr>
            <w:r w:rsidRPr="00867EE9">
              <w:rPr>
                <w:rFonts w:cs="Times New Roman"/>
                <w:szCs w:val="24"/>
              </w:rPr>
              <w:t>% of Total</w:t>
            </w:r>
          </w:p>
        </w:tc>
        <w:tc>
          <w:tcPr>
            <w:tcW w:w="1468" w:type="dxa"/>
            <w:tcBorders>
              <w:top w:val="single" w:sz="8" w:space="0" w:color="AEAEAE"/>
              <w:left w:val="nil"/>
              <w:bottom w:val="nil"/>
              <w:right w:val="single" w:sz="8" w:space="0" w:color="E0E0E0"/>
            </w:tcBorders>
            <w:shd w:val="clear" w:color="auto" w:fill="FFFFFF"/>
            <w:hideMark/>
          </w:tcPr>
          <w:p w14:paraId="24FADDAD" w14:textId="77777777" w:rsidR="00867EE9" w:rsidRPr="00867EE9" w:rsidRDefault="00867EE9" w:rsidP="006477F8">
            <w:pPr>
              <w:spacing w:after="0"/>
              <w:rPr>
                <w:rFonts w:cs="Times New Roman"/>
                <w:szCs w:val="24"/>
              </w:rPr>
            </w:pPr>
            <w:r w:rsidRPr="00867EE9">
              <w:rPr>
                <w:rFonts w:cs="Times New Roman"/>
                <w:szCs w:val="24"/>
              </w:rPr>
              <w:t>47.5%</w:t>
            </w:r>
          </w:p>
        </w:tc>
        <w:tc>
          <w:tcPr>
            <w:tcW w:w="1468" w:type="dxa"/>
            <w:tcBorders>
              <w:top w:val="single" w:sz="8" w:space="0" w:color="AEAEAE"/>
              <w:left w:val="single" w:sz="8" w:space="0" w:color="E0E0E0"/>
              <w:bottom w:val="nil"/>
              <w:right w:val="single" w:sz="8" w:space="0" w:color="E0E0E0"/>
            </w:tcBorders>
            <w:shd w:val="clear" w:color="auto" w:fill="FFFFFF"/>
            <w:hideMark/>
          </w:tcPr>
          <w:p w14:paraId="4716FE74" w14:textId="77777777" w:rsidR="00867EE9" w:rsidRPr="00867EE9" w:rsidRDefault="00867EE9" w:rsidP="006477F8">
            <w:pPr>
              <w:spacing w:after="0"/>
              <w:rPr>
                <w:rFonts w:cs="Times New Roman"/>
                <w:szCs w:val="24"/>
              </w:rPr>
            </w:pPr>
            <w:r w:rsidRPr="00867EE9">
              <w:rPr>
                <w:rFonts w:cs="Times New Roman"/>
                <w:szCs w:val="24"/>
              </w:rPr>
              <w:t>25.4%</w:t>
            </w:r>
          </w:p>
        </w:tc>
        <w:tc>
          <w:tcPr>
            <w:tcW w:w="1024" w:type="dxa"/>
            <w:tcBorders>
              <w:top w:val="single" w:sz="8" w:space="0" w:color="AEAEAE"/>
              <w:left w:val="single" w:sz="8" w:space="0" w:color="E0E0E0"/>
              <w:bottom w:val="nil"/>
              <w:right w:val="nil"/>
            </w:tcBorders>
            <w:shd w:val="clear" w:color="auto" w:fill="FFFFFF"/>
            <w:hideMark/>
          </w:tcPr>
          <w:p w14:paraId="582C825A" w14:textId="77777777" w:rsidR="00867EE9" w:rsidRPr="00867EE9" w:rsidRDefault="00867EE9" w:rsidP="006477F8">
            <w:pPr>
              <w:spacing w:after="0"/>
              <w:rPr>
                <w:rFonts w:cs="Times New Roman"/>
                <w:szCs w:val="24"/>
              </w:rPr>
            </w:pPr>
            <w:r w:rsidRPr="00867EE9">
              <w:rPr>
                <w:rFonts w:cs="Times New Roman"/>
                <w:szCs w:val="24"/>
              </w:rPr>
              <w:t>72.9%</w:t>
            </w:r>
          </w:p>
        </w:tc>
      </w:tr>
      <w:tr w:rsidR="00867EE9" w:rsidRPr="00867EE9" w14:paraId="7CCDFCD0" w14:textId="77777777" w:rsidTr="00867EE9">
        <w:trPr>
          <w:gridAfter w:val="1"/>
          <w:wAfter w:w="7" w:type="dxa"/>
          <w:cantSplit/>
        </w:trPr>
        <w:tc>
          <w:tcPr>
            <w:tcW w:w="2379" w:type="dxa"/>
            <w:gridSpan w:val="2"/>
            <w:vMerge w:val="restart"/>
            <w:tcBorders>
              <w:top w:val="single" w:sz="8" w:space="0" w:color="AEAEAE"/>
              <w:left w:val="nil"/>
              <w:bottom w:val="single" w:sz="8" w:space="0" w:color="152935"/>
              <w:right w:val="nil"/>
            </w:tcBorders>
            <w:shd w:val="clear" w:color="auto" w:fill="E0E0E0"/>
            <w:hideMark/>
          </w:tcPr>
          <w:p w14:paraId="7561FB66" w14:textId="77777777" w:rsidR="00867EE9" w:rsidRPr="00867EE9" w:rsidRDefault="00867EE9" w:rsidP="006477F8">
            <w:pPr>
              <w:spacing w:after="0"/>
              <w:rPr>
                <w:rFonts w:cs="Times New Roman"/>
                <w:szCs w:val="24"/>
              </w:rPr>
            </w:pPr>
            <w:r w:rsidRPr="00867EE9">
              <w:rPr>
                <w:rFonts w:cs="Times New Roman"/>
                <w:szCs w:val="24"/>
              </w:rPr>
              <w:t>Total</w:t>
            </w:r>
          </w:p>
        </w:tc>
        <w:tc>
          <w:tcPr>
            <w:tcW w:w="1898" w:type="dxa"/>
            <w:tcBorders>
              <w:top w:val="single" w:sz="8" w:space="0" w:color="AEAEAE"/>
              <w:left w:val="nil"/>
              <w:bottom w:val="single" w:sz="8" w:space="0" w:color="AEAEAE"/>
              <w:right w:val="nil"/>
            </w:tcBorders>
            <w:shd w:val="clear" w:color="auto" w:fill="E0E0E0"/>
            <w:hideMark/>
          </w:tcPr>
          <w:p w14:paraId="4AF66E84" w14:textId="77777777" w:rsidR="00867EE9" w:rsidRPr="00867EE9" w:rsidRDefault="00867EE9" w:rsidP="006477F8">
            <w:pPr>
              <w:spacing w:after="0"/>
              <w:rPr>
                <w:rFonts w:cs="Times New Roman"/>
                <w:szCs w:val="24"/>
              </w:rPr>
            </w:pPr>
            <w:r w:rsidRPr="00867EE9">
              <w:rPr>
                <w:rFonts w:cs="Times New Roman"/>
                <w:szCs w:val="24"/>
              </w:rPr>
              <w:t>Count</w:t>
            </w:r>
          </w:p>
        </w:tc>
        <w:tc>
          <w:tcPr>
            <w:tcW w:w="1468" w:type="dxa"/>
            <w:tcBorders>
              <w:top w:val="single" w:sz="8" w:space="0" w:color="AEAEAE"/>
              <w:left w:val="nil"/>
              <w:bottom w:val="single" w:sz="8" w:space="0" w:color="AEAEAE"/>
              <w:right w:val="single" w:sz="8" w:space="0" w:color="E0E0E0"/>
            </w:tcBorders>
            <w:shd w:val="clear" w:color="auto" w:fill="FFFFFF"/>
            <w:hideMark/>
          </w:tcPr>
          <w:p w14:paraId="6AFA9E89" w14:textId="77777777" w:rsidR="00867EE9" w:rsidRPr="00867EE9" w:rsidRDefault="00867EE9" w:rsidP="006477F8">
            <w:pPr>
              <w:spacing w:after="0"/>
              <w:rPr>
                <w:rFonts w:cs="Times New Roman"/>
                <w:szCs w:val="24"/>
              </w:rPr>
            </w:pPr>
            <w:r w:rsidRPr="00867EE9">
              <w:rPr>
                <w:rFonts w:cs="Times New Roman"/>
                <w:szCs w:val="24"/>
              </w:rPr>
              <w:t>37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2BA0CCC8" w14:textId="77777777" w:rsidR="00867EE9" w:rsidRPr="00867EE9" w:rsidRDefault="00867EE9" w:rsidP="006477F8">
            <w:pPr>
              <w:spacing w:after="0"/>
              <w:rPr>
                <w:rFonts w:cs="Times New Roman"/>
                <w:szCs w:val="24"/>
              </w:rPr>
            </w:pPr>
            <w:r w:rsidRPr="00867EE9">
              <w:rPr>
                <w:rFonts w:cs="Times New Roman"/>
                <w:szCs w:val="24"/>
              </w:rPr>
              <w:t>22</w:t>
            </w:r>
          </w:p>
        </w:tc>
        <w:tc>
          <w:tcPr>
            <w:tcW w:w="1024" w:type="dxa"/>
            <w:tcBorders>
              <w:top w:val="single" w:sz="8" w:space="0" w:color="AEAEAE"/>
              <w:left w:val="single" w:sz="8" w:space="0" w:color="E0E0E0"/>
              <w:bottom w:val="single" w:sz="8" w:space="0" w:color="AEAEAE"/>
              <w:right w:val="nil"/>
            </w:tcBorders>
            <w:shd w:val="clear" w:color="auto" w:fill="FFFFFF"/>
            <w:hideMark/>
          </w:tcPr>
          <w:p w14:paraId="52DCD46B" w14:textId="77777777" w:rsidR="00867EE9" w:rsidRPr="00867EE9" w:rsidRDefault="00867EE9" w:rsidP="006477F8">
            <w:pPr>
              <w:spacing w:after="0"/>
              <w:rPr>
                <w:rFonts w:cs="Times New Roman"/>
                <w:szCs w:val="24"/>
              </w:rPr>
            </w:pPr>
            <w:r w:rsidRPr="00867EE9">
              <w:rPr>
                <w:rFonts w:cs="Times New Roman"/>
                <w:szCs w:val="24"/>
              </w:rPr>
              <w:t>59</w:t>
            </w:r>
          </w:p>
        </w:tc>
      </w:tr>
      <w:tr w:rsidR="00867EE9" w:rsidRPr="00867EE9" w14:paraId="677AB4F3" w14:textId="77777777" w:rsidTr="00867EE9">
        <w:trPr>
          <w:gridAfter w:val="1"/>
          <w:wAfter w:w="7" w:type="dxa"/>
          <w:cantSplit/>
        </w:trPr>
        <w:tc>
          <w:tcPr>
            <w:tcW w:w="2379" w:type="dxa"/>
            <w:gridSpan w:val="2"/>
            <w:vMerge/>
            <w:tcBorders>
              <w:top w:val="single" w:sz="8" w:space="0" w:color="AEAEAE"/>
              <w:left w:val="nil"/>
              <w:bottom w:val="single" w:sz="8" w:space="0" w:color="152935"/>
              <w:right w:val="nil"/>
            </w:tcBorders>
            <w:vAlign w:val="center"/>
            <w:hideMark/>
          </w:tcPr>
          <w:p w14:paraId="05689FA4" w14:textId="77777777" w:rsidR="00867EE9" w:rsidRPr="00867EE9" w:rsidRDefault="00867EE9" w:rsidP="006477F8">
            <w:pPr>
              <w:spacing w:after="0"/>
              <w:rPr>
                <w:rFonts w:cs="Times New Roman"/>
                <w:szCs w:val="24"/>
              </w:rPr>
            </w:pPr>
          </w:p>
        </w:tc>
        <w:tc>
          <w:tcPr>
            <w:tcW w:w="1898" w:type="dxa"/>
            <w:tcBorders>
              <w:top w:val="single" w:sz="8" w:space="0" w:color="AEAEAE"/>
              <w:left w:val="nil"/>
              <w:bottom w:val="single" w:sz="8" w:space="0" w:color="AEAEAE"/>
              <w:right w:val="nil"/>
            </w:tcBorders>
            <w:shd w:val="clear" w:color="auto" w:fill="E0E0E0"/>
            <w:hideMark/>
          </w:tcPr>
          <w:p w14:paraId="19C11598" w14:textId="77777777" w:rsidR="00867EE9" w:rsidRPr="00867EE9" w:rsidRDefault="00867EE9" w:rsidP="006477F8">
            <w:pPr>
              <w:spacing w:after="0"/>
              <w:rPr>
                <w:rFonts w:cs="Times New Roman"/>
                <w:szCs w:val="24"/>
              </w:rPr>
            </w:pPr>
            <w:r w:rsidRPr="00867EE9">
              <w:rPr>
                <w:rFonts w:cs="Times New Roman"/>
                <w:szCs w:val="24"/>
              </w:rPr>
              <w:t xml:space="preserve">% within Total </w:t>
            </w:r>
            <w:proofErr w:type="spellStart"/>
            <w:r w:rsidRPr="00867EE9">
              <w:rPr>
                <w:rFonts w:cs="Times New Roman"/>
                <w:szCs w:val="24"/>
              </w:rPr>
              <w:t>Keyakinan</w:t>
            </w:r>
            <w:proofErr w:type="spellEnd"/>
            <w:r w:rsidRPr="00867EE9">
              <w:rPr>
                <w:rFonts w:cs="Times New Roman"/>
                <w:szCs w:val="24"/>
              </w:rPr>
              <w:t xml:space="preserve"> Diri</w:t>
            </w:r>
          </w:p>
        </w:tc>
        <w:tc>
          <w:tcPr>
            <w:tcW w:w="1468" w:type="dxa"/>
            <w:tcBorders>
              <w:top w:val="single" w:sz="8" w:space="0" w:color="AEAEAE"/>
              <w:left w:val="nil"/>
              <w:bottom w:val="single" w:sz="8" w:space="0" w:color="AEAEAE"/>
              <w:right w:val="single" w:sz="8" w:space="0" w:color="E0E0E0"/>
            </w:tcBorders>
            <w:shd w:val="clear" w:color="auto" w:fill="FFFFFF"/>
            <w:hideMark/>
          </w:tcPr>
          <w:p w14:paraId="1F6638D8" w14:textId="77777777" w:rsidR="00867EE9" w:rsidRPr="00867EE9" w:rsidRDefault="00867EE9" w:rsidP="006477F8">
            <w:pPr>
              <w:spacing w:after="0"/>
              <w:rPr>
                <w:rFonts w:cs="Times New Roman"/>
                <w:szCs w:val="24"/>
              </w:rPr>
            </w:pPr>
            <w:r w:rsidRPr="00867EE9">
              <w:rPr>
                <w:rFonts w:cs="Times New Roman"/>
                <w:szCs w:val="24"/>
              </w:rPr>
              <w:t>62.7%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2F9F7B08" w14:textId="77777777" w:rsidR="00867EE9" w:rsidRPr="00867EE9" w:rsidRDefault="00867EE9" w:rsidP="006477F8">
            <w:pPr>
              <w:spacing w:after="0"/>
              <w:rPr>
                <w:rFonts w:cs="Times New Roman"/>
                <w:szCs w:val="24"/>
              </w:rPr>
            </w:pPr>
            <w:r w:rsidRPr="00867EE9">
              <w:rPr>
                <w:rFonts w:cs="Times New Roman"/>
                <w:szCs w:val="24"/>
              </w:rPr>
              <w:t>37.3%</w:t>
            </w:r>
          </w:p>
        </w:tc>
        <w:tc>
          <w:tcPr>
            <w:tcW w:w="1024" w:type="dxa"/>
            <w:tcBorders>
              <w:top w:val="single" w:sz="8" w:space="0" w:color="AEAEAE"/>
              <w:left w:val="single" w:sz="8" w:space="0" w:color="E0E0E0"/>
              <w:bottom w:val="single" w:sz="8" w:space="0" w:color="AEAEAE"/>
              <w:right w:val="nil"/>
            </w:tcBorders>
            <w:shd w:val="clear" w:color="auto" w:fill="FFFFFF"/>
            <w:hideMark/>
          </w:tcPr>
          <w:p w14:paraId="143F9D1A" w14:textId="77777777" w:rsidR="00867EE9" w:rsidRPr="00867EE9" w:rsidRDefault="00867EE9" w:rsidP="006477F8">
            <w:pPr>
              <w:spacing w:after="0"/>
              <w:rPr>
                <w:rFonts w:cs="Times New Roman"/>
                <w:szCs w:val="24"/>
              </w:rPr>
            </w:pPr>
            <w:r w:rsidRPr="00867EE9">
              <w:rPr>
                <w:rFonts w:cs="Times New Roman"/>
                <w:szCs w:val="24"/>
              </w:rPr>
              <w:t>100.0%</w:t>
            </w:r>
          </w:p>
        </w:tc>
      </w:tr>
      <w:tr w:rsidR="00867EE9" w:rsidRPr="00867EE9" w14:paraId="151EF32E" w14:textId="77777777" w:rsidTr="00867EE9">
        <w:trPr>
          <w:gridAfter w:val="1"/>
          <w:wAfter w:w="7" w:type="dxa"/>
          <w:cantSplit/>
        </w:trPr>
        <w:tc>
          <w:tcPr>
            <w:tcW w:w="2379" w:type="dxa"/>
            <w:gridSpan w:val="2"/>
            <w:vMerge/>
            <w:tcBorders>
              <w:top w:val="single" w:sz="8" w:space="0" w:color="AEAEAE"/>
              <w:left w:val="nil"/>
              <w:bottom w:val="single" w:sz="8" w:space="0" w:color="152935"/>
              <w:right w:val="nil"/>
            </w:tcBorders>
            <w:vAlign w:val="center"/>
            <w:hideMark/>
          </w:tcPr>
          <w:p w14:paraId="697CCB8E" w14:textId="77777777" w:rsidR="00867EE9" w:rsidRPr="00867EE9" w:rsidRDefault="00867EE9" w:rsidP="006477F8">
            <w:pPr>
              <w:spacing w:after="0"/>
              <w:rPr>
                <w:rFonts w:cs="Times New Roman"/>
                <w:szCs w:val="24"/>
              </w:rPr>
            </w:pPr>
          </w:p>
        </w:tc>
        <w:tc>
          <w:tcPr>
            <w:tcW w:w="1898" w:type="dxa"/>
            <w:tcBorders>
              <w:top w:val="single" w:sz="8" w:space="0" w:color="AEAEAE"/>
              <w:left w:val="nil"/>
              <w:bottom w:val="single" w:sz="8" w:space="0" w:color="AEAEAE"/>
              <w:right w:val="nil"/>
            </w:tcBorders>
            <w:shd w:val="clear" w:color="auto" w:fill="E0E0E0"/>
            <w:hideMark/>
          </w:tcPr>
          <w:p w14:paraId="7399FB65" w14:textId="77777777" w:rsidR="00867EE9" w:rsidRPr="00867EE9" w:rsidRDefault="00867EE9" w:rsidP="006477F8">
            <w:pPr>
              <w:spacing w:after="0"/>
              <w:rPr>
                <w:rFonts w:cs="Times New Roman"/>
                <w:szCs w:val="24"/>
              </w:rPr>
            </w:pPr>
            <w:r w:rsidRPr="00867EE9">
              <w:rPr>
                <w:rFonts w:cs="Times New Roman"/>
                <w:szCs w:val="24"/>
              </w:rPr>
              <w:t xml:space="preserve">% within </w:t>
            </w:r>
            <w:proofErr w:type="spellStart"/>
            <w:r w:rsidRPr="00867EE9">
              <w:rPr>
                <w:rFonts w:cs="Times New Roman"/>
                <w:szCs w:val="24"/>
              </w:rPr>
              <w:t>Kategori</w:t>
            </w:r>
            <w:proofErr w:type="spellEnd"/>
            <w:r w:rsidRPr="00867EE9">
              <w:rPr>
                <w:rFonts w:cs="Times New Roman"/>
                <w:szCs w:val="24"/>
              </w:rPr>
              <w:t xml:space="preserve"> </w:t>
            </w:r>
            <w:proofErr w:type="spellStart"/>
            <w:r w:rsidRPr="00867EE9">
              <w:rPr>
                <w:rFonts w:cs="Times New Roman"/>
                <w:szCs w:val="24"/>
              </w:rPr>
              <w:t>Pengobatan</w:t>
            </w:r>
            <w:proofErr w:type="spellEnd"/>
          </w:p>
        </w:tc>
        <w:tc>
          <w:tcPr>
            <w:tcW w:w="1468" w:type="dxa"/>
            <w:tcBorders>
              <w:top w:val="single" w:sz="8" w:space="0" w:color="AEAEAE"/>
              <w:left w:val="nil"/>
              <w:bottom w:val="single" w:sz="8" w:space="0" w:color="AEAEAE"/>
              <w:right w:val="single" w:sz="8" w:space="0" w:color="E0E0E0"/>
            </w:tcBorders>
            <w:shd w:val="clear" w:color="auto" w:fill="FFFFFF"/>
            <w:hideMark/>
          </w:tcPr>
          <w:p w14:paraId="754E58B6" w14:textId="77777777" w:rsidR="00867EE9" w:rsidRPr="00867EE9" w:rsidRDefault="00867EE9" w:rsidP="006477F8">
            <w:pPr>
              <w:spacing w:after="0"/>
              <w:rPr>
                <w:rFonts w:cs="Times New Roman"/>
                <w:szCs w:val="24"/>
              </w:rPr>
            </w:pPr>
            <w:r w:rsidRPr="00867EE9">
              <w:rPr>
                <w:rFonts w:cs="Times New Roman"/>
                <w:szCs w:val="24"/>
              </w:rPr>
              <w:t>100.0%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59AE243E" w14:textId="77777777" w:rsidR="00867EE9" w:rsidRPr="00867EE9" w:rsidRDefault="00867EE9" w:rsidP="006477F8">
            <w:pPr>
              <w:spacing w:after="0"/>
              <w:rPr>
                <w:rFonts w:cs="Times New Roman"/>
                <w:szCs w:val="24"/>
              </w:rPr>
            </w:pPr>
            <w:r w:rsidRPr="00867EE9">
              <w:rPr>
                <w:rFonts w:cs="Times New Roman"/>
                <w:szCs w:val="24"/>
              </w:rPr>
              <w:t>100.0%</w:t>
            </w:r>
          </w:p>
        </w:tc>
        <w:tc>
          <w:tcPr>
            <w:tcW w:w="1024" w:type="dxa"/>
            <w:tcBorders>
              <w:top w:val="single" w:sz="8" w:space="0" w:color="AEAEAE"/>
              <w:left w:val="single" w:sz="8" w:space="0" w:color="E0E0E0"/>
              <w:bottom w:val="single" w:sz="8" w:space="0" w:color="AEAEAE"/>
              <w:right w:val="nil"/>
            </w:tcBorders>
            <w:shd w:val="clear" w:color="auto" w:fill="FFFFFF"/>
            <w:hideMark/>
          </w:tcPr>
          <w:p w14:paraId="08B14E8C" w14:textId="77777777" w:rsidR="00867EE9" w:rsidRPr="00867EE9" w:rsidRDefault="00867EE9" w:rsidP="006477F8">
            <w:pPr>
              <w:spacing w:after="0"/>
              <w:rPr>
                <w:rFonts w:cs="Times New Roman"/>
                <w:szCs w:val="24"/>
              </w:rPr>
            </w:pPr>
            <w:r w:rsidRPr="00867EE9">
              <w:rPr>
                <w:rFonts w:cs="Times New Roman"/>
                <w:szCs w:val="24"/>
              </w:rPr>
              <w:t>100.0%</w:t>
            </w:r>
          </w:p>
        </w:tc>
      </w:tr>
      <w:tr w:rsidR="00867EE9" w:rsidRPr="00867EE9" w14:paraId="1E7E7147" w14:textId="77777777" w:rsidTr="00867EE9">
        <w:trPr>
          <w:gridAfter w:val="1"/>
          <w:wAfter w:w="7" w:type="dxa"/>
          <w:cantSplit/>
        </w:trPr>
        <w:tc>
          <w:tcPr>
            <w:tcW w:w="2379" w:type="dxa"/>
            <w:gridSpan w:val="2"/>
            <w:vMerge/>
            <w:tcBorders>
              <w:top w:val="single" w:sz="8" w:space="0" w:color="AEAEAE"/>
              <w:left w:val="nil"/>
              <w:bottom w:val="single" w:sz="8" w:space="0" w:color="152935"/>
              <w:right w:val="nil"/>
            </w:tcBorders>
            <w:vAlign w:val="center"/>
            <w:hideMark/>
          </w:tcPr>
          <w:p w14:paraId="5F63E687" w14:textId="77777777" w:rsidR="00867EE9" w:rsidRPr="00867EE9" w:rsidRDefault="00867EE9" w:rsidP="006477F8">
            <w:pPr>
              <w:spacing w:after="0"/>
              <w:rPr>
                <w:rFonts w:cs="Times New Roman"/>
                <w:szCs w:val="24"/>
              </w:rPr>
            </w:pPr>
          </w:p>
        </w:tc>
        <w:tc>
          <w:tcPr>
            <w:tcW w:w="1898" w:type="dxa"/>
            <w:tcBorders>
              <w:top w:val="single" w:sz="8" w:space="0" w:color="AEAEAE"/>
              <w:left w:val="nil"/>
              <w:bottom w:val="single" w:sz="8" w:space="0" w:color="152935"/>
              <w:right w:val="nil"/>
            </w:tcBorders>
            <w:shd w:val="clear" w:color="auto" w:fill="E0E0E0"/>
            <w:hideMark/>
          </w:tcPr>
          <w:p w14:paraId="168FB970" w14:textId="77777777" w:rsidR="00867EE9" w:rsidRPr="00867EE9" w:rsidRDefault="00867EE9" w:rsidP="006477F8">
            <w:pPr>
              <w:spacing w:after="0"/>
              <w:rPr>
                <w:rFonts w:cs="Times New Roman"/>
                <w:szCs w:val="24"/>
              </w:rPr>
            </w:pPr>
            <w:r w:rsidRPr="00867EE9">
              <w:rPr>
                <w:rFonts w:cs="Times New Roman"/>
                <w:szCs w:val="24"/>
              </w:rPr>
              <w:t>% of Total</w:t>
            </w:r>
          </w:p>
        </w:tc>
        <w:tc>
          <w:tcPr>
            <w:tcW w:w="1468" w:type="dxa"/>
            <w:tcBorders>
              <w:top w:val="single" w:sz="8" w:space="0" w:color="AEAEAE"/>
              <w:left w:val="nil"/>
              <w:bottom w:val="single" w:sz="8" w:space="0" w:color="152935"/>
              <w:right w:val="single" w:sz="8" w:space="0" w:color="E0E0E0"/>
            </w:tcBorders>
            <w:shd w:val="clear" w:color="auto" w:fill="FFFFFF"/>
            <w:hideMark/>
          </w:tcPr>
          <w:p w14:paraId="22C9C2D9" w14:textId="77777777" w:rsidR="00867EE9" w:rsidRPr="00867EE9" w:rsidRDefault="00867EE9" w:rsidP="006477F8">
            <w:pPr>
              <w:spacing w:after="0"/>
              <w:rPr>
                <w:rFonts w:cs="Times New Roman"/>
                <w:szCs w:val="24"/>
              </w:rPr>
            </w:pPr>
            <w:r w:rsidRPr="00867EE9">
              <w:rPr>
                <w:rFonts w:cs="Times New Roman"/>
                <w:szCs w:val="24"/>
              </w:rPr>
              <w:t>62.7%</w:t>
            </w:r>
          </w:p>
        </w:tc>
        <w:tc>
          <w:tcPr>
            <w:tcW w:w="1468" w:type="dxa"/>
            <w:tcBorders>
              <w:top w:val="single" w:sz="8" w:space="0" w:color="AEAEAE"/>
              <w:left w:val="single" w:sz="8" w:space="0" w:color="E0E0E0"/>
              <w:bottom w:val="single" w:sz="8" w:space="0" w:color="152935"/>
              <w:right w:val="single" w:sz="8" w:space="0" w:color="E0E0E0"/>
            </w:tcBorders>
            <w:shd w:val="clear" w:color="auto" w:fill="FFFFFF"/>
            <w:hideMark/>
          </w:tcPr>
          <w:p w14:paraId="3144CB69" w14:textId="77777777" w:rsidR="00867EE9" w:rsidRPr="00867EE9" w:rsidRDefault="00867EE9" w:rsidP="006477F8">
            <w:pPr>
              <w:spacing w:after="0"/>
              <w:rPr>
                <w:rFonts w:cs="Times New Roman"/>
                <w:szCs w:val="24"/>
              </w:rPr>
            </w:pPr>
            <w:r w:rsidRPr="00867EE9">
              <w:rPr>
                <w:rFonts w:cs="Times New Roman"/>
                <w:szCs w:val="24"/>
              </w:rPr>
              <w:t>37.3%</w:t>
            </w:r>
          </w:p>
        </w:tc>
        <w:tc>
          <w:tcPr>
            <w:tcW w:w="1024" w:type="dxa"/>
            <w:tcBorders>
              <w:top w:val="single" w:sz="8" w:space="0" w:color="AEAEAE"/>
              <w:left w:val="single" w:sz="8" w:space="0" w:color="E0E0E0"/>
              <w:bottom w:val="single" w:sz="8" w:space="0" w:color="152935"/>
              <w:right w:val="nil"/>
            </w:tcBorders>
            <w:shd w:val="clear" w:color="auto" w:fill="FFFFFF"/>
            <w:hideMark/>
          </w:tcPr>
          <w:p w14:paraId="373C470C" w14:textId="77777777" w:rsidR="00867EE9" w:rsidRPr="00867EE9" w:rsidRDefault="00867EE9" w:rsidP="006477F8">
            <w:pPr>
              <w:spacing w:after="0"/>
              <w:rPr>
                <w:rFonts w:cs="Times New Roman"/>
                <w:szCs w:val="24"/>
              </w:rPr>
            </w:pPr>
            <w:r w:rsidRPr="00867EE9">
              <w:rPr>
                <w:rFonts w:cs="Times New Roman"/>
                <w:szCs w:val="24"/>
              </w:rPr>
              <w:t>100.0%</w:t>
            </w:r>
          </w:p>
        </w:tc>
      </w:tr>
    </w:tbl>
    <w:p w14:paraId="2798DBD5" w14:textId="77777777" w:rsidR="00213167" w:rsidRDefault="00213167" w:rsidP="00F80AD8">
      <w:pPr>
        <w:rPr>
          <w:rFonts w:cs="Times New Roman"/>
          <w:szCs w:val="24"/>
        </w:rPr>
      </w:pP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952"/>
        <w:gridCol w:w="11"/>
        <w:gridCol w:w="1152"/>
        <w:gridCol w:w="11"/>
        <w:gridCol w:w="1013"/>
        <w:gridCol w:w="11"/>
        <w:gridCol w:w="1382"/>
        <w:gridCol w:w="11"/>
        <w:gridCol w:w="1458"/>
        <w:gridCol w:w="11"/>
      </w:tblGrid>
      <w:tr w:rsidR="00F80AD8" w:rsidRPr="00A30939" w14:paraId="0D9F6D97" w14:textId="77777777" w:rsidTr="00213167">
        <w:trPr>
          <w:gridAfter w:val="1"/>
          <w:wAfter w:w="11" w:type="dxa"/>
          <w:cantSplit/>
        </w:trPr>
        <w:tc>
          <w:tcPr>
            <w:tcW w:w="7561" w:type="dxa"/>
            <w:gridSpan w:val="10"/>
            <w:tcBorders>
              <w:top w:val="nil"/>
              <w:left w:val="nil"/>
              <w:bottom w:val="nil"/>
              <w:right w:val="nil"/>
            </w:tcBorders>
            <w:shd w:val="clear" w:color="auto" w:fill="FFFFFF"/>
            <w:vAlign w:val="center"/>
          </w:tcPr>
          <w:p w14:paraId="5019ECD4" w14:textId="77777777" w:rsidR="00F80AD8" w:rsidRPr="00A30939" w:rsidRDefault="00F80AD8" w:rsidP="006477F8">
            <w:pPr>
              <w:spacing w:after="0"/>
              <w:rPr>
                <w:rFonts w:cs="Times New Roman"/>
                <w:szCs w:val="24"/>
              </w:rPr>
            </w:pPr>
            <w:proofErr w:type="spellStart"/>
            <w:r w:rsidRPr="00A30939">
              <w:rPr>
                <w:rFonts w:cs="Times New Roman"/>
                <w:b/>
                <w:bCs/>
                <w:szCs w:val="24"/>
              </w:rPr>
              <w:t>Ketahanan</w:t>
            </w:r>
            <w:proofErr w:type="spellEnd"/>
          </w:p>
        </w:tc>
      </w:tr>
      <w:tr w:rsidR="00F80AD8" w:rsidRPr="00A30939" w14:paraId="40CF31E6" w14:textId="77777777" w:rsidTr="00213167">
        <w:trPr>
          <w:gridAfter w:val="1"/>
          <w:wAfter w:w="11" w:type="dxa"/>
          <w:cantSplit/>
        </w:trPr>
        <w:tc>
          <w:tcPr>
            <w:tcW w:w="2512" w:type="dxa"/>
            <w:gridSpan w:val="2"/>
            <w:tcBorders>
              <w:top w:val="nil"/>
              <w:left w:val="nil"/>
              <w:bottom w:val="single" w:sz="8" w:space="0" w:color="152935"/>
              <w:right w:val="nil"/>
            </w:tcBorders>
            <w:shd w:val="clear" w:color="auto" w:fill="FFFFFF"/>
            <w:vAlign w:val="bottom"/>
          </w:tcPr>
          <w:p w14:paraId="383BF4E6" w14:textId="77777777" w:rsidR="00F80AD8" w:rsidRPr="00A30939" w:rsidRDefault="00F80AD8" w:rsidP="006477F8">
            <w:pPr>
              <w:spacing w:after="0"/>
              <w:rPr>
                <w:rFonts w:cs="Times New Roman"/>
                <w:szCs w:val="24"/>
              </w:rPr>
            </w:pPr>
          </w:p>
        </w:tc>
        <w:tc>
          <w:tcPr>
            <w:tcW w:w="1163" w:type="dxa"/>
            <w:gridSpan w:val="2"/>
            <w:tcBorders>
              <w:top w:val="nil"/>
              <w:left w:val="nil"/>
              <w:bottom w:val="single" w:sz="8" w:space="0" w:color="152935"/>
              <w:right w:val="single" w:sz="8" w:space="0" w:color="E0E0E0"/>
            </w:tcBorders>
            <w:shd w:val="clear" w:color="auto" w:fill="FFFFFF"/>
            <w:vAlign w:val="bottom"/>
          </w:tcPr>
          <w:p w14:paraId="6F2EFA7C" w14:textId="77777777" w:rsidR="00F80AD8" w:rsidRPr="00A30939" w:rsidRDefault="00F80AD8" w:rsidP="006477F8">
            <w:pPr>
              <w:spacing w:after="0"/>
              <w:rPr>
                <w:rFonts w:cs="Times New Roman"/>
                <w:szCs w:val="24"/>
              </w:rPr>
            </w:pPr>
            <w:r w:rsidRPr="00A30939">
              <w:rPr>
                <w:rFonts w:cs="Times New Roman"/>
                <w:szCs w:val="24"/>
              </w:rPr>
              <w:t>Frequency</w:t>
            </w:r>
          </w:p>
        </w:tc>
        <w:tc>
          <w:tcPr>
            <w:tcW w:w="1024" w:type="dxa"/>
            <w:gridSpan w:val="2"/>
            <w:tcBorders>
              <w:top w:val="nil"/>
              <w:left w:val="single" w:sz="8" w:space="0" w:color="E0E0E0"/>
              <w:bottom w:val="single" w:sz="8" w:space="0" w:color="152935"/>
              <w:right w:val="single" w:sz="8" w:space="0" w:color="E0E0E0"/>
            </w:tcBorders>
            <w:shd w:val="clear" w:color="auto" w:fill="FFFFFF"/>
            <w:vAlign w:val="bottom"/>
          </w:tcPr>
          <w:p w14:paraId="784C6C91" w14:textId="77777777" w:rsidR="00F80AD8" w:rsidRPr="00A30939" w:rsidRDefault="00F80AD8" w:rsidP="006477F8">
            <w:pPr>
              <w:spacing w:after="0"/>
              <w:rPr>
                <w:rFonts w:cs="Times New Roman"/>
                <w:szCs w:val="24"/>
              </w:rPr>
            </w:pPr>
            <w:r w:rsidRPr="00A30939">
              <w:rPr>
                <w:rFonts w:cs="Times New Roman"/>
                <w:szCs w:val="24"/>
              </w:rPr>
              <w:t>Percent</w:t>
            </w:r>
          </w:p>
        </w:tc>
        <w:tc>
          <w:tcPr>
            <w:tcW w:w="1393" w:type="dxa"/>
            <w:gridSpan w:val="2"/>
            <w:tcBorders>
              <w:top w:val="nil"/>
              <w:left w:val="single" w:sz="8" w:space="0" w:color="E0E0E0"/>
              <w:bottom w:val="single" w:sz="8" w:space="0" w:color="152935"/>
              <w:right w:val="single" w:sz="8" w:space="0" w:color="E0E0E0"/>
            </w:tcBorders>
            <w:shd w:val="clear" w:color="auto" w:fill="FFFFFF"/>
            <w:vAlign w:val="bottom"/>
          </w:tcPr>
          <w:p w14:paraId="26EDEAE4" w14:textId="77777777" w:rsidR="00F80AD8" w:rsidRPr="00A30939" w:rsidRDefault="00F80AD8" w:rsidP="006477F8">
            <w:pPr>
              <w:spacing w:after="0"/>
              <w:rPr>
                <w:rFonts w:cs="Times New Roman"/>
                <w:szCs w:val="24"/>
              </w:rPr>
            </w:pPr>
            <w:r w:rsidRPr="00A30939">
              <w:rPr>
                <w:rFonts w:cs="Times New Roman"/>
                <w:szCs w:val="24"/>
              </w:rPr>
              <w:t>Valid Percent</w:t>
            </w:r>
          </w:p>
        </w:tc>
        <w:tc>
          <w:tcPr>
            <w:tcW w:w="1469" w:type="dxa"/>
            <w:gridSpan w:val="2"/>
            <w:tcBorders>
              <w:top w:val="nil"/>
              <w:left w:val="single" w:sz="8" w:space="0" w:color="E0E0E0"/>
              <w:bottom w:val="single" w:sz="8" w:space="0" w:color="152935"/>
              <w:right w:val="nil"/>
            </w:tcBorders>
            <w:shd w:val="clear" w:color="auto" w:fill="FFFFFF"/>
            <w:vAlign w:val="bottom"/>
          </w:tcPr>
          <w:p w14:paraId="1058FC2E" w14:textId="77777777" w:rsidR="00F80AD8" w:rsidRPr="00A30939" w:rsidRDefault="00F80AD8" w:rsidP="006477F8">
            <w:pPr>
              <w:spacing w:after="0"/>
              <w:rPr>
                <w:rFonts w:cs="Times New Roman"/>
                <w:szCs w:val="24"/>
              </w:rPr>
            </w:pPr>
            <w:r w:rsidRPr="00A30939">
              <w:rPr>
                <w:rFonts w:cs="Times New Roman"/>
                <w:szCs w:val="24"/>
              </w:rPr>
              <w:t>Cumulative Percent</w:t>
            </w:r>
          </w:p>
        </w:tc>
      </w:tr>
      <w:tr w:rsidR="00F80AD8" w:rsidRPr="00A30939" w14:paraId="074D9246" w14:textId="77777777" w:rsidTr="00213167">
        <w:trPr>
          <w:cantSplit/>
        </w:trPr>
        <w:tc>
          <w:tcPr>
            <w:tcW w:w="1560" w:type="dxa"/>
            <w:vMerge w:val="restart"/>
            <w:tcBorders>
              <w:top w:val="single" w:sz="8" w:space="0" w:color="152935"/>
              <w:left w:val="nil"/>
              <w:bottom w:val="single" w:sz="8" w:space="0" w:color="152935"/>
              <w:right w:val="nil"/>
            </w:tcBorders>
            <w:shd w:val="clear" w:color="auto" w:fill="E0E0E0"/>
          </w:tcPr>
          <w:p w14:paraId="67BA1F71" w14:textId="77777777" w:rsidR="00F80AD8" w:rsidRPr="00A30939" w:rsidRDefault="00F80AD8" w:rsidP="006477F8">
            <w:pPr>
              <w:spacing w:after="0"/>
              <w:rPr>
                <w:rFonts w:cs="Times New Roman"/>
                <w:szCs w:val="24"/>
              </w:rPr>
            </w:pPr>
            <w:r w:rsidRPr="00A30939">
              <w:rPr>
                <w:rFonts w:cs="Times New Roman"/>
                <w:szCs w:val="24"/>
              </w:rPr>
              <w:t>Valid</w:t>
            </w:r>
          </w:p>
        </w:tc>
        <w:tc>
          <w:tcPr>
            <w:tcW w:w="963" w:type="dxa"/>
            <w:gridSpan w:val="2"/>
            <w:tcBorders>
              <w:top w:val="single" w:sz="8" w:space="0" w:color="152935"/>
              <w:left w:val="nil"/>
              <w:bottom w:val="single" w:sz="8" w:space="0" w:color="AEAEAE"/>
              <w:right w:val="nil"/>
            </w:tcBorders>
            <w:shd w:val="clear" w:color="auto" w:fill="E0E0E0"/>
          </w:tcPr>
          <w:p w14:paraId="6A55188D" w14:textId="77777777" w:rsidR="00F80AD8" w:rsidRPr="00A30939" w:rsidRDefault="00F80AD8" w:rsidP="006477F8">
            <w:pPr>
              <w:spacing w:after="0"/>
              <w:rPr>
                <w:rFonts w:cs="Times New Roman"/>
                <w:szCs w:val="24"/>
              </w:rPr>
            </w:pPr>
            <w:proofErr w:type="spellStart"/>
            <w:r w:rsidRPr="00A30939">
              <w:rPr>
                <w:rFonts w:cs="Times New Roman"/>
                <w:szCs w:val="24"/>
              </w:rPr>
              <w:t>Rendah</w:t>
            </w:r>
            <w:proofErr w:type="spellEnd"/>
          </w:p>
        </w:tc>
        <w:tc>
          <w:tcPr>
            <w:tcW w:w="1163" w:type="dxa"/>
            <w:gridSpan w:val="2"/>
            <w:tcBorders>
              <w:top w:val="single" w:sz="8" w:space="0" w:color="152935"/>
              <w:left w:val="nil"/>
              <w:bottom w:val="single" w:sz="8" w:space="0" w:color="AEAEAE"/>
              <w:right w:val="single" w:sz="8" w:space="0" w:color="E0E0E0"/>
            </w:tcBorders>
            <w:shd w:val="clear" w:color="auto" w:fill="FFFFFF"/>
          </w:tcPr>
          <w:p w14:paraId="5D9BC5A4" w14:textId="77777777" w:rsidR="00F80AD8" w:rsidRPr="00A30939" w:rsidRDefault="00F80AD8" w:rsidP="006477F8">
            <w:pPr>
              <w:spacing w:after="0"/>
              <w:rPr>
                <w:rFonts w:cs="Times New Roman"/>
                <w:szCs w:val="24"/>
              </w:rPr>
            </w:pPr>
            <w:r w:rsidRPr="00A30939">
              <w:rPr>
                <w:rFonts w:cs="Times New Roman"/>
                <w:szCs w:val="24"/>
              </w:rPr>
              <w:t>3</w:t>
            </w:r>
          </w:p>
        </w:tc>
        <w:tc>
          <w:tcPr>
            <w:tcW w:w="1024" w:type="dxa"/>
            <w:gridSpan w:val="2"/>
            <w:tcBorders>
              <w:top w:val="single" w:sz="8" w:space="0" w:color="152935"/>
              <w:left w:val="single" w:sz="8" w:space="0" w:color="E0E0E0"/>
              <w:bottom w:val="single" w:sz="8" w:space="0" w:color="AEAEAE"/>
              <w:right w:val="single" w:sz="8" w:space="0" w:color="E0E0E0"/>
            </w:tcBorders>
            <w:shd w:val="clear" w:color="auto" w:fill="FFFFFF"/>
          </w:tcPr>
          <w:p w14:paraId="3BFA1E69" w14:textId="77777777" w:rsidR="00F80AD8" w:rsidRPr="00A30939" w:rsidRDefault="00F80AD8" w:rsidP="006477F8">
            <w:pPr>
              <w:spacing w:after="0"/>
              <w:rPr>
                <w:rFonts w:cs="Times New Roman"/>
                <w:szCs w:val="24"/>
              </w:rPr>
            </w:pPr>
            <w:r w:rsidRPr="00A30939">
              <w:rPr>
                <w:rFonts w:cs="Times New Roman"/>
                <w:szCs w:val="24"/>
              </w:rPr>
              <w:t>5.1</w:t>
            </w:r>
          </w:p>
        </w:tc>
        <w:tc>
          <w:tcPr>
            <w:tcW w:w="1393" w:type="dxa"/>
            <w:gridSpan w:val="2"/>
            <w:tcBorders>
              <w:top w:val="single" w:sz="8" w:space="0" w:color="152935"/>
              <w:left w:val="single" w:sz="8" w:space="0" w:color="E0E0E0"/>
              <w:bottom w:val="single" w:sz="8" w:space="0" w:color="AEAEAE"/>
              <w:right w:val="single" w:sz="8" w:space="0" w:color="E0E0E0"/>
            </w:tcBorders>
            <w:shd w:val="clear" w:color="auto" w:fill="FFFFFF"/>
          </w:tcPr>
          <w:p w14:paraId="056D8953" w14:textId="77777777" w:rsidR="00F80AD8" w:rsidRPr="00A30939" w:rsidRDefault="00F80AD8" w:rsidP="006477F8">
            <w:pPr>
              <w:spacing w:after="0"/>
              <w:rPr>
                <w:rFonts w:cs="Times New Roman"/>
                <w:szCs w:val="24"/>
              </w:rPr>
            </w:pPr>
            <w:r w:rsidRPr="00A30939">
              <w:rPr>
                <w:rFonts w:cs="Times New Roman"/>
                <w:szCs w:val="24"/>
              </w:rPr>
              <w:t>5.1</w:t>
            </w:r>
          </w:p>
        </w:tc>
        <w:tc>
          <w:tcPr>
            <w:tcW w:w="1469" w:type="dxa"/>
            <w:gridSpan w:val="2"/>
            <w:tcBorders>
              <w:top w:val="single" w:sz="8" w:space="0" w:color="152935"/>
              <w:left w:val="single" w:sz="8" w:space="0" w:color="E0E0E0"/>
              <w:bottom w:val="single" w:sz="8" w:space="0" w:color="AEAEAE"/>
              <w:right w:val="nil"/>
            </w:tcBorders>
            <w:shd w:val="clear" w:color="auto" w:fill="FFFFFF"/>
          </w:tcPr>
          <w:p w14:paraId="5639ED33" w14:textId="77777777" w:rsidR="00F80AD8" w:rsidRPr="00A30939" w:rsidRDefault="00F80AD8" w:rsidP="006477F8">
            <w:pPr>
              <w:spacing w:after="0"/>
              <w:rPr>
                <w:rFonts w:cs="Times New Roman"/>
                <w:szCs w:val="24"/>
              </w:rPr>
            </w:pPr>
            <w:r w:rsidRPr="00A30939">
              <w:rPr>
                <w:rFonts w:cs="Times New Roman"/>
                <w:szCs w:val="24"/>
              </w:rPr>
              <w:t>5.1</w:t>
            </w:r>
          </w:p>
        </w:tc>
      </w:tr>
      <w:tr w:rsidR="00F80AD8" w:rsidRPr="00A30939" w14:paraId="31DF6B17" w14:textId="77777777" w:rsidTr="00213167">
        <w:trPr>
          <w:cantSplit/>
        </w:trPr>
        <w:tc>
          <w:tcPr>
            <w:tcW w:w="1560" w:type="dxa"/>
            <w:vMerge/>
            <w:tcBorders>
              <w:top w:val="single" w:sz="8" w:space="0" w:color="152935"/>
              <w:left w:val="nil"/>
              <w:bottom w:val="single" w:sz="8" w:space="0" w:color="152935"/>
              <w:right w:val="nil"/>
            </w:tcBorders>
            <w:shd w:val="clear" w:color="auto" w:fill="E0E0E0"/>
          </w:tcPr>
          <w:p w14:paraId="45F14B9D" w14:textId="77777777" w:rsidR="00F80AD8" w:rsidRPr="00A30939" w:rsidRDefault="00F80AD8" w:rsidP="006477F8">
            <w:pPr>
              <w:spacing w:after="0"/>
              <w:rPr>
                <w:rFonts w:cs="Times New Roman"/>
                <w:szCs w:val="24"/>
              </w:rPr>
            </w:pPr>
          </w:p>
        </w:tc>
        <w:tc>
          <w:tcPr>
            <w:tcW w:w="963" w:type="dxa"/>
            <w:gridSpan w:val="2"/>
            <w:tcBorders>
              <w:top w:val="single" w:sz="8" w:space="0" w:color="AEAEAE"/>
              <w:left w:val="nil"/>
              <w:bottom w:val="single" w:sz="8" w:space="0" w:color="AEAEAE"/>
              <w:right w:val="nil"/>
            </w:tcBorders>
            <w:shd w:val="clear" w:color="auto" w:fill="E0E0E0"/>
          </w:tcPr>
          <w:p w14:paraId="54EEAB1D" w14:textId="77777777" w:rsidR="00F80AD8" w:rsidRPr="00A30939" w:rsidRDefault="00F80AD8" w:rsidP="006477F8">
            <w:pPr>
              <w:spacing w:after="0"/>
              <w:rPr>
                <w:rFonts w:cs="Times New Roman"/>
                <w:szCs w:val="24"/>
              </w:rPr>
            </w:pPr>
            <w:r w:rsidRPr="00A30939">
              <w:rPr>
                <w:rFonts w:cs="Times New Roman"/>
                <w:szCs w:val="24"/>
              </w:rPr>
              <w:t>Sedang</w:t>
            </w:r>
          </w:p>
        </w:tc>
        <w:tc>
          <w:tcPr>
            <w:tcW w:w="1163" w:type="dxa"/>
            <w:gridSpan w:val="2"/>
            <w:tcBorders>
              <w:top w:val="single" w:sz="8" w:space="0" w:color="AEAEAE"/>
              <w:left w:val="nil"/>
              <w:bottom w:val="single" w:sz="8" w:space="0" w:color="AEAEAE"/>
              <w:right w:val="single" w:sz="8" w:space="0" w:color="E0E0E0"/>
            </w:tcBorders>
            <w:shd w:val="clear" w:color="auto" w:fill="FFFFFF"/>
          </w:tcPr>
          <w:p w14:paraId="632752A5" w14:textId="77777777" w:rsidR="00F80AD8" w:rsidRPr="00A30939" w:rsidRDefault="00F80AD8" w:rsidP="006477F8">
            <w:pPr>
              <w:spacing w:after="0"/>
              <w:rPr>
                <w:rFonts w:cs="Times New Roman"/>
                <w:szCs w:val="24"/>
              </w:rPr>
            </w:pPr>
            <w:r w:rsidRPr="00A30939">
              <w:rPr>
                <w:rFonts w:cs="Times New Roman"/>
                <w:szCs w:val="24"/>
              </w:rPr>
              <w:t>3</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769A7F58" w14:textId="77777777" w:rsidR="00F80AD8" w:rsidRPr="00A30939" w:rsidRDefault="00F80AD8" w:rsidP="006477F8">
            <w:pPr>
              <w:spacing w:after="0"/>
              <w:rPr>
                <w:rFonts w:cs="Times New Roman"/>
                <w:szCs w:val="24"/>
              </w:rPr>
            </w:pPr>
            <w:r w:rsidRPr="00A30939">
              <w:rPr>
                <w:rFonts w:cs="Times New Roman"/>
                <w:szCs w:val="24"/>
              </w:rPr>
              <w:t>5.1</w:t>
            </w:r>
          </w:p>
        </w:tc>
        <w:tc>
          <w:tcPr>
            <w:tcW w:w="1393" w:type="dxa"/>
            <w:gridSpan w:val="2"/>
            <w:tcBorders>
              <w:top w:val="single" w:sz="8" w:space="0" w:color="AEAEAE"/>
              <w:left w:val="single" w:sz="8" w:space="0" w:color="E0E0E0"/>
              <w:bottom w:val="single" w:sz="8" w:space="0" w:color="AEAEAE"/>
              <w:right w:val="single" w:sz="8" w:space="0" w:color="E0E0E0"/>
            </w:tcBorders>
            <w:shd w:val="clear" w:color="auto" w:fill="FFFFFF"/>
          </w:tcPr>
          <w:p w14:paraId="20145964" w14:textId="77777777" w:rsidR="00F80AD8" w:rsidRPr="00A30939" w:rsidRDefault="00F80AD8" w:rsidP="006477F8">
            <w:pPr>
              <w:spacing w:after="0"/>
              <w:rPr>
                <w:rFonts w:cs="Times New Roman"/>
                <w:szCs w:val="24"/>
              </w:rPr>
            </w:pPr>
            <w:r w:rsidRPr="00A30939">
              <w:rPr>
                <w:rFonts w:cs="Times New Roman"/>
                <w:szCs w:val="24"/>
              </w:rPr>
              <w:t>5.1</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47B62612" w14:textId="77777777" w:rsidR="00F80AD8" w:rsidRPr="00A30939" w:rsidRDefault="00F80AD8" w:rsidP="006477F8">
            <w:pPr>
              <w:spacing w:after="0"/>
              <w:rPr>
                <w:rFonts w:cs="Times New Roman"/>
                <w:szCs w:val="24"/>
              </w:rPr>
            </w:pPr>
            <w:r w:rsidRPr="00A30939">
              <w:rPr>
                <w:rFonts w:cs="Times New Roman"/>
                <w:szCs w:val="24"/>
              </w:rPr>
              <w:t>10.2</w:t>
            </w:r>
          </w:p>
        </w:tc>
      </w:tr>
      <w:tr w:rsidR="00F80AD8" w:rsidRPr="00A30939" w14:paraId="7A4E2836" w14:textId="77777777" w:rsidTr="00213167">
        <w:trPr>
          <w:cantSplit/>
        </w:trPr>
        <w:tc>
          <w:tcPr>
            <w:tcW w:w="1560" w:type="dxa"/>
            <w:vMerge/>
            <w:tcBorders>
              <w:top w:val="single" w:sz="8" w:space="0" w:color="152935"/>
              <w:left w:val="nil"/>
              <w:bottom w:val="single" w:sz="8" w:space="0" w:color="152935"/>
              <w:right w:val="nil"/>
            </w:tcBorders>
            <w:shd w:val="clear" w:color="auto" w:fill="E0E0E0"/>
          </w:tcPr>
          <w:p w14:paraId="631C1012" w14:textId="77777777" w:rsidR="00F80AD8" w:rsidRPr="00A30939" w:rsidRDefault="00F80AD8" w:rsidP="006477F8">
            <w:pPr>
              <w:spacing w:after="0"/>
              <w:rPr>
                <w:rFonts w:cs="Times New Roman"/>
                <w:szCs w:val="24"/>
              </w:rPr>
            </w:pPr>
          </w:p>
        </w:tc>
        <w:tc>
          <w:tcPr>
            <w:tcW w:w="963" w:type="dxa"/>
            <w:gridSpan w:val="2"/>
            <w:tcBorders>
              <w:top w:val="single" w:sz="8" w:space="0" w:color="AEAEAE"/>
              <w:left w:val="nil"/>
              <w:bottom w:val="single" w:sz="8" w:space="0" w:color="AEAEAE"/>
              <w:right w:val="nil"/>
            </w:tcBorders>
            <w:shd w:val="clear" w:color="auto" w:fill="E0E0E0"/>
          </w:tcPr>
          <w:p w14:paraId="46A15DA7" w14:textId="77777777" w:rsidR="00F80AD8" w:rsidRPr="00A30939" w:rsidRDefault="00F80AD8" w:rsidP="006477F8">
            <w:pPr>
              <w:spacing w:after="0"/>
              <w:rPr>
                <w:rFonts w:cs="Times New Roman"/>
                <w:szCs w:val="24"/>
              </w:rPr>
            </w:pPr>
            <w:r w:rsidRPr="00A30939">
              <w:rPr>
                <w:rFonts w:cs="Times New Roman"/>
                <w:szCs w:val="24"/>
              </w:rPr>
              <w:t>Tinggi</w:t>
            </w:r>
          </w:p>
        </w:tc>
        <w:tc>
          <w:tcPr>
            <w:tcW w:w="1163" w:type="dxa"/>
            <w:gridSpan w:val="2"/>
            <w:tcBorders>
              <w:top w:val="single" w:sz="8" w:space="0" w:color="AEAEAE"/>
              <w:left w:val="nil"/>
              <w:bottom w:val="single" w:sz="8" w:space="0" w:color="AEAEAE"/>
              <w:right w:val="single" w:sz="8" w:space="0" w:color="E0E0E0"/>
            </w:tcBorders>
            <w:shd w:val="clear" w:color="auto" w:fill="FFFFFF"/>
          </w:tcPr>
          <w:p w14:paraId="3792A4B6" w14:textId="77777777" w:rsidR="00F80AD8" w:rsidRPr="00A30939" w:rsidRDefault="00F80AD8" w:rsidP="006477F8">
            <w:pPr>
              <w:spacing w:after="0"/>
              <w:rPr>
                <w:rFonts w:cs="Times New Roman"/>
                <w:szCs w:val="24"/>
              </w:rPr>
            </w:pPr>
            <w:r w:rsidRPr="00A30939">
              <w:rPr>
                <w:rFonts w:cs="Times New Roman"/>
                <w:szCs w:val="24"/>
              </w:rPr>
              <w:t>53</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FC5BA2E" w14:textId="77777777" w:rsidR="00F80AD8" w:rsidRPr="00A30939" w:rsidRDefault="00F80AD8" w:rsidP="006477F8">
            <w:pPr>
              <w:spacing w:after="0"/>
              <w:rPr>
                <w:rFonts w:cs="Times New Roman"/>
                <w:szCs w:val="24"/>
              </w:rPr>
            </w:pPr>
            <w:r w:rsidRPr="00A30939">
              <w:rPr>
                <w:rFonts w:cs="Times New Roman"/>
                <w:szCs w:val="24"/>
              </w:rPr>
              <w:t>89.8</w:t>
            </w:r>
          </w:p>
        </w:tc>
        <w:tc>
          <w:tcPr>
            <w:tcW w:w="1393" w:type="dxa"/>
            <w:gridSpan w:val="2"/>
            <w:tcBorders>
              <w:top w:val="single" w:sz="8" w:space="0" w:color="AEAEAE"/>
              <w:left w:val="single" w:sz="8" w:space="0" w:color="E0E0E0"/>
              <w:bottom w:val="single" w:sz="8" w:space="0" w:color="AEAEAE"/>
              <w:right w:val="single" w:sz="8" w:space="0" w:color="E0E0E0"/>
            </w:tcBorders>
            <w:shd w:val="clear" w:color="auto" w:fill="FFFFFF"/>
          </w:tcPr>
          <w:p w14:paraId="2F8424F1" w14:textId="77777777" w:rsidR="00F80AD8" w:rsidRPr="00A30939" w:rsidRDefault="00F80AD8" w:rsidP="006477F8">
            <w:pPr>
              <w:spacing w:after="0"/>
              <w:rPr>
                <w:rFonts w:cs="Times New Roman"/>
                <w:szCs w:val="24"/>
              </w:rPr>
            </w:pPr>
            <w:r w:rsidRPr="00A30939">
              <w:rPr>
                <w:rFonts w:cs="Times New Roman"/>
                <w:szCs w:val="24"/>
              </w:rPr>
              <w:t>89.8</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7B8A0E29" w14:textId="77777777" w:rsidR="00F80AD8" w:rsidRPr="00A30939" w:rsidRDefault="00F80AD8" w:rsidP="006477F8">
            <w:pPr>
              <w:spacing w:after="0"/>
              <w:rPr>
                <w:rFonts w:cs="Times New Roman"/>
                <w:szCs w:val="24"/>
              </w:rPr>
            </w:pPr>
            <w:r w:rsidRPr="00A30939">
              <w:rPr>
                <w:rFonts w:cs="Times New Roman"/>
                <w:szCs w:val="24"/>
              </w:rPr>
              <w:t>100.0</w:t>
            </w:r>
          </w:p>
        </w:tc>
      </w:tr>
      <w:tr w:rsidR="00F80AD8" w:rsidRPr="00A30939" w14:paraId="742487E5" w14:textId="77777777" w:rsidTr="00213167">
        <w:trPr>
          <w:cantSplit/>
        </w:trPr>
        <w:tc>
          <w:tcPr>
            <w:tcW w:w="1560" w:type="dxa"/>
            <w:vMerge/>
            <w:tcBorders>
              <w:top w:val="single" w:sz="8" w:space="0" w:color="152935"/>
              <w:left w:val="nil"/>
              <w:bottom w:val="single" w:sz="8" w:space="0" w:color="152935"/>
              <w:right w:val="nil"/>
            </w:tcBorders>
            <w:shd w:val="clear" w:color="auto" w:fill="E0E0E0"/>
          </w:tcPr>
          <w:p w14:paraId="2369A06C" w14:textId="77777777" w:rsidR="00F80AD8" w:rsidRPr="00A30939" w:rsidRDefault="00F80AD8" w:rsidP="006477F8">
            <w:pPr>
              <w:spacing w:after="0"/>
              <w:rPr>
                <w:rFonts w:cs="Times New Roman"/>
                <w:szCs w:val="24"/>
              </w:rPr>
            </w:pPr>
          </w:p>
        </w:tc>
        <w:tc>
          <w:tcPr>
            <w:tcW w:w="963" w:type="dxa"/>
            <w:gridSpan w:val="2"/>
            <w:tcBorders>
              <w:top w:val="single" w:sz="8" w:space="0" w:color="AEAEAE"/>
              <w:left w:val="nil"/>
              <w:bottom w:val="single" w:sz="8" w:space="0" w:color="152935"/>
              <w:right w:val="nil"/>
            </w:tcBorders>
            <w:shd w:val="clear" w:color="auto" w:fill="E0E0E0"/>
          </w:tcPr>
          <w:p w14:paraId="263C0C01" w14:textId="77777777" w:rsidR="00F80AD8" w:rsidRPr="00A30939" w:rsidRDefault="00F80AD8" w:rsidP="006477F8">
            <w:pPr>
              <w:spacing w:after="0"/>
              <w:rPr>
                <w:rFonts w:cs="Times New Roman"/>
                <w:szCs w:val="24"/>
              </w:rPr>
            </w:pPr>
            <w:r w:rsidRPr="00A30939">
              <w:rPr>
                <w:rFonts w:cs="Times New Roman"/>
                <w:szCs w:val="24"/>
              </w:rPr>
              <w:t>Total</w:t>
            </w:r>
          </w:p>
        </w:tc>
        <w:tc>
          <w:tcPr>
            <w:tcW w:w="1163" w:type="dxa"/>
            <w:gridSpan w:val="2"/>
            <w:tcBorders>
              <w:top w:val="single" w:sz="8" w:space="0" w:color="AEAEAE"/>
              <w:left w:val="nil"/>
              <w:bottom w:val="single" w:sz="8" w:space="0" w:color="152935"/>
              <w:right w:val="single" w:sz="8" w:space="0" w:color="E0E0E0"/>
            </w:tcBorders>
            <w:shd w:val="clear" w:color="auto" w:fill="FFFFFF"/>
          </w:tcPr>
          <w:p w14:paraId="68A541C0" w14:textId="77777777" w:rsidR="00F80AD8" w:rsidRPr="00A30939" w:rsidRDefault="00F80AD8" w:rsidP="006477F8">
            <w:pPr>
              <w:spacing w:after="0"/>
              <w:rPr>
                <w:rFonts w:cs="Times New Roman"/>
                <w:szCs w:val="24"/>
              </w:rPr>
            </w:pPr>
            <w:r w:rsidRPr="00A30939">
              <w:rPr>
                <w:rFonts w:cs="Times New Roman"/>
                <w:szCs w:val="24"/>
              </w:rPr>
              <w:t>59</w:t>
            </w:r>
          </w:p>
        </w:tc>
        <w:tc>
          <w:tcPr>
            <w:tcW w:w="1024" w:type="dxa"/>
            <w:gridSpan w:val="2"/>
            <w:tcBorders>
              <w:top w:val="single" w:sz="8" w:space="0" w:color="AEAEAE"/>
              <w:left w:val="single" w:sz="8" w:space="0" w:color="E0E0E0"/>
              <w:bottom w:val="single" w:sz="8" w:space="0" w:color="152935"/>
              <w:right w:val="single" w:sz="8" w:space="0" w:color="E0E0E0"/>
            </w:tcBorders>
            <w:shd w:val="clear" w:color="auto" w:fill="FFFFFF"/>
          </w:tcPr>
          <w:p w14:paraId="26D85637" w14:textId="77777777" w:rsidR="00F80AD8" w:rsidRPr="00A30939" w:rsidRDefault="00F80AD8" w:rsidP="006477F8">
            <w:pPr>
              <w:spacing w:after="0"/>
              <w:rPr>
                <w:rFonts w:cs="Times New Roman"/>
                <w:szCs w:val="24"/>
              </w:rPr>
            </w:pPr>
            <w:r w:rsidRPr="00A30939">
              <w:rPr>
                <w:rFonts w:cs="Times New Roman"/>
                <w:szCs w:val="24"/>
              </w:rPr>
              <w:t>100.0</w:t>
            </w:r>
          </w:p>
        </w:tc>
        <w:tc>
          <w:tcPr>
            <w:tcW w:w="1393" w:type="dxa"/>
            <w:gridSpan w:val="2"/>
            <w:tcBorders>
              <w:top w:val="single" w:sz="8" w:space="0" w:color="AEAEAE"/>
              <w:left w:val="single" w:sz="8" w:space="0" w:color="E0E0E0"/>
              <w:bottom w:val="single" w:sz="8" w:space="0" w:color="152935"/>
              <w:right w:val="single" w:sz="8" w:space="0" w:color="E0E0E0"/>
            </w:tcBorders>
            <w:shd w:val="clear" w:color="auto" w:fill="FFFFFF"/>
          </w:tcPr>
          <w:p w14:paraId="5470524C" w14:textId="77777777" w:rsidR="00F80AD8" w:rsidRPr="00A30939" w:rsidRDefault="00F80AD8" w:rsidP="006477F8">
            <w:pPr>
              <w:spacing w:after="0"/>
              <w:rPr>
                <w:rFonts w:cs="Times New Roman"/>
                <w:szCs w:val="24"/>
              </w:rPr>
            </w:pPr>
            <w:r w:rsidRPr="00A30939">
              <w:rPr>
                <w:rFonts w:cs="Times New Roman"/>
                <w:szCs w:val="24"/>
              </w:rPr>
              <w:t>100.0</w:t>
            </w:r>
          </w:p>
        </w:tc>
        <w:tc>
          <w:tcPr>
            <w:tcW w:w="1469" w:type="dxa"/>
            <w:gridSpan w:val="2"/>
            <w:tcBorders>
              <w:top w:val="single" w:sz="8" w:space="0" w:color="AEAEAE"/>
              <w:left w:val="single" w:sz="8" w:space="0" w:color="E0E0E0"/>
              <w:bottom w:val="single" w:sz="8" w:space="0" w:color="152935"/>
              <w:right w:val="nil"/>
            </w:tcBorders>
            <w:shd w:val="clear" w:color="auto" w:fill="FFFFFF"/>
            <w:vAlign w:val="center"/>
          </w:tcPr>
          <w:p w14:paraId="74121109" w14:textId="77777777" w:rsidR="00F80AD8" w:rsidRPr="00A30939" w:rsidRDefault="00F80AD8" w:rsidP="006477F8">
            <w:pPr>
              <w:spacing w:after="0"/>
              <w:rPr>
                <w:rFonts w:cs="Times New Roman"/>
                <w:szCs w:val="24"/>
              </w:rPr>
            </w:pPr>
          </w:p>
        </w:tc>
      </w:tr>
    </w:tbl>
    <w:p w14:paraId="387E3F53" w14:textId="77777777" w:rsidR="00F80AD8" w:rsidRDefault="00F80AD8" w:rsidP="00F80AD8">
      <w:pPr>
        <w:rPr>
          <w:rFonts w:cs="Times New Roman"/>
          <w:szCs w:val="24"/>
        </w:rPr>
      </w:pPr>
    </w:p>
    <w:p w14:paraId="3758D3B3" w14:textId="77777777" w:rsidR="006477F8" w:rsidRDefault="006477F8" w:rsidP="00F80AD8">
      <w:pPr>
        <w:rPr>
          <w:rFonts w:cs="Times New Roman"/>
          <w:szCs w:val="24"/>
        </w:rPr>
      </w:pPr>
    </w:p>
    <w:p w14:paraId="51F79992" w14:textId="77777777" w:rsidR="006477F8" w:rsidRDefault="006477F8" w:rsidP="00F80AD8">
      <w:pPr>
        <w:rPr>
          <w:rFonts w:cs="Times New Roman"/>
          <w:szCs w:val="24"/>
        </w:rPr>
      </w:pPr>
    </w:p>
    <w:p w14:paraId="6C0964D0" w14:textId="77777777" w:rsidR="006477F8" w:rsidRPr="00A30939" w:rsidRDefault="006477F8" w:rsidP="00F80AD8">
      <w:pPr>
        <w:rPr>
          <w:rFonts w:cs="Times New Roman"/>
          <w:szCs w:val="24"/>
        </w:rPr>
      </w:pPr>
    </w:p>
    <w:tbl>
      <w:tblPr>
        <w:tblW w:w="8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41"/>
        <w:gridCol w:w="990"/>
        <w:gridCol w:w="1455"/>
        <w:gridCol w:w="861"/>
        <w:gridCol w:w="851"/>
        <w:gridCol w:w="850"/>
        <w:gridCol w:w="851"/>
        <w:gridCol w:w="850"/>
        <w:gridCol w:w="851"/>
      </w:tblGrid>
      <w:tr w:rsidR="007D4C14" w:rsidRPr="007D4C14" w14:paraId="1BF78166" w14:textId="77777777" w:rsidTr="007D4C14">
        <w:trPr>
          <w:cantSplit/>
        </w:trPr>
        <w:tc>
          <w:tcPr>
            <w:tcW w:w="8796" w:type="dxa"/>
            <w:gridSpan w:val="9"/>
            <w:tcBorders>
              <w:top w:val="nil"/>
              <w:left w:val="nil"/>
              <w:bottom w:val="nil"/>
              <w:right w:val="nil"/>
            </w:tcBorders>
            <w:shd w:val="clear" w:color="auto" w:fill="FFFFFF"/>
            <w:vAlign w:val="center"/>
            <w:hideMark/>
          </w:tcPr>
          <w:p w14:paraId="17CC842D" w14:textId="77777777" w:rsidR="007D4C14" w:rsidRPr="007D4C14" w:rsidRDefault="007D4C14" w:rsidP="006477F8">
            <w:pPr>
              <w:spacing w:after="0"/>
              <w:rPr>
                <w:rFonts w:cs="Times New Roman"/>
                <w:szCs w:val="24"/>
              </w:rPr>
            </w:pPr>
            <w:proofErr w:type="spellStart"/>
            <w:proofErr w:type="gramStart"/>
            <w:r w:rsidRPr="007D4C14">
              <w:rPr>
                <w:rFonts w:cs="Times New Roman"/>
                <w:b/>
                <w:bCs/>
                <w:szCs w:val="24"/>
              </w:rPr>
              <w:lastRenderedPageBreak/>
              <w:t>Ketahanan</w:t>
            </w:r>
            <w:proofErr w:type="spellEnd"/>
            <w:r w:rsidRPr="007D4C14">
              <w:rPr>
                <w:rFonts w:cs="Times New Roman"/>
                <w:b/>
                <w:bCs/>
                <w:szCs w:val="24"/>
              </w:rPr>
              <w:t xml:space="preserve">  *</w:t>
            </w:r>
            <w:proofErr w:type="gramEnd"/>
            <w:r w:rsidRPr="007D4C14">
              <w:rPr>
                <w:rFonts w:cs="Times New Roman"/>
                <w:b/>
                <w:bCs/>
                <w:szCs w:val="24"/>
              </w:rPr>
              <w:t xml:space="preserve"> </w:t>
            </w:r>
            <w:proofErr w:type="spellStart"/>
            <w:r w:rsidRPr="007D4C14">
              <w:rPr>
                <w:rFonts w:cs="Times New Roman"/>
                <w:b/>
                <w:bCs/>
                <w:szCs w:val="24"/>
              </w:rPr>
              <w:t>Usia</w:t>
            </w:r>
            <w:proofErr w:type="spellEnd"/>
            <w:r w:rsidRPr="007D4C14">
              <w:rPr>
                <w:rFonts w:cs="Times New Roman"/>
                <w:b/>
                <w:bCs/>
                <w:szCs w:val="24"/>
              </w:rPr>
              <w:t xml:space="preserve"> Crosstabulation</w:t>
            </w:r>
          </w:p>
        </w:tc>
      </w:tr>
      <w:tr w:rsidR="007D4C14" w:rsidRPr="007D4C14" w14:paraId="725BF840" w14:textId="77777777" w:rsidTr="007D4C14">
        <w:trPr>
          <w:cantSplit/>
        </w:trPr>
        <w:tc>
          <w:tcPr>
            <w:tcW w:w="3686" w:type="dxa"/>
            <w:gridSpan w:val="3"/>
            <w:vMerge w:val="restart"/>
            <w:tcBorders>
              <w:top w:val="nil"/>
              <w:left w:val="nil"/>
              <w:bottom w:val="nil"/>
              <w:right w:val="nil"/>
            </w:tcBorders>
            <w:shd w:val="clear" w:color="auto" w:fill="FFFFFF"/>
            <w:vAlign w:val="bottom"/>
          </w:tcPr>
          <w:p w14:paraId="012BF1BD" w14:textId="77777777" w:rsidR="007D4C14" w:rsidRPr="007D4C14" w:rsidRDefault="007D4C14" w:rsidP="006477F8">
            <w:pPr>
              <w:spacing w:after="0"/>
              <w:rPr>
                <w:rFonts w:cs="Times New Roman"/>
                <w:szCs w:val="24"/>
              </w:rPr>
            </w:pPr>
          </w:p>
        </w:tc>
        <w:tc>
          <w:tcPr>
            <w:tcW w:w="4263" w:type="dxa"/>
            <w:gridSpan w:val="5"/>
            <w:tcBorders>
              <w:top w:val="nil"/>
              <w:left w:val="nil"/>
              <w:bottom w:val="nil"/>
              <w:right w:val="single" w:sz="8" w:space="0" w:color="E0E0E0"/>
            </w:tcBorders>
            <w:shd w:val="clear" w:color="auto" w:fill="FFFFFF"/>
            <w:vAlign w:val="bottom"/>
            <w:hideMark/>
          </w:tcPr>
          <w:p w14:paraId="0DE57E4F" w14:textId="77777777" w:rsidR="007D4C14" w:rsidRPr="007D4C14" w:rsidRDefault="007D4C14" w:rsidP="006477F8">
            <w:pPr>
              <w:spacing w:after="0"/>
              <w:rPr>
                <w:rFonts w:cs="Times New Roman"/>
                <w:szCs w:val="24"/>
              </w:rPr>
            </w:pPr>
            <w:proofErr w:type="spellStart"/>
            <w:r w:rsidRPr="007D4C14">
              <w:rPr>
                <w:rFonts w:cs="Times New Roman"/>
                <w:szCs w:val="24"/>
              </w:rPr>
              <w:t>Usia</w:t>
            </w:r>
            <w:proofErr w:type="spellEnd"/>
          </w:p>
        </w:tc>
        <w:tc>
          <w:tcPr>
            <w:tcW w:w="851" w:type="dxa"/>
            <w:tcBorders>
              <w:top w:val="nil"/>
              <w:left w:val="single" w:sz="8" w:space="0" w:color="E0E0E0"/>
              <w:bottom w:val="nil"/>
              <w:right w:val="nil"/>
            </w:tcBorders>
            <w:shd w:val="clear" w:color="auto" w:fill="FFFFFF"/>
            <w:vAlign w:val="bottom"/>
            <w:hideMark/>
          </w:tcPr>
          <w:p w14:paraId="382B5B57" w14:textId="77777777" w:rsidR="007D4C14" w:rsidRPr="007D4C14" w:rsidRDefault="007D4C14" w:rsidP="006477F8">
            <w:pPr>
              <w:spacing w:after="0"/>
              <w:rPr>
                <w:rFonts w:cs="Times New Roman"/>
                <w:szCs w:val="24"/>
              </w:rPr>
            </w:pPr>
            <w:r w:rsidRPr="007D4C14">
              <w:rPr>
                <w:rFonts w:cs="Times New Roman"/>
                <w:szCs w:val="24"/>
              </w:rPr>
              <w:t>Total</w:t>
            </w:r>
          </w:p>
        </w:tc>
      </w:tr>
      <w:tr w:rsidR="007D4C14" w:rsidRPr="007D4C14" w14:paraId="4505F824" w14:textId="77777777" w:rsidTr="007D4C14">
        <w:trPr>
          <w:cantSplit/>
        </w:trPr>
        <w:tc>
          <w:tcPr>
            <w:tcW w:w="3686" w:type="dxa"/>
            <w:gridSpan w:val="3"/>
            <w:vMerge/>
            <w:tcBorders>
              <w:top w:val="nil"/>
              <w:left w:val="nil"/>
              <w:bottom w:val="nil"/>
              <w:right w:val="nil"/>
            </w:tcBorders>
            <w:vAlign w:val="center"/>
            <w:hideMark/>
          </w:tcPr>
          <w:p w14:paraId="4D4F971A" w14:textId="77777777" w:rsidR="007D4C14" w:rsidRPr="007D4C14" w:rsidRDefault="007D4C14" w:rsidP="006477F8">
            <w:pPr>
              <w:spacing w:after="0"/>
              <w:rPr>
                <w:rFonts w:cs="Times New Roman"/>
                <w:szCs w:val="24"/>
              </w:rPr>
            </w:pPr>
          </w:p>
        </w:tc>
        <w:tc>
          <w:tcPr>
            <w:tcW w:w="861" w:type="dxa"/>
            <w:tcBorders>
              <w:top w:val="nil"/>
              <w:left w:val="nil"/>
              <w:bottom w:val="single" w:sz="8" w:space="0" w:color="152935"/>
              <w:right w:val="single" w:sz="8" w:space="0" w:color="E0E0E0"/>
            </w:tcBorders>
            <w:shd w:val="clear" w:color="auto" w:fill="FFFFFF"/>
            <w:vAlign w:val="bottom"/>
            <w:hideMark/>
          </w:tcPr>
          <w:p w14:paraId="016490FF" w14:textId="77777777" w:rsidR="007D4C14" w:rsidRPr="007D4C14" w:rsidRDefault="007D4C14" w:rsidP="006477F8">
            <w:pPr>
              <w:spacing w:after="0"/>
              <w:rPr>
                <w:rFonts w:cs="Times New Roman"/>
                <w:szCs w:val="24"/>
              </w:rPr>
            </w:pPr>
            <w:r w:rsidRPr="007D4C14">
              <w:rPr>
                <w:rFonts w:cs="Times New Roman"/>
                <w:szCs w:val="24"/>
              </w:rPr>
              <w:t>20-29</w:t>
            </w:r>
          </w:p>
        </w:tc>
        <w:tc>
          <w:tcPr>
            <w:tcW w:w="851" w:type="dxa"/>
            <w:tcBorders>
              <w:top w:val="nil"/>
              <w:left w:val="single" w:sz="8" w:space="0" w:color="E0E0E0"/>
              <w:bottom w:val="single" w:sz="8" w:space="0" w:color="152935"/>
              <w:right w:val="single" w:sz="8" w:space="0" w:color="E0E0E0"/>
            </w:tcBorders>
            <w:shd w:val="clear" w:color="auto" w:fill="FFFFFF"/>
            <w:vAlign w:val="bottom"/>
            <w:hideMark/>
          </w:tcPr>
          <w:p w14:paraId="0A1B443B" w14:textId="77777777" w:rsidR="007D4C14" w:rsidRPr="007D4C14" w:rsidRDefault="007D4C14" w:rsidP="006477F8">
            <w:pPr>
              <w:spacing w:after="0"/>
              <w:rPr>
                <w:rFonts w:cs="Times New Roman"/>
                <w:szCs w:val="24"/>
              </w:rPr>
            </w:pPr>
            <w:r w:rsidRPr="007D4C14">
              <w:rPr>
                <w:rFonts w:cs="Times New Roman"/>
                <w:szCs w:val="24"/>
              </w:rPr>
              <w:t>30-39</w:t>
            </w:r>
          </w:p>
        </w:tc>
        <w:tc>
          <w:tcPr>
            <w:tcW w:w="850" w:type="dxa"/>
            <w:tcBorders>
              <w:top w:val="nil"/>
              <w:left w:val="single" w:sz="8" w:space="0" w:color="E0E0E0"/>
              <w:bottom w:val="single" w:sz="8" w:space="0" w:color="152935"/>
              <w:right w:val="single" w:sz="8" w:space="0" w:color="E0E0E0"/>
            </w:tcBorders>
            <w:shd w:val="clear" w:color="auto" w:fill="FFFFFF"/>
            <w:vAlign w:val="bottom"/>
            <w:hideMark/>
          </w:tcPr>
          <w:p w14:paraId="53154AC0" w14:textId="77777777" w:rsidR="007D4C14" w:rsidRPr="007D4C14" w:rsidRDefault="007D4C14" w:rsidP="006477F8">
            <w:pPr>
              <w:spacing w:after="0"/>
              <w:rPr>
                <w:rFonts w:cs="Times New Roman"/>
                <w:szCs w:val="24"/>
              </w:rPr>
            </w:pPr>
            <w:r w:rsidRPr="007D4C14">
              <w:rPr>
                <w:rFonts w:cs="Times New Roman"/>
                <w:szCs w:val="24"/>
              </w:rPr>
              <w:t>40-49</w:t>
            </w:r>
          </w:p>
        </w:tc>
        <w:tc>
          <w:tcPr>
            <w:tcW w:w="851" w:type="dxa"/>
            <w:tcBorders>
              <w:top w:val="nil"/>
              <w:left w:val="single" w:sz="8" w:space="0" w:color="E0E0E0"/>
              <w:bottom w:val="single" w:sz="8" w:space="0" w:color="152935"/>
              <w:right w:val="single" w:sz="8" w:space="0" w:color="E0E0E0"/>
            </w:tcBorders>
            <w:shd w:val="clear" w:color="auto" w:fill="FFFFFF"/>
            <w:vAlign w:val="bottom"/>
            <w:hideMark/>
          </w:tcPr>
          <w:p w14:paraId="72E17962" w14:textId="77777777" w:rsidR="007D4C14" w:rsidRPr="007D4C14" w:rsidRDefault="007D4C14" w:rsidP="006477F8">
            <w:pPr>
              <w:spacing w:after="0"/>
              <w:rPr>
                <w:rFonts w:cs="Times New Roman"/>
                <w:szCs w:val="24"/>
              </w:rPr>
            </w:pPr>
            <w:r w:rsidRPr="007D4C14">
              <w:rPr>
                <w:rFonts w:cs="Times New Roman"/>
                <w:szCs w:val="24"/>
              </w:rPr>
              <w:t>50-59</w:t>
            </w:r>
          </w:p>
        </w:tc>
        <w:tc>
          <w:tcPr>
            <w:tcW w:w="850" w:type="dxa"/>
            <w:tcBorders>
              <w:top w:val="nil"/>
              <w:left w:val="single" w:sz="8" w:space="0" w:color="E0E0E0"/>
              <w:bottom w:val="single" w:sz="8" w:space="0" w:color="152935"/>
              <w:right w:val="single" w:sz="8" w:space="0" w:color="E0E0E0"/>
            </w:tcBorders>
            <w:shd w:val="clear" w:color="auto" w:fill="FFFFFF"/>
            <w:vAlign w:val="bottom"/>
            <w:hideMark/>
          </w:tcPr>
          <w:p w14:paraId="4EFA8DA7" w14:textId="77777777" w:rsidR="007D4C14" w:rsidRPr="007D4C14" w:rsidRDefault="007D4C14" w:rsidP="006477F8">
            <w:pPr>
              <w:spacing w:after="0"/>
              <w:rPr>
                <w:rFonts w:cs="Times New Roman"/>
                <w:szCs w:val="24"/>
              </w:rPr>
            </w:pPr>
            <w:r w:rsidRPr="007D4C14">
              <w:rPr>
                <w:rFonts w:cs="Times New Roman"/>
                <w:szCs w:val="24"/>
              </w:rPr>
              <w:t>60-69</w:t>
            </w:r>
          </w:p>
        </w:tc>
        <w:tc>
          <w:tcPr>
            <w:tcW w:w="851" w:type="dxa"/>
            <w:tcBorders>
              <w:top w:val="nil"/>
              <w:left w:val="single" w:sz="8" w:space="0" w:color="E0E0E0"/>
              <w:bottom w:val="nil"/>
              <w:right w:val="nil"/>
            </w:tcBorders>
            <w:vAlign w:val="center"/>
            <w:hideMark/>
          </w:tcPr>
          <w:p w14:paraId="7D190C9E" w14:textId="77777777" w:rsidR="007D4C14" w:rsidRPr="007D4C14" w:rsidRDefault="007D4C14" w:rsidP="006477F8">
            <w:pPr>
              <w:spacing w:after="0"/>
              <w:rPr>
                <w:rFonts w:cs="Times New Roman"/>
                <w:szCs w:val="24"/>
              </w:rPr>
            </w:pPr>
          </w:p>
        </w:tc>
      </w:tr>
      <w:tr w:rsidR="007D4C14" w:rsidRPr="007D4C14" w14:paraId="51445FAB" w14:textId="77777777" w:rsidTr="007D4C14">
        <w:trPr>
          <w:cantSplit/>
        </w:trPr>
        <w:tc>
          <w:tcPr>
            <w:tcW w:w="1241" w:type="dxa"/>
            <w:vMerge w:val="restart"/>
            <w:tcBorders>
              <w:top w:val="single" w:sz="8" w:space="0" w:color="152935"/>
              <w:left w:val="nil"/>
              <w:bottom w:val="nil"/>
              <w:right w:val="nil"/>
            </w:tcBorders>
            <w:shd w:val="clear" w:color="auto" w:fill="E0E0E0"/>
            <w:hideMark/>
          </w:tcPr>
          <w:p w14:paraId="110D68E7" w14:textId="77777777" w:rsidR="007D4C14" w:rsidRPr="007D4C14" w:rsidRDefault="007D4C14" w:rsidP="006477F8">
            <w:pPr>
              <w:spacing w:after="0"/>
              <w:rPr>
                <w:rFonts w:cs="Times New Roman"/>
                <w:szCs w:val="24"/>
              </w:rPr>
            </w:pPr>
            <w:proofErr w:type="spellStart"/>
            <w:r w:rsidRPr="007D4C14">
              <w:rPr>
                <w:rFonts w:cs="Times New Roman"/>
                <w:szCs w:val="24"/>
              </w:rPr>
              <w:t>Ketahanan</w:t>
            </w:r>
            <w:proofErr w:type="spellEnd"/>
          </w:p>
        </w:tc>
        <w:tc>
          <w:tcPr>
            <w:tcW w:w="990" w:type="dxa"/>
            <w:vMerge w:val="restart"/>
            <w:tcBorders>
              <w:top w:val="single" w:sz="8" w:space="0" w:color="152935"/>
              <w:left w:val="nil"/>
              <w:bottom w:val="nil"/>
              <w:right w:val="nil"/>
            </w:tcBorders>
            <w:shd w:val="clear" w:color="auto" w:fill="E0E0E0"/>
            <w:hideMark/>
          </w:tcPr>
          <w:p w14:paraId="4A7E2801" w14:textId="77777777" w:rsidR="007D4C14" w:rsidRPr="007D4C14" w:rsidRDefault="007D4C14" w:rsidP="006477F8">
            <w:pPr>
              <w:spacing w:after="0"/>
              <w:rPr>
                <w:rFonts w:cs="Times New Roman"/>
                <w:szCs w:val="24"/>
              </w:rPr>
            </w:pPr>
            <w:proofErr w:type="spellStart"/>
            <w:r w:rsidRPr="007D4C14">
              <w:rPr>
                <w:rFonts w:cs="Times New Roman"/>
                <w:szCs w:val="24"/>
              </w:rPr>
              <w:t>Rendah</w:t>
            </w:r>
            <w:proofErr w:type="spellEnd"/>
          </w:p>
        </w:tc>
        <w:tc>
          <w:tcPr>
            <w:tcW w:w="1455" w:type="dxa"/>
            <w:tcBorders>
              <w:top w:val="single" w:sz="8" w:space="0" w:color="152935"/>
              <w:left w:val="nil"/>
              <w:bottom w:val="single" w:sz="8" w:space="0" w:color="AEAEAE"/>
              <w:right w:val="nil"/>
            </w:tcBorders>
            <w:shd w:val="clear" w:color="auto" w:fill="E0E0E0"/>
            <w:hideMark/>
          </w:tcPr>
          <w:p w14:paraId="64D19025" w14:textId="77777777" w:rsidR="007D4C14" w:rsidRPr="007D4C14" w:rsidRDefault="007D4C14" w:rsidP="006477F8">
            <w:pPr>
              <w:spacing w:after="0"/>
              <w:rPr>
                <w:rFonts w:cs="Times New Roman"/>
                <w:szCs w:val="24"/>
              </w:rPr>
            </w:pPr>
            <w:r w:rsidRPr="007D4C14">
              <w:rPr>
                <w:rFonts w:cs="Times New Roman"/>
                <w:szCs w:val="24"/>
              </w:rPr>
              <w:t>Count</w:t>
            </w:r>
          </w:p>
        </w:tc>
        <w:tc>
          <w:tcPr>
            <w:tcW w:w="861" w:type="dxa"/>
            <w:tcBorders>
              <w:top w:val="single" w:sz="8" w:space="0" w:color="152935"/>
              <w:left w:val="nil"/>
              <w:bottom w:val="single" w:sz="8" w:space="0" w:color="AEAEAE"/>
              <w:right w:val="single" w:sz="8" w:space="0" w:color="E0E0E0"/>
            </w:tcBorders>
            <w:shd w:val="clear" w:color="auto" w:fill="FFFFFF"/>
            <w:hideMark/>
          </w:tcPr>
          <w:p w14:paraId="5693B6DA" w14:textId="77777777" w:rsidR="007D4C14" w:rsidRPr="007D4C14" w:rsidRDefault="007D4C14" w:rsidP="006477F8">
            <w:pPr>
              <w:spacing w:after="0"/>
              <w:rPr>
                <w:rFonts w:cs="Times New Roman"/>
                <w:szCs w:val="24"/>
              </w:rPr>
            </w:pPr>
            <w:r w:rsidRPr="007D4C14">
              <w:rPr>
                <w:rFonts w:cs="Times New Roman"/>
                <w:szCs w:val="24"/>
              </w:rPr>
              <w:t>0</w:t>
            </w:r>
          </w:p>
        </w:tc>
        <w:tc>
          <w:tcPr>
            <w:tcW w:w="851" w:type="dxa"/>
            <w:tcBorders>
              <w:top w:val="single" w:sz="8" w:space="0" w:color="152935"/>
              <w:left w:val="single" w:sz="8" w:space="0" w:color="E0E0E0"/>
              <w:bottom w:val="single" w:sz="8" w:space="0" w:color="AEAEAE"/>
              <w:right w:val="single" w:sz="8" w:space="0" w:color="E0E0E0"/>
            </w:tcBorders>
            <w:shd w:val="clear" w:color="auto" w:fill="FFFFFF"/>
            <w:hideMark/>
          </w:tcPr>
          <w:p w14:paraId="7BDABA1C" w14:textId="77777777" w:rsidR="007D4C14" w:rsidRPr="007D4C14" w:rsidRDefault="007D4C14" w:rsidP="006477F8">
            <w:pPr>
              <w:spacing w:after="0"/>
              <w:rPr>
                <w:rFonts w:cs="Times New Roman"/>
                <w:szCs w:val="24"/>
              </w:rPr>
            </w:pPr>
            <w:r w:rsidRPr="007D4C14">
              <w:rPr>
                <w:rFonts w:cs="Times New Roman"/>
                <w:szCs w:val="24"/>
              </w:rPr>
              <w:t>0</w:t>
            </w:r>
          </w:p>
        </w:tc>
        <w:tc>
          <w:tcPr>
            <w:tcW w:w="850" w:type="dxa"/>
            <w:tcBorders>
              <w:top w:val="single" w:sz="8" w:space="0" w:color="152935"/>
              <w:left w:val="single" w:sz="8" w:space="0" w:color="E0E0E0"/>
              <w:bottom w:val="single" w:sz="8" w:space="0" w:color="AEAEAE"/>
              <w:right w:val="single" w:sz="8" w:space="0" w:color="E0E0E0"/>
            </w:tcBorders>
            <w:shd w:val="clear" w:color="auto" w:fill="FFFFFF"/>
            <w:hideMark/>
          </w:tcPr>
          <w:p w14:paraId="1122BA1D" w14:textId="77777777" w:rsidR="007D4C14" w:rsidRPr="007D4C14" w:rsidRDefault="007D4C14" w:rsidP="006477F8">
            <w:pPr>
              <w:spacing w:after="0"/>
              <w:rPr>
                <w:rFonts w:cs="Times New Roman"/>
                <w:szCs w:val="24"/>
              </w:rPr>
            </w:pPr>
            <w:r w:rsidRPr="007D4C14">
              <w:rPr>
                <w:rFonts w:cs="Times New Roman"/>
                <w:szCs w:val="24"/>
              </w:rPr>
              <w:t>3</w:t>
            </w:r>
          </w:p>
        </w:tc>
        <w:tc>
          <w:tcPr>
            <w:tcW w:w="851" w:type="dxa"/>
            <w:tcBorders>
              <w:top w:val="single" w:sz="8" w:space="0" w:color="152935"/>
              <w:left w:val="single" w:sz="8" w:space="0" w:color="E0E0E0"/>
              <w:bottom w:val="single" w:sz="8" w:space="0" w:color="AEAEAE"/>
              <w:right w:val="single" w:sz="8" w:space="0" w:color="E0E0E0"/>
            </w:tcBorders>
            <w:shd w:val="clear" w:color="auto" w:fill="FFFFFF"/>
            <w:hideMark/>
          </w:tcPr>
          <w:p w14:paraId="7C4A9A69" w14:textId="77777777" w:rsidR="007D4C14" w:rsidRPr="007D4C14" w:rsidRDefault="007D4C14" w:rsidP="006477F8">
            <w:pPr>
              <w:spacing w:after="0"/>
              <w:rPr>
                <w:rFonts w:cs="Times New Roman"/>
                <w:szCs w:val="24"/>
              </w:rPr>
            </w:pPr>
            <w:r w:rsidRPr="007D4C14">
              <w:rPr>
                <w:rFonts w:cs="Times New Roman"/>
                <w:szCs w:val="24"/>
              </w:rPr>
              <w:t>0</w:t>
            </w:r>
          </w:p>
        </w:tc>
        <w:tc>
          <w:tcPr>
            <w:tcW w:w="850" w:type="dxa"/>
            <w:tcBorders>
              <w:top w:val="single" w:sz="8" w:space="0" w:color="152935"/>
              <w:left w:val="single" w:sz="8" w:space="0" w:color="E0E0E0"/>
              <w:bottom w:val="single" w:sz="8" w:space="0" w:color="AEAEAE"/>
              <w:right w:val="single" w:sz="8" w:space="0" w:color="E0E0E0"/>
            </w:tcBorders>
            <w:shd w:val="clear" w:color="auto" w:fill="FFFFFF"/>
            <w:hideMark/>
          </w:tcPr>
          <w:p w14:paraId="5512B0F8" w14:textId="77777777" w:rsidR="007D4C14" w:rsidRPr="007D4C14" w:rsidRDefault="007D4C14" w:rsidP="006477F8">
            <w:pPr>
              <w:spacing w:after="0"/>
              <w:rPr>
                <w:rFonts w:cs="Times New Roman"/>
                <w:szCs w:val="24"/>
              </w:rPr>
            </w:pPr>
            <w:r w:rsidRPr="007D4C14">
              <w:rPr>
                <w:rFonts w:cs="Times New Roman"/>
                <w:szCs w:val="24"/>
              </w:rPr>
              <w:t>0</w:t>
            </w:r>
          </w:p>
        </w:tc>
        <w:tc>
          <w:tcPr>
            <w:tcW w:w="851" w:type="dxa"/>
            <w:tcBorders>
              <w:top w:val="single" w:sz="8" w:space="0" w:color="152935"/>
              <w:left w:val="single" w:sz="8" w:space="0" w:color="E0E0E0"/>
              <w:bottom w:val="single" w:sz="8" w:space="0" w:color="AEAEAE"/>
              <w:right w:val="nil"/>
            </w:tcBorders>
            <w:shd w:val="clear" w:color="auto" w:fill="FFFFFF"/>
            <w:hideMark/>
          </w:tcPr>
          <w:p w14:paraId="491BF9A1" w14:textId="77777777" w:rsidR="007D4C14" w:rsidRPr="007D4C14" w:rsidRDefault="007D4C14" w:rsidP="006477F8">
            <w:pPr>
              <w:spacing w:after="0"/>
              <w:rPr>
                <w:rFonts w:cs="Times New Roman"/>
                <w:szCs w:val="24"/>
              </w:rPr>
            </w:pPr>
            <w:r w:rsidRPr="007D4C14">
              <w:rPr>
                <w:rFonts w:cs="Times New Roman"/>
                <w:szCs w:val="24"/>
              </w:rPr>
              <w:t>3</w:t>
            </w:r>
          </w:p>
        </w:tc>
      </w:tr>
      <w:tr w:rsidR="007D4C14" w:rsidRPr="007D4C14" w14:paraId="4E10B217" w14:textId="77777777" w:rsidTr="007D4C14">
        <w:trPr>
          <w:cantSplit/>
        </w:trPr>
        <w:tc>
          <w:tcPr>
            <w:tcW w:w="1241" w:type="dxa"/>
            <w:vMerge/>
            <w:tcBorders>
              <w:top w:val="single" w:sz="8" w:space="0" w:color="152935"/>
              <w:left w:val="nil"/>
              <w:bottom w:val="nil"/>
              <w:right w:val="nil"/>
            </w:tcBorders>
            <w:vAlign w:val="center"/>
            <w:hideMark/>
          </w:tcPr>
          <w:p w14:paraId="4716F637" w14:textId="77777777" w:rsidR="007D4C14" w:rsidRPr="007D4C14" w:rsidRDefault="007D4C14" w:rsidP="006477F8">
            <w:pPr>
              <w:spacing w:after="0"/>
              <w:rPr>
                <w:rFonts w:cs="Times New Roman"/>
                <w:szCs w:val="24"/>
              </w:rPr>
            </w:pPr>
          </w:p>
        </w:tc>
        <w:tc>
          <w:tcPr>
            <w:tcW w:w="990" w:type="dxa"/>
            <w:vMerge/>
            <w:tcBorders>
              <w:top w:val="single" w:sz="8" w:space="0" w:color="152935"/>
              <w:left w:val="nil"/>
              <w:bottom w:val="nil"/>
              <w:right w:val="nil"/>
            </w:tcBorders>
            <w:vAlign w:val="center"/>
            <w:hideMark/>
          </w:tcPr>
          <w:p w14:paraId="56F086AD" w14:textId="77777777" w:rsidR="007D4C14" w:rsidRPr="007D4C14" w:rsidRDefault="007D4C14" w:rsidP="006477F8">
            <w:pPr>
              <w:spacing w:after="0"/>
              <w:rPr>
                <w:rFonts w:cs="Times New Roman"/>
                <w:szCs w:val="24"/>
              </w:rPr>
            </w:pPr>
          </w:p>
        </w:tc>
        <w:tc>
          <w:tcPr>
            <w:tcW w:w="1455" w:type="dxa"/>
            <w:tcBorders>
              <w:top w:val="single" w:sz="8" w:space="0" w:color="AEAEAE"/>
              <w:left w:val="nil"/>
              <w:bottom w:val="single" w:sz="8" w:space="0" w:color="AEAEAE"/>
              <w:right w:val="nil"/>
            </w:tcBorders>
            <w:shd w:val="clear" w:color="auto" w:fill="E0E0E0"/>
            <w:hideMark/>
          </w:tcPr>
          <w:p w14:paraId="646B8DDC"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861" w:type="dxa"/>
            <w:tcBorders>
              <w:top w:val="single" w:sz="8" w:space="0" w:color="AEAEAE"/>
              <w:left w:val="nil"/>
              <w:bottom w:val="single" w:sz="8" w:space="0" w:color="AEAEAE"/>
              <w:right w:val="single" w:sz="8" w:space="0" w:color="E0E0E0"/>
            </w:tcBorders>
            <w:shd w:val="clear" w:color="auto" w:fill="FFFFFF"/>
            <w:hideMark/>
          </w:tcPr>
          <w:p w14:paraId="0D2E2A29"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3F141653"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00A9472C" w14:textId="77777777" w:rsidR="007D4C14" w:rsidRPr="007D4C14" w:rsidRDefault="007D4C14" w:rsidP="006477F8">
            <w:pPr>
              <w:spacing w:after="0"/>
              <w:rPr>
                <w:rFonts w:cs="Times New Roman"/>
                <w:szCs w:val="24"/>
              </w:rPr>
            </w:pPr>
            <w:r w:rsidRPr="007D4C14">
              <w:rPr>
                <w:rFonts w:cs="Times New Roman"/>
                <w:szCs w:val="24"/>
              </w:rPr>
              <w:t>100.0%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91C0E5D"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44600C82"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nil"/>
            </w:tcBorders>
            <w:shd w:val="clear" w:color="auto" w:fill="FFFFFF"/>
            <w:hideMark/>
          </w:tcPr>
          <w:p w14:paraId="33CCACDF"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7C1EB6DF" w14:textId="77777777" w:rsidTr="007D4C14">
        <w:trPr>
          <w:cantSplit/>
        </w:trPr>
        <w:tc>
          <w:tcPr>
            <w:tcW w:w="1241" w:type="dxa"/>
            <w:vMerge/>
            <w:tcBorders>
              <w:top w:val="single" w:sz="8" w:space="0" w:color="152935"/>
              <w:left w:val="nil"/>
              <w:bottom w:val="nil"/>
              <w:right w:val="nil"/>
            </w:tcBorders>
            <w:vAlign w:val="center"/>
            <w:hideMark/>
          </w:tcPr>
          <w:p w14:paraId="718CF657" w14:textId="77777777" w:rsidR="007D4C14" w:rsidRPr="007D4C14" w:rsidRDefault="007D4C14" w:rsidP="006477F8">
            <w:pPr>
              <w:spacing w:after="0"/>
              <w:rPr>
                <w:rFonts w:cs="Times New Roman"/>
                <w:szCs w:val="24"/>
              </w:rPr>
            </w:pPr>
          </w:p>
        </w:tc>
        <w:tc>
          <w:tcPr>
            <w:tcW w:w="990" w:type="dxa"/>
            <w:vMerge/>
            <w:tcBorders>
              <w:top w:val="single" w:sz="8" w:space="0" w:color="152935"/>
              <w:left w:val="nil"/>
              <w:bottom w:val="nil"/>
              <w:right w:val="nil"/>
            </w:tcBorders>
            <w:vAlign w:val="center"/>
            <w:hideMark/>
          </w:tcPr>
          <w:p w14:paraId="47D36D94" w14:textId="77777777" w:rsidR="007D4C14" w:rsidRPr="007D4C14" w:rsidRDefault="007D4C14" w:rsidP="006477F8">
            <w:pPr>
              <w:spacing w:after="0"/>
              <w:rPr>
                <w:rFonts w:cs="Times New Roman"/>
                <w:szCs w:val="24"/>
              </w:rPr>
            </w:pPr>
          </w:p>
        </w:tc>
        <w:tc>
          <w:tcPr>
            <w:tcW w:w="1455" w:type="dxa"/>
            <w:tcBorders>
              <w:top w:val="single" w:sz="8" w:space="0" w:color="AEAEAE"/>
              <w:left w:val="nil"/>
              <w:bottom w:val="single" w:sz="8" w:space="0" w:color="AEAEAE"/>
              <w:right w:val="nil"/>
            </w:tcBorders>
            <w:shd w:val="clear" w:color="auto" w:fill="E0E0E0"/>
            <w:hideMark/>
          </w:tcPr>
          <w:p w14:paraId="151F97EA"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Usia</w:t>
            </w:r>
            <w:proofErr w:type="spellEnd"/>
          </w:p>
        </w:tc>
        <w:tc>
          <w:tcPr>
            <w:tcW w:w="861" w:type="dxa"/>
            <w:tcBorders>
              <w:top w:val="single" w:sz="8" w:space="0" w:color="AEAEAE"/>
              <w:left w:val="nil"/>
              <w:bottom w:val="single" w:sz="8" w:space="0" w:color="AEAEAE"/>
              <w:right w:val="single" w:sz="8" w:space="0" w:color="E0E0E0"/>
            </w:tcBorders>
            <w:shd w:val="clear" w:color="auto" w:fill="FFFFFF"/>
            <w:hideMark/>
          </w:tcPr>
          <w:p w14:paraId="7813BAFB"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7F91A42"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1A711F2F" w14:textId="77777777" w:rsidR="007D4C14" w:rsidRPr="007D4C14" w:rsidRDefault="007D4C14" w:rsidP="006477F8">
            <w:pPr>
              <w:spacing w:after="0"/>
              <w:rPr>
                <w:rFonts w:cs="Times New Roman"/>
                <w:szCs w:val="24"/>
              </w:rPr>
            </w:pPr>
            <w:r w:rsidRPr="007D4C14">
              <w:rPr>
                <w:rFonts w:cs="Times New Roman"/>
                <w:szCs w:val="24"/>
              </w:rPr>
              <w:t>14.3%</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00C61350"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49DF913E"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nil"/>
            </w:tcBorders>
            <w:shd w:val="clear" w:color="auto" w:fill="FFFFFF"/>
            <w:hideMark/>
          </w:tcPr>
          <w:p w14:paraId="20D3E5AC"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321C69B7" w14:textId="77777777" w:rsidTr="007D4C14">
        <w:trPr>
          <w:cantSplit/>
        </w:trPr>
        <w:tc>
          <w:tcPr>
            <w:tcW w:w="1241" w:type="dxa"/>
            <w:vMerge/>
            <w:tcBorders>
              <w:top w:val="single" w:sz="8" w:space="0" w:color="152935"/>
              <w:left w:val="nil"/>
              <w:bottom w:val="nil"/>
              <w:right w:val="nil"/>
            </w:tcBorders>
            <w:vAlign w:val="center"/>
            <w:hideMark/>
          </w:tcPr>
          <w:p w14:paraId="415A7C7A" w14:textId="77777777" w:rsidR="007D4C14" w:rsidRPr="007D4C14" w:rsidRDefault="007D4C14" w:rsidP="006477F8">
            <w:pPr>
              <w:spacing w:after="0"/>
              <w:rPr>
                <w:rFonts w:cs="Times New Roman"/>
                <w:szCs w:val="24"/>
              </w:rPr>
            </w:pPr>
          </w:p>
        </w:tc>
        <w:tc>
          <w:tcPr>
            <w:tcW w:w="990" w:type="dxa"/>
            <w:vMerge/>
            <w:tcBorders>
              <w:top w:val="single" w:sz="8" w:space="0" w:color="152935"/>
              <w:left w:val="nil"/>
              <w:bottom w:val="nil"/>
              <w:right w:val="nil"/>
            </w:tcBorders>
            <w:vAlign w:val="center"/>
            <w:hideMark/>
          </w:tcPr>
          <w:p w14:paraId="47662AB6" w14:textId="77777777" w:rsidR="007D4C14" w:rsidRPr="007D4C14" w:rsidRDefault="007D4C14" w:rsidP="006477F8">
            <w:pPr>
              <w:spacing w:after="0"/>
              <w:rPr>
                <w:rFonts w:cs="Times New Roman"/>
                <w:szCs w:val="24"/>
              </w:rPr>
            </w:pPr>
          </w:p>
        </w:tc>
        <w:tc>
          <w:tcPr>
            <w:tcW w:w="1455" w:type="dxa"/>
            <w:tcBorders>
              <w:top w:val="single" w:sz="8" w:space="0" w:color="AEAEAE"/>
              <w:left w:val="nil"/>
              <w:bottom w:val="nil"/>
              <w:right w:val="nil"/>
            </w:tcBorders>
            <w:shd w:val="clear" w:color="auto" w:fill="E0E0E0"/>
            <w:hideMark/>
          </w:tcPr>
          <w:p w14:paraId="35817284" w14:textId="77777777" w:rsidR="007D4C14" w:rsidRPr="007D4C14" w:rsidRDefault="007D4C14" w:rsidP="006477F8">
            <w:pPr>
              <w:spacing w:after="0"/>
              <w:rPr>
                <w:rFonts w:cs="Times New Roman"/>
                <w:szCs w:val="24"/>
              </w:rPr>
            </w:pPr>
            <w:r w:rsidRPr="007D4C14">
              <w:rPr>
                <w:rFonts w:cs="Times New Roman"/>
                <w:szCs w:val="24"/>
              </w:rPr>
              <w:t>% of Total</w:t>
            </w:r>
          </w:p>
        </w:tc>
        <w:tc>
          <w:tcPr>
            <w:tcW w:w="861" w:type="dxa"/>
            <w:tcBorders>
              <w:top w:val="single" w:sz="8" w:space="0" w:color="AEAEAE"/>
              <w:left w:val="nil"/>
              <w:bottom w:val="nil"/>
              <w:right w:val="single" w:sz="8" w:space="0" w:color="E0E0E0"/>
            </w:tcBorders>
            <w:shd w:val="clear" w:color="auto" w:fill="FFFFFF"/>
            <w:hideMark/>
          </w:tcPr>
          <w:p w14:paraId="42130918"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nil"/>
              <w:right w:val="single" w:sz="8" w:space="0" w:color="E0E0E0"/>
            </w:tcBorders>
            <w:shd w:val="clear" w:color="auto" w:fill="FFFFFF"/>
            <w:hideMark/>
          </w:tcPr>
          <w:p w14:paraId="6F50C112"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nil"/>
              <w:right w:val="single" w:sz="8" w:space="0" w:color="E0E0E0"/>
            </w:tcBorders>
            <w:shd w:val="clear" w:color="auto" w:fill="FFFFFF"/>
            <w:hideMark/>
          </w:tcPr>
          <w:p w14:paraId="080BCA33" w14:textId="77777777" w:rsidR="007D4C14" w:rsidRPr="007D4C14" w:rsidRDefault="007D4C14" w:rsidP="006477F8">
            <w:pPr>
              <w:spacing w:after="0"/>
              <w:rPr>
                <w:rFonts w:cs="Times New Roman"/>
                <w:szCs w:val="24"/>
              </w:rPr>
            </w:pPr>
            <w:r w:rsidRPr="007D4C14">
              <w:rPr>
                <w:rFonts w:cs="Times New Roman"/>
                <w:szCs w:val="24"/>
              </w:rPr>
              <w:t>5.1%</w:t>
            </w:r>
          </w:p>
        </w:tc>
        <w:tc>
          <w:tcPr>
            <w:tcW w:w="851" w:type="dxa"/>
            <w:tcBorders>
              <w:top w:val="single" w:sz="8" w:space="0" w:color="AEAEAE"/>
              <w:left w:val="single" w:sz="8" w:space="0" w:color="E0E0E0"/>
              <w:bottom w:val="nil"/>
              <w:right w:val="single" w:sz="8" w:space="0" w:color="E0E0E0"/>
            </w:tcBorders>
            <w:shd w:val="clear" w:color="auto" w:fill="FFFFFF"/>
            <w:hideMark/>
          </w:tcPr>
          <w:p w14:paraId="4758C757"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nil"/>
              <w:right w:val="single" w:sz="8" w:space="0" w:color="E0E0E0"/>
            </w:tcBorders>
            <w:shd w:val="clear" w:color="auto" w:fill="FFFFFF"/>
            <w:hideMark/>
          </w:tcPr>
          <w:p w14:paraId="33E43304"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nil"/>
              <w:right w:val="nil"/>
            </w:tcBorders>
            <w:shd w:val="clear" w:color="auto" w:fill="FFFFFF"/>
            <w:hideMark/>
          </w:tcPr>
          <w:p w14:paraId="5485F532"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0EB31EFD" w14:textId="77777777" w:rsidTr="007D4C14">
        <w:trPr>
          <w:cantSplit/>
        </w:trPr>
        <w:tc>
          <w:tcPr>
            <w:tcW w:w="1241" w:type="dxa"/>
            <w:vMerge/>
            <w:tcBorders>
              <w:top w:val="single" w:sz="8" w:space="0" w:color="152935"/>
              <w:left w:val="nil"/>
              <w:bottom w:val="nil"/>
              <w:right w:val="nil"/>
            </w:tcBorders>
            <w:vAlign w:val="center"/>
            <w:hideMark/>
          </w:tcPr>
          <w:p w14:paraId="07105033" w14:textId="77777777" w:rsidR="007D4C14" w:rsidRPr="007D4C14" w:rsidRDefault="007D4C14" w:rsidP="006477F8">
            <w:pPr>
              <w:spacing w:after="0"/>
              <w:rPr>
                <w:rFonts w:cs="Times New Roman"/>
                <w:szCs w:val="24"/>
              </w:rPr>
            </w:pPr>
          </w:p>
        </w:tc>
        <w:tc>
          <w:tcPr>
            <w:tcW w:w="990" w:type="dxa"/>
            <w:vMerge w:val="restart"/>
            <w:tcBorders>
              <w:top w:val="single" w:sz="8" w:space="0" w:color="AEAEAE"/>
              <w:left w:val="nil"/>
              <w:bottom w:val="nil"/>
              <w:right w:val="nil"/>
            </w:tcBorders>
            <w:shd w:val="clear" w:color="auto" w:fill="E0E0E0"/>
            <w:hideMark/>
          </w:tcPr>
          <w:p w14:paraId="17E16948" w14:textId="77777777" w:rsidR="007D4C14" w:rsidRPr="007D4C14" w:rsidRDefault="007D4C14" w:rsidP="006477F8">
            <w:pPr>
              <w:spacing w:after="0"/>
              <w:rPr>
                <w:rFonts w:cs="Times New Roman"/>
                <w:szCs w:val="24"/>
              </w:rPr>
            </w:pPr>
            <w:r w:rsidRPr="007D4C14">
              <w:rPr>
                <w:rFonts w:cs="Times New Roman"/>
                <w:szCs w:val="24"/>
              </w:rPr>
              <w:t>Sedang</w:t>
            </w:r>
          </w:p>
        </w:tc>
        <w:tc>
          <w:tcPr>
            <w:tcW w:w="1455" w:type="dxa"/>
            <w:tcBorders>
              <w:top w:val="single" w:sz="8" w:space="0" w:color="AEAEAE"/>
              <w:left w:val="nil"/>
              <w:bottom w:val="single" w:sz="8" w:space="0" w:color="AEAEAE"/>
              <w:right w:val="nil"/>
            </w:tcBorders>
            <w:shd w:val="clear" w:color="auto" w:fill="E0E0E0"/>
            <w:hideMark/>
          </w:tcPr>
          <w:p w14:paraId="3D909DD6" w14:textId="77777777" w:rsidR="007D4C14" w:rsidRPr="007D4C14" w:rsidRDefault="007D4C14" w:rsidP="006477F8">
            <w:pPr>
              <w:spacing w:after="0"/>
              <w:rPr>
                <w:rFonts w:cs="Times New Roman"/>
                <w:szCs w:val="24"/>
              </w:rPr>
            </w:pPr>
            <w:r w:rsidRPr="007D4C14">
              <w:rPr>
                <w:rFonts w:cs="Times New Roman"/>
                <w:szCs w:val="24"/>
              </w:rPr>
              <w:t>Count</w:t>
            </w:r>
          </w:p>
        </w:tc>
        <w:tc>
          <w:tcPr>
            <w:tcW w:w="861" w:type="dxa"/>
            <w:tcBorders>
              <w:top w:val="single" w:sz="8" w:space="0" w:color="AEAEAE"/>
              <w:left w:val="nil"/>
              <w:bottom w:val="single" w:sz="8" w:space="0" w:color="AEAEAE"/>
              <w:right w:val="single" w:sz="8" w:space="0" w:color="E0E0E0"/>
            </w:tcBorders>
            <w:shd w:val="clear" w:color="auto" w:fill="FFFFFF"/>
            <w:hideMark/>
          </w:tcPr>
          <w:p w14:paraId="7003FACC" w14:textId="77777777" w:rsidR="007D4C14" w:rsidRPr="007D4C14" w:rsidRDefault="007D4C14" w:rsidP="006477F8">
            <w:pPr>
              <w:spacing w:after="0"/>
              <w:rPr>
                <w:rFonts w:cs="Times New Roman"/>
                <w:szCs w:val="24"/>
              </w:rPr>
            </w:pPr>
            <w:r w:rsidRPr="007D4C14">
              <w:rPr>
                <w:rFonts w:cs="Times New Roman"/>
                <w:szCs w:val="24"/>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3B95F11" w14:textId="77777777" w:rsidR="007D4C14" w:rsidRPr="007D4C14" w:rsidRDefault="007D4C14" w:rsidP="006477F8">
            <w:pPr>
              <w:spacing w:after="0"/>
              <w:rPr>
                <w:rFonts w:cs="Times New Roman"/>
                <w:szCs w:val="24"/>
              </w:rPr>
            </w:pPr>
            <w:r w:rsidRPr="007D4C14">
              <w:rPr>
                <w:rFonts w:cs="Times New Roman"/>
                <w:szCs w:val="24"/>
              </w:rPr>
              <w:t>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5980EBDC" w14:textId="77777777" w:rsidR="007D4C14" w:rsidRPr="007D4C14" w:rsidRDefault="007D4C14" w:rsidP="006477F8">
            <w:pPr>
              <w:spacing w:after="0"/>
              <w:rPr>
                <w:rFonts w:cs="Times New Roman"/>
                <w:szCs w:val="24"/>
              </w:rPr>
            </w:pPr>
            <w:r w:rsidRPr="007D4C14">
              <w:rPr>
                <w:rFonts w:cs="Times New Roman"/>
                <w:szCs w:val="24"/>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41E54B36" w14:textId="77777777" w:rsidR="007D4C14" w:rsidRPr="007D4C14" w:rsidRDefault="007D4C14" w:rsidP="006477F8">
            <w:pPr>
              <w:spacing w:after="0"/>
              <w:rPr>
                <w:rFonts w:cs="Times New Roman"/>
                <w:szCs w:val="24"/>
              </w:rPr>
            </w:pPr>
            <w:r w:rsidRPr="007D4C14">
              <w:rPr>
                <w:rFonts w:cs="Times New Roman"/>
                <w:szCs w:val="24"/>
              </w:rPr>
              <w:t>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14832CDD" w14:textId="77777777" w:rsidR="007D4C14" w:rsidRPr="007D4C14" w:rsidRDefault="007D4C14" w:rsidP="006477F8">
            <w:pPr>
              <w:spacing w:after="0"/>
              <w:rPr>
                <w:rFonts w:cs="Times New Roman"/>
                <w:szCs w:val="24"/>
              </w:rPr>
            </w:pPr>
            <w:r w:rsidRPr="007D4C14">
              <w:rPr>
                <w:rFonts w:cs="Times New Roman"/>
                <w:szCs w:val="24"/>
              </w:rPr>
              <w:t>3</w:t>
            </w:r>
          </w:p>
        </w:tc>
        <w:tc>
          <w:tcPr>
            <w:tcW w:w="851" w:type="dxa"/>
            <w:tcBorders>
              <w:top w:val="single" w:sz="8" w:space="0" w:color="AEAEAE"/>
              <w:left w:val="single" w:sz="8" w:space="0" w:color="E0E0E0"/>
              <w:bottom w:val="single" w:sz="8" w:space="0" w:color="AEAEAE"/>
              <w:right w:val="nil"/>
            </w:tcBorders>
            <w:shd w:val="clear" w:color="auto" w:fill="FFFFFF"/>
            <w:hideMark/>
          </w:tcPr>
          <w:p w14:paraId="075CD063" w14:textId="77777777" w:rsidR="007D4C14" w:rsidRPr="007D4C14" w:rsidRDefault="007D4C14" w:rsidP="006477F8">
            <w:pPr>
              <w:spacing w:after="0"/>
              <w:rPr>
                <w:rFonts w:cs="Times New Roman"/>
                <w:szCs w:val="24"/>
              </w:rPr>
            </w:pPr>
            <w:r w:rsidRPr="007D4C14">
              <w:rPr>
                <w:rFonts w:cs="Times New Roman"/>
                <w:szCs w:val="24"/>
              </w:rPr>
              <w:t>3</w:t>
            </w:r>
          </w:p>
        </w:tc>
      </w:tr>
      <w:tr w:rsidR="007D4C14" w:rsidRPr="007D4C14" w14:paraId="78BB8B6B" w14:textId="77777777" w:rsidTr="007D4C14">
        <w:trPr>
          <w:cantSplit/>
        </w:trPr>
        <w:tc>
          <w:tcPr>
            <w:tcW w:w="1241" w:type="dxa"/>
            <w:vMerge/>
            <w:tcBorders>
              <w:top w:val="single" w:sz="8" w:space="0" w:color="152935"/>
              <w:left w:val="nil"/>
              <w:bottom w:val="nil"/>
              <w:right w:val="nil"/>
            </w:tcBorders>
            <w:vAlign w:val="center"/>
            <w:hideMark/>
          </w:tcPr>
          <w:p w14:paraId="08B88C28" w14:textId="77777777" w:rsidR="007D4C14" w:rsidRPr="007D4C14" w:rsidRDefault="007D4C14" w:rsidP="006477F8">
            <w:pPr>
              <w:spacing w:after="0"/>
              <w:rPr>
                <w:rFonts w:cs="Times New Roman"/>
                <w:szCs w:val="24"/>
              </w:rPr>
            </w:pPr>
          </w:p>
        </w:tc>
        <w:tc>
          <w:tcPr>
            <w:tcW w:w="990" w:type="dxa"/>
            <w:vMerge/>
            <w:tcBorders>
              <w:top w:val="single" w:sz="8" w:space="0" w:color="AEAEAE"/>
              <w:left w:val="nil"/>
              <w:bottom w:val="nil"/>
              <w:right w:val="nil"/>
            </w:tcBorders>
            <w:vAlign w:val="center"/>
            <w:hideMark/>
          </w:tcPr>
          <w:p w14:paraId="2AE58F82" w14:textId="77777777" w:rsidR="007D4C14" w:rsidRPr="007D4C14" w:rsidRDefault="007D4C14" w:rsidP="006477F8">
            <w:pPr>
              <w:spacing w:after="0"/>
              <w:rPr>
                <w:rFonts w:cs="Times New Roman"/>
                <w:szCs w:val="24"/>
              </w:rPr>
            </w:pPr>
          </w:p>
        </w:tc>
        <w:tc>
          <w:tcPr>
            <w:tcW w:w="1455" w:type="dxa"/>
            <w:tcBorders>
              <w:top w:val="single" w:sz="8" w:space="0" w:color="AEAEAE"/>
              <w:left w:val="nil"/>
              <w:bottom w:val="single" w:sz="8" w:space="0" w:color="AEAEAE"/>
              <w:right w:val="nil"/>
            </w:tcBorders>
            <w:shd w:val="clear" w:color="auto" w:fill="E0E0E0"/>
            <w:hideMark/>
          </w:tcPr>
          <w:p w14:paraId="43BF31D0"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861" w:type="dxa"/>
            <w:tcBorders>
              <w:top w:val="single" w:sz="8" w:space="0" w:color="AEAEAE"/>
              <w:left w:val="nil"/>
              <w:bottom w:val="single" w:sz="8" w:space="0" w:color="AEAEAE"/>
              <w:right w:val="single" w:sz="8" w:space="0" w:color="E0E0E0"/>
            </w:tcBorders>
            <w:shd w:val="clear" w:color="auto" w:fill="FFFFFF"/>
            <w:hideMark/>
          </w:tcPr>
          <w:p w14:paraId="18E6CC43"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936D5B1"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7B0DFB5"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57831EFC"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5C4889AE" w14:textId="77777777" w:rsidR="007D4C14" w:rsidRPr="007D4C14" w:rsidRDefault="007D4C14" w:rsidP="006477F8">
            <w:pPr>
              <w:spacing w:after="0"/>
              <w:rPr>
                <w:rFonts w:cs="Times New Roman"/>
                <w:szCs w:val="24"/>
              </w:rPr>
            </w:pPr>
            <w:r w:rsidRPr="007D4C14">
              <w:rPr>
                <w:rFonts w:cs="Times New Roman"/>
                <w:szCs w:val="24"/>
              </w:rPr>
              <w:t>100.0%</w:t>
            </w:r>
          </w:p>
        </w:tc>
        <w:tc>
          <w:tcPr>
            <w:tcW w:w="851" w:type="dxa"/>
            <w:tcBorders>
              <w:top w:val="single" w:sz="8" w:space="0" w:color="AEAEAE"/>
              <w:left w:val="single" w:sz="8" w:space="0" w:color="E0E0E0"/>
              <w:bottom w:val="single" w:sz="8" w:space="0" w:color="AEAEAE"/>
              <w:right w:val="nil"/>
            </w:tcBorders>
            <w:shd w:val="clear" w:color="auto" w:fill="FFFFFF"/>
            <w:hideMark/>
          </w:tcPr>
          <w:p w14:paraId="65D6B3C5"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11D714BC" w14:textId="77777777" w:rsidTr="007D4C14">
        <w:trPr>
          <w:cantSplit/>
        </w:trPr>
        <w:tc>
          <w:tcPr>
            <w:tcW w:w="1241" w:type="dxa"/>
            <w:vMerge/>
            <w:tcBorders>
              <w:top w:val="single" w:sz="8" w:space="0" w:color="152935"/>
              <w:left w:val="nil"/>
              <w:bottom w:val="nil"/>
              <w:right w:val="nil"/>
            </w:tcBorders>
            <w:vAlign w:val="center"/>
            <w:hideMark/>
          </w:tcPr>
          <w:p w14:paraId="4DE07591" w14:textId="77777777" w:rsidR="007D4C14" w:rsidRPr="007D4C14" w:rsidRDefault="007D4C14" w:rsidP="006477F8">
            <w:pPr>
              <w:spacing w:after="0"/>
              <w:rPr>
                <w:rFonts w:cs="Times New Roman"/>
                <w:szCs w:val="24"/>
              </w:rPr>
            </w:pPr>
          </w:p>
        </w:tc>
        <w:tc>
          <w:tcPr>
            <w:tcW w:w="990" w:type="dxa"/>
            <w:vMerge/>
            <w:tcBorders>
              <w:top w:val="single" w:sz="8" w:space="0" w:color="AEAEAE"/>
              <w:left w:val="nil"/>
              <w:bottom w:val="nil"/>
              <w:right w:val="nil"/>
            </w:tcBorders>
            <w:vAlign w:val="center"/>
            <w:hideMark/>
          </w:tcPr>
          <w:p w14:paraId="370B1285" w14:textId="77777777" w:rsidR="007D4C14" w:rsidRPr="007D4C14" w:rsidRDefault="007D4C14" w:rsidP="006477F8">
            <w:pPr>
              <w:spacing w:after="0"/>
              <w:rPr>
                <w:rFonts w:cs="Times New Roman"/>
                <w:szCs w:val="24"/>
              </w:rPr>
            </w:pPr>
          </w:p>
        </w:tc>
        <w:tc>
          <w:tcPr>
            <w:tcW w:w="1455" w:type="dxa"/>
            <w:tcBorders>
              <w:top w:val="single" w:sz="8" w:space="0" w:color="AEAEAE"/>
              <w:left w:val="nil"/>
              <w:bottom w:val="single" w:sz="8" w:space="0" w:color="AEAEAE"/>
              <w:right w:val="nil"/>
            </w:tcBorders>
            <w:shd w:val="clear" w:color="auto" w:fill="E0E0E0"/>
            <w:hideMark/>
          </w:tcPr>
          <w:p w14:paraId="3ED23FCC"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Usia</w:t>
            </w:r>
            <w:proofErr w:type="spellEnd"/>
          </w:p>
        </w:tc>
        <w:tc>
          <w:tcPr>
            <w:tcW w:w="861" w:type="dxa"/>
            <w:tcBorders>
              <w:top w:val="single" w:sz="8" w:space="0" w:color="AEAEAE"/>
              <w:left w:val="nil"/>
              <w:bottom w:val="single" w:sz="8" w:space="0" w:color="AEAEAE"/>
              <w:right w:val="single" w:sz="8" w:space="0" w:color="E0E0E0"/>
            </w:tcBorders>
            <w:shd w:val="clear" w:color="auto" w:fill="FFFFFF"/>
            <w:hideMark/>
          </w:tcPr>
          <w:p w14:paraId="22E659E4"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A133F10"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4F6754B4"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4A295C06"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2FBC3BD4" w14:textId="77777777" w:rsidR="007D4C14" w:rsidRPr="007D4C14" w:rsidRDefault="007D4C14" w:rsidP="006477F8">
            <w:pPr>
              <w:spacing w:after="0"/>
              <w:rPr>
                <w:rFonts w:cs="Times New Roman"/>
                <w:szCs w:val="24"/>
              </w:rPr>
            </w:pPr>
            <w:r w:rsidRPr="007D4C14">
              <w:rPr>
                <w:rFonts w:cs="Times New Roman"/>
                <w:szCs w:val="24"/>
              </w:rPr>
              <w:t>37.5%</w:t>
            </w:r>
          </w:p>
        </w:tc>
        <w:tc>
          <w:tcPr>
            <w:tcW w:w="851" w:type="dxa"/>
            <w:tcBorders>
              <w:top w:val="single" w:sz="8" w:space="0" w:color="AEAEAE"/>
              <w:left w:val="single" w:sz="8" w:space="0" w:color="E0E0E0"/>
              <w:bottom w:val="single" w:sz="8" w:space="0" w:color="AEAEAE"/>
              <w:right w:val="nil"/>
            </w:tcBorders>
            <w:shd w:val="clear" w:color="auto" w:fill="FFFFFF"/>
            <w:hideMark/>
          </w:tcPr>
          <w:p w14:paraId="63501233"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5291C0D2" w14:textId="77777777" w:rsidTr="007D4C14">
        <w:trPr>
          <w:cantSplit/>
        </w:trPr>
        <w:tc>
          <w:tcPr>
            <w:tcW w:w="1241" w:type="dxa"/>
            <w:vMerge/>
            <w:tcBorders>
              <w:top w:val="single" w:sz="8" w:space="0" w:color="152935"/>
              <w:left w:val="nil"/>
              <w:bottom w:val="nil"/>
              <w:right w:val="nil"/>
            </w:tcBorders>
            <w:vAlign w:val="center"/>
            <w:hideMark/>
          </w:tcPr>
          <w:p w14:paraId="03431A7C" w14:textId="77777777" w:rsidR="007D4C14" w:rsidRPr="007D4C14" w:rsidRDefault="007D4C14" w:rsidP="006477F8">
            <w:pPr>
              <w:spacing w:after="0"/>
              <w:rPr>
                <w:rFonts w:cs="Times New Roman"/>
                <w:szCs w:val="24"/>
              </w:rPr>
            </w:pPr>
          </w:p>
        </w:tc>
        <w:tc>
          <w:tcPr>
            <w:tcW w:w="990" w:type="dxa"/>
            <w:vMerge/>
            <w:tcBorders>
              <w:top w:val="single" w:sz="8" w:space="0" w:color="AEAEAE"/>
              <w:left w:val="nil"/>
              <w:bottom w:val="nil"/>
              <w:right w:val="nil"/>
            </w:tcBorders>
            <w:vAlign w:val="center"/>
            <w:hideMark/>
          </w:tcPr>
          <w:p w14:paraId="405BC4A3" w14:textId="77777777" w:rsidR="007D4C14" w:rsidRPr="007D4C14" w:rsidRDefault="007D4C14" w:rsidP="006477F8">
            <w:pPr>
              <w:spacing w:after="0"/>
              <w:rPr>
                <w:rFonts w:cs="Times New Roman"/>
                <w:szCs w:val="24"/>
              </w:rPr>
            </w:pPr>
          </w:p>
        </w:tc>
        <w:tc>
          <w:tcPr>
            <w:tcW w:w="1455" w:type="dxa"/>
            <w:tcBorders>
              <w:top w:val="single" w:sz="8" w:space="0" w:color="AEAEAE"/>
              <w:left w:val="nil"/>
              <w:bottom w:val="nil"/>
              <w:right w:val="nil"/>
            </w:tcBorders>
            <w:shd w:val="clear" w:color="auto" w:fill="E0E0E0"/>
            <w:hideMark/>
          </w:tcPr>
          <w:p w14:paraId="1B9386E6" w14:textId="77777777" w:rsidR="007D4C14" w:rsidRPr="007D4C14" w:rsidRDefault="007D4C14" w:rsidP="006477F8">
            <w:pPr>
              <w:spacing w:after="0"/>
              <w:rPr>
                <w:rFonts w:cs="Times New Roman"/>
                <w:szCs w:val="24"/>
              </w:rPr>
            </w:pPr>
            <w:r w:rsidRPr="007D4C14">
              <w:rPr>
                <w:rFonts w:cs="Times New Roman"/>
                <w:szCs w:val="24"/>
              </w:rPr>
              <w:t>% of Total</w:t>
            </w:r>
          </w:p>
        </w:tc>
        <w:tc>
          <w:tcPr>
            <w:tcW w:w="861" w:type="dxa"/>
            <w:tcBorders>
              <w:top w:val="single" w:sz="8" w:space="0" w:color="AEAEAE"/>
              <w:left w:val="nil"/>
              <w:bottom w:val="nil"/>
              <w:right w:val="single" w:sz="8" w:space="0" w:color="E0E0E0"/>
            </w:tcBorders>
            <w:shd w:val="clear" w:color="auto" w:fill="FFFFFF"/>
            <w:hideMark/>
          </w:tcPr>
          <w:p w14:paraId="05AADC55"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nil"/>
              <w:right w:val="single" w:sz="8" w:space="0" w:color="E0E0E0"/>
            </w:tcBorders>
            <w:shd w:val="clear" w:color="auto" w:fill="FFFFFF"/>
            <w:hideMark/>
          </w:tcPr>
          <w:p w14:paraId="06D353E4"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nil"/>
              <w:right w:val="single" w:sz="8" w:space="0" w:color="E0E0E0"/>
            </w:tcBorders>
            <w:shd w:val="clear" w:color="auto" w:fill="FFFFFF"/>
            <w:hideMark/>
          </w:tcPr>
          <w:p w14:paraId="74460F57"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nil"/>
              <w:right w:val="single" w:sz="8" w:space="0" w:color="E0E0E0"/>
            </w:tcBorders>
            <w:shd w:val="clear" w:color="auto" w:fill="FFFFFF"/>
            <w:hideMark/>
          </w:tcPr>
          <w:p w14:paraId="3EC781AE"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nil"/>
              <w:right w:val="single" w:sz="8" w:space="0" w:color="E0E0E0"/>
            </w:tcBorders>
            <w:shd w:val="clear" w:color="auto" w:fill="FFFFFF"/>
            <w:hideMark/>
          </w:tcPr>
          <w:p w14:paraId="06C6BA78" w14:textId="77777777" w:rsidR="007D4C14" w:rsidRPr="007D4C14" w:rsidRDefault="007D4C14" w:rsidP="006477F8">
            <w:pPr>
              <w:spacing w:after="0"/>
              <w:rPr>
                <w:rFonts w:cs="Times New Roman"/>
                <w:szCs w:val="24"/>
              </w:rPr>
            </w:pPr>
            <w:r w:rsidRPr="007D4C14">
              <w:rPr>
                <w:rFonts w:cs="Times New Roman"/>
                <w:szCs w:val="24"/>
              </w:rPr>
              <w:t>5.1%</w:t>
            </w:r>
          </w:p>
        </w:tc>
        <w:tc>
          <w:tcPr>
            <w:tcW w:w="851" w:type="dxa"/>
            <w:tcBorders>
              <w:top w:val="single" w:sz="8" w:space="0" w:color="AEAEAE"/>
              <w:left w:val="single" w:sz="8" w:space="0" w:color="E0E0E0"/>
              <w:bottom w:val="nil"/>
              <w:right w:val="nil"/>
            </w:tcBorders>
            <w:shd w:val="clear" w:color="auto" w:fill="FFFFFF"/>
            <w:hideMark/>
          </w:tcPr>
          <w:p w14:paraId="10EC414C"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6E2FB192" w14:textId="77777777" w:rsidTr="007D4C14">
        <w:trPr>
          <w:cantSplit/>
        </w:trPr>
        <w:tc>
          <w:tcPr>
            <w:tcW w:w="1241" w:type="dxa"/>
            <w:vMerge/>
            <w:tcBorders>
              <w:top w:val="single" w:sz="8" w:space="0" w:color="152935"/>
              <w:left w:val="nil"/>
              <w:bottom w:val="nil"/>
              <w:right w:val="nil"/>
            </w:tcBorders>
            <w:vAlign w:val="center"/>
            <w:hideMark/>
          </w:tcPr>
          <w:p w14:paraId="3C9F2BAE" w14:textId="77777777" w:rsidR="007D4C14" w:rsidRPr="007D4C14" w:rsidRDefault="007D4C14" w:rsidP="006477F8">
            <w:pPr>
              <w:spacing w:after="0"/>
              <w:rPr>
                <w:rFonts w:cs="Times New Roman"/>
                <w:szCs w:val="24"/>
              </w:rPr>
            </w:pPr>
          </w:p>
        </w:tc>
        <w:tc>
          <w:tcPr>
            <w:tcW w:w="990" w:type="dxa"/>
            <w:vMerge w:val="restart"/>
            <w:tcBorders>
              <w:top w:val="single" w:sz="8" w:space="0" w:color="AEAEAE"/>
              <w:left w:val="nil"/>
              <w:bottom w:val="nil"/>
              <w:right w:val="nil"/>
            </w:tcBorders>
            <w:shd w:val="clear" w:color="auto" w:fill="E0E0E0"/>
            <w:hideMark/>
          </w:tcPr>
          <w:p w14:paraId="415B818F" w14:textId="77777777" w:rsidR="007D4C14" w:rsidRPr="007D4C14" w:rsidRDefault="007D4C14" w:rsidP="006477F8">
            <w:pPr>
              <w:spacing w:after="0"/>
              <w:rPr>
                <w:rFonts w:cs="Times New Roman"/>
                <w:szCs w:val="24"/>
              </w:rPr>
            </w:pPr>
            <w:r w:rsidRPr="007D4C14">
              <w:rPr>
                <w:rFonts w:cs="Times New Roman"/>
                <w:szCs w:val="24"/>
              </w:rPr>
              <w:t>Tinggi</w:t>
            </w:r>
          </w:p>
        </w:tc>
        <w:tc>
          <w:tcPr>
            <w:tcW w:w="1455" w:type="dxa"/>
            <w:tcBorders>
              <w:top w:val="single" w:sz="8" w:space="0" w:color="AEAEAE"/>
              <w:left w:val="nil"/>
              <w:bottom w:val="single" w:sz="8" w:space="0" w:color="AEAEAE"/>
              <w:right w:val="nil"/>
            </w:tcBorders>
            <w:shd w:val="clear" w:color="auto" w:fill="E0E0E0"/>
            <w:hideMark/>
          </w:tcPr>
          <w:p w14:paraId="6E86327F" w14:textId="77777777" w:rsidR="007D4C14" w:rsidRPr="007D4C14" w:rsidRDefault="007D4C14" w:rsidP="006477F8">
            <w:pPr>
              <w:spacing w:after="0"/>
              <w:rPr>
                <w:rFonts w:cs="Times New Roman"/>
                <w:szCs w:val="24"/>
              </w:rPr>
            </w:pPr>
            <w:r w:rsidRPr="007D4C14">
              <w:rPr>
                <w:rFonts w:cs="Times New Roman"/>
                <w:szCs w:val="24"/>
              </w:rPr>
              <w:t>Count</w:t>
            </w:r>
          </w:p>
        </w:tc>
        <w:tc>
          <w:tcPr>
            <w:tcW w:w="861" w:type="dxa"/>
            <w:tcBorders>
              <w:top w:val="single" w:sz="8" w:space="0" w:color="AEAEAE"/>
              <w:left w:val="nil"/>
              <w:bottom w:val="single" w:sz="8" w:space="0" w:color="AEAEAE"/>
              <w:right w:val="single" w:sz="8" w:space="0" w:color="E0E0E0"/>
            </w:tcBorders>
            <w:shd w:val="clear" w:color="auto" w:fill="FFFFFF"/>
            <w:hideMark/>
          </w:tcPr>
          <w:p w14:paraId="2D4C3364" w14:textId="77777777" w:rsidR="007D4C14" w:rsidRPr="007D4C14" w:rsidRDefault="007D4C14" w:rsidP="006477F8">
            <w:pPr>
              <w:spacing w:after="0"/>
              <w:rPr>
                <w:rFonts w:cs="Times New Roman"/>
                <w:szCs w:val="24"/>
              </w:rPr>
            </w:pPr>
            <w:r w:rsidRPr="007D4C14">
              <w:rPr>
                <w:rFonts w:cs="Times New Roman"/>
                <w:szCs w:val="24"/>
              </w:rPr>
              <w:t>6</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5F5C438A" w14:textId="77777777" w:rsidR="007D4C14" w:rsidRPr="007D4C14" w:rsidRDefault="007D4C14" w:rsidP="006477F8">
            <w:pPr>
              <w:spacing w:after="0"/>
              <w:rPr>
                <w:rFonts w:cs="Times New Roman"/>
                <w:szCs w:val="24"/>
              </w:rPr>
            </w:pPr>
            <w:r w:rsidRPr="007D4C14">
              <w:rPr>
                <w:rFonts w:cs="Times New Roman"/>
                <w:szCs w:val="24"/>
              </w:rPr>
              <w:t>8</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197F885" w14:textId="77777777" w:rsidR="007D4C14" w:rsidRPr="007D4C14" w:rsidRDefault="007D4C14" w:rsidP="006477F8">
            <w:pPr>
              <w:spacing w:after="0"/>
              <w:rPr>
                <w:rFonts w:cs="Times New Roman"/>
                <w:szCs w:val="24"/>
              </w:rPr>
            </w:pPr>
            <w:r w:rsidRPr="007D4C14">
              <w:rPr>
                <w:rFonts w:cs="Times New Roman"/>
                <w:szCs w:val="24"/>
              </w:rPr>
              <w:t>18</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E25FC07" w14:textId="77777777" w:rsidR="007D4C14" w:rsidRPr="007D4C14" w:rsidRDefault="007D4C14" w:rsidP="006477F8">
            <w:pPr>
              <w:spacing w:after="0"/>
              <w:rPr>
                <w:rFonts w:cs="Times New Roman"/>
                <w:szCs w:val="24"/>
              </w:rPr>
            </w:pPr>
            <w:r w:rsidRPr="007D4C14">
              <w:rPr>
                <w:rFonts w:cs="Times New Roman"/>
                <w:szCs w:val="24"/>
              </w:rPr>
              <w:t>16</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4242802B" w14:textId="77777777" w:rsidR="007D4C14" w:rsidRPr="007D4C14" w:rsidRDefault="007D4C14" w:rsidP="006477F8">
            <w:pPr>
              <w:spacing w:after="0"/>
              <w:rPr>
                <w:rFonts w:cs="Times New Roman"/>
                <w:szCs w:val="24"/>
              </w:rPr>
            </w:pPr>
            <w:r w:rsidRPr="007D4C14">
              <w:rPr>
                <w:rFonts w:cs="Times New Roman"/>
                <w:szCs w:val="24"/>
              </w:rPr>
              <w:t>5</w:t>
            </w:r>
          </w:p>
        </w:tc>
        <w:tc>
          <w:tcPr>
            <w:tcW w:w="851" w:type="dxa"/>
            <w:tcBorders>
              <w:top w:val="single" w:sz="8" w:space="0" w:color="AEAEAE"/>
              <w:left w:val="single" w:sz="8" w:space="0" w:color="E0E0E0"/>
              <w:bottom w:val="single" w:sz="8" w:space="0" w:color="AEAEAE"/>
              <w:right w:val="nil"/>
            </w:tcBorders>
            <w:shd w:val="clear" w:color="auto" w:fill="FFFFFF"/>
            <w:hideMark/>
          </w:tcPr>
          <w:p w14:paraId="0C3BD38E" w14:textId="77777777" w:rsidR="007D4C14" w:rsidRPr="007D4C14" w:rsidRDefault="007D4C14" w:rsidP="006477F8">
            <w:pPr>
              <w:spacing w:after="0"/>
              <w:rPr>
                <w:rFonts w:cs="Times New Roman"/>
                <w:szCs w:val="24"/>
              </w:rPr>
            </w:pPr>
            <w:r w:rsidRPr="007D4C14">
              <w:rPr>
                <w:rFonts w:cs="Times New Roman"/>
                <w:szCs w:val="24"/>
              </w:rPr>
              <w:t>53</w:t>
            </w:r>
          </w:p>
        </w:tc>
      </w:tr>
      <w:tr w:rsidR="007D4C14" w:rsidRPr="007D4C14" w14:paraId="3963D178" w14:textId="77777777" w:rsidTr="007D4C14">
        <w:trPr>
          <w:cantSplit/>
        </w:trPr>
        <w:tc>
          <w:tcPr>
            <w:tcW w:w="1241" w:type="dxa"/>
            <w:vMerge/>
            <w:tcBorders>
              <w:top w:val="single" w:sz="8" w:space="0" w:color="152935"/>
              <w:left w:val="nil"/>
              <w:bottom w:val="nil"/>
              <w:right w:val="nil"/>
            </w:tcBorders>
            <w:vAlign w:val="center"/>
            <w:hideMark/>
          </w:tcPr>
          <w:p w14:paraId="36BC16B7" w14:textId="77777777" w:rsidR="007D4C14" w:rsidRPr="007D4C14" w:rsidRDefault="007D4C14" w:rsidP="006477F8">
            <w:pPr>
              <w:spacing w:after="0"/>
              <w:rPr>
                <w:rFonts w:cs="Times New Roman"/>
                <w:szCs w:val="24"/>
              </w:rPr>
            </w:pPr>
          </w:p>
        </w:tc>
        <w:tc>
          <w:tcPr>
            <w:tcW w:w="990" w:type="dxa"/>
            <w:vMerge/>
            <w:tcBorders>
              <w:top w:val="single" w:sz="8" w:space="0" w:color="AEAEAE"/>
              <w:left w:val="nil"/>
              <w:bottom w:val="nil"/>
              <w:right w:val="nil"/>
            </w:tcBorders>
            <w:vAlign w:val="center"/>
            <w:hideMark/>
          </w:tcPr>
          <w:p w14:paraId="68C03AE0" w14:textId="77777777" w:rsidR="007D4C14" w:rsidRPr="007D4C14" w:rsidRDefault="007D4C14" w:rsidP="006477F8">
            <w:pPr>
              <w:spacing w:after="0"/>
              <w:rPr>
                <w:rFonts w:cs="Times New Roman"/>
                <w:szCs w:val="24"/>
              </w:rPr>
            </w:pPr>
          </w:p>
        </w:tc>
        <w:tc>
          <w:tcPr>
            <w:tcW w:w="1455" w:type="dxa"/>
            <w:tcBorders>
              <w:top w:val="single" w:sz="8" w:space="0" w:color="AEAEAE"/>
              <w:left w:val="nil"/>
              <w:bottom w:val="single" w:sz="8" w:space="0" w:color="AEAEAE"/>
              <w:right w:val="nil"/>
            </w:tcBorders>
            <w:shd w:val="clear" w:color="auto" w:fill="E0E0E0"/>
            <w:hideMark/>
          </w:tcPr>
          <w:p w14:paraId="319F9FC2"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861" w:type="dxa"/>
            <w:tcBorders>
              <w:top w:val="single" w:sz="8" w:space="0" w:color="AEAEAE"/>
              <w:left w:val="nil"/>
              <w:bottom w:val="single" w:sz="8" w:space="0" w:color="AEAEAE"/>
              <w:right w:val="single" w:sz="8" w:space="0" w:color="E0E0E0"/>
            </w:tcBorders>
            <w:shd w:val="clear" w:color="auto" w:fill="FFFFFF"/>
            <w:hideMark/>
          </w:tcPr>
          <w:p w14:paraId="53C09D08" w14:textId="77777777" w:rsidR="007D4C14" w:rsidRPr="007D4C14" w:rsidRDefault="007D4C14" w:rsidP="006477F8">
            <w:pPr>
              <w:spacing w:after="0"/>
              <w:rPr>
                <w:rFonts w:cs="Times New Roman"/>
                <w:szCs w:val="24"/>
              </w:rPr>
            </w:pPr>
            <w:r w:rsidRPr="007D4C14">
              <w:rPr>
                <w:rFonts w:cs="Times New Roman"/>
                <w:szCs w:val="24"/>
              </w:rPr>
              <w:t>11.3%</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1F5527A8" w14:textId="77777777" w:rsidR="007D4C14" w:rsidRPr="007D4C14" w:rsidRDefault="007D4C14" w:rsidP="006477F8">
            <w:pPr>
              <w:spacing w:after="0"/>
              <w:rPr>
                <w:rFonts w:cs="Times New Roman"/>
                <w:szCs w:val="24"/>
              </w:rPr>
            </w:pPr>
            <w:r w:rsidRPr="007D4C14">
              <w:rPr>
                <w:rFonts w:cs="Times New Roman"/>
                <w:szCs w:val="24"/>
              </w:rPr>
              <w:t>15.1%</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20DF1327" w14:textId="77777777" w:rsidR="007D4C14" w:rsidRPr="007D4C14" w:rsidRDefault="007D4C14" w:rsidP="006477F8">
            <w:pPr>
              <w:spacing w:after="0"/>
              <w:rPr>
                <w:rFonts w:cs="Times New Roman"/>
                <w:szCs w:val="24"/>
              </w:rPr>
            </w:pPr>
            <w:r w:rsidRPr="007D4C14">
              <w:rPr>
                <w:rFonts w:cs="Times New Roman"/>
                <w:szCs w:val="24"/>
              </w:rPr>
              <w:t>34.0%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8EE7EB5" w14:textId="77777777" w:rsidR="007D4C14" w:rsidRPr="007D4C14" w:rsidRDefault="007D4C14" w:rsidP="006477F8">
            <w:pPr>
              <w:spacing w:after="0"/>
              <w:rPr>
                <w:rFonts w:cs="Times New Roman"/>
                <w:szCs w:val="24"/>
              </w:rPr>
            </w:pPr>
            <w:r w:rsidRPr="007D4C14">
              <w:rPr>
                <w:rFonts w:cs="Times New Roman"/>
                <w:szCs w:val="24"/>
              </w:rPr>
              <w:t>30.2%</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607FC0CA" w14:textId="77777777" w:rsidR="007D4C14" w:rsidRPr="007D4C14" w:rsidRDefault="007D4C14" w:rsidP="006477F8">
            <w:pPr>
              <w:spacing w:after="0"/>
              <w:rPr>
                <w:rFonts w:cs="Times New Roman"/>
                <w:szCs w:val="24"/>
              </w:rPr>
            </w:pPr>
            <w:r w:rsidRPr="007D4C14">
              <w:rPr>
                <w:rFonts w:cs="Times New Roman"/>
                <w:szCs w:val="24"/>
              </w:rPr>
              <w:t>9.4%</w:t>
            </w:r>
          </w:p>
        </w:tc>
        <w:tc>
          <w:tcPr>
            <w:tcW w:w="851" w:type="dxa"/>
            <w:tcBorders>
              <w:top w:val="single" w:sz="8" w:space="0" w:color="AEAEAE"/>
              <w:left w:val="single" w:sz="8" w:space="0" w:color="E0E0E0"/>
              <w:bottom w:val="single" w:sz="8" w:space="0" w:color="AEAEAE"/>
              <w:right w:val="nil"/>
            </w:tcBorders>
            <w:shd w:val="clear" w:color="auto" w:fill="FFFFFF"/>
            <w:hideMark/>
          </w:tcPr>
          <w:p w14:paraId="2013F9D3"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6D671900" w14:textId="77777777" w:rsidTr="007D4C14">
        <w:trPr>
          <w:cantSplit/>
        </w:trPr>
        <w:tc>
          <w:tcPr>
            <w:tcW w:w="1241" w:type="dxa"/>
            <w:vMerge/>
            <w:tcBorders>
              <w:top w:val="single" w:sz="8" w:space="0" w:color="152935"/>
              <w:left w:val="nil"/>
              <w:bottom w:val="nil"/>
              <w:right w:val="nil"/>
            </w:tcBorders>
            <w:vAlign w:val="center"/>
            <w:hideMark/>
          </w:tcPr>
          <w:p w14:paraId="4567BCD0" w14:textId="77777777" w:rsidR="007D4C14" w:rsidRPr="007D4C14" w:rsidRDefault="007D4C14" w:rsidP="006477F8">
            <w:pPr>
              <w:spacing w:after="0"/>
              <w:rPr>
                <w:rFonts w:cs="Times New Roman"/>
                <w:szCs w:val="24"/>
              </w:rPr>
            </w:pPr>
          </w:p>
        </w:tc>
        <w:tc>
          <w:tcPr>
            <w:tcW w:w="990" w:type="dxa"/>
            <w:vMerge/>
            <w:tcBorders>
              <w:top w:val="single" w:sz="8" w:space="0" w:color="AEAEAE"/>
              <w:left w:val="nil"/>
              <w:bottom w:val="nil"/>
              <w:right w:val="nil"/>
            </w:tcBorders>
            <w:vAlign w:val="center"/>
            <w:hideMark/>
          </w:tcPr>
          <w:p w14:paraId="37C357B2" w14:textId="77777777" w:rsidR="007D4C14" w:rsidRPr="007D4C14" w:rsidRDefault="007D4C14" w:rsidP="006477F8">
            <w:pPr>
              <w:spacing w:after="0"/>
              <w:rPr>
                <w:rFonts w:cs="Times New Roman"/>
                <w:szCs w:val="24"/>
              </w:rPr>
            </w:pPr>
          </w:p>
        </w:tc>
        <w:tc>
          <w:tcPr>
            <w:tcW w:w="1455" w:type="dxa"/>
            <w:tcBorders>
              <w:top w:val="single" w:sz="8" w:space="0" w:color="AEAEAE"/>
              <w:left w:val="nil"/>
              <w:bottom w:val="single" w:sz="8" w:space="0" w:color="AEAEAE"/>
              <w:right w:val="nil"/>
            </w:tcBorders>
            <w:shd w:val="clear" w:color="auto" w:fill="E0E0E0"/>
            <w:hideMark/>
          </w:tcPr>
          <w:p w14:paraId="5C08233A"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Usia</w:t>
            </w:r>
            <w:proofErr w:type="spellEnd"/>
          </w:p>
        </w:tc>
        <w:tc>
          <w:tcPr>
            <w:tcW w:w="861" w:type="dxa"/>
            <w:tcBorders>
              <w:top w:val="single" w:sz="8" w:space="0" w:color="AEAEAE"/>
              <w:left w:val="nil"/>
              <w:bottom w:val="single" w:sz="8" w:space="0" w:color="AEAEAE"/>
              <w:right w:val="single" w:sz="8" w:space="0" w:color="E0E0E0"/>
            </w:tcBorders>
            <w:shd w:val="clear" w:color="auto" w:fill="FFFFFF"/>
            <w:hideMark/>
          </w:tcPr>
          <w:p w14:paraId="3F3C4090" w14:textId="77777777" w:rsidR="007D4C14" w:rsidRPr="007D4C14" w:rsidRDefault="007D4C14" w:rsidP="006477F8">
            <w:pPr>
              <w:spacing w:after="0"/>
              <w:rPr>
                <w:rFonts w:cs="Times New Roman"/>
                <w:szCs w:val="24"/>
              </w:rPr>
            </w:pPr>
            <w:r w:rsidRPr="007D4C14">
              <w:rPr>
                <w:rFonts w:cs="Times New Roman"/>
                <w:szCs w:val="24"/>
              </w:rPr>
              <w:t>100.0%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05859BA6" w14:textId="77777777" w:rsidR="007D4C14" w:rsidRPr="007D4C14" w:rsidRDefault="007D4C14" w:rsidP="006477F8">
            <w:pPr>
              <w:spacing w:after="0"/>
              <w:rPr>
                <w:rFonts w:cs="Times New Roman"/>
                <w:szCs w:val="24"/>
              </w:rPr>
            </w:pPr>
            <w:r w:rsidRPr="007D4C14">
              <w:rPr>
                <w:rFonts w:cs="Times New Roman"/>
                <w:szCs w:val="24"/>
              </w:rPr>
              <w:t>100.0%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1B0DFC8" w14:textId="77777777" w:rsidR="007D4C14" w:rsidRPr="007D4C14" w:rsidRDefault="007D4C14" w:rsidP="006477F8">
            <w:pPr>
              <w:spacing w:after="0"/>
              <w:rPr>
                <w:rFonts w:cs="Times New Roman"/>
                <w:szCs w:val="24"/>
              </w:rPr>
            </w:pPr>
            <w:r w:rsidRPr="007D4C14">
              <w:rPr>
                <w:rFonts w:cs="Times New Roman"/>
                <w:szCs w:val="24"/>
              </w:rPr>
              <w:t>85.7%</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985E981" w14:textId="77777777" w:rsidR="007D4C14" w:rsidRPr="007D4C14" w:rsidRDefault="007D4C14" w:rsidP="006477F8">
            <w:pPr>
              <w:spacing w:after="0"/>
              <w:rPr>
                <w:rFonts w:cs="Times New Roman"/>
                <w:szCs w:val="24"/>
              </w:rPr>
            </w:pPr>
            <w:r w:rsidRPr="007D4C14">
              <w:rPr>
                <w:rFonts w:cs="Times New Roman"/>
                <w:szCs w:val="24"/>
              </w:rPr>
              <w:t>100.0%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115BB86E" w14:textId="77777777" w:rsidR="007D4C14" w:rsidRPr="007D4C14" w:rsidRDefault="007D4C14" w:rsidP="006477F8">
            <w:pPr>
              <w:spacing w:after="0"/>
              <w:rPr>
                <w:rFonts w:cs="Times New Roman"/>
                <w:szCs w:val="24"/>
              </w:rPr>
            </w:pPr>
            <w:r w:rsidRPr="007D4C14">
              <w:rPr>
                <w:rFonts w:cs="Times New Roman"/>
                <w:szCs w:val="24"/>
              </w:rPr>
              <w:t>62.5%</w:t>
            </w:r>
          </w:p>
        </w:tc>
        <w:tc>
          <w:tcPr>
            <w:tcW w:w="851" w:type="dxa"/>
            <w:tcBorders>
              <w:top w:val="single" w:sz="8" w:space="0" w:color="AEAEAE"/>
              <w:left w:val="single" w:sz="8" w:space="0" w:color="E0E0E0"/>
              <w:bottom w:val="single" w:sz="8" w:space="0" w:color="AEAEAE"/>
              <w:right w:val="nil"/>
            </w:tcBorders>
            <w:shd w:val="clear" w:color="auto" w:fill="FFFFFF"/>
            <w:hideMark/>
          </w:tcPr>
          <w:p w14:paraId="06BF2124" w14:textId="77777777" w:rsidR="007D4C14" w:rsidRPr="007D4C14" w:rsidRDefault="007D4C14" w:rsidP="006477F8">
            <w:pPr>
              <w:spacing w:after="0"/>
              <w:rPr>
                <w:rFonts w:cs="Times New Roman"/>
                <w:szCs w:val="24"/>
              </w:rPr>
            </w:pPr>
            <w:r w:rsidRPr="007D4C14">
              <w:rPr>
                <w:rFonts w:cs="Times New Roman"/>
                <w:szCs w:val="24"/>
              </w:rPr>
              <w:t>89.8%</w:t>
            </w:r>
          </w:p>
        </w:tc>
      </w:tr>
      <w:tr w:rsidR="007D4C14" w:rsidRPr="007D4C14" w14:paraId="76040D82" w14:textId="77777777" w:rsidTr="007D4C14">
        <w:trPr>
          <w:cantSplit/>
        </w:trPr>
        <w:tc>
          <w:tcPr>
            <w:tcW w:w="1241" w:type="dxa"/>
            <w:vMerge/>
            <w:tcBorders>
              <w:top w:val="single" w:sz="8" w:space="0" w:color="152935"/>
              <w:left w:val="nil"/>
              <w:bottom w:val="nil"/>
              <w:right w:val="nil"/>
            </w:tcBorders>
            <w:vAlign w:val="center"/>
            <w:hideMark/>
          </w:tcPr>
          <w:p w14:paraId="2736F450" w14:textId="77777777" w:rsidR="007D4C14" w:rsidRPr="007D4C14" w:rsidRDefault="007D4C14" w:rsidP="006477F8">
            <w:pPr>
              <w:spacing w:after="0"/>
              <w:rPr>
                <w:rFonts w:cs="Times New Roman"/>
                <w:szCs w:val="24"/>
              </w:rPr>
            </w:pPr>
          </w:p>
        </w:tc>
        <w:tc>
          <w:tcPr>
            <w:tcW w:w="990" w:type="dxa"/>
            <w:vMerge/>
            <w:tcBorders>
              <w:top w:val="single" w:sz="8" w:space="0" w:color="AEAEAE"/>
              <w:left w:val="nil"/>
              <w:bottom w:val="nil"/>
              <w:right w:val="nil"/>
            </w:tcBorders>
            <w:vAlign w:val="center"/>
            <w:hideMark/>
          </w:tcPr>
          <w:p w14:paraId="02475657" w14:textId="77777777" w:rsidR="007D4C14" w:rsidRPr="007D4C14" w:rsidRDefault="007D4C14" w:rsidP="006477F8">
            <w:pPr>
              <w:spacing w:after="0"/>
              <w:rPr>
                <w:rFonts w:cs="Times New Roman"/>
                <w:szCs w:val="24"/>
              </w:rPr>
            </w:pPr>
          </w:p>
        </w:tc>
        <w:tc>
          <w:tcPr>
            <w:tcW w:w="1455" w:type="dxa"/>
            <w:tcBorders>
              <w:top w:val="single" w:sz="8" w:space="0" w:color="AEAEAE"/>
              <w:left w:val="nil"/>
              <w:bottom w:val="nil"/>
              <w:right w:val="nil"/>
            </w:tcBorders>
            <w:shd w:val="clear" w:color="auto" w:fill="E0E0E0"/>
            <w:hideMark/>
          </w:tcPr>
          <w:p w14:paraId="05C800B4" w14:textId="77777777" w:rsidR="007D4C14" w:rsidRPr="007D4C14" w:rsidRDefault="007D4C14" w:rsidP="006477F8">
            <w:pPr>
              <w:spacing w:after="0"/>
              <w:rPr>
                <w:rFonts w:cs="Times New Roman"/>
                <w:szCs w:val="24"/>
              </w:rPr>
            </w:pPr>
            <w:r w:rsidRPr="007D4C14">
              <w:rPr>
                <w:rFonts w:cs="Times New Roman"/>
                <w:szCs w:val="24"/>
              </w:rPr>
              <w:t>% of Total</w:t>
            </w:r>
          </w:p>
        </w:tc>
        <w:tc>
          <w:tcPr>
            <w:tcW w:w="861" w:type="dxa"/>
            <w:tcBorders>
              <w:top w:val="single" w:sz="8" w:space="0" w:color="AEAEAE"/>
              <w:left w:val="nil"/>
              <w:bottom w:val="nil"/>
              <w:right w:val="single" w:sz="8" w:space="0" w:color="E0E0E0"/>
            </w:tcBorders>
            <w:shd w:val="clear" w:color="auto" w:fill="FFFFFF"/>
            <w:hideMark/>
          </w:tcPr>
          <w:p w14:paraId="64CFBC9A" w14:textId="77777777" w:rsidR="007D4C14" w:rsidRPr="007D4C14" w:rsidRDefault="007D4C14" w:rsidP="006477F8">
            <w:pPr>
              <w:spacing w:after="0"/>
              <w:rPr>
                <w:rFonts w:cs="Times New Roman"/>
                <w:szCs w:val="24"/>
              </w:rPr>
            </w:pPr>
            <w:r w:rsidRPr="007D4C14">
              <w:rPr>
                <w:rFonts w:cs="Times New Roman"/>
                <w:szCs w:val="24"/>
              </w:rPr>
              <w:t>10.2%</w:t>
            </w:r>
          </w:p>
        </w:tc>
        <w:tc>
          <w:tcPr>
            <w:tcW w:w="851" w:type="dxa"/>
            <w:tcBorders>
              <w:top w:val="single" w:sz="8" w:space="0" w:color="AEAEAE"/>
              <w:left w:val="single" w:sz="8" w:space="0" w:color="E0E0E0"/>
              <w:bottom w:val="nil"/>
              <w:right w:val="single" w:sz="8" w:space="0" w:color="E0E0E0"/>
            </w:tcBorders>
            <w:shd w:val="clear" w:color="auto" w:fill="FFFFFF"/>
            <w:hideMark/>
          </w:tcPr>
          <w:p w14:paraId="10834E29" w14:textId="77777777" w:rsidR="007D4C14" w:rsidRPr="007D4C14" w:rsidRDefault="007D4C14" w:rsidP="006477F8">
            <w:pPr>
              <w:spacing w:after="0"/>
              <w:rPr>
                <w:rFonts w:cs="Times New Roman"/>
                <w:szCs w:val="24"/>
              </w:rPr>
            </w:pPr>
            <w:r w:rsidRPr="007D4C14">
              <w:rPr>
                <w:rFonts w:cs="Times New Roman"/>
                <w:szCs w:val="24"/>
              </w:rPr>
              <w:t>13.6%</w:t>
            </w:r>
          </w:p>
        </w:tc>
        <w:tc>
          <w:tcPr>
            <w:tcW w:w="850" w:type="dxa"/>
            <w:tcBorders>
              <w:top w:val="single" w:sz="8" w:space="0" w:color="AEAEAE"/>
              <w:left w:val="single" w:sz="8" w:space="0" w:color="E0E0E0"/>
              <w:bottom w:val="nil"/>
              <w:right w:val="single" w:sz="8" w:space="0" w:color="E0E0E0"/>
            </w:tcBorders>
            <w:shd w:val="clear" w:color="auto" w:fill="FFFFFF"/>
            <w:hideMark/>
          </w:tcPr>
          <w:p w14:paraId="185A2681" w14:textId="77777777" w:rsidR="007D4C14" w:rsidRPr="007D4C14" w:rsidRDefault="007D4C14" w:rsidP="006477F8">
            <w:pPr>
              <w:spacing w:after="0"/>
              <w:rPr>
                <w:rFonts w:cs="Times New Roman"/>
                <w:szCs w:val="24"/>
              </w:rPr>
            </w:pPr>
            <w:r w:rsidRPr="007D4C14">
              <w:rPr>
                <w:rFonts w:cs="Times New Roman"/>
                <w:szCs w:val="24"/>
              </w:rPr>
              <w:t>30.5%</w:t>
            </w:r>
          </w:p>
        </w:tc>
        <w:tc>
          <w:tcPr>
            <w:tcW w:w="851" w:type="dxa"/>
            <w:tcBorders>
              <w:top w:val="single" w:sz="8" w:space="0" w:color="AEAEAE"/>
              <w:left w:val="single" w:sz="8" w:space="0" w:color="E0E0E0"/>
              <w:bottom w:val="nil"/>
              <w:right w:val="single" w:sz="8" w:space="0" w:color="E0E0E0"/>
            </w:tcBorders>
            <w:shd w:val="clear" w:color="auto" w:fill="FFFFFF"/>
            <w:hideMark/>
          </w:tcPr>
          <w:p w14:paraId="5583F1C3" w14:textId="77777777" w:rsidR="007D4C14" w:rsidRPr="007D4C14" w:rsidRDefault="007D4C14" w:rsidP="006477F8">
            <w:pPr>
              <w:spacing w:after="0"/>
              <w:rPr>
                <w:rFonts w:cs="Times New Roman"/>
                <w:szCs w:val="24"/>
              </w:rPr>
            </w:pPr>
            <w:r w:rsidRPr="007D4C14">
              <w:rPr>
                <w:rFonts w:cs="Times New Roman"/>
                <w:szCs w:val="24"/>
              </w:rPr>
              <w:t>27.1%</w:t>
            </w:r>
          </w:p>
        </w:tc>
        <w:tc>
          <w:tcPr>
            <w:tcW w:w="850" w:type="dxa"/>
            <w:tcBorders>
              <w:top w:val="single" w:sz="8" w:space="0" w:color="AEAEAE"/>
              <w:left w:val="single" w:sz="8" w:space="0" w:color="E0E0E0"/>
              <w:bottom w:val="nil"/>
              <w:right w:val="single" w:sz="8" w:space="0" w:color="E0E0E0"/>
            </w:tcBorders>
            <w:shd w:val="clear" w:color="auto" w:fill="FFFFFF"/>
            <w:hideMark/>
          </w:tcPr>
          <w:p w14:paraId="41DEA9F2" w14:textId="77777777" w:rsidR="007D4C14" w:rsidRPr="007D4C14" w:rsidRDefault="007D4C14" w:rsidP="006477F8">
            <w:pPr>
              <w:spacing w:after="0"/>
              <w:rPr>
                <w:rFonts w:cs="Times New Roman"/>
                <w:szCs w:val="24"/>
              </w:rPr>
            </w:pPr>
            <w:r w:rsidRPr="007D4C14">
              <w:rPr>
                <w:rFonts w:cs="Times New Roman"/>
                <w:szCs w:val="24"/>
              </w:rPr>
              <w:t>8.5%</w:t>
            </w:r>
          </w:p>
        </w:tc>
        <w:tc>
          <w:tcPr>
            <w:tcW w:w="851" w:type="dxa"/>
            <w:tcBorders>
              <w:top w:val="single" w:sz="8" w:space="0" w:color="AEAEAE"/>
              <w:left w:val="single" w:sz="8" w:space="0" w:color="E0E0E0"/>
              <w:bottom w:val="nil"/>
              <w:right w:val="nil"/>
            </w:tcBorders>
            <w:shd w:val="clear" w:color="auto" w:fill="FFFFFF"/>
            <w:hideMark/>
          </w:tcPr>
          <w:p w14:paraId="162A762B" w14:textId="77777777" w:rsidR="007D4C14" w:rsidRPr="007D4C14" w:rsidRDefault="007D4C14" w:rsidP="006477F8">
            <w:pPr>
              <w:spacing w:after="0"/>
              <w:rPr>
                <w:rFonts w:cs="Times New Roman"/>
                <w:szCs w:val="24"/>
              </w:rPr>
            </w:pPr>
            <w:r w:rsidRPr="007D4C14">
              <w:rPr>
                <w:rFonts w:cs="Times New Roman"/>
                <w:szCs w:val="24"/>
              </w:rPr>
              <w:t>89.8%</w:t>
            </w:r>
          </w:p>
        </w:tc>
      </w:tr>
      <w:tr w:rsidR="007D4C14" w:rsidRPr="007D4C14" w14:paraId="792562E3" w14:textId="77777777" w:rsidTr="007D4C14">
        <w:trPr>
          <w:cantSplit/>
        </w:trPr>
        <w:tc>
          <w:tcPr>
            <w:tcW w:w="2231" w:type="dxa"/>
            <w:gridSpan w:val="2"/>
            <w:vMerge w:val="restart"/>
            <w:tcBorders>
              <w:top w:val="single" w:sz="8" w:space="0" w:color="AEAEAE"/>
              <w:left w:val="nil"/>
              <w:bottom w:val="single" w:sz="8" w:space="0" w:color="152935"/>
              <w:right w:val="nil"/>
            </w:tcBorders>
            <w:shd w:val="clear" w:color="auto" w:fill="E0E0E0"/>
            <w:hideMark/>
          </w:tcPr>
          <w:p w14:paraId="148735C8" w14:textId="77777777" w:rsidR="007D4C14" w:rsidRPr="007D4C14" w:rsidRDefault="007D4C14" w:rsidP="006477F8">
            <w:pPr>
              <w:spacing w:after="0"/>
              <w:rPr>
                <w:rFonts w:cs="Times New Roman"/>
                <w:szCs w:val="24"/>
              </w:rPr>
            </w:pPr>
            <w:r w:rsidRPr="007D4C14">
              <w:rPr>
                <w:rFonts w:cs="Times New Roman"/>
                <w:szCs w:val="24"/>
              </w:rPr>
              <w:t>Total</w:t>
            </w:r>
          </w:p>
        </w:tc>
        <w:tc>
          <w:tcPr>
            <w:tcW w:w="1455" w:type="dxa"/>
            <w:tcBorders>
              <w:top w:val="single" w:sz="8" w:space="0" w:color="AEAEAE"/>
              <w:left w:val="nil"/>
              <w:bottom w:val="single" w:sz="8" w:space="0" w:color="AEAEAE"/>
              <w:right w:val="nil"/>
            </w:tcBorders>
            <w:shd w:val="clear" w:color="auto" w:fill="E0E0E0"/>
            <w:hideMark/>
          </w:tcPr>
          <w:p w14:paraId="2226EF62" w14:textId="77777777" w:rsidR="007D4C14" w:rsidRPr="007D4C14" w:rsidRDefault="007D4C14" w:rsidP="006477F8">
            <w:pPr>
              <w:spacing w:after="0"/>
              <w:rPr>
                <w:rFonts w:cs="Times New Roman"/>
                <w:szCs w:val="24"/>
              </w:rPr>
            </w:pPr>
            <w:r w:rsidRPr="007D4C14">
              <w:rPr>
                <w:rFonts w:cs="Times New Roman"/>
                <w:szCs w:val="24"/>
              </w:rPr>
              <w:t>Count</w:t>
            </w:r>
          </w:p>
        </w:tc>
        <w:tc>
          <w:tcPr>
            <w:tcW w:w="861" w:type="dxa"/>
            <w:tcBorders>
              <w:top w:val="single" w:sz="8" w:space="0" w:color="AEAEAE"/>
              <w:left w:val="nil"/>
              <w:bottom w:val="single" w:sz="8" w:space="0" w:color="AEAEAE"/>
              <w:right w:val="single" w:sz="8" w:space="0" w:color="E0E0E0"/>
            </w:tcBorders>
            <w:shd w:val="clear" w:color="auto" w:fill="FFFFFF"/>
            <w:hideMark/>
          </w:tcPr>
          <w:p w14:paraId="4ABA3F25" w14:textId="77777777" w:rsidR="007D4C14" w:rsidRPr="007D4C14" w:rsidRDefault="007D4C14" w:rsidP="006477F8">
            <w:pPr>
              <w:spacing w:after="0"/>
              <w:rPr>
                <w:rFonts w:cs="Times New Roman"/>
                <w:szCs w:val="24"/>
              </w:rPr>
            </w:pPr>
            <w:r w:rsidRPr="007D4C14">
              <w:rPr>
                <w:rFonts w:cs="Times New Roman"/>
                <w:szCs w:val="24"/>
              </w:rPr>
              <w:t>6</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6153F49" w14:textId="77777777" w:rsidR="007D4C14" w:rsidRPr="007D4C14" w:rsidRDefault="007D4C14" w:rsidP="006477F8">
            <w:pPr>
              <w:spacing w:after="0"/>
              <w:rPr>
                <w:rFonts w:cs="Times New Roman"/>
                <w:szCs w:val="24"/>
              </w:rPr>
            </w:pPr>
            <w:r w:rsidRPr="007D4C14">
              <w:rPr>
                <w:rFonts w:cs="Times New Roman"/>
                <w:szCs w:val="24"/>
              </w:rPr>
              <w:t>8</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5829D359" w14:textId="77777777" w:rsidR="007D4C14" w:rsidRPr="007D4C14" w:rsidRDefault="007D4C14" w:rsidP="006477F8">
            <w:pPr>
              <w:spacing w:after="0"/>
              <w:rPr>
                <w:rFonts w:cs="Times New Roman"/>
                <w:szCs w:val="24"/>
              </w:rPr>
            </w:pPr>
            <w:r w:rsidRPr="007D4C14">
              <w:rPr>
                <w:rFonts w:cs="Times New Roman"/>
                <w:szCs w:val="24"/>
              </w:rPr>
              <w:t>21</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579DD286" w14:textId="77777777" w:rsidR="007D4C14" w:rsidRPr="007D4C14" w:rsidRDefault="007D4C14" w:rsidP="006477F8">
            <w:pPr>
              <w:spacing w:after="0"/>
              <w:rPr>
                <w:rFonts w:cs="Times New Roman"/>
                <w:szCs w:val="24"/>
              </w:rPr>
            </w:pPr>
            <w:r w:rsidRPr="007D4C14">
              <w:rPr>
                <w:rFonts w:cs="Times New Roman"/>
                <w:szCs w:val="24"/>
              </w:rPr>
              <w:t>16</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5CA24CAC" w14:textId="77777777" w:rsidR="007D4C14" w:rsidRPr="007D4C14" w:rsidRDefault="007D4C14" w:rsidP="006477F8">
            <w:pPr>
              <w:spacing w:after="0"/>
              <w:rPr>
                <w:rFonts w:cs="Times New Roman"/>
                <w:szCs w:val="24"/>
              </w:rPr>
            </w:pPr>
            <w:r w:rsidRPr="007D4C14">
              <w:rPr>
                <w:rFonts w:cs="Times New Roman"/>
                <w:szCs w:val="24"/>
              </w:rPr>
              <w:t>8</w:t>
            </w:r>
          </w:p>
        </w:tc>
        <w:tc>
          <w:tcPr>
            <w:tcW w:w="851" w:type="dxa"/>
            <w:tcBorders>
              <w:top w:val="single" w:sz="8" w:space="0" w:color="AEAEAE"/>
              <w:left w:val="single" w:sz="8" w:space="0" w:color="E0E0E0"/>
              <w:bottom w:val="single" w:sz="8" w:space="0" w:color="AEAEAE"/>
              <w:right w:val="nil"/>
            </w:tcBorders>
            <w:shd w:val="clear" w:color="auto" w:fill="FFFFFF"/>
            <w:hideMark/>
          </w:tcPr>
          <w:p w14:paraId="59645533" w14:textId="77777777" w:rsidR="007D4C14" w:rsidRPr="007D4C14" w:rsidRDefault="007D4C14" w:rsidP="006477F8">
            <w:pPr>
              <w:spacing w:after="0"/>
              <w:rPr>
                <w:rFonts w:cs="Times New Roman"/>
                <w:szCs w:val="24"/>
              </w:rPr>
            </w:pPr>
            <w:r w:rsidRPr="007D4C14">
              <w:rPr>
                <w:rFonts w:cs="Times New Roman"/>
                <w:szCs w:val="24"/>
              </w:rPr>
              <w:t>59</w:t>
            </w:r>
          </w:p>
        </w:tc>
      </w:tr>
      <w:tr w:rsidR="007D4C14" w:rsidRPr="007D4C14" w14:paraId="623B369A" w14:textId="77777777" w:rsidTr="007D4C14">
        <w:trPr>
          <w:cantSplit/>
        </w:trPr>
        <w:tc>
          <w:tcPr>
            <w:tcW w:w="2231" w:type="dxa"/>
            <w:gridSpan w:val="2"/>
            <w:vMerge/>
            <w:tcBorders>
              <w:top w:val="single" w:sz="8" w:space="0" w:color="AEAEAE"/>
              <w:left w:val="nil"/>
              <w:bottom w:val="single" w:sz="8" w:space="0" w:color="152935"/>
              <w:right w:val="nil"/>
            </w:tcBorders>
            <w:vAlign w:val="center"/>
            <w:hideMark/>
          </w:tcPr>
          <w:p w14:paraId="2A4F84BE" w14:textId="77777777" w:rsidR="007D4C14" w:rsidRPr="007D4C14" w:rsidRDefault="007D4C14" w:rsidP="006477F8">
            <w:pPr>
              <w:spacing w:after="0"/>
              <w:rPr>
                <w:rFonts w:cs="Times New Roman"/>
                <w:szCs w:val="24"/>
              </w:rPr>
            </w:pPr>
          </w:p>
        </w:tc>
        <w:tc>
          <w:tcPr>
            <w:tcW w:w="1455" w:type="dxa"/>
            <w:tcBorders>
              <w:top w:val="single" w:sz="8" w:space="0" w:color="AEAEAE"/>
              <w:left w:val="nil"/>
              <w:bottom w:val="single" w:sz="8" w:space="0" w:color="AEAEAE"/>
              <w:right w:val="nil"/>
            </w:tcBorders>
            <w:shd w:val="clear" w:color="auto" w:fill="E0E0E0"/>
            <w:hideMark/>
          </w:tcPr>
          <w:p w14:paraId="47A4449D"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861" w:type="dxa"/>
            <w:tcBorders>
              <w:top w:val="single" w:sz="8" w:space="0" w:color="AEAEAE"/>
              <w:left w:val="nil"/>
              <w:bottom w:val="single" w:sz="8" w:space="0" w:color="AEAEAE"/>
              <w:right w:val="single" w:sz="8" w:space="0" w:color="E0E0E0"/>
            </w:tcBorders>
            <w:shd w:val="clear" w:color="auto" w:fill="FFFFFF"/>
            <w:hideMark/>
          </w:tcPr>
          <w:p w14:paraId="03E921D7" w14:textId="77777777" w:rsidR="007D4C14" w:rsidRPr="007D4C14" w:rsidRDefault="007D4C14" w:rsidP="006477F8">
            <w:pPr>
              <w:spacing w:after="0"/>
              <w:rPr>
                <w:rFonts w:cs="Times New Roman"/>
                <w:szCs w:val="24"/>
              </w:rPr>
            </w:pPr>
            <w:r w:rsidRPr="007D4C14">
              <w:rPr>
                <w:rFonts w:cs="Times New Roman"/>
                <w:szCs w:val="24"/>
              </w:rPr>
              <w:t>10.2%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1C3F0AD" w14:textId="77777777" w:rsidR="007D4C14" w:rsidRPr="007D4C14" w:rsidRDefault="007D4C14" w:rsidP="006477F8">
            <w:pPr>
              <w:spacing w:after="0"/>
              <w:rPr>
                <w:rFonts w:cs="Times New Roman"/>
                <w:szCs w:val="24"/>
              </w:rPr>
            </w:pPr>
            <w:r w:rsidRPr="007D4C14">
              <w:rPr>
                <w:rFonts w:cs="Times New Roman"/>
                <w:szCs w:val="24"/>
              </w:rPr>
              <w:t>13.6%</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4F4DFD5" w14:textId="77777777" w:rsidR="007D4C14" w:rsidRPr="007D4C14" w:rsidRDefault="007D4C14" w:rsidP="006477F8">
            <w:pPr>
              <w:spacing w:after="0"/>
              <w:rPr>
                <w:rFonts w:cs="Times New Roman"/>
                <w:szCs w:val="24"/>
              </w:rPr>
            </w:pPr>
            <w:r w:rsidRPr="007D4C14">
              <w:rPr>
                <w:rFonts w:cs="Times New Roman"/>
                <w:szCs w:val="24"/>
              </w:rPr>
              <w:t>35.6%</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13BD70D" w14:textId="77777777" w:rsidR="007D4C14" w:rsidRPr="007D4C14" w:rsidRDefault="007D4C14" w:rsidP="006477F8">
            <w:pPr>
              <w:spacing w:after="0"/>
              <w:rPr>
                <w:rFonts w:cs="Times New Roman"/>
                <w:szCs w:val="24"/>
              </w:rPr>
            </w:pPr>
            <w:r w:rsidRPr="007D4C14">
              <w:rPr>
                <w:rFonts w:cs="Times New Roman"/>
                <w:szCs w:val="24"/>
              </w:rPr>
              <w:t>27.1%</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1FB6047C" w14:textId="77777777" w:rsidR="007D4C14" w:rsidRPr="007D4C14" w:rsidRDefault="007D4C14" w:rsidP="006477F8">
            <w:pPr>
              <w:spacing w:after="0"/>
              <w:rPr>
                <w:rFonts w:cs="Times New Roman"/>
                <w:szCs w:val="24"/>
              </w:rPr>
            </w:pPr>
            <w:r w:rsidRPr="007D4C14">
              <w:rPr>
                <w:rFonts w:cs="Times New Roman"/>
                <w:szCs w:val="24"/>
              </w:rPr>
              <w:t>13.6%</w:t>
            </w:r>
          </w:p>
        </w:tc>
        <w:tc>
          <w:tcPr>
            <w:tcW w:w="851" w:type="dxa"/>
            <w:tcBorders>
              <w:top w:val="single" w:sz="8" w:space="0" w:color="AEAEAE"/>
              <w:left w:val="single" w:sz="8" w:space="0" w:color="E0E0E0"/>
              <w:bottom w:val="single" w:sz="8" w:space="0" w:color="AEAEAE"/>
              <w:right w:val="nil"/>
            </w:tcBorders>
            <w:shd w:val="clear" w:color="auto" w:fill="FFFFFF"/>
            <w:hideMark/>
          </w:tcPr>
          <w:p w14:paraId="24D6DF24"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1837DB31" w14:textId="77777777" w:rsidTr="007D4C14">
        <w:trPr>
          <w:cantSplit/>
        </w:trPr>
        <w:tc>
          <w:tcPr>
            <w:tcW w:w="2231" w:type="dxa"/>
            <w:gridSpan w:val="2"/>
            <w:vMerge/>
            <w:tcBorders>
              <w:top w:val="single" w:sz="8" w:space="0" w:color="AEAEAE"/>
              <w:left w:val="nil"/>
              <w:bottom w:val="single" w:sz="8" w:space="0" w:color="152935"/>
              <w:right w:val="nil"/>
            </w:tcBorders>
            <w:vAlign w:val="center"/>
            <w:hideMark/>
          </w:tcPr>
          <w:p w14:paraId="14AA9993" w14:textId="77777777" w:rsidR="007D4C14" w:rsidRPr="007D4C14" w:rsidRDefault="007D4C14" w:rsidP="006477F8">
            <w:pPr>
              <w:spacing w:after="0"/>
              <w:rPr>
                <w:rFonts w:cs="Times New Roman"/>
                <w:szCs w:val="24"/>
              </w:rPr>
            </w:pPr>
          </w:p>
        </w:tc>
        <w:tc>
          <w:tcPr>
            <w:tcW w:w="1455" w:type="dxa"/>
            <w:tcBorders>
              <w:top w:val="single" w:sz="8" w:space="0" w:color="AEAEAE"/>
              <w:left w:val="nil"/>
              <w:bottom w:val="single" w:sz="8" w:space="0" w:color="AEAEAE"/>
              <w:right w:val="nil"/>
            </w:tcBorders>
            <w:shd w:val="clear" w:color="auto" w:fill="E0E0E0"/>
            <w:hideMark/>
          </w:tcPr>
          <w:p w14:paraId="6FD257E5"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Usia</w:t>
            </w:r>
            <w:proofErr w:type="spellEnd"/>
          </w:p>
        </w:tc>
        <w:tc>
          <w:tcPr>
            <w:tcW w:w="861" w:type="dxa"/>
            <w:tcBorders>
              <w:top w:val="single" w:sz="8" w:space="0" w:color="AEAEAE"/>
              <w:left w:val="nil"/>
              <w:bottom w:val="single" w:sz="8" w:space="0" w:color="AEAEAE"/>
              <w:right w:val="single" w:sz="8" w:space="0" w:color="E0E0E0"/>
            </w:tcBorders>
            <w:shd w:val="clear" w:color="auto" w:fill="FFFFFF"/>
            <w:hideMark/>
          </w:tcPr>
          <w:p w14:paraId="7382CE92" w14:textId="77777777" w:rsidR="007D4C14" w:rsidRPr="007D4C14" w:rsidRDefault="007D4C14" w:rsidP="006477F8">
            <w:pPr>
              <w:spacing w:after="0"/>
              <w:rPr>
                <w:rFonts w:cs="Times New Roman"/>
                <w:szCs w:val="24"/>
              </w:rPr>
            </w:pPr>
            <w:r w:rsidRPr="007D4C14">
              <w:rPr>
                <w:rFonts w:cs="Times New Roman"/>
                <w:szCs w:val="24"/>
              </w:rPr>
              <w:t>100.0%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C3BA3E8" w14:textId="77777777" w:rsidR="007D4C14" w:rsidRPr="007D4C14" w:rsidRDefault="007D4C14" w:rsidP="006477F8">
            <w:pPr>
              <w:spacing w:after="0"/>
              <w:rPr>
                <w:rFonts w:cs="Times New Roman"/>
                <w:szCs w:val="24"/>
              </w:rPr>
            </w:pPr>
            <w:r w:rsidRPr="007D4C14">
              <w:rPr>
                <w:rFonts w:cs="Times New Roman"/>
                <w:szCs w:val="24"/>
              </w:rPr>
              <w:t>100.0%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170BF8A4" w14:textId="77777777" w:rsidR="007D4C14" w:rsidRPr="007D4C14" w:rsidRDefault="007D4C14" w:rsidP="006477F8">
            <w:pPr>
              <w:spacing w:after="0"/>
              <w:rPr>
                <w:rFonts w:cs="Times New Roman"/>
                <w:szCs w:val="24"/>
              </w:rPr>
            </w:pPr>
            <w:r w:rsidRPr="007D4C14">
              <w:rPr>
                <w:rFonts w:cs="Times New Roman"/>
                <w:szCs w:val="24"/>
              </w:rPr>
              <w:t>100.0%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414E5AB5" w14:textId="77777777" w:rsidR="007D4C14" w:rsidRPr="007D4C14" w:rsidRDefault="007D4C14" w:rsidP="006477F8">
            <w:pPr>
              <w:spacing w:after="0"/>
              <w:rPr>
                <w:rFonts w:cs="Times New Roman"/>
                <w:szCs w:val="24"/>
              </w:rPr>
            </w:pPr>
            <w:r w:rsidRPr="007D4C14">
              <w:rPr>
                <w:rFonts w:cs="Times New Roman"/>
                <w:szCs w:val="24"/>
              </w:rPr>
              <w:t>100.0%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5FAB541" w14:textId="77777777" w:rsidR="007D4C14" w:rsidRPr="007D4C14" w:rsidRDefault="007D4C14" w:rsidP="006477F8">
            <w:pPr>
              <w:spacing w:after="0"/>
              <w:rPr>
                <w:rFonts w:cs="Times New Roman"/>
                <w:szCs w:val="24"/>
              </w:rPr>
            </w:pPr>
            <w:r w:rsidRPr="007D4C14">
              <w:rPr>
                <w:rFonts w:cs="Times New Roman"/>
                <w:szCs w:val="24"/>
              </w:rPr>
              <w:t>100.0%</w:t>
            </w:r>
          </w:p>
        </w:tc>
        <w:tc>
          <w:tcPr>
            <w:tcW w:w="851" w:type="dxa"/>
            <w:tcBorders>
              <w:top w:val="single" w:sz="8" w:space="0" w:color="AEAEAE"/>
              <w:left w:val="single" w:sz="8" w:space="0" w:color="E0E0E0"/>
              <w:bottom w:val="single" w:sz="8" w:space="0" w:color="AEAEAE"/>
              <w:right w:val="nil"/>
            </w:tcBorders>
            <w:shd w:val="clear" w:color="auto" w:fill="FFFFFF"/>
            <w:hideMark/>
          </w:tcPr>
          <w:p w14:paraId="2E088735"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4BEA6EB9" w14:textId="77777777" w:rsidTr="007D4C14">
        <w:trPr>
          <w:cantSplit/>
        </w:trPr>
        <w:tc>
          <w:tcPr>
            <w:tcW w:w="2231" w:type="dxa"/>
            <w:gridSpan w:val="2"/>
            <w:vMerge/>
            <w:tcBorders>
              <w:top w:val="single" w:sz="8" w:space="0" w:color="AEAEAE"/>
              <w:left w:val="nil"/>
              <w:bottom w:val="single" w:sz="8" w:space="0" w:color="152935"/>
              <w:right w:val="nil"/>
            </w:tcBorders>
            <w:vAlign w:val="center"/>
            <w:hideMark/>
          </w:tcPr>
          <w:p w14:paraId="31E09F99" w14:textId="77777777" w:rsidR="007D4C14" w:rsidRPr="007D4C14" w:rsidRDefault="007D4C14" w:rsidP="006477F8">
            <w:pPr>
              <w:spacing w:after="0"/>
              <w:rPr>
                <w:rFonts w:cs="Times New Roman"/>
                <w:szCs w:val="24"/>
              </w:rPr>
            </w:pPr>
          </w:p>
        </w:tc>
        <w:tc>
          <w:tcPr>
            <w:tcW w:w="1455" w:type="dxa"/>
            <w:tcBorders>
              <w:top w:val="single" w:sz="8" w:space="0" w:color="AEAEAE"/>
              <w:left w:val="nil"/>
              <w:bottom w:val="single" w:sz="8" w:space="0" w:color="152935"/>
              <w:right w:val="nil"/>
            </w:tcBorders>
            <w:shd w:val="clear" w:color="auto" w:fill="E0E0E0"/>
            <w:hideMark/>
          </w:tcPr>
          <w:p w14:paraId="11577E49" w14:textId="77777777" w:rsidR="007D4C14" w:rsidRPr="007D4C14" w:rsidRDefault="007D4C14" w:rsidP="006477F8">
            <w:pPr>
              <w:spacing w:after="0"/>
              <w:rPr>
                <w:rFonts w:cs="Times New Roman"/>
                <w:szCs w:val="24"/>
              </w:rPr>
            </w:pPr>
            <w:r w:rsidRPr="007D4C14">
              <w:rPr>
                <w:rFonts w:cs="Times New Roman"/>
                <w:szCs w:val="24"/>
              </w:rPr>
              <w:t>% of Total</w:t>
            </w:r>
          </w:p>
        </w:tc>
        <w:tc>
          <w:tcPr>
            <w:tcW w:w="861" w:type="dxa"/>
            <w:tcBorders>
              <w:top w:val="single" w:sz="8" w:space="0" w:color="AEAEAE"/>
              <w:left w:val="nil"/>
              <w:bottom w:val="single" w:sz="8" w:space="0" w:color="152935"/>
              <w:right w:val="single" w:sz="8" w:space="0" w:color="E0E0E0"/>
            </w:tcBorders>
            <w:shd w:val="clear" w:color="auto" w:fill="FFFFFF"/>
            <w:hideMark/>
          </w:tcPr>
          <w:p w14:paraId="649477DB" w14:textId="77777777" w:rsidR="007D4C14" w:rsidRPr="007D4C14" w:rsidRDefault="007D4C14" w:rsidP="006477F8">
            <w:pPr>
              <w:spacing w:after="0"/>
              <w:rPr>
                <w:rFonts w:cs="Times New Roman"/>
                <w:szCs w:val="24"/>
              </w:rPr>
            </w:pPr>
            <w:r w:rsidRPr="007D4C14">
              <w:rPr>
                <w:rFonts w:cs="Times New Roman"/>
                <w:szCs w:val="24"/>
              </w:rPr>
              <w:t>10.2%</w:t>
            </w:r>
          </w:p>
        </w:tc>
        <w:tc>
          <w:tcPr>
            <w:tcW w:w="851" w:type="dxa"/>
            <w:tcBorders>
              <w:top w:val="single" w:sz="8" w:space="0" w:color="AEAEAE"/>
              <w:left w:val="single" w:sz="8" w:space="0" w:color="E0E0E0"/>
              <w:bottom w:val="single" w:sz="8" w:space="0" w:color="152935"/>
              <w:right w:val="single" w:sz="8" w:space="0" w:color="E0E0E0"/>
            </w:tcBorders>
            <w:shd w:val="clear" w:color="auto" w:fill="FFFFFF"/>
            <w:hideMark/>
          </w:tcPr>
          <w:p w14:paraId="2EC6F562" w14:textId="77777777" w:rsidR="007D4C14" w:rsidRPr="007D4C14" w:rsidRDefault="007D4C14" w:rsidP="006477F8">
            <w:pPr>
              <w:spacing w:after="0"/>
              <w:rPr>
                <w:rFonts w:cs="Times New Roman"/>
                <w:szCs w:val="24"/>
              </w:rPr>
            </w:pPr>
            <w:r w:rsidRPr="007D4C14">
              <w:rPr>
                <w:rFonts w:cs="Times New Roman"/>
                <w:szCs w:val="24"/>
              </w:rPr>
              <w:t>13.6%</w:t>
            </w:r>
          </w:p>
        </w:tc>
        <w:tc>
          <w:tcPr>
            <w:tcW w:w="850" w:type="dxa"/>
            <w:tcBorders>
              <w:top w:val="single" w:sz="8" w:space="0" w:color="AEAEAE"/>
              <w:left w:val="single" w:sz="8" w:space="0" w:color="E0E0E0"/>
              <w:bottom w:val="single" w:sz="8" w:space="0" w:color="152935"/>
              <w:right w:val="single" w:sz="8" w:space="0" w:color="E0E0E0"/>
            </w:tcBorders>
            <w:shd w:val="clear" w:color="auto" w:fill="FFFFFF"/>
            <w:hideMark/>
          </w:tcPr>
          <w:p w14:paraId="21C08EDD" w14:textId="77777777" w:rsidR="007D4C14" w:rsidRPr="007D4C14" w:rsidRDefault="007D4C14" w:rsidP="006477F8">
            <w:pPr>
              <w:spacing w:after="0"/>
              <w:rPr>
                <w:rFonts w:cs="Times New Roman"/>
                <w:szCs w:val="24"/>
              </w:rPr>
            </w:pPr>
            <w:r w:rsidRPr="007D4C14">
              <w:rPr>
                <w:rFonts w:cs="Times New Roman"/>
                <w:szCs w:val="24"/>
              </w:rPr>
              <w:t>35.6%</w:t>
            </w:r>
          </w:p>
        </w:tc>
        <w:tc>
          <w:tcPr>
            <w:tcW w:w="851" w:type="dxa"/>
            <w:tcBorders>
              <w:top w:val="single" w:sz="8" w:space="0" w:color="AEAEAE"/>
              <w:left w:val="single" w:sz="8" w:space="0" w:color="E0E0E0"/>
              <w:bottom w:val="single" w:sz="8" w:space="0" w:color="152935"/>
              <w:right w:val="single" w:sz="8" w:space="0" w:color="E0E0E0"/>
            </w:tcBorders>
            <w:shd w:val="clear" w:color="auto" w:fill="FFFFFF"/>
            <w:hideMark/>
          </w:tcPr>
          <w:p w14:paraId="73357B17" w14:textId="77777777" w:rsidR="007D4C14" w:rsidRPr="007D4C14" w:rsidRDefault="007D4C14" w:rsidP="006477F8">
            <w:pPr>
              <w:spacing w:after="0"/>
              <w:rPr>
                <w:rFonts w:cs="Times New Roman"/>
                <w:szCs w:val="24"/>
              </w:rPr>
            </w:pPr>
            <w:r w:rsidRPr="007D4C14">
              <w:rPr>
                <w:rFonts w:cs="Times New Roman"/>
                <w:szCs w:val="24"/>
              </w:rPr>
              <w:t>27.1%</w:t>
            </w:r>
          </w:p>
        </w:tc>
        <w:tc>
          <w:tcPr>
            <w:tcW w:w="850" w:type="dxa"/>
            <w:tcBorders>
              <w:top w:val="single" w:sz="8" w:space="0" w:color="AEAEAE"/>
              <w:left w:val="single" w:sz="8" w:space="0" w:color="E0E0E0"/>
              <w:bottom w:val="single" w:sz="8" w:space="0" w:color="152935"/>
              <w:right w:val="single" w:sz="8" w:space="0" w:color="E0E0E0"/>
            </w:tcBorders>
            <w:shd w:val="clear" w:color="auto" w:fill="FFFFFF"/>
            <w:hideMark/>
          </w:tcPr>
          <w:p w14:paraId="65C01425" w14:textId="77777777" w:rsidR="007D4C14" w:rsidRPr="007D4C14" w:rsidRDefault="007D4C14" w:rsidP="006477F8">
            <w:pPr>
              <w:spacing w:after="0"/>
              <w:rPr>
                <w:rFonts w:cs="Times New Roman"/>
                <w:szCs w:val="24"/>
              </w:rPr>
            </w:pPr>
            <w:r w:rsidRPr="007D4C14">
              <w:rPr>
                <w:rFonts w:cs="Times New Roman"/>
                <w:szCs w:val="24"/>
              </w:rPr>
              <w:t>13.6%</w:t>
            </w:r>
          </w:p>
        </w:tc>
        <w:tc>
          <w:tcPr>
            <w:tcW w:w="851" w:type="dxa"/>
            <w:tcBorders>
              <w:top w:val="single" w:sz="8" w:space="0" w:color="AEAEAE"/>
              <w:left w:val="single" w:sz="8" w:space="0" w:color="E0E0E0"/>
              <w:bottom w:val="single" w:sz="8" w:space="0" w:color="152935"/>
              <w:right w:val="nil"/>
            </w:tcBorders>
            <w:shd w:val="clear" w:color="auto" w:fill="FFFFFF"/>
            <w:hideMark/>
          </w:tcPr>
          <w:p w14:paraId="14D1B3C6" w14:textId="77777777" w:rsidR="007D4C14" w:rsidRPr="007D4C14" w:rsidRDefault="007D4C14" w:rsidP="006477F8">
            <w:pPr>
              <w:spacing w:after="0"/>
              <w:rPr>
                <w:rFonts w:cs="Times New Roman"/>
                <w:szCs w:val="24"/>
              </w:rPr>
            </w:pPr>
            <w:r w:rsidRPr="007D4C14">
              <w:rPr>
                <w:rFonts w:cs="Times New Roman"/>
                <w:szCs w:val="24"/>
              </w:rPr>
              <w:t>100.0%</w:t>
            </w:r>
          </w:p>
        </w:tc>
      </w:tr>
    </w:tbl>
    <w:p w14:paraId="7BA68718" w14:textId="77777777" w:rsidR="007D4C14" w:rsidRPr="007D4C14" w:rsidRDefault="007D4C14" w:rsidP="007D4C14">
      <w:pPr>
        <w:rPr>
          <w:rFonts w:cs="Times New Roman"/>
          <w:szCs w:val="24"/>
        </w:rPr>
      </w:pPr>
    </w:p>
    <w:tbl>
      <w:tblPr>
        <w:tblW w:w="7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08"/>
        <w:gridCol w:w="963"/>
        <w:gridCol w:w="2249"/>
        <w:gridCol w:w="1025"/>
        <w:gridCol w:w="1285"/>
        <w:gridCol w:w="1025"/>
      </w:tblGrid>
      <w:tr w:rsidR="007D4C14" w:rsidRPr="007D4C14" w14:paraId="471A0924" w14:textId="77777777" w:rsidTr="007D4C14">
        <w:trPr>
          <w:cantSplit/>
        </w:trPr>
        <w:tc>
          <w:tcPr>
            <w:tcW w:w="7751" w:type="dxa"/>
            <w:gridSpan w:val="6"/>
            <w:tcBorders>
              <w:top w:val="nil"/>
              <w:left w:val="nil"/>
              <w:bottom w:val="nil"/>
              <w:right w:val="nil"/>
            </w:tcBorders>
            <w:shd w:val="clear" w:color="auto" w:fill="FFFFFF"/>
            <w:vAlign w:val="center"/>
            <w:hideMark/>
          </w:tcPr>
          <w:p w14:paraId="6563F77B" w14:textId="77777777" w:rsidR="007D4C14" w:rsidRPr="007D4C14" w:rsidRDefault="007D4C14" w:rsidP="006477F8">
            <w:pPr>
              <w:spacing w:after="0"/>
              <w:rPr>
                <w:rFonts w:cs="Times New Roman"/>
                <w:szCs w:val="24"/>
              </w:rPr>
            </w:pPr>
            <w:proofErr w:type="spellStart"/>
            <w:proofErr w:type="gramStart"/>
            <w:r w:rsidRPr="007D4C14">
              <w:rPr>
                <w:rFonts w:cs="Times New Roman"/>
                <w:b/>
                <w:bCs/>
                <w:szCs w:val="24"/>
              </w:rPr>
              <w:t>Ketahanan</w:t>
            </w:r>
            <w:proofErr w:type="spellEnd"/>
            <w:r w:rsidRPr="007D4C14">
              <w:rPr>
                <w:rFonts w:cs="Times New Roman"/>
                <w:b/>
                <w:bCs/>
                <w:szCs w:val="24"/>
              </w:rPr>
              <w:t xml:space="preserve">  *</w:t>
            </w:r>
            <w:proofErr w:type="gramEnd"/>
            <w:r w:rsidRPr="007D4C14">
              <w:rPr>
                <w:rFonts w:cs="Times New Roman"/>
                <w:b/>
                <w:bCs/>
                <w:szCs w:val="24"/>
              </w:rPr>
              <w:t xml:space="preserve"> Jenis </w:t>
            </w:r>
            <w:proofErr w:type="spellStart"/>
            <w:r w:rsidRPr="007D4C14">
              <w:rPr>
                <w:rFonts w:cs="Times New Roman"/>
                <w:b/>
                <w:bCs/>
                <w:szCs w:val="24"/>
              </w:rPr>
              <w:t>Kelamin</w:t>
            </w:r>
            <w:proofErr w:type="spellEnd"/>
            <w:r w:rsidRPr="007D4C14">
              <w:rPr>
                <w:rFonts w:cs="Times New Roman"/>
                <w:b/>
                <w:bCs/>
                <w:szCs w:val="24"/>
              </w:rPr>
              <w:t xml:space="preserve"> Crosstabulation</w:t>
            </w:r>
          </w:p>
        </w:tc>
      </w:tr>
      <w:tr w:rsidR="007D4C14" w:rsidRPr="007D4C14" w14:paraId="58DB31D8" w14:textId="77777777" w:rsidTr="007D4C14">
        <w:trPr>
          <w:cantSplit/>
        </w:trPr>
        <w:tc>
          <w:tcPr>
            <w:tcW w:w="4419" w:type="dxa"/>
            <w:gridSpan w:val="3"/>
            <w:vMerge w:val="restart"/>
            <w:tcBorders>
              <w:top w:val="nil"/>
              <w:left w:val="nil"/>
              <w:bottom w:val="nil"/>
              <w:right w:val="nil"/>
            </w:tcBorders>
            <w:shd w:val="clear" w:color="auto" w:fill="FFFFFF"/>
            <w:vAlign w:val="bottom"/>
          </w:tcPr>
          <w:p w14:paraId="4CDD93A7" w14:textId="77777777" w:rsidR="007D4C14" w:rsidRPr="007D4C14" w:rsidRDefault="007D4C14" w:rsidP="006477F8">
            <w:pPr>
              <w:spacing w:after="0"/>
              <w:rPr>
                <w:rFonts w:cs="Times New Roman"/>
                <w:szCs w:val="24"/>
              </w:rPr>
            </w:pPr>
          </w:p>
        </w:tc>
        <w:tc>
          <w:tcPr>
            <w:tcW w:w="2308" w:type="dxa"/>
            <w:gridSpan w:val="2"/>
            <w:tcBorders>
              <w:top w:val="nil"/>
              <w:left w:val="nil"/>
              <w:bottom w:val="nil"/>
              <w:right w:val="single" w:sz="8" w:space="0" w:color="E0E0E0"/>
            </w:tcBorders>
            <w:shd w:val="clear" w:color="auto" w:fill="FFFFFF"/>
            <w:vAlign w:val="bottom"/>
            <w:hideMark/>
          </w:tcPr>
          <w:p w14:paraId="6B7644E2" w14:textId="77777777" w:rsidR="007D4C14" w:rsidRPr="007D4C14" w:rsidRDefault="007D4C14" w:rsidP="006477F8">
            <w:pPr>
              <w:spacing w:after="0"/>
              <w:rPr>
                <w:rFonts w:cs="Times New Roman"/>
                <w:szCs w:val="24"/>
              </w:rPr>
            </w:pPr>
            <w:r w:rsidRPr="007D4C14">
              <w:rPr>
                <w:rFonts w:cs="Times New Roman"/>
                <w:szCs w:val="24"/>
              </w:rPr>
              <w:t xml:space="preserve">Jenis </w:t>
            </w:r>
            <w:proofErr w:type="spellStart"/>
            <w:r w:rsidRPr="007D4C14">
              <w:rPr>
                <w:rFonts w:cs="Times New Roman"/>
                <w:szCs w:val="24"/>
              </w:rPr>
              <w:t>Kelamin</w:t>
            </w:r>
            <w:proofErr w:type="spellEnd"/>
          </w:p>
        </w:tc>
        <w:tc>
          <w:tcPr>
            <w:tcW w:w="1024" w:type="dxa"/>
            <w:vMerge w:val="restart"/>
            <w:tcBorders>
              <w:top w:val="nil"/>
              <w:left w:val="single" w:sz="8" w:space="0" w:color="E0E0E0"/>
              <w:bottom w:val="nil"/>
              <w:right w:val="nil"/>
            </w:tcBorders>
            <w:shd w:val="clear" w:color="auto" w:fill="FFFFFF"/>
            <w:vAlign w:val="bottom"/>
            <w:hideMark/>
          </w:tcPr>
          <w:p w14:paraId="333D7C6D" w14:textId="77777777" w:rsidR="007D4C14" w:rsidRPr="007D4C14" w:rsidRDefault="007D4C14" w:rsidP="006477F8">
            <w:pPr>
              <w:spacing w:after="0"/>
              <w:rPr>
                <w:rFonts w:cs="Times New Roman"/>
                <w:szCs w:val="24"/>
              </w:rPr>
            </w:pPr>
            <w:r w:rsidRPr="007D4C14">
              <w:rPr>
                <w:rFonts w:cs="Times New Roman"/>
                <w:szCs w:val="24"/>
              </w:rPr>
              <w:t>Total</w:t>
            </w:r>
          </w:p>
        </w:tc>
      </w:tr>
      <w:tr w:rsidR="007D4C14" w:rsidRPr="007D4C14" w14:paraId="313D318F" w14:textId="77777777" w:rsidTr="007D4C14">
        <w:trPr>
          <w:cantSplit/>
        </w:trPr>
        <w:tc>
          <w:tcPr>
            <w:tcW w:w="10962" w:type="dxa"/>
            <w:gridSpan w:val="3"/>
            <w:vMerge/>
            <w:tcBorders>
              <w:top w:val="nil"/>
              <w:left w:val="nil"/>
              <w:bottom w:val="nil"/>
              <w:right w:val="nil"/>
            </w:tcBorders>
            <w:vAlign w:val="center"/>
            <w:hideMark/>
          </w:tcPr>
          <w:p w14:paraId="6C1419E9" w14:textId="77777777" w:rsidR="007D4C14" w:rsidRPr="007D4C14" w:rsidRDefault="007D4C14" w:rsidP="006477F8">
            <w:pPr>
              <w:spacing w:after="0"/>
              <w:rPr>
                <w:rFonts w:cs="Times New Roman"/>
                <w:szCs w:val="24"/>
              </w:rPr>
            </w:pPr>
          </w:p>
        </w:tc>
        <w:tc>
          <w:tcPr>
            <w:tcW w:w="1024" w:type="dxa"/>
            <w:tcBorders>
              <w:top w:val="nil"/>
              <w:left w:val="nil"/>
              <w:bottom w:val="single" w:sz="8" w:space="0" w:color="152935"/>
              <w:right w:val="single" w:sz="8" w:space="0" w:color="E0E0E0"/>
            </w:tcBorders>
            <w:shd w:val="clear" w:color="auto" w:fill="FFFFFF"/>
            <w:vAlign w:val="bottom"/>
            <w:hideMark/>
          </w:tcPr>
          <w:p w14:paraId="5A32F5CE" w14:textId="77777777" w:rsidR="007D4C14" w:rsidRPr="007D4C14" w:rsidRDefault="007D4C14" w:rsidP="006477F8">
            <w:pPr>
              <w:spacing w:after="0"/>
              <w:rPr>
                <w:rFonts w:cs="Times New Roman"/>
                <w:szCs w:val="24"/>
              </w:rPr>
            </w:pPr>
            <w:r w:rsidRPr="007D4C14">
              <w:rPr>
                <w:rFonts w:cs="Times New Roman"/>
                <w:szCs w:val="24"/>
              </w:rPr>
              <w:t>Laki-</w:t>
            </w:r>
            <w:proofErr w:type="spellStart"/>
            <w:r w:rsidRPr="007D4C14">
              <w:rPr>
                <w:rFonts w:cs="Times New Roman"/>
                <w:szCs w:val="24"/>
              </w:rPr>
              <w:t>laki</w:t>
            </w:r>
            <w:proofErr w:type="spellEnd"/>
          </w:p>
        </w:tc>
        <w:tc>
          <w:tcPr>
            <w:tcW w:w="1284" w:type="dxa"/>
            <w:tcBorders>
              <w:top w:val="nil"/>
              <w:left w:val="single" w:sz="8" w:space="0" w:color="E0E0E0"/>
              <w:bottom w:val="single" w:sz="8" w:space="0" w:color="152935"/>
              <w:right w:val="single" w:sz="8" w:space="0" w:color="E0E0E0"/>
            </w:tcBorders>
            <w:shd w:val="clear" w:color="auto" w:fill="FFFFFF"/>
            <w:vAlign w:val="bottom"/>
            <w:hideMark/>
          </w:tcPr>
          <w:p w14:paraId="700CCAE8" w14:textId="77777777" w:rsidR="007D4C14" w:rsidRPr="007D4C14" w:rsidRDefault="007D4C14" w:rsidP="006477F8">
            <w:pPr>
              <w:spacing w:after="0"/>
              <w:rPr>
                <w:rFonts w:cs="Times New Roman"/>
                <w:szCs w:val="24"/>
              </w:rPr>
            </w:pPr>
            <w:r w:rsidRPr="007D4C14">
              <w:rPr>
                <w:rFonts w:cs="Times New Roman"/>
                <w:szCs w:val="24"/>
              </w:rPr>
              <w:t>Perempuan</w:t>
            </w:r>
          </w:p>
        </w:tc>
        <w:tc>
          <w:tcPr>
            <w:tcW w:w="1024" w:type="dxa"/>
            <w:vMerge/>
            <w:tcBorders>
              <w:top w:val="nil"/>
              <w:left w:val="single" w:sz="8" w:space="0" w:color="E0E0E0"/>
              <w:bottom w:val="nil"/>
              <w:right w:val="nil"/>
            </w:tcBorders>
            <w:vAlign w:val="center"/>
            <w:hideMark/>
          </w:tcPr>
          <w:p w14:paraId="35D115C7" w14:textId="77777777" w:rsidR="007D4C14" w:rsidRPr="007D4C14" w:rsidRDefault="007D4C14" w:rsidP="006477F8">
            <w:pPr>
              <w:spacing w:after="0"/>
              <w:rPr>
                <w:rFonts w:cs="Times New Roman"/>
                <w:szCs w:val="24"/>
              </w:rPr>
            </w:pPr>
          </w:p>
        </w:tc>
      </w:tr>
      <w:tr w:rsidR="007D4C14" w:rsidRPr="007D4C14" w14:paraId="6B3C6B91" w14:textId="77777777" w:rsidTr="007D4C14">
        <w:trPr>
          <w:cantSplit/>
        </w:trPr>
        <w:tc>
          <w:tcPr>
            <w:tcW w:w="1208" w:type="dxa"/>
            <w:vMerge w:val="restart"/>
            <w:tcBorders>
              <w:top w:val="single" w:sz="8" w:space="0" w:color="152935"/>
              <w:left w:val="nil"/>
              <w:bottom w:val="nil"/>
              <w:right w:val="nil"/>
            </w:tcBorders>
            <w:shd w:val="clear" w:color="auto" w:fill="E0E0E0"/>
            <w:hideMark/>
          </w:tcPr>
          <w:p w14:paraId="13A3129E" w14:textId="77777777" w:rsidR="007D4C14" w:rsidRPr="007D4C14" w:rsidRDefault="007D4C14" w:rsidP="006477F8">
            <w:pPr>
              <w:spacing w:after="0"/>
              <w:rPr>
                <w:rFonts w:cs="Times New Roman"/>
                <w:szCs w:val="24"/>
              </w:rPr>
            </w:pPr>
            <w:proofErr w:type="spellStart"/>
            <w:r w:rsidRPr="007D4C14">
              <w:rPr>
                <w:rFonts w:cs="Times New Roman"/>
                <w:szCs w:val="24"/>
              </w:rPr>
              <w:t>Ketahanan</w:t>
            </w:r>
            <w:proofErr w:type="spellEnd"/>
          </w:p>
        </w:tc>
        <w:tc>
          <w:tcPr>
            <w:tcW w:w="963" w:type="dxa"/>
            <w:vMerge w:val="restart"/>
            <w:tcBorders>
              <w:top w:val="single" w:sz="8" w:space="0" w:color="152935"/>
              <w:left w:val="nil"/>
              <w:bottom w:val="nil"/>
              <w:right w:val="nil"/>
            </w:tcBorders>
            <w:shd w:val="clear" w:color="auto" w:fill="E0E0E0"/>
            <w:hideMark/>
          </w:tcPr>
          <w:p w14:paraId="720DFECD" w14:textId="77777777" w:rsidR="007D4C14" w:rsidRPr="007D4C14" w:rsidRDefault="007D4C14" w:rsidP="006477F8">
            <w:pPr>
              <w:spacing w:after="0"/>
              <w:rPr>
                <w:rFonts w:cs="Times New Roman"/>
                <w:szCs w:val="24"/>
              </w:rPr>
            </w:pPr>
            <w:proofErr w:type="spellStart"/>
            <w:r w:rsidRPr="007D4C14">
              <w:rPr>
                <w:rFonts w:cs="Times New Roman"/>
                <w:szCs w:val="24"/>
              </w:rPr>
              <w:t>Rendah</w:t>
            </w:r>
            <w:proofErr w:type="spellEnd"/>
          </w:p>
        </w:tc>
        <w:tc>
          <w:tcPr>
            <w:tcW w:w="2248" w:type="dxa"/>
            <w:tcBorders>
              <w:top w:val="single" w:sz="8" w:space="0" w:color="152935"/>
              <w:left w:val="nil"/>
              <w:bottom w:val="single" w:sz="8" w:space="0" w:color="AEAEAE"/>
              <w:right w:val="nil"/>
            </w:tcBorders>
            <w:shd w:val="clear" w:color="auto" w:fill="E0E0E0"/>
            <w:hideMark/>
          </w:tcPr>
          <w:p w14:paraId="1DF502A6" w14:textId="77777777" w:rsidR="007D4C14" w:rsidRPr="007D4C14" w:rsidRDefault="007D4C14" w:rsidP="006477F8">
            <w:pPr>
              <w:spacing w:after="0"/>
              <w:rPr>
                <w:rFonts w:cs="Times New Roman"/>
                <w:szCs w:val="24"/>
              </w:rPr>
            </w:pPr>
            <w:r w:rsidRPr="007D4C14">
              <w:rPr>
                <w:rFonts w:cs="Times New Roman"/>
                <w:szCs w:val="24"/>
              </w:rPr>
              <w:t>Count</w:t>
            </w:r>
          </w:p>
        </w:tc>
        <w:tc>
          <w:tcPr>
            <w:tcW w:w="1024" w:type="dxa"/>
            <w:tcBorders>
              <w:top w:val="single" w:sz="8" w:space="0" w:color="152935"/>
              <w:left w:val="nil"/>
              <w:bottom w:val="single" w:sz="8" w:space="0" w:color="AEAEAE"/>
              <w:right w:val="single" w:sz="8" w:space="0" w:color="E0E0E0"/>
            </w:tcBorders>
            <w:shd w:val="clear" w:color="auto" w:fill="FFFFFF"/>
            <w:hideMark/>
          </w:tcPr>
          <w:p w14:paraId="5B735DAA" w14:textId="77777777" w:rsidR="007D4C14" w:rsidRPr="007D4C14" w:rsidRDefault="007D4C14" w:rsidP="006477F8">
            <w:pPr>
              <w:spacing w:after="0"/>
              <w:rPr>
                <w:rFonts w:cs="Times New Roman"/>
                <w:szCs w:val="24"/>
              </w:rPr>
            </w:pPr>
            <w:r w:rsidRPr="007D4C14">
              <w:rPr>
                <w:rFonts w:cs="Times New Roman"/>
                <w:szCs w:val="24"/>
              </w:rPr>
              <w:t>3</w:t>
            </w:r>
          </w:p>
        </w:tc>
        <w:tc>
          <w:tcPr>
            <w:tcW w:w="1284" w:type="dxa"/>
            <w:tcBorders>
              <w:top w:val="single" w:sz="8" w:space="0" w:color="152935"/>
              <w:left w:val="single" w:sz="8" w:space="0" w:color="E0E0E0"/>
              <w:bottom w:val="single" w:sz="8" w:space="0" w:color="AEAEAE"/>
              <w:right w:val="single" w:sz="8" w:space="0" w:color="E0E0E0"/>
            </w:tcBorders>
            <w:shd w:val="clear" w:color="auto" w:fill="FFFFFF"/>
            <w:hideMark/>
          </w:tcPr>
          <w:p w14:paraId="73DD27E8" w14:textId="77777777" w:rsidR="007D4C14" w:rsidRPr="007D4C14" w:rsidRDefault="007D4C14" w:rsidP="006477F8">
            <w:pPr>
              <w:spacing w:after="0"/>
              <w:rPr>
                <w:rFonts w:cs="Times New Roman"/>
                <w:szCs w:val="24"/>
              </w:rPr>
            </w:pPr>
            <w:r w:rsidRPr="007D4C14">
              <w:rPr>
                <w:rFonts w:cs="Times New Roman"/>
                <w:szCs w:val="24"/>
              </w:rPr>
              <w:t>0</w:t>
            </w:r>
          </w:p>
        </w:tc>
        <w:tc>
          <w:tcPr>
            <w:tcW w:w="1024" w:type="dxa"/>
            <w:tcBorders>
              <w:top w:val="single" w:sz="8" w:space="0" w:color="152935"/>
              <w:left w:val="single" w:sz="8" w:space="0" w:color="E0E0E0"/>
              <w:bottom w:val="single" w:sz="8" w:space="0" w:color="AEAEAE"/>
              <w:right w:val="nil"/>
            </w:tcBorders>
            <w:shd w:val="clear" w:color="auto" w:fill="FFFFFF"/>
            <w:hideMark/>
          </w:tcPr>
          <w:p w14:paraId="0650F7BB" w14:textId="77777777" w:rsidR="007D4C14" w:rsidRPr="007D4C14" w:rsidRDefault="007D4C14" w:rsidP="006477F8">
            <w:pPr>
              <w:spacing w:after="0"/>
              <w:rPr>
                <w:rFonts w:cs="Times New Roman"/>
                <w:szCs w:val="24"/>
              </w:rPr>
            </w:pPr>
            <w:r w:rsidRPr="007D4C14">
              <w:rPr>
                <w:rFonts w:cs="Times New Roman"/>
                <w:szCs w:val="24"/>
              </w:rPr>
              <w:t>3</w:t>
            </w:r>
          </w:p>
        </w:tc>
      </w:tr>
      <w:tr w:rsidR="007D4C14" w:rsidRPr="007D4C14" w14:paraId="3D8A8887" w14:textId="77777777" w:rsidTr="007D4C14">
        <w:trPr>
          <w:cantSplit/>
        </w:trPr>
        <w:tc>
          <w:tcPr>
            <w:tcW w:w="7751" w:type="dxa"/>
            <w:vMerge/>
            <w:tcBorders>
              <w:top w:val="single" w:sz="8" w:space="0" w:color="152935"/>
              <w:left w:val="nil"/>
              <w:bottom w:val="nil"/>
              <w:right w:val="nil"/>
            </w:tcBorders>
            <w:vAlign w:val="center"/>
            <w:hideMark/>
          </w:tcPr>
          <w:p w14:paraId="07F78115" w14:textId="77777777" w:rsidR="007D4C14" w:rsidRPr="007D4C14" w:rsidRDefault="007D4C14"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3D1FA938" w14:textId="77777777" w:rsidR="007D4C14" w:rsidRPr="007D4C14" w:rsidRDefault="007D4C14" w:rsidP="006477F8">
            <w:pPr>
              <w:spacing w:after="0"/>
              <w:rPr>
                <w:rFonts w:cs="Times New Roman"/>
                <w:szCs w:val="24"/>
              </w:rPr>
            </w:pPr>
          </w:p>
        </w:tc>
        <w:tc>
          <w:tcPr>
            <w:tcW w:w="2248" w:type="dxa"/>
            <w:tcBorders>
              <w:top w:val="single" w:sz="8" w:space="0" w:color="AEAEAE"/>
              <w:left w:val="nil"/>
              <w:bottom w:val="single" w:sz="8" w:space="0" w:color="AEAEAE"/>
              <w:right w:val="nil"/>
            </w:tcBorders>
            <w:shd w:val="clear" w:color="auto" w:fill="E0E0E0"/>
            <w:hideMark/>
          </w:tcPr>
          <w:p w14:paraId="02AB91BB"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0B0251E2" w14:textId="77777777" w:rsidR="007D4C14" w:rsidRPr="007D4C14" w:rsidRDefault="007D4C14" w:rsidP="006477F8">
            <w:pPr>
              <w:spacing w:after="0"/>
              <w:rPr>
                <w:rFonts w:cs="Times New Roman"/>
                <w:szCs w:val="24"/>
              </w:rPr>
            </w:pPr>
            <w:r w:rsidRPr="007D4C14">
              <w:rPr>
                <w:rFonts w:cs="Times New Roman"/>
                <w:szCs w:val="24"/>
              </w:rPr>
              <w:t>100.0%</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730BFF40" w14:textId="77777777" w:rsidR="007D4C14" w:rsidRPr="007D4C14" w:rsidRDefault="007D4C14" w:rsidP="006477F8">
            <w:pPr>
              <w:spacing w:after="0"/>
              <w:rPr>
                <w:rFonts w:cs="Times New Roman"/>
                <w:szCs w:val="24"/>
              </w:rPr>
            </w:pPr>
            <w:r w:rsidRPr="007D4C14">
              <w:rPr>
                <w:rFonts w:cs="Times New Roman"/>
                <w:szCs w:val="24"/>
              </w:rPr>
              <w:t>0.0%</w:t>
            </w:r>
          </w:p>
        </w:tc>
        <w:tc>
          <w:tcPr>
            <w:tcW w:w="1024" w:type="dxa"/>
            <w:tcBorders>
              <w:top w:val="single" w:sz="8" w:space="0" w:color="AEAEAE"/>
              <w:left w:val="single" w:sz="8" w:space="0" w:color="E0E0E0"/>
              <w:bottom w:val="single" w:sz="8" w:space="0" w:color="AEAEAE"/>
              <w:right w:val="nil"/>
            </w:tcBorders>
            <w:shd w:val="clear" w:color="auto" w:fill="FFFFFF"/>
            <w:hideMark/>
          </w:tcPr>
          <w:p w14:paraId="2E4C3B45"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3CD38D78" w14:textId="77777777" w:rsidTr="007D4C14">
        <w:trPr>
          <w:cantSplit/>
        </w:trPr>
        <w:tc>
          <w:tcPr>
            <w:tcW w:w="7751" w:type="dxa"/>
            <w:vMerge/>
            <w:tcBorders>
              <w:top w:val="single" w:sz="8" w:space="0" w:color="152935"/>
              <w:left w:val="nil"/>
              <w:bottom w:val="nil"/>
              <w:right w:val="nil"/>
            </w:tcBorders>
            <w:vAlign w:val="center"/>
            <w:hideMark/>
          </w:tcPr>
          <w:p w14:paraId="06A4814E" w14:textId="77777777" w:rsidR="007D4C14" w:rsidRPr="007D4C14" w:rsidRDefault="007D4C14"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70015424" w14:textId="77777777" w:rsidR="007D4C14" w:rsidRPr="007D4C14" w:rsidRDefault="007D4C14" w:rsidP="006477F8">
            <w:pPr>
              <w:spacing w:after="0"/>
              <w:rPr>
                <w:rFonts w:cs="Times New Roman"/>
                <w:szCs w:val="24"/>
              </w:rPr>
            </w:pPr>
          </w:p>
        </w:tc>
        <w:tc>
          <w:tcPr>
            <w:tcW w:w="2248" w:type="dxa"/>
            <w:tcBorders>
              <w:top w:val="single" w:sz="8" w:space="0" w:color="AEAEAE"/>
              <w:left w:val="nil"/>
              <w:bottom w:val="single" w:sz="8" w:space="0" w:color="AEAEAE"/>
              <w:right w:val="nil"/>
            </w:tcBorders>
            <w:shd w:val="clear" w:color="auto" w:fill="E0E0E0"/>
            <w:hideMark/>
          </w:tcPr>
          <w:p w14:paraId="7E05DBDD" w14:textId="77777777" w:rsidR="007D4C14" w:rsidRPr="007D4C14" w:rsidRDefault="007D4C14" w:rsidP="006477F8">
            <w:pPr>
              <w:spacing w:after="0"/>
              <w:rPr>
                <w:rFonts w:cs="Times New Roman"/>
                <w:szCs w:val="24"/>
              </w:rPr>
            </w:pPr>
            <w:r w:rsidRPr="007D4C14">
              <w:rPr>
                <w:rFonts w:cs="Times New Roman"/>
                <w:szCs w:val="24"/>
              </w:rPr>
              <w:t xml:space="preserve">% within Jenis </w:t>
            </w:r>
            <w:proofErr w:type="spellStart"/>
            <w:r w:rsidRPr="007D4C14">
              <w:rPr>
                <w:rFonts w:cs="Times New Roman"/>
                <w:szCs w:val="24"/>
              </w:rPr>
              <w:t>Kelamin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41D0B7FA" w14:textId="77777777" w:rsidR="007D4C14" w:rsidRPr="007D4C14" w:rsidRDefault="007D4C14" w:rsidP="006477F8">
            <w:pPr>
              <w:spacing w:after="0"/>
              <w:rPr>
                <w:rFonts w:cs="Times New Roman"/>
                <w:szCs w:val="24"/>
              </w:rPr>
            </w:pPr>
            <w:r w:rsidRPr="007D4C14">
              <w:rPr>
                <w:rFonts w:cs="Times New Roman"/>
                <w:szCs w:val="24"/>
              </w:rPr>
              <w:t>7.3%</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7F2ED40C" w14:textId="77777777" w:rsidR="007D4C14" w:rsidRPr="007D4C14" w:rsidRDefault="007D4C14" w:rsidP="006477F8">
            <w:pPr>
              <w:spacing w:after="0"/>
              <w:rPr>
                <w:rFonts w:cs="Times New Roman"/>
                <w:szCs w:val="24"/>
              </w:rPr>
            </w:pPr>
            <w:r w:rsidRPr="007D4C14">
              <w:rPr>
                <w:rFonts w:cs="Times New Roman"/>
                <w:szCs w:val="24"/>
              </w:rPr>
              <w:t>0.0%</w:t>
            </w:r>
          </w:p>
        </w:tc>
        <w:tc>
          <w:tcPr>
            <w:tcW w:w="1024" w:type="dxa"/>
            <w:tcBorders>
              <w:top w:val="single" w:sz="8" w:space="0" w:color="AEAEAE"/>
              <w:left w:val="single" w:sz="8" w:space="0" w:color="E0E0E0"/>
              <w:bottom w:val="single" w:sz="8" w:space="0" w:color="AEAEAE"/>
              <w:right w:val="nil"/>
            </w:tcBorders>
            <w:shd w:val="clear" w:color="auto" w:fill="FFFFFF"/>
            <w:hideMark/>
          </w:tcPr>
          <w:p w14:paraId="4289D595"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7AA54574" w14:textId="77777777" w:rsidTr="007D4C14">
        <w:trPr>
          <w:cantSplit/>
        </w:trPr>
        <w:tc>
          <w:tcPr>
            <w:tcW w:w="7751" w:type="dxa"/>
            <w:vMerge/>
            <w:tcBorders>
              <w:top w:val="single" w:sz="8" w:space="0" w:color="152935"/>
              <w:left w:val="nil"/>
              <w:bottom w:val="nil"/>
              <w:right w:val="nil"/>
            </w:tcBorders>
            <w:vAlign w:val="center"/>
            <w:hideMark/>
          </w:tcPr>
          <w:p w14:paraId="1AE7145B" w14:textId="77777777" w:rsidR="007D4C14" w:rsidRPr="007D4C14" w:rsidRDefault="007D4C14"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2E049FC8" w14:textId="77777777" w:rsidR="007D4C14" w:rsidRPr="007D4C14" w:rsidRDefault="007D4C14" w:rsidP="006477F8">
            <w:pPr>
              <w:spacing w:after="0"/>
              <w:rPr>
                <w:rFonts w:cs="Times New Roman"/>
                <w:szCs w:val="24"/>
              </w:rPr>
            </w:pPr>
          </w:p>
        </w:tc>
        <w:tc>
          <w:tcPr>
            <w:tcW w:w="2248" w:type="dxa"/>
            <w:tcBorders>
              <w:top w:val="single" w:sz="8" w:space="0" w:color="AEAEAE"/>
              <w:left w:val="nil"/>
              <w:bottom w:val="nil"/>
              <w:right w:val="nil"/>
            </w:tcBorders>
            <w:shd w:val="clear" w:color="auto" w:fill="E0E0E0"/>
            <w:hideMark/>
          </w:tcPr>
          <w:p w14:paraId="02728265" w14:textId="77777777" w:rsidR="007D4C14" w:rsidRPr="007D4C14" w:rsidRDefault="007D4C14" w:rsidP="006477F8">
            <w:pPr>
              <w:spacing w:after="0"/>
              <w:rPr>
                <w:rFonts w:cs="Times New Roman"/>
                <w:szCs w:val="24"/>
              </w:rPr>
            </w:pPr>
            <w:r w:rsidRPr="007D4C14">
              <w:rPr>
                <w:rFonts w:cs="Times New Roman"/>
                <w:szCs w:val="24"/>
              </w:rPr>
              <w:t>% of Total</w:t>
            </w:r>
          </w:p>
        </w:tc>
        <w:tc>
          <w:tcPr>
            <w:tcW w:w="1024" w:type="dxa"/>
            <w:tcBorders>
              <w:top w:val="single" w:sz="8" w:space="0" w:color="AEAEAE"/>
              <w:left w:val="nil"/>
              <w:bottom w:val="nil"/>
              <w:right w:val="single" w:sz="8" w:space="0" w:color="E0E0E0"/>
            </w:tcBorders>
            <w:shd w:val="clear" w:color="auto" w:fill="FFFFFF"/>
            <w:hideMark/>
          </w:tcPr>
          <w:p w14:paraId="7E00FBC8" w14:textId="77777777" w:rsidR="007D4C14" w:rsidRPr="007D4C14" w:rsidRDefault="007D4C14" w:rsidP="006477F8">
            <w:pPr>
              <w:spacing w:after="0"/>
              <w:rPr>
                <w:rFonts w:cs="Times New Roman"/>
                <w:szCs w:val="24"/>
              </w:rPr>
            </w:pPr>
            <w:r w:rsidRPr="007D4C14">
              <w:rPr>
                <w:rFonts w:cs="Times New Roman"/>
                <w:szCs w:val="24"/>
              </w:rPr>
              <w:t>5.1%</w:t>
            </w:r>
          </w:p>
        </w:tc>
        <w:tc>
          <w:tcPr>
            <w:tcW w:w="1284" w:type="dxa"/>
            <w:tcBorders>
              <w:top w:val="single" w:sz="8" w:space="0" w:color="AEAEAE"/>
              <w:left w:val="single" w:sz="8" w:space="0" w:color="E0E0E0"/>
              <w:bottom w:val="nil"/>
              <w:right w:val="single" w:sz="8" w:space="0" w:color="E0E0E0"/>
            </w:tcBorders>
            <w:shd w:val="clear" w:color="auto" w:fill="FFFFFF"/>
            <w:hideMark/>
          </w:tcPr>
          <w:p w14:paraId="06C8367A" w14:textId="77777777" w:rsidR="007D4C14" w:rsidRPr="007D4C14" w:rsidRDefault="007D4C14" w:rsidP="006477F8">
            <w:pPr>
              <w:spacing w:after="0"/>
              <w:rPr>
                <w:rFonts w:cs="Times New Roman"/>
                <w:szCs w:val="24"/>
              </w:rPr>
            </w:pPr>
            <w:r w:rsidRPr="007D4C14">
              <w:rPr>
                <w:rFonts w:cs="Times New Roman"/>
                <w:szCs w:val="24"/>
              </w:rPr>
              <w:t>0.0%</w:t>
            </w:r>
          </w:p>
        </w:tc>
        <w:tc>
          <w:tcPr>
            <w:tcW w:w="1024" w:type="dxa"/>
            <w:tcBorders>
              <w:top w:val="single" w:sz="8" w:space="0" w:color="AEAEAE"/>
              <w:left w:val="single" w:sz="8" w:space="0" w:color="E0E0E0"/>
              <w:bottom w:val="nil"/>
              <w:right w:val="nil"/>
            </w:tcBorders>
            <w:shd w:val="clear" w:color="auto" w:fill="FFFFFF"/>
            <w:hideMark/>
          </w:tcPr>
          <w:p w14:paraId="49DE9274"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558FE870" w14:textId="77777777" w:rsidTr="007D4C14">
        <w:trPr>
          <w:cantSplit/>
        </w:trPr>
        <w:tc>
          <w:tcPr>
            <w:tcW w:w="7751" w:type="dxa"/>
            <w:vMerge/>
            <w:tcBorders>
              <w:top w:val="single" w:sz="8" w:space="0" w:color="152935"/>
              <w:left w:val="nil"/>
              <w:bottom w:val="nil"/>
              <w:right w:val="nil"/>
            </w:tcBorders>
            <w:vAlign w:val="center"/>
            <w:hideMark/>
          </w:tcPr>
          <w:p w14:paraId="316660C3" w14:textId="77777777" w:rsidR="007D4C14" w:rsidRPr="007D4C14" w:rsidRDefault="007D4C14"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3F9AE8CA" w14:textId="77777777" w:rsidR="007D4C14" w:rsidRPr="007D4C14" w:rsidRDefault="007D4C14" w:rsidP="006477F8">
            <w:pPr>
              <w:spacing w:after="0"/>
              <w:rPr>
                <w:rFonts w:cs="Times New Roman"/>
                <w:szCs w:val="24"/>
              </w:rPr>
            </w:pPr>
            <w:r w:rsidRPr="007D4C14">
              <w:rPr>
                <w:rFonts w:cs="Times New Roman"/>
                <w:szCs w:val="24"/>
              </w:rPr>
              <w:t>Sedang</w:t>
            </w:r>
          </w:p>
        </w:tc>
        <w:tc>
          <w:tcPr>
            <w:tcW w:w="2248" w:type="dxa"/>
            <w:tcBorders>
              <w:top w:val="single" w:sz="8" w:space="0" w:color="AEAEAE"/>
              <w:left w:val="nil"/>
              <w:bottom w:val="single" w:sz="8" w:space="0" w:color="AEAEAE"/>
              <w:right w:val="nil"/>
            </w:tcBorders>
            <w:shd w:val="clear" w:color="auto" w:fill="E0E0E0"/>
            <w:hideMark/>
          </w:tcPr>
          <w:p w14:paraId="34E15FF4" w14:textId="77777777" w:rsidR="007D4C14" w:rsidRPr="007D4C14" w:rsidRDefault="007D4C14" w:rsidP="006477F8">
            <w:pPr>
              <w:spacing w:after="0"/>
              <w:rPr>
                <w:rFonts w:cs="Times New Roman"/>
                <w:szCs w:val="24"/>
              </w:rPr>
            </w:pPr>
            <w:r w:rsidRPr="007D4C14">
              <w:rPr>
                <w:rFonts w:cs="Times New Roman"/>
                <w:szCs w:val="24"/>
              </w:rPr>
              <w:t>Count</w:t>
            </w:r>
          </w:p>
        </w:tc>
        <w:tc>
          <w:tcPr>
            <w:tcW w:w="1024" w:type="dxa"/>
            <w:tcBorders>
              <w:top w:val="single" w:sz="8" w:space="0" w:color="AEAEAE"/>
              <w:left w:val="nil"/>
              <w:bottom w:val="single" w:sz="8" w:space="0" w:color="AEAEAE"/>
              <w:right w:val="single" w:sz="8" w:space="0" w:color="E0E0E0"/>
            </w:tcBorders>
            <w:shd w:val="clear" w:color="auto" w:fill="FFFFFF"/>
            <w:hideMark/>
          </w:tcPr>
          <w:p w14:paraId="452AF3EC" w14:textId="77777777" w:rsidR="007D4C14" w:rsidRPr="007D4C14" w:rsidRDefault="007D4C14" w:rsidP="006477F8">
            <w:pPr>
              <w:spacing w:after="0"/>
              <w:rPr>
                <w:rFonts w:cs="Times New Roman"/>
                <w:szCs w:val="24"/>
              </w:rPr>
            </w:pPr>
            <w:r w:rsidRPr="007D4C14">
              <w:rPr>
                <w:rFonts w:cs="Times New Roman"/>
                <w:szCs w:val="24"/>
              </w:rPr>
              <w:t>3</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1BDC8E3C" w14:textId="77777777" w:rsidR="007D4C14" w:rsidRPr="007D4C14" w:rsidRDefault="007D4C14" w:rsidP="006477F8">
            <w:pPr>
              <w:spacing w:after="0"/>
              <w:rPr>
                <w:rFonts w:cs="Times New Roman"/>
                <w:szCs w:val="24"/>
              </w:rPr>
            </w:pPr>
            <w:r w:rsidRPr="007D4C14">
              <w:rPr>
                <w:rFonts w:cs="Times New Roman"/>
                <w:szCs w:val="24"/>
              </w:rPr>
              <w:t>0</w:t>
            </w:r>
          </w:p>
        </w:tc>
        <w:tc>
          <w:tcPr>
            <w:tcW w:w="1024" w:type="dxa"/>
            <w:tcBorders>
              <w:top w:val="single" w:sz="8" w:space="0" w:color="AEAEAE"/>
              <w:left w:val="single" w:sz="8" w:space="0" w:color="E0E0E0"/>
              <w:bottom w:val="single" w:sz="8" w:space="0" w:color="AEAEAE"/>
              <w:right w:val="nil"/>
            </w:tcBorders>
            <w:shd w:val="clear" w:color="auto" w:fill="FFFFFF"/>
            <w:hideMark/>
          </w:tcPr>
          <w:p w14:paraId="7749640B" w14:textId="77777777" w:rsidR="007D4C14" w:rsidRPr="007D4C14" w:rsidRDefault="007D4C14" w:rsidP="006477F8">
            <w:pPr>
              <w:spacing w:after="0"/>
              <w:rPr>
                <w:rFonts w:cs="Times New Roman"/>
                <w:szCs w:val="24"/>
              </w:rPr>
            </w:pPr>
            <w:r w:rsidRPr="007D4C14">
              <w:rPr>
                <w:rFonts w:cs="Times New Roman"/>
                <w:szCs w:val="24"/>
              </w:rPr>
              <w:t>3</w:t>
            </w:r>
          </w:p>
        </w:tc>
      </w:tr>
      <w:tr w:rsidR="007D4C14" w:rsidRPr="007D4C14" w14:paraId="0A1EB9FF" w14:textId="77777777" w:rsidTr="007D4C14">
        <w:trPr>
          <w:cantSplit/>
        </w:trPr>
        <w:tc>
          <w:tcPr>
            <w:tcW w:w="7751" w:type="dxa"/>
            <w:vMerge/>
            <w:tcBorders>
              <w:top w:val="single" w:sz="8" w:space="0" w:color="152935"/>
              <w:left w:val="nil"/>
              <w:bottom w:val="nil"/>
              <w:right w:val="nil"/>
            </w:tcBorders>
            <w:vAlign w:val="center"/>
            <w:hideMark/>
          </w:tcPr>
          <w:p w14:paraId="0CD50701" w14:textId="77777777" w:rsidR="007D4C14" w:rsidRPr="007D4C14" w:rsidRDefault="007D4C14"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637A5D92" w14:textId="77777777" w:rsidR="007D4C14" w:rsidRPr="007D4C14" w:rsidRDefault="007D4C14" w:rsidP="006477F8">
            <w:pPr>
              <w:spacing w:after="0"/>
              <w:rPr>
                <w:rFonts w:cs="Times New Roman"/>
                <w:szCs w:val="24"/>
              </w:rPr>
            </w:pPr>
          </w:p>
        </w:tc>
        <w:tc>
          <w:tcPr>
            <w:tcW w:w="2248" w:type="dxa"/>
            <w:tcBorders>
              <w:top w:val="single" w:sz="8" w:space="0" w:color="AEAEAE"/>
              <w:left w:val="nil"/>
              <w:bottom w:val="single" w:sz="8" w:space="0" w:color="AEAEAE"/>
              <w:right w:val="nil"/>
            </w:tcBorders>
            <w:shd w:val="clear" w:color="auto" w:fill="E0E0E0"/>
            <w:hideMark/>
          </w:tcPr>
          <w:p w14:paraId="68648A52"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741B5549" w14:textId="77777777" w:rsidR="007D4C14" w:rsidRPr="007D4C14" w:rsidRDefault="007D4C14" w:rsidP="006477F8">
            <w:pPr>
              <w:spacing w:after="0"/>
              <w:rPr>
                <w:rFonts w:cs="Times New Roman"/>
                <w:szCs w:val="24"/>
              </w:rPr>
            </w:pPr>
            <w:r w:rsidRPr="007D4C14">
              <w:rPr>
                <w:rFonts w:cs="Times New Roman"/>
                <w:szCs w:val="24"/>
              </w:rPr>
              <w:t>100.0%</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57A3C821" w14:textId="77777777" w:rsidR="007D4C14" w:rsidRPr="007D4C14" w:rsidRDefault="007D4C14" w:rsidP="006477F8">
            <w:pPr>
              <w:spacing w:after="0"/>
              <w:rPr>
                <w:rFonts w:cs="Times New Roman"/>
                <w:szCs w:val="24"/>
              </w:rPr>
            </w:pPr>
            <w:r w:rsidRPr="007D4C14">
              <w:rPr>
                <w:rFonts w:cs="Times New Roman"/>
                <w:szCs w:val="24"/>
              </w:rPr>
              <w:t>0.0%</w:t>
            </w:r>
          </w:p>
        </w:tc>
        <w:tc>
          <w:tcPr>
            <w:tcW w:w="1024" w:type="dxa"/>
            <w:tcBorders>
              <w:top w:val="single" w:sz="8" w:space="0" w:color="AEAEAE"/>
              <w:left w:val="single" w:sz="8" w:space="0" w:color="E0E0E0"/>
              <w:bottom w:val="single" w:sz="8" w:space="0" w:color="AEAEAE"/>
              <w:right w:val="nil"/>
            </w:tcBorders>
            <w:shd w:val="clear" w:color="auto" w:fill="FFFFFF"/>
            <w:hideMark/>
          </w:tcPr>
          <w:p w14:paraId="41418882"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66CE1CD2" w14:textId="77777777" w:rsidTr="007D4C14">
        <w:trPr>
          <w:cantSplit/>
        </w:trPr>
        <w:tc>
          <w:tcPr>
            <w:tcW w:w="7751" w:type="dxa"/>
            <w:vMerge/>
            <w:tcBorders>
              <w:top w:val="single" w:sz="8" w:space="0" w:color="152935"/>
              <w:left w:val="nil"/>
              <w:bottom w:val="nil"/>
              <w:right w:val="nil"/>
            </w:tcBorders>
            <w:vAlign w:val="center"/>
            <w:hideMark/>
          </w:tcPr>
          <w:p w14:paraId="57D22C26" w14:textId="77777777" w:rsidR="007D4C14" w:rsidRPr="007D4C14" w:rsidRDefault="007D4C14"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34F496B5" w14:textId="77777777" w:rsidR="007D4C14" w:rsidRPr="007D4C14" w:rsidRDefault="007D4C14" w:rsidP="006477F8">
            <w:pPr>
              <w:spacing w:after="0"/>
              <w:rPr>
                <w:rFonts w:cs="Times New Roman"/>
                <w:szCs w:val="24"/>
              </w:rPr>
            </w:pPr>
          </w:p>
        </w:tc>
        <w:tc>
          <w:tcPr>
            <w:tcW w:w="2248" w:type="dxa"/>
            <w:tcBorders>
              <w:top w:val="single" w:sz="8" w:space="0" w:color="AEAEAE"/>
              <w:left w:val="nil"/>
              <w:bottom w:val="single" w:sz="8" w:space="0" w:color="AEAEAE"/>
              <w:right w:val="nil"/>
            </w:tcBorders>
            <w:shd w:val="clear" w:color="auto" w:fill="E0E0E0"/>
            <w:hideMark/>
          </w:tcPr>
          <w:p w14:paraId="26465C9F" w14:textId="77777777" w:rsidR="007D4C14" w:rsidRPr="007D4C14" w:rsidRDefault="007D4C14" w:rsidP="006477F8">
            <w:pPr>
              <w:spacing w:after="0"/>
              <w:rPr>
                <w:rFonts w:cs="Times New Roman"/>
                <w:szCs w:val="24"/>
              </w:rPr>
            </w:pPr>
            <w:r w:rsidRPr="007D4C14">
              <w:rPr>
                <w:rFonts w:cs="Times New Roman"/>
                <w:szCs w:val="24"/>
              </w:rPr>
              <w:t xml:space="preserve">% within Jenis </w:t>
            </w:r>
            <w:proofErr w:type="spellStart"/>
            <w:r w:rsidRPr="007D4C14">
              <w:rPr>
                <w:rFonts w:cs="Times New Roman"/>
                <w:szCs w:val="24"/>
              </w:rPr>
              <w:t>Kelamin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745C0272" w14:textId="77777777" w:rsidR="007D4C14" w:rsidRPr="007D4C14" w:rsidRDefault="007D4C14" w:rsidP="006477F8">
            <w:pPr>
              <w:spacing w:after="0"/>
              <w:rPr>
                <w:rFonts w:cs="Times New Roman"/>
                <w:szCs w:val="24"/>
              </w:rPr>
            </w:pPr>
            <w:r w:rsidRPr="007D4C14">
              <w:rPr>
                <w:rFonts w:cs="Times New Roman"/>
                <w:szCs w:val="24"/>
              </w:rPr>
              <w:t>7.3%</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08D6C295" w14:textId="77777777" w:rsidR="007D4C14" w:rsidRPr="007D4C14" w:rsidRDefault="007D4C14" w:rsidP="006477F8">
            <w:pPr>
              <w:spacing w:after="0"/>
              <w:rPr>
                <w:rFonts w:cs="Times New Roman"/>
                <w:szCs w:val="24"/>
              </w:rPr>
            </w:pPr>
            <w:r w:rsidRPr="007D4C14">
              <w:rPr>
                <w:rFonts w:cs="Times New Roman"/>
                <w:szCs w:val="24"/>
              </w:rPr>
              <w:t>0.0%</w:t>
            </w:r>
          </w:p>
        </w:tc>
        <w:tc>
          <w:tcPr>
            <w:tcW w:w="1024" w:type="dxa"/>
            <w:tcBorders>
              <w:top w:val="single" w:sz="8" w:space="0" w:color="AEAEAE"/>
              <w:left w:val="single" w:sz="8" w:space="0" w:color="E0E0E0"/>
              <w:bottom w:val="single" w:sz="8" w:space="0" w:color="AEAEAE"/>
              <w:right w:val="nil"/>
            </w:tcBorders>
            <w:shd w:val="clear" w:color="auto" w:fill="FFFFFF"/>
            <w:hideMark/>
          </w:tcPr>
          <w:p w14:paraId="31F388A6"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138C4FD9" w14:textId="77777777" w:rsidTr="007D4C14">
        <w:trPr>
          <w:cantSplit/>
        </w:trPr>
        <w:tc>
          <w:tcPr>
            <w:tcW w:w="7751" w:type="dxa"/>
            <w:vMerge/>
            <w:tcBorders>
              <w:top w:val="single" w:sz="8" w:space="0" w:color="152935"/>
              <w:left w:val="nil"/>
              <w:bottom w:val="nil"/>
              <w:right w:val="nil"/>
            </w:tcBorders>
            <w:vAlign w:val="center"/>
            <w:hideMark/>
          </w:tcPr>
          <w:p w14:paraId="0C34A04D" w14:textId="77777777" w:rsidR="007D4C14" w:rsidRPr="007D4C14" w:rsidRDefault="007D4C14"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59F64EB0" w14:textId="77777777" w:rsidR="007D4C14" w:rsidRPr="007D4C14" w:rsidRDefault="007D4C14" w:rsidP="006477F8">
            <w:pPr>
              <w:spacing w:after="0"/>
              <w:rPr>
                <w:rFonts w:cs="Times New Roman"/>
                <w:szCs w:val="24"/>
              </w:rPr>
            </w:pPr>
          </w:p>
        </w:tc>
        <w:tc>
          <w:tcPr>
            <w:tcW w:w="2248" w:type="dxa"/>
            <w:tcBorders>
              <w:top w:val="single" w:sz="8" w:space="0" w:color="AEAEAE"/>
              <w:left w:val="nil"/>
              <w:bottom w:val="nil"/>
              <w:right w:val="nil"/>
            </w:tcBorders>
            <w:shd w:val="clear" w:color="auto" w:fill="E0E0E0"/>
            <w:hideMark/>
          </w:tcPr>
          <w:p w14:paraId="59358FED" w14:textId="77777777" w:rsidR="007D4C14" w:rsidRPr="007D4C14" w:rsidRDefault="007D4C14" w:rsidP="006477F8">
            <w:pPr>
              <w:spacing w:after="0"/>
              <w:rPr>
                <w:rFonts w:cs="Times New Roman"/>
                <w:szCs w:val="24"/>
              </w:rPr>
            </w:pPr>
            <w:r w:rsidRPr="007D4C14">
              <w:rPr>
                <w:rFonts w:cs="Times New Roman"/>
                <w:szCs w:val="24"/>
              </w:rPr>
              <w:t>% of Total</w:t>
            </w:r>
          </w:p>
        </w:tc>
        <w:tc>
          <w:tcPr>
            <w:tcW w:w="1024" w:type="dxa"/>
            <w:tcBorders>
              <w:top w:val="single" w:sz="8" w:space="0" w:color="AEAEAE"/>
              <w:left w:val="nil"/>
              <w:bottom w:val="nil"/>
              <w:right w:val="single" w:sz="8" w:space="0" w:color="E0E0E0"/>
            </w:tcBorders>
            <w:shd w:val="clear" w:color="auto" w:fill="FFFFFF"/>
            <w:hideMark/>
          </w:tcPr>
          <w:p w14:paraId="76DF56B4" w14:textId="77777777" w:rsidR="007D4C14" w:rsidRPr="007D4C14" w:rsidRDefault="007D4C14" w:rsidP="006477F8">
            <w:pPr>
              <w:spacing w:after="0"/>
              <w:rPr>
                <w:rFonts w:cs="Times New Roman"/>
                <w:szCs w:val="24"/>
              </w:rPr>
            </w:pPr>
            <w:r w:rsidRPr="007D4C14">
              <w:rPr>
                <w:rFonts w:cs="Times New Roman"/>
                <w:szCs w:val="24"/>
              </w:rPr>
              <w:t>5.1%</w:t>
            </w:r>
          </w:p>
        </w:tc>
        <w:tc>
          <w:tcPr>
            <w:tcW w:w="1284" w:type="dxa"/>
            <w:tcBorders>
              <w:top w:val="single" w:sz="8" w:space="0" w:color="AEAEAE"/>
              <w:left w:val="single" w:sz="8" w:space="0" w:color="E0E0E0"/>
              <w:bottom w:val="nil"/>
              <w:right w:val="single" w:sz="8" w:space="0" w:color="E0E0E0"/>
            </w:tcBorders>
            <w:shd w:val="clear" w:color="auto" w:fill="FFFFFF"/>
            <w:hideMark/>
          </w:tcPr>
          <w:p w14:paraId="710E2EE6" w14:textId="77777777" w:rsidR="007D4C14" w:rsidRPr="007D4C14" w:rsidRDefault="007D4C14" w:rsidP="006477F8">
            <w:pPr>
              <w:spacing w:after="0"/>
              <w:rPr>
                <w:rFonts w:cs="Times New Roman"/>
                <w:szCs w:val="24"/>
              </w:rPr>
            </w:pPr>
            <w:r w:rsidRPr="007D4C14">
              <w:rPr>
                <w:rFonts w:cs="Times New Roman"/>
                <w:szCs w:val="24"/>
              </w:rPr>
              <w:t>0.0%</w:t>
            </w:r>
          </w:p>
        </w:tc>
        <w:tc>
          <w:tcPr>
            <w:tcW w:w="1024" w:type="dxa"/>
            <w:tcBorders>
              <w:top w:val="single" w:sz="8" w:space="0" w:color="AEAEAE"/>
              <w:left w:val="single" w:sz="8" w:space="0" w:color="E0E0E0"/>
              <w:bottom w:val="nil"/>
              <w:right w:val="nil"/>
            </w:tcBorders>
            <w:shd w:val="clear" w:color="auto" w:fill="FFFFFF"/>
            <w:hideMark/>
          </w:tcPr>
          <w:p w14:paraId="482A22F8"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646DA577" w14:textId="77777777" w:rsidTr="007D4C14">
        <w:trPr>
          <w:cantSplit/>
        </w:trPr>
        <w:tc>
          <w:tcPr>
            <w:tcW w:w="7751" w:type="dxa"/>
            <w:vMerge/>
            <w:tcBorders>
              <w:top w:val="single" w:sz="8" w:space="0" w:color="152935"/>
              <w:left w:val="nil"/>
              <w:bottom w:val="nil"/>
              <w:right w:val="nil"/>
            </w:tcBorders>
            <w:vAlign w:val="center"/>
            <w:hideMark/>
          </w:tcPr>
          <w:p w14:paraId="08E003D0" w14:textId="77777777" w:rsidR="007D4C14" w:rsidRPr="007D4C14" w:rsidRDefault="007D4C14"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14FEFD16" w14:textId="77777777" w:rsidR="007D4C14" w:rsidRPr="007D4C14" w:rsidRDefault="007D4C14" w:rsidP="006477F8">
            <w:pPr>
              <w:spacing w:after="0"/>
              <w:rPr>
                <w:rFonts w:cs="Times New Roman"/>
                <w:szCs w:val="24"/>
              </w:rPr>
            </w:pPr>
            <w:r w:rsidRPr="007D4C14">
              <w:rPr>
                <w:rFonts w:cs="Times New Roman"/>
                <w:szCs w:val="24"/>
              </w:rPr>
              <w:t>Tinggi</w:t>
            </w:r>
          </w:p>
        </w:tc>
        <w:tc>
          <w:tcPr>
            <w:tcW w:w="2248" w:type="dxa"/>
            <w:tcBorders>
              <w:top w:val="single" w:sz="8" w:space="0" w:color="AEAEAE"/>
              <w:left w:val="nil"/>
              <w:bottom w:val="single" w:sz="8" w:space="0" w:color="AEAEAE"/>
              <w:right w:val="nil"/>
            </w:tcBorders>
            <w:shd w:val="clear" w:color="auto" w:fill="E0E0E0"/>
            <w:hideMark/>
          </w:tcPr>
          <w:p w14:paraId="153FE327" w14:textId="77777777" w:rsidR="007D4C14" w:rsidRPr="007D4C14" w:rsidRDefault="007D4C14" w:rsidP="006477F8">
            <w:pPr>
              <w:spacing w:after="0"/>
              <w:rPr>
                <w:rFonts w:cs="Times New Roman"/>
                <w:szCs w:val="24"/>
              </w:rPr>
            </w:pPr>
            <w:r w:rsidRPr="007D4C14">
              <w:rPr>
                <w:rFonts w:cs="Times New Roman"/>
                <w:szCs w:val="24"/>
              </w:rPr>
              <w:t>Count</w:t>
            </w:r>
          </w:p>
        </w:tc>
        <w:tc>
          <w:tcPr>
            <w:tcW w:w="1024" w:type="dxa"/>
            <w:tcBorders>
              <w:top w:val="single" w:sz="8" w:space="0" w:color="AEAEAE"/>
              <w:left w:val="nil"/>
              <w:bottom w:val="single" w:sz="8" w:space="0" w:color="AEAEAE"/>
              <w:right w:val="single" w:sz="8" w:space="0" w:color="E0E0E0"/>
            </w:tcBorders>
            <w:shd w:val="clear" w:color="auto" w:fill="FFFFFF"/>
            <w:hideMark/>
          </w:tcPr>
          <w:p w14:paraId="4EF9FE72" w14:textId="77777777" w:rsidR="007D4C14" w:rsidRPr="007D4C14" w:rsidRDefault="007D4C14" w:rsidP="006477F8">
            <w:pPr>
              <w:spacing w:after="0"/>
              <w:rPr>
                <w:rFonts w:cs="Times New Roman"/>
                <w:szCs w:val="24"/>
              </w:rPr>
            </w:pPr>
            <w:r w:rsidRPr="007D4C14">
              <w:rPr>
                <w:rFonts w:cs="Times New Roman"/>
                <w:szCs w:val="24"/>
              </w:rPr>
              <w:t>35</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67A34CDA" w14:textId="77777777" w:rsidR="007D4C14" w:rsidRPr="007D4C14" w:rsidRDefault="007D4C14" w:rsidP="006477F8">
            <w:pPr>
              <w:spacing w:after="0"/>
              <w:rPr>
                <w:rFonts w:cs="Times New Roman"/>
                <w:szCs w:val="24"/>
              </w:rPr>
            </w:pPr>
            <w:r w:rsidRPr="007D4C14">
              <w:rPr>
                <w:rFonts w:cs="Times New Roman"/>
                <w:szCs w:val="24"/>
              </w:rPr>
              <w:t>18</w:t>
            </w:r>
          </w:p>
        </w:tc>
        <w:tc>
          <w:tcPr>
            <w:tcW w:w="1024" w:type="dxa"/>
            <w:tcBorders>
              <w:top w:val="single" w:sz="8" w:space="0" w:color="AEAEAE"/>
              <w:left w:val="single" w:sz="8" w:space="0" w:color="E0E0E0"/>
              <w:bottom w:val="single" w:sz="8" w:space="0" w:color="AEAEAE"/>
              <w:right w:val="nil"/>
            </w:tcBorders>
            <w:shd w:val="clear" w:color="auto" w:fill="FFFFFF"/>
            <w:hideMark/>
          </w:tcPr>
          <w:p w14:paraId="7EC8478B" w14:textId="77777777" w:rsidR="007D4C14" w:rsidRPr="007D4C14" w:rsidRDefault="007D4C14" w:rsidP="006477F8">
            <w:pPr>
              <w:spacing w:after="0"/>
              <w:rPr>
                <w:rFonts w:cs="Times New Roman"/>
                <w:szCs w:val="24"/>
              </w:rPr>
            </w:pPr>
            <w:r w:rsidRPr="007D4C14">
              <w:rPr>
                <w:rFonts w:cs="Times New Roman"/>
                <w:szCs w:val="24"/>
              </w:rPr>
              <w:t>53</w:t>
            </w:r>
          </w:p>
        </w:tc>
      </w:tr>
      <w:tr w:rsidR="007D4C14" w:rsidRPr="007D4C14" w14:paraId="75004142" w14:textId="77777777" w:rsidTr="007D4C14">
        <w:trPr>
          <w:cantSplit/>
        </w:trPr>
        <w:tc>
          <w:tcPr>
            <w:tcW w:w="7751" w:type="dxa"/>
            <w:vMerge/>
            <w:tcBorders>
              <w:top w:val="single" w:sz="8" w:space="0" w:color="152935"/>
              <w:left w:val="nil"/>
              <w:bottom w:val="nil"/>
              <w:right w:val="nil"/>
            </w:tcBorders>
            <w:vAlign w:val="center"/>
            <w:hideMark/>
          </w:tcPr>
          <w:p w14:paraId="5D71BDBD" w14:textId="77777777" w:rsidR="007D4C14" w:rsidRPr="007D4C14" w:rsidRDefault="007D4C14"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6F88F0FF" w14:textId="77777777" w:rsidR="007D4C14" w:rsidRPr="007D4C14" w:rsidRDefault="007D4C14" w:rsidP="006477F8">
            <w:pPr>
              <w:spacing w:after="0"/>
              <w:rPr>
                <w:rFonts w:cs="Times New Roman"/>
                <w:szCs w:val="24"/>
              </w:rPr>
            </w:pPr>
          </w:p>
        </w:tc>
        <w:tc>
          <w:tcPr>
            <w:tcW w:w="2248" w:type="dxa"/>
            <w:tcBorders>
              <w:top w:val="single" w:sz="8" w:space="0" w:color="AEAEAE"/>
              <w:left w:val="nil"/>
              <w:bottom w:val="single" w:sz="8" w:space="0" w:color="AEAEAE"/>
              <w:right w:val="nil"/>
            </w:tcBorders>
            <w:shd w:val="clear" w:color="auto" w:fill="E0E0E0"/>
            <w:hideMark/>
          </w:tcPr>
          <w:p w14:paraId="739251B5"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4F557C52" w14:textId="77777777" w:rsidR="007D4C14" w:rsidRPr="007D4C14" w:rsidRDefault="007D4C14" w:rsidP="006477F8">
            <w:pPr>
              <w:spacing w:after="0"/>
              <w:rPr>
                <w:rFonts w:cs="Times New Roman"/>
                <w:szCs w:val="24"/>
              </w:rPr>
            </w:pPr>
            <w:r w:rsidRPr="007D4C14">
              <w:rPr>
                <w:rFonts w:cs="Times New Roman"/>
                <w:szCs w:val="24"/>
              </w:rPr>
              <w:t>66.0%</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1D8F4177" w14:textId="77777777" w:rsidR="007D4C14" w:rsidRPr="007D4C14" w:rsidRDefault="007D4C14" w:rsidP="006477F8">
            <w:pPr>
              <w:spacing w:after="0"/>
              <w:rPr>
                <w:rFonts w:cs="Times New Roman"/>
                <w:szCs w:val="24"/>
              </w:rPr>
            </w:pPr>
            <w:r w:rsidRPr="007D4C14">
              <w:rPr>
                <w:rFonts w:cs="Times New Roman"/>
                <w:szCs w:val="24"/>
              </w:rPr>
              <w:t>34.0%</w:t>
            </w:r>
          </w:p>
        </w:tc>
        <w:tc>
          <w:tcPr>
            <w:tcW w:w="1024" w:type="dxa"/>
            <w:tcBorders>
              <w:top w:val="single" w:sz="8" w:space="0" w:color="AEAEAE"/>
              <w:left w:val="single" w:sz="8" w:space="0" w:color="E0E0E0"/>
              <w:bottom w:val="single" w:sz="8" w:space="0" w:color="AEAEAE"/>
              <w:right w:val="nil"/>
            </w:tcBorders>
            <w:shd w:val="clear" w:color="auto" w:fill="FFFFFF"/>
            <w:hideMark/>
          </w:tcPr>
          <w:p w14:paraId="1BCF2662"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14663725" w14:textId="77777777" w:rsidTr="007D4C14">
        <w:trPr>
          <w:cantSplit/>
        </w:trPr>
        <w:tc>
          <w:tcPr>
            <w:tcW w:w="7751" w:type="dxa"/>
            <w:vMerge/>
            <w:tcBorders>
              <w:top w:val="single" w:sz="8" w:space="0" w:color="152935"/>
              <w:left w:val="nil"/>
              <w:bottom w:val="nil"/>
              <w:right w:val="nil"/>
            </w:tcBorders>
            <w:vAlign w:val="center"/>
            <w:hideMark/>
          </w:tcPr>
          <w:p w14:paraId="25D48201" w14:textId="77777777" w:rsidR="007D4C14" w:rsidRPr="007D4C14" w:rsidRDefault="007D4C14"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648C321C" w14:textId="77777777" w:rsidR="007D4C14" w:rsidRPr="007D4C14" w:rsidRDefault="007D4C14" w:rsidP="006477F8">
            <w:pPr>
              <w:spacing w:after="0"/>
              <w:rPr>
                <w:rFonts w:cs="Times New Roman"/>
                <w:szCs w:val="24"/>
              </w:rPr>
            </w:pPr>
          </w:p>
        </w:tc>
        <w:tc>
          <w:tcPr>
            <w:tcW w:w="2248" w:type="dxa"/>
            <w:tcBorders>
              <w:top w:val="single" w:sz="8" w:space="0" w:color="AEAEAE"/>
              <w:left w:val="nil"/>
              <w:bottom w:val="single" w:sz="8" w:space="0" w:color="AEAEAE"/>
              <w:right w:val="nil"/>
            </w:tcBorders>
            <w:shd w:val="clear" w:color="auto" w:fill="E0E0E0"/>
            <w:hideMark/>
          </w:tcPr>
          <w:p w14:paraId="716B3C87" w14:textId="77777777" w:rsidR="007D4C14" w:rsidRPr="007D4C14" w:rsidRDefault="007D4C14" w:rsidP="006477F8">
            <w:pPr>
              <w:spacing w:after="0"/>
              <w:rPr>
                <w:rFonts w:cs="Times New Roman"/>
                <w:szCs w:val="24"/>
              </w:rPr>
            </w:pPr>
            <w:r w:rsidRPr="007D4C14">
              <w:rPr>
                <w:rFonts w:cs="Times New Roman"/>
                <w:szCs w:val="24"/>
              </w:rPr>
              <w:t xml:space="preserve">% within Jenis </w:t>
            </w:r>
            <w:proofErr w:type="spellStart"/>
            <w:r w:rsidRPr="007D4C14">
              <w:rPr>
                <w:rFonts w:cs="Times New Roman"/>
                <w:szCs w:val="24"/>
              </w:rPr>
              <w:t>Kelamin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39FDF783" w14:textId="77777777" w:rsidR="007D4C14" w:rsidRPr="007D4C14" w:rsidRDefault="007D4C14" w:rsidP="006477F8">
            <w:pPr>
              <w:spacing w:after="0"/>
              <w:rPr>
                <w:rFonts w:cs="Times New Roman"/>
                <w:szCs w:val="24"/>
              </w:rPr>
            </w:pPr>
            <w:r w:rsidRPr="007D4C14">
              <w:rPr>
                <w:rFonts w:cs="Times New Roman"/>
                <w:szCs w:val="24"/>
              </w:rPr>
              <w:t>85.4%</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5F0D28CA" w14:textId="77777777" w:rsidR="007D4C14" w:rsidRPr="007D4C14" w:rsidRDefault="007D4C14" w:rsidP="006477F8">
            <w:pPr>
              <w:spacing w:after="0"/>
              <w:rPr>
                <w:rFonts w:cs="Times New Roman"/>
                <w:szCs w:val="24"/>
              </w:rPr>
            </w:pPr>
            <w:r w:rsidRPr="007D4C14">
              <w:rPr>
                <w:rFonts w:cs="Times New Roman"/>
                <w:szCs w:val="24"/>
              </w:rPr>
              <w:t>100.0%</w:t>
            </w:r>
          </w:p>
        </w:tc>
        <w:tc>
          <w:tcPr>
            <w:tcW w:w="1024" w:type="dxa"/>
            <w:tcBorders>
              <w:top w:val="single" w:sz="8" w:space="0" w:color="AEAEAE"/>
              <w:left w:val="single" w:sz="8" w:space="0" w:color="E0E0E0"/>
              <w:bottom w:val="single" w:sz="8" w:space="0" w:color="AEAEAE"/>
              <w:right w:val="nil"/>
            </w:tcBorders>
            <w:shd w:val="clear" w:color="auto" w:fill="FFFFFF"/>
            <w:hideMark/>
          </w:tcPr>
          <w:p w14:paraId="16E2C32C" w14:textId="77777777" w:rsidR="007D4C14" w:rsidRPr="007D4C14" w:rsidRDefault="007D4C14" w:rsidP="006477F8">
            <w:pPr>
              <w:spacing w:after="0"/>
              <w:rPr>
                <w:rFonts w:cs="Times New Roman"/>
                <w:szCs w:val="24"/>
              </w:rPr>
            </w:pPr>
            <w:r w:rsidRPr="007D4C14">
              <w:rPr>
                <w:rFonts w:cs="Times New Roman"/>
                <w:szCs w:val="24"/>
              </w:rPr>
              <w:t>89.8%</w:t>
            </w:r>
          </w:p>
        </w:tc>
      </w:tr>
      <w:tr w:rsidR="007D4C14" w:rsidRPr="007D4C14" w14:paraId="18D9D9DD" w14:textId="77777777" w:rsidTr="007D4C14">
        <w:trPr>
          <w:cantSplit/>
        </w:trPr>
        <w:tc>
          <w:tcPr>
            <w:tcW w:w="7751" w:type="dxa"/>
            <w:vMerge/>
            <w:tcBorders>
              <w:top w:val="single" w:sz="8" w:space="0" w:color="152935"/>
              <w:left w:val="nil"/>
              <w:bottom w:val="nil"/>
              <w:right w:val="nil"/>
            </w:tcBorders>
            <w:vAlign w:val="center"/>
            <w:hideMark/>
          </w:tcPr>
          <w:p w14:paraId="305E36D9" w14:textId="77777777" w:rsidR="007D4C14" w:rsidRPr="007D4C14" w:rsidRDefault="007D4C14"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296AE359" w14:textId="77777777" w:rsidR="007D4C14" w:rsidRPr="007D4C14" w:rsidRDefault="007D4C14" w:rsidP="006477F8">
            <w:pPr>
              <w:spacing w:after="0"/>
              <w:rPr>
                <w:rFonts w:cs="Times New Roman"/>
                <w:szCs w:val="24"/>
              </w:rPr>
            </w:pPr>
          </w:p>
        </w:tc>
        <w:tc>
          <w:tcPr>
            <w:tcW w:w="2248" w:type="dxa"/>
            <w:tcBorders>
              <w:top w:val="single" w:sz="8" w:space="0" w:color="AEAEAE"/>
              <w:left w:val="nil"/>
              <w:bottom w:val="nil"/>
              <w:right w:val="nil"/>
            </w:tcBorders>
            <w:shd w:val="clear" w:color="auto" w:fill="E0E0E0"/>
            <w:hideMark/>
          </w:tcPr>
          <w:p w14:paraId="04A08FDF" w14:textId="77777777" w:rsidR="007D4C14" w:rsidRPr="007D4C14" w:rsidRDefault="007D4C14" w:rsidP="006477F8">
            <w:pPr>
              <w:spacing w:after="0"/>
              <w:rPr>
                <w:rFonts w:cs="Times New Roman"/>
                <w:szCs w:val="24"/>
              </w:rPr>
            </w:pPr>
            <w:r w:rsidRPr="007D4C14">
              <w:rPr>
                <w:rFonts w:cs="Times New Roman"/>
                <w:szCs w:val="24"/>
              </w:rPr>
              <w:t>% of Total</w:t>
            </w:r>
          </w:p>
        </w:tc>
        <w:tc>
          <w:tcPr>
            <w:tcW w:w="1024" w:type="dxa"/>
            <w:tcBorders>
              <w:top w:val="single" w:sz="8" w:space="0" w:color="AEAEAE"/>
              <w:left w:val="nil"/>
              <w:bottom w:val="nil"/>
              <w:right w:val="single" w:sz="8" w:space="0" w:color="E0E0E0"/>
            </w:tcBorders>
            <w:shd w:val="clear" w:color="auto" w:fill="FFFFFF"/>
            <w:hideMark/>
          </w:tcPr>
          <w:p w14:paraId="1EBC1CE1" w14:textId="77777777" w:rsidR="007D4C14" w:rsidRPr="007D4C14" w:rsidRDefault="007D4C14" w:rsidP="006477F8">
            <w:pPr>
              <w:spacing w:after="0"/>
              <w:rPr>
                <w:rFonts w:cs="Times New Roman"/>
                <w:szCs w:val="24"/>
              </w:rPr>
            </w:pPr>
            <w:r w:rsidRPr="007D4C14">
              <w:rPr>
                <w:rFonts w:cs="Times New Roman"/>
                <w:szCs w:val="24"/>
              </w:rPr>
              <w:t>59.3%</w:t>
            </w:r>
          </w:p>
        </w:tc>
        <w:tc>
          <w:tcPr>
            <w:tcW w:w="1284" w:type="dxa"/>
            <w:tcBorders>
              <w:top w:val="single" w:sz="8" w:space="0" w:color="AEAEAE"/>
              <w:left w:val="single" w:sz="8" w:space="0" w:color="E0E0E0"/>
              <w:bottom w:val="nil"/>
              <w:right w:val="single" w:sz="8" w:space="0" w:color="E0E0E0"/>
            </w:tcBorders>
            <w:shd w:val="clear" w:color="auto" w:fill="FFFFFF"/>
            <w:hideMark/>
          </w:tcPr>
          <w:p w14:paraId="31ACA66D" w14:textId="77777777" w:rsidR="007D4C14" w:rsidRPr="007D4C14" w:rsidRDefault="007D4C14" w:rsidP="006477F8">
            <w:pPr>
              <w:spacing w:after="0"/>
              <w:rPr>
                <w:rFonts w:cs="Times New Roman"/>
                <w:szCs w:val="24"/>
              </w:rPr>
            </w:pPr>
            <w:r w:rsidRPr="007D4C14">
              <w:rPr>
                <w:rFonts w:cs="Times New Roman"/>
                <w:szCs w:val="24"/>
              </w:rPr>
              <w:t>30.5%</w:t>
            </w:r>
          </w:p>
        </w:tc>
        <w:tc>
          <w:tcPr>
            <w:tcW w:w="1024" w:type="dxa"/>
            <w:tcBorders>
              <w:top w:val="single" w:sz="8" w:space="0" w:color="AEAEAE"/>
              <w:left w:val="single" w:sz="8" w:space="0" w:color="E0E0E0"/>
              <w:bottom w:val="nil"/>
              <w:right w:val="nil"/>
            </w:tcBorders>
            <w:shd w:val="clear" w:color="auto" w:fill="FFFFFF"/>
            <w:hideMark/>
          </w:tcPr>
          <w:p w14:paraId="47797066" w14:textId="77777777" w:rsidR="007D4C14" w:rsidRPr="007D4C14" w:rsidRDefault="007D4C14" w:rsidP="006477F8">
            <w:pPr>
              <w:spacing w:after="0"/>
              <w:rPr>
                <w:rFonts w:cs="Times New Roman"/>
                <w:szCs w:val="24"/>
              </w:rPr>
            </w:pPr>
            <w:r w:rsidRPr="007D4C14">
              <w:rPr>
                <w:rFonts w:cs="Times New Roman"/>
                <w:szCs w:val="24"/>
              </w:rPr>
              <w:t>89.8%</w:t>
            </w:r>
          </w:p>
        </w:tc>
      </w:tr>
      <w:tr w:rsidR="007D4C14" w:rsidRPr="007D4C14" w14:paraId="5E8E1F61" w14:textId="77777777" w:rsidTr="007D4C14">
        <w:trPr>
          <w:cantSplit/>
        </w:trPr>
        <w:tc>
          <w:tcPr>
            <w:tcW w:w="2171" w:type="dxa"/>
            <w:gridSpan w:val="2"/>
            <w:vMerge w:val="restart"/>
            <w:tcBorders>
              <w:top w:val="single" w:sz="8" w:space="0" w:color="AEAEAE"/>
              <w:left w:val="nil"/>
              <w:bottom w:val="single" w:sz="8" w:space="0" w:color="152935"/>
              <w:right w:val="nil"/>
            </w:tcBorders>
            <w:shd w:val="clear" w:color="auto" w:fill="E0E0E0"/>
            <w:hideMark/>
          </w:tcPr>
          <w:p w14:paraId="7887C0D5" w14:textId="77777777" w:rsidR="007D4C14" w:rsidRPr="007D4C14" w:rsidRDefault="007D4C14" w:rsidP="006477F8">
            <w:pPr>
              <w:spacing w:after="0"/>
              <w:rPr>
                <w:rFonts w:cs="Times New Roman"/>
                <w:szCs w:val="24"/>
              </w:rPr>
            </w:pPr>
            <w:r w:rsidRPr="007D4C14">
              <w:rPr>
                <w:rFonts w:cs="Times New Roman"/>
                <w:szCs w:val="24"/>
              </w:rPr>
              <w:lastRenderedPageBreak/>
              <w:t>Total</w:t>
            </w:r>
          </w:p>
        </w:tc>
        <w:tc>
          <w:tcPr>
            <w:tcW w:w="2248" w:type="dxa"/>
            <w:tcBorders>
              <w:top w:val="single" w:sz="8" w:space="0" w:color="AEAEAE"/>
              <w:left w:val="nil"/>
              <w:bottom w:val="single" w:sz="8" w:space="0" w:color="AEAEAE"/>
              <w:right w:val="nil"/>
            </w:tcBorders>
            <w:shd w:val="clear" w:color="auto" w:fill="E0E0E0"/>
            <w:hideMark/>
          </w:tcPr>
          <w:p w14:paraId="0AFDAB83" w14:textId="77777777" w:rsidR="007D4C14" w:rsidRPr="007D4C14" w:rsidRDefault="007D4C14" w:rsidP="006477F8">
            <w:pPr>
              <w:spacing w:after="0"/>
              <w:rPr>
                <w:rFonts w:cs="Times New Roman"/>
                <w:szCs w:val="24"/>
              </w:rPr>
            </w:pPr>
            <w:r w:rsidRPr="007D4C14">
              <w:rPr>
                <w:rFonts w:cs="Times New Roman"/>
                <w:szCs w:val="24"/>
              </w:rPr>
              <w:t>Count</w:t>
            </w:r>
          </w:p>
        </w:tc>
        <w:tc>
          <w:tcPr>
            <w:tcW w:w="1024" w:type="dxa"/>
            <w:tcBorders>
              <w:top w:val="single" w:sz="8" w:space="0" w:color="AEAEAE"/>
              <w:left w:val="nil"/>
              <w:bottom w:val="single" w:sz="8" w:space="0" w:color="AEAEAE"/>
              <w:right w:val="single" w:sz="8" w:space="0" w:color="E0E0E0"/>
            </w:tcBorders>
            <w:shd w:val="clear" w:color="auto" w:fill="FFFFFF"/>
            <w:hideMark/>
          </w:tcPr>
          <w:p w14:paraId="40A96515" w14:textId="77777777" w:rsidR="007D4C14" w:rsidRPr="007D4C14" w:rsidRDefault="007D4C14" w:rsidP="006477F8">
            <w:pPr>
              <w:spacing w:after="0"/>
              <w:rPr>
                <w:rFonts w:cs="Times New Roman"/>
                <w:szCs w:val="24"/>
              </w:rPr>
            </w:pPr>
            <w:r w:rsidRPr="007D4C14">
              <w:rPr>
                <w:rFonts w:cs="Times New Roman"/>
                <w:szCs w:val="24"/>
              </w:rPr>
              <w:t>41</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3D979BB7" w14:textId="77777777" w:rsidR="007D4C14" w:rsidRPr="007D4C14" w:rsidRDefault="007D4C14" w:rsidP="006477F8">
            <w:pPr>
              <w:spacing w:after="0"/>
              <w:rPr>
                <w:rFonts w:cs="Times New Roman"/>
                <w:szCs w:val="24"/>
              </w:rPr>
            </w:pPr>
            <w:r w:rsidRPr="007D4C14">
              <w:rPr>
                <w:rFonts w:cs="Times New Roman"/>
                <w:szCs w:val="24"/>
              </w:rPr>
              <w:t>18</w:t>
            </w:r>
          </w:p>
        </w:tc>
        <w:tc>
          <w:tcPr>
            <w:tcW w:w="1024" w:type="dxa"/>
            <w:tcBorders>
              <w:top w:val="single" w:sz="8" w:space="0" w:color="AEAEAE"/>
              <w:left w:val="single" w:sz="8" w:space="0" w:color="E0E0E0"/>
              <w:bottom w:val="single" w:sz="8" w:space="0" w:color="AEAEAE"/>
              <w:right w:val="nil"/>
            </w:tcBorders>
            <w:shd w:val="clear" w:color="auto" w:fill="FFFFFF"/>
            <w:hideMark/>
          </w:tcPr>
          <w:p w14:paraId="7C3D8116" w14:textId="77777777" w:rsidR="007D4C14" w:rsidRPr="007D4C14" w:rsidRDefault="007D4C14" w:rsidP="006477F8">
            <w:pPr>
              <w:spacing w:after="0"/>
              <w:rPr>
                <w:rFonts w:cs="Times New Roman"/>
                <w:szCs w:val="24"/>
              </w:rPr>
            </w:pPr>
            <w:r w:rsidRPr="007D4C14">
              <w:rPr>
                <w:rFonts w:cs="Times New Roman"/>
                <w:szCs w:val="24"/>
              </w:rPr>
              <w:t>59</w:t>
            </w:r>
          </w:p>
        </w:tc>
      </w:tr>
      <w:tr w:rsidR="007D4C14" w:rsidRPr="007D4C14" w14:paraId="2C8959E5" w14:textId="77777777" w:rsidTr="007D4C14">
        <w:trPr>
          <w:cantSplit/>
        </w:trPr>
        <w:tc>
          <w:tcPr>
            <w:tcW w:w="8714" w:type="dxa"/>
            <w:gridSpan w:val="2"/>
            <w:vMerge/>
            <w:tcBorders>
              <w:top w:val="single" w:sz="8" w:space="0" w:color="AEAEAE"/>
              <w:left w:val="nil"/>
              <w:bottom w:val="single" w:sz="8" w:space="0" w:color="152935"/>
              <w:right w:val="nil"/>
            </w:tcBorders>
            <w:vAlign w:val="center"/>
            <w:hideMark/>
          </w:tcPr>
          <w:p w14:paraId="0D56A5C8" w14:textId="77777777" w:rsidR="007D4C14" w:rsidRPr="007D4C14" w:rsidRDefault="007D4C14" w:rsidP="006477F8">
            <w:pPr>
              <w:spacing w:after="0"/>
              <w:rPr>
                <w:rFonts w:cs="Times New Roman"/>
                <w:szCs w:val="24"/>
              </w:rPr>
            </w:pPr>
          </w:p>
        </w:tc>
        <w:tc>
          <w:tcPr>
            <w:tcW w:w="2248" w:type="dxa"/>
            <w:tcBorders>
              <w:top w:val="single" w:sz="8" w:space="0" w:color="AEAEAE"/>
              <w:left w:val="nil"/>
              <w:bottom w:val="single" w:sz="8" w:space="0" w:color="AEAEAE"/>
              <w:right w:val="nil"/>
            </w:tcBorders>
            <w:shd w:val="clear" w:color="auto" w:fill="E0E0E0"/>
            <w:hideMark/>
          </w:tcPr>
          <w:p w14:paraId="50229F74"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5B4C0F03" w14:textId="77777777" w:rsidR="007D4C14" w:rsidRPr="007D4C14" w:rsidRDefault="007D4C14" w:rsidP="006477F8">
            <w:pPr>
              <w:spacing w:after="0"/>
              <w:rPr>
                <w:rFonts w:cs="Times New Roman"/>
                <w:szCs w:val="24"/>
              </w:rPr>
            </w:pPr>
            <w:r w:rsidRPr="007D4C14">
              <w:rPr>
                <w:rFonts w:cs="Times New Roman"/>
                <w:szCs w:val="24"/>
              </w:rPr>
              <w:t>69.5%</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0FE8D92F" w14:textId="77777777" w:rsidR="007D4C14" w:rsidRPr="007D4C14" w:rsidRDefault="007D4C14" w:rsidP="006477F8">
            <w:pPr>
              <w:spacing w:after="0"/>
              <w:rPr>
                <w:rFonts w:cs="Times New Roman"/>
                <w:szCs w:val="24"/>
              </w:rPr>
            </w:pPr>
            <w:r w:rsidRPr="007D4C14">
              <w:rPr>
                <w:rFonts w:cs="Times New Roman"/>
                <w:szCs w:val="24"/>
              </w:rPr>
              <w:t>30.5%</w:t>
            </w:r>
          </w:p>
        </w:tc>
        <w:tc>
          <w:tcPr>
            <w:tcW w:w="1024" w:type="dxa"/>
            <w:tcBorders>
              <w:top w:val="single" w:sz="8" w:space="0" w:color="AEAEAE"/>
              <w:left w:val="single" w:sz="8" w:space="0" w:color="E0E0E0"/>
              <w:bottom w:val="single" w:sz="8" w:space="0" w:color="AEAEAE"/>
              <w:right w:val="nil"/>
            </w:tcBorders>
            <w:shd w:val="clear" w:color="auto" w:fill="FFFFFF"/>
            <w:hideMark/>
          </w:tcPr>
          <w:p w14:paraId="72E0938C"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003150CA" w14:textId="77777777" w:rsidTr="007D4C14">
        <w:trPr>
          <w:cantSplit/>
        </w:trPr>
        <w:tc>
          <w:tcPr>
            <w:tcW w:w="8714" w:type="dxa"/>
            <w:gridSpan w:val="2"/>
            <w:vMerge/>
            <w:tcBorders>
              <w:top w:val="single" w:sz="8" w:space="0" w:color="AEAEAE"/>
              <w:left w:val="nil"/>
              <w:bottom w:val="single" w:sz="8" w:space="0" w:color="152935"/>
              <w:right w:val="nil"/>
            </w:tcBorders>
            <w:vAlign w:val="center"/>
            <w:hideMark/>
          </w:tcPr>
          <w:p w14:paraId="2C4A7FBB" w14:textId="77777777" w:rsidR="007D4C14" w:rsidRPr="007D4C14" w:rsidRDefault="007D4C14" w:rsidP="006477F8">
            <w:pPr>
              <w:spacing w:after="0"/>
              <w:rPr>
                <w:rFonts w:cs="Times New Roman"/>
                <w:szCs w:val="24"/>
              </w:rPr>
            </w:pPr>
          </w:p>
        </w:tc>
        <w:tc>
          <w:tcPr>
            <w:tcW w:w="2248" w:type="dxa"/>
            <w:tcBorders>
              <w:top w:val="single" w:sz="8" w:space="0" w:color="AEAEAE"/>
              <w:left w:val="nil"/>
              <w:bottom w:val="single" w:sz="8" w:space="0" w:color="AEAEAE"/>
              <w:right w:val="nil"/>
            </w:tcBorders>
            <w:shd w:val="clear" w:color="auto" w:fill="E0E0E0"/>
            <w:hideMark/>
          </w:tcPr>
          <w:p w14:paraId="41130518" w14:textId="77777777" w:rsidR="007D4C14" w:rsidRPr="007D4C14" w:rsidRDefault="007D4C14" w:rsidP="006477F8">
            <w:pPr>
              <w:spacing w:after="0"/>
              <w:rPr>
                <w:rFonts w:cs="Times New Roman"/>
                <w:szCs w:val="24"/>
              </w:rPr>
            </w:pPr>
            <w:r w:rsidRPr="007D4C14">
              <w:rPr>
                <w:rFonts w:cs="Times New Roman"/>
                <w:szCs w:val="24"/>
              </w:rPr>
              <w:t xml:space="preserve">% within Jenis </w:t>
            </w:r>
            <w:proofErr w:type="spellStart"/>
            <w:r w:rsidRPr="007D4C14">
              <w:rPr>
                <w:rFonts w:cs="Times New Roman"/>
                <w:szCs w:val="24"/>
              </w:rPr>
              <w:t>Kelamin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11B75398" w14:textId="77777777" w:rsidR="007D4C14" w:rsidRPr="007D4C14" w:rsidRDefault="007D4C14" w:rsidP="006477F8">
            <w:pPr>
              <w:spacing w:after="0"/>
              <w:rPr>
                <w:rFonts w:cs="Times New Roman"/>
                <w:szCs w:val="24"/>
              </w:rPr>
            </w:pPr>
            <w:r w:rsidRPr="007D4C14">
              <w:rPr>
                <w:rFonts w:cs="Times New Roman"/>
                <w:szCs w:val="24"/>
              </w:rPr>
              <w:t>100.0%</w:t>
            </w:r>
          </w:p>
        </w:tc>
        <w:tc>
          <w:tcPr>
            <w:tcW w:w="1284" w:type="dxa"/>
            <w:tcBorders>
              <w:top w:val="single" w:sz="8" w:space="0" w:color="AEAEAE"/>
              <w:left w:val="single" w:sz="8" w:space="0" w:color="E0E0E0"/>
              <w:bottom w:val="single" w:sz="8" w:space="0" w:color="AEAEAE"/>
              <w:right w:val="single" w:sz="8" w:space="0" w:color="E0E0E0"/>
            </w:tcBorders>
            <w:shd w:val="clear" w:color="auto" w:fill="FFFFFF"/>
            <w:hideMark/>
          </w:tcPr>
          <w:p w14:paraId="410EBAF2" w14:textId="77777777" w:rsidR="007D4C14" w:rsidRPr="007D4C14" w:rsidRDefault="007D4C14" w:rsidP="006477F8">
            <w:pPr>
              <w:spacing w:after="0"/>
              <w:rPr>
                <w:rFonts w:cs="Times New Roman"/>
                <w:szCs w:val="24"/>
              </w:rPr>
            </w:pPr>
            <w:r w:rsidRPr="007D4C14">
              <w:rPr>
                <w:rFonts w:cs="Times New Roman"/>
                <w:szCs w:val="24"/>
              </w:rPr>
              <w:t>100.0%</w:t>
            </w:r>
          </w:p>
        </w:tc>
        <w:tc>
          <w:tcPr>
            <w:tcW w:w="1024" w:type="dxa"/>
            <w:tcBorders>
              <w:top w:val="single" w:sz="8" w:space="0" w:color="AEAEAE"/>
              <w:left w:val="single" w:sz="8" w:space="0" w:color="E0E0E0"/>
              <w:bottom w:val="single" w:sz="8" w:space="0" w:color="AEAEAE"/>
              <w:right w:val="nil"/>
            </w:tcBorders>
            <w:shd w:val="clear" w:color="auto" w:fill="FFFFFF"/>
            <w:hideMark/>
          </w:tcPr>
          <w:p w14:paraId="6D26AFC0"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11E1D3FC" w14:textId="77777777" w:rsidTr="007D4C14">
        <w:trPr>
          <w:cantSplit/>
        </w:trPr>
        <w:tc>
          <w:tcPr>
            <w:tcW w:w="8714" w:type="dxa"/>
            <w:gridSpan w:val="2"/>
            <w:vMerge/>
            <w:tcBorders>
              <w:top w:val="single" w:sz="8" w:space="0" w:color="AEAEAE"/>
              <w:left w:val="nil"/>
              <w:bottom w:val="single" w:sz="8" w:space="0" w:color="152935"/>
              <w:right w:val="nil"/>
            </w:tcBorders>
            <w:vAlign w:val="center"/>
            <w:hideMark/>
          </w:tcPr>
          <w:p w14:paraId="7EF5088E" w14:textId="77777777" w:rsidR="007D4C14" w:rsidRPr="007D4C14" w:rsidRDefault="007D4C14" w:rsidP="006477F8">
            <w:pPr>
              <w:spacing w:after="0"/>
              <w:rPr>
                <w:rFonts w:cs="Times New Roman"/>
                <w:szCs w:val="24"/>
              </w:rPr>
            </w:pPr>
          </w:p>
        </w:tc>
        <w:tc>
          <w:tcPr>
            <w:tcW w:w="2248" w:type="dxa"/>
            <w:tcBorders>
              <w:top w:val="single" w:sz="8" w:space="0" w:color="AEAEAE"/>
              <w:left w:val="nil"/>
              <w:bottom w:val="single" w:sz="8" w:space="0" w:color="152935"/>
              <w:right w:val="nil"/>
            </w:tcBorders>
            <w:shd w:val="clear" w:color="auto" w:fill="E0E0E0"/>
            <w:hideMark/>
          </w:tcPr>
          <w:p w14:paraId="1956321D" w14:textId="77777777" w:rsidR="007D4C14" w:rsidRPr="007D4C14" w:rsidRDefault="007D4C14" w:rsidP="006477F8">
            <w:pPr>
              <w:spacing w:after="0"/>
              <w:rPr>
                <w:rFonts w:cs="Times New Roman"/>
                <w:szCs w:val="24"/>
              </w:rPr>
            </w:pPr>
            <w:r w:rsidRPr="007D4C14">
              <w:rPr>
                <w:rFonts w:cs="Times New Roman"/>
                <w:szCs w:val="24"/>
              </w:rPr>
              <w:t>% of Total</w:t>
            </w:r>
          </w:p>
        </w:tc>
        <w:tc>
          <w:tcPr>
            <w:tcW w:w="1024" w:type="dxa"/>
            <w:tcBorders>
              <w:top w:val="single" w:sz="8" w:space="0" w:color="AEAEAE"/>
              <w:left w:val="nil"/>
              <w:bottom w:val="single" w:sz="8" w:space="0" w:color="152935"/>
              <w:right w:val="single" w:sz="8" w:space="0" w:color="E0E0E0"/>
            </w:tcBorders>
            <w:shd w:val="clear" w:color="auto" w:fill="FFFFFF"/>
            <w:hideMark/>
          </w:tcPr>
          <w:p w14:paraId="1ACD546F" w14:textId="77777777" w:rsidR="007D4C14" w:rsidRPr="007D4C14" w:rsidRDefault="007D4C14" w:rsidP="006477F8">
            <w:pPr>
              <w:spacing w:after="0"/>
              <w:rPr>
                <w:rFonts w:cs="Times New Roman"/>
                <w:szCs w:val="24"/>
              </w:rPr>
            </w:pPr>
            <w:r w:rsidRPr="007D4C14">
              <w:rPr>
                <w:rFonts w:cs="Times New Roman"/>
                <w:szCs w:val="24"/>
              </w:rPr>
              <w:t>69.5%</w:t>
            </w:r>
          </w:p>
        </w:tc>
        <w:tc>
          <w:tcPr>
            <w:tcW w:w="1284" w:type="dxa"/>
            <w:tcBorders>
              <w:top w:val="single" w:sz="8" w:space="0" w:color="AEAEAE"/>
              <w:left w:val="single" w:sz="8" w:space="0" w:color="E0E0E0"/>
              <w:bottom w:val="single" w:sz="8" w:space="0" w:color="152935"/>
              <w:right w:val="single" w:sz="8" w:space="0" w:color="E0E0E0"/>
            </w:tcBorders>
            <w:shd w:val="clear" w:color="auto" w:fill="FFFFFF"/>
            <w:hideMark/>
          </w:tcPr>
          <w:p w14:paraId="522CEE41" w14:textId="77777777" w:rsidR="007D4C14" w:rsidRPr="007D4C14" w:rsidRDefault="007D4C14" w:rsidP="006477F8">
            <w:pPr>
              <w:spacing w:after="0"/>
              <w:rPr>
                <w:rFonts w:cs="Times New Roman"/>
                <w:szCs w:val="24"/>
              </w:rPr>
            </w:pPr>
            <w:r w:rsidRPr="007D4C14">
              <w:rPr>
                <w:rFonts w:cs="Times New Roman"/>
                <w:szCs w:val="24"/>
              </w:rPr>
              <w:t>30.5%</w:t>
            </w:r>
          </w:p>
        </w:tc>
        <w:tc>
          <w:tcPr>
            <w:tcW w:w="1024" w:type="dxa"/>
            <w:tcBorders>
              <w:top w:val="single" w:sz="8" w:space="0" w:color="AEAEAE"/>
              <w:left w:val="single" w:sz="8" w:space="0" w:color="E0E0E0"/>
              <w:bottom w:val="single" w:sz="8" w:space="0" w:color="152935"/>
              <w:right w:val="nil"/>
            </w:tcBorders>
            <w:shd w:val="clear" w:color="auto" w:fill="FFFFFF"/>
            <w:hideMark/>
          </w:tcPr>
          <w:p w14:paraId="20BD1BD7" w14:textId="77777777" w:rsidR="007D4C14" w:rsidRPr="007D4C14" w:rsidRDefault="007D4C14" w:rsidP="006477F8">
            <w:pPr>
              <w:spacing w:after="0"/>
              <w:rPr>
                <w:rFonts w:cs="Times New Roman"/>
                <w:szCs w:val="24"/>
              </w:rPr>
            </w:pPr>
            <w:r w:rsidRPr="007D4C14">
              <w:rPr>
                <w:rFonts w:cs="Times New Roman"/>
                <w:szCs w:val="24"/>
              </w:rPr>
              <w:t>100.0%</w:t>
            </w:r>
          </w:p>
        </w:tc>
      </w:tr>
    </w:tbl>
    <w:p w14:paraId="48EBC358" w14:textId="77777777" w:rsidR="00CA0402" w:rsidRDefault="00CA0402" w:rsidP="00F80AD8">
      <w:pPr>
        <w:rPr>
          <w:rFonts w:cs="Times New Roman"/>
          <w:szCs w:val="24"/>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08"/>
        <w:gridCol w:w="963"/>
        <w:gridCol w:w="1989"/>
        <w:gridCol w:w="802"/>
        <w:gridCol w:w="850"/>
        <w:gridCol w:w="851"/>
        <w:gridCol w:w="850"/>
        <w:gridCol w:w="851"/>
      </w:tblGrid>
      <w:tr w:rsidR="007D4C14" w:rsidRPr="007D4C14" w14:paraId="00FFEFB6" w14:textId="77777777" w:rsidTr="007D4C14">
        <w:trPr>
          <w:cantSplit/>
        </w:trPr>
        <w:tc>
          <w:tcPr>
            <w:tcW w:w="8364" w:type="dxa"/>
            <w:gridSpan w:val="8"/>
            <w:tcBorders>
              <w:top w:val="nil"/>
              <w:left w:val="nil"/>
              <w:bottom w:val="nil"/>
              <w:right w:val="nil"/>
            </w:tcBorders>
            <w:shd w:val="clear" w:color="auto" w:fill="FFFFFF"/>
            <w:vAlign w:val="center"/>
            <w:hideMark/>
          </w:tcPr>
          <w:p w14:paraId="58C10C41" w14:textId="77777777" w:rsidR="007D4C14" w:rsidRPr="007D4C14" w:rsidRDefault="007D4C14" w:rsidP="006477F8">
            <w:pPr>
              <w:spacing w:after="0"/>
              <w:rPr>
                <w:rFonts w:cs="Times New Roman"/>
                <w:szCs w:val="24"/>
              </w:rPr>
            </w:pPr>
            <w:proofErr w:type="spellStart"/>
            <w:proofErr w:type="gramStart"/>
            <w:r w:rsidRPr="007D4C14">
              <w:rPr>
                <w:rFonts w:cs="Times New Roman"/>
                <w:b/>
                <w:bCs/>
                <w:szCs w:val="24"/>
              </w:rPr>
              <w:t>Ketahanan</w:t>
            </w:r>
            <w:proofErr w:type="spellEnd"/>
            <w:r w:rsidRPr="007D4C14">
              <w:rPr>
                <w:rFonts w:cs="Times New Roman"/>
                <w:b/>
                <w:bCs/>
                <w:szCs w:val="24"/>
              </w:rPr>
              <w:t xml:space="preserve">  *</w:t>
            </w:r>
            <w:proofErr w:type="gramEnd"/>
            <w:r w:rsidRPr="007D4C14">
              <w:rPr>
                <w:rFonts w:cs="Times New Roman"/>
                <w:b/>
                <w:bCs/>
                <w:szCs w:val="24"/>
              </w:rPr>
              <w:t xml:space="preserve"> Pendidikan Crosstabulation</w:t>
            </w:r>
          </w:p>
        </w:tc>
      </w:tr>
      <w:tr w:rsidR="007D4C14" w:rsidRPr="007D4C14" w14:paraId="2B1137FB" w14:textId="77777777" w:rsidTr="007D4C14">
        <w:trPr>
          <w:cantSplit/>
        </w:trPr>
        <w:tc>
          <w:tcPr>
            <w:tcW w:w="4160" w:type="dxa"/>
            <w:gridSpan w:val="3"/>
            <w:vMerge w:val="restart"/>
            <w:tcBorders>
              <w:top w:val="nil"/>
              <w:left w:val="nil"/>
              <w:bottom w:val="nil"/>
              <w:right w:val="nil"/>
            </w:tcBorders>
            <w:shd w:val="clear" w:color="auto" w:fill="FFFFFF"/>
            <w:vAlign w:val="bottom"/>
          </w:tcPr>
          <w:p w14:paraId="759BC147" w14:textId="77777777" w:rsidR="007D4C14" w:rsidRPr="007D4C14" w:rsidRDefault="007D4C14" w:rsidP="006477F8">
            <w:pPr>
              <w:spacing w:after="0"/>
              <w:rPr>
                <w:rFonts w:cs="Times New Roman"/>
                <w:szCs w:val="24"/>
              </w:rPr>
            </w:pPr>
          </w:p>
        </w:tc>
        <w:tc>
          <w:tcPr>
            <w:tcW w:w="3353" w:type="dxa"/>
            <w:gridSpan w:val="4"/>
            <w:tcBorders>
              <w:top w:val="nil"/>
              <w:left w:val="nil"/>
              <w:bottom w:val="nil"/>
              <w:right w:val="single" w:sz="8" w:space="0" w:color="E0E0E0"/>
            </w:tcBorders>
            <w:shd w:val="clear" w:color="auto" w:fill="FFFFFF"/>
            <w:vAlign w:val="bottom"/>
            <w:hideMark/>
          </w:tcPr>
          <w:p w14:paraId="7352A86B" w14:textId="77777777" w:rsidR="007D4C14" w:rsidRPr="007D4C14" w:rsidRDefault="007D4C14" w:rsidP="006477F8">
            <w:pPr>
              <w:spacing w:after="0"/>
              <w:rPr>
                <w:rFonts w:cs="Times New Roman"/>
                <w:szCs w:val="24"/>
              </w:rPr>
            </w:pPr>
            <w:r w:rsidRPr="007D4C14">
              <w:rPr>
                <w:rFonts w:cs="Times New Roman"/>
                <w:szCs w:val="24"/>
              </w:rPr>
              <w:t>Pendidikan</w:t>
            </w:r>
          </w:p>
        </w:tc>
        <w:tc>
          <w:tcPr>
            <w:tcW w:w="851" w:type="dxa"/>
            <w:tcBorders>
              <w:top w:val="nil"/>
              <w:left w:val="single" w:sz="8" w:space="0" w:color="E0E0E0"/>
              <w:bottom w:val="nil"/>
              <w:right w:val="nil"/>
            </w:tcBorders>
            <w:shd w:val="clear" w:color="auto" w:fill="FFFFFF"/>
            <w:vAlign w:val="bottom"/>
            <w:hideMark/>
          </w:tcPr>
          <w:p w14:paraId="4513FE57" w14:textId="77777777" w:rsidR="007D4C14" w:rsidRPr="007D4C14" w:rsidRDefault="007D4C14" w:rsidP="006477F8">
            <w:pPr>
              <w:spacing w:after="0"/>
              <w:rPr>
                <w:rFonts w:cs="Times New Roman"/>
                <w:szCs w:val="24"/>
              </w:rPr>
            </w:pPr>
            <w:r w:rsidRPr="007D4C14">
              <w:rPr>
                <w:rFonts w:cs="Times New Roman"/>
                <w:szCs w:val="24"/>
              </w:rPr>
              <w:t>Total</w:t>
            </w:r>
          </w:p>
        </w:tc>
      </w:tr>
      <w:tr w:rsidR="007D4C14" w:rsidRPr="007D4C14" w14:paraId="0B03CCD8" w14:textId="77777777" w:rsidTr="007D4C14">
        <w:trPr>
          <w:cantSplit/>
        </w:trPr>
        <w:tc>
          <w:tcPr>
            <w:tcW w:w="4160" w:type="dxa"/>
            <w:gridSpan w:val="3"/>
            <w:vMerge/>
            <w:tcBorders>
              <w:top w:val="nil"/>
              <w:left w:val="nil"/>
              <w:bottom w:val="nil"/>
              <w:right w:val="nil"/>
            </w:tcBorders>
            <w:vAlign w:val="center"/>
            <w:hideMark/>
          </w:tcPr>
          <w:p w14:paraId="4E9D72FF" w14:textId="77777777" w:rsidR="007D4C14" w:rsidRPr="007D4C14" w:rsidRDefault="007D4C14" w:rsidP="006477F8">
            <w:pPr>
              <w:spacing w:after="0"/>
              <w:rPr>
                <w:rFonts w:cs="Times New Roman"/>
                <w:szCs w:val="24"/>
              </w:rPr>
            </w:pPr>
          </w:p>
        </w:tc>
        <w:tc>
          <w:tcPr>
            <w:tcW w:w="802" w:type="dxa"/>
            <w:tcBorders>
              <w:top w:val="nil"/>
              <w:left w:val="nil"/>
              <w:bottom w:val="single" w:sz="8" w:space="0" w:color="152935"/>
              <w:right w:val="single" w:sz="8" w:space="0" w:color="E0E0E0"/>
            </w:tcBorders>
            <w:shd w:val="clear" w:color="auto" w:fill="FFFFFF"/>
            <w:vAlign w:val="bottom"/>
            <w:hideMark/>
          </w:tcPr>
          <w:p w14:paraId="0951802D" w14:textId="77777777" w:rsidR="007D4C14" w:rsidRPr="007D4C14" w:rsidRDefault="007D4C14" w:rsidP="006477F8">
            <w:pPr>
              <w:spacing w:after="0"/>
              <w:rPr>
                <w:rFonts w:cs="Times New Roman"/>
                <w:szCs w:val="24"/>
              </w:rPr>
            </w:pPr>
            <w:r w:rsidRPr="007D4C14">
              <w:rPr>
                <w:rFonts w:cs="Times New Roman"/>
                <w:szCs w:val="24"/>
              </w:rPr>
              <w:t>SD</w:t>
            </w:r>
          </w:p>
        </w:tc>
        <w:tc>
          <w:tcPr>
            <w:tcW w:w="850" w:type="dxa"/>
            <w:tcBorders>
              <w:top w:val="nil"/>
              <w:left w:val="single" w:sz="8" w:space="0" w:color="E0E0E0"/>
              <w:bottom w:val="single" w:sz="8" w:space="0" w:color="152935"/>
              <w:right w:val="single" w:sz="8" w:space="0" w:color="E0E0E0"/>
            </w:tcBorders>
            <w:shd w:val="clear" w:color="auto" w:fill="FFFFFF"/>
            <w:vAlign w:val="bottom"/>
            <w:hideMark/>
          </w:tcPr>
          <w:p w14:paraId="16AEE22B" w14:textId="77777777" w:rsidR="007D4C14" w:rsidRPr="007D4C14" w:rsidRDefault="007D4C14" w:rsidP="006477F8">
            <w:pPr>
              <w:spacing w:after="0"/>
              <w:rPr>
                <w:rFonts w:cs="Times New Roman"/>
                <w:szCs w:val="24"/>
              </w:rPr>
            </w:pPr>
            <w:r w:rsidRPr="007D4C14">
              <w:rPr>
                <w:rFonts w:cs="Times New Roman"/>
                <w:szCs w:val="24"/>
              </w:rPr>
              <w:t>SMP</w:t>
            </w:r>
          </w:p>
        </w:tc>
        <w:tc>
          <w:tcPr>
            <w:tcW w:w="851" w:type="dxa"/>
            <w:tcBorders>
              <w:top w:val="nil"/>
              <w:left w:val="single" w:sz="8" w:space="0" w:color="E0E0E0"/>
              <w:bottom w:val="single" w:sz="8" w:space="0" w:color="152935"/>
              <w:right w:val="single" w:sz="8" w:space="0" w:color="E0E0E0"/>
            </w:tcBorders>
            <w:shd w:val="clear" w:color="auto" w:fill="FFFFFF"/>
            <w:vAlign w:val="bottom"/>
            <w:hideMark/>
          </w:tcPr>
          <w:p w14:paraId="4E27385A" w14:textId="77777777" w:rsidR="007D4C14" w:rsidRPr="007D4C14" w:rsidRDefault="007D4C14" w:rsidP="006477F8">
            <w:pPr>
              <w:spacing w:after="0"/>
              <w:rPr>
                <w:rFonts w:cs="Times New Roman"/>
                <w:szCs w:val="24"/>
              </w:rPr>
            </w:pPr>
            <w:r w:rsidRPr="007D4C14">
              <w:rPr>
                <w:rFonts w:cs="Times New Roman"/>
                <w:szCs w:val="24"/>
              </w:rPr>
              <w:t>SMA</w:t>
            </w:r>
          </w:p>
        </w:tc>
        <w:tc>
          <w:tcPr>
            <w:tcW w:w="850" w:type="dxa"/>
            <w:tcBorders>
              <w:top w:val="nil"/>
              <w:left w:val="single" w:sz="8" w:space="0" w:color="E0E0E0"/>
              <w:bottom w:val="single" w:sz="8" w:space="0" w:color="152935"/>
              <w:right w:val="single" w:sz="8" w:space="0" w:color="E0E0E0"/>
            </w:tcBorders>
            <w:shd w:val="clear" w:color="auto" w:fill="FFFFFF"/>
            <w:vAlign w:val="bottom"/>
            <w:hideMark/>
          </w:tcPr>
          <w:p w14:paraId="51A9BF64" w14:textId="77777777" w:rsidR="007D4C14" w:rsidRPr="007D4C14" w:rsidRDefault="007D4C14" w:rsidP="006477F8">
            <w:pPr>
              <w:spacing w:after="0"/>
              <w:rPr>
                <w:rFonts w:cs="Times New Roman"/>
                <w:szCs w:val="24"/>
              </w:rPr>
            </w:pPr>
            <w:r w:rsidRPr="007D4C14">
              <w:rPr>
                <w:rFonts w:cs="Times New Roman"/>
                <w:szCs w:val="24"/>
              </w:rPr>
              <w:t>PT</w:t>
            </w:r>
          </w:p>
        </w:tc>
        <w:tc>
          <w:tcPr>
            <w:tcW w:w="851" w:type="dxa"/>
            <w:tcBorders>
              <w:top w:val="nil"/>
              <w:left w:val="single" w:sz="8" w:space="0" w:color="E0E0E0"/>
              <w:bottom w:val="nil"/>
              <w:right w:val="nil"/>
            </w:tcBorders>
            <w:vAlign w:val="center"/>
            <w:hideMark/>
          </w:tcPr>
          <w:p w14:paraId="78205257" w14:textId="77777777" w:rsidR="007D4C14" w:rsidRPr="007D4C14" w:rsidRDefault="007D4C14" w:rsidP="006477F8">
            <w:pPr>
              <w:spacing w:after="0"/>
              <w:rPr>
                <w:rFonts w:cs="Times New Roman"/>
                <w:szCs w:val="24"/>
              </w:rPr>
            </w:pPr>
          </w:p>
        </w:tc>
      </w:tr>
      <w:tr w:rsidR="007D4C14" w:rsidRPr="007D4C14" w14:paraId="0AC52C23" w14:textId="77777777" w:rsidTr="007D4C14">
        <w:trPr>
          <w:cantSplit/>
        </w:trPr>
        <w:tc>
          <w:tcPr>
            <w:tcW w:w="1208" w:type="dxa"/>
            <w:vMerge w:val="restart"/>
            <w:tcBorders>
              <w:top w:val="single" w:sz="8" w:space="0" w:color="152935"/>
              <w:left w:val="nil"/>
              <w:bottom w:val="nil"/>
              <w:right w:val="nil"/>
            </w:tcBorders>
            <w:shd w:val="clear" w:color="auto" w:fill="E0E0E0"/>
            <w:hideMark/>
          </w:tcPr>
          <w:p w14:paraId="2BD62A0D" w14:textId="77777777" w:rsidR="007D4C14" w:rsidRPr="007D4C14" w:rsidRDefault="007D4C14" w:rsidP="006477F8">
            <w:pPr>
              <w:spacing w:after="0"/>
              <w:rPr>
                <w:rFonts w:cs="Times New Roman"/>
                <w:szCs w:val="24"/>
              </w:rPr>
            </w:pPr>
            <w:proofErr w:type="spellStart"/>
            <w:r w:rsidRPr="007D4C14">
              <w:rPr>
                <w:rFonts w:cs="Times New Roman"/>
                <w:szCs w:val="24"/>
              </w:rPr>
              <w:t>Ketahanan</w:t>
            </w:r>
            <w:proofErr w:type="spellEnd"/>
          </w:p>
        </w:tc>
        <w:tc>
          <w:tcPr>
            <w:tcW w:w="963" w:type="dxa"/>
            <w:vMerge w:val="restart"/>
            <w:tcBorders>
              <w:top w:val="single" w:sz="8" w:space="0" w:color="152935"/>
              <w:left w:val="nil"/>
              <w:bottom w:val="nil"/>
              <w:right w:val="nil"/>
            </w:tcBorders>
            <w:shd w:val="clear" w:color="auto" w:fill="E0E0E0"/>
            <w:hideMark/>
          </w:tcPr>
          <w:p w14:paraId="5217F54F" w14:textId="77777777" w:rsidR="007D4C14" w:rsidRPr="007D4C14" w:rsidRDefault="007D4C14" w:rsidP="006477F8">
            <w:pPr>
              <w:spacing w:after="0"/>
              <w:rPr>
                <w:rFonts w:cs="Times New Roman"/>
                <w:szCs w:val="24"/>
              </w:rPr>
            </w:pPr>
            <w:proofErr w:type="spellStart"/>
            <w:r w:rsidRPr="007D4C14">
              <w:rPr>
                <w:rFonts w:cs="Times New Roman"/>
                <w:szCs w:val="24"/>
              </w:rPr>
              <w:t>Rendah</w:t>
            </w:r>
            <w:proofErr w:type="spellEnd"/>
          </w:p>
        </w:tc>
        <w:tc>
          <w:tcPr>
            <w:tcW w:w="1989" w:type="dxa"/>
            <w:tcBorders>
              <w:top w:val="single" w:sz="8" w:space="0" w:color="152935"/>
              <w:left w:val="nil"/>
              <w:bottom w:val="single" w:sz="8" w:space="0" w:color="AEAEAE"/>
              <w:right w:val="nil"/>
            </w:tcBorders>
            <w:shd w:val="clear" w:color="auto" w:fill="E0E0E0"/>
            <w:hideMark/>
          </w:tcPr>
          <w:p w14:paraId="7C2AC790" w14:textId="77777777" w:rsidR="007D4C14" w:rsidRPr="007D4C14" w:rsidRDefault="007D4C14" w:rsidP="006477F8">
            <w:pPr>
              <w:spacing w:after="0"/>
              <w:rPr>
                <w:rFonts w:cs="Times New Roman"/>
                <w:szCs w:val="24"/>
              </w:rPr>
            </w:pPr>
            <w:r w:rsidRPr="007D4C14">
              <w:rPr>
                <w:rFonts w:cs="Times New Roman"/>
                <w:szCs w:val="24"/>
              </w:rPr>
              <w:t>Count</w:t>
            </w:r>
          </w:p>
        </w:tc>
        <w:tc>
          <w:tcPr>
            <w:tcW w:w="802" w:type="dxa"/>
            <w:tcBorders>
              <w:top w:val="single" w:sz="8" w:space="0" w:color="152935"/>
              <w:left w:val="nil"/>
              <w:bottom w:val="single" w:sz="8" w:space="0" w:color="AEAEAE"/>
              <w:right w:val="single" w:sz="8" w:space="0" w:color="E0E0E0"/>
            </w:tcBorders>
            <w:shd w:val="clear" w:color="auto" w:fill="FFFFFF"/>
            <w:hideMark/>
          </w:tcPr>
          <w:p w14:paraId="1036E6C9" w14:textId="77777777" w:rsidR="007D4C14" w:rsidRPr="007D4C14" w:rsidRDefault="007D4C14" w:rsidP="006477F8">
            <w:pPr>
              <w:spacing w:after="0"/>
              <w:rPr>
                <w:rFonts w:cs="Times New Roman"/>
                <w:szCs w:val="24"/>
              </w:rPr>
            </w:pPr>
            <w:r w:rsidRPr="007D4C14">
              <w:rPr>
                <w:rFonts w:cs="Times New Roman"/>
                <w:szCs w:val="24"/>
              </w:rPr>
              <w:t>2</w:t>
            </w:r>
          </w:p>
        </w:tc>
        <w:tc>
          <w:tcPr>
            <w:tcW w:w="850" w:type="dxa"/>
            <w:tcBorders>
              <w:top w:val="single" w:sz="8" w:space="0" w:color="152935"/>
              <w:left w:val="single" w:sz="8" w:space="0" w:color="E0E0E0"/>
              <w:bottom w:val="single" w:sz="8" w:space="0" w:color="AEAEAE"/>
              <w:right w:val="single" w:sz="8" w:space="0" w:color="E0E0E0"/>
            </w:tcBorders>
            <w:shd w:val="clear" w:color="auto" w:fill="FFFFFF"/>
            <w:hideMark/>
          </w:tcPr>
          <w:p w14:paraId="25407015" w14:textId="77777777" w:rsidR="007D4C14" w:rsidRPr="007D4C14" w:rsidRDefault="007D4C14" w:rsidP="006477F8">
            <w:pPr>
              <w:spacing w:after="0"/>
              <w:rPr>
                <w:rFonts w:cs="Times New Roman"/>
                <w:szCs w:val="24"/>
              </w:rPr>
            </w:pPr>
            <w:r w:rsidRPr="007D4C14">
              <w:rPr>
                <w:rFonts w:cs="Times New Roman"/>
                <w:szCs w:val="24"/>
              </w:rPr>
              <w:t>0</w:t>
            </w:r>
          </w:p>
        </w:tc>
        <w:tc>
          <w:tcPr>
            <w:tcW w:w="851" w:type="dxa"/>
            <w:tcBorders>
              <w:top w:val="single" w:sz="8" w:space="0" w:color="152935"/>
              <w:left w:val="single" w:sz="8" w:space="0" w:color="E0E0E0"/>
              <w:bottom w:val="single" w:sz="8" w:space="0" w:color="AEAEAE"/>
              <w:right w:val="single" w:sz="8" w:space="0" w:color="E0E0E0"/>
            </w:tcBorders>
            <w:shd w:val="clear" w:color="auto" w:fill="FFFFFF"/>
            <w:hideMark/>
          </w:tcPr>
          <w:p w14:paraId="34189EE9" w14:textId="77777777" w:rsidR="007D4C14" w:rsidRPr="007D4C14" w:rsidRDefault="007D4C14" w:rsidP="006477F8">
            <w:pPr>
              <w:spacing w:after="0"/>
              <w:rPr>
                <w:rFonts w:cs="Times New Roman"/>
                <w:szCs w:val="24"/>
              </w:rPr>
            </w:pPr>
            <w:r w:rsidRPr="007D4C14">
              <w:rPr>
                <w:rFonts w:cs="Times New Roman"/>
                <w:szCs w:val="24"/>
              </w:rPr>
              <w:t>1</w:t>
            </w:r>
          </w:p>
        </w:tc>
        <w:tc>
          <w:tcPr>
            <w:tcW w:w="850" w:type="dxa"/>
            <w:tcBorders>
              <w:top w:val="single" w:sz="8" w:space="0" w:color="152935"/>
              <w:left w:val="single" w:sz="8" w:space="0" w:color="E0E0E0"/>
              <w:bottom w:val="single" w:sz="8" w:space="0" w:color="AEAEAE"/>
              <w:right w:val="single" w:sz="8" w:space="0" w:color="E0E0E0"/>
            </w:tcBorders>
            <w:shd w:val="clear" w:color="auto" w:fill="FFFFFF"/>
            <w:hideMark/>
          </w:tcPr>
          <w:p w14:paraId="2F951CD9" w14:textId="77777777" w:rsidR="007D4C14" w:rsidRPr="007D4C14" w:rsidRDefault="007D4C14" w:rsidP="006477F8">
            <w:pPr>
              <w:spacing w:after="0"/>
              <w:rPr>
                <w:rFonts w:cs="Times New Roman"/>
                <w:szCs w:val="24"/>
              </w:rPr>
            </w:pPr>
            <w:r w:rsidRPr="007D4C14">
              <w:rPr>
                <w:rFonts w:cs="Times New Roman"/>
                <w:szCs w:val="24"/>
              </w:rPr>
              <w:t>0</w:t>
            </w:r>
          </w:p>
        </w:tc>
        <w:tc>
          <w:tcPr>
            <w:tcW w:w="851" w:type="dxa"/>
            <w:tcBorders>
              <w:top w:val="single" w:sz="8" w:space="0" w:color="152935"/>
              <w:left w:val="single" w:sz="8" w:space="0" w:color="E0E0E0"/>
              <w:bottom w:val="single" w:sz="8" w:space="0" w:color="AEAEAE"/>
              <w:right w:val="nil"/>
            </w:tcBorders>
            <w:shd w:val="clear" w:color="auto" w:fill="FFFFFF"/>
            <w:hideMark/>
          </w:tcPr>
          <w:p w14:paraId="06808043" w14:textId="77777777" w:rsidR="007D4C14" w:rsidRPr="007D4C14" w:rsidRDefault="007D4C14" w:rsidP="006477F8">
            <w:pPr>
              <w:spacing w:after="0"/>
              <w:rPr>
                <w:rFonts w:cs="Times New Roman"/>
                <w:szCs w:val="24"/>
              </w:rPr>
            </w:pPr>
            <w:r w:rsidRPr="007D4C14">
              <w:rPr>
                <w:rFonts w:cs="Times New Roman"/>
                <w:szCs w:val="24"/>
              </w:rPr>
              <w:t>3</w:t>
            </w:r>
          </w:p>
        </w:tc>
      </w:tr>
      <w:tr w:rsidR="007D4C14" w:rsidRPr="007D4C14" w14:paraId="0C3C1B89" w14:textId="77777777" w:rsidTr="007D4C14">
        <w:trPr>
          <w:cantSplit/>
        </w:trPr>
        <w:tc>
          <w:tcPr>
            <w:tcW w:w="1208" w:type="dxa"/>
            <w:vMerge/>
            <w:tcBorders>
              <w:top w:val="single" w:sz="8" w:space="0" w:color="152935"/>
              <w:left w:val="nil"/>
              <w:bottom w:val="nil"/>
              <w:right w:val="nil"/>
            </w:tcBorders>
            <w:vAlign w:val="center"/>
            <w:hideMark/>
          </w:tcPr>
          <w:p w14:paraId="493AEB1E" w14:textId="77777777" w:rsidR="007D4C14" w:rsidRPr="007D4C14" w:rsidRDefault="007D4C14"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745AC4C6" w14:textId="77777777" w:rsidR="007D4C14" w:rsidRPr="007D4C14" w:rsidRDefault="007D4C14" w:rsidP="006477F8">
            <w:pPr>
              <w:spacing w:after="0"/>
              <w:rPr>
                <w:rFonts w:cs="Times New Roman"/>
                <w:szCs w:val="24"/>
              </w:rPr>
            </w:pPr>
          </w:p>
        </w:tc>
        <w:tc>
          <w:tcPr>
            <w:tcW w:w="1989" w:type="dxa"/>
            <w:tcBorders>
              <w:top w:val="single" w:sz="8" w:space="0" w:color="AEAEAE"/>
              <w:left w:val="nil"/>
              <w:bottom w:val="single" w:sz="8" w:space="0" w:color="AEAEAE"/>
              <w:right w:val="nil"/>
            </w:tcBorders>
            <w:shd w:val="clear" w:color="auto" w:fill="E0E0E0"/>
            <w:hideMark/>
          </w:tcPr>
          <w:p w14:paraId="593BC8D4"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802" w:type="dxa"/>
            <w:tcBorders>
              <w:top w:val="single" w:sz="8" w:space="0" w:color="AEAEAE"/>
              <w:left w:val="nil"/>
              <w:bottom w:val="single" w:sz="8" w:space="0" w:color="AEAEAE"/>
              <w:right w:val="single" w:sz="8" w:space="0" w:color="E0E0E0"/>
            </w:tcBorders>
            <w:shd w:val="clear" w:color="auto" w:fill="FFFFFF"/>
            <w:hideMark/>
          </w:tcPr>
          <w:p w14:paraId="6594523E" w14:textId="77777777" w:rsidR="007D4C14" w:rsidRPr="007D4C14" w:rsidRDefault="007D4C14" w:rsidP="006477F8">
            <w:pPr>
              <w:spacing w:after="0"/>
              <w:rPr>
                <w:rFonts w:cs="Times New Roman"/>
                <w:szCs w:val="24"/>
              </w:rPr>
            </w:pPr>
            <w:r w:rsidRPr="007D4C14">
              <w:rPr>
                <w:rFonts w:cs="Times New Roman"/>
                <w:szCs w:val="24"/>
              </w:rPr>
              <w:t>66.7%</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0623FD94"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DC3BD35" w14:textId="77777777" w:rsidR="007D4C14" w:rsidRPr="007D4C14" w:rsidRDefault="007D4C14" w:rsidP="006477F8">
            <w:pPr>
              <w:spacing w:after="0"/>
              <w:rPr>
                <w:rFonts w:cs="Times New Roman"/>
                <w:szCs w:val="24"/>
              </w:rPr>
            </w:pPr>
            <w:r w:rsidRPr="007D4C14">
              <w:rPr>
                <w:rFonts w:cs="Times New Roman"/>
                <w:szCs w:val="24"/>
              </w:rPr>
              <w:t>33.3%</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493E54B3"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nil"/>
            </w:tcBorders>
            <w:shd w:val="clear" w:color="auto" w:fill="FFFFFF"/>
            <w:hideMark/>
          </w:tcPr>
          <w:p w14:paraId="77442493"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34AE9D25" w14:textId="77777777" w:rsidTr="007D4C14">
        <w:trPr>
          <w:cantSplit/>
        </w:trPr>
        <w:tc>
          <w:tcPr>
            <w:tcW w:w="1208" w:type="dxa"/>
            <w:vMerge/>
            <w:tcBorders>
              <w:top w:val="single" w:sz="8" w:space="0" w:color="152935"/>
              <w:left w:val="nil"/>
              <w:bottom w:val="nil"/>
              <w:right w:val="nil"/>
            </w:tcBorders>
            <w:vAlign w:val="center"/>
            <w:hideMark/>
          </w:tcPr>
          <w:p w14:paraId="78F8FB42" w14:textId="77777777" w:rsidR="007D4C14" w:rsidRPr="007D4C14" w:rsidRDefault="007D4C14"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02CBFE6E" w14:textId="77777777" w:rsidR="007D4C14" w:rsidRPr="007D4C14" w:rsidRDefault="007D4C14" w:rsidP="006477F8">
            <w:pPr>
              <w:spacing w:after="0"/>
              <w:rPr>
                <w:rFonts w:cs="Times New Roman"/>
                <w:szCs w:val="24"/>
              </w:rPr>
            </w:pPr>
          </w:p>
        </w:tc>
        <w:tc>
          <w:tcPr>
            <w:tcW w:w="1989" w:type="dxa"/>
            <w:tcBorders>
              <w:top w:val="single" w:sz="8" w:space="0" w:color="AEAEAE"/>
              <w:left w:val="nil"/>
              <w:bottom w:val="single" w:sz="8" w:space="0" w:color="AEAEAE"/>
              <w:right w:val="nil"/>
            </w:tcBorders>
            <w:shd w:val="clear" w:color="auto" w:fill="E0E0E0"/>
            <w:hideMark/>
          </w:tcPr>
          <w:p w14:paraId="66EC615B" w14:textId="77777777" w:rsidR="007D4C14" w:rsidRPr="007D4C14" w:rsidRDefault="007D4C14" w:rsidP="006477F8">
            <w:pPr>
              <w:spacing w:after="0"/>
              <w:rPr>
                <w:rFonts w:cs="Times New Roman"/>
                <w:szCs w:val="24"/>
              </w:rPr>
            </w:pPr>
            <w:r w:rsidRPr="007D4C14">
              <w:rPr>
                <w:rFonts w:cs="Times New Roman"/>
                <w:szCs w:val="24"/>
              </w:rPr>
              <w:t>% within Pendidikan</w:t>
            </w:r>
          </w:p>
        </w:tc>
        <w:tc>
          <w:tcPr>
            <w:tcW w:w="802" w:type="dxa"/>
            <w:tcBorders>
              <w:top w:val="single" w:sz="8" w:space="0" w:color="AEAEAE"/>
              <w:left w:val="nil"/>
              <w:bottom w:val="single" w:sz="8" w:space="0" w:color="AEAEAE"/>
              <w:right w:val="single" w:sz="8" w:space="0" w:color="E0E0E0"/>
            </w:tcBorders>
            <w:shd w:val="clear" w:color="auto" w:fill="FFFFFF"/>
            <w:hideMark/>
          </w:tcPr>
          <w:p w14:paraId="155FBE06" w14:textId="77777777" w:rsidR="007D4C14" w:rsidRPr="007D4C14" w:rsidRDefault="007D4C14" w:rsidP="006477F8">
            <w:pPr>
              <w:spacing w:after="0"/>
              <w:rPr>
                <w:rFonts w:cs="Times New Roman"/>
                <w:szCs w:val="24"/>
              </w:rPr>
            </w:pPr>
            <w:r w:rsidRPr="007D4C14">
              <w:rPr>
                <w:rFonts w:cs="Times New Roman"/>
                <w:szCs w:val="24"/>
              </w:rPr>
              <w:t>28.6%</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1509AE1F"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2F6988BF" w14:textId="77777777" w:rsidR="007D4C14" w:rsidRPr="007D4C14" w:rsidRDefault="007D4C14" w:rsidP="006477F8">
            <w:pPr>
              <w:spacing w:after="0"/>
              <w:rPr>
                <w:rFonts w:cs="Times New Roman"/>
                <w:szCs w:val="24"/>
              </w:rPr>
            </w:pPr>
            <w:r w:rsidRPr="007D4C14">
              <w:rPr>
                <w:rFonts w:cs="Times New Roman"/>
                <w:szCs w:val="24"/>
              </w:rPr>
              <w:t>3.1%</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EAFC4AD"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nil"/>
            </w:tcBorders>
            <w:shd w:val="clear" w:color="auto" w:fill="FFFFFF"/>
            <w:hideMark/>
          </w:tcPr>
          <w:p w14:paraId="38191104"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713EFF38" w14:textId="77777777" w:rsidTr="007D4C14">
        <w:trPr>
          <w:cantSplit/>
        </w:trPr>
        <w:tc>
          <w:tcPr>
            <w:tcW w:w="1208" w:type="dxa"/>
            <w:vMerge/>
            <w:tcBorders>
              <w:top w:val="single" w:sz="8" w:space="0" w:color="152935"/>
              <w:left w:val="nil"/>
              <w:bottom w:val="nil"/>
              <w:right w:val="nil"/>
            </w:tcBorders>
            <w:vAlign w:val="center"/>
            <w:hideMark/>
          </w:tcPr>
          <w:p w14:paraId="29CF745A" w14:textId="77777777" w:rsidR="007D4C14" w:rsidRPr="007D4C14" w:rsidRDefault="007D4C14"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16AF675B" w14:textId="77777777" w:rsidR="007D4C14" w:rsidRPr="007D4C14" w:rsidRDefault="007D4C14" w:rsidP="006477F8">
            <w:pPr>
              <w:spacing w:after="0"/>
              <w:rPr>
                <w:rFonts w:cs="Times New Roman"/>
                <w:szCs w:val="24"/>
              </w:rPr>
            </w:pPr>
          </w:p>
        </w:tc>
        <w:tc>
          <w:tcPr>
            <w:tcW w:w="1989" w:type="dxa"/>
            <w:tcBorders>
              <w:top w:val="single" w:sz="8" w:space="0" w:color="AEAEAE"/>
              <w:left w:val="nil"/>
              <w:bottom w:val="nil"/>
              <w:right w:val="nil"/>
            </w:tcBorders>
            <w:shd w:val="clear" w:color="auto" w:fill="E0E0E0"/>
            <w:hideMark/>
          </w:tcPr>
          <w:p w14:paraId="621CCC8C" w14:textId="77777777" w:rsidR="007D4C14" w:rsidRPr="007D4C14" w:rsidRDefault="007D4C14" w:rsidP="006477F8">
            <w:pPr>
              <w:spacing w:after="0"/>
              <w:rPr>
                <w:rFonts w:cs="Times New Roman"/>
                <w:szCs w:val="24"/>
              </w:rPr>
            </w:pPr>
            <w:r w:rsidRPr="007D4C14">
              <w:rPr>
                <w:rFonts w:cs="Times New Roman"/>
                <w:szCs w:val="24"/>
              </w:rPr>
              <w:t>% of Total</w:t>
            </w:r>
          </w:p>
        </w:tc>
        <w:tc>
          <w:tcPr>
            <w:tcW w:w="802" w:type="dxa"/>
            <w:tcBorders>
              <w:top w:val="single" w:sz="8" w:space="0" w:color="AEAEAE"/>
              <w:left w:val="nil"/>
              <w:bottom w:val="nil"/>
              <w:right w:val="single" w:sz="8" w:space="0" w:color="E0E0E0"/>
            </w:tcBorders>
            <w:shd w:val="clear" w:color="auto" w:fill="FFFFFF"/>
            <w:hideMark/>
          </w:tcPr>
          <w:p w14:paraId="05E0036F" w14:textId="77777777" w:rsidR="007D4C14" w:rsidRPr="007D4C14" w:rsidRDefault="007D4C14" w:rsidP="006477F8">
            <w:pPr>
              <w:spacing w:after="0"/>
              <w:rPr>
                <w:rFonts w:cs="Times New Roman"/>
                <w:szCs w:val="24"/>
              </w:rPr>
            </w:pPr>
            <w:r w:rsidRPr="007D4C14">
              <w:rPr>
                <w:rFonts w:cs="Times New Roman"/>
                <w:szCs w:val="24"/>
              </w:rPr>
              <w:t>3.4%</w:t>
            </w:r>
          </w:p>
        </w:tc>
        <w:tc>
          <w:tcPr>
            <w:tcW w:w="850" w:type="dxa"/>
            <w:tcBorders>
              <w:top w:val="single" w:sz="8" w:space="0" w:color="AEAEAE"/>
              <w:left w:val="single" w:sz="8" w:space="0" w:color="E0E0E0"/>
              <w:bottom w:val="nil"/>
              <w:right w:val="single" w:sz="8" w:space="0" w:color="E0E0E0"/>
            </w:tcBorders>
            <w:shd w:val="clear" w:color="auto" w:fill="FFFFFF"/>
            <w:hideMark/>
          </w:tcPr>
          <w:p w14:paraId="7DF0745D"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nil"/>
              <w:right w:val="single" w:sz="8" w:space="0" w:color="E0E0E0"/>
            </w:tcBorders>
            <w:shd w:val="clear" w:color="auto" w:fill="FFFFFF"/>
            <w:hideMark/>
          </w:tcPr>
          <w:p w14:paraId="0CAD1916" w14:textId="77777777" w:rsidR="007D4C14" w:rsidRPr="007D4C14" w:rsidRDefault="007D4C14" w:rsidP="006477F8">
            <w:pPr>
              <w:spacing w:after="0"/>
              <w:rPr>
                <w:rFonts w:cs="Times New Roman"/>
                <w:szCs w:val="24"/>
              </w:rPr>
            </w:pPr>
            <w:r w:rsidRPr="007D4C14">
              <w:rPr>
                <w:rFonts w:cs="Times New Roman"/>
                <w:szCs w:val="24"/>
              </w:rPr>
              <w:t>1.7%</w:t>
            </w:r>
          </w:p>
        </w:tc>
        <w:tc>
          <w:tcPr>
            <w:tcW w:w="850" w:type="dxa"/>
            <w:tcBorders>
              <w:top w:val="single" w:sz="8" w:space="0" w:color="AEAEAE"/>
              <w:left w:val="single" w:sz="8" w:space="0" w:color="E0E0E0"/>
              <w:bottom w:val="nil"/>
              <w:right w:val="single" w:sz="8" w:space="0" w:color="E0E0E0"/>
            </w:tcBorders>
            <w:shd w:val="clear" w:color="auto" w:fill="FFFFFF"/>
            <w:hideMark/>
          </w:tcPr>
          <w:p w14:paraId="67A819DC"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nil"/>
              <w:right w:val="nil"/>
            </w:tcBorders>
            <w:shd w:val="clear" w:color="auto" w:fill="FFFFFF"/>
            <w:hideMark/>
          </w:tcPr>
          <w:p w14:paraId="36F507F4"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1562DE6F" w14:textId="77777777" w:rsidTr="007D4C14">
        <w:trPr>
          <w:cantSplit/>
        </w:trPr>
        <w:tc>
          <w:tcPr>
            <w:tcW w:w="1208" w:type="dxa"/>
            <w:vMerge/>
            <w:tcBorders>
              <w:top w:val="single" w:sz="8" w:space="0" w:color="152935"/>
              <w:left w:val="nil"/>
              <w:bottom w:val="nil"/>
              <w:right w:val="nil"/>
            </w:tcBorders>
            <w:vAlign w:val="center"/>
            <w:hideMark/>
          </w:tcPr>
          <w:p w14:paraId="18D1F08C" w14:textId="77777777" w:rsidR="007D4C14" w:rsidRPr="007D4C14" w:rsidRDefault="007D4C14"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4905DF3C" w14:textId="77777777" w:rsidR="007D4C14" w:rsidRPr="007D4C14" w:rsidRDefault="007D4C14" w:rsidP="006477F8">
            <w:pPr>
              <w:spacing w:after="0"/>
              <w:rPr>
                <w:rFonts w:cs="Times New Roman"/>
                <w:szCs w:val="24"/>
              </w:rPr>
            </w:pPr>
            <w:r w:rsidRPr="007D4C14">
              <w:rPr>
                <w:rFonts w:cs="Times New Roman"/>
                <w:szCs w:val="24"/>
              </w:rPr>
              <w:t>Sedang</w:t>
            </w:r>
          </w:p>
        </w:tc>
        <w:tc>
          <w:tcPr>
            <w:tcW w:w="1989" w:type="dxa"/>
            <w:tcBorders>
              <w:top w:val="single" w:sz="8" w:space="0" w:color="AEAEAE"/>
              <w:left w:val="nil"/>
              <w:bottom w:val="single" w:sz="8" w:space="0" w:color="AEAEAE"/>
              <w:right w:val="nil"/>
            </w:tcBorders>
            <w:shd w:val="clear" w:color="auto" w:fill="E0E0E0"/>
            <w:hideMark/>
          </w:tcPr>
          <w:p w14:paraId="0151D95E" w14:textId="77777777" w:rsidR="007D4C14" w:rsidRPr="007D4C14" w:rsidRDefault="007D4C14" w:rsidP="006477F8">
            <w:pPr>
              <w:spacing w:after="0"/>
              <w:rPr>
                <w:rFonts w:cs="Times New Roman"/>
                <w:szCs w:val="24"/>
              </w:rPr>
            </w:pPr>
            <w:r w:rsidRPr="007D4C14">
              <w:rPr>
                <w:rFonts w:cs="Times New Roman"/>
                <w:szCs w:val="24"/>
              </w:rPr>
              <w:t>Count</w:t>
            </w:r>
          </w:p>
        </w:tc>
        <w:tc>
          <w:tcPr>
            <w:tcW w:w="802" w:type="dxa"/>
            <w:tcBorders>
              <w:top w:val="single" w:sz="8" w:space="0" w:color="AEAEAE"/>
              <w:left w:val="nil"/>
              <w:bottom w:val="single" w:sz="8" w:space="0" w:color="AEAEAE"/>
              <w:right w:val="single" w:sz="8" w:space="0" w:color="E0E0E0"/>
            </w:tcBorders>
            <w:shd w:val="clear" w:color="auto" w:fill="FFFFFF"/>
            <w:hideMark/>
          </w:tcPr>
          <w:p w14:paraId="3C0C9316" w14:textId="77777777" w:rsidR="007D4C14" w:rsidRPr="007D4C14" w:rsidRDefault="007D4C14" w:rsidP="006477F8">
            <w:pPr>
              <w:spacing w:after="0"/>
              <w:rPr>
                <w:rFonts w:cs="Times New Roman"/>
                <w:szCs w:val="24"/>
              </w:rPr>
            </w:pPr>
            <w:r w:rsidRPr="007D4C14">
              <w:rPr>
                <w:rFonts w:cs="Times New Roman"/>
                <w:szCs w:val="24"/>
              </w:rPr>
              <w:t>2</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497385B7" w14:textId="77777777" w:rsidR="007D4C14" w:rsidRPr="007D4C14" w:rsidRDefault="007D4C14" w:rsidP="006477F8">
            <w:pPr>
              <w:spacing w:after="0"/>
              <w:rPr>
                <w:rFonts w:cs="Times New Roman"/>
                <w:szCs w:val="24"/>
              </w:rPr>
            </w:pPr>
            <w:r w:rsidRPr="007D4C14">
              <w:rPr>
                <w:rFonts w:cs="Times New Roman"/>
                <w:szCs w:val="24"/>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FDD90CC" w14:textId="77777777" w:rsidR="007D4C14" w:rsidRPr="007D4C14" w:rsidRDefault="007D4C14" w:rsidP="006477F8">
            <w:pPr>
              <w:spacing w:after="0"/>
              <w:rPr>
                <w:rFonts w:cs="Times New Roman"/>
                <w:szCs w:val="24"/>
              </w:rPr>
            </w:pPr>
            <w:r w:rsidRPr="007D4C14">
              <w:rPr>
                <w:rFonts w:cs="Times New Roman"/>
                <w:szCs w:val="24"/>
              </w:rPr>
              <w:t>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2208E1B7" w14:textId="77777777" w:rsidR="007D4C14" w:rsidRPr="007D4C14" w:rsidRDefault="007D4C14" w:rsidP="006477F8">
            <w:pPr>
              <w:spacing w:after="0"/>
              <w:rPr>
                <w:rFonts w:cs="Times New Roman"/>
                <w:szCs w:val="24"/>
              </w:rPr>
            </w:pPr>
            <w:r w:rsidRPr="007D4C14">
              <w:rPr>
                <w:rFonts w:cs="Times New Roman"/>
                <w:szCs w:val="24"/>
              </w:rPr>
              <w:t>0</w:t>
            </w:r>
          </w:p>
        </w:tc>
        <w:tc>
          <w:tcPr>
            <w:tcW w:w="851" w:type="dxa"/>
            <w:tcBorders>
              <w:top w:val="single" w:sz="8" w:space="0" w:color="AEAEAE"/>
              <w:left w:val="single" w:sz="8" w:space="0" w:color="E0E0E0"/>
              <w:bottom w:val="single" w:sz="8" w:space="0" w:color="AEAEAE"/>
              <w:right w:val="nil"/>
            </w:tcBorders>
            <w:shd w:val="clear" w:color="auto" w:fill="FFFFFF"/>
            <w:hideMark/>
          </w:tcPr>
          <w:p w14:paraId="49C7E9D8" w14:textId="77777777" w:rsidR="007D4C14" w:rsidRPr="007D4C14" w:rsidRDefault="007D4C14" w:rsidP="006477F8">
            <w:pPr>
              <w:spacing w:after="0"/>
              <w:rPr>
                <w:rFonts w:cs="Times New Roman"/>
                <w:szCs w:val="24"/>
              </w:rPr>
            </w:pPr>
            <w:r w:rsidRPr="007D4C14">
              <w:rPr>
                <w:rFonts w:cs="Times New Roman"/>
                <w:szCs w:val="24"/>
              </w:rPr>
              <w:t>3</w:t>
            </w:r>
          </w:p>
        </w:tc>
      </w:tr>
      <w:tr w:rsidR="007D4C14" w:rsidRPr="007D4C14" w14:paraId="72E40179" w14:textId="77777777" w:rsidTr="007D4C14">
        <w:trPr>
          <w:cantSplit/>
        </w:trPr>
        <w:tc>
          <w:tcPr>
            <w:tcW w:w="1208" w:type="dxa"/>
            <w:vMerge/>
            <w:tcBorders>
              <w:top w:val="single" w:sz="8" w:space="0" w:color="152935"/>
              <w:left w:val="nil"/>
              <w:bottom w:val="nil"/>
              <w:right w:val="nil"/>
            </w:tcBorders>
            <w:vAlign w:val="center"/>
            <w:hideMark/>
          </w:tcPr>
          <w:p w14:paraId="0CFC0F6F" w14:textId="77777777" w:rsidR="007D4C14" w:rsidRPr="007D4C14" w:rsidRDefault="007D4C14"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3CE8D743" w14:textId="77777777" w:rsidR="007D4C14" w:rsidRPr="007D4C14" w:rsidRDefault="007D4C14" w:rsidP="006477F8">
            <w:pPr>
              <w:spacing w:after="0"/>
              <w:rPr>
                <w:rFonts w:cs="Times New Roman"/>
                <w:szCs w:val="24"/>
              </w:rPr>
            </w:pPr>
          </w:p>
        </w:tc>
        <w:tc>
          <w:tcPr>
            <w:tcW w:w="1989" w:type="dxa"/>
            <w:tcBorders>
              <w:top w:val="single" w:sz="8" w:space="0" w:color="AEAEAE"/>
              <w:left w:val="nil"/>
              <w:bottom w:val="single" w:sz="8" w:space="0" w:color="AEAEAE"/>
              <w:right w:val="nil"/>
            </w:tcBorders>
            <w:shd w:val="clear" w:color="auto" w:fill="E0E0E0"/>
            <w:hideMark/>
          </w:tcPr>
          <w:p w14:paraId="4B96F92F"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802" w:type="dxa"/>
            <w:tcBorders>
              <w:top w:val="single" w:sz="8" w:space="0" w:color="AEAEAE"/>
              <w:left w:val="nil"/>
              <w:bottom w:val="single" w:sz="8" w:space="0" w:color="AEAEAE"/>
              <w:right w:val="single" w:sz="8" w:space="0" w:color="E0E0E0"/>
            </w:tcBorders>
            <w:shd w:val="clear" w:color="auto" w:fill="FFFFFF"/>
            <w:hideMark/>
          </w:tcPr>
          <w:p w14:paraId="79E263BA" w14:textId="77777777" w:rsidR="007D4C14" w:rsidRPr="007D4C14" w:rsidRDefault="007D4C14" w:rsidP="006477F8">
            <w:pPr>
              <w:spacing w:after="0"/>
              <w:rPr>
                <w:rFonts w:cs="Times New Roman"/>
                <w:szCs w:val="24"/>
              </w:rPr>
            </w:pPr>
            <w:r w:rsidRPr="007D4C14">
              <w:rPr>
                <w:rFonts w:cs="Times New Roman"/>
                <w:szCs w:val="24"/>
              </w:rPr>
              <w:t>66.7%</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D18C6BC" w14:textId="77777777" w:rsidR="007D4C14" w:rsidRPr="007D4C14" w:rsidRDefault="007D4C14" w:rsidP="006477F8">
            <w:pPr>
              <w:spacing w:after="0"/>
              <w:rPr>
                <w:rFonts w:cs="Times New Roman"/>
                <w:szCs w:val="24"/>
              </w:rPr>
            </w:pPr>
            <w:r w:rsidRPr="007D4C14">
              <w:rPr>
                <w:rFonts w:cs="Times New Roman"/>
                <w:szCs w:val="24"/>
              </w:rPr>
              <w:t>33.3%</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3A8D175A"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51C5B7AD"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nil"/>
            </w:tcBorders>
            <w:shd w:val="clear" w:color="auto" w:fill="FFFFFF"/>
            <w:hideMark/>
          </w:tcPr>
          <w:p w14:paraId="29245BD7"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7E7BFD03" w14:textId="77777777" w:rsidTr="007D4C14">
        <w:trPr>
          <w:cantSplit/>
        </w:trPr>
        <w:tc>
          <w:tcPr>
            <w:tcW w:w="1208" w:type="dxa"/>
            <w:vMerge/>
            <w:tcBorders>
              <w:top w:val="single" w:sz="8" w:space="0" w:color="152935"/>
              <w:left w:val="nil"/>
              <w:bottom w:val="nil"/>
              <w:right w:val="nil"/>
            </w:tcBorders>
            <w:vAlign w:val="center"/>
            <w:hideMark/>
          </w:tcPr>
          <w:p w14:paraId="30196BE7" w14:textId="77777777" w:rsidR="007D4C14" w:rsidRPr="007D4C14" w:rsidRDefault="007D4C14"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5A4D5AF4" w14:textId="77777777" w:rsidR="007D4C14" w:rsidRPr="007D4C14" w:rsidRDefault="007D4C14" w:rsidP="006477F8">
            <w:pPr>
              <w:spacing w:after="0"/>
              <w:rPr>
                <w:rFonts w:cs="Times New Roman"/>
                <w:szCs w:val="24"/>
              </w:rPr>
            </w:pPr>
          </w:p>
        </w:tc>
        <w:tc>
          <w:tcPr>
            <w:tcW w:w="1989" w:type="dxa"/>
            <w:tcBorders>
              <w:top w:val="single" w:sz="8" w:space="0" w:color="AEAEAE"/>
              <w:left w:val="nil"/>
              <w:bottom w:val="single" w:sz="8" w:space="0" w:color="AEAEAE"/>
              <w:right w:val="nil"/>
            </w:tcBorders>
            <w:shd w:val="clear" w:color="auto" w:fill="E0E0E0"/>
            <w:hideMark/>
          </w:tcPr>
          <w:p w14:paraId="64A71AE7" w14:textId="77777777" w:rsidR="007D4C14" w:rsidRPr="007D4C14" w:rsidRDefault="007D4C14" w:rsidP="006477F8">
            <w:pPr>
              <w:spacing w:after="0"/>
              <w:rPr>
                <w:rFonts w:cs="Times New Roman"/>
                <w:szCs w:val="24"/>
              </w:rPr>
            </w:pPr>
            <w:r w:rsidRPr="007D4C14">
              <w:rPr>
                <w:rFonts w:cs="Times New Roman"/>
                <w:szCs w:val="24"/>
              </w:rPr>
              <w:t>% within Pendidikan</w:t>
            </w:r>
          </w:p>
        </w:tc>
        <w:tc>
          <w:tcPr>
            <w:tcW w:w="802" w:type="dxa"/>
            <w:tcBorders>
              <w:top w:val="single" w:sz="8" w:space="0" w:color="AEAEAE"/>
              <w:left w:val="nil"/>
              <w:bottom w:val="single" w:sz="8" w:space="0" w:color="AEAEAE"/>
              <w:right w:val="single" w:sz="8" w:space="0" w:color="E0E0E0"/>
            </w:tcBorders>
            <w:shd w:val="clear" w:color="auto" w:fill="FFFFFF"/>
            <w:hideMark/>
          </w:tcPr>
          <w:p w14:paraId="79C00F11" w14:textId="77777777" w:rsidR="007D4C14" w:rsidRPr="007D4C14" w:rsidRDefault="007D4C14" w:rsidP="006477F8">
            <w:pPr>
              <w:spacing w:after="0"/>
              <w:rPr>
                <w:rFonts w:cs="Times New Roman"/>
                <w:szCs w:val="24"/>
              </w:rPr>
            </w:pPr>
            <w:r w:rsidRPr="007D4C14">
              <w:rPr>
                <w:rFonts w:cs="Times New Roman"/>
                <w:szCs w:val="24"/>
              </w:rPr>
              <w:t>28.6%</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580F08BE" w14:textId="77777777" w:rsidR="007D4C14" w:rsidRPr="007D4C14" w:rsidRDefault="007D4C14" w:rsidP="006477F8">
            <w:pPr>
              <w:spacing w:after="0"/>
              <w:rPr>
                <w:rFonts w:cs="Times New Roman"/>
                <w:szCs w:val="24"/>
              </w:rPr>
            </w:pPr>
            <w:r w:rsidRPr="007D4C14">
              <w:rPr>
                <w:rFonts w:cs="Times New Roman"/>
                <w:szCs w:val="24"/>
              </w:rPr>
              <w:t>16.7%</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53CF4DBE"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52E6615E"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nil"/>
            </w:tcBorders>
            <w:shd w:val="clear" w:color="auto" w:fill="FFFFFF"/>
            <w:hideMark/>
          </w:tcPr>
          <w:p w14:paraId="6B3229D7"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5DDBB86D" w14:textId="77777777" w:rsidTr="007D4C14">
        <w:trPr>
          <w:cantSplit/>
        </w:trPr>
        <w:tc>
          <w:tcPr>
            <w:tcW w:w="1208" w:type="dxa"/>
            <w:vMerge/>
            <w:tcBorders>
              <w:top w:val="single" w:sz="8" w:space="0" w:color="152935"/>
              <w:left w:val="nil"/>
              <w:bottom w:val="nil"/>
              <w:right w:val="nil"/>
            </w:tcBorders>
            <w:vAlign w:val="center"/>
            <w:hideMark/>
          </w:tcPr>
          <w:p w14:paraId="75A6491C" w14:textId="77777777" w:rsidR="007D4C14" w:rsidRPr="007D4C14" w:rsidRDefault="007D4C14"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074F9C1B" w14:textId="77777777" w:rsidR="007D4C14" w:rsidRPr="007D4C14" w:rsidRDefault="007D4C14" w:rsidP="006477F8">
            <w:pPr>
              <w:spacing w:after="0"/>
              <w:rPr>
                <w:rFonts w:cs="Times New Roman"/>
                <w:szCs w:val="24"/>
              </w:rPr>
            </w:pPr>
          </w:p>
        </w:tc>
        <w:tc>
          <w:tcPr>
            <w:tcW w:w="1989" w:type="dxa"/>
            <w:tcBorders>
              <w:top w:val="single" w:sz="8" w:space="0" w:color="AEAEAE"/>
              <w:left w:val="nil"/>
              <w:bottom w:val="nil"/>
              <w:right w:val="nil"/>
            </w:tcBorders>
            <w:shd w:val="clear" w:color="auto" w:fill="E0E0E0"/>
            <w:hideMark/>
          </w:tcPr>
          <w:p w14:paraId="14245EB3" w14:textId="77777777" w:rsidR="007D4C14" w:rsidRPr="007D4C14" w:rsidRDefault="007D4C14" w:rsidP="006477F8">
            <w:pPr>
              <w:spacing w:after="0"/>
              <w:rPr>
                <w:rFonts w:cs="Times New Roman"/>
                <w:szCs w:val="24"/>
              </w:rPr>
            </w:pPr>
            <w:r w:rsidRPr="007D4C14">
              <w:rPr>
                <w:rFonts w:cs="Times New Roman"/>
                <w:szCs w:val="24"/>
              </w:rPr>
              <w:t>% of Total</w:t>
            </w:r>
          </w:p>
        </w:tc>
        <w:tc>
          <w:tcPr>
            <w:tcW w:w="802" w:type="dxa"/>
            <w:tcBorders>
              <w:top w:val="single" w:sz="8" w:space="0" w:color="AEAEAE"/>
              <w:left w:val="nil"/>
              <w:bottom w:val="nil"/>
              <w:right w:val="single" w:sz="8" w:space="0" w:color="E0E0E0"/>
            </w:tcBorders>
            <w:shd w:val="clear" w:color="auto" w:fill="FFFFFF"/>
            <w:hideMark/>
          </w:tcPr>
          <w:p w14:paraId="5251B6EB" w14:textId="77777777" w:rsidR="007D4C14" w:rsidRPr="007D4C14" w:rsidRDefault="007D4C14" w:rsidP="006477F8">
            <w:pPr>
              <w:spacing w:after="0"/>
              <w:rPr>
                <w:rFonts w:cs="Times New Roman"/>
                <w:szCs w:val="24"/>
              </w:rPr>
            </w:pPr>
            <w:r w:rsidRPr="007D4C14">
              <w:rPr>
                <w:rFonts w:cs="Times New Roman"/>
                <w:szCs w:val="24"/>
              </w:rPr>
              <w:t>3.4%</w:t>
            </w:r>
          </w:p>
        </w:tc>
        <w:tc>
          <w:tcPr>
            <w:tcW w:w="850" w:type="dxa"/>
            <w:tcBorders>
              <w:top w:val="single" w:sz="8" w:space="0" w:color="AEAEAE"/>
              <w:left w:val="single" w:sz="8" w:space="0" w:color="E0E0E0"/>
              <w:bottom w:val="nil"/>
              <w:right w:val="single" w:sz="8" w:space="0" w:color="E0E0E0"/>
            </w:tcBorders>
            <w:shd w:val="clear" w:color="auto" w:fill="FFFFFF"/>
            <w:hideMark/>
          </w:tcPr>
          <w:p w14:paraId="23E33090" w14:textId="77777777" w:rsidR="007D4C14" w:rsidRPr="007D4C14" w:rsidRDefault="007D4C14" w:rsidP="006477F8">
            <w:pPr>
              <w:spacing w:after="0"/>
              <w:rPr>
                <w:rFonts w:cs="Times New Roman"/>
                <w:szCs w:val="24"/>
              </w:rPr>
            </w:pPr>
            <w:r w:rsidRPr="007D4C14">
              <w:rPr>
                <w:rFonts w:cs="Times New Roman"/>
                <w:szCs w:val="24"/>
              </w:rPr>
              <w:t>1.7%</w:t>
            </w:r>
          </w:p>
        </w:tc>
        <w:tc>
          <w:tcPr>
            <w:tcW w:w="851" w:type="dxa"/>
            <w:tcBorders>
              <w:top w:val="single" w:sz="8" w:space="0" w:color="AEAEAE"/>
              <w:left w:val="single" w:sz="8" w:space="0" w:color="E0E0E0"/>
              <w:bottom w:val="nil"/>
              <w:right w:val="single" w:sz="8" w:space="0" w:color="E0E0E0"/>
            </w:tcBorders>
            <w:shd w:val="clear" w:color="auto" w:fill="FFFFFF"/>
            <w:hideMark/>
          </w:tcPr>
          <w:p w14:paraId="5DCAB9F6"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nil"/>
              <w:right w:val="single" w:sz="8" w:space="0" w:color="E0E0E0"/>
            </w:tcBorders>
            <w:shd w:val="clear" w:color="auto" w:fill="FFFFFF"/>
            <w:hideMark/>
          </w:tcPr>
          <w:p w14:paraId="454CEE4E"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nil"/>
              <w:right w:val="nil"/>
            </w:tcBorders>
            <w:shd w:val="clear" w:color="auto" w:fill="FFFFFF"/>
            <w:hideMark/>
          </w:tcPr>
          <w:p w14:paraId="335EFB4E"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04E3B7F3" w14:textId="77777777" w:rsidTr="007D4C14">
        <w:trPr>
          <w:cantSplit/>
        </w:trPr>
        <w:tc>
          <w:tcPr>
            <w:tcW w:w="1208" w:type="dxa"/>
            <w:vMerge/>
            <w:tcBorders>
              <w:top w:val="single" w:sz="8" w:space="0" w:color="152935"/>
              <w:left w:val="nil"/>
              <w:bottom w:val="nil"/>
              <w:right w:val="nil"/>
            </w:tcBorders>
            <w:vAlign w:val="center"/>
            <w:hideMark/>
          </w:tcPr>
          <w:p w14:paraId="513F0650" w14:textId="77777777" w:rsidR="007D4C14" w:rsidRPr="007D4C14" w:rsidRDefault="007D4C14"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79E2074C" w14:textId="77777777" w:rsidR="007D4C14" w:rsidRPr="007D4C14" w:rsidRDefault="007D4C14" w:rsidP="006477F8">
            <w:pPr>
              <w:spacing w:after="0"/>
              <w:rPr>
                <w:rFonts w:cs="Times New Roman"/>
                <w:szCs w:val="24"/>
              </w:rPr>
            </w:pPr>
            <w:r w:rsidRPr="007D4C14">
              <w:rPr>
                <w:rFonts w:cs="Times New Roman"/>
                <w:szCs w:val="24"/>
              </w:rPr>
              <w:t>Tinggi</w:t>
            </w:r>
          </w:p>
        </w:tc>
        <w:tc>
          <w:tcPr>
            <w:tcW w:w="1989" w:type="dxa"/>
            <w:tcBorders>
              <w:top w:val="single" w:sz="8" w:space="0" w:color="AEAEAE"/>
              <w:left w:val="nil"/>
              <w:bottom w:val="single" w:sz="8" w:space="0" w:color="AEAEAE"/>
              <w:right w:val="nil"/>
            </w:tcBorders>
            <w:shd w:val="clear" w:color="auto" w:fill="E0E0E0"/>
            <w:hideMark/>
          </w:tcPr>
          <w:p w14:paraId="6F3EDF73" w14:textId="77777777" w:rsidR="007D4C14" w:rsidRPr="007D4C14" w:rsidRDefault="007D4C14" w:rsidP="006477F8">
            <w:pPr>
              <w:spacing w:after="0"/>
              <w:rPr>
                <w:rFonts w:cs="Times New Roman"/>
                <w:szCs w:val="24"/>
              </w:rPr>
            </w:pPr>
            <w:r w:rsidRPr="007D4C14">
              <w:rPr>
                <w:rFonts w:cs="Times New Roman"/>
                <w:szCs w:val="24"/>
              </w:rPr>
              <w:t>Count</w:t>
            </w:r>
          </w:p>
        </w:tc>
        <w:tc>
          <w:tcPr>
            <w:tcW w:w="802" w:type="dxa"/>
            <w:tcBorders>
              <w:top w:val="single" w:sz="8" w:space="0" w:color="AEAEAE"/>
              <w:left w:val="nil"/>
              <w:bottom w:val="single" w:sz="8" w:space="0" w:color="AEAEAE"/>
              <w:right w:val="single" w:sz="8" w:space="0" w:color="E0E0E0"/>
            </w:tcBorders>
            <w:shd w:val="clear" w:color="auto" w:fill="FFFFFF"/>
            <w:hideMark/>
          </w:tcPr>
          <w:p w14:paraId="5A0F2DE5" w14:textId="77777777" w:rsidR="007D4C14" w:rsidRPr="007D4C14" w:rsidRDefault="007D4C14" w:rsidP="006477F8">
            <w:pPr>
              <w:spacing w:after="0"/>
              <w:rPr>
                <w:rFonts w:cs="Times New Roman"/>
                <w:szCs w:val="24"/>
              </w:rPr>
            </w:pPr>
            <w:r w:rsidRPr="007D4C14">
              <w:rPr>
                <w:rFonts w:cs="Times New Roman"/>
                <w:szCs w:val="24"/>
              </w:rPr>
              <w:t>3</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1360926B" w14:textId="77777777" w:rsidR="007D4C14" w:rsidRPr="007D4C14" w:rsidRDefault="007D4C14" w:rsidP="006477F8">
            <w:pPr>
              <w:spacing w:after="0"/>
              <w:rPr>
                <w:rFonts w:cs="Times New Roman"/>
                <w:szCs w:val="24"/>
              </w:rPr>
            </w:pPr>
            <w:r w:rsidRPr="007D4C14">
              <w:rPr>
                <w:rFonts w:cs="Times New Roman"/>
                <w:szCs w:val="24"/>
              </w:rPr>
              <w:t>5</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ADDDFBF" w14:textId="77777777" w:rsidR="007D4C14" w:rsidRPr="007D4C14" w:rsidRDefault="007D4C14" w:rsidP="006477F8">
            <w:pPr>
              <w:spacing w:after="0"/>
              <w:rPr>
                <w:rFonts w:cs="Times New Roman"/>
                <w:szCs w:val="24"/>
              </w:rPr>
            </w:pPr>
            <w:r w:rsidRPr="007D4C14">
              <w:rPr>
                <w:rFonts w:cs="Times New Roman"/>
                <w:szCs w:val="24"/>
              </w:rPr>
              <w:t>31</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2CDD8A2A" w14:textId="77777777" w:rsidR="007D4C14" w:rsidRPr="007D4C14" w:rsidRDefault="007D4C14" w:rsidP="006477F8">
            <w:pPr>
              <w:spacing w:after="0"/>
              <w:rPr>
                <w:rFonts w:cs="Times New Roman"/>
                <w:szCs w:val="24"/>
              </w:rPr>
            </w:pPr>
            <w:r w:rsidRPr="007D4C14">
              <w:rPr>
                <w:rFonts w:cs="Times New Roman"/>
                <w:szCs w:val="24"/>
              </w:rPr>
              <w:t>14</w:t>
            </w:r>
          </w:p>
        </w:tc>
        <w:tc>
          <w:tcPr>
            <w:tcW w:w="851" w:type="dxa"/>
            <w:tcBorders>
              <w:top w:val="single" w:sz="8" w:space="0" w:color="AEAEAE"/>
              <w:left w:val="single" w:sz="8" w:space="0" w:color="E0E0E0"/>
              <w:bottom w:val="single" w:sz="8" w:space="0" w:color="AEAEAE"/>
              <w:right w:val="nil"/>
            </w:tcBorders>
            <w:shd w:val="clear" w:color="auto" w:fill="FFFFFF"/>
            <w:hideMark/>
          </w:tcPr>
          <w:p w14:paraId="4A0A36C3" w14:textId="77777777" w:rsidR="007D4C14" w:rsidRPr="007D4C14" w:rsidRDefault="007D4C14" w:rsidP="006477F8">
            <w:pPr>
              <w:spacing w:after="0"/>
              <w:rPr>
                <w:rFonts w:cs="Times New Roman"/>
                <w:szCs w:val="24"/>
              </w:rPr>
            </w:pPr>
            <w:r w:rsidRPr="007D4C14">
              <w:rPr>
                <w:rFonts w:cs="Times New Roman"/>
                <w:szCs w:val="24"/>
              </w:rPr>
              <w:t>53</w:t>
            </w:r>
          </w:p>
        </w:tc>
      </w:tr>
      <w:tr w:rsidR="007D4C14" w:rsidRPr="007D4C14" w14:paraId="33C1B3F5" w14:textId="77777777" w:rsidTr="007D4C14">
        <w:trPr>
          <w:cantSplit/>
        </w:trPr>
        <w:tc>
          <w:tcPr>
            <w:tcW w:w="1208" w:type="dxa"/>
            <w:vMerge/>
            <w:tcBorders>
              <w:top w:val="single" w:sz="8" w:space="0" w:color="152935"/>
              <w:left w:val="nil"/>
              <w:bottom w:val="nil"/>
              <w:right w:val="nil"/>
            </w:tcBorders>
            <w:vAlign w:val="center"/>
            <w:hideMark/>
          </w:tcPr>
          <w:p w14:paraId="2F14A857" w14:textId="77777777" w:rsidR="007D4C14" w:rsidRPr="007D4C14" w:rsidRDefault="007D4C14"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468ADAE3" w14:textId="77777777" w:rsidR="007D4C14" w:rsidRPr="007D4C14" w:rsidRDefault="007D4C14" w:rsidP="006477F8">
            <w:pPr>
              <w:spacing w:after="0"/>
              <w:rPr>
                <w:rFonts w:cs="Times New Roman"/>
                <w:szCs w:val="24"/>
              </w:rPr>
            </w:pPr>
          </w:p>
        </w:tc>
        <w:tc>
          <w:tcPr>
            <w:tcW w:w="1989" w:type="dxa"/>
            <w:tcBorders>
              <w:top w:val="single" w:sz="8" w:space="0" w:color="AEAEAE"/>
              <w:left w:val="nil"/>
              <w:bottom w:val="single" w:sz="8" w:space="0" w:color="AEAEAE"/>
              <w:right w:val="nil"/>
            </w:tcBorders>
            <w:shd w:val="clear" w:color="auto" w:fill="E0E0E0"/>
            <w:hideMark/>
          </w:tcPr>
          <w:p w14:paraId="57FC02AA"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802" w:type="dxa"/>
            <w:tcBorders>
              <w:top w:val="single" w:sz="8" w:space="0" w:color="AEAEAE"/>
              <w:left w:val="nil"/>
              <w:bottom w:val="single" w:sz="8" w:space="0" w:color="AEAEAE"/>
              <w:right w:val="single" w:sz="8" w:space="0" w:color="E0E0E0"/>
            </w:tcBorders>
            <w:shd w:val="clear" w:color="auto" w:fill="FFFFFF"/>
            <w:hideMark/>
          </w:tcPr>
          <w:p w14:paraId="79FF298B" w14:textId="77777777" w:rsidR="007D4C14" w:rsidRPr="007D4C14" w:rsidRDefault="007D4C14" w:rsidP="006477F8">
            <w:pPr>
              <w:spacing w:after="0"/>
              <w:rPr>
                <w:rFonts w:cs="Times New Roman"/>
                <w:szCs w:val="24"/>
              </w:rPr>
            </w:pPr>
            <w:r w:rsidRPr="007D4C14">
              <w:rPr>
                <w:rFonts w:cs="Times New Roman"/>
                <w:szCs w:val="24"/>
              </w:rPr>
              <w:t>5.7%</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4CE9A804" w14:textId="77777777" w:rsidR="007D4C14" w:rsidRPr="007D4C14" w:rsidRDefault="007D4C14" w:rsidP="006477F8">
            <w:pPr>
              <w:spacing w:after="0"/>
              <w:rPr>
                <w:rFonts w:cs="Times New Roman"/>
                <w:szCs w:val="24"/>
              </w:rPr>
            </w:pPr>
            <w:r w:rsidRPr="007D4C14">
              <w:rPr>
                <w:rFonts w:cs="Times New Roman"/>
                <w:szCs w:val="24"/>
              </w:rPr>
              <w:t>9.4%</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3ADF784C" w14:textId="77777777" w:rsidR="007D4C14" w:rsidRPr="007D4C14" w:rsidRDefault="007D4C14" w:rsidP="006477F8">
            <w:pPr>
              <w:spacing w:after="0"/>
              <w:rPr>
                <w:rFonts w:cs="Times New Roman"/>
                <w:szCs w:val="24"/>
              </w:rPr>
            </w:pPr>
            <w:r w:rsidRPr="007D4C14">
              <w:rPr>
                <w:rFonts w:cs="Times New Roman"/>
                <w:szCs w:val="24"/>
              </w:rPr>
              <w:t>58.5%</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2A16C318" w14:textId="77777777" w:rsidR="007D4C14" w:rsidRPr="007D4C14" w:rsidRDefault="007D4C14" w:rsidP="006477F8">
            <w:pPr>
              <w:spacing w:after="0"/>
              <w:rPr>
                <w:rFonts w:cs="Times New Roman"/>
                <w:szCs w:val="24"/>
              </w:rPr>
            </w:pPr>
            <w:r w:rsidRPr="007D4C14">
              <w:rPr>
                <w:rFonts w:cs="Times New Roman"/>
                <w:szCs w:val="24"/>
              </w:rPr>
              <w:t>26.4%</w:t>
            </w:r>
          </w:p>
        </w:tc>
        <w:tc>
          <w:tcPr>
            <w:tcW w:w="851" w:type="dxa"/>
            <w:tcBorders>
              <w:top w:val="single" w:sz="8" w:space="0" w:color="AEAEAE"/>
              <w:left w:val="single" w:sz="8" w:space="0" w:color="E0E0E0"/>
              <w:bottom w:val="single" w:sz="8" w:space="0" w:color="AEAEAE"/>
              <w:right w:val="nil"/>
            </w:tcBorders>
            <w:shd w:val="clear" w:color="auto" w:fill="FFFFFF"/>
            <w:hideMark/>
          </w:tcPr>
          <w:p w14:paraId="46472E22"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3534D31D" w14:textId="77777777" w:rsidTr="007D4C14">
        <w:trPr>
          <w:cantSplit/>
        </w:trPr>
        <w:tc>
          <w:tcPr>
            <w:tcW w:w="1208" w:type="dxa"/>
            <w:vMerge/>
            <w:tcBorders>
              <w:top w:val="single" w:sz="8" w:space="0" w:color="152935"/>
              <w:left w:val="nil"/>
              <w:bottom w:val="nil"/>
              <w:right w:val="nil"/>
            </w:tcBorders>
            <w:vAlign w:val="center"/>
            <w:hideMark/>
          </w:tcPr>
          <w:p w14:paraId="29217D2C" w14:textId="77777777" w:rsidR="007D4C14" w:rsidRPr="007D4C14" w:rsidRDefault="007D4C14"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04CBB92F" w14:textId="77777777" w:rsidR="007D4C14" w:rsidRPr="007D4C14" w:rsidRDefault="007D4C14" w:rsidP="006477F8">
            <w:pPr>
              <w:spacing w:after="0"/>
              <w:rPr>
                <w:rFonts w:cs="Times New Roman"/>
                <w:szCs w:val="24"/>
              </w:rPr>
            </w:pPr>
          </w:p>
        </w:tc>
        <w:tc>
          <w:tcPr>
            <w:tcW w:w="1989" w:type="dxa"/>
            <w:tcBorders>
              <w:top w:val="single" w:sz="8" w:space="0" w:color="AEAEAE"/>
              <w:left w:val="nil"/>
              <w:bottom w:val="single" w:sz="8" w:space="0" w:color="AEAEAE"/>
              <w:right w:val="nil"/>
            </w:tcBorders>
            <w:shd w:val="clear" w:color="auto" w:fill="E0E0E0"/>
            <w:hideMark/>
          </w:tcPr>
          <w:p w14:paraId="168BFC65" w14:textId="77777777" w:rsidR="007D4C14" w:rsidRPr="007D4C14" w:rsidRDefault="007D4C14" w:rsidP="006477F8">
            <w:pPr>
              <w:spacing w:after="0"/>
              <w:rPr>
                <w:rFonts w:cs="Times New Roman"/>
                <w:szCs w:val="24"/>
              </w:rPr>
            </w:pPr>
            <w:r w:rsidRPr="007D4C14">
              <w:rPr>
                <w:rFonts w:cs="Times New Roman"/>
                <w:szCs w:val="24"/>
              </w:rPr>
              <w:t>% within Pendidikan</w:t>
            </w:r>
          </w:p>
        </w:tc>
        <w:tc>
          <w:tcPr>
            <w:tcW w:w="802" w:type="dxa"/>
            <w:tcBorders>
              <w:top w:val="single" w:sz="8" w:space="0" w:color="AEAEAE"/>
              <w:left w:val="nil"/>
              <w:bottom w:val="single" w:sz="8" w:space="0" w:color="AEAEAE"/>
              <w:right w:val="single" w:sz="8" w:space="0" w:color="E0E0E0"/>
            </w:tcBorders>
            <w:shd w:val="clear" w:color="auto" w:fill="FFFFFF"/>
            <w:hideMark/>
          </w:tcPr>
          <w:p w14:paraId="135E6AA3" w14:textId="77777777" w:rsidR="007D4C14" w:rsidRPr="007D4C14" w:rsidRDefault="007D4C14" w:rsidP="006477F8">
            <w:pPr>
              <w:spacing w:after="0"/>
              <w:rPr>
                <w:rFonts w:cs="Times New Roman"/>
                <w:szCs w:val="24"/>
              </w:rPr>
            </w:pPr>
            <w:r w:rsidRPr="007D4C14">
              <w:rPr>
                <w:rFonts w:cs="Times New Roman"/>
                <w:szCs w:val="24"/>
              </w:rPr>
              <w:t>42.9%</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282DAEAE" w14:textId="77777777" w:rsidR="007D4C14" w:rsidRPr="007D4C14" w:rsidRDefault="007D4C14" w:rsidP="006477F8">
            <w:pPr>
              <w:spacing w:after="0"/>
              <w:rPr>
                <w:rFonts w:cs="Times New Roman"/>
                <w:szCs w:val="24"/>
              </w:rPr>
            </w:pPr>
            <w:r w:rsidRPr="007D4C14">
              <w:rPr>
                <w:rFonts w:cs="Times New Roman"/>
                <w:szCs w:val="24"/>
              </w:rPr>
              <w:t>83.3%</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B931D47" w14:textId="77777777" w:rsidR="007D4C14" w:rsidRPr="007D4C14" w:rsidRDefault="007D4C14" w:rsidP="006477F8">
            <w:pPr>
              <w:spacing w:after="0"/>
              <w:rPr>
                <w:rFonts w:cs="Times New Roman"/>
                <w:szCs w:val="24"/>
              </w:rPr>
            </w:pPr>
            <w:r w:rsidRPr="007D4C14">
              <w:rPr>
                <w:rFonts w:cs="Times New Roman"/>
                <w:szCs w:val="24"/>
              </w:rPr>
              <w:t>96.9%</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55D7255A" w14:textId="77777777" w:rsidR="007D4C14" w:rsidRPr="007D4C14" w:rsidRDefault="007D4C14" w:rsidP="006477F8">
            <w:pPr>
              <w:spacing w:after="0"/>
              <w:rPr>
                <w:rFonts w:cs="Times New Roman"/>
                <w:szCs w:val="24"/>
              </w:rPr>
            </w:pPr>
            <w:r w:rsidRPr="007D4C14">
              <w:rPr>
                <w:rFonts w:cs="Times New Roman"/>
                <w:szCs w:val="24"/>
              </w:rPr>
              <w:t>100.0%</w:t>
            </w:r>
          </w:p>
        </w:tc>
        <w:tc>
          <w:tcPr>
            <w:tcW w:w="851" w:type="dxa"/>
            <w:tcBorders>
              <w:top w:val="single" w:sz="8" w:space="0" w:color="AEAEAE"/>
              <w:left w:val="single" w:sz="8" w:space="0" w:color="E0E0E0"/>
              <w:bottom w:val="single" w:sz="8" w:space="0" w:color="AEAEAE"/>
              <w:right w:val="nil"/>
            </w:tcBorders>
            <w:shd w:val="clear" w:color="auto" w:fill="FFFFFF"/>
            <w:hideMark/>
          </w:tcPr>
          <w:p w14:paraId="39C0D193" w14:textId="77777777" w:rsidR="007D4C14" w:rsidRPr="007D4C14" w:rsidRDefault="007D4C14" w:rsidP="006477F8">
            <w:pPr>
              <w:spacing w:after="0"/>
              <w:rPr>
                <w:rFonts w:cs="Times New Roman"/>
                <w:szCs w:val="24"/>
              </w:rPr>
            </w:pPr>
            <w:r w:rsidRPr="007D4C14">
              <w:rPr>
                <w:rFonts w:cs="Times New Roman"/>
                <w:szCs w:val="24"/>
              </w:rPr>
              <w:t>89.8%</w:t>
            </w:r>
          </w:p>
        </w:tc>
      </w:tr>
      <w:tr w:rsidR="007D4C14" w:rsidRPr="007D4C14" w14:paraId="7754C3D9" w14:textId="77777777" w:rsidTr="007D4C14">
        <w:trPr>
          <w:cantSplit/>
        </w:trPr>
        <w:tc>
          <w:tcPr>
            <w:tcW w:w="1208" w:type="dxa"/>
            <w:vMerge/>
            <w:tcBorders>
              <w:top w:val="single" w:sz="8" w:space="0" w:color="152935"/>
              <w:left w:val="nil"/>
              <w:bottom w:val="nil"/>
              <w:right w:val="nil"/>
            </w:tcBorders>
            <w:vAlign w:val="center"/>
            <w:hideMark/>
          </w:tcPr>
          <w:p w14:paraId="4693C9CA" w14:textId="77777777" w:rsidR="007D4C14" w:rsidRPr="007D4C14" w:rsidRDefault="007D4C14"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2EB12473" w14:textId="77777777" w:rsidR="007D4C14" w:rsidRPr="007D4C14" w:rsidRDefault="007D4C14" w:rsidP="006477F8">
            <w:pPr>
              <w:spacing w:after="0"/>
              <w:rPr>
                <w:rFonts w:cs="Times New Roman"/>
                <w:szCs w:val="24"/>
              </w:rPr>
            </w:pPr>
          </w:p>
        </w:tc>
        <w:tc>
          <w:tcPr>
            <w:tcW w:w="1989" w:type="dxa"/>
            <w:tcBorders>
              <w:top w:val="single" w:sz="8" w:space="0" w:color="AEAEAE"/>
              <w:left w:val="nil"/>
              <w:bottom w:val="nil"/>
              <w:right w:val="nil"/>
            </w:tcBorders>
            <w:shd w:val="clear" w:color="auto" w:fill="E0E0E0"/>
            <w:hideMark/>
          </w:tcPr>
          <w:p w14:paraId="5CD00FFD" w14:textId="77777777" w:rsidR="007D4C14" w:rsidRPr="007D4C14" w:rsidRDefault="007D4C14" w:rsidP="006477F8">
            <w:pPr>
              <w:spacing w:after="0"/>
              <w:rPr>
                <w:rFonts w:cs="Times New Roman"/>
                <w:szCs w:val="24"/>
              </w:rPr>
            </w:pPr>
            <w:r w:rsidRPr="007D4C14">
              <w:rPr>
                <w:rFonts w:cs="Times New Roman"/>
                <w:szCs w:val="24"/>
              </w:rPr>
              <w:t>% of Total</w:t>
            </w:r>
          </w:p>
        </w:tc>
        <w:tc>
          <w:tcPr>
            <w:tcW w:w="802" w:type="dxa"/>
            <w:tcBorders>
              <w:top w:val="single" w:sz="8" w:space="0" w:color="AEAEAE"/>
              <w:left w:val="nil"/>
              <w:bottom w:val="nil"/>
              <w:right w:val="single" w:sz="8" w:space="0" w:color="E0E0E0"/>
            </w:tcBorders>
            <w:shd w:val="clear" w:color="auto" w:fill="FFFFFF"/>
            <w:hideMark/>
          </w:tcPr>
          <w:p w14:paraId="3502504D" w14:textId="77777777" w:rsidR="007D4C14" w:rsidRPr="007D4C14" w:rsidRDefault="007D4C14" w:rsidP="006477F8">
            <w:pPr>
              <w:spacing w:after="0"/>
              <w:rPr>
                <w:rFonts w:cs="Times New Roman"/>
                <w:szCs w:val="24"/>
              </w:rPr>
            </w:pPr>
            <w:r w:rsidRPr="007D4C14">
              <w:rPr>
                <w:rFonts w:cs="Times New Roman"/>
                <w:szCs w:val="24"/>
              </w:rPr>
              <w:t>5.1%</w:t>
            </w:r>
          </w:p>
        </w:tc>
        <w:tc>
          <w:tcPr>
            <w:tcW w:w="850" w:type="dxa"/>
            <w:tcBorders>
              <w:top w:val="single" w:sz="8" w:space="0" w:color="AEAEAE"/>
              <w:left w:val="single" w:sz="8" w:space="0" w:color="E0E0E0"/>
              <w:bottom w:val="nil"/>
              <w:right w:val="single" w:sz="8" w:space="0" w:color="E0E0E0"/>
            </w:tcBorders>
            <w:shd w:val="clear" w:color="auto" w:fill="FFFFFF"/>
            <w:hideMark/>
          </w:tcPr>
          <w:p w14:paraId="34CF6953" w14:textId="77777777" w:rsidR="007D4C14" w:rsidRPr="007D4C14" w:rsidRDefault="007D4C14" w:rsidP="006477F8">
            <w:pPr>
              <w:spacing w:after="0"/>
              <w:rPr>
                <w:rFonts w:cs="Times New Roman"/>
                <w:szCs w:val="24"/>
              </w:rPr>
            </w:pPr>
            <w:r w:rsidRPr="007D4C14">
              <w:rPr>
                <w:rFonts w:cs="Times New Roman"/>
                <w:szCs w:val="24"/>
              </w:rPr>
              <w:t>8.5%</w:t>
            </w:r>
          </w:p>
        </w:tc>
        <w:tc>
          <w:tcPr>
            <w:tcW w:w="851" w:type="dxa"/>
            <w:tcBorders>
              <w:top w:val="single" w:sz="8" w:space="0" w:color="AEAEAE"/>
              <w:left w:val="single" w:sz="8" w:space="0" w:color="E0E0E0"/>
              <w:bottom w:val="nil"/>
              <w:right w:val="single" w:sz="8" w:space="0" w:color="E0E0E0"/>
            </w:tcBorders>
            <w:shd w:val="clear" w:color="auto" w:fill="FFFFFF"/>
            <w:hideMark/>
          </w:tcPr>
          <w:p w14:paraId="14085658" w14:textId="77777777" w:rsidR="007D4C14" w:rsidRPr="007D4C14" w:rsidRDefault="007D4C14" w:rsidP="006477F8">
            <w:pPr>
              <w:spacing w:after="0"/>
              <w:rPr>
                <w:rFonts w:cs="Times New Roman"/>
                <w:szCs w:val="24"/>
              </w:rPr>
            </w:pPr>
            <w:r w:rsidRPr="007D4C14">
              <w:rPr>
                <w:rFonts w:cs="Times New Roman"/>
                <w:szCs w:val="24"/>
              </w:rPr>
              <w:t>52.5%</w:t>
            </w:r>
          </w:p>
        </w:tc>
        <w:tc>
          <w:tcPr>
            <w:tcW w:w="850" w:type="dxa"/>
            <w:tcBorders>
              <w:top w:val="single" w:sz="8" w:space="0" w:color="AEAEAE"/>
              <w:left w:val="single" w:sz="8" w:space="0" w:color="E0E0E0"/>
              <w:bottom w:val="nil"/>
              <w:right w:val="single" w:sz="8" w:space="0" w:color="E0E0E0"/>
            </w:tcBorders>
            <w:shd w:val="clear" w:color="auto" w:fill="FFFFFF"/>
            <w:hideMark/>
          </w:tcPr>
          <w:p w14:paraId="1EE5227F" w14:textId="77777777" w:rsidR="007D4C14" w:rsidRPr="007D4C14" w:rsidRDefault="007D4C14" w:rsidP="006477F8">
            <w:pPr>
              <w:spacing w:after="0"/>
              <w:rPr>
                <w:rFonts w:cs="Times New Roman"/>
                <w:szCs w:val="24"/>
              </w:rPr>
            </w:pPr>
            <w:r w:rsidRPr="007D4C14">
              <w:rPr>
                <w:rFonts w:cs="Times New Roman"/>
                <w:szCs w:val="24"/>
              </w:rPr>
              <w:t>23.7%</w:t>
            </w:r>
          </w:p>
        </w:tc>
        <w:tc>
          <w:tcPr>
            <w:tcW w:w="851" w:type="dxa"/>
            <w:tcBorders>
              <w:top w:val="single" w:sz="8" w:space="0" w:color="AEAEAE"/>
              <w:left w:val="single" w:sz="8" w:space="0" w:color="E0E0E0"/>
              <w:bottom w:val="nil"/>
              <w:right w:val="nil"/>
            </w:tcBorders>
            <w:shd w:val="clear" w:color="auto" w:fill="FFFFFF"/>
            <w:hideMark/>
          </w:tcPr>
          <w:p w14:paraId="57692246" w14:textId="77777777" w:rsidR="007D4C14" w:rsidRPr="007D4C14" w:rsidRDefault="007D4C14" w:rsidP="006477F8">
            <w:pPr>
              <w:spacing w:after="0"/>
              <w:rPr>
                <w:rFonts w:cs="Times New Roman"/>
                <w:szCs w:val="24"/>
              </w:rPr>
            </w:pPr>
            <w:r w:rsidRPr="007D4C14">
              <w:rPr>
                <w:rFonts w:cs="Times New Roman"/>
                <w:szCs w:val="24"/>
              </w:rPr>
              <w:t>89.8%</w:t>
            </w:r>
          </w:p>
        </w:tc>
      </w:tr>
      <w:tr w:rsidR="007D4C14" w:rsidRPr="007D4C14" w14:paraId="094745BB" w14:textId="77777777" w:rsidTr="007D4C14">
        <w:trPr>
          <w:cantSplit/>
        </w:trPr>
        <w:tc>
          <w:tcPr>
            <w:tcW w:w="2171" w:type="dxa"/>
            <w:gridSpan w:val="2"/>
            <w:vMerge w:val="restart"/>
            <w:tcBorders>
              <w:top w:val="single" w:sz="8" w:space="0" w:color="AEAEAE"/>
              <w:left w:val="nil"/>
              <w:bottom w:val="single" w:sz="8" w:space="0" w:color="152935"/>
              <w:right w:val="nil"/>
            </w:tcBorders>
            <w:shd w:val="clear" w:color="auto" w:fill="E0E0E0"/>
            <w:hideMark/>
          </w:tcPr>
          <w:p w14:paraId="09EA55AB" w14:textId="77777777" w:rsidR="007D4C14" w:rsidRPr="007D4C14" w:rsidRDefault="007D4C14" w:rsidP="006477F8">
            <w:pPr>
              <w:spacing w:after="0"/>
              <w:rPr>
                <w:rFonts w:cs="Times New Roman"/>
                <w:szCs w:val="24"/>
              </w:rPr>
            </w:pPr>
            <w:r w:rsidRPr="007D4C14">
              <w:rPr>
                <w:rFonts w:cs="Times New Roman"/>
                <w:szCs w:val="24"/>
              </w:rPr>
              <w:t>Total</w:t>
            </w:r>
          </w:p>
        </w:tc>
        <w:tc>
          <w:tcPr>
            <w:tcW w:w="1989" w:type="dxa"/>
            <w:tcBorders>
              <w:top w:val="single" w:sz="8" w:space="0" w:color="AEAEAE"/>
              <w:left w:val="nil"/>
              <w:bottom w:val="single" w:sz="8" w:space="0" w:color="AEAEAE"/>
              <w:right w:val="nil"/>
            </w:tcBorders>
            <w:shd w:val="clear" w:color="auto" w:fill="E0E0E0"/>
            <w:hideMark/>
          </w:tcPr>
          <w:p w14:paraId="7DE54215" w14:textId="77777777" w:rsidR="007D4C14" w:rsidRPr="007D4C14" w:rsidRDefault="007D4C14" w:rsidP="006477F8">
            <w:pPr>
              <w:spacing w:after="0"/>
              <w:rPr>
                <w:rFonts w:cs="Times New Roman"/>
                <w:szCs w:val="24"/>
              </w:rPr>
            </w:pPr>
            <w:r w:rsidRPr="007D4C14">
              <w:rPr>
                <w:rFonts w:cs="Times New Roman"/>
                <w:szCs w:val="24"/>
              </w:rPr>
              <w:t>Count</w:t>
            </w:r>
          </w:p>
        </w:tc>
        <w:tc>
          <w:tcPr>
            <w:tcW w:w="802" w:type="dxa"/>
            <w:tcBorders>
              <w:top w:val="single" w:sz="8" w:space="0" w:color="AEAEAE"/>
              <w:left w:val="nil"/>
              <w:bottom w:val="single" w:sz="8" w:space="0" w:color="AEAEAE"/>
              <w:right w:val="single" w:sz="8" w:space="0" w:color="E0E0E0"/>
            </w:tcBorders>
            <w:shd w:val="clear" w:color="auto" w:fill="FFFFFF"/>
            <w:hideMark/>
          </w:tcPr>
          <w:p w14:paraId="5F250BF9" w14:textId="77777777" w:rsidR="007D4C14" w:rsidRPr="007D4C14" w:rsidRDefault="007D4C14" w:rsidP="006477F8">
            <w:pPr>
              <w:spacing w:after="0"/>
              <w:rPr>
                <w:rFonts w:cs="Times New Roman"/>
                <w:szCs w:val="24"/>
              </w:rPr>
            </w:pPr>
            <w:r w:rsidRPr="007D4C14">
              <w:rPr>
                <w:rFonts w:cs="Times New Roman"/>
                <w:szCs w:val="24"/>
              </w:rPr>
              <w:t>7</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2B494279" w14:textId="77777777" w:rsidR="007D4C14" w:rsidRPr="007D4C14" w:rsidRDefault="007D4C14" w:rsidP="006477F8">
            <w:pPr>
              <w:spacing w:after="0"/>
              <w:rPr>
                <w:rFonts w:cs="Times New Roman"/>
                <w:szCs w:val="24"/>
              </w:rPr>
            </w:pPr>
            <w:r w:rsidRPr="007D4C14">
              <w:rPr>
                <w:rFonts w:cs="Times New Roman"/>
                <w:szCs w:val="24"/>
              </w:rPr>
              <w:t>6</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3487EED4" w14:textId="77777777" w:rsidR="007D4C14" w:rsidRPr="007D4C14" w:rsidRDefault="007D4C14" w:rsidP="006477F8">
            <w:pPr>
              <w:spacing w:after="0"/>
              <w:rPr>
                <w:rFonts w:cs="Times New Roman"/>
                <w:szCs w:val="24"/>
              </w:rPr>
            </w:pPr>
            <w:r w:rsidRPr="007D4C14">
              <w:rPr>
                <w:rFonts w:cs="Times New Roman"/>
                <w:szCs w:val="24"/>
              </w:rPr>
              <w:t>32</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5DE210CF" w14:textId="77777777" w:rsidR="007D4C14" w:rsidRPr="007D4C14" w:rsidRDefault="007D4C14" w:rsidP="006477F8">
            <w:pPr>
              <w:spacing w:after="0"/>
              <w:rPr>
                <w:rFonts w:cs="Times New Roman"/>
                <w:szCs w:val="24"/>
              </w:rPr>
            </w:pPr>
            <w:r w:rsidRPr="007D4C14">
              <w:rPr>
                <w:rFonts w:cs="Times New Roman"/>
                <w:szCs w:val="24"/>
              </w:rPr>
              <w:t>14</w:t>
            </w:r>
          </w:p>
        </w:tc>
        <w:tc>
          <w:tcPr>
            <w:tcW w:w="851" w:type="dxa"/>
            <w:tcBorders>
              <w:top w:val="single" w:sz="8" w:space="0" w:color="AEAEAE"/>
              <w:left w:val="single" w:sz="8" w:space="0" w:color="E0E0E0"/>
              <w:bottom w:val="single" w:sz="8" w:space="0" w:color="AEAEAE"/>
              <w:right w:val="nil"/>
            </w:tcBorders>
            <w:shd w:val="clear" w:color="auto" w:fill="FFFFFF"/>
            <w:hideMark/>
          </w:tcPr>
          <w:p w14:paraId="44ABAE37" w14:textId="77777777" w:rsidR="007D4C14" w:rsidRPr="007D4C14" w:rsidRDefault="007D4C14" w:rsidP="006477F8">
            <w:pPr>
              <w:spacing w:after="0"/>
              <w:rPr>
                <w:rFonts w:cs="Times New Roman"/>
                <w:szCs w:val="24"/>
              </w:rPr>
            </w:pPr>
            <w:r w:rsidRPr="007D4C14">
              <w:rPr>
                <w:rFonts w:cs="Times New Roman"/>
                <w:szCs w:val="24"/>
              </w:rPr>
              <w:t>59</w:t>
            </w:r>
          </w:p>
        </w:tc>
      </w:tr>
      <w:tr w:rsidR="007D4C14" w:rsidRPr="007D4C14" w14:paraId="7EECA6FA" w14:textId="77777777" w:rsidTr="007D4C14">
        <w:trPr>
          <w:cantSplit/>
        </w:trPr>
        <w:tc>
          <w:tcPr>
            <w:tcW w:w="2171" w:type="dxa"/>
            <w:gridSpan w:val="2"/>
            <w:vMerge/>
            <w:tcBorders>
              <w:top w:val="single" w:sz="8" w:space="0" w:color="AEAEAE"/>
              <w:left w:val="nil"/>
              <w:bottom w:val="single" w:sz="8" w:space="0" w:color="152935"/>
              <w:right w:val="nil"/>
            </w:tcBorders>
            <w:vAlign w:val="center"/>
            <w:hideMark/>
          </w:tcPr>
          <w:p w14:paraId="0E4AD0EE" w14:textId="77777777" w:rsidR="007D4C14" w:rsidRPr="007D4C14" w:rsidRDefault="007D4C14" w:rsidP="006477F8">
            <w:pPr>
              <w:spacing w:after="0"/>
              <w:rPr>
                <w:rFonts w:cs="Times New Roman"/>
                <w:szCs w:val="24"/>
              </w:rPr>
            </w:pPr>
          </w:p>
        </w:tc>
        <w:tc>
          <w:tcPr>
            <w:tcW w:w="1989" w:type="dxa"/>
            <w:tcBorders>
              <w:top w:val="single" w:sz="8" w:space="0" w:color="AEAEAE"/>
              <w:left w:val="nil"/>
              <w:bottom w:val="single" w:sz="8" w:space="0" w:color="AEAEAE"/>
              <w:right w:val="nil"/>
            </w:tcBorders>
            <w:shd w:val="clear" w:color="auto" w:fill="E0E0E0"/>
            <w:hideMark/>
          </w:tcPr>
          <w:p w14:paraId="673E0490"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802" w:type="dxa"/>
            <w:tcBorders>
              <w:top w:val="single" w:sz="8" w:space="0" w:color="AEAEAE"/>
              <w:left w:val="nil"/>
              <w:bottom w:val="single" w:sz="8" w:space="0" w:color="AEAEAE"/>
              <w:right w:val="single" w:sz="8" w:space="0" w:color="E0E0E0"/>
            </w:tcBorders>
            <w:shd w:val="clear" w:color="auto" w:fill="FFFFFF"/>
            <w:hideMark/>
          </w:tcPr>
          <w:p w14:paraId="5141FACD" w14:textId="77777777" w:rsidR="007D4C14" w:rsidRPr="007D4C14" w:rsidRDefault="007D4C14" w:rsidP="006477F8">
            <w:pPr>
              <w:spacing w:after="0"/>
              <w:rPr>
                <w:rFonts w:cs="Times New Roman"/>
                <w:szCs w:val="24"/>
              </w:rPr>
            </w:pPr>
            <w:r w:rsidRPr="007D4C14">
              <w:rPr>
                <w:rFonts w:cs="Times New Roman"/>
                <w:szCs w:val="24"/>
              </w:rPr>
              <w:t>11.9%</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6B3F794A" w14:textId="77777777" w:rsidR="007D4C14" w:rsidRPr="007D4C14" w:rsidRDefault="007D4C14" w:rsidP="006477F8">
            <w:pPr>
              <w:spacing w:after="0"/>
              <w:rPr>
                <w:rFonts w:cs="Times New Roman"/>
                <w:szCs w:val="24"/>
              </w:rPr>
            </w:pPr>
            <w:r w:rsidRPr="007D4C14">
              <w:rPr>
                <w:rFonts w:cs="Times New Roman"/>
                <w:szCs w:val="24"/>
              </w:rPr>
              <w:t>10.2%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7D1CFE85" w14:textId="77777777" w:rsidR="007D4C14" w:rsidRPr="007D4C14" w:rsidRDefault="007D4C14" w:rsidP="006477F8">
            <w:pPr>
              <w:spacing w:after="0"/>
              <w:rPr>
                <w:rFonts w:cs="Times New Roman"/>
                <w:szCs w:val="24"/>
              </w:rPr>
            </w:pPr>
            <w:r w:rsidRPr="007D4C14">
              <w:rPr>
                <w:rFonts w:cs="Times New Roman"/>
                <w:szCs w:val="24"/>
              </w:rPr>
              <w:t>54.2%</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5C5D3138" w14:textId="77777777" w:rsidR="007D4C14" w:rsidRPr="007D4C14" w:rsidRDefault="007D4C14" w:rsidP="006477F8">
            <w:pPr>
              <w:spacing w:after="0"/>
              <w:rPr>
                <w:rFonts w:cs="Times New Roman"/>
                <w:szCs w:val="24"/>
              </w:rPr>
            </w:pPr>
            <w:r w:rsidRPr="007D4C14">
              <w:rPr>
                <w:rFonts w:cs="Times New Roman"/>
                <w:szCs w:val="24"/>
              </w:rPr>
              <w:t>23.7%</w:t>
            </w:r>
          </w:p>
        </w:tc>
        <w:tc>
          <w:tcPr>
            <w:tcW w:w="851" w:type="dxa"/>
            <w:tcBorders>
              <w:top w:val="single" w:sz="8" w:space="0" w:color="AEAEAE"/>
              <w:left w:val="single" w:sz="8" w:space="0" w:color="E0E0E0"/>
              <w:bottom w:val="single" w:sz="8" w:space="0" w:color="AEAEAE"/>
              <w:right w:val="nil"/>
            </w:tcBorders>
            <w:shd w:val="clear" w:color="auto" w:fill="FFFFFF"/>
            <w:hideMark/>
          </w:tcPr>
          <w:p w14:paraId="7E3629C0"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71ECAE97" w14:textId="77777777" w:rsidTr="007D4C14">
        <w:trPr>
          <w:cantSplit/>
        </w:trPr>
        <w:tc>
          <w:tcPr>
            <w:tcW w:w="2171" w:type="dxa"/>
            <w:gridSpan w:val="2"/>
            <w:vMerge/>
            <w:tcBorders>
              <w:top w:val="single" w:sz="8" w:space="0" w:color="AEAEAE"/>
              <w:left w:val="nil"/>
              <w:bottom w:val="single" w:sz="8" w:space="0" w:color="152935"/>
              <w:right w:val="nil"/>
            </w:tcBorders>
            <w:vAlign w:val="center"/>
            <w:hideMark/>
          </w:tcPr>
          <w:p w14:paraId="57CECB51" w14:textId="77777777" w:rsidR="007D4C14" w:rsidRPr="007D4C14" w:rsidRDefault="007D4C14" w:rsidP="006477F8">
            <w:pPr>
              <w:spacing w:after="0"/>
              <w:rPr>
                <w:rFonts w:cs="Times New Roman"/>
                <w:szCs w:val="24"/>
              </w:rPr>
            </w:pPr>
          </w:p>
        </w:tc>
        <w:tc>
          <w:tcPr>
            <w:tcW w:w="1989" w:type="dxa"/>
            <w:tcBorders>
              <w:top w:val="single" w:sz="8" w:space="0" w:color="AEAEAE"/>
              <w:left w:val="nil"/>
              <w:bottom w:val="single" w:sz="8" w:space="0" w:color="AEAEAE"/>
              <w:right w:val="nil"/>
            </w:tcBorders>
            <w:shd w:val="clear" w:color="auto" w:fill="E0E0E0"/>
            <w:hideMark/>
          </w:tcPr>
          <w:p w14:paraId="335ABE10" w14:textId="77777777" w:rsidR="007D4C14" w:rsidRPr="007D4C14" w:rsidRDefault="007D4C14" w:rsidP="006477F8">
            <w:pPr>
              <w:spacing w:after="0"/>
              <w:rPr>
                <w:rFonts w:cs="Times New Roman"/>
                <w:szCs w:val="24"/>
              </w:rPr>
            </w:pPr>
            <w:r w:rsidRPr="007D4C14">
              <w:rPr>
                <w:rFonts w:cs="Times New Roman"/>
                <w:szCs w:val="24"/>
              </w:rPr>
              <w:t>% within Pendidikan</w:t>
            </w:r>
          </w:p>
        </w:tc>
        <w:tc>
          <w:tcPr>
            <w:tcW w:w="802" w:type="dxa"/>
            <w:tcBorders>
              <w:top w:val="single" w:sz="8" w:space="0" w:color="AEAEAE"/>
              <w:left w:val="nil"/>
              <w:bottom w:val="single" w:sz="8" w:space="0" w:color="AEAEAE"/>
              <w:right w:val="single" w:sz="8" w:space="0" w:color="E0E0E0"/>
            </w:tcBorders>
            <w:shd w:val="clear" w:color="auto" w:fill="FFFFFF"/>
            <w:hideMark/>
          </w:tcPr>
          <w:p w14:paraId="3B3A4B46" w14:textId="77777777" w:rsidR="007D4C14" w:rsidRPr="007D4C14" w:rsidRDefault="007D4C14" w:rsidP="006477F8">
            <w:pPr>
              <w:spacing w:after="0"/>
              <w:rPr>
                <w:rFonts w:cs="Times New Roman"/>
                <w:szCs w:val="24"/>
              </w:rPr>
            </w:pPr>
            <w:r w:rsidRPr="007D4C14">
              <w:rPr>
                <w:rFonts w:cs="Times New Roman"/>
                <w:szCs w:val="24"/>
              </w:rPr>
              <w:t>100.0%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46667FA4" w14:textId="77777777" w:rsidR="007D4C14" w:rsidRPr="007D4C14" w:rsidRDefault="007D4C14" w:rsidP="006477F8">
            <w:pPr>
              <w:spacing w:after="0"/>
              <w:rPr>
                <w:rFonts w:cs="Times New Roman"/>
                <w:szCs w:val="24"/>
              </w:rPr>
            </w:pPr>
            <w:r w:rsidRPr="007D4C14">
              <w:rPr>
                <w:rFonts w:cs="Times New Roman"/>
                <w:szCs w:val="24"/>
              </w:rPr>
              <w:t>100.0%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hideMark/>
          </w:tcPr>
          <w:p w14:paraId="653B8DCB" w14:textId="77777777" w:rsidR="007D4C14" w:rsidRPr="007D4C14" w:rsidRDefault="007D4C14" w:rsidP="006477F8">
            <w:pPr>
              <w:spacing w:after="0"/>
              <w:rPr>
                <w:rFonts w:cs="Times New Roman"/>
                <w:szCs w:val="24"/>
              </w:rPr>
            </w:pPr>
            <w:r w:rsidRPr="007D4C14">
              <w:rPr>
                <w:rFonts w:cs="Times New Roman"/>
                <w:szCs w:val="24"/>
              </w:rPr>
              <w:t>100.0%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38BB8F12" w14:textId="77777777" w:rsidR="007D4C14" w:rsidRPr="007D4C14" w:rsidRDefault="007D4C14" w:rsidP="006477F8">
            <w:pPr>
              <w:spacing w:after="0"/>
              <w:rPr>
                <w:rFonts w:cs="Times New Roman"/>
                <w:szCs w:val="24"/>
              </w:rPr>
            </w:pPr>
            <w:r w:rsidRPr="007D4C14">
              <w:rPr>
                <w:rFonts w:cs="Times New Roman"/>
                <w:szCs w:val="24"/>
              </w:rPr>
              <w:t>100.0%</w:t>
            </w:r>
          </w:p>
        </w:tc>
        <w:tc>
          <w:tcPr>
            <w:tcW w:w="851" w:type="dxa"/>
            <w:tcBorders>
              <w:top w:val="single" w:sz="8" w:space="0" w:color="AEAEAE"/>
              <w:left w:val="single" w:sz="8" w:space="0" w:color="E0E0E0"/>
              <w:bottom w:val="single" w:sz="8" w:space="0" w:color="AEAEAE"/>
              <w:right w:val="nil"/>
            </w:tcBorders>
            <w:shd w:val="clear" w:color="auto" w:fill="FFFFFF"/>
            <w:hideMark/>
          </w:tcPr>
          <w:p w14:paraId="0E6C75B7"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312F65EA" w14:textId="77777777" w:rsidTr="007D4C14">
        <w:trPr>
          <w:cantSplit/>
        </w:trPr>
        <w:tc>
          <w:tcPr>
            <w:tcW w:w="2171" w:type="dxa"/>
            <w:gridSpan w:val="2"/>
            <w:vMerge/>
            <w:tcBorders>
              <w:top w:val="single" w:sz="8" w:space="0" w:color="AEAEAE"/>
              <w:left w:val="nil"/>
              <w:bottom w:val="single" w:sz="8" w:space="0" w:color="152935"/>
              <w:right w:val="nil"/>
            </w:tcBorders>
            <w:vAlign w:val="center"/>
            <w:hideMark/>
          </w:tcPr>
          <w:p w14:paraId="1FF2D124" w14:textId="77777777" w:rsidR="007D4C14" w:rsidRPr="007D4C14" w:rsidRDefault="007D4C14" w:rsidP="006477F8">
            <w:pPr>
              <w:spacing w:after="0"/>
              <w:rPr>
                <w:rFonts w:cs="Times New Roman"/>
                <w:szCs w:val="24"/>
              </w:rPr>
            </w:pPr>
          </w:p>
        </w:tc>
        <w:tc>
          <w:tcPr>
            <w:tcW w:w="1989" w:type="dxa"/>
            <w:tcBorders>
              <w:top w:val="single" w:sz="8" w:space="0" w:color="AEAEAE"/>
              <w:left w:val="nil"/>
              <w:bottom w:val="single" w:sz="8" w:space="0" w:color="152935"/>
              <w:right w:val="nil"/>
            </w:tcBorders>
            <w:shd w:val="clear" w:color="auto" w:fill="E0E0E0"/>
            <w:hideMark/>
          </w:tcPr>
          <w:p w14:paraId="414E1657" w14:textId="77777777" w:rsidR="007D4C14" w:rsidRPr="007D4C14" w:rsidRDefault="007D4C14" w:rsidP="006477F8">
            <w:pPr>
              <w:spacing w:after="0"/>
              <w:rPr>
                <w:rFonts w:cs="Times New Roman"/>
                <w:szCs w:val="24"/>
              </w:rPr>
            </w:pPr>
            <w:r w:rsidRPr="007D4C14">
              <w:rPr>
                <w:rFonts w:cs="Times New Roman"/>
                <w:szCs w:val="24"/>
              </w:rPr>
              <w:t>% of Total</w:t>
            </w:r>
          </w:p>
        </w:tc>
        <w:tc>
          <w:tcPr>
            <w:tcW w:w="802" w:type="dxa"/>
            <w:tcBorders>
              <w:top w:val="single" w:sz="8" w:space="0" w:color="AEAEAE"/>
              <w:left w:val="nil"/>
              <w:bottom w:val="single" w:sz="8" w:space="0" w:color="152935"/>
              <w:right w:val="single" w:sz="8" w:space="0" w:color="E0E0E0"/>
            </w:tcBorders>
            <w:shd w:val="clear" w:color="auto" w:fill="FFFFFF"/>
            <w:hideMark/>
          </w:tcPr>
          <w:p w14:paraId="6BBBCD49" w14:textId="77777777" w:rsidR="007D4C14" w:rsidRPr="007D4C14" w:rsidRDefault="007D4C14" w:rsidP="006477F8">
            <w:pPr>
              <w:spacing w:after="0"/>
              <w:rPr>
                <w:rFonts w:cs="Times New Roman"/>
                <w:szCs w:val="24"/>
              </w:rPr>
            </w:pPr>
            <w:r w:rsidRPr="007D4C14">
              <w:rPr>
                <w:rFonts w:cs="Times New Roman"/>
                <w:szCs w:val="24"/>
              </w:rPr>
              <w:t>11.9%</w:t>
            </w:r>
          </w:p>
        </w:tc>
        <w:tc>
          <w:tcPr>
            <w:tcW w:w="850" w:type="dxa"/>
            <w:tcBorders>
              <w:top w:val="single" w:sz="8" w:space="0" w:color="AEAEAE"/>
              <w:left w:val="single" w:sz="8" w:space="0" w:color="E0E0E0"/>
              <w:bottom w:val="single" w:sz="8" w:space="0" w:color="152935"/>
              <w:right w:val="single" w:sz="8" w:space="0" w:color="E0E0E0"/>
            </w:tcBorders>
            <w:shd w:val="clear" w:color="auto" w:fill="FFFFFF"/>
            <w:hideMark/>
          </w:tcPr>
          <w:p w14:paraId="1EBF66E0" w14:textId="77777777" w:rsidR="007D4C14" w:rsidRPr="007D4C14" w:rsidRDefault="007D4C14" w:rsidP="006477F8">
            <w:pPr>
              <w:spacing w:after="0"/>
              <w:rPr>
                <w:rFonts w:cs="Times New Roman"/>
                <w:szCs w:val="24"/>
              </w:rPr>
            </w:pPr>
            <w:r w:rsidRPr="007D4C14">
              <w:rPr>
                <w:rFonts w:cs="Times New Roman"/>
                <w:szCs w:val="24"/>
              </w:rPr>
              <w:t>10.2%</w:t>
            </w:r>
          </w:p>
        </w:tc>
        <w:tc>
          <w:tcPr>
            <w:tcW w:w="851" w:type="dxa"/>
            <w:tcBorders>
              <w:top w:val="single" w:sz="8" w:space="0" w:color="AEAEAE"/>
              <w:left w:val="single" w:sz="8" w:space="0" w:color="E0E0E0"/>
              <w:bottom w:val="single" w:sz="8" w:space="0" w:color="152935"/>
              <w:right w:val="single" w:sz="8" w:space="0" w:color="E0E0E0"/>
            </w:tcBorders>
            <w:shd w:val="clear" w:color="auto" w:fill="FFFFFF"/>
            <w:hideMark/>
          </w:tcPr>
          <w:p w14:paraId="2FDA74DF" w14:textId="77777777" w:rsidR="007D4C14" w:rsidRPr="007D4C14" w:rsidRDefault="007D4C14" w:rsidP="006477F8">
            <w:pPr>
              <w:spacing w:after="0"/>
              <w:rPr>
                <w:rFonts w:cs="Times New Roman"/>
                <w:szCs w:val="24"/>
              </w:rPr>
            </w:pPr>
            <w:r w:rsidRPr="007D4C14">
              <w:rPr>
                <w:rFonts w:cs="Times New Roman"/>
                <w:szCs w:val="24"/>
              </w:rPr>
              <w:t>54.2%</w:t>
            </w:r>
          </w:p>
        </w:tc>
        <w:tc>
          <w:tcPr>
            <w:tcW w:w="850" w:type="dxa"/>
            <w:tcBorders>
              <w:top w:val="single" w:sz="8" w:space="0" w:color="AEAEAE"/>
              <w:left w:val="single" w:sz="8" w:space="0" w:color="E0E0E0"/>
              <w:bottom w:val="single" w:sz="8" w:space="0" w:color="152935"/>
              <w:right w:val="single" w:sz="8" w:space="0" w:color="E0E0E0"/>
            </w:tcBorders>
            <w:shd w:val="clear" w:color="auto" w:fill="FFFFFF"/>
            <w:hideMark/>
          </w:tcPr>
          <w:p w14:paraId="6AC24C27" w14:textId="77777777" w:rsidR="007D4C14" w:rsidRPr="007D4C14" w:rsidRDefault="007D4C14" w:rsidP="006477F8">
            <w:pPr>
              <w:spacing w:after="0"/>
              <w:rPr>
                <w:rFonts w:cs="Times New Roman"/>
                <w:szCs w:val="24"/>
              </w:rPr>
            </w:pPr>
            <w:r w:rsidRPr="007D4C14">
              <w:rPr>
                <w:rFonts w:cs="Times New Roman"/>
                <w:szCs w:val="24"/>
              </w:rPr>
              <w:t>23.7%</w:t>
            </w:r>
          </w:p>
        </w:tc>
        <w:tc>
          <w:tcPr>
            <w:tcW w:w="851" w:type="dxa"/>
            <w:tcBorders>
              <w:top w:val="single" w:sz="8" w:space="0" w:color="AEAEAE"/>
              <w:left w:val="single" w:sz="8" w:space="0" w:color="E0E0E0"/>
              <w:bottom w:val="single" w:sz="8" w:space="0" w:color="152935"/>
              <w:right w:val="nil"/>
            </w:tcBorders>
            <w:shd w:val="clear" w:color="auto" w:fill="FFFFFF"/>
            <w:hideMark/>
          </w:tcPr>
          <w:p w14:paraId="3AF05666" w14:textId="77777777" w:rsidR="007D4C14" w:rsidRPr="007D4C14" w:rsidRDefault="007D4C14" w:rsidP="006477F8">
            <w:pPr>
              <w:spacing w:after="0"/>
              <w:rPr>
                <w:rFonts w:cs="Times New Roman"/>
                <w:szCs w:val="24"/>
              </w:rPr>
            </w:pPr>
            <w:r w:rsidRPr="007D4C14">
              <w:rPr>
                <w:rFonts w:cs="Times New Roman"/>
                <w:szCs w:val="24"/>
              </w:rPr>
              <w:t>100.0%</w:t>
            </w:r>
          </w:p>
        </w:tc>
      </w:tr>
    </w:tbl>
    <w:p w14:paraId="0A106748" w14:textId="77777777" w:rsidR="007D4C14" w:rsidRDefault="007D4C14" w:rsidP="00F80AD8">
      <w:pPr>
        <w:rPr>
          <w:rFonts w:cs="Times New Roman"/>
          <w:szCs w:val="24"/>
        </w:rPr>
      </w:pP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72"/>
        <w:gridCol w:w="713"/>
        <w:gridCol w:w="2063"/>
        <w:gridCol w:w="898"/>
        <w:gridCol w:w="709"/>
        <w:gridCol w:w="850"/>
        <w:gridCol w:w="1134"/>
        <w:gridCol w:w="567"/>
        <w:gridCol w:w="851"/>
      </w:tblGrid>
      <w:tr w:rsidR="007D4C14" w:rsidRPr="007D4C14" w14:paraId="4BF5D9D7" w14:textId="77777777" w:rsidTr="007D4C14">
        <w:trPr>
          <w:cantSplit/>
        </w:trPr>
        <w:tc>
          <w:tcPr>
            <w:tcW w:w="9057" w:type="dxa"/>
            <w:gridSpan w:val="9"/>
            <w:tcBorders>
              <w:top w:val="nil"/>
              <w:left w:val="nil"/>
              <w:bottom w:val="nil"/>
              <w:right w:val="nil"/>
            </w:tcBorders>
            <w:shd w:val="clear" w:color="auto" w:fill="FFFFFF"/>
            <w:vAlign w:val="center"/>
            <w:hideMark/>
          </w:tcPr>
          <w:p w14:paraId="50D30F11" w14:textId="77777777" w:rsidR="007D4C14" w:rsidRPr="007D4C14" w:rsidRDefault="007D4C14" w:rsidP="006477F8">
            <w:pPr>
              <w:spacing w:after="0"/>
              <w:rPr>
                <w:rFonts w:cs="Times New Roman"/>
                <w:szCs w:val="24"/>
              </w:rPr>
            </w:pPr>
            <w:proofErr w:type="spellStart"/>
            <w:proofErr w:type="gramStart"/>
            <w:r w:rsidRPr="007D4C14">
              <w:rPr>
                <w:rFonts w:cs="Times New Roman"/>
                <w:b/>
                <w:bCs/>
                <w:szCs w:val="24"/>
              </w:rPr>
              <w:t>Ketahanan</w:t>
            </w:r>
            <w:proofErr w:type="spellEnd"/>
            <w:r w:rsidRPr="007D4C14">
              <w:rPr>
                <w:rFonts w:cs="Times New Roman"/>
                <w:b/>
                <w:bCs/>
                <w:szCs w:val="24"/>
              </w:rPr>
              <w:t xml:space="preserve">  *</w:t>
            </w:r>
            <w:proofErr w:type="gramEnd"/>
            <w:r w:rsidRPr="007D4C14">
              <w:rPr>
                <w:rFonts w:cs="Times New Roman"/>
                <w:b/>
                <w:bCs/>
                <w:szCs w:val="24"/>
              </w:rPr>
              <w:t xml:space="preserve"> </w:t>
            </w:r>
            <w:proofErr w:type="spellStart"/>
            <w:r w:rsidRPr="007D4C14">
              <w:rPr>
                <w:rFonts w:cs="Times New Roman"/>
                <w:b/>
                <w:bCs/>
                <w:szCs w:val="24"/>
              </w:rPr>
              <w:t>Pekerjaan</w:t>
            </w:r>
            <w:proofErr w:type="spellEnd"/>
            <w:r w:rsidRPr="007D4C14">
              <w:rPr>
                <w:rFonts w:cs="Times New Roman"/>
                <w:b/>
                <w:bCs/>
                <w:szCs w:val="24"/>
              </w:rPr>
              <w:t xml:space="preserve"> Crosstabulation</w:t>
            </w:r>
          </w:p>
        </w:tc>
      </w:tr>
      <w:tr w:rsidR="007D4C14" w:rsidRPr="007D4C14" w14:paraId="59C45805" w14:textId="77777777" w:rsidTr="007D4C14">
        <w:trPr>
          <w:cantSplit/>
        </w:trPr>
        <w:tc>
          <w:tcPr>
            <w:tcW w:w="4048" w:type="dxa"/>
            <w:gridSpan w:val="3"/>
            <w:vMerge w:val="restart"/>
            <w:tcBorders>
              <w:top w:val="nil"/>
              <w:left w:val="nil"/>
              <w:bottom w:val="nil"/>
              <w:right w:val="nil"/>
            </w:tcBorders>
            <w:shd w:val="clear" w:color="auto" w:fill="FFFFFF"/>
            <w:vAlign w:val="bottom"/>
          </w:tcPr>
          <w:p w14:paraId="31B2DEB4" w14:textId="77777777" w:rsidR="007D4C14" w:rsidRPr="007D4C14" w:rsidRDefault="007D4C14" w:rsidP="006477F8">
            <w:pPr>
              <w:spacing w:after="0"/>
              <w:rPr>
                <w:rFonts w:cs="Times New Roman"/>
                <w:szCs w:val="24"/>
              </w:rPr>
            </w:pPr>
          </w:p>
        </w:tc>
        <w:tc>
          <w:tcPr>
            <w:tcW w:w="4158" w:type="dxa"/>
            <w:gridSpan w:val="5"/>
            <w:tcBorders>
              <w:top w:val="nil"/>
              <w:left w:val="nil"/>
              <w:bottom w:val="nil"/>
              <w:right w:val="single" w:sz="8" w:space="0" w:color="E0E0E0"/>
            </w:tcBorders>
            <w:shd w:val="clear" w:color="auto" w:fill="FFFFFF"/>
            <w:vAlign w:val="bottom"/>
            <w:hideMark/>
          </w:tcPr>
          <w:p w14:paraId="361671D0" w14:textId="77777777" w:rsidR="007D4C14" w:rsidRPr="007D4C14" w:rsidRDefault="007D4C14" w:rsidP="006477F8">
            <w:pPr>
              <w:spacing w:after="0"/>
              <w:rPr>
                <w:rFonts w:cs="Times New Roman"/>
                <w:szCs w:val="24"/>
              </w:rPr>
            </w:pPr>
            <w:proofErr w:type="spellStart"/>
            <w:r w:rsidRPr="007D4C14">
              <w:rPr>
                <w:rFonts w:cs="Times New Roman"/>
                <w:szCs w:val="24"/>
              </w:rPr>
              <w:t>Pekerjaan</w:t>
            </w:r>
            <w:proofErr w:type="spellEnd"/>
          </w:p>
        </w:tc>
        <w:tc>
          <w:tcPr>
            <w:tcW w:w="851" w:type="dxa"/>
            <w:tcBorders>
              <w:top w:val="nil"/>
              <w:left w:val="single" w:sz="8" w:space="0" w:color="E0E0E0"/>
              <w:bottom w:val="nil"/>
              <w:right w:val="nil"/>
            </w:tcBorders>
            <w:shd w:val="clear" w:color="auto" w:fill="FFFFFF"/>
            <w:vAlign w:val="bottom"/>
            <w:hideMark/>
          </w:tcPr>
          <w:p w14:paraId="16190AE9" w14:textId="77777777" w:rsidR="007D4C14" w:rsidRPr="007D4C14" w:rsidRDefault="007D4C14" w:rsidP="006477F8">
            <w:pPr>
              <w:spacing w:after="0"/>
              <w:rPr>
                <w:rFonts w:cs="Times New Roman"/>
                <w:szCs w:val="24"/>
              </w:rPr>
            </w:pPr>
            <w:r w:rsidRPr="007D4C14">
              <w:rPr>
                <w:rFonts w:cs="Times New Roman"/>
                <w:szCs w:val="24"/>
              </w:rPr>
              <w:t>Total</w:t>
            </w:r>
          </w:p>
        </w:tc>
      </w:tr>
      <w:tr w:rsidR="007D4C14" w:rsidRPr="007D4C14" w14:paraId="601A996D" w14:textId="77777777" w:rsidTr="007D4C14">
        <w:trPr>
          <w:cantSplit/>
        </w:trPr>
        <w:tc>
          <w:tcPr>
            <w:tcW w:w="4048" w:type="dxa"/>
            <w:gridSpan w:val="3"/>
            <w:vMerge/>
            <w:tcBorders>
              <w:top w:val="nil"/>
              <w:left w:val="nil"/>
              <w:bottom w:val="nil"/>
              <w:right w:val="nil"/>
            </w:tcBorders>
            <w:vAlign w:val="center"/>
            <w:hideMark/>
          </w:tcPr>
          <w:p w14:paraId="5C71ADAD" w14:textId="77777777" w:rsidR="007D4C14" w:rsidRPr="007D4C14" w:rsidRDefault="007D4C14" w:rsidP="006477F8">
            <w:pPr>
              <w:spacing w:after="0"/>
              <w:rPr>
                <w:rFonts w:cs="Times New Roman"/>
                <w:szCs w:val="24"/>
              </w:rPr>
            </w:pPr>
          </w:p>
        </w:tc>
        <w:tc>
          <w:tcPr>
            <w:tcW w:w="898" w:type="dxa"/>
            <w:tcBorders>
              <w:top w:val="nil"/>
              <w:left w:val="nil"/>
              <w:bottom w:val="single" w:sz="8" w:space="0" w:color="152935"/>
              <w:right w:val="single" w:sz="8" w:space="0" w:color="E0E0E0"/>
            </w:tcBorders>
            <w:shd w:val="clear" w:color="auto" w:fill="FFFFFF"/>
            <w:vAlign w:val="bottom"/>
            <w:hideMark/>
          </w:tcPr>
          <w:p w14:paraId="1020BB57" w14:textId="77777777" w:rsidR="007D4C14" w:rsidRPr="007D4C14" w:rsidRDefault="007D4C14" w:rsidP="006477F8">
            <w:pPr>
              <w:spacing w:after="0"/>
              <w:rPr>
                <w:rFonts w:cs="Times New Roman"/>
                <w:szCs w:val="24"/>
              </w:rPr>
            </w:pPr>
            <w:r w:rsidRPr="007D4C14">
              <w:rPr>
                <w:rFonts w:cs="Times New Roman"/>
                <w:szCs w:val="24"/>
              </w:rPr>
              <w:t xml:space="preserve">Tidak </w:t>
            </w:r>
            <w:proofErr w:type="spellStart"/>
            <w:r w:rsidRPr="007D4C14">
              <w:rPr>
                <w:rFonts w:cs="Times New Roman"/>
                <w:szCs w:val="24"/>
              </w:rPr>
              <w:t>Bekerja</w:t>
            </w:r>
            <w:proofErr w:type="spellEnd"/>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52BFA4E3" w14:textId="77777777" w:rsidR="007D4C14" w:rsidRPr="007D4C14" w:rsidRDefault="007D4C14" w:rsidP="006477F8">
            <w:pPr>
              <w:spacing w:after="0"/>
              <w:rPr>
                <w:rFonts w:cs="Times New Roman"/>
                <w:szCs w:val="24"/>
              </w:rPr>
            </w:pPr>
            <w:r w:rsidRPr="007D4C14">
              <w:rPr>
                <w:rFonts w:cs="Times New Roman"/>
                <w:szCs w:val="24"/>
              </w:rPr>
              <w:t>IRT</w:t>
            </w:r>
          </w:p>
        </w:tc>
        <w:tc>
          <w:tcPr>
            <w:tcW w:w="850" w:type="dxa"/>
            <w:tcBorders>
              <w:top w:val="nil"/>
              <w:left w:val="single" w:sz="8" w:space="0" w:color="E0E0E0"/>
              <w:bottom w:val="single" w:sz="8" w:space="0" w:color="152935"/>
              <w:right w:val="single" w:sz="8" w:space="0" w:color="E0E0E0"/>
            </w:tcBorders>
            <w:shd w:val="clear" w:color="auto" w:fill="FFFFFF"/>
            <w:vAlign w:val="bottom"/>
            <w:hideMark/>
          </w:tcPr>
          <w:p w14:paraId="1D257FB8" w14:textId="77777777" w:rsidR="007D4C14" w:rsidRPr="007D4C14" w:rsidRDefault="007D4C14" w:rsidP="006477F8">
            <w:pPr>
              <w:spacing w:after="0"/>
              <w:rPr>
                <w:rFonts w:cs="Times New Roman"/>
                <w:szCs w:val="24"/>
              </w:rPr>
            </w:pPr>
            <w:proofErr w:type="spellStart"/>
            <w:r w:rsidRPr="007D4C14">
              <w:rPr>
                <w:rFonts w:cs="Times New Roman"/>
                <w:szCs w:val="24"/>
              </w:rPr>
              <w:t>Wiraswata</w:t>
            </w:r>
            <w:proofErr w:type="spellEnd"/>
          </w:p>
        </w:tc>
        <w:tc>
          <w:tcPr>
            <w:tcW w:w="1134" w:type="dxa"/>
            <w:tcBorders>
              <w:top w:val="nil"/>
              <w:left w:val="single" w:sz="8" w:space="0" w:color="E0E0E0"/>
              <w:bottom w:val="single" w:sz="8" w:space="0" w:color="152935"/>
              <w:right w:val="single" w:sz="8" w:space="0" w:color="E0E0E0"/>
            </w:tcBorders>
            <w:shd w:val="clear" w:color="auto" w:fill="FFFFFF"/>
            <w:vAlign w:val="bottom"/>
            <w:hideMark/>
          </w:tcPr>
          <w:p w14:paraId="42A174DC" w14:textId="77777777" w:rsidR="007D4C14" w:rsidRPr="007D4C14" w:rsidRDefault="007D4C14" w:rsidP="006477F8">
            <w:pPr>
              <w:spacing w:after="0"/>
              <w:rPr>
                <w:rFonts w:cs="Times New Roman"/>
                <w:szCs w:val="24"/>
              </w:rPr>
            </w:pPr>
            <w:proofErr w:type="spellStart"/>
            <w:r w:rsidRPr="007D4C14">
              <w:rPr>
                <w:rFonts w:cs="Times New Roman"/>
                <w:szCs w:val="24"/>
              </w:rPr>
              <w:t>Karyawan</w:t>
            </w:r>
            <w:proofErr w:type="spellEnd"/>
            <w:r w:rsidRPr="007D4C14">
              <w:rPr>
                <w:rFonts w:cs="Times New Roman"/>
                <w:szCs w:val="24"/>
              </w:rPr>
              <w:t xml:space="preserve"> </w:t>
            </w:r>
            <w:proofErr w:type="spellStart"/>
            <w:r w:rsidRPr="007D4C14">
              <w:rPr>
                <w:rFonts w:cs="Times New Roman"/>
                <w:szCs w:val="24"/>
              </w:rPr>
              <w:t>Swasta</w:t>
            </w:r>
            <w:proofErr w:type="spellEnd"/>
          </w:p>
        </w:tc>
        <w:tc>
          <w:tcPr>
            <w:tcW w:w="567" w:type="dxa"/>
            <w:tcBorders>
              <w:top w:val="nil"/>
              <w:left w:val="single" w:sz="8" w:space="0" w:color="E0E0E0"/>
              <w:bottom w:val="single" w:sz="8" w:space="0" w:color="152935"/>
              <w:right w:val="single" w:sz="8" w:space="0" w:color="E0E0E0"/>
            </w:tcBorders>
            <w:shd w:val="clear" w:color="auto" w:fill="FFFFFF"/>
            <w:vAlign w:val="bottom"/>
            <w:hideMark/>
          </w:tcPr>
          <w:p w14:paraId="470CEC8B" w14:textId="77777777" w:rsidR="007D4C14" w:rsidRPr="007D4C14" w:rsidRDefault="007D4C14" w:rsidP="006477F8">
            <w:pPr>
              <w:spacing w:after="0"/>
              <w:rPr>
                <w:rFonts w:cs="Times New Roman"/>
                <w:szCs w:val="24"/>
              </w:rPr>
            </w:pPr>
            <w:r w:rsidRPr="007D4C14">
              <w:rPr>
                <w:rFonts w:cs="Times New Roman"/>
                <w:szCs w:val="24"/>
              </w:rPr>
              <w:t>PNS</w:t>
            </w:r>
          </w:p>
        </w:tc>
        <w:tc>
          <w:tcPr>
            <w:tcW w:w="851" w:type="dxa"/>
            <w:tcBorders>
              <w:top w:val="nil"/>
              <w:left w:val="single" w:sz="8" w:space="0" w:color="E0E0E0"/>
              <w:bottom w:val="nil"/>
              <w:right w:val="nil"/>
            </w:tcBorders>
            <w:vAlign w:val="center"/>
            <w:hideMark/>
          </w:tcPr>
          <w:p w14:paraId="55DB7B6B" w14:textId="77777777" w:rsidR="007D4C14" w:rsidRPr="007D4C14" w:rsidRDefault="007D4C14" w:rsidP="006477F8">
            <w:pPr>
              <w:spacing w:after="0"/>
              <w:rPr>
                <w:rFonts w:cs="Times New Roman"/>
                <w:szCs w:val="24"/>
              </w:rPr>
            </w:pPr>
          </w:p>
        </w:tc>
      </w:tr>
      <w:tr w:rsidR="007D4C14" w:rsidRPr="007D4C14" w14:paraId="745E25ED" w14:textId="77777777" w:rsidTr="007D4C14">
        <w:trPr>
          <w:cantSplit/>
        </w:trPr>
        <w:tc>
          <w:tcPr>
            <w:tcW w:w="1272" w:type="dxa"/>
            <w:vMerge w:val="restart"/>
            <w:tcBorders>
              <w:top w:val="single" w:sz="8" w:space="0" w:color="152935"/>
              <w:left w:val="nil"/>
              <w:bottom w:val="nil"/>
              <w:right w:val="nil"/>
            </w:tcBorders>
            <w:shd w:val="clear" w:color="auto" w:fill="E0E0E0"/>
            <w:hideMark/>
          </w:tcPr>
          <w:p w14:paraId="777CD777" w14:textId="77777777" w:rsidR="007D4C14" w:rsidRPr="007D4C14" w:rsidRDefault="007D4C14" w:rsidP="006477F8">
            <w:pPr>
              <w:spacing w:after="0"/>
              <w:rPr>
                <w:rFonts w:cs="Times New Roman"/>
                <w:szCs w:val="24"/>
              </w:rPr>
            </w:pPr>
            <w:proofErr w:type="spellStart"/>
            <w:r w:rsidRPr="007D4C14">
              <w:rPr>
                <w:rFonts w:cs="Times New Roman"/>
                <w:szCs w:val="24"/>
              </w:rPr>
              <w:t>Ketahanan</w:t>
            </w:r>
            <w:proofErr w:type="spellEnd"/>
          </w:p>
        </w:tc>
        <w:tc>
          <w:tcPr>
            <w:tcW w:w="713" w:type="dxa"/>
            <w:vMerge w:val="restart"/>
            <w:tcBorders>
              <w:top w:val="single" w:sz="8" w:space="0" w:color="152935"/>
              <w:left w:val="nil"/>
              <w:bottom w:val="nil"/>
              <w:right w:val="nil"/>
            </w:tcBorders>
            <w:shd w:val="clear" w:color="auto" w:fill="E0E0E0"/>
            <w:hideMark/>
          </w:tcPr>
          <w:p w14:paraId="0B62ED84" w14:textId="77777777" w:rsidR="007D4C14" w:rsidRPr="007D4C14" w:rsidRDefault="007D4C14" w:rsidP="006477F8">
            <w:pPr>
              <w:spacing w:after="0"/>
              <w:rPr>
                <w:rFonts w:cs="Times New Roman"/>
                <w:szCs w:val="24"/>
              </w:rPr>
            </w:pPr>
            <w:proofErr w:type="spellStart"/>
            <w:r w:rsidRPr="007D4C14">
              <w:rPr>
                <w:rFonts w:cs="Times New Roman"/>
                <w:szCs w:val="24"/>
              </w:rPr>
              <w:t>Rendah</w:t>
            </w:r>
            <w:proofErr w:type="spellEnd"/>
          </w:p>
        </w:tc>
        <w:tc>
          <w:tcPr>
            <w:tcW w:w="2061" w:type="dxa"/>
            <w:tcBorders>
              <w:top w:val="single" w:sz="8" w:space="0" w:color="152935"/>
              <w:left w:val="nil"/>
              <w:bottom w:val="single" w:sz="8" w:space="0" w:color="AEAEAE"/>
              <w:right w:val="nil"/>
            </w:tcBorders>
            <w:shd w:val="clear" w:color="auto" w:fill="E0E0E0"/>
            <w:hideMark/>
          </w:tcPr>
          <w:p w14:paraId="6D3E890A" w14:textId="77777777" w:rsidR="007D4C14" w:rsidRPr="007D4C14" w:rsidRDefault="007D4C14" w:rsidP="006477F8">
            <w:pPr>
              <w:spacing w:after="0"/>
              <w:rPr>
                <w:rFonts w:cs="Times New Roman"/>
                <w:szCs w:val="24"/>
              </w:rPr>
            </w:pPr>
            <w:r w:rsidRPr="007D4C14">
              <w:rPr>
                <w:rFonts w:cs="Times New Roman"/>
                <w:szCs w:val="24"/>
              </w:rPr>
              <w:t>Count</w:t>
            </w:r>
          </w:p>
        </w:tc>
        <w:tc>
          <w:tcPr>
            <w:tcW w:w="898" w:type="dxa"/>
            <w:tcBorders>
              <w:top w:val="single" w:sz="8" w:space="0" w:color="152935"/>
              <w:left w:val="nil"/>
              <w:bottom w:val="single" w:sz="8" w:space="0" w:color="AEAEAE"/>
              <w:right w:val="single" w:sz="8" w:space="0" w:color="E0E0E0"/>
            </w:tcBorders>
            <w:shd w:val="clear" w:color="auto" w:fill="FFFFFF"/>
            <w:hideMark/>
          </w:tcPr>
          <w:p w14:paraId="131C254B" w14:textId="77777777" w:rsidR="007D4C14" w:rsidRPr="007D4C14" w:rsidRDefault="007D4C14" w:rsidP="006477F8">
            <w:pPr>
              <w:spacing w:after="0"/>
              <w:rPr>
                <w:rFonts w:cs="Times New Roman"/>
                <w:szCs w:val="24"/>
              </w:rPr>
            </w:pPr>
            <w:r w:rsidRPr="007D4C14">
              <w:rPr>
                <w:rFonts w:cs="Times New Roman"/>
                <w:szCs w:val="24"/>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39CF6E03" w14:textId="77777777" w:rsidR="007D4C14" w:rsidRPr="007D4C14" w:rsidRDefault="007D4C14" w:rsidP="006477F8">
            <w:pPr>
              <w:spacing w:after="0"/>
              <w:rPr>
                <w:rFonts w:cs="Times New Roman"/>
                <w:szCs w:val="24"/>
              </w:rPr>
            </w:pPr>
            <w:r w:rsidRPr="007D4C14">
              <w:rPr>
                <w:rFonts w:cs="Times New Roman"/>
                <w:szCs w:val="24"/>
              </w:rPr>
              <w:t>0</w:t>
            </w:r>
          </w:p>
        </w:tc>
        <w:tc>
          <w:tcPr>
            <w:tcW w:w="850" w:type="dxa"/>
            <w:tcBorders>
              <w:top w:val="single" w:sz="8" w:space="0" w:color="152935"/>
              <w:left w:val="single" w:sz="8" w:space="0" w:color="E0E0E0"/>
              <w:bottom w:val="single" w:sz="8" w:space="0" w:color="AEAEAE"/>
              <w:right w:val="single" w:sz="8" w:space="0" w:color="E0E0E0"/>
            </w:tcBorders>
            <w:shd w:val="clear" w:color="auto" w:fill="FFFFFF"/>
            <w:hideMark/>
          </w:tcPr>
          <w:p w14:paraId="65BC32AB" w14:textId="77777777" w:rsidR="007D4C14" w:rsidRPr="007D4C14" w:rsidRDefault="007D4C14" w:rsidP="006477F8">
            <w:pPr>
              <w:spacing w:after="0"/>
              <w:rPr>
                <w:rFonts w:cs="Times New Roman"/>
                <w:szCs w:val="24"/>
              </w:rPr>
            </w:pPr>
            <w:r w:rsidRPr="007D4C14">
              <w:rPr>
                <w:rFonts w:cs="Times New Roman"/>
                <w:szCs w:val="24"/>
              </w:rPr>
              <w:t>2</w:t>
            </w:r>
          </w:p>
        </w:tc>
        <w:tc>
          <w:tcPr>
            <w:tcW w:w="1134" w:type="dxa"/>
            <w:tcBorders>
              <w:top w:val="single" w:sz="8" w:space="0" w:color="152935"/>
              <w:left w:val="single" w:sz="8" w:space="0" w:color="E0E0E0"/>
              <w:bottom w:val="single" w:sz="8" w:space="0" w:color="AEAEAE"/>
              <w:right w:val="single" w:sz="8" w:space="0" w:color="E0E0E0"/>
            </w:tcBorders>
            <w:shd w:val="clear" w:color="auto" w:fill="FFFFFF"/>
            <w:hideMark/>
          </w:tcPr>
          <w:p w14:paraId="7FF0B231" w14:textId="77777777" w:rsidR="007D4C14" w:rsidRPr="007D4C14" w:rsidRDefault="007D4C14" w:rsidP="006477F8">
            <w:pPr>
              <w:spacing w:after="0"/>
              <w:rPr>
                <w:rFonts w:cs="Times New Roman"/>
                <w:szCs w:val="24"/>
              </w:rPr>
            </w:pPr>
            <w:r w:rsidRPr="007D4C14">
              <w:rPr>
                <w:rFonts w:cs="Times New Roman"/>
                <w:szCs w:val="24"/>
              </w:rPr>
              <w:t>0</w:t>
            </w:r>
          </w:p>
        </w:tc>
        <w:tc>
          <w:tcPr>
            <w:tcW w:w="567" w:type="dxa"/>
            <w:tcBorders>
              <w:top w:val="single" w:sz="8" w:space="0" w:color="152935"/>
              <w:left w:val="single" w:sz="8" w:space="0" w:color="E0E0E0"/>
              <w:bottom w:val="single" w:sz="8" w:space="0" w:color="AEAEAE"/>
              <w:right w:val="single" w:sz="8" w:space="0" w:color="E0E0E0"/>
            </w:tcBorders>
            <w:shd w:val="clear" w:color="auto" w:fill="FFFFFF"/>
            <w:hideMark/>
          </w:tcPr>
          <w:p w14:paraId="4FF10D77" w14:textId="77777777" w:rsidR="007D4C14" w:rsidRPr="007D4C14" w:rsidRDefault="007D4C14" w:rsidP="006477F8">
            <w:pPr>
              <w:spacing w:after="0"/>
              <w:rPr>
                <w:rFonts w:cs="Times New Roman"/>
                <w:szCs w:val="24"/>
              </w:rPr>
            </w:pPr>
            <w:r w:rsidRPr="007D4C14">
              <w:rPr>
                <w:rFonts w:cs="Times New Roman"/>
                <w:szCs w:val="24"/>
              </w:rPr>
              <w:t>0</w:t>
            </w:r>
          </w:p>
        </w:tc>
        <w:tc>
          <w:tcPr>
            <w:tcW w:w="851" w:type="dxa"/>
            <w:tcBorders>
              <w:top w:val="single" w:sz="8" w:space="0" w:color="152935"/>
              <w:left w:val="single" w:sz="8" w:space="0" w:color="E0E0E0"/>
              <w:bottom w:val="single" w:sz="8" w:space="0" w:color="AEAEAE"/>
              <w:right w:val="nil"/>
            </w:tcBorders>
            <w:shd w:val="clear" w:color="auto" w:fill="FFFFFF"/>
            <w:hideMark/>
          </w:tcPr>
          <w:p w14:paraId="6D9E7E3F" w14:textId="77777777" w:rsidR="007D4C14" w:rsidRPr="007D4C14" w:rsidRDefault="007D4C14" w:rsidP="006477F8">
            <w:pPr>
              <w:spacing w:after="0"/>
              <w:rPr>
                <w:rFonts w:cs="Times New Roman"/>
                <w:szCs w:val="24"/>
              </w:rPr>
            </w:pPr>
            <w:r w:rsidRPr="007D4C14">
              <w:rPr>
                <w:rFonts w:cs="Times New Roman"/>
                <w:szCs w:val="24"/>
              </w:rPr>
              <w:t>3</w:t>
            </w:r>
          </w:p>
        </w:tc>
      </w:tr>
      <w:tr w:rsidR="007D4C14" w:rsidRPr="007D4C14" w14:paraId="7B60989C" w14:textId="77777777" w:rsidTr="007D4C14">
        <w:trPr>
          <w:cantSplit/>
        </w:trPr>
        <w:tc>
          <w:tcPr>
            <w:tcW w:w="1272" w:type="dxa"/>
            <w:vMerge/>
            <w:tcBorders>
              <w:top w:val="single" w:sz="8" w:space="0" w:color="152935"/>
              <w:left w:val="nil"/>
              <w:bottom w:val="nil"/>
              <w:right w:val="nil"/>
            </w:tcBorders>
            <w:vAlign w:val="center"/>
            <w:hideMark/>
          </w:tcPr>
          <w:p w14:paraId="5AE1FCCB" w14:textId="77777777" w:rsidR="007D4C14" w:rsidRPr="007D4C14" w:rsidRDefault="007D4C14" w:rsidP="006477F8">
            <w:pPr>
              <w:spacing w:after="0"/>
              <w:rPr>
                <w:rFonts w:cs="Times New Roman"/>
                <w:szCs w:val="24"/>
              </w:rPr>
            </w:pPr>
          </w:p>
        </w:tc>
        <w:tc>
          <w:tcPr>
            <w:tcW w:w="713" w:type="dxa"/>
            <w:vMerge/>
            <w:tcBorders>
              <w:top w:val="single" w:sz="8" w:space="0" w:color="152935"/>
              <w:left w:val="nil"/>
              <w:bottom w:val="nil"/>
              <w:right w:val="nil"/>
            </w:tcBorders>
            <w:vAlign w:val="center"/>
            <w:hideMark/>
          </w:tcPr>
          <w:p w14:paraId="2AABCFCA" w14:textId="77777777" w:rsidR="007D4C14" w:rsidRPr="007D4C14" w:rsidRDefault="007D4C14" w:rsidP="006477F8">
            <w:pPr>
              <w:spacing w:after="0"/>
              <w:rPr>
                <w:rFonts w:cs="Times New Roman"/>
                <w:szCs w:val="24"/>
              </w:rPr>
            </w:pPr>
          </w:p>
        </w:tc>
        <w:tc>
          <w:tcPr>
            <w:tcW w:w="2061" w:type="dxa"/>
            <w:tcBorders>
              <w:top w:val="single" w:sz="8" w:space="0" w:color="AEAEAE"/>
              <w:left w:val="nil"/>
              <w:bottom w:val="single" w:sz="8" w:space="0" w:color="AEAEAE"/>
              <w:right w:val="nil"/>
            </w:tcBorders>
            <w:shd w:val="clear" w:color="auto" w:fill="E0E0E0"/>
            <w:hideMark/>
          </w:tcPr>
          <w:p w14:paraId="1C4F3C45"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898" w:type="dxa"/>
            <w:tcBorders>
              <w:top w:val="single" w:sz="8" w:space="0" w:color="AEAEAE"/>
              <w:left w:val="nil"/>
              <w:bottom w:val="single" w:sz="8" w:space="0" w:color="AEAEAE"/>
              <w:right w:val="single" w:sz="8" w:space="0" w:color="E0E0E0"/>
            </w:tcBorders>
            <w:shd w:val="clear" w:color="auto" w:fill="FFFFFF"/>
            <w:hideMark/>
          </w:tcPr>
          <w:p w14:paraId="26C7EC46" w14:textId="77777777" w:rsidR="007D4C14" w:rsidRPr="007D4C14" w:rsidRDefault="007D4C14" w:rsidP="006477F8">
            <w:pPr>
              <w:spacing w:after="0"/>
              <w:rPr>
                <w:rFonts w:cs="Times New Roman"/>
                <w:szCs w:val="24"/>
              </w:rPr>
            </w:pPr>
            <w:r w:rsidRPr="007D4C14">
              <w:rPr>
                <w:rFonts w:cs="Times New Roman"/>
                <w:szCs w:val="24"/>
              </w:rPr>
              <w:t>33.3%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EBFFEA9"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0699934F" w14:textId="77777777" w:rsidR="007D4C14" w:rsidRPr="007D4C14" w:rsidRDefault="007D4C14" w:rsidP="006477F8">
            <w:pPr>
              <w:spacing w:after="0"/>
              <w:rPr>
                <w:rFonts w:cs="Times New Roman"/>
                <w:szCs w:val="24"/>
              </w:rPr>
            </w:pPr>
            <w:r w:rsidRPr="007D4C14">
              <w:rPr>
                <w:rFonts w:cs="Times New Roman"/>
                <w:szCs w:val="24"/>
              </w:rPr>
              <w:t>66.7%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hideMark/>
          </w:tcPr>
          <w:p w14:paraId="4CB4DF1E" w14:textId="77777777" w:rsidR="007D4C14" w:rsidRPr="007D4C14" w:rsidRDefault="007D4C14" w:rsidP="006477F8">
            <w:pPr>
              <w:spacing w:after="0"/>
              <w:rPr>
                <w:rFonts w:cs="Times New Roman"/>
                <w:szCs w:val="24"/>
              </w:rPr>
            </w:pPr>
            <w:r w:rsidRPr="007D4C14">
              <w:rPr>
                <w:rFonts w:cs="Times New Roman"/>
                <w:szCs w:val="24"/>
              </w:rPr>
              <w:t>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14:paraId="51E05C30"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nil"/>
            </w:tcBorders>
            <w:shd w:val="clear" w:color="auto" w:fill="FFFFFF"/>
            <w:hideMark/>
          </w:tcPr>
          <w:p w14:paraId="273D728F"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15115C97" w14:textId="77777777" w:rsidTr="007D4C14">
        <w:trPr>
          <w:cantSplit/>
        </w:trPr>
        <w:tc>
          <w:tcPr>
            <w:tcW w:w="1272" w:type="dxa"/>
            <w:vMerge/>
            <w:tcBorders>
              <w:top w:val="single" w:sz="8" w:space="0" w:color="152935"/>
              <w:left w:val="nil"/>
              <w:bottom w:val="nil"/>
              <w:right w:val="nil"/>
            </w:tcBorders>
            <w:vAlign w:val="center"/>
            <w:hideMark/>
          </w:tcPr>
          <w:p w14:paraId="43CB8F82" w14:textId="77777777" w:rsidR="007D4C14" w:rsidRPr="007D4C14" w:rsidRDefault="007D4C14" w:rsidP="006477F8">
            <w:pPr>
              <w:spacing w:after="0"/>
              <w:rPr>
                <w:rFonts w:cs="Times New Roman"/>
                <w:szCs w:val="24"/>
              </w:rPr>
            </w:pPr>
          </w:p>
        </w:tc>
        <w:tc>
          <w:tcPr>
            <w:tcW w:w="713" w:type="dxa"/>
            <w:vMerge/>
            <w:tcBorders>
              <w:top w:val="single" w:sz="8" w:space="0" w:color="152935"/>
              <w:left w:val="nil"/>
              <w:bottom w:val="nil"/>
              <w:right w:val="nil"/>
            </w:tcBorders>
            <w:vAlign w:val="center"/>
            <w:hideMark/>
          </w:tcPr>
          <w:p w14:paraId="734D4B5C" w14:textId="77777777" w:rsidR="007D4C14" w:rsidRPr="007D4C14" w:rsidRDefault="007D4C14" w:rsidP="006477F8">
            <w:pPr>
              <w:spacing w:after="0"/>
              <w:rPr>
                <w:rFonts w:cs="Times New Roman"/>
                <w:szCs w:val="24"/>
              </w:rPr>
            </w:pPr>
          </w:p>
        </w:tc>
        <w:tc>
          <w:tcPr>
            <w:tcW w:w="2061" w:type="dxa"/>
            <w:tcBorders>
              <w:top w:val="single" w:sz="8" w:space="0" w:color="AEAEAE"/>
              <w:left w:val="nil"/>
              <w:bottom w:val="single" w:sz="8" w:space="0" w:color="AEAEAE"/>
              <w:right w:val="nil"/>
            </w:tcBorders>
            <w:shd w:val="clear" w:color="auto" w:fill="E0E0E0"/>
            <w:hideMark/>
          </w:tcPr>
          <w:p w14:paraId="77510027"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Pekerjaan</w:t>
            </w:r>
            <w:proofErr w:type="spellEnd"/>
          </w:p>
        </w:tc>
        <w:tc>
          <w:tcPr>
            <w:tcW w:w="898" w:type="dxa"/>
            <w:tcBorders>
              <w:top w:val="single" w:sz="8" w:space="0" w:color="AEAEAE"/>
              <w:left w:val="nil"/>
              <w:bottom w:val="single" w:sz="8" w:space="0" w:color="AEAEAE"/>
              <w:right w:val="single" w:sz="8" w:space="0" w:color="E0E0E0"/>
            </w:tcBorders>
            <w:shd w:val="clear" w:color="auto" w:fill="FFFFFF"/>
            <w:hideMark/>
          </w:tcPr>
          <w:p w14:paraId="797FE28F" w14:textId="77777777" w:rsidR="007D4C14" w:rsidRPr="007D4C14" w:rsidRDefault="007D4C14" w:rsidP="006477F8">
            <w:pPr>
              <w:spacing w:after="0"/>
              <w:rPr>
                <w:rFonts w:cs="Times New Roman"/>
                <w:szCs w:val="24"/>
              </w:rPr>
            </w:pPr>
            <w:r w:rsidRPr="007D4C14">
              <w:rPr>
                <w:rFonts w:cs="Times New Roman"/>
                <w:szCs w:val="24"/>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A2374AC"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D3FB389" w14:textId="77777777" w:rsidR="007D4C14" w:rsidRPr="007D4C14" w:rsidRDefault="007D4C14" w:rsidP="006477F8">
            <w:pPr>
              <w:spacing w:after="0"/>
              <w:rPr>
                <w:rFonts w:cs="Times New Roman"/>
                <w:szCs w:val="24"/>
              </w:rPr>
            </w:pPr>
            <w:r w:rsidRPr="007D4C14">
              <w:rPr>
                <w:rFonts w:cs="Times New Roman"/>
                <w:szCs w:val="24"/>
              </w:rPr>
              <w:t>20.0%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hideMark/>
          </w:tcPr>
          <w:p w14:paraId="0FD792CC" w14:textId="77777777" w:rsidR="007D4C14" w:rsidRPr="007D4C14" w:rsidRDefault="007D4C14" w:rsidP="006477F8">
            <w:pPr>
              <w:spacing w:after="0"/>
              <w:rPr>
                <w:rFonts w:cs="Times New Roman"/>
                <w:szCs w:val="24"/>
              </w:rPr>
            </w:pPr>
            <w:r w:rsidRPr="007D4C14">
              <w:rPr>
                <w:rFonts w:cs="Times New Roman"/>
                <w:szCs w:val="24"/>
              </w:rPr>
              <w:t>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14:paraId="5C2751AF"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nil"/>
            </w:tcBorders>
            <w:shd w:val="clear" w:color="auto" w:fill="FFFFFF"/>
            <w:hideMark/>
          </w:tcPr>
          <w:p w14:paraId="6B757B8A"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03E93ED8" w14:textId="77777777" w:rsidTr="007D4C14">
        <w:trPr>
          <w:cantSplit/>
        </w:trPr>
        <w:tc>
          <w:tcPr>
            <w:tcW w:w="1272" w:type="dxa"/>
            <w:vMerge/>
            <w:tcBorders>
              <w:top w:val="single" w:sz="8" w:space="0" w:color="152935"/>
              <w:left w:val="nil"/>
              <w:bottom w:val="nil"/>
              <w:right w:val="nil"/>
            </w:tcBorders>
            <w:vAlign w:val="center"/>
            <w:hideMark/>
          </w:tcPr>
          <w:p w14:paraId="5619BF48" w14:textId="77777777" w:rsidR="007D4C14" w:rsidRPr="007D4C14" w:rsidRDefault="007D4C14" w:rsidP="006477F8">
            <w:pPr>
              <w:spacing w:after="0"/>
              <w:rPr>
                <w:rFonts w:cs="Times New Roman"/>
                <w:szCs w:val="24"/>
              </w:rPr>
            </w:pPr>
          </w:p>
        </w:tc>
        <w:tc>
          <w:tcPr>
            <w:tcW w:w="713" w:type="dxa"/>
            <w:vMerge/>
            <w:tcBorders>
              <w:top w:val="single" w:sz="8" w:space="0" w:color="152935"/>
              <w:left w:val="nil"/>
              <w:bottom w:val="nil"/>
              <w:right w:val="nil"/>
            </w:tcBorders>
            <w:vAlign w:val="center"/>
            <w:hideMark/>
          </w:tcPr>
          <w:p w14:paraId="34CC105D" w14:textId="77777777" w:rsidR="007D4C14" w:rsidRPr="007D4C14" w:rsidRDefault="007D4C14" w:rsidP="006477F8">
            <w:pPr>
              <w:spacing w:after="0"/>
              <w:rPr>
                <w:rFonts w:cs="Times New Roman"/>
                <w:szCs w:val="24"/>
              </w:rPr>
            </w:pPr>
          </w:p>
        </w:tc>
        <w:tc>
          <w:tcPr>
            <w:tcW w:w="2061" w:type="dxa"/>
            <w:tcBorders>
              <w:top w:val="single" w:sz="8" w:space="0" w:color="AEAEAE"/>
              <w:left w:val="nil"/>
              <w:bottom w:val="nil"/>
              <w:right w:val="nil"/>
            </w:tcBorders>
            <w:shd w:val="clear" w:color="auto" w:fill="E0E0E0"/>
            <w:hideMark/>
          </w:tcPr>
          <w:p w14:paraId="139C8625" w14:textId="77777777" w:rsidR="007D4C14" w:rsidRPr="007D4C14" w:rsidRDefault="007D4C14" w:rsidP="006477F8">
            <w:pPr>
              <w:spacing w:after="0"/>
              <w:rPr>
                <w:rFonts w:cs="Times New Roman"/>
                <w:szCs w:val="24"/>
              </w:rPr>
            </w:pPr>
            <w:r w:rsidRPr="007D4C14">
              <w:rPr>
                <w:rFonts w:cs="Times New Roman"/>
                <w:szCs w:val="24"/>
              </w:rPr>
              <w:t>% of Total</w:t>
            </w:r>
          </w:p>
        </w:tc>
        <w:tc>
          <w:tcPr>
            <w:tcW w:w="898" w:type="dxa"/>
            <w:tcBorders>
              <w:top w:val="single" w:sz="8" w:space="0" w:color="AEAEAE"/>
              <w:left w:val="nil"/>
              <w:bottom w:val="nil"/>
              <w:right w:val="single" w:sz="8" w:space="0" w:color="E0E0E0"/>
            </w:tcBorders>
            <w:shd w:val="clear" w:color="auto" w:fill="FFFFFF"/>
            <w:hideMark/>
          </w:tcPr>
          <w:p w14:paraId="76D3026B" w14:textId="77777777" w:rsidR="007D4C14" w:rsidRPr="007D4C14" w:rsidRDefault="007D4C14" w:rsidP="006477F8">
            <w:pPr>
              <w:spacing w:after="0"/>
              <w:rPr>
                <w:rFonts w:cs="Times New Roman"/>
                <w:szCs w:val="24"/>
              </w:rPr>
            </w:pPr>
            <w:r w:rsidRPr="007D4C14">
              <w:rPr>
                <w:rFonts w:cs="Times New Roman"/>
                <w:szCs w:val="24"/>
              </w:rPr>
              <w:t>1.7%</w:t>
            </w:r>
          </w:p>
        </w:tc>
        <w:tc>
          <w:tcPr>
            <w:tcW w:w="709" w:type="dxa"/>
            <w:tcBorders>
              <w:top w:val="single" w:sz="8" w:space="0" w:color="AEAEAE"/>
              <w:left w:val="single" w:sz="8" w:space="0" w:color="E0E0E0"/>
              <w:bottom w:val="nil"/>
              <w:right w:val="single" w:sz="8" w:space="0" w:color="E0E0E0"/>
            </w:tcBorders>
            <w:shd w:val="clear" w:color="auto" w:fill="FFFFFF"/>
            <w:hideMark/>
          </w:tcPr>
          <w:p w14:paraId="1810BFEE"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nil"/>
              <w:right w:val="single" w:sz="8" w:space="0" w:color="E0E0E0"/>
            </w:tcBorders>
            <w:shd w:val="clear" w:color="auto" w:fill="FFFFFF"/>
            <w:hideMark/>
          </w:tcPr>
          <w:p w14:paraId="559FC714" w14:textId="77777777" w:rsidR="007D4C14" w:rsidRPr="007D4C14" w:rsidRDefault="007D4C14" w:rsidP="006477F8">
            <w:pPr>
              <w:spacing w:after="0"/>
              <w:rPr>
                <w:rFonts w:cs="Times New Roman"/>
                <w:szCs w:val="24"/>
              </w:rPr>
            </w:pPr>
            <w:r w:rsidRPr="007D4C14">
              <w:rPr>
                <w:rFonts w:cs="Times New Roman"/>
                <w:szCs w:val="24"/>
              </w:rPr>
              <w:t>3.4%</w:t>
            </w:r>
          </w:p>
        </w:tc>
        <w:tc>
          <w:tcPr>
            <w:tcW w:w="1134" w:type="dxa"/>
            <w:tcBorders>
              <w:top w:val="single" w:sz="8" w:space="0" w:color="AEAEAE"/>
              <w:left w:val="single" w:sz="8" w:space="0" w:color="E0E0E0"/>
              <w:bottom w:val="nil"/>
              <w:right w:val="single" w:sz="8" w:space="0" w:color="E0E0E0"/>
            </w:tcBorders>
            <w:shd w:val="clear" w:color="auto" w:fill="FFFFFF"/>
            <w:hideMark/>
          </w:tcPr>
          <w:p w14:paraId="6DA53E41" w14:textId="77777777" w:rsidR="007D4C14" w:rsidRPr="007D4C14" w:rsidRDefault="007D4C14" w:rsidP="006477F8">
            <w:pPr>
              <w:spacing w:after="0"/>
              <w:rPr>
                <w:rFonts w:cs="Times New Roman"/>
                <w:szCs w:val="24"/>
              </w:rPr>
            </w:pPr>
            <w:r w:rsidRPr="007D4C14">
              <w:rPr>
                <w:rFonts w:cs="Times New Roman"/>
                <w:szCs w:val="24"/>
              </w:rPr>
              <w:t>0.0%</w:t>
            </w:r>
          </w:p>
        </w:tc>
        <w:tc>
          <w:tcPr>
            <w:tcW w:w="567" w:type="dxa"/>
            <w:tcBorders>
              <w:top w:val="single" w:sz="8" w:space="0" w:color="AEAEAE"/>
              <w:left w:val="single" w:sz="8" w:space="0" w:color="E0E0E0"/>
              <w:bottom w:val="nil"/>
              <w:right w:val="single" w:sz="8" w:space="0" w:color="E0E0E0"/>
            </w:tcBorders>
            <w:shd w:val="clear" w:color="auto" w:fill="FFFFFF"/>
            <w:hideMark/>
          </w:tcPr>
          <w:p w14:paraId="77522458"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nil"/>
              <w:right w:val="nil"/>
            </w:tcBorders>
            <w:shd w:val="clear" w:color="auto" w:fill="FFFFFF"/>
            <w:hideMark/>
          </w:tcPr>
          <w:p w14:paraId="254930FE"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771839A4" w14:textId="77777777" w:rsidTr="007D4C14">
        <w:trPr>
          <w:cantSplit/>
        </w:trPr>
        <w:tc>
          <w:tcPr>
            <w:tcW w:w="1272" w:type="dxa"/>
            <w:vMerge/>
            <w:tcBorders>
              <w:top w:val="single" w:sz="8" w:space="0" w:color="152935"/>
              <w:left w:val="nil"/>
              <w:bottom w:val="nil"/>
              <w:right w:val="nil"/>
            </w:tcBorders>
            <w:vAlign w:val="center"/>
            <w:hideMark/>
          </w:tcPr>
          <w:p w14:paraId="261C8B49" w14:textId="77777777" w:rsidR="007D4C14" w:rsidRPr="007D4C14" w:rsidRDefault="007D4C14" w:rsidP="006477F8">
            <w:pPr>
              <w:spacing w:after="0"/>
              <w:rPr>
                <w:rFonts w:cs="Times New Roman"/>
                <w:szCs w:val="24"/>
              </w:rPr>
            </w:pPr>
          </w:p>
        </w:tc>
        <w:tc>
          <w:tcPr>
            <w:tcW w:w="713" w:type="dxa"/>
            <w:vMerge w:val="restart"/>
            <w:tcBorders>
              <w:top w:val="single" w:sz="8" w:space="0" w:color="AEAEAE"/>
              <w:left w:val="nil"/>
              <w:bottom w:val="nil"/>
              <w:right w:val="nil"/>
            </w:tcBorders>
            <w:shd w:val="clear" w:color="auto" w:fill="E0E0E0"/>
            <w:hideMark/>
          </w:tcPr>
          <w:p w14:paraId="30182671" w14:textId="77777777" w:rsidR="007D4C14" w:rsidRPr="007D4C14" w:rsidRDefault="007D4C14" w:rsidP="006477F8">
            <w:pPr>
              <w:spacing w:after="0"/>
              <w:rPr>
                <w:rFonts w:cs="Times New Roman"/>
                <w:szCs w:val="24"/>
              </w:rPr>
            </w:pPr>
            <w:r w:rsidRPr="007D4C14">
              <w:rPr>
                <w:rFonts w:cs="Times New Roman"/>
                <w:szCs w:val="24"/>
              </w:rPr>
              <w:t>Sedang</w:t>
            </w:r>
          </w:p>
        </w:tc>
        <w:tc>
          <w:tcPr>
            <w:tcW w:w="2061" w:type="dxa"/>
            <w:tcBorders>
              <w:top w:val="single" w:sz="8" w:space="0" w:color="AEAEAE"/>
              <w:left w:val="nil"/>
              <w:bottom w:val="single" w:sz="8" w:space="0" w:color="AEAEAE"/>
              <w:right w:val="nil"/>
            </w:tcBorders>
            <w:shd w:val="clear" w:color="auto" w:fill="E0E0E0"/>
            <w:hideMark/>
          </w:tcPr>
          <w:p w14:paraId="29879C5C" w14:textId="77777777" w:rsidR="007D4C14" w:rsidRPr="007D4C14" w:rsidRDefault="007D4C14" w:rsidP="006477F8">
            <w:pPr>
              <w:spacing w:after="0"/>
              <w:rPr>
                <w:rFonts w:cs="Times New Roman"/>
                <w:szCs w:val="24"/>
              </w:rPr>
            </w:pPr>
            <w:r w:rsidRPr="007D4C14">
              <w:rPr>
                <w:rFonts w:cs="Times New Roman"/>
                <w:szCs w:val="24"/>
              </w:rPr>
              <w:t>Count</w:t>
            </w:r>
          </w:p>
        </w:tc>
        <w:tc>
          <w:tcPr>
            <w:tcW w:w="898" w:type="dxa"/>
            <w:tcBorders>
              <w:top w:val="single" w:sz="8" w:space="0" w:color="AEAEAE"/>
              <w:left w:val="nil"/>
              <w:bottom w:val="single" w:sz="8" w:space="0" w:color="AEAEAE"/>
              <w:right w:val="single" w:sz="8" w:space="0" w:color="E0E0E0"/>
            </w:tcBorders>
            <w:shd w:val="clear" w:color="auto" w:fill="FFFFFF"/>
            <w:hideMark/>
          </w:tcPr>
          <w:p w14:paraId="5286510F" w14:textId="77777777" w:rsidR="007D4C14" w:rsidRPr="007D4C14" w:rsidRDefault="007D4C14" w:rsidP="006477F8">
            <w:pPr>
              <w:spacing w:after="0"/>
              <w:rPr>
                <w:rFonts w:cs="Times New Roman"/>
                <w:szCs w:val="24"/>
              </w:rPr>
            </w:pPr>
            <w:r w:rsidRPr="007D4C14">
              <w:rPr>
                <w:rFonts w:cs="Times New Roman"/>
                <w:szCs w:val="24"/>
              </w:rPr>
              <w:t>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05E08BE9" w14:textId="77777777" w:rsidR="007D4C14" w:rsidRPr="007D4C14" w:rsidRDefault="007D4C14" w:rsidP="006477F8">
            <w:pPr>
              <w:spacing w:after="0"/>
              <w:rPr>
                <w:rFonts w:cs="Times New Roman"/>
                <w:szCs w:val="24"/>
              </w:rPr>
            </w:pPr>
            <w:r w:rsidRPr="007D4C14">
              <w:rPr>
                <w:rFonts w:cs="Times New Roman"/>
                <w:szCs w:val="24"/>
              </w:rPr>
              <w:t>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12642CDC" w14:textId="77777777" w:rsidR="007D4C14" w:rsidRPr="007D4C14" w:rsidRDefault="007D4C14" w:rsidP="006477F8">
            <w:pPr>
              <w:spacing w:after="0"/>
              <w:rPr>
                <w:rFonts w:cs="Times New Roman"/>
                <w:szCs w:val="24"/>
              </w:rPr>
            </w:pPr>
            <w:r w:rsidRPr="007D4C14">
              <w:rPr>
                <w:rFonts w:cs="Times New Roman"/>
                <w:szCs w:val="24"/>
              </w:rPr>
              <w:t>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hideMark/>
          </w:tcPr>
          <w:p w14:paraId="2819A4C7" w14:textId="77777777" w:rsidR="007D4C14" w:rsidRPr="007D4C14" w:rsidRDefault="007D4C14" w:rsidP="006477F8">
            <w:pPr>
              <w:spacing w:after="0"/>
              <w:rPr>
                <w:rFonts w:cs="Times New Roman"/>
                <w:szCs w:val="24"/>
              </w:rPr>
            </w:pPr>
            <w:r w:rsidRPr="007D4C14">
              <w:rPr>
                <w:rFonts w:cs="Times New Roman"/>
                <w:szCs w:val="24"/>
              </w:rPr>
              <w:t>0</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14:paraId="7AD32A40" w14:textId="77777777" w:rsidR="007D4C14" w:rsidRPr="007D4C14" w:rsidRDefault="007D4C14" w:rsidP="006477F8">
            <w:pPr>
              <w:spacing w:after="0"/>
              <w:rPr>
                <w:rFonts w:cs="Times New Roman"/>
                <w:szCs w:val="24"/>
              </w:rPr>
            </w:pPr>
            <w:r w:rsidRPr="007D4C14">
              <w:rPr>
                <w:rFonts w:cs="Times New Roman"/>
                <w:szCs w:val="24"/>
              </w:rPr>
              <w:t>0</w:t>
            </w:r>
          </w:p>
        </w:tc>
        <w:tc>
          <w:tcPr>
            <w:tcW w:w="851" w:type="dxa"/>
            <w:tcBorders>
              <w:top w:val="single" w:sz="8" w:space="0" w:color="AEAEAE"/>
              <w:left w:val="single" w:sz="8" w:space="0" w:color="E0E0E0"/>
              <w:bottom w:val="single" w:sz="8" w:space="0" w:color="AEAEAE"/>
              <w:right w:val="nil"/>
            </w:tcBorders>
            <w:shd w:val="clear" w:color="auto" w:fill="FFFFFF"/>
            <w:hideMark/>
          </w:tcPr>
          <w:p w14:paraId="1208CFCA" w14:textId="77777777" w:rsidR="007D4C14" w:rsidRPr="007D4C14" w:rsidRDefault="007D4C14" w:rsidP="006477F8">
            <w:pPr>
              <w:spacing w:after="0"/>
              <w:rPr>
                <w:rFonts w:cs="Times New Roman"/>
                <w:szCs w:val="24"/>
              </w:rPr>
            </w:pPr>
            <w:r w:rsidRPr="007D4C14">
              <w:rPr>
                <w:rFonts w:cs="Times New Roman"/>
                <w:szCs w:val="24"/>
              </w:rPr>
              <w:t>3</w:t>
            </w:r>
          </w:p>
        </w:tc>
      </w:tr>
      <w:tr w:rsidR="007D4C14" w:rsidRPr="007D4C14" w14:paraId="19954DE0" w14:textId="77777777" w:rsidTr="007D4C14">
        <w:trPr>
          <w:cantSplit/>
        </w:trPr>
        <w:tc>
          <w:tcPr>
            <w:tcW w:w="1272" w:type="dxa"/>
            <w:vMerge/>
            <w:tcBorders>
              <w:top w:val="single" w:sz="8" w:space="0" w:color="152935"/>
              <w:left w:val="nil"/>
              <w:bottom w:val="nil"/>
              <w:right w:val="nil"/>
            </w:tcBorders>
            <w:vAlign w:val="center"/>
            <w:hideMark/>
          </w:tcPr>
          <w:p w14:paraId="776850CB" w14:textId="77777777" w:rsidR="007D4C14" w:rsidRPr="007D4C14" w:rsidRDefault="007D4C14" w:rsidP="006477F8">
            <w:pPr>
              <w:spacing w:after="0"/>
              <w:rPr>
                <w:rFonts w:cs="Times New Roman"/>
                <w:szCs w:val="24"/>
              </w:rPr>
            </w:pPr>
          </w:p>
        </w:tc>
        <w:tc>
          <w:tcPr>
            <w:tcW w:w="713" w:type="dxa"/>
            <w:vMerge/>
            <w:tcBorders>
              <w:top w:val="single" w:sz="8" w:space="0" w:color="AEAEAE"/>
              <w:left w:val="nil"/>
              <w:bottom w:val="nil"/>
              <w:right w:val="nil"/>
            </w:tcBorders>
            <w:vAlign w:val="center"/>
            <w:hideMark/>
          </w:tcPr>
          <w:p w14:paraId="77F084A3" w14:textId="77777777" w:rsidR="007D4C14" w:rsidRPr="007D4C14" w:rsidRDefault="007D4C14" w:rsidP="006477F8">
            <w:pPr>
              <w:spacing w:after="0"/>
              <w:rPr>
                <w:rFonts w:cs="Times New Roman"/>
                <w:szCs w:val="24"/>
              </w:rPr>
            </w:pPr>
          </w:p>
        </w:tc>
        <w:tc>
          <w:tcPr>
            <w:tcW w:w="2061" w:type="dxa"/>
            <w:tcBorders>
              <w:top w:val="single" w:sz="8" w:space="0" w:color="AEAEAE"/>
              <w:left w:val="nil"/>
              <w:bottom w:val="single" w:sz="8" w:space="0" w:color="AEAEAE"/>
              <w:right w:val="nil"/>
            </w:tcBorders>
            <w:shd w:val="clear" w:color="auto" w:fill="E0E0E0"/>
            <w:hideMark/>
          </w:tcPr>
          <w:p w14:paraId="611D5C05"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898" w:type="dxa"/>
            <w:tcBorders>
              <w:top w:val="single" w:sz="8" w:space="0" w:color="AEAEAE"/>
              <w:left w:val="nil"/>
              <w:bottom w:val="single" w:sz="8" w:space="0" w:color="AEAEAE"/>
              <w:right w:val="single" w:sz="8" w:space="0" w:color="E0E0E0"/>
            </w:tcBorders>
            <w:shd w:val="clear" w:color="auto" w:fill="FFFFFF"/>
            <w:hideMark/>
          </w:tcPr>
          <w:p w14:paraId="3E6020EE" w14:textId="77777777" w:rsidR="007D4C14" w:rsidRPr="007D4C14" w:rsidRDefault="007D4C14" w:rsidP="006477F8">
            <w:pPr>
              <w:spacing w:after="0"/>
              <w:rPr>
                <w:rFonts w:cs="Times New Roman"/>
                <w:szCs w:val="24"/>
              </w:rPr>
            </w:pPr>
            <w:r w:rsidRPr="007D4C14">
              <w:rPr>
                <w:rFonts w:cs="Times New Roman"/>
                <w:szCs w:val="24"/>
              </w:rPr>
              <w:t>66.7%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08DC20A2"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7FDC95FA" w14:textId="77777777" w:rsidR="007D4C14" w:rsidRPr="007D4C14" w:rsidRDefault="007D4C14" w:rsidP="006477F8">
            <w:pPr>
              <w:spacing w:after="0"/>
              <w:rPr>
                <w:rFonts w:cs="Times New Roman"/>
                <w:szCs w:val="24"/>
              </w:rPr>
            </w:pPr>
            <w:r w:rsidRPr="007D4C14">
              <w:rPr>
                <w:rFonts w:cs="Times New Roman"/>
                <w:szCs w:val="24"/>
              </w:rPr>
              <w:t>33.3%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hideMark/>
          </w:tcPr>
          <w:p w14:paraId="4C72A1B0" w14:textId="77777777" w:rsidR="007D4C14" w:rsidRPr="007D4C14" w:rsidRDefault="007D4C14" w:rsidP="006477F8">
            <w:pPr>
              <w:spacing w:after="0"/>
              <w:rPr>
                <w:rFonts w:cs="Times New Roman"/>
                <w:szCs w:val="24"/>
              </w:rPr>
            </w:pPr>
            <w:r w:rsidRPr="007D4C14">
              <w:rPr>
                <w:rFonts w:cs="Times New Roman"/>
                <w:szCs w:val="24"/>
              </w:rPr>
              <w:t>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14:paraId="64B1BF2B"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nil"/>
            </w:tcBorders>
            <w:shd w:val="clear" w:color="auto" w:fill="FFFFFF"/>
            <w:hideMark/>
          </w:tcPr>
          <w:p w14:paraId="11FFB37C"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3A3B40E0" w14:textId="77777777" w:rsidTr="007D4C14">
        <w:trPr>
          <w:cantSplit/>
        </w:trPr>
        <w:tc>
          <w:tcPr>
            <w:tcW w:w="1272" w:type="dxa"/>
            <w:vMerge/>
            <w:tcBorders>
              <w:top w:val="single" w:sz="8" w:space="0" w:color="152935"/>
              <w:left w:val="nil"/>
              <w:bottom w:val="nil"/>
              <w:right w:val="nil"/>
            </w:tcBorders>
            <w:vAlign w:val="center"/>
            <w:hideMark/>
          </w:tcPr>
          <w:p w14:paraId="0FD95C33" w14:textId="77777777" w:rsidR="007D4C14" w:rsidRPr="007D4C14" w:rsidRDefault="007D4C14" w:rsidP="006477F8">
            <w:pPr>
              <w:spacing w:after="0"/>
              <w:rPr>
                <w:rFonts w:cs="Times New Roman"/>
                <w:szCs w:val="24"/>
              </w:rPr>
            </w:pPr>
          </w:p>
        </w:tc>
        <w:tc>
          <w:tcPr>
            <w:tcW w:w="713" w:type="dxa"/>
            <w:vMerge/>
            <w:tcBorders>
              <w:top w:val="single" w:sz="8" w:space="0" w:color="AEAEAE"/>
              <w:left w:val="nil"/>
              <w:bottom w:val="nil"/>
              <w:right w:val="nil"/>
            </w:tcBorders>
            <w:vAlign w:val="center"/>
            <w:hideMark/>
          </w:tcPr>
          <w:p w14:paraId="20B2D17E" w14:textId="77777777" w:rsidR="007D4C14" w:rsidRPr="007D4C14" w:rsidRDefault="007D4C14" w:rsidP="006477F8">
            <w:pPr>
              <w:spacing w:after="0"/>
              <w:rPr>
                <w:rFonts w:cs="Times New Roman"/>
                <w:szCs w:val="24"/>
              </w:rPr>
            </w:pPr>
          </w:p>
        </w:tc>
        <w:tc>
          <w:tcPr>
            <w:tcW w:w="2061" w:type="dxa"/>
            <w:tcBorders>
              <w:top w:val="single" w:sz="8" w:space="0" w:color="AEAEAE"/>
              <w:left w:val="nil"/>
              <w:bottom w:val="single" w:sz="8" w:space="0" w:color="AEAEAE"/>
              <w:right w:val="nil"/>
            </w:tcBorders>
            <w:shd w:val="clear" w:color="auto" w:fill="E0E0E0"/>
            <w:hideMark/>
          </w:tcPr>
          <w:p w14:paraId="071B94C3"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Pekerjaan</w:t>
            </w:r>
            <w:proofErr w:type="spellEnd"/>
          </w:p>
        </w:tc>
        <w:tc>
          <w:tcPr>
            <w:tcW w:w="898" w:type="dxa"/>
            <w:tcBorders>
              <w:top w:val="single" w:sz="8" w:space="0" w:color="AEAEAE"/>
              <w:left w:val="nil"/>
              <w:bottom w:val="single" w:sz="8" w:space="0" w:color="AEAEAE"/>
              <w:right w:val="single" w:sz="8" w:space="0" w:color="E0E0E0"/>
            </w:tcBorders>
            <w:shd w:val="clear" w:color="auto" w:fill="FFFFFF"/>
            <w:hideMark/>
          </w:tcPr>
          <w:p w14:paraId="4826A2FA" w14:textId="77777777" w:rsidR="007D4C14" w:rsidRPr="007D4C14" w:rsidRDefault="007D4C14" w:rsidP="006477F8">
            <w:pPr>
              <w:spacing w:after="0"/>
              <w:rPr>
                <w:rFonts w:cs="Times New Roman"/>
                <w:szCs w:val="24"/>
              </w:rPr>
            </w:pPr>
            <w:r w:rsidRPr="007D4C14">
              <w:rPr>
                <w:rFonts w:cs="Times New Roman"/>
                <w:szCs w:val="24"/>
              </w:rPr>
              <w:t>33.3%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0D473C1F"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00DA28F0" w14:textId="77777777" w:rsidR="007D4C14" w:rsidRPr="007D4C14" w:rsidRDefault="007D4C14" w:rsidP="006477F8">
            <w:pPr>
              <w:spacing w:after="0"/>
              <w:rPr>
                <w:rFonts w:cs="Times New Roman"/>
                <w:szCs w:val="24"/>
              </w:rPr>
            </w:pPr>
            <w:r w:rsidRPr="007D4C14">
              <w:rPr>
                <w:rFonts w:cs="Times New Roman"/>
                <w:szCs w:val="24"/>
              </w:rPr>
              <w:t>10.0%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hideMark/>
          </w:tcPr>
          <w:p w14:paraId="4C613117" w14:textId="77777777" w:rsidR="007D4C14" w:rsidRPr="007D4C14" w:rsidRDefault="007D4C14" w:rsidP="006477F8">
            <w:pPr>
              <w:spacing w:after="0"/>
              <w:rPr>
                <w:rFonts w:cs="Times New Roman"/>
                <w:szCs w:val="24"/>
              </w:rPr>
            </w:pPr>
            <w:r w:rsidRPr="007D4C14">
              <w:rPr>
                <w:rFonts w:cs="Times New Roman"/>
                <w:szCs w:val="24"/>
              </w:rPr>
              <w:t>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14:paraId="47A51826"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single" w:sz="8" w:space="0" w:color="AEAEAE"/>
              <w:right w:val="nil"/>
            </w:tcBorders>
            <w:shd w:val="clear" w:color="auto" w:fill="FFFFFF"/>
            <w:hideMark/>
          </w:tcPr>
          <w:p w14:paraId="239C321D"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5E0EB508" w14:textId="77777777" w:rsidTr="007D4C14">
        <w:trPr>
          <w:cantSplit/>
        </w:trPr>
        <w:tc>
          <w:tcPr>
            <w:tcW w:w="1272" w:type="dxa"/>
            <w:vMerge/>
            <w:tcBorders>
              <w:top w:val="single" w:sz="8" w:space="0" w:color="152935"/>
              <w:left w:val="nil"/>
              <w:bottom w:val="nil"/>
              <w:right w:val="nil"/>
            </w:tcBorders>
            <w:vAlign w:val="center"/>
            <w:hideMark/>
          </w:tcPr>
          <w:p w14:paraId="0E34B003" w14:textId="77777777" w:rsidR="007D4C14" w:rsidRPr="007D4C14" w:rsidRDefault="007D4C14" w:rsidP="006477F8">
            <w:pPr>
              <w:spacing w:after="0"/>
              <w:rPr>
                <w:rFonts w:cs="Times New Roman"/>
                <w:szCs w:val="24"/>
              </w:rPr>
            </w:pPr>
          </w:p>
        </w:tc>
        <w:tc>
          <w:tcPr>
            <w:tcW w:w="713" w:type="dxa"/>
            <w:vMerge/>
            <w:tcBorders>
              <w:top w:val="single" w:sz="8" w:space="0" w:color="AEAEAE"/>
              <w:left w:val="nil"/>
              <w:bottom w:val="nil"/>
              <w:right w:val="nil"/>
            </w:tcBorders>
            <w:vAlign w:val="center"/>
            <w:hideMark/>
          </w:tcPr>
          <w:p w14:paraId="16512661" w14:textId="77777777" w:rsidR="007D4C14" w:rsidRPr="007D4C14" w:rsidRDefault="007D4C14" w:rsidP="006477F8">
            <w:pPr>
              <w:spacing w:after="0"/>
              <w:rPr>
                <w:rFonts w:cs="Times New Roman"/>
                <w:szCs w:val="24"/>
              </w:rPr>
            </w:pPr>
          </w:p>
        </w:tc>
        <w:tc>
          <w:tcPr>
            <w:tcW w:w="2061" w:type="dxa"/>
            <w:tcBorders>
              <w:top w:val="single" w:sz="8" w:space="0" w:color="AEAEAE"/>
              <w:left w:val="nil"/>
              <w:bottom w:val="nil"/>
              <w:right w:val="nil"/>
            </w:tcBorders>
            <w:shd w:val="clear" w:color="auto" w:fill="E0E0E0"/>
            <w:hideMark/>
          </w:tcPr>
          <w:p w14:paraId="423A0F0F" w14:textId="77777777" w:rsidR="007D4C14" w:rsidRPr="007D4C14" w:rsidRDefault="007D4C14" w:rsidP="006477F8">
            <w:pPr>
              <w:spacing w:after="0"/>
              <w:rPr>
                <w:rFonts w:cs="Times New Roman"/>
                <w:szCs w:val="24"/>
              </w:rPr>
            </w:pPr>
            <w:r w:rsidRPr="007D4C14">
              <w:rPr>
                <w:rFonts w:cs="Times New Roman"/>
                <w:szCs w:val="24"/>
              </w:rPr>
              <w:t>% of Total</w:t>
            </w:r>
          </w:p>
        </w:tc>
        <w:tc>
          <w:tcPr>
            <w:tcW w:w="898" w:type="dxa"/>
            <w:tcBorders>
              <w:top w:val="single" w:sz="8" w:space="0" w:color="AEAEAE"/>
              <w:left w:val="nil"/>
              <w:bottom w:val="nil"/>
              <w:right w:val="single" w:sz="8" w:space="0" w:color="E0E0E0"/>
            </w:tcBorders>
            <w:shd w:val="clear" w:color="auto" w:fill="FFFFFF"/>
            <w:hideMark/>
          </w:tcPr>
          <w:p w14:paraId="486098A7" w14:textId="77777777" w:rsidR="007D4C14" w:rsidRPr="007D4C14" w:rsidRDefault="007D4C14" w:rsidP="006477F8">
            <w:pPr>
              <w:spacing w:after="0"/>
              <w:rPr>
                <w:rFonts w:cs="Times New Roman"/>
                <w:szCs w:val="24"/>
              </w:rPr>
            </w:pPr>
            <w:r w:rsidRPr="007D4C14">
              <w:rPr>
                <w:rFonts w:cs="Times New Roman"/>
                <w:szCs w:val="24"/>
              </w:rPr>
              <w:t>3.4%</w:t>
            </w:r>
          </w:p>
        </w:tc>
        <w:tc>
          <w:tcPr>
            <w:tcW w:w="709" w:type="dxa"/>
            <w:tcBorders>
              <w:top w:val="single" w:sz="8" w:space="0" w:color="AEAEAE"/>
              <w:left w:val="single" w:sz="8" w:space="0" w:color="E0E0E0"/>
              <w:bottom w:val="nil"/>
              <w:right w:val="single" w:sz="8" w:space="0" w:color="E0E0E0"/>
            </w:tcBorders>
            <w:shd w:val="clear" w:color="auto" w:fill="FFFFFF"/>
            <w:hideMark/>
          </w:tcPr>
          <w:p w14:paraId="3CCD0F37" w14:textId="77777777" w:rsidR="007D4C14" w:rsidRPr="007D4C14" w:rsidRDefault="007D4C14" w:rsidP="006477F8">
            <w:pPr>
              <w:spacing w:after="0"/>
              <w:rPr>
                <w:rFonts w:cs="Times New Roman"/>
                <w:szCs w:val="24"/>
              </w:rPr>
            </w:pPr>
            <w:r w:rsidRPr="007D4C14">
              <w:rPr>
                <w:rFonts w:cs="Times New Roman"/>
                <w:szCs w:val="24"/>
              </w:rPr>
              <w:t>0.0%</w:t>
            </w:r>
          </w:p>
        </w:tc>
        <w:tc>
          <w:tcPr>
            <w:tcW w:w="850" w:type="dxa"/>
            <w:tcBorders>
              <w:top w:val="single" w:sz="8" w:space="0" w:color="AEAEAE"/>
              <w:left w:val="single" w:sz="8" w:space="0" w:color="E0E0E0"/>
              <w:bottom w:val="nil"/>
              <w:right w:val="single" w:sz="8" w:space="0" w:color="E0E0E0"/>
            </w:tcBorders>
            <w:shd w:val="clear" w:color="auto" w:fill="FFFFFF"/>
            <w:hideMark/>
          </w:tcPr>
          <w:p w14:paraId="21CD94F0" w14:textId="77777777" w:rsidR="007D4C14" w:rsidRPr="007D4C14" w:rsidRDefault="007D4C14" w:rsidP="006477F8">
            <w:pPr>
              <w:spacing w:after="0"/>
              <w:rPr>
                <w:rFonts w:cs="Times New Roman"/>
                <w:szCs w:val="24"/>
              </w:rPr>
            </w:pPr>
            <w:r w:rsidRPr="007D4C14">
              <w:rPr>
                <w:rFonts w:cs="Times New Roman"/>
                <w:szCs w:val="24"/>
              </w:rPr>
              <w:t>1.7%</w:t>
            </w:r>
          </w:p>
        </w:tc>
        <w:tc>
          <w:tcPr>
            <w:tcW w:w="1134" w:type="dxa"/>
            <w:tcBorders>
              <w:top w:val="single" w:sz="8" w:space="0" w:color="AEAEAE"/>
              <w:left w:val="single" w:sz="8" w:space="0" w:color="E0E0E0"/>
              <w:bottom w:val="nil"/>
              <w:right w:val="single" w:sz="8" w:space="0" w:color="E0E0E0"/>
            </w:tcBorders>
            <w:shd w:val="clear" w:color="auto" w:fill="FFFFFF"/>
            <w:hideMark/>
          </w:tcPr>
          <w:p w14:paraId="66D77A80" w14:textId="77777777" w:rsidR="007D4C14" w:rsidRPr="007D4C14" w:rsidRDefault="007D4C14" w:rsidP="006477F8">
            <w:pPr>
              <w:spacing w:after="0"/>
              <w:rPr>
                <w:rFonts w:cs="Times New Roman"/>
                <w:szCs w:val="24"/>
              </w:rPr>
            </w:pPr>
            <w:r w:rsidRPr="007D4C14">
              <w:rPr>
                <w:rFonts w:cs="Times New Roman"/>
                <w:szCs w:val="24"/>
              </w:rPr>
              <w:t>0.0%</w:t>
            </w:r>
          </w:p>
        </w:tc>
        <w:tc>
          <w:tcPr>
            <w:tcW w:w="567" w:type="dxa"/>
            <w:tcBorders>
              <w:top w:val="single" w:sz="8" w:space="0" w:color="AEAEAE"/>
              <w:left w:val="single" w:sz="8" w:space="0" w:color="E0E0E0"/>
              <w:bottom w:val="nil"/>
              <w:right w:val="single" w:sz="8" w:space="0" w:color="E0E0E0"/>
            </w:tcBorders>
            <w:shd w:val="clear" w:color="auto" w:fill="FFFFFF"/>
            <w:hideMark/>
          </w:tcPr>
          <w:p w14:paraId="73836CFE" w14:textId="77777777" w:rsidR="007D4C14" w:rsidRPr="007D4C14" w:rsidRDefault="007D4C14" w:rsidP="006477F8">
            <w:pPr>
              <w:spacing w:after="0"/>
              <w:rPr>
                <w:rFonts w:cs="Times New Roman"/>
                <w:szCs w:val="24"/>
              </w:rPr>
            </w:pPr>
            <w:r w:rsidRPr="007D4C14">
              <w:rPr>
                <w:rFonts w:cs="Times New Roman"/>
                <w:szCs w:val="24"/>
              </w:rPr>
              <w:t>0.0%</w:t>
            </w:r>
          </w:p>
        </w:tc>
        <w:tc>
          <w:tcPr>
            <w:tcW w:w="851" w:type="dxa"/>
            <w:tcBorders>
              <w:top w:val="single" w:sz="8" w:space="0" w:color="AEAEAE"/>
              <w:left w:val="single" w:sz="8" w:space="0" w:color="E0E0E0"/>
              <w:bottom w:val="nil"/>
              <w:right w:val="nil"/>
            </w:tcBorders>
            <w:shd w:val="clear" w:color="auto" w:fill="FFFFFF"/>
            <w:hideMark/>
          </w:tcPr>
          <w:p w14:paraId="13F94D14" w14:textId="77777777" w:rsidR="007D4C14" w:rsidRPr="007D4C14" w:rsidRDefault="007D4C14" w:rsidP="006477F8">
            <w:pPr>
              <w:spacing w:after="0"/>
              <w:rPr>
                <w:rFonts w:cs="Times New Roman"/>
                <w:szCs w:val="24"/>
              </w:rPr>
            </w:pPr>
            <w:r w:rsidRPr="007D4C14">
              <w:rPr>
                <w:rFonts w:cs="Times New Roman"/>
                <w:szCs w:val="24"/>
              </w:rPr>
              <w:t>5.1%</w:t>
            </w:r>
          </w:p>
        </w:tc>
      </w:tr>
      <w:tr w:rsidR="007D4C14" w:rsidRPr="007D4C14" w14:paraId="706BDF73" w14:textId="77777777" w:rsidTr="007D4C14">
        <w:trPr>
          <w:cantSplit/>
        </w:trPr>
        <w:tc>
          <w:tcPr>
            <w:tcW w:w="1272" w:type="dxa"/>
            <w:vMerge/>
            <w:tcBorders>
              <w:top w:val="single" w:sz="8" w:space="0" w:color="152935"/>
              <w:left w:val="nil"/>
              <w:bottom w:val="nil"/>
              <w:right w:val="nil"/>
            </w:tcBorders>
            <w:vAlign w:val="center"/>
            <w:hideMark/>
          </w:tcPr>
          <w:p w14:paraId="7543D9A8" w14:textId="77777777" w:rsidR="007D4C14" w:rsidRPr="007D4C14" w:rsidRDefault="007D4C14" w:rsidP="006477F8">
            <w:pPr>
              <w:spacing w:after="0"/>
              <w:rPr>
                <w:rFonts w:cs="Times New Roman"/>
                <w:szCs w:val="24"/>
              </w:rPr>
            </w:pPr>
          </w:p>
        </w:tc>
        <w:tc>
          <w:tcPr>
            <w:tcW w:w="713" w:type="dxa"/>
            <w:vMerge w:val="restart"/>
            <w:tcBorders>
              <w:top w:val="single" w:sz="8" w:space="0" w:color="AEAEAE"/>
              <w:left w:val="nil"/>
              <w:bottom w:val="nil"/>
              <w:right w:val="nil"/>
            </w:tcBorders>
            <w:shd w:val="clear" w:color="auto" w:fill="E0E0E0"/>
            <w:hideMark/>
          </w:tcPr>
          <w:p w14:paraId="4701F57F" w14:textId="77777777" w:rsidR="007D4C14" w:rsidRPr="007D4C14" w:rsidRDefault="007D4C14" w:rsidP="006477F8">
            <w:pPr>
              <w:spacing w:after="0"/>
              <w:rPr>
                <w:rFonts w:cs="Times New Roman"/>
                <w:szCs w:val="24"/>
              </w:rPr>
            </w:pPr>
            <w:r w:rsidRPr="007D4C14">
              <w:rPr>
                <w:rFonts w:cs="Times New Roman"/>
                <w:szCs w:val="24"/>
              </w:rPr>
              <w:t>Tinggi</w:t>
            </w:r>
          </w:p>
        </w:tc>
        <w:tc>
          <w:tcPr>
            <w:tcW w:w="2061" w:type="dxa"/>
            <w:tcBorders>
              <w:top w:val="single" w:sz="8" w:space="0" w:color="AEAEAE"/>
              <w:left w:val="nil"/>
              <w:bottom w:val="single" w:sz="8" w:space="0" w:color="AEAEAE"/>
              <w:right w:val="nil"/>
            </w:tcBorders>
            <w:shd w:val="clear" w:color="auto" w:fill="E0E0E0"/>
            <w:hideMark/>
          </w:tcPr>
          <w:p w14:paraId="3133DF88" w14:textId="77777777" w:rsidR="007D4C14" w:rsidRPr="007D4C14" w:rsidRDefault="007D4C14" w:rsidP="006477F8">
            <w:pPr>
              <w:spacing w:after="0"/>
              <w:rPr>
                <w:rFonts w:cs="Times New Roman"/>
                <w:szCs w:val="24"/>
              </w:rPr>
            </w:pPr>
            <w:r w:rsidRPr="007D4C14">
              <w:rPr>
                <w:rFonts w:cs="Times New Roman"/>
                <w:szCs w:val="24"/>
              </w:rPr>
              <w:t>Count</w:t>
            </w:r>
          </w:p>
        </w:tc>
        <w:tc>
          <w:tcPr>
            <w:tcW w:w="898" w:type="dxa"/>
            <w:tcBorders>
              <w:top w:val="single" w:sz="8" w:space="0" w:color="AEAEAE"/>
              <w:left w:val="nil"/>
              <w:bottom w:val="single" w:sz="8" w:space="0" w:color="AEAEAE"/>
              <w:right w:val="single" w:sz="8" w:space="0" w:color="E0E0E0"/>
            </w:tcBorders>
            <w:shd w:val="clear" w:color="auto" w:fill="FFFFFF"/>
            <w:hideMark/>
          </w:tcPr>
          <w:p w14:paraId="2E132871" w14:textId="77777777" w:rsidR="007D4C14" w:rsidRPr="007D4C14" w:rsidRDefault="007D4C14" w:rsidP="006477F8">
            <w:pPr>
              <w:spacing w:after="0"/>
              <w:rPr>
                <w:rFonts w:cs="Times New Roman"/>
                <w:szCs w:val="24"/>
              </w:rPr>
            </w:pPr>
            <w:r w:rsidRPr="007D4C14">
              <w:rPr>
                <w:rFonts w:cs="Times New Roman"/>
                <w:szCs w:val="24"/>
              </w:rPr>
              <w:t>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0034E32" w14:textId="77777777" w:rsidR="007D4C14" w:rsidRPr="007D4C14" w:rsidRDefault="007D4C14" w:rsidP="006477F8">
            <w:pPr>
              <w:spacing w:after="0"/>
              <w:rPr>
                <w:rFonts w:cs="Times New Roman"/>
                <w:szCs w:val="24"/>
              </w:rPr>
            </w:pPr>
            <w:r w:rsidRPr="007D4C14">
              <w:rPr>
                <w:rFonts w:cs="Times New Roman"/>
                <w:szCs w:val="24"/>
              </w:rPr>
              <w:t>6</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09DB9129" w14:textId="77777777" w:rsidR="007D4C14" w:rsidRPr="007D4C14" w:rsidRDefault="007D4C14" w:rsidP="006477F8">
            <w:pPr>
              <w:spacing w:after="0"/>
              <w:rPr>
                <w:rFonts w:cs="Times New Roman"/>
                <w:szCs w:val="24"/>
              </w:rPr>
            </w:pPr>
            <w:r w:rsidRPr="007D4C14">
              <w:rPr>
                <w:rFonts w:cs="Times New Roman"/>
                <w:szCs w:val="24"/>
              </w:rPr>
              <w:t>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hideMark/>
          </w:tcPr>
          <w:p w14:paraId="475C7FD3" w14:textId="77777777" w:rsidR="007D4C14" w:rsidRPr="007D4C14" w:rsidRDefault="007D4C14" w:rsidP="006477F8">
            <w:pPr>
              <w:spacing w:after="0"/>
              <w:rPr>
                <w:rFonts w:cs="Times New Roman"/>
                <w:szCs w:val="24"/>
              </w:rPr>
            </w:pPr>
            <w:r w:rsidRPr="007D4C14">
              <w:rPr>
                <w:rFonts w:cs="Times New Roman"/>
                <w:szCs w:val="24"/>
              </w:rPr>
              <w:t>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14:paraId="42A0A8C1" w14:textId="77777777" w:rsidR="007D4C14" w:rsidRPr="007D4C14" w:rsidRDefault="007D4C14" w:rsidP="006477F8">
            <w:pPr>
              <w:spacing w:after="0"/>
              <w:rPr>
                <w:rFonts w:cs="Times New Roman"/>
                <w:szCs w:val="24"/>
              </w:rPr>
            </w:pPr>
            <w:r w:rsidRPr="007D4C14">
              <w:rPr>
                <w:rFonts w:cs="Times New Roman"/>
                <w:szCs w:val="24"/>
              </w:rPr>
              <w:t>6</w:t>
            </w:r>
          </w:p>
        </w:tc>
        <w:tc>
          <w:tcPr>
            <w:tcW w:w="851" w:type="dxa"/>
            <w:tcBorders>
              <w:top w:val="single" w:sz="8" w:space="0" w:color="AEAEAE"/>
              <w:left w:val="single" w:sz="8" w:space="0" w:color="E0E0E0"/>
              <w:bottom w:val="single" w:sz="8" w:space="0" w:color="AEAEAE"/>
              <w:right w:val="nil"/>
            </w:tcBorders>
            <w:shd w:val="clear" w:color="auto" w:fill="FFFFFF"/>
            <w:hideMark/>
          </w:tcPr>
          <w:p w14:paraId="2876CB8E" w14:textId="77777777" w:rsidR="007D4C14" w:rsidRPr="007D4C14" w:rsidRDefault="007D4C14" w:rsidP="006477F8">
            <w:pPr>
              <w:spacing w:after="0"/>
              <w:rPr>
                <w:rFonts w:cs="Times New Roman"/>
                <w:szCs w:val="24"/>
              </w:rPr>
            </w:pPr>
            <w:r w:rsidRPr="007D4C14">
              <w:rPr>
                <w:rFonts w:cs="Times New Roman"/>
                <w:szCs w:val="24"/>
              </w:rPr>
              <w:t>53</w:t>
            </w:r>
          </w:p>
        </w:tc>
      </w:tr>
      <w:tr w:rsidR="007D4C14" w:rsidRPr="007D4C14" w14:paraId="7072DC2F" w14:textId="77777777" w:rsidTr="007D4C14">
        <w:trPr>
          <w:cantSplit/>
        </w:trPr>
        <w:tc>
          <w:tcPr>
            <w:tcW w:w="1272" w:type="dxa"/>
            <w:vMerge/>
            <w:tcBorders>
              <w:top w:val="single" w:sz="8" w:space="0" w:color="152935"/>
              <w:left w:val="nil"/>
              <w:bottom w:val="nil"/>
              <w:right w:val="nil"/>
            </w:tcBorders>
            <w:vAlign w:val="center"/>
            <w:hideMark/>
          </w:tcPr>
          <w:p w14:paraId="756828F3" w14:textId="77777777" w:rsidR="007D4C14" w:rsidRPr="007D4C14" w:rsidRDefault="007D4C14" w:rsidP="006477F8">
            <w:pPr>
              <w:spacing w:after="0"/>
              <w:rPr>
                <w:rFonts w:cs="Times New Roman"/>
                <w:szCs w:val="24"/>
              </w:rPr>
            </w:pPr>
          </w:p>
        </w:tc>
        <w:tc>
          <w:tcPr>
            <w:tcW w:w="713" w:type="dxa"/>
            <w:vMerge/>
            <w:tcBorders>
              <w:top w:val="single" w:sz="8" w:space="0" w:color="AEAEAE"/>
              <w:left w:val="nil"/>
              <w:bottom w:val="nil"/>
              <w:right w:val="nil"/>
            </w:tcBorders>
            <w:vAlign w:val="center"/>
            <w:hideMark/>
          </w:tcPr>
          <w:p w14:paraId="37F7DAF4" w14:textId="77777777" w:rsidR="007D4C14" w:rsidRPr="007D4C14" w:rsidRDefault="007D4C14" w:rsidP="006477F8">
            <w:pPr>
              <w:spacing w:after="0"/>
              <w:rPr>
                <w:rFonts w:cs="Times New Roman"/>
                <w:szCs w:val="24"/>
              </w:rPr>
            </w:pPr>
          </w:p>
        </w:tc>
        <w:tc>
          <w:tcPr>
            <w:tcW w:w="2061" w:type="dxa"/>
            <w:tcBorders>
              <w:top w:val="single" w:sz="8" w:space="0" w:color="AEAEAE"/>
              <w:left w:val="nil"/>
              <w:bottom w:val="single" w:sz="8" w:space="0" w:color="AEAEAE"/>
              <w:right w:val="nil"/>
            </w:tcBorders>
            <w:shd w:val="clear" w:color="auto" w:fill="E0E0E0"/>
            <w:hideMark/>
          </w:tcPr>
          <w:p w14:paraId="3A97930A"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898" w:type="dxa"/>
            <w:tcBorders>
              <w:top w:val="single" w:sz="8" w:space="0" w:color="AEAEAE"/>
              <w:left w:val="nil"/>
              <w:bottom w:val="single" w:sz="8" w:space="0" w:color="AEAEAE"/>
              <w:right w:val="single" w:sz="8" w:space="0" w:color="E0E0E0"/>
            </w:tcBorders>
            <w:shd w:val="clear" w:color="auto" w:fill="FFFFFF"/>
            <w:hideMark/>
          </w:tcPr>
          <w:p w14:paraId="63F0BCA6" w14:textId="77777777" w:rsidR="007D4C14" w:rsidRPr="007D4C14" w:rsidRDefault="007D4C14" w:rsidP="006477F8">
            <w:pPr>
              <w:spacing w:after="0"/>
              <w:rPr>
                <w:rFonts w:cs="Times New Roman"/>
                <w:szCs w:val="24"/>
              </w:rPr>
            </w:pPr>
            <w:r w:rsidRPr="007D4C14">
              <w:rPr>
                <w:rFonts w:cs="Times New Roman"/>
                <w:szCs w:val="24"/>
              </w:rPr>
              <w:t>5.7%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5821A3A" w14:textId="77777777" w:rsidR="007D4C14" w:rsidRPr="007D4C14" w:rsidRDefault="007D4C14" w:rsidP="006477F8">
            <w:pPr>
              <w:spacing w:after="0"/>
              <w:rPr>
                <w:rFonts w:cs="Times New Roman"/>
                <w:szCs w:val="24"/>
              </w:rPr>
            </w:pPr>
            <w:r w:rsidRPr="007D4C14">
              <w:rPr>
                <w:rFonts w:cs="Times New Roman"/>
                <w:szCs w:val="24"/>
              </w:rPr>
              <w:t>11.3%</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0B34E875" w14:textId="77777777" w:rsidR="007D4C14" w:rsidRPr="007D4C14" w:rsidRDefault="007D4C14" w:rsidP="006477F8">
            <w:pPr>
              <w:spacing w:after="0"/>
              <w:rPr>
                <w:rFonts w:cs="Times New Roman"/>
                <w:szCs w:val="24"/>
              </w:rPr>
            </w:pPr>
            <w:r w:rsidRPr="007D4C14">
              <w:rPr>
                <w:rFonts w:cs="Times New Roman"/>
                <w:szCs w:val="24"/>
              </w:rPr>
              <w:t>13.2%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hideMark/>
          </w:tcPr>
          <w:p w14:paraId="07C68BA0" w14:textId="77777777" w:rsidR="007D4C14" w:rsidRPr="007D4C14" w:rsidRDefault="007D4C14" w:rsidP="006477F8">
            <w:pPr>
              <w:spacing w:after="0"/>
              <w:rPr>
                <w:rFonts w:cs="Times New Roman"/>
                <w:szCs w:val="24"/>
              </w:rPr>
            </w:pPr>
            <w:r w:rsidRPr="007D4C14">
              <w:rPr>
                <w:rFonts w:cs="Times New Roman"/>
                <w:szCs w:val="24"/>
              </w:rPr>
              <w:t>58.5%</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14:paraId="66E738AA" w14:textId="77777777" w:rsidR="007D4C14" w:rsidRPr="007D4C14" w:rsidRDefault="007D4C14" w:rsidP="006477F8">
            <w:pPr>
              <w:spacing w:after="0"/>
              <w:rPr>
                <w:rFonts w:cs="Times New Roman"/>
                <w:szCs w:val="24"/>
              </w:rPr>
            </w:pPr>
            <w:r w:rsidRPr="007D4C14">
              <w:rPr>
                <w:rFonts w:cs="Times New Roman"/>
                <w:szCs w:val="24"/>
              </w:rPr>
              <w:t>11.3%</w:t>
            </w:r>
          </w:p>
        </w:tc>
        <w:tc>
          <w:tcPr>
            <w:tcW w:w="851" w:type="dxa"/>
            <w:tcBorders>
              <w:top w:val="single" w:sz="8" w:space="0" w:color="AEAEAE"/>
              <w:left w:val="single" w:sz="8" w:space="0" w:color="E0E0E0"/>
              <w:bottom w:val="single" w:sz="8" w:space="0" w:color="AEAEAE"/>
              <w:right w:val="nil"/>
            </w:tcBorders>
            <w:shd w:val="clear" w:color="auto" w:fill="FFFFFF"/>
            <w:hideMark/>
          </w:tcPr>
          <w:p w14:paraId="4F75ACCC"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7A3BBFA6" w14:textId="77777777" w:rsidTr="007D4C14">
        <w:trPr>
          <w:cantSplit/>
        </w:trPr>
        <w:tc>
          <w:tcPr>
            <w:tcW w:w="1272" w:type="dxa"/>
            <w:vMerge/>
            <w:tcBorders>
              <w:top w:val="single" w:sz="8" w:space="0" w:color="152935"/>
              <w:left w:val="nil"/>
              <w:bottom w:val="nil"/>
              <w:right w:val="nil"/>
            </w:tcBorders>
            <w:vAlign w:val="center"/>
            <w:hideMark/>
          </w:tcPr>
          <w:p w14:paraId="0175DB42" w14:textId="77777777" w:rsidR="007D4C14" w:rsidRPr="007D4C14" w:rsidRDefault="007D4C14" w:rsidP="006477F8">
            <w:pPr>
              <w:spacing w:after="0"/>
              <w:rPr>
                <w:rFonts w:cs="Times New Roman"/>
                <w:szCs w:val="24"/>
              </w:rPr>
            </w:pPr>
          </w:p>
        </w:tc>
        <w:tc>
          <w:tcPr>
            <w:tcW w:w="713" w:type="dxa"/>
            <w:vMerge/>
            <w:tcBorders>
              <w:top w:val="single" w:sz="8" w:space="0" w:color="AEAEAE"/>
              <w:left w:val="nil"/>
              <w:bottom w:val="nil"/>
              <w:right w:val="nil"/>
            </w:tcBorders>
            <w:vAlign w:val="center"/>
            <w:hideMark/>
          </w:tcPr>
          <w:p w14:paraId="216920E9" w14:textId="77777777" w:rsidR="007D4C14" w:rsidRPr="007D4C14" w:rsidRDefault="007D4C14" w:rsidP="006477F8">
            <w:pPr>
              <w:spacing w:after="0"/>
              <w:rPr>
                <w:rFonts w:cs="Times New Roman"/>
                <w:szCs w:val="24"/>
              </w:rPr>
            </w:pPr>
          </w:p>
        </w:tc>
        <w:tc>
          <w:tcPr>
            <w:tcW w:w="2061" w:type="dxa"/>
            <w:tcBorders>
              <w:top w:val="single" w:sz="8" w:space="0" w:color="AEAEAE"/>
              <w:left w:val="nil"/>
              <w:bottom w:val="single" w:sz="8" w:space="0" w:color="AEAEAE"/>
              <w:right w:val="nil"/>
            </w:tcBorders>
            <w:shd w:val="clear" w:color="auto" w:fill="E0E0E0"/>
            <w:hideMark/>
          </w:tcPr>
          <w:p w14:paraId="59204B62"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Pekerjaan</w:t>
            </w:r>
            <w:proofErr w:type="spellEnd"/>
          </w:p>
        </w:tc>
        <w:tc>
          <w:tcPr>
            <w:tcW w:w="898" w:type="dxa"/>
            <w:tcBorders>
              <w:top w:val="single" w:sz="8" w:space="0" w:color="AEAEAE"/>
              <w:left w:val="nil"/>
              <w:bottom w:val="single" w:sz="8" w:space="0" w:color="AEAEAE"/>
              <w:right w:val="single" w:sz="8" w:space="0" w:color="E0E0E0"/>
            </w:tcBorders>
            <w:shd w:val="clear" w:color="auto" w:fill="FFFFFF"/>
            <w:hideMark/>
          </w:tcPr>
          <w:p w14:paraId="46F8D18B" w14:textId="77777777" w:rsidR="007D4C14" w:rsidRPr="007D4C14" w:rsidRDefault="007D4C14" w:rsidP="006477F8">
            <w:pPr>
              <w:spacing w:after="0"/>
              <w:rPr>
                <w:rFonts w:cs="Times New Roman"/>
                <w:szCs w:val="24"/>
              </w:rPr>
            </w:pPr>
            <w:r w:rsidRPr="007D4C14">
              <w:rPr>
                <w:rFonts w:cs="Times New Roman"/>
                <w:szCs w:val="24"/>
              </w:rPr>
              <w:t>50.0%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28BA90C" w14:textId="77777777" w:rsidR="007D4C14" w:rsidRPr="007D4C14" w:rsidRDefault="007D4C14" w:rsidP="006477F8">
            <w:pPr>
              <w:spacing w:after="0"/>
              <w:rPr>
                <w:rFonts w:cs="Times New Roman"/>
                <w:szCs w:val="24"/>
              </w:rPr>
            </w:pPr>
            <w:r w:rsidRPr="007D4C14">
              <w:rPr>
                <w:rFonts w:cs="Times New Roman"/>
                <w:szCs w:val="24"/>
              </w:rPr>
              <w:t>100.0%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52E10C3F" w14:textId="77777777" w:rsidR="007D4C14" w:rsidRPr="007D4C14" w:rsidRDefault="007D4C14" w:rsidP="006477F8">
            <w:pPr>
              <w:spacing w:after="0"/>
              <w:rPr>
                <w:rFonts w:cs="Times New Roman"/>
                <w:szCs w:val="24"/>
              </w:rPr>
            </w:pPr>
            <w:r w:rsidRPr="007D4C14">
              <w:rPr>
                <w:rFonts w:cs="Times New Roman"/>
                <w:szCs w:val="24"/>
              </w:rPr>
              <w:t>70.0%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hideMark/>
          </w:tcPr>
          <w:p w14:paraId="1E9FB364" w14:textId="77777777" w:rsidR="007D4C14" w:rsidRPr="007D4C14" w:rsidRDefault="007D4C14" w:rsidP="006477F8">
            <w:pPr>
              <w:spacing w:after="0"/>
              <w:rPr>
                <w:rFonts w:cs="Times New Roman"/>
                <w:szCs w:val="24"/>
              </w:rPr>
            </w:pPr>
            <w:r w:rsidRPr="007D4C14">
              <w:rPr>
                <w:rFonts w:cs="Times New Roman"/>
                <w:szCs w:val="24"/>
              </w:rPr>
              <w:t>100.0%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14:paraId="6FB1C962" w14:textId="77777777" w:rsidR="007D4C14" w:rsidRPr="007D4C14" w:rsidRDefault="007D4C14" w:rsidP="006477F8">
            <w:pPr>
              <w:spacing w:after="0"/>
              <w:rPr>
                <w:rFonts w:cs="Times New Roman"/>
                <w:szCs w:val="24"/>
              </w:rPr>
            </w:pPr>
            <w:r w:rsidRPr="007D4C14">
              <w:rPr>
                <w:rFonts w:cs="Times New Roman"/>
                <w:szCs w:val="24"/>
              </w:rPr>
              <w:t>100.0%</w:t>
            </w:r>
          </w:p>
        </w:tc>
        <w:tc>
          <w:tcPr>
            <w:tcW w:w="851" w:type="dxa"/>
            <w:tcBorders>
              <w:top w:val="single" w:sz="8" w:space="0" w:color="AEAEAE"/>
              <w:left w:val="single" w:sz="8" w:space="0" w:color="E0E0E0"/>
              <w:bottom w:val="single" w:sz="8" w:space="0" w:color="AEAEAE"/>
              <w:right w:val="nil"/>
            </w:tcBorders>
            <w:shd w:val="clear" w:color="auto" w:fill="FFFFFF"/>
            <w:hideMark/>
          </w:tcPr>
          <w:p w14:paraId="1287AE70" w14:textId="77777777" w:rsidR="007D4C14" w:rsidRPr="007D4C14" w:rsidRDefault="007D4C14" w:rsidP="006477F8">
            <w:pPr>
              <w:spacing w:after="0"/>
              <w:rPr>
                <w:rFonts w:cs="Times New Roman"/>
                <w:szCs w:val="24"/>
              </w:rPr>
            </w:pPr>
            <w:r w:rsidRPr="007D4C14">
              <w:rPr>
                <w:rFonts w:cs="Times New Roman"/>
                <w:szCs w:val="24"/>
              </w:rPr>
              <w:t>89.8%</w:t>
            </w:r>
          </w:p>
        </w:tc>
      </w:tr>
      <w:tr w:rsidR="007D4C14" w:rsidRPr="007D4C14" w14:paraId="0167DFAD" w14:textId="77777777" w:rsidTr="007D4C14">
        <w:trPr>
          <w:cantSplit/>
        </w:trPr>
        <w:tc>
          <w:tcPr>
            <w:tcW w:w="1272" w:type="dxa"/>
            <w:vMerge/>
            <w:tcBorders>
              <w:top w:val="single" w:sz="8" w:space="0" w:color="152935"/>
              <w:left w:val="nil"/>
              <w:bottom w:val="nil"/>
              <w:right w:val="nil"/>
            </w:tcBorders>
            <w:vAlign w:val="center"/>
            <w:hideMark/>
          </w:tcPr>
          <w:p w14:paraId="61342FA6" w14:textId="77777777" w:rsidR="007D4C14" w:rsidRPr="007D4C14" w:rsidRDefault="007D4C14" w:rsidP="006477F8">
            <w:pPr>
              <w:spacing w:after="0"/>
              <w:rPr>
                <w:rFonts w:cs="Times New Roman"/>
                <w:szCs w:val="24"/>
              </w:rPr>
            </w:pPr>
          </w:p>
        </w:tc>
        <w:tc>
          <w:tcPr>
            <w:tcW w:w="713" w:type="dxa"/>
            <w:vMerge/>
            <w:tcBorders>
              <w:top w:val="single" w:sz="8" w:space="0" w:color="AEAEAE"/>
              <w:left w:val="nil"/>
              <w:bottom w:val="nil"/>
              <w:right w:val="nil"/>
            </w:tcBorders>
            <w:vAlign w:val="center"/>
            <w:hideMark/>
          </w:tcPr>
          <w:p w14:paraId="2A14E652" w14:textId="77777777" w:rsidR="007D4C14" w:rsidRPr="007D4C14" w:rsidRDefault="007D4C14" w:rsidP="006477F8">
            <w:pPr>
              <w:spacing w:after="0"/>
              <w:rPr>
                <w:rFonts w:cs="Times New Roman"/>
                <w:szCs w:val="24"/>
              </w:rPr>
            </w:pPr>
          </w:p>
        </w:tc>
        <w:tc>
          <w:tcPr>
            <w:tcW w:w="2061" w:type="dxa"/>
            <w:tcBorders>
              <w:top w:val="single" w:sz="8" w:space="0" w:color="AEAEAE"/>
              <w:left w:val="nil"/>
              <w:bottom w:val="nil"/>
              <w:right w:val="nil"/>
            </w:tcBorders>
            <w:shd w:val="clear" w:color="auto" w:fill="E0E0E0"/>
            <w:hideMark/>
          </w:tcPr>
          <w:p w14:paraId="7ED4AAA8" w14:textId="77777777" w:rsidR="007D4C14" w:rsidRPr="007D4C14" w:rsidRDefault="007D4C14" w:rsidP="006477F8">
            <w:pPr>
              <w:spacing w:after="0"/>
              <w:rPr>
                <w:rFonts w:cs="Times New Roman"/>
                <w:szCs w:val="24"/>
              </w:rPr>
            </w:pPr>
            <w:r w:rsidRPr="007D4C14">
              <w:rPr>
                <w:rFonts w:cs="Times New Roman"/>
                <w:szCs w:val="24"/>
              </w:rPr>
              <w:t>% of Total</w:t>
            </w:r>
          </w:p>
        </w:tc>
        <w:tc>
          <w:tcPr>
            <w:tcW w:w="898" w:type="dxa"/>
            <w:tcBorders>
              <w:top w:val="single" w:sz="8" w:space="0" w:color="AEAEAE"/>
              <w:left w:val="nil"/>
              <w:bottom w:val="nil"/>
              <w:right w:val="single" w:sz="8" w:space="0" w:color="E0E0E0"/>
            </w:tcBorders>
            <w:shd w:val="clear" w:color="auto" w:fill="FFFFFF"/>
            <w:hideMark/>
          </w:tcPr>
          <w:p w14:paraId="3FA3EB30" w14:textId="77777777" w:rsidR="007D4C14" w:rsidRPr="007D4C14" w:rsidRDefault="007D4C14" w:rsidP="006477F8">
            <w:pPr>
              <w:spacing w:after="0"/>
              <w:rPr>
                <w:rFonts w:cs="Times New Roman"/>
                <w:szCs w:val="24"/>
              </w:rPr>
            </w:pPr>
            <w:r w:rsidRPr="007D4C14">
              <w:rPr>
                <w:rFonts w:cs="Times New Roman"/>
                <w:szCs w:val="24"/>
              </w:rPr>
              <w:t>5.1%</w:t>
            </w:r>
          </w:p>
        </w:tc>
        <w:tc>
          <w:tcPr>
            <w:tcW w:w="709" w:type="dxa"/>
            <w:tcBorders>
              <w:top w:val="single" w:sz="8" w:space="0" w:color="AEAEAE"/>
              <w:left w:val="single" w:sz="8" w:space="0" w:color="E0E0E0"/>
              <w:bottom w:val="nil"/>
              <w:right w:val="single" w:sz="8" w:space="0" w:color="E0E0E0"/>
            </w:tcBorders>
            <w:shd w:val="clear" w:color="auto" w:fill="FFFFFF"/>
            <w:hideMark/>
          </w:tcPr>
          <w:p w14:paraId="0E826988" w14:textId="77777777" w:rsidR="007D4C14" w:rsidRPr="007D4C14" w:rsidRDefault="007D4C14" w:rsidP="006477F8">
            <w:pPr>
              <w:spacing w:after="0"/>
              <w:rPr>
                <w:rFonts w:cs="Times New Roman"/>
                <w:szCs w:val="24"/>
              </w:rPr>
            </w:pPr>
            <w:r w:rsidRPr="007D4C14">
              <w:rPr>
                <w:rFonts w:cs="Times New Roman"/>
                <w:szCs w:val="24"/>
              </w:rPr>
              <w:t>10.2%</w:t>
            </w:r>
          </w:p>
        </w:tc>
        <w:tc>
          <w:tcPr>
            <w:tcW w:w="850" w:type="dxa"/>
            <w:tcBorders>
              <w:top w:val="single" w:sz="8" w:space="0" w:color="AEAEAE"/>
              <w:left w:val="single" w:sz="8" w:space="0" w:color="E0E0E0"/>
              <w:bottom w:val="nil"/>
              <w:right w:val="single" w:sz="8" w:space="0" w:color="E0E0E0"/>
            </w:tcBorders>
            <w:shd w:val="clear" w:color="auto" w:fill="FFFFFF"/>
            <w:hideMark/>
          </w:tcPr>
          <w:p w14:paraId="3C1738C2" w14:textId="77777777" w:rsidR="007D4C14" w:rsidRPr="007D4C14" w:rsidRDefault="007D4C14" w:rsidP="006477F8">
            <w:pPr>
              <w:spacing w:after="0"/>
              <w:rPr>
                <w:rFonts w:cs="Times New Roman"/>
                <w:szCs w:val="24"/>
              </w:rPr>
            </w:pPr>
            <w:r w:rsidRPr="007D4C14">
              <w:rPr>
                <w:rFonts w:cs="Times New Roman"/>
                <w:szCs w:val="24"/>
              </w:rPr>
              <w:t>11.9%</w:t>
            </w:r>
          </w:p>
        </w:tc>
        <w:tc>
          <w:tcPr>
            <w:tcW w:w="1134" w:type="dxa"/>
            <w:tcBorders>
              <w:top w:val="single" w:sz="8" w:space="0" w:color="AEAEAE"/>
              <w:left w:val="single" w:sz="8" w:space="0" w:color="E0E0E0"/>
              <w:bottom w:val="nil"/>
              <w:right w:val="single" w:sz="8" w:space="0" w:color="E0E0E0"/>
            </w:tcBorders>
            <w:shd w:val="clear" w:color="auto" w:fill="FFFFFF"/>
            <w:hideMark/>
          </w:tcPr>
          <w:p w14:paraId="61E946B6" w14:textId="77777777" w:rsidR="007D4C14" w:rsidRPr="007D4C14" w:rsidRDefault="007D4C14" w:rsidP="006477F8">
            <w:pPr>
              <w:spacing w:after="0"/>
              <w:rPr>
                <w:rFonts w:cs="Times New Roman"/>
                <w:szCs w:val="24"/>
              </w:rPr>
            </w:pPr>
            <w:r w:rsidRPr="007D4C14">
              <w:rPr>
                <w:rFonts w:cs="Times New Roman"/>
                <w:szCs w:val="24"/>
              </w:rPr>
              <w:t>52.5%</w:t>
            </w:r>
          </w:p>
        </w:tc>
        <w:tc>
          <w:tcPr>
            <w:tcW w:w="567" w:type="dxa"/>
            <w:tcBorders>
              <w:top w:val="single" w:sz="8" w:space="0" w:color="AEAEAE"/>
              <w:left w:val="single" w:sz="8" w:space="0" w:color="E0E0E0"/>
              <w:bottom w:val="nil"/>
              <w:right w:val="single" w:sz="8" w:space="0" w:color="E0E0E0"/>
            </w:tcBorders>
            <w:shd w:val="clear" w:color="auto" w:fill="FFFFFF"/>
            <w:hideMark/>
          </w:tcPr>
          <w:p w14:paraId="4D4AA4F5" w14:textId="77777777" w:rsidR="007D4C14" w:rsidRPr="007D4C14" w:rsidRDefault="007D4C14" w:rsidP="006477F8">
            <w:pPr>
              <w:spacing w:after="0"/>
              <w:rPr>
                <w:rFonts w:cs="Times New Roman"/>
                <w:szCs w:val="24"/>
              </w:rPr>
            </w:pPr>
            <w:r w:rsidRPr="007D4C14">
              <w:rPr>
                <w:rFonts w:cs="Times New Roman"/>
                <w:szCs w:val="24"/>
              </w:rPr>
              <w:t>10.2%</w:t>
            </w:r>
          </w:p>
        </w:tc>
        <w:tc>
          <w:tcPr>
            <w:tcW w:w="851" w:type="dxa"/>
            <w:tcBorders>
              <w:top w:val="single" w:sz="8" w:space="0" w:color="AEAEAE"/>
              <w:left w:val="single" w:sz="8" w:space="0" w:color="E0E0E0"/>
              <w:bottom w:val="nil"/>
              <w:right w:val="nil"/>
            </w:tcBorders>
            <w:shd w:val="clear" w:color="auto" w:fill="FFFFFF"/>
            <w:hideMark/>
          </w:tcPr>
          <w:p w14:paraId="43A739F9" w14:textId="77777777" w:rsidR="007D4C14" w:rsidRPr="007D4C14" w:rsidRDefault="007D4C14" w:rsidP="006477F8">
            <w:pPr>
              <w:spacing w:after="0"/>
              <w:rPr>
                <w:rFonts w:cs="Times New Roman"/>
                <w:szCs w:val="24"/>
              </w:rPr>
            </w:pPr>
            <w:r w:rsidRPr="007D4C14">
              <w:rPr>
                <w:rFonts w:cs="Times New Roman"/>
                <w:szCs w:val="24"/>
              </w:rPr>
              <w:t>89.8%</w:t>
            </w:r>
          </w:p>
        </w:tc>
      </w:tr>
      <w:tr w:rsidR="007D4C14" w:rsidRPr="007D4C14" w14:paraId="2C1ED453" w14:textId="77777777" w:rsidTr="007D4C14">
        <w:trPr>
          <w:cantSplit/>
        </w:trPr>
        <w:tc>
          <w:tcPr>
            <w:tcW w:w="1985" w:type="dxa"/>
            <w:gridSpan w:val="2"/>
            <w:vMerge w:val="restart"/>
            <w:tcBorders>
              <w:top w:val="single" w:sz="8" w:space="0" w:color="AEAEAE"/>
              <w:left w:val="nil"/>
              <w:bottom w:val="single" w:sz="8" w:space="0" w:color="152935"/>
              <w:right w:val="nil"/>
            </w:tcBorders>
            <w:shd w:val="clear" w:color="auto" w:fill="E0E0E0"/>
            <w:hideMark/>
          </w:tcPr>
          <w:p w14:paraId="08FC97A3" w14:textId="77777777" w:rsidR="007D4C14" w:rsidRPr="007D4C14" w:rsidRDefault="007D4C14" w:rsidP="006477F8">
            <w:pPr>
              <w:spacing w:after="0"/>
              <w:rPr>
                <w:rFonts w:cs="Times New Roman"/>
                <w:szCs w:val="24"/>
              </w:rPr>
            </w:pPr>
            <w:r w:rsidRPr="007D4C14">
              <w:rPr>
                <w:rFonts w:cs="Times New Roman"/>
                <w:szCs w:val="24"/>
              </w:rPr>
              <w:t>Total</w:t>
            </w:r>
          </w:p>
        </w:tc>
        <w:tc>
          <w:tcPr>
            <w:tcW w:w="2061" w:type="dxa"/>
            <w:tcBorders>
              <w:top w:val="single" w:sz="8" w:space="0" w:color="AEAEAE"/>
              <w:left w:val="nil"/>
              <w:bottom w:val="single" w:sz="8" w:space="0" w:color="AEAEAE"/>
              <w:right w:val="nil"/>
            </w:tcBorders>
            <w:shd w:val="clear" w:color="auto" w:fill="E0E0E0"/>
            <w:hideMark/>
          </w:tcPr>
          <w:p w14:paraId="5D520D00" w14:textId="77777777" w:rsidR="007D4C14" w:rsidRPr="007D4C14" w:rsidRDefault="007D4C14" w:rsidP="006477F8">
            <w:pPr>
              <w:spacing w:after="0"/>
              <w:rPr>
                <w:rFonts w:cs="Times New Roman"/>
                <w:szCs w:val="24"/>
              </w:rPr>
            </w:pPr>
            <w:r w:rsidRPr="007D4C14">
              <w:rPr>
                <w:rFonts w:cs="Times New Roman"/>
                <w:szCs w:val="24"/>
              </w:rPr>
              <w:t>Count</w:t>
            </w:r>
          </w:p>
        </w:tc>
        <w:tc>
          <w:tcPr>
            <w:tcW w:w="898" w:type="dxa"/>
            <w:tcBorders>
              <w:top w:val="single" w:sz="8" w:space="0" w:color="AEAEAE"/>
              <w:left w:val="nil"/>
              <w:bottom w:val="single" w:sz="8" w:space="0" w:color="AEAEAE"/>
              <w:right w:val="single" w:sz="8" w:space="0" w:color="E0E0E0"/>
            </w:tcBorders>
            <w:shd w:val="clear" w:color="auto" w:fill="FFFFFF"/>
            <w:hideMark/>
          </w:tcPr>
          <w:p w14:paraId="2FC9949A" w14:textId="77777777" w:rsidR="007D4C14" w:rsidRPr="007D4C14" w:rsidRDefault="007D4C14" w:rsidP="006477F8">
            <w:pPr>
              <w:spacing w:after="0"/>
              <w:rPr>
                <w:rFonts w:cs="Times New Roman"/>
                <w:szCs w:val="24"/>
              </w:rPr>
            </w:pPr>
            <w:r w:rsidRPr="007D4C14">
              <w:rPr>
                <w:rFonts w:cs="Times New Roman"/>
                <w:szCs w:val="24"/>
              </w:rPr>
              <w:t>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356A0C6" w14:textId="77777777" w:rsidR="007D4C14" w:rsidRPr="007D4C14" w:rsidRDefault="007D4C14" w:rsidP="006477F8">
            <w:pPr>
              <w:spacing w:after="0"/>
              <w:rPr>
                <w:rFonts w:cs="Times New Roman"/>
                <w:szCs w:val="24"/>
              </w:rPr>
            </w:pPr>
            <w:r w:rsidRPr="007D4C14">
              <w:rPr>
                <w:rFonts w:cs="Times New Roman"/>
                <w:szCs w:val="24"/>
              </w:rPr>
              <w:t>6</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0D62BB0D" w14:textId="77777777" w:rsidR="007D4C14" w:rsidRPr="007D4C14" w:rsidRDefault="007D4C14" w:rsidP="006477F8">
            <w:pPr>
              <w:spacing w:after="0"/>
              <w:rPr>
                <w:rFonts w:cs="Times New Roman"/>
                <w:szCs w:val="24"/>
              </w:rPr>
            </w:pPr>
            <w:r w:rsidRPr="007D4C14">
              <w:rPr>
                <w:rFonts w:cs="Times New Roman"/>
                <w:szCs w:val="24"/>
              </w:rPr>
              <w:t>10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hideMark/>
          </w:tcPr>
          <w:p w14:paraId="1FAEA383" w14:textId="77777777" w:rsidR="007D4C14" w:rsidRPr="007D4C14" w:rsidRDefault="007D4C14" w:rsidP="006477F8">
            <w:pPr>
              <w:spacing w:after="0"/>
              <w:rPr>
                <w:rFonts w:cs="Times New Roman"/>
                <w:szCs w:val="24"/>
              </w:rPr>
            </w:pPr>
            <w:r w:rsidRPr="007D4C14">
              <w:rPr>
                <w:rFonts w:cs="Times New Roman"/>
                <w:szCs w:val="24"/>
              </w:rPr>
              <w:t>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14:paraId="09C39E80" w14:textId="77777777" w:rsidR="007D4C14" w:rsidRPr="007D4C14" w:rsidRDefault="007D4C14" w:rsidP="006477F8">
            <w:pPr>
              <w:spacing w:after="0"/>
              <w:rPr>
                <w:rFonts w:cs="Times New Roman"/>
                <w:szCs w:val="24"/>
              </w:rPr>
            </w:pPr>
            <w:r w:rsidRPr="007D4C14">
              <w:rPr>
                <w:rFonts w:cs="Times New Roman"/>
                <w:szCs w:val="24"/>
              </w:rPr>
              <w:t>6</w:t>
            </w:r>
          </w:p>
        </w:tc>
        <w:tc>
          <w:tcPr>
            <w:tcW w:w="851" w:type="dxa"/>
            <w:tcBorders>
              <w:top w:val="single" w:sz="8" w:space="0" w:color="AEAEAE"/>
              <w:left w:val="single" w:sz="8" w:space="0" w:color="E0E0E0"/>
              <w:bottom w:val="single" w:sz="8" w:space="0" w:color="AEAEAE"/>
              <w:right w:val="nil"/>
            </w:tcBorders>
            <w:shd w:val="clear" w:color="auto" w:fill="FFFFFF"/>
            <w:hideMark/>
          </w:tcPr>
          <w:p w14:paraId="30A45A09" w14:textId="77777777" w:rsidR="007D4C14" w:rsidRPr="007D4C14" w:rsidRDefault="007D4C14" w:rsidP="006477F8">
            <w:pPr>
              <w:spacing w:after="0"/>
              <w:rPr>
                <w:rFonts w:cs="Times New Roman"/>
                <w:szCs w:val="24"/>
              </w:rPr>
            </w:pPr>
            <w:r w:rsidRPr="007D4C14">
              <w:rPr>
                <w:rFonts w:cs="Times New Roman"/>
                <w:szCs w:val="24"/>
              </w:rPr>
              <w:t>59</w:t>
            </w:r>
          </w:p>
        </w:tc>
      </w:tr>
      <w:tr w:rsidR="007D4C14" w:rsidRPr="007D4C14" w14:paraId="1A1DE8DC" w14:textId="77777777" w:rsidTr="007D4C14">
        <w:trPr>
          <w:cantSplit/>
        </w:trPr>
        <w:tc>
          <w:tcPr>
            <w:tcW w:w="1985" w:type="dxa"/>
            <w:gridSpan w:val="2"/>
            <w:vMerge/>
            <w:tcBorders>
              <w:top w:val="single" w:sz="8" w:space="0" w:color="AEAEAE"/>
              <w:left w:val="nil"/>
              <w:bottom w:val="single" w:sz="8" w:space="0" w:color="152935"/>
              <w:right w:val="nil"/>
            </w:tcBorders>
            <w:vAlign w:val="center"/>
            <w:hideMark/>
          </w:tcPr>
          <w:p w14:paraId="35C451D0" w14:textId="77777777" w:rsidR="007D4C14" w:rsidRPr="007D4C14" w:rsidRDefault="007D4C14" w:rsidP="006477F8">
            <w:pPr>
              <w:spacing w:after="0"/>
              <w:rPr>
                <w:rFonts w:cs="Times New Roman"/>
                <w:szCs w:val="24"/>
              </w:rPr>
            </w:pPr>
          </w:p>
        </w:tc>
        <w:tc>
          <w:tcPr>
            <w:tcW w:w="2061" w:type="dxa"/>
            <w:tcBorders>
              <w:top w:val="single" w:sz="8" w:space="0" w:color="AEAEAE"/>
              <w:left w:val="nil"/>
              <w:bottom w:val="single" w:sz="8" w:space="0" w:color="AEAEAE"/>
              <w:right w:val="nil"/>
            </w:tcBorders>
            <w:shd w:val="clear" w:color="auto" w:fill="E0E0E0"/>
            <w:hideMark/>
          </w:tcPr>
          <w:p w14:paraId="47837459"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Ketahanan</w:t>
            </w:r>
            <w:proofErr w:type="spellEnd"/>
          </w:p>
        </w:tc>
        <w:tc>
          <w:tcPr>
            <w:tcW w:w="898" w:type="dxa"/>
            <w:tcBorders>
              <w:top w:val="single" w:sz="8" w:space="0" w:color="AEAEAE"/>
              <w:left w:val="nil"/>
              <w:bottom w:val="single" w:sz="8" w:space="0" w:color="AEAEAE"/>
              <w:right w:val="single" w:sz="8" w:space="0" w:color="E0E0E0"/>
            </w:tcBorders>
            <w:shd w:val="clear" w:color="auto" w:fill="FFFFFF"/>
            <w:hideMark/>
          </w:tcPr>
          <w:p w14:paraId="191367BB" w14:textId="77777777" w:rsidR="007D4C14" w:rsidRPr="007D4C14" w:rsidRDefault="007D4C14" w:rsidP="006477F8">
            <w:pPr>
              <w:spacing w:after="0"/>
              <w:rPr>
                <w:rFonts w:cs="Times New Roman"/>
                <w:szCs w:val="24"/>
              </w:rPr>
            </w:pPr>
            <w:r w:rsidRPr="007D4C14">
              <w:rPr>
                <w:rFonts w:cs="Times New Roman"/>
                <w:szCs w:val="24"/>
              </w:rPr>
              <w:t>10.2%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87F2BE8" w14:textId="77777777" w:rsidR="007D4C14" w:rsidRPr="007D4C14" w:rsidRDefault="007D4C14" w:rsidP="006477F8">
            <w:pPr>
              <w:spacing w:after="0"/>
              <w:rPr>
                <w:rFonts w:cs="Times New Roman"/>
                <w:szCs w:val="24"/>
              </w:rPr>
            </w:pPr>
            <w:r w:rsidRPr="007D4C14">
              <w:rPr>
                <w:rFonts w:cs="Times New Roman"/>
                <w:szCs w:val="24"/>
              </w:rPr>
              <w:t>10.2%</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61C414E2" w14:textId="77777777" w:rsidR="007D4C14" w:rsidRPr="007D4C14" w:rsidRDefault="007D4C14" w:rsidP="006477F8">
            <w:pPr>
              <w:spacing w:after="0"/>
              <w:rPr>
                <w:rFonts w:cs="Times New Roman"/>
                <w:szCs w:val="24"/>
              </w:rPr>
            </w:pPr>
            <w:r w:rsidRPr="007D4C14">
              <w:rPr>
                <w:rFonts w:cs="Times New Roman"/>
                <w:szCs w:val="24"/>
              </w:rPr>
              <w:t>16.9%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hideMark/>
          </w:tcPr>
          <w:p w14:paraId="3A620562" w14:textId="77777777" w:rsidR="007D4C14" w:rsidRPr="007D4C14" w:rsidRDefault="007D4C14" w:rsidP="006477F8">
            <w:pPr>
              <w:spacing w:after="0"/>
              <w:rPr>
                <w:rFonts w:cs="Times New Roman"/>
                <w:szCs w:val="24"/>
              </w:rPr>
            </w:pPr>
            <w:r w:rsidRPr="007D4C14">
              <w:rPr>
                <w:rFonts w:cs="Times New Roman"/>
                <w:szCs w:val="24"/>
              </w:rPr>
              <w:t>52.5%</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14:paraId="5D754DED" w14:textId="77777777" w:rsidR="007D4C14" w:rsidRPr="007D4C14" w:rsidRDefault="007D4C14" w:rsidP="006477F8">
            <w:pPr>
              <w:spacing w:after="0"/>
              <w:rPr>
                <w:rFonts w:cs="Times New Roman"/>
                <w:szCs w:val="24"/>
              </w:rPr>
            </w:pPr>
            <w:r w:rsidRPr="007D4C14">
              <w:rPr>
                <w:rFonts w:cs="Times New Roman"/>
                <w:szCs w:val="24"/>
              </w:rPr>
              <w:t>10.2%</w:t>
            </w:r>
          </w:p>
        </w:tc>
        <w:tc>
          <w:tcPr>
            <w:tcW w:w="851" w:type="dxa"/>
            <w:tcBorders>
              <w:top w:val="single" w:sz="8" w:space="0" w:color="AEAEAE"/>
              <w:left w:val="single" w:sz="8" w:space="0" w:color="E0E0E0"/>
              <w:bottom w:val="single" w:sz="8" w:space="0" w:color="AEAEAE"/>
              <w:right w:val="nil"/>
            </w:tcBorders>
            <w:shd w:val="clear" w:color="auto" w:fill="FFFFFF"/>
            <w:hideMark/>
          </w:tcPr>
          <w:p w14:paraId="783B6851"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2EAE3B05" w14:textId="77777777" w:rsidTr="007D4C14">
        <w:trPr>
          <w:cantSplit/>
        </w:trPr>
        <w:tc>
          <w:tcPr>
            <w:tcW w:w="1985" w:type="dxa"/>
            <w:gridSpan w:val="2"/>
            <w:vMerge/>
            <w:tcBorders>
              <w:top w:val="single" w:sz="8" w:space="0" w:color="AEAEAE"/>
              <w:left w:val="nil"/>
              <w:bottom w:val="single" w:sz="8" w:space="0" w:color="152935"/>
              <w:right w:val="nil"/>
            </w:tcBorders>
            <w:vAlign w:val="center"/>
            <w:hideMark/>
          </w:tcPr>
          <w:p w14:paraId="087AF619" w14:textId="77777777" w:rsidR="007D4C14" w:rsidRPr="007D4C14" w:rsidRDefault="007D4C14" w:rsidP="006477F8">
            <w:pPr>
              <w:spacing w:after="0"/>
              <w:rPr>
                <w:rFonts w:cs="Times New Roman"/>
                <w:szCs w:val="24"/>
              </w:rPr>
            </w:pPr>
          </w:p>
        </w:tc>
        <w:tc>
          <w:tcPr>
            <w:tcW w:w="2061" w:type="dxa"/>
            <w:tcBorders>
              <w:top w:val="single" w:sz="8" w:space="0" w:color="AEAEAE"/>
              <w:left w:val="nil"/>
              <w:bottom w:val="single" w:sz="8" w:space="0" w:color="AEAEAE"/>
              <w:right w:val="nil"/>
            </w:tcBorders>
            <w:shd w:val="clear" w:color="auto" w:fill="E0E0E0"/>
            <w:hideMark/>
          </w:tcPr>
          <w:p w14:paraId="703FDD11" w14:textId="77777777" w:rsidR="007D4C14" w:rsidRPr="007D4C14" w:rsidRDefault="007D4C14" w:rsidP="006477F8">
            <w:pPr>
              <w:spacing w:after="0"/>
              <w:rPr>
                <w:rFonts w:cs="Times New Roman"/>
                <w:szCs w:val="24"/>
              </w:rPr>
            </w:pPr>
            <w:r w:rsidRPr="007D4C14">
              <w:rPr>
                <w:rFonts w:cs="Times New Roman"/>
                <w:szCs w:val="24"/>
              </w:rPr>
              <w:t xml:space="preserve">% within </w:t>
            </w:r>
            <w:proofErr w:type="spellStart"/>
            <w:r w:rsidRPr="007D4C14">
              <w:rPr>
                <w:rFonts w:cs="Times New Roman"/>
                <w:szCs w:val="24"/>
              </w:rPr>
              <w:t>Pekerjaan</w:t>
            </w:r>
            <w:proofErr w:type="spellEnd"/>
          </w:p>
        </w:tc>
        <w:tc>
          <w:tcPr>
            <w:tcW w:w="898" w:type="dxa"/>
            <w:tcBorders>
              <w:top w:val="single" w:sz="8" w:space="0" w:color="AEAEAE"/>
              <w:left w:val="nil"/>
              <w:bottom w:val="single" w:sz="8" w:space="0" w:color="AEAEAE"/>
              <w:right w:val="single" w:sz="8" w:space="0" w:color="E0E0E0"/>
            </w:tcBorders>
            <w:shd w:val="clear" w:color="auto" w:fill="FFFFFF"/>
            <w:hideMark/>
          </w:tcPr>
          <w:p w14:paraId="5D10DA06" w14:textId="77777777" w:rsidR="007D4C14" w:rsidRPr="007D4C14" w:rsidRDefault="007D4C14" w:rsidP="006477F8">
            <w:pPr>
              <w:spacing w:after="0"/>
              <w:rPr>
                <w:rFonts w:cs="Times New Roman"/>
                <w:szCs w:val="24"/>
              </w:rPr>
            </w:pPr>
            <w:r w:rsidRPr="007D4C14">
              <w:rPr>
                <w:rFonts w:cs="Times New Roman"/>
                <w:szCs w:val="24"/>
              </w:rPr>
              <w:t>100.0%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A88F3F7" w14:textId="77777777" w:rsidR="007D4C14" w:rsidRPr="007D4C14" w:rsidRDefault="007D4C14" w:rsidP="006477F8">
            <w:pPr>
              <w:spacing w:after="0"/>
              <w:rPr>
                <w:rFonts w:cs="Times New Roman"/>
                <w:szCs w:val="24"/>
              </w:rPr>
            </w:pPr>
            <w:r w:rsidRPr="007D4C14">
              <w:rPr>
                <w:rFonts w:cs="Times New Roman"/>
                <w:szCs w:val="24"/>
              </w:rPr>
              <w:t>100.0%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hideMark/>
          </w:tcPr>
          <w:p w14:paraId="23043821" w14:textId="77777777" w:rsidR="007D4C14" w:rsidRPr="007D4C14" w:rsidRDefault="007D4C14" w:rsidP="006477F8">
            <w:pPr>
              <w:spacing w:after="0"/>
              <w:rPr>
                <w:rFonts w:cs="Times New Roman"/>
                <w:szCs w:val="24"/>
              </w:rPr>
            </w:pPr>
            <w:r w:rsidRPr="007D4C14">
              <w:rPr>
                <w:rFonts w:cs="Times New Roman"/>
                <w:szCs w:val="24"/>
              </w:rPr>
              <w:t>100.0%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hideMark/>
          </w:tcPr>
          <w:p w14:paraId="73EA04F4" w14:textId="77777777" w:rsidR="007D4C14" w:rsidRPr="007D4C14" w:rsidRDefault="007D4C14" w:rsidP="006477F8">
            <w:pPr>
              <w:spacing w:after="0"/>
              <w:rPr>
                <w:rFonts w:cs="Times New Roman"/>
                <w:szCs w:val="24"/>
              </w:rPr>
            </w:pPr>
            <w:r w:rsidRPr="007D4C14">
              <w:rPr>
                <w:rFonts w:cs="Times New Roman"/>
                <w:szCs w:val="24"/>
              </w:rPr>
              <w:t>100.0%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14:paraId="73CD02F8" w14:textId="77777777" w:rsidR="007D4C14" w:rsidRPr="007D4C14" w:rsidRDefault="007D4C14" w:rsidP="006477F8">
            <w:pPr>
              <w:spacing w:after="0"/>
              <w:rPr>
                <w:rFonts w:cs="Times New Roman"/>
                <w:szCs w:val="24"/>
              </w:rPr>
            </w:pPr>
            <w:r w:rsidRPr="007D4C14">
              <w:rPr>
                <w:rFonts w:cs="Times New Roman"/>
                <w:szCs w:val="24"/>
              </w:rPr>
              <w:t>100.0%</w:t>
            </w:r>
          </w:p>
        </w:tc>
        <w:tc>
          <w:tcPr>
            <w:tcW w:w="851" w:type="dxa"/>
            <w:tcBorders>
              <w:top w:val="single" w:sz="8" w:space="0" w:color="AEAEAE"/>
              <w:left w:val="single" w:sz="8" w:space="0" w:color="E0E0E0"/>
              <w:bottom w:val="single" w:sz="8" w:space="0" w:color="AEAEAE"/>
              <w:right w:val="nil"/>
            </w:tcBorders>
            <w:shd w:val="clear" w:color="auto" w:fill="FFFFFF"/>
            <w:hideMark/>
          </w:tcPr>
          <w:p w14:paraId="1AF7C787" w14:textId="77777777" w:rsidR="007D4C14" w:rsidRPr="007D4C14" w:rsidRDefault="007D4C14" w:rsidP="006477F8">
            <w:pPr>
              <w:spacing w:after="0"/>
              <w:rPr>
                <w:rFonts w:cs="Times New Roman"/>
                <w:szCs w:val="24"/>
              </w:rPr>
            </w:pPr>
            <w:r w:rsidRPr="007D4C14">
              <w:rPr>
                <w:rFonts w:cs="Times New Roman"/>
                <w:szCs w:val="24"/>
              </w:rPr>
              <w:t>100.0%</w:t>
            </w:r>
          </w:p>
        </w:tc>
      </w:tr>
      <w:tr w:rsidR="007D4C14" w:rsidRPr="007D4C14" w14:paraId="499BF010" w14:textId="77777777" w:rsidTr="007D4C14">
        <w:trPr>
          <w:cantSplit/>
        </w:trPr>
        <w:tc>
          <w:tcPr>
            <w:tcW w:w="1985" w:type="dxa"/>
            <w:gridSpan w:val="2"/>
            <w:vMerge/>
            <w:tcBorders>
              <w:top w:val="single" w:sz="8" w:space="0" w:color="AEAEAE"/>
              <w:left w:val="nil"/>
              <w:bottom w:val="single" w:sz="8" w:space="0" w:color="152935"/>
              <w:right w:val="nil"/>
            </w:tcBorders>
            <w:vAlign w:val="center"/>
            <w:hideMark/>
          </w:tcPr>
          <w:p w14:paraId="6D1AF266" w14:textId="77777777" w:rsidR="007D4C14" w:rsidRPr="007D4C14" w:rsidRDefault="007D4C14" w:rsidP="006477F8">
            <w:pPr>
              <w:spacing w:after="0"/>
              <w:rPr>
                <w:rFonts w:cs="Times New Roman"/>
                <w:szCs w:val="24"/>
              </w:rPr>
            </w:pPr>
          </w:p>
        </w:tc>
        <w:tc>
          <w:tcPr>
            <w:tcW w:w="2061" w:type="dxa"/>
            <w:tcBorders>
              <w:top w:val="single" w:sz="8" w:space="0" w:color="AEAEAE"/>
              <w:left w:val="nil"/>
              <w:bottom w:val="single" w:sz="8" w:space="0" w:color="152935"/>
              <w:right w:val="nil"/>
            </w:tcBorders>
            <w:shd w:val="clear" w:color="auto" w:fill="E0E0E0"/>
            <w:hideMark/>
          </w:tcPr>
          <w:p w14:paraId="3DD22D1D" w14:textId="77777777" w:rsidR="007D4C14" w:rsidRPr="007D4C14" w:rsidRDefault="007D4C14" w:rsidP="006477F8">
            <w:pPr>
              <w:spacing w:after="0"/>
              <w:rPr>
                <w:rFonts w:cs="Times New Roman"/>
                <w:szCs w:val="24"/>
              </w:rPr>
            </w:pPr>
            <w:r w:rsidRPr="007D4C14">
              <w:rPr>
                <w:rFonts w:cs="Times New Roman"/>
                <w:szCs w:val="24"/>
              </w:rPr>
              <w:t>% of Total</w:t>
            </w:r>
          </w:p>
        </w:tc>
        <w:tc>
          <w:tcPr>
            <w:tcW w:w="898" w:type="dxa"/>
            <w:tcBorders>
              <w:top w:val="single" w:sz="8" w:space="0" w:color="AEAEAE"/>
              <w:left w:val="nil"/>
              <w:bottom w:val="single" w:sz="8" w:space="0" w:color="152935"/>
              <w:right w:val="single" w:sz="8" w:space="0" w:color="E0E0E0"/>
            </w:tcBorders>
            <w:shd w:val="clear" w:color="auto" w:fill="FFFFFF"/>
            <w:hideMark/>
          </w:tcPr>
          <w:p w14:paraId="43198754" w14:textId="77777777" w:rsidR="007D4C14" w:rsidRPr="007D4C14" w:rsidRDefault="007D4C14" w:rsidP="006477F8">
            <w:pPr>
              <w:spacing w:after="0"/>
              <w:rPr>
                <w:rFonts w:cs="Times New Roman"/>
                <w:szCs w:val="24"/>
              </w:rPr>
            </w:pPr>
            <w:r w:rsidRPr="007D4C14">
              <w:rPr>
                <w:rFonts w:cs="Times New Roman"/>
                <w:szCs w:val="24"/>
              </w:rPr>
              <w:t>10.2%</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45697A88" w14:textId="77777777" w:rsidR="007D4C14" w:rsidRPr="007D4C14" w:rsidRDefault="007D4C14" w:rsidP="006477F8">
            <w:pPr>
              <w:spacing w:after="0"/>
              <w:rPr>
                <w:rFonts w:cs="Times New Roman"/>
                <w:szCs w:val="24"/>
              </w:rPr>
            </w:pPr>
            <w:r w:rsidRPr="007D4C14">
              <w:rPr>
                <w:rFonts w:cs="Times New Roman"/>
                <w:szCs w:val="24"/>
              </w:rPr>
              <w:t>10.2%</w:t>
            </w:r>
          </w:p>
        </w:tc>
        <w:tc>
          <w:tcPr>
            <w:tcW w:w="850" w:type="dxa"/>
            <w:tcBorders>
              <w:top w:val="single" w:sz="8" w:space="0" w:color="AEAEAE"/>
              <w:left w:val="single" w:sz="8" w:space="0" w:color="E0E0E0"/>
              <w:bottom w:val="single" w:sz="8" w:space="0" w:color="152935"/>
              <w:right w:val="single" w:sz="8" w:space="0" w:color="E0E0E0"/>
            </w:tcBorders>
            <w:shd w:val="clear" w:color="auto" w:fill="FFFFFF"/>
            <w:hideMark/>
          </w:tcPr>
          <w:p w14:paraId="7A8E8526" w14:textId="77777777" w:rsidR="007D4C14" w:rsidRPr="007D4C14" w:rsidRDefault="007D4C14" w:rsidP="006477F8">
            <w:pPr>
              <w:spacing w:after="0"/>
              <w:rPr>
                <w:rFonts w:cs="Times New Roman"/>
                <w:szCs w:val="24"/>
              </w:rPr>
            </w:pPr>
            <w:r w:rsidRPr="007D4C14">
              <w:rPr>
                <w:rFonts w:cs="Times New Roman"/>
                <w:szCs w:val="24"/>
              </w:rPr>
              <w:t>16.9%</w:t>
            </w:r>
          </w:p>
        </w:tc>
        <w:tc>
          <w:tcPr>
            <w:tcW w:w="1134" w:type="dxa"/>
            <w:tcBorders>
              <w:top w:val="single" w:sz="8" w:space="0" w:color="AEAEAE"/>
              <w:left w:val="single" w:sz="8" w:space="0" w:color="E0E0E0"/>
              <w:bottom w:val="single" w:sz="8" w:space="0" w:color="152935"/>
              <w:right w:val="single" w:sz="8" w:space="0" w:color="E0E0E0"/>
            </w:tcBorders>
            <w:shd w:val="clear" w:color="auto" w:fill="FFFFFF"/>
            <w:hideMark/>
          </w:tcPr>
          <w:p w14:paraId="48970987" w14:textId="77777777" w:rsidR="007D4C14" w:rsidRPr="007D4C14" w:rsidRDefault="007D4C14" w:rsidP="006477F8">
            <w:pPr>
              <w:spacing w:after="0"/>
              <w:rPr>
                <w:rFonts w:cs="Times New Roman"/>
                <w:szCs w:val="24"/>
              </w:rPr>
            </w:pPr>
            <w:r w:rsidRPr="007D4C14">
              <w:rPr>
                <w:rFonts w:cs="Times New Roman"/>
                <w:szCs w:val="24"/>
              </w:rPr>
              <w:t>52.5%</w:t>
            </w:r>
          </w:p>
        </w:tc>
        <w:tc>
          <w:tcPr>
            <w:tcW w:w="567" w:type="dxa"/>
            <w:tcBorders>
              <w:top w:val="single" w:sz="8" w:space="0" w:color="AEAEAE"/>
              <w:left w:val="single" w:sz="8" w:space="0" w:color="E0E0E0"/>
              <w:bottom w:val="single" w:sz="8" w:space="0" w:color="152935"/>
              <w:right w:val="single" w:sz="8" w:space="0" w:color="E0E0E0"/>
            </w:tcBorders>
            <w:shd w:val="clear" w:color="auto" w:fill="FFFFFF"/>
            <w:hideMark/>
          </w:tcPr>
          <w:p w14:paraId="65554A4C" w14:textId="77777777" w:rsidR="007D4C14" w:rsidRPr="007D4C14" w:rsidRDefault="007D4C14" w:rsidP="006477F8">
            <w:pPr>
              <w:spacing w:after="0"/>
              <w:rPr>
                <w:rFonts w:cs="Times New Roman"/>
                <w:szCs w:val="24"/>
              </w:rPr>
            </w:pPr>
            <w:r w:rsidRPr="007D4C14">
              <w:rPr>
                <w:rFonts w:cs="Times New Roman"/>
                <w:szCs w:val="24"/>
              </w:rPr>
              <w:t>10.2%</w:t>
            </w:r>
          </w:p>
        </w:tc>
        <w:tc>
          <w:tcPr>
            <w:tcW w:w="851" w:type="dxa"/>
            <w:tcBorders>
              <w:top w:val="single" w:sz="8" w:space="0" w:color="AEAEAE"/>
              <w:left w:val="single" w:sz="8" w:space="0" w:color="E0E0E0"/>
              <w:bottom w:val="single" w:sz="8" w:space="0" w:color="152935"/>
              <w:right w:val="nil"/>
            </w:tcBorders>
            <w:shd w:val="clear" w:color="auto" w:fill="FFFFFF"/>
            <w:hideMark/>
          </w:tcPr>
          <w:p w14:paraId="14101FAD" w14:textId="77777777" w:rsidR="007D4C14" w:rsidRPr="007D4C14" w:rsidRDefault="007D4C14" w:rsidP="006477F8">
            <w:pPr>
              <w:spacing w:after="0"/>
              <w:rPr>
                <w:rFonts w:cs="Times New Roman"/>
                <w:szCs w:val="24"/>
              </w:rPr>
            </w:pPr>
            <w:r w:rsidRPr="007D4C14">
              <w:rPr>
                <w:rFonts w:cs="Times New Roman"/>
                <w:szCs w:val="24"/>
              </w:rPr>
              <w:t>100.0%</w:t>
            </w:r>
          </w:p>
        </w:tc>
      </w:tr>
    </w:tbl>
    <w:p w14:paraId="7E5562D6" w14:textId="77777777" w:rsidR="007D4C14" w:rsidRPr="007D4C14" w:rsidRDefault="007D4C14" w:rsidP="007D4C14">
      <w:pPr>
        <w:rPr>
          <w:rFonts w:cs="Times New Roman"/>
          <w:szCs w:val="24"/>
        </w:rPr>
      </w:pPr>
    </w:p>
    <w:tbl>
      <w:tblPr>
        <w:tblW w:w="7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09"/>
        <w:gridCol w:w="963"/>
        <w:gridCol w:w="2447"/>
        <w:gridCol w:w="1101"/>
        <w:gridCol w:w="1101"/>
        <w:gridCol w:w="1024"/>
      </w:tblGrid>
      <w:tr w:rsidR="00B87978" w:rsidRPr="00B87978" w14:paraId="3719FB43" w14:textId="77777777" w:rsidTr="00B87978">
        <w:trPr>
          <w:cantSplit/>
        </w:trPr>
        <w:tc>
          <w:tcPr>
            <w:tcW w:w="7844" w:type="dxa"/>
            <w:gridSpan w:val="6"/>
            <w:tcBorders>
              <w:top w:val="nil"/>
              <w:left w:val="nil"/>
              <w:bottom w:val="nil"/>
              <w:right w:val="nil"/>
            </w:tcBorders>
            <w:shd w:val="clear" w:color="auto" w:fill="FFFFFF"/>
            <w:vAlign w:val="center"/>
            <w:hideMark/>
          </w:tcPr>
          <w:p w14:paraId="1F165725" w14:textId="77777777" w:rsidR="00B87978" w:rsidRPr="00B87978" w:rsidRDefault="00B87978" w:rsidP="006477F8">
            <w:pPr>
              <w:spacing w:after="0"/>
              <w:rPr>
                <w:rFonts w:cs="Times New Roman"/>
                <w:szCs w:val="24"/>
              </w:rPr>
            </w:pPr>
            <w:proofErr w:type="spellStart"/>
            <w:proofErr w:type="gramStart"/>
            <w:r w:rsidRPr="00B87978">
              <w:rPr>
                <w:rFonts w:cs="Times New Roman"/>
                <w:b/>
                <w:bCs/>
                <w:szCs w:val="24"/>
              </w:rPr>
              <w:t>Ketahanan</w:t>
            </w:r>
            <w:proofErr w:type="spellEnd"/>
            <w:r w:rsidRPr="00B87978">
              <w:rPr>
                <w:rFonts w:cs="Times New Roman"/>
                <w:b/>
                <w:bCs/>
                <w:szCs w:val="24"/>
              </w:rPr>
              <w:t xml:space="preserve">  *</w:t>
            </w:r>
            <w:proofErr w:type="gramEnd"/>
            <w:r w:rsidRPr="00B87978">
              <w:rPr>
                <w:rFonts w:cs="Times New Roman"/>
                <w:b/>
                <w:bCs/>
                <w:szCs w:val="24"/>
              </w:rPr>
              <w:t xml:space="preserve"> Status </w:t>
            </w:r>
            <w:proofErr w:type="spellStart"/>
            <w:r w:rsidRPr="00B87978">
              <w:rPr>
                <w:rFonts w:cs="Times New Roman"/>
                <w:b/>
                <w:bCs/>
                <w:szCs w:val="24"/>
              </w:rPr>
              <w:t>Sosial</w:t>
            </w:r>
            <w:proofErr w:type="spellEnd"/>
            <w:r w:rsidRPr="00B87978">
              <w:rPr>
                <w:rFonts w:cs="Times New Roman"/>
                <w:b/>
                <w:bCs/>
                <w:szCs w:val="24"/>
              </w:rPr>
              <w:t xml:space="preserve"> Ekonomi Crosstabulation</w:t>
            </w:r>
          </w:p>
        </w:tc>
      </w:tr>
      <w:tr w:rsidR="00B87978" w:rsidRPr="00B87978" w14:paraId="4398E37F" w14:textId="77777777" w:rsidTr="00B87978">
        <w:trPr>
          <w:cantSplit/>
        </w:trPr>
        <w:tc>
          <w:tcPr>
            <w:tcW w:w="4618" w:type="dxa"/>
            <w:gridSpan w:val="3"/>
            <w:vMerge w:val="restart"/>
            <w:tcBorders>
              <w:top w:val="nil"/>
              <w:left w:val="nil"/>
              <w:bottom w:val="nil"/>
              <w:right w:val="nil"/>
            </w:tcBorders>
            <w:shd w:val="clear" w:color="auto" w:fill="FFFFFF"/>
            <w:vAlign w:val="bottom"/>
          </w:tcPr>
          <w:p w14:paraId="7AC9047D" w14:textId="77777777" w:rsidR="00B87978" w:rsidRPr="00B87978" w:rsidRDefault="00B87978" w:rsidP="006477F8">
            <w:pPr>
              <w:spacing w:after="0"/>
              <w:rPr>
                <w:rFonts w:cs="Times New Roman"/>
                <w:szCs w:val="24"/>
              </w:rPr>
            </w:pPr>
          </w:p>
        </w:tc>
        <w:tc>
          <w:tcPr>
            <w:tcW w:w="2202" w:type="dxa"/>
            <w:gridSpan w:val="2"/>
            <w:tcBorders>
              <w:top w:val="nil"/>
              <w:left w:val="nil"/>
              <w:bottom w:val="nil"/>
              <w:right w:val="single" w:sz="8" w:space="0" w:color="E0E0E0"/>
            </w:tcBorders>
            <w:shd w:val="clear" w:color="auto" w:fill="FFFFFF"/>
            <w:vAlign w:val="bottom"/>
            <w:hideMark/>
          </w:tcPr>
          <w:p w14:paraId="0CBE36BC" w14:textId="77777777" w:rsidR="00B87978" w:rsidRPr="00B87978" w:rsidRDefault="00B87978" w:rsidP="006477F8">
            <w:pPr>
              <w:spacing w:after="0"/>
              <w:rPr>
                <w:rFonts w:cs="Times New Roman"/>
                <w:szCs w:val="24"/>
              </w:rPr>
            </w:pPr>
            <w:r w:rsidRPr="00B87978">
              <w:rPr>
                <w:rFonts w:cs="Times New Roman"/>
                <w:szCs w:val="24"/>
              </w:rPr>
              <w:t xml:space="preserve">Status </w:t>
            </w:r>
            <w:proofErr w:type="spellStart"/>
            <w:r w:rsidRPr="00B87978">
              <w:rPr>
                <w:rFonts w:cs="Times New Roman"/>
                <w:szCs w:val="24"/>
              </w:rPr>
              <w:t>Sosial</w:t>
            </w:r>
            <w:proofErr w:type="spellEnd"/>
            <w:r w:rsidRPr="00B87978">
              <w:rPr>
                <w:rFonts w:cs="Times New Roman"/>
                <w:szCs w:val="24"/>
              </w:rPr>
              <w:t xml:space="preserve"> Ekonomi</w:t>
            </w:r>
          </w:p>
        </w:tc>
        <w:tc>
          <w:tcPr>
            <w:tcW w:w="1024" w:type="dxa"/>
            <w:vMerge w:val="restart"/>
            <w:tcBorders>
              <w:top w:val="nil"/>
              <w:left w:val="single" w:sz="8" w:space="0" w:color="E0E0E0"/>
              <w:bottom w:val="nil"/>
              <w:right w:val="nil"/>
            </w:tcBorders>
            <w:shd w:val="clear" w:color="auto" w:fill="FFFFFF"/>
            <w:vAlign w:val="bottom"/>
            <w:hideMark/>
          </w:tcPr>
          <w:p w14:paraId="78467F91" w14:textId="77777777" w:rsidR="00B87978" w:rsidRPr="00B87978" w:rsidRDefault="00B87978" w:rsidP="006477F8">
            <w:pPr>
              <w:spacing w:after="0"/>
              <w:rPr>
                <w:rFonts w:cs="Times New Roman"/>
                <w:szCs w:val="24"/>
              </w:rPr>
            </w:pPr>
            <w:r w:rsidRPr="00B87978">
              <w:rPr>
                <w:rFonts w:cs="Times New Roman"/>
                <w:szCs w:val="24"/>
              </w:rPr>
              <w:t>Total</w:t>
            </w:r>
          </w:p>
        </w:tc>
      </w:tr>
      <w:tr w:rsidR="00B87978" w:rsidRPr="00B87978" w14:paraId="67F7FA07" w14:textId="77777777" w:rsidTr="00B87978">
        <w:trPr>
          <w:cantSplit/>
        </w:trPr>
        <w:tc>
          <w:tcPr>
            <w:tcW w:w="11254" w:type="dxa"/>
            <w:gridSpan w:val="3"/>
            <w:vMerge/>
            <w:tcBorders>
              <w:top w:val="nil"/>
              <w:left w:val="nil"/>
              <w:bottom w:val="nil"/>
              <w:right w:val="nil"/>
            </w:tcBorders>
            <w:vAlign w:val="center"/>
            <w:hideMark/>
          </w:tcPr>
          <w:p w14:paraId="5B5C68DC" w14:textId="77777777" w:rsidR="00B87978" w:rsidRPr="00B87978" w:rsidRDefault="00B87978" w:rsidP="006477F8">
            <w:pPr>
              <w:spacing w:after="0"/>
              <w:rPr>
                <w:rFonts w:cs="Times New Roman"/>
                <w:szCs w:val="24"/>
              </w:rPr>
            </w:pPr>
          </w:p>
        </w:tc>
        <w:tc>
          <w:tcPr>
            <w:tcW w:w="1101" w:type="dxa"/>
            <w:tcBorders>
              <w:top w:val="nil"/>
              <w:left w:val="nil"/>
              <w:bottom w:val="single" w:sz="8" w:space="0" w:color="152935"/>
              <w:right w:val="single" w:sz="8" w:space="0" w:color="E0E0E0"/>
            </w:tcBorders>
            <w:shd w:val="clear" w:color="auto" w:fill="FFFFFF"/>
            <w:vAlign w:val="bottom"/>
            <w:hideMark/>
          </w:tcPr>
          <w:p w14:paraId="032FA514" w14:textId="77777777" w:rsidR="00B87978" w:rsidRPr="00B87978" w:rsidRDefault="00B87978" w:rsidP="006477F8">
            <w:pPr>
              <w:spacing w:after="0"/>
              <w:rPr>
                <w:rFonts w:cs="Times New Roman"/>
                <w:szCs w:val="24"/>
              </w:rPr>
            </w:pPr>
            <w:r w:rsidRPr="00B87978">
              <w:rPr>
                <w:rFonts w:cs="Times New Roman"/>
                <w:szCs w:val="24"/>
              </w:rPr>
              <w:t>&lt;UMR</w:t>
            </w:r>
          </w:p>
        </w:tc>
        <w:tc>
          <w:tcPr>
            <w:tcW w:w="1101" w:type="dxa"/>
            <w:tcBorders>
              <w:top w:val="nil"/>
              <w:left w:val="single" w:sz="8" w:space="0" w:color="E0E0E0"/>
              <w:bottom w:val="single" w:sz="8" w:space="0" w:color="152935"/>
              <w:right w:val="single" w:sz="8" w:space="0" w:color="E0E0E0"/>
            </w:tcBorders>
            <w:shd w:val="clear" w:color="auto" w:fill="FFFFFF"/>
            <w:vAlign w:val="bottom"/>
            <w:hideMark/>
          </w:tcPr>
          <w:p w14:paraId="55DCABFC" w14:textId="77777777" w:rsidR="00B87978" w:rsidRPr="00B87978" w:rsidRDefault="00B87978" w:rsidP="006477F8">
            <w:pPr>
              <w:spacing w:after="0"/>
              <w:rPr>
                <w:rFonts w:cs="Times New Roman"/>
                <w:szCs w:val="24"/>
              </w:rPr>
            </w:pPr>
            <w:r w:rsidRPr="00B87978">
              <w:rPr>
                <w:rFonts w:cs="Times New Roman"/>
                <w:szCs w:val="24"/>
              </w:rPr>
              <w:t>&gt;UMR</w:t>
            </w:r>
          </w:p>
        </w:tc>
        <w:tc>
          <w:tcPr>
            <w:tcW w:w="1024" w:type="dxa"/>
            <w:vMerge/>
            <w:tcBorders>
              <w:top w:val="nil"/>
              <w:left w:val="single" w:sz="8" w:space="0" w:color="E0E0E0"/>
              <w:bottom w:val="nil"/>
              <w:right w:val="nil"/>
            </w:tcBorders>
            <w:vAlign w:val="center"/>
            <w:hideMark/>
          </w:tcPr>
          <w:p w14:paraId="0DBEB37A" w14:textId="77777777" w:rsidR="00B87978" w:rsidRPr="00B87978" w:rsidRDefault="00B87978" w:rsidP="006477F8">
            <w:pPr>
              <w:spacing w:after="0"/>
              <w:rPr>
                <w:rFonts w:cs="Times New Roman"/>
                <w:szCs w:val="24"/>
              </w:rPr>
            </w:pPr>
          </w:p>
        </w:tc>
      </w:tr>
      <w:tr w:rsidR="00B87978" w:rsidRPr="00B87978" w14:paraId="0A8827EC" w14:textId="77777777" w:rsidTr="00B87978">
        <w:trPr>
          <w:cantSplit/>
        </w:trPr>
        <w:tc>
          <w:tcPr>
            <w:tcW w:w="1208" w:type="dxa"/>
            <w:vMerge w:val="restart"/>
            <w:tcBorders>
              <w:top w:val="single" w:sz="8" w:space="0" w:color="152935"/>
              <w:left w:val="nil"/>
              <w:bottom w:val="nil"/>
              <w:right w:val="nil"/>
            </w:tcBorders>
            <w:shd w:val="clear" w:color="auto" w:fill="E0E0E0"/>
            <w:hideMark/>
          </w:tcPr>
          <w:p w14:paraId="2F3FCCEA" w14:textId="77777777" w:rsidR="00B87978" w:rsidRPr="00B87978" w:rsidRDefault="00B87978" w:rsidP="006477F8">
            <w:pPr>
              <w:spacing w:after="0"/>
              <w:rPr>
                <w:rFonts w:cs="Times New Roman"/>
                <w:szCs w:val="24"/>
              </w:rPr>
            </w:pPr>
            <w:proofErr w:type="spellStart"/>
            <w:r w:rsidRPr="00B87978">
              <w:rPr>
                <w:rFonts w:cs="Times New Roman"/>
                <w:szCs w:val="24"/>
              </w:rPr>
              <w:t>Ketahanan</w:t>
            </w:r>
            <w:proofErr w:type="spellEnd"/>
          </w:p>
        </w:tc>
        <w:tc>
          <w:tcPr>
            <w:tcW w:w="963" w:type="dxa"/>
            <w:vMerge w:val="restart"/>
            <w:tcBorders>
              <w:top w:val="single" w:sz="8" w:space="0" w:color="152935"/>
              <w:left w:val="nil"/>
              <w:bottom w:val="nil"/>
              <w:right w:val="nil"/>
            </w:tcBorders>
            <w:shd w:val="clear" w:color="auto" w:fill="E0E0E0"/>
            <w:hideMark/>
          </w:tcPr>
          <w:p w14:paraId="3DA4F5D7" w14:textId="77777777" w:rsidR="00B87978" w:rsidRPr="00B87978" w:rsidRDefault="00B87978" w:rsidP="006477F8">
            <w:pPr>
              <w:spacing w:after="0"/>
              <w:rPr>
                <w:rFonts w:cs="Times New Roman"/>
                <w:szCs w:val="24"/>
              </w:rPr>
            </w:pPr>
            <w:proofErr w:type="spellStart"/>
            <w:r w:rsidRPr="00B87978">
              <w:rPr>
                <w:rFonts w:cs="Times New Roman"/>
                <w:szCs w:val="24"/>
              </w:rPr>
              <w:t>Rendah</w:t>
            </w:r>
            <w:proofErr w:type="spellEnd"/>
          </w:p>
        </w:tc>
        <w:tc>
          <w:tcPr>
            <w:tcW w:w="2447" w:type="dxa"/>
            <w:tcBorders>
              <w:top w:val="single" w:sz="8" w:space="0" w:color="152935"/>
              <w:left w:val="nil"/>
              <w:bottom w:val="single" w:sz="8" w:space="0" w:color="AEAEAE"/>
              <w:right w:val="nil"/>
            </w:tcBorders>
            <w:shd w:val="clear" w:color="auto" w:fill="E0E0E0"/>
            <w:hideMark/>
          </w:tcPr>
          <w:p w14:paraId="7C7801DC" w14:textId="77777777" w:rsidR="00B87978" w:rsidRPr="00B87978" w:rsidRDefault="00B87978" w:rsidP="006477F8">
            <w:pPr>
              <w:spacing w:after="0"/>
              <w:rPr>
                <w:rFonts w:cs="Times New Roman"/>
                <w:szCs w:val="24"/>
              </w:rPr>
            </w:pPr>
            <w:r w:rsidRPr="00B87978">
              <w:rPr>
                <w:rFonts w:cs="Times New Roman"/>
                <w:szCs w:val="24"/>
              </w:rPr>
              <w:t>Count</w:t>
            </w:r>
          </w:p>
        </w:tc>
        <w:tc>
          <w:tcPr>
            <w:tcW w:w="1101" w:type="dxa"/>
            <w:tcBorders>
              <w:top w:val="single" w:sz="8" w:space="0" w:color="152935"/>
              <w:left w:val="nil"/>
              <w:bottom w:val="single" w:sz="8" w:space="0" w:color="AEAEAE"/>
              <w:right w:val="single" w:sz="8" w:space="0" w:color="E0E0E0"/>
            </w:tcBorders>
            <w:shd w:val="clear" w:color="auto" w:fill="FFFFFF"/>
            <w:hideMark/>
          </w:tcPr>
          <w:p w14:paraId="22EC3D13" w14:textId="77777777" w:rsidR="00B87978" w:rsidRPr="00B87978" w:rsidRDefault="00B87978" w:rsidP="006477F8">
            <w:pPr>
              <w:spacing w:after="0"/>
              <w:rPr>
                <w:rFonts w:cs="Times New Roman"/>
                <w:szCs w:val="24"/>
              </w:rPr>
            </w:pPr>
            <w:r w:rsidRPr="00B87978">
              <w:rPr>
                <w:rFonts w:cs="Times New Roman"/>
                <w:szCs w:val="24"/>
              </w:rPr>
              <w:t>2</w:t>
            </w:r>
          </w:p>
        </w:tc>
        <w:tc>
          <w:tcPr>
            <w:tcW w:w="1101" w:type="dxa"/>
            <w:tcBorders>
              <w:top w:val="single" w:sz="8" w:space="0" w:color="152935"/>
              <w:left w:val="single" w:sz="8" w:space="0" w:color="E0E0E0"/>
              <w:bottom w:val="single" w:sz="8" w:space="0" w:color="AEAEAE"/>
              <w:right w:val="single" w:sz="8" w:space="0" w:color="E0E0E0"/>
            </w:tcBorders>
            <w:shd w:val="clear" w:color="auto" w:fill="FFFFFF"/>
            <w:hideMark/>
          </w:tcPr>
          <w:p w14:paraId="5BEFC7F5" w14:textId="77777777" w:rsidR="00B87978" w:rsidRPr="00B87978" w:rsidRDefault="00B87978" w:rsidP="006477F8">
            <w:pPr>
              <w:spacing w:after="0"/>
              <w:rPr>
                <w:rFonts w:cs="Times New Roman"/>
                <w:szCs w:val="24"/>
              </w:rPr>
            </w:pPr>
            <w:r w:rsidRPr="00B87978">
              <w:rPr>
                <w:rFonts w:cs="Times New Roman"/>
                <w:szCs w:val="24"/>
              </w:rPr>
              <w:t>1</w:t>
            </w:r>
          </w:p>
        </w:tc>
        <w:tc>
          <w:tcPr>
            <w:tcW w:w="1024" w:type="dxa"/>
            <w:tcBorders>
              <w:top w:val="single" w:sz="8" w:space="0" w:color="152935"/>
              <w:left w:val="single" w:sz="8" w:space="0" w:color="E0E0E0"/>
              <w:bottom w:val="single" w:sz="8" w:space="0" w:color="AEAEAE"/>
              <w:right w:val="nil"/>
            </w:tcBorders>
            <w:shd w:val="clear" w:color="auto" w:fill="FFFFFF"/>
            <w:hideMark/>
          </w:tcPr>
          <w:p w14:paraId="18D6FBD7" w14:textId="77777777" w:rsidR="00B87978" w:rsidRPr="00B87978" w:rsidRDefault="00B87978" w:rsidP="006477F8">
            <w:pPr>
              <w:spacing w:after="0"/>
              <w:rPr>
                <w:rFonts w:cs="Times New Roman"/>
                <w:szCs w:val="24"/>
              </w:rPr>
            </w:pPr>
            <w:r w:rsidRPr="00B87978">
              <w:rPr>
                <w:rFonts w:cs="Times New Roman"/>
                <w:szCs w:val="24"/>
              </w:rPr>
              <w:t>3</w:t>
            </w:r>
          </w:p>
        </w:tc>
      </w:tr>
      <w:tr w:rsidR="00B87978" w:rsidRPr="00B87978" w14:paraId="2EED1132" w14:textId="77777777" w:rsidTr="00B87978">
        <w:trPr>
          <w:cantSplit/>
        </w:trPr>
        <w:tc>
          <w:tcPr>
            <w:tcW w:w="7844" w:type="dxa"/>
            <w:vMerge/>
            <w:tcBorders>
              <w:top w:val="single" w:sz="8" w:space="0" w:color="152935"/>
              <w:left w:val="nil"/>
              <w:bottom w:val="nil"/>
              <w:right w:val="nil"/>
            </w:tcBorders>
            <w:vAlign w:val="center"/>
            <w:hideMark/>
          </w:tcPr>
          <w:p w14:paraId="247040C8" w14:textId="77777777" w:rsidR="00B87978" w:rsidRPr="00B87978" w:rsidRDefault="00B87978"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01720D67"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0F78EC9B"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Ketahanan</w:t>
            </w:r>
            <w:proofErr w:type="spellEnd"/>
          </w:p>
        </w:tc>
        <w:tc>
          <w:tcPr>
            <w:tcW w:w="1101" w:type="dxa"/>
            <w:tcBorders>
              <w:top w:val="single" w:sz="8" w:space="0" w:color="AEAEAE"/>
              <w:left w:val="nil"/>
              <w:bottom w:val="single" w:sz="8" w:space="0" w:color="AEAEAE"/>
              <w:right w:val="single" w:sz="8" w:space="0" w:color="E0E0E0"/>
            </w:tcBorders>
            <w:shd w:val="clear" w:color="auto" w:fill="FFFFFF"/>
            <w:hideMark/>
          </w:tcPr>
          <w:p w14:paraId="2D19B507" w14:textId="77777777" w:rsidR="00B87978" w:rsidRPr="00B87978" w:rsidRDefault="00B87978" w:rsidP="006477F8">
            <w:pPr>
              <w:spacing w:after="0"/>
              <w:rPr>
                <w:rFonts w:cs="Times New Roman"/>
                <w:szCs w:val="24"/>
              </w:rPr>
            </w:pPr>
            <w:r w:rsidRPr="00B87978">
              <w:rPr>
                <w:rFonts w:cs="Times New Roman"/>
                <w:szCs w:val="24"/>
              </w:rPr>
              <w:t>66.7%</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4E428DCB" w14:textId="77777777" w:rsidR="00B87978" w:rsidRPr="00B87978" w:rsidRDefault="00B87978" w:rsidP="006477F8">
            <w:pPr>
              <w:spacing w:after="0"/>
              <w:rPr>
                <w:rFonts w:cs="Times New Roman"/>
                <w:szCs w:val="24"/>
              </w:rPr>
            </w:pPr>
            <w:r w:rsidRPr="00B87978">
              <w:rPr>
                <w:rFonts w:cs="Times New Roman"/>
                <w:szCs w:val="24"/>
              </w:rPr>
              <w:t>33.3%</w:t>
            </w:r>
          </w:p>
        </w:tc>
        <w:tc>
          <w:tcPr>
            <w:tcW w:w="1024" w:type="dxa"/>
            <w:tcBorders>
              <w:top w:val="single" w:sz="8" w:space="0" w:color="AEAEAE"/>
              <w:left w:val="single" w:sz="8" w:space="0" w:color="E0E0E0"/>
              <w:bottom w:val="single" w:sz="8" w:space="0" w:color="AEAEAE"/>
              <w:right w:val="nil"/>
            </w:tcBorders>
            <w:shd w:val="clear" w:color="auto" w:fill="FFFFFF"/>
            <w:hideMark/>
          </w:tcPr>
          <w:p w14:paraId="6A468870" w14:textId="77777777" w:rsidR="00B87978" w:rsidRPr="00B87978" w:rsidRDefault="00B87978" w:rsidP="006477F8">
            <w:pPr>
              <w:spacing w:after="0"/>
              <w:rPr>
                <w:rFonts w:cs="Times New Roman"/>
                <w:szCs w:val="24"/>
              </w:rPr>
            </w:pPr>
            <w:r w:rsidRPr="00B87978">
              <w:rPr>
                <w:rFonts w:cs="Times New Roman"/>
                <w:szCs w:val="24"/>
              </w:rPr>
              <w:t>100.0%</w:t>
            </w:r>
          </w:p>
        </w:tc>
      </w:tr>
      <w:tr w:rsidR="00B87978" w:rsidRPr="00B87978" w14:paraId="1305CE26" w14:textId="77777777" w:rsidTr="00B87978">
        <w:trPr>
          <w:cantSplit/>
        </w:trPr>
        <w:tc>
          <w:tcPr>
            <w:tcW w:w="7844" w:type="dxa"/>
            <w:vMerge/>
            <w:tcBorders>
              <w:top w:val="single" w:sz="8" w:space="0" w:color="152935"/>
              <w:left w:val="nil"/>
              <w:bottom w:val="nil"/>
              <w:right w:val="nil"/>
            </w:tcBorders>
            <w:vAlign w:val="center"/>
            <w:hideMark/>
          </w:tcPr>
          <w:p w14:paraId="57B98334" w14:textId="77777777" w:rsidR="00B87978" w:rsidRPr="00B87978" w:rsidRDefault="00B87978"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02EB4C25"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17D4CA49" w14:textId="77777777" w:rsidR="00B87978" w:rsidRPr="00B87978" w:rsidRDefault="00B87978" w:rsidP="006477F8">
            <w:pPr>
              <w:spacing w:after="0"/>
              <w:rPr>
                <w:rFonts w:cs="Times New Roman"/>
                <w:szCs w:val="24"/>
              </w:rPr>
            </w:pPr>
            <w:r w:rsidRPr="00B87978">
              <w:rPr>
                <w:rFonts w:cs="Times New Roman"/>
                <w:szCs w:val="24"/>
              </w:rPr>
              <w:t xml:space="preserve">% within Status </w:t>
            </w:r>
            <w:proofErr w:type="spellStart"/>
            <w:r w:rsidRPr="00B87978">
              <w:rPr>
                <w:rFonts w:cs="Times New Roman"/>
                <w:szCs w:val="24"/>
              </w:rPr>
              <w:t>Sosial</w:t>
            </w:r>
            <w:proofErr w:type="spellEnd"/>
            <w:r w:rsidRPr="00B87978">
              <w:rPr>
                <w:rFonts w:cs="Times New Roman"/>
                <w:szCs w:val="24"/>
              </w:rPr>
              <w:t xml:space="preserve"> Ekonomi</w:t>
            </w:r>
          </w:p>
        </w:tc>
        <w:tc>
          <w:tcPr>
            <w:tcW w:w="1101" w:type="dxa"/>
            <w:tcBorders>
              <w:top w:val="single" w:sz="8" w:space="0" w:color="AEAEAE"/>
              <w:left w:val="nil"/>
              <w:bottom w:val="single" w:sz="8" w:space="0" w:color="AEAEAE"/>
              <w:right w:val="single" w:sz="8" w:space="0" w:color="E0E0E0"/>
            </w:tcBorders>
            <w:shd w:val="clear" w:color="auto" w:fill="FFFFFF"/>
            <w:hideMark/>
          </w:tcPr>
          <w:p w14:paraId="596117C1" w14:textId="77777777" w:rsidR="00B87978" w:rsidRPr="00B87978" w:rsidRDefault="00B87978" w:rsidP="006477F8">
            <w:pPr>
              <w:spacing w:after="0"/>
              <w:rPr>
                <w:rFonts w:cs="Times New Roman"/>
                <w:szCs w:val="24"/>
              </w:rPr>
            </w:pPr>
            <w:r w:rsidRPr="00B87978">
              <w:rPr>
                <w:rFonts w:cs="Times New Roman"/>
                <w:szCs w:val="24"/>
              </w:rPr>
              <w:t>4.9%</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7CD931A8" w14:textId="77777777" w:rsidR="00B87978" w:rsidRPr="00B87978" w:rsidRDefault="00B87978" w:rsidP="006477F8">
            <w:pPr>
              <w:spacing w:after="0"/>
              <w:rPr>
                <w:rFonts w:cs="Times New Roman"/>
                <w:szCs w:val="24"/>
              </w:rPr>
            </w:pPr>
            <w:r w:rsidRPr="00B87978">
              <w:rPr>
                <w:rFonts w:cs="Times New Roman"/>
                <w:szCs w:val="24"/>
              </w:rPr>
              <w:t>5.6%</w:t>
            </w:r>
          </w:p>
        </w:tc>
        <w:tc>
          <w:tcPr>
            <w:tcW w:w="1024" w:type="dxa"/>
            <w:tcBorders>
              <w:top w:val="single" w:sz="8" w:space="0" w:color="AEAEAE"/>
              <w:left w:val="single" w:sz="8" w:space="0" w:color="E0E0E0"/>
              <w:bottom w:val="single" w:sz="8" w:space="0" w:color="AEAEAE"/>
              <w:right w:val="nil"/>
            </w:tcBorders>
            <w:shd w:val="clear" w:color="auto" w:fill="FFFFFF"/>
            <w:hideMark/>
          </w:tcPr>
          <w:p w14:paraId="33530579" w14:textId="77777777" w:rsidR="00B87978" w:rsidRPr="00B87978" w:rsidRDefault="00B87978" w:rsidP="006477F8">
            <w:pPr>
              <w:spacing w:after="0"/>
              <w:rPr>
                <w:rFonts w:cs="Times New Roman"/>
                <w:szCs w:val="24"/>
              </w:rPr>
            </w:pPr>
            <w:r w:rsidRPr="00B87978">
              <w:rPr>
                <w:rFonts w:cs="Times New Roman"/>
                <w:szCs w:val="24"/>
              </w:rPr>
              <w:t>5.1%</w:t>
            </w:r>
          </w:p>
        </w:tc>
      </w:tr>
      <w:tr w:rsidR="00B87978" w:rsidRPr="00B87978" w14:paraId="0CB716C2" w14:textId="77777777" w:rsidTr="00B87978">
        <w:trPr>
          <w:cantSplit/>
        </w:trPr>
        <w:tc>
          <w:tcPr>
            <w:tcW w:w="7844" w:type="dxa"/>
            <w:vMerge/>
            <w:tcBorders>
              <w:top w:val="single" w:sz="8" w:space="0" w:color="152935"/>
              <w:left w:val="nil"/>
              <w:bottom w:val="nil"/>
              <w:right w:val="nil"/>
            </w:tcBorders>
            <w:vAlign w:val="center"/>
            <w:hideMark/>
          </w:tcPr>
          <w:p w14:paraId="60C23D74" w14:textId="77777777" w:rsidR="00B87978" w:rsidRPr="00B87978" w:rsidRDefault="00B87978"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16BC6715"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nil"/>
              <w:right w:val="nil"/>
            </w:tcBorders>
            <w:shd w:val="clear" w:color="auto" w:fill="E0E0E0"/>
            <w:hideMark/>
          </w:tcPr>
          <w:p w14:paraId="54CB3F3C" w14:textId="77777777" w:rsidR="00B87978" w:rsidRPr="00B87978" w:rsidRDefault="00B87978" w:rsidP="006477F8">
            <w:pPr>
              <w:spacing w:after="0"/>
              <w:rPr>
                <w:rFonts w:cs="Times New Roman"/>
                <w:szCs w:val="24"/>
              </w:rPr>
            </w:pPr>
            <w:r w:rsidRPr="00B87978">
              <w:rPr>
                <w:rFonts w:cs="Times New Roman"/>
                <w:szCs w:val="24"/>
              </w:rPr>
              <w:t>% of Total</w:t>
            </w:r>
          </w:p>
        </w:tc>
        <w:tc>
          <w:tcPr>
            <w:tcW w:w="1101" w:type="dxa"/>
            <w:tcBorders>
              <w:top w:val="single" w:sz="8" w:space="0" w:color="AEAEAE"/>
              <w:left w:val="nil"/>
              <w:bottom w:val="nil"/>
              <w:right w:val="single" w:sz="8" w:space="0" w:color="E0E0E0"/>
            </w:tcBorders>
            <w:shd w:val="clear" w:color="auto" w:fill="FFFFFF"/>
            <w:hideMark/>
          </w:tcPr>
          <w:p w14:paraId="1445B9E4" w14:textId="77777777" w:rsidR="00B87978" w:rsidRPr="00B87978" w:rsidRDefault="00B87978" w:rsidP="006477F8">
            <w:pPr>
              <w:spacing w:after="0"/>
              <w:rPr>
                <w:rFonts w:cs="Times New Roman"/>
                <w:szCs w:val="24"/>
              </w:rPr>
            </w:pPr>
            <w:r w:rsidRPr="00B87978">
              <w:rPr>
                <w:rFonts w:cs="Times New Roman"/>
                <w:szCs w:val="24"/>
              </w:rPr>
              <w:t>3.4%</w:t>
            </w:r>
          </w:p>
        </w:tc>
        <w:tc>
          <w:tcPr>
            <w:tcW w:w="1101" w:type="dxa"/>
            <w:tcBorders>
              <w:top w:val="single" w:sz="8" w:space="0" w:color="AEAEAE"/>
              <w:left w:val="single" w:sz="8" w:space="0" w:color="E0E0E0"/>
              <w:bottom w:val="nil"/>
              <w:right w:val="single" w:sz="8" w:space="0" w:color="E0E0E0"/>
            </w:tcBorders>
            <w:shd w:val="clear" w:color="auto" w:fill="FFFFFF"/>
            <w:hideMark/>
          </w:tcPr>
          <w:p w14:paraId="51F9122E" w14:textId="77777777" w:rsidR="00B87978" w:rsidRPr="00B87978" w:rsidRDefault="00B87978" w:rsidP="006477F8">
            <w:pPr>
              <w:spacing w:after="0"/>
              <w:rPr>
                <w:rFonts w:cs="Times New Roman"/>
                <w:szCs w:val="24"/>
              </w:rPr>
            </w:pPr>
            <w:r w:rsidRPr="00B87978">
              <w:rPr>
                <w:rFonts w:cs="Times New Roman"/>
                <w:szCs w:val="24"/>
              </w:rPr>
              <w:t>1.7%</w:t>
            </w:r>
          </w:p>
        </w:tc>
        <w:tc>
          <w:tcPr>
            <w:tcW w:w="1024" w:type="dxa"/>
            <w:tcBorders>
              <w:top w:val="single" w:sz="8" w:space="0" w:color="AEAEAE"/>
              <w:left w:val="single" w:sz="8" w:space="0" w:color="E0E0E0"/>
              <w:bottom w:val="nil"/>
              <w:right w:val="nil"/>
            </w:tcBorders>
            <w:shd w:val="clear" w:color="auto" w:fill="FFFFFF"/>
            <w:hideMark/>
          </w:tcPr>
          <w:p w14:paraId="5B3B4AF2" w14:textId="77777777" w:rsidR="00B87978" w:rsidRPr="00B87978" w:rsidRDefault="00B87978" w:rsidP="006477F8">
            <w:pPr>
              <w:spacing w:after="0"/>
              <w:rPr>
                <w:rFonts w:cs="Times New Roman"/>
                <w:szCs w:val="24"/>
              </w:rPr>
            </w:pPr>
            <w:r w:rsidRPr="00B87978">
              <w:rPr>
                <w:rFonts w:cs="Times New Roman"/>
                <w:szCs w:val="24"/>
              </w:rPr>
              <w:t>5.1%</w:t>
            </w:r>
          </w:p>
        </w:tc>
      </w:tr>
      <w:tr w:rsidR="00B87978" w:rsidRPr="00B87978" w14:paraId="2B2C16A2" w14:textId="77777777" w:rsidTr="00B87978">
        <w:trPr>
          <w:cantSplit/>
        </w:trPr>
        <w:tc>
          <w:tcPr>
            <w:tcW w:w="7844" w:type="dxa"/>
            <w:vMerge/>
            <w:tcBorders>
              <w:top w:val="single" w:sz="8" w:space="0" w:color="152935"/>
              <w:left w:val="nil"/>
              <w:bottom w:val="nil"/>
              <w:right w:val="nil"/>
            </w:tcBorders>
            <w:vAlign w:val="center"/>
            <w:hideMark/>
          </w:tcPr>
          <w:p w14:paraId="66F0D914" w14:textId="77777777" w:rsidR="00B87978" w:rsidRPr="00B87978" w:rsidRDefault="00B87978"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40C4D4D8" w14:textId="77777777" w:rsidR="00B87978" w:rsidRPr="00B87978" w:rsidRDefault="00B87978" w:rsidP="006477F8">
            <w:pPr>
              <w:spacing w:after="0"/>
              <w:rPr>
                <w:rFonts w:cs="Times New Roman"/>
                <w:szCs w:val="24"/>
              </w:rPr>
            </w:pPr>
            <w:r w:rsidRPr="00B87978">
              <w:rPr>
                <w:rFonts w:cs="Times New Roman"/>
                <w:szCs w:val="24"/>
              </w:rPr>
              <w:t>Sedang</w:t>
            </w:r>
          </w:p>
        </w:tc>
        <w:tc>
          <w:tcPr>
            <w:tcW w:w="2447" w:type="dxa"/>
            <w:tcBorders>
              <w:top w:val="single" w:sz="8" w:space="0" w:color="AEAEAE"/>
              <w:left w:val="nil"/>
              <w:bottom w:val="single" w:sz="8" w:space="0" w:color="AEAEAE"/>
              <w:right w:val="nil"/>
            </w:tcBorders>
            <w:shd w:val="clear" w:color="auto" w:fill="E0E0E0"/>
            <w:hideMark/>
          </w:tcPr>
          <w:p w14:paraId="5A26309E" w14:textId="77777777" w:rsidR="00B87978" w:rsidRPr="00B87978" w:rsidRDefault="00B87978" w:rsidP="006477F8">
            <w:pPr>
              <w:spacing w:after="0"/>
              <w:rPr>
                <w:rFonts w:cs="Times New Roman"/>
                <w:szCs w:val="24"/>
              </w:rPr>
            </w:pPr>
            <w:r w:rsidRPr="00B87978">
              <w:rPr>
                <w:rFonts w:cs="Times New Roman"/>
                <w:szCs w:val="24"/>
              </w:rPr>
              <w:t>Count</w:t>
            </w:r>
          </w:p>
        </w:tc>
        <w:tc>
          <w:tcPr>
            <w:tcW w:w="1101" w:type="dxa"/>
            <w:tcBorders>
              <w:top w:val="single" w:sz="8" w:space="0" w:color="AEAEAE"/>
              <w:left w:val="nil"/>
              <w:bottom w:val="single" w:sz="8" w:space="0" w:color="AEAEAE"/>
              <w:right w:val="single" w:sz="8" w:space="0" w:color="E0E0E0"/>
            </w:tcBorders>
            <w:shd w:val="clear" w:color="auto" w:fill="FFFFFF"/>
            <w:hideMark/>
          </w:tcPr>
          <w:p w14:paraId="0624088D" w14:textId="77777777" w:rsidR="00B87978" w:rsidRPr="00B87978" w:rsidRDefault="00B87978" w:rsidP="006477F8">
            <w:pPr>
              <w:spacing w:after="0"/>
              <w:rPr>
                <w:rFonts w:cs="Times New Roman"/>
                <w:szCs w:val="24"/>
              </w:rPr>
            </w:pPr>
            <w:r w:rsidRPr="00B87978">
              <w:rPr>
                <w:rFonts w:cs="Times New Roman"/>
                <w:szCs w:val="24"/>
              </w:rPr>
              <w:t>1</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2F68B2F6" w14:textId="77777777" w:rsidR="00B87978" w:rsidRPr="00B87978" w:rsidRDefault="00B87978" w:rsidP="006477F8">
            <w:pPr>
              <w:spacing w:after="0"/>
              <w:rPr>
                <w:rFonts w:cs="Times New Roman"/>
                <w:szCs w:val="24"/>
              </w:rPr>
            </w:pPr>
            <w:r w:rsidRPr="00B87978">
              <w:rPr>
                <w:rFonts w:cs="Times New Roman"/>
                <w:szCs w:val="24"/>
              </w:rPr>
              <w:t>2</w:t>
            </w:r>
          </w:p>
        </w:tc>
        <w:tc>
          <w:tcPr>
            <w:tcW w:w="1024" w:type="dxa"/>
            <w:tcBorders>
              <w:top w:val="single" w:sz="8" w:space="0" w:color="AEAEAE"/>
              <w:left w:val="single" w:sz="8" w:space="0" w:color="E0E0E0"/>
              <w:bottom w:val="single" w:sz="8" w:space="0" w:color="AEAEAE"/>
              <w:right w:val="nil"/>
            </w:tcBorders>
            <w:shd w:val="clear" w:color="auto" w:fill="FFFFFF"/>
            <w:hideMark/>
          </w:tcPr>
          <w:p w14:paraId="5EA64183" w14:textId="77777777" w:rsidR="00B87978" w:rsidRPr="00B87978" w:rsidRDefault="00B87978" w:rsidP="006477F8">
            <w:pPr>
              <w:spacing w:after="0"/>
              <w:rPr>
                <w:rFonts w:cs="Times New Roman"/>
                <w:szCs w:val="24"/>
              </w:rPr>
            </w:pPr>
            <w:r w:rsidRPr="00B87978">
              <w:rPr>
                <w:rFonts w:cs="Times New Roman"/>
                <w:szCs w:val="24"/>
              </w:rPr>
              <w:t>3</w:t>
            </w:r>
          </w:p>
        </w:tc>
      </w:tr>
      <w:tr w:rsidR="00B87978" w:rsidRPr="00B87978" w14:paraId="4B9FEA59" w14:textId="77777777" w:rsidTr="00B87978">
        <w:trPr>
          <w:cantSplit/>
        </w:trPr>
        <w:tc>
          <w:tcPr>
            <w:tcW w:w="7844" w:type="dxa"/>
            <w:vMerge/>
            <w:tcBorders>
              <w:top w:val="single" w:sz="8" w:space="0" w:color="152935"/>
              <w:left w:val="nil"/>
              <w:bottom w:val="nil"/>
              <w:right w:val="nil"/>
            </w:tcBorders>
            <w:vAlign w:val="center"/>
            <w:hideMark/>
          </w:tcPr>
          <w:p w14:paraId="556D08BC"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52F503DD"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1CA220E2"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Ketahanan</w:t>
            </w:r>
            <w:proofErr w:type="spellEnd"/>
          </w:p>
        </w:tc>
        <w:tc>
          <w:tcPr>
            <w:tcW w:w="1101" w:type="dxa"/>
            <w:tcBorders>
              <w:top w:val="single" w:sz="8" w:space="0" w:color="AEAEAE"/>
              <w:left w:val="nil"/>
              <w:bottom w:val="single" w:sz="8" w:space="0" w:color="AEAEAE"/>
              <w:right w:val="single" w:sz="8" w:space="0" w:color="E0E0E0"/>
            </w:tcBorders>
            <w:shd w:val="clear" w:color="auto" w:fill="FFFFFF"/>
            <w:hideMark/>
          </w:tcPr>
          <w:p w14:paraId="12D451A6" w14:textId="77777777" w:rsidR="00B87978" w:rsidRPr="00B87978" w:rsidRDefault="00B87978" w:rsidP="006477F8">
            <w:pPr>
              <w:spacing w:after="0"/>
              <w:rPr>
                <w:rFonts w:cs="Times New Roman"/>
                <w:szCs w:val="24"/>
              </w:rPr>
            </w:pPr>
            <w:r w:rsidRPr="00B87978">
              <w:rPr>
                <w:rFonts w:cs="Times New Roman"/>
                <w:szCs w:val="24"/>
              </w:rPr>
              <w:t>33.3%</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764D1515" w14:textId="77777777" w:rsidR="00B87978" w:rsidRPr="00B87978" w:rsidRDefault="00B87978" w:rsidP="006477F8">
            <w:pPr>
              <w:spacing w:after="0"/>
              <w:rPr>
                <w:rFonts w:cs="Times New Roman"/>
                <w:szCs w:val="24"/>
              </w:rPr>
            </w:pPr>
            <w:r w:rsidRPr="00B87978">
              <w:rPr>
                <w:rFonts w:cs="Times New Roman"/>
                <w:szCs w:val="24"/>
              </w:rPr>
              <w:t>66.7%</w:t>
            </w:r>
          </w:p>
        </w:tc>
        <w:tc>
          <w:tcPr>
            <w:tcW w:w="1024" w:type="dxa"/>
            <w:tcBorders>
              <w:top w:val="single" w:sz="8" w:space="0" w:color="AEAEAE"/>
              <w:left w:val="single" w:sz="8" w:space="0" w:color="E0E0E0"/>
              <w:bottom w:val="single" w:sz="8" w:space="0" w:color="AEAEAE"/>
              <w:right w:val="nil"/>
            </w:tcBorders>
            <w:shd w:val="clear" w:color="auto" w:fill="FFFFFF"/>
            <w:hideMark/>
          </w:tcPr>
          <w:p w14:paraId="062EC749" w14:textId="77777777" w:rsidR="00B87978" w:rsidRPr="00B87978" w:rsidRDefault="00B87978" w:rsidP="006477F8">
            <w:pPr>
              <w:spacing w:after="0"/>
              <w:rPr>
                <w:rFonts w:cs="Times New Roman"/>
                <w:szCs w:val="24"/>
              </w:rPr>
            </w:pPr>
            <w:r w:rsidRPr="00B87978">
              <w:rPr>
                <w:rFonts w:cs="Times New Roman"/>
                <w:szCs w:val="24"/>
              </w:rPr>
              <w:t>100.0%</w:t>
            </w:r>
          </w:p>
        </w:tc>
      </w:tr>
      <w:tr w:rsidR="00B87978" w:rsidRPr="00B87978" w14:paraId="1183982B" w14:textId="77777777" w:rsidTr="00B87978">
        <w:trPr>
          <w:cantSplit/>
        </w:trPr>
        <w:tc>
          <w:tcPr>
            <w:tcW w:w="7844" w:type="dxa"/>
            <w:vMerge/>
            <w:tcBorders>
              <w:top w:val="single" w:sz="8" w:space="0" w:color="152935"/>
              <w:left w:val="nil"/>
              <w:bottom w:val="nil"/>
              <w:right w:val="nil"/>
            </w:tcBorders>
            <w:vAlign w:val="center"/>
            <w:hideMark/>
          </w:tcPr>
          <w:p w14:paraId="50EE4653"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600CD0DE"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66B5B202" w14:textId="77777777" w:rsidR="00B87978" w:rsidRPr="00B87978" w:rsidRDefault="00B87978" w:rsidP="006477F8">
            <w:pPr>
              <w:spacing w:after="0"/>
              <w:rPr>
                <w:rFonts w:cs="Times New Roman"/>
                <w:szCs w:val="24"/>
              </w:rPr>
            </w:pPr>
            <w:r w:rsidRPr="00B87978">
              <w:rPr>
                <w:rFonts w:cs="Times New Roman"/>
                <w:szCs w:val="24"/>
              </w:rPr>
              <w:t xml:space="preserve">% within Status </w:t>
            </w:r>
            <w:proofErr w:type="spellStart"/>
            <w:r w:rsidRPr="00B87978">
              <w:rPr>
                <w:rFonts w:cs="Times New Roman"/>
                <w:szCs w:val="24"/>
              </w:rPr>
              <w:t>Sosial</w:t>
            </w:r>
            <w:proofErr w:type="spellEnd"/>
            <w:r w:rsidRPr="00B87978">
              <w:rPr>
                <w:rFonts w:cs="Times New Roman"/>
                <w:szCs w:val="24"/>
              </w:rPr>
              <w:t xml:space="preserve"> Ekonomi</w:t>
            </w:r>
          </w:p>
        </w:tc>
        <w:tc>
          <w:tcPr>
            <w:tcW w:w="1101" w:type="dxa"/>
            <w:tcBorders>
              <w:top w:val="single" w:sz="8" w:space="0" w:color="AEAEAE"/>
              <w:left w:val="nil"/>
              <w:bottom w:val="single" w:sz="8" w:space="0" w:color="AEAEAE"/>
              <w:right w:val="single" w:sz="8" w:space="0" w:color="E0E0E0"/>
            </w:tcBorders>
            <w:shd w:val="clear" w:color="auto" w:fill="FFFFFF"/>
            <w:hideMark/>
          </w:tcPr>
          <w:p w14:paraId="637ADD00" w14:textId="77777777" w:rsidR="00B87978" w:rsidRPr="00B87978" w:rsidRDefault="00B87978" w:rsidP="006477F8">
            <w:pPr>
              <w:spacing w:after="0"/>
              <w:rPr>
                <w:rFonts w:cs="Times New Roman"/>
                <w:szCs w:val="24"/>
              </w:rPr>
            </w:pPr>
            <w:r w:rsidRPr="00B87978">
              <w:rPr>
                <w:rFonts w:cs="Times New Roman"/>
                <w:szCs w:val="24"/>
              </w:rPr>
              <w:t>2.4%</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7B7D46E0" w14:textId="77777777" w:rsidR="00B87978" w:rsidRPr="00B87978" w:rsidRDefault="00B87978" w:rsidP="006477F8">
            <w:pPr>
              <w:spacing w:after="0"/>
              <w:rPr>
                <w:rFonts w:cs="Times New Roman"/>
                <w:szCs w:val="24"/>
              </w:rPr>
            </w:pPr>
            <w:r w:rsidRPr="00B87978">
              <w:rPr>
                <w:rFonts w:cs="Times New Roman"/>
                <w:szCs w:val="24"/>
              </w:rPr>
              <w:t>11.1%</w:t>
            </w:r>
          </w:p>
        </w:tc>
        <w:tc>
          <w:tcPr>
            <w:tcW w:w="1024" w:type="dxa"/>
            <w:tcBorders>
              <w:top w:val="single" w:sz="8" w:space="0" w:color="AEAEAE"/>
              <w:left w:val="single" w:sz="8" w:space="0" w:color="E0E0E0"/>
              <w:bottom w:val="single" w:sz="8" w:space="0" w:color="AEAEAE"/>
              <w:right w:val="nil"/>
            </w:tcBorders>
            <w:shd w:val="clear" w:color="auto" w:fill="FFFFFF"/>
            <w:hideMark/>
          </w:tcPr>
          <w:p w14:paraId="10150593" w14:textId="77777777" w:rsidR="00B87978" w:rsidRPr="00B87978" w:rsidRDefault="00B87978" w:rsidP="006477F8">
            <w:pPr>
              <w:spacing w:after="0"/>
              <w:rPr>
                <w:rFonts w:cs="Times New Roman"/>
                <w:szCs w:val="24"/>
              </w:rPr>
            </w:pPr>
            <w:r w:rsidRPr="00B87978">
              <w:rPr>
                <w:rFonts w:cs="Times New Roman"/>
                <w:szCs w:val="24"/>
              </w:rPr>
              <w:t>5.1%</w:t>
            </w:r>
          </w:p>
        </w:tc>
      </w:tr>
      <w:tr w:rsidR="00B87978" w:rsidRPr="00B87978" w14:paraId="62D52952" w14:textId="77777777" w:rsidTr="00B87978">
        <w:trPr>
          <w:cantSplit/>
        </w:trPr>
        <w:tc>
          <w:tcPr>
            <w:tcW w:w="7844" w:type="dxa"/>
            <w:vMerge/>
            <w:tcBorders>
              <w:top w:val="single" w:sz="8" w:space="0" w:color="152935"/>
              <w:left w:val="nil"/>
              <w:bottom w:val="nil"/>
              <w:right w:val="nil"/>
            </w:tcBorders>
            <w:vAlign w:val="center"/>
            <w:hideMark/>
          </w:tcPr>
          <w:p w14:paraId="00717334"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1B5D539B"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nil"/>
              <w:right w:val="nil"/>
            </w:tcBorders>
            <w:shd w:val="clear" w:color="auto" w:fill="E0E0E0"/>
            <w:hideMark/>
          </w:tcPr>
          <w:p w14:paraId="665D203F" w14:textId="77777777" w:rsidR="00B87978" w:rsidRPr="00B87978" w:rsidRDefault="00B87978" w:rsidP="006477F8">
            <w:pPr>
              <w:spacing w:after="0"/>
              <w:rPr>
                <w:rFonts w:cs="Times New Roman"/>
                <w:szCs w:val="24"/>
              </w:rPr>
            </w:pPr>
            <w:r w:rsidRPr="00B87978">
              <w:rPr>
                <w:rFonts w:cs="Times New Roman"/>
                <w:szCs w:val="24"/>
              </w:rPr>
              <w:t>% of Total</w:t>
            </w:r>
          </w:p>
        </w:tc>
        <w:tc>
          <w:tcPr>
            <w:tcW w:w="1101" w:type="dxa"/>
            <w:tcBorders>
              <w:top w:val="single" w:sz="8" w:space="0" w:color="AEAEAE"/>
              <w:left w:val="nil"/>
              <w:bottom w:val="nil"/>
              <w:right w:val="single" w:sz="8" w:space="0" w:color="E0E0E0"/>
            </w:tcBorders>
            <w:shd w:val="clear" w:color="auto" w:fill="FFFFFF"/>
            <w:hideMark/>
          </w:tcPr>
          <w:p w14:paraId="1DAB0C69" w14:textId="77777777" w:rsidR="00B87978" w:rsidRPr="00B87978" w:rsidRDefault="00B87978" w:rsidP="006477F8">
            <w:pPr>
              <w:spacing w:after="0"/>
              <w:rPr>
                <w:rFonts w:cs="Times New Roman"/>
                <w:szCs w:val="24"/>
              </w:rPr>
            </w:pPr>
            <w:r w:rsidRPr="00B87978">
              <w:rPr>
                <w:rFonts w:cs="Times New Roman"/>
                <w:szCs w:val="24"/>
              </w:rPr>
              <w:t>1.7%</w:t>
            </w:r>
          </w:p>
        </w:tc>
        <w:tc>
          <w:tcPr>
            <w:tcW w:w="1101" w:type="dxa"/>
            <w:tcBorders>
              <w:top w:val="single" w:sz="8" w:space="0" w:color="AEAEAE"/>
              <w:left w:val="single" w:sz="8" w:space="0" w:color="E0E0E0"/>
              <w:bottom w:val="nil"/>
              <w:right w:val="single" w:sz="8" w:space="0" w:color="E0E0E0"/>
            </w:tcBorders>
            <w:shd w:val="clear" w:color="auto" w:fill="FFFFFF"/>
            <w:hideMark/>
          </w:tcPr>
          <w:p w14:paraId="4607C926" w14:textId="77777777" w:rsidR="00B87978" w:rsidRPr="00B87978" w:rsidRDefault="00B87978" w:rsidP="006477F8">
            <w:pPr>
              <w:spacing w:after="0"/>
              <w:rPr>
                <w:rFonts w:cs="Times New Roman"/>
                <w:szCs w:val="24"/>
              </w:rPr>
            </w:pPr>
            <w:r w:rsidRPr="00B87978">
              <w:rPr>
                <w:rFonts w:cs="Times New Roman"/>
                <w:szCs w:val="24"/>
              </w:rPr>
              <w:t>3.4%</w:t>
            </w:r>
          </w:p>
        </w:tc>
        <w:tc>
          <w:tcPr>
            <w:tcW w:w="1024" w:type="dxa"/>
            <w:tcBorders>
              <w:top w:val="single" w:sz="8" w:space="0" w:color="AEAEAE"/>
              <w:left w:val="single" w:sz="8" w:space="0" w:color="E0E0E0"/>
              <w:bottom w:val="nil"/>
              <w:right w:val="nil"/>
            </w:tcBorders>
            <w:shd w:val="clear" w:color="auto" w:fill="FFFFFF"/>
            <w:hideMark/>
          </w:tcPr>
          <w:p w14:paraId="33BC88B4" w14:textId="77777777" w:rsidR="00B87978" w:rsidRPr="00B87978" w:rsidRDefault="00B87978" w:rsidP="006477F8">
            <w:pPr>
              <w:spacing w:after="0"/>
              <w:rPr>
                <w:rFonts w:cs="Times New Roman"/>
                <w:szCs w:val="24"/>
              </w:rPr>
            </w:pPr>
            <w:r w:rsidRPr="00B87978">
              <w:rPr>
                <w:rFonts w:cs="Times New Roman"/>
                <w:szCs w:val="24"/>
              </w:rPr>
              <w:t>5.1%</w:t>
            </w:r>
          </w:p>
        </w:tc>
      </w:tr>
      <w:tr w:rsidR="00B87978" w:rsidRPr="00B87978" w14:paraId="3F95AD7F" w14:textId="77777777" w:rsidTr="00B87978">
        <w:trPr>
          <w:cantSplit/>
        </w:trPr>
        <w:tc>
          <w:tcPr>
            <w:tcW w:w="7844" w:type="dxa"/>
            <w:vMerge/>
            <w:tcBorders>
              <w:top w:val="single" w:sz="8" w:space="0" w:color="152935"/>
              <w:left w:val="nil"/>
              <w:bottom w:val="nil"/>
              <w:right w:val="nil"/>
            </w:tcBorders>
            <w:vAlign w:val="center"/>
            <w:hideMark/>
          </w:tcPr>
          <w:p w14:paraId="269F1704" w14:textId="77777777" w:rsidR="00B87978" w:rsidRPr="00B87978" w:rsidRDefault="00B87978"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4042C154" w14:textId="77777777" w:rsidR="00B87978" w:rsidRPr="00B87978" w:rsidRDefault="00B87978" w:rsidP="006477F8">
            <w:pPr>
              <w:spacing w:after="0"/>
              <w:rPr>
                <w:rFonts w:cs="Times New Roman"/>
                <w:szCs w:val="24"/>
              </w:rPr>
            </w:pPr>
            <w:r w:rsidRPr="00B87978">
              <w:rPr>
                <w:rFonts w:cs="Times New Roman"/>
                <w:szCs w:val="24"/>
              </w:rPr>
              <w:t>Tinggi</w:t>
            </w:r>
          </w:p>
        </w:tc>
        <w:tc>
          <w:tcPr>
            <w:tcW w:w="2447" w:type="dxa"/>
            <w:tcBorders>
              <w:top w:val="single" w:sz="8" w:space="0" w:color="AEAEAE"/>
              <w:left w:val="nil"/>
              <w:bottom w:val="single" w:sz="8" w:space="0" w:color="AEAEAE"/>
              <w:right w:val="nil"/>
            </w:tcBorders>
            <w:shd w:val="clear" w:color="auto" w:fill="E0E0E0"/>
            <w:hideMark/>
          </w:tcPr>
          <w:p w14:paraId="5BFF9B4A" w14:textId="77777777" w:rsidR="00B87978" w:rsidRPr="00B87978" w:rsidRDefault="00B87978" w:rsidP="006477F8">
            <w:pPr>
              <w:spacing w:after="0"/>
              <w:rPr>
                <w:rFonts w:cs="Times New Roman"/>
                <w:szCs w:val="24"/>
              </w:rPr>
            </w:pPr>
            <w:r w:rsidRPr="00B87978">
              <w:rPr>
                <w:rFonts w:cs="Times New Roman"/>
                <w:szCs w:val="24"/>
              </w:rPr>
              <w:t>Count</w:t>
            </w:r>
          </w:p>
        </w:tc>
        <w:tc>
          <w:tcPr>
            <w:tcW w:w="1101" w:type="dxa"/>
            <w:tcBorders>
              <w:top w:val="single" w:sz="8" w:space="0" w:color="AEAEAE"/>
              <w:left w:val="nil"/>
              <w:bottom w:val="single" w:sz="8" w:space="0" w:color="AEAEAE"/>
              <w:right w:val="single" w:sz="8" w:space="0" w:color="E0E0E0"/>
            </w:tcBorders>
            <w:shd w:val="clear" w:color="auto" w:fill="FFFFFF"/>
            <w:hideMark/>
          </w:tcPr>
          <w:p w14:paraId="77F555AC" w14:textId="77777777" w:rsidR="00B87978" w:rsidRPr="00B87978" w:rsidRDefault="00B87978" w:rsidP="006477F8">
            <w:pPr>
              <w:spacing w:after="0"/>
              <w:rPr>
                <w:rFonts w:cs="Times New Roman"/>
                <w:szCs w:val="24"/>
              </w:rPr>
            </w:pPr>
            <w:r w:rsidRPr="00B87978">
              <w:rPr>
                <w:rFonts w:cs="Times New Roman"/>
                <w:szCs w:val="24"/>
              </w:rPr>
              <w:t>38</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19E4A7FD" w14:textId="77777777" w:rsidR="00B87978" w:rsidRPr="00B87978" w:rsidRDefault="00B87978" w:rsidP="006477F8">
            <w:pPr>
              <w:spacing w:after="0"/>
              <w:rPr>
                <w:rFonts w:cs="Times New Roman"/>
                <w:szCs w:val="24"/>
              </w:rPr>
            </w:pPr>
            <w:r w:rsidRPr="00B87978">
              <w:rPr>
                <w:rFonts w:cs="Times New Roman"/>
                <w:szCs w:val="24"/>
              </w:rPr>
              <w:t>15</w:t>
            </w:r>
          </w:p>
        </w:tc>
        <w:tc>
          <w:tcPr>
            <w:tcW w:w="1024" w:type="dxa"/>
            <w:tcBorders>
              <w:top w:val="single" w:sz="8" w:space="0" w:color="AEAEAE"/>
              <w:left w:val="single" w:sz="8" w:space="0" w:color="E0E0E0"/>
              <w:bottom w:val="single" w:sz="8" w:space="0" w:color="AEAEAE"/>
              <w:right w:val="nil"/>
            </w:tcBorders>
            <w:shd w:val="clear" w:color="auto" w:fill="FFFFFF"/>
            <w:hideMark/>
          </w:tcPr>
          <w:p w14:paraId="740D5C2A" w14:textId="77777777" w:rsidR="00B87978" w:rsidRPr="00B87978" w:rsidRDefault="00B87978" w:rsidP="006477F8">
            <w:pPr>
              <w:spacing w:after="0"/>
              <w:rPr>
                <w:rFonts w:cs="Times New Roman"/>
                <w:szCs w:val="24"/>
              </w:rPr>
            </w:pPr>
            <w:r w:rsidRPr="00B87978">
              <w:rPr>
                <w:rFonts w:cs="Times New Roman"/>
                <w:szCs w:val="24"/>
              </w:rPr>
              <w:t>53</w:t>
            </w:r>
          </w:p>
        </w:tc>
      </w:tr>
      <w:tr w:rsidR="00B87978" w:rsidRPr="00B87978" w14:paraId="46A8D024" w14:textId="77777777" w:rsidTr="00B87978">
        <w:trPr>
          <w:cantSplit/>
        </w:trPr>
        <w:tc>
          <w:tcPr>
            <w:tcW w:w="7844" w:type="dxa"/>
            <w:vMerge/>
            <w:tcBorders>
              <w:top w:val="single" w:sz="8" w:space="0" w:color="152935"/>
              <w:left w:val="nil"/>
              <w:bottom w:val="nil"/>
              <w:right w:val="nil"/>
            </w:tcBorders>
            <w:vAlign w:val="center"/>
            <w:hideMark/>
          </w:tcPr>
          <w:p w14:paraId="6C2DACE3"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2F4E72CF"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6F9729DE"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Ketahanan</w:t>
            </w:r>
            <w:proofErr w:type="spellEnd"/>
          </w:p>
        </w:tc>
        <w:tc>
          <w:tcPr>
            <w:tcW w:w="1101" w:type="dxa"/>
            <w:tcBorders>
              <w:top w:val="single" w:sz="8" w:space="0" w:color="AEAEAE"/>
              <w:left w:val="nil"/>
              <w:bottom w:val="single" w:sz="8" w:space="0" w:color="AEAEAE"/>
              <w:right w:val="single" w:sz="8" w:space="0" w:color="E0E0E0"/>
            </w:tcBorders>
            <w:shd w:val="clear" w:color="auto" w:fill="FFFFFF"/>
            <w:hideMark/>
          </w:tcPr>
          <w:p w14:paraId="152E0C1B" w14:textId="77777777" w:rsidR="00B87978" w:rsidRPr="00B87978" w:rsidRDefault="00B87978" w:rsidP="006477F8">
            <w:pPr>
              <w:spacing w:after="0"/>
              <w:rPr>
                <w:rFonts w:cs="Times New Roman"/>
                <w:szCs w:val="24"/>
              </w:rPr>
            </w:pPr>
            <w:r w:rsidRPr="00B87978">
              <w:rPr>
                <w:rFonts w:cs="Times New Roman"/>
                <w:szCs w:val="24"/>
              </w:rPr>
              <w:t>71.7%</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2293355D" w14:textId="77777777" w:rsidR="00B87978" w:rsidRPr="00B87978" w:rsidRDefault="00B87978" w:rsidP="006477F8">
            <w:pPr>
              <w:spacing w:after="0"/>
              <w:rPr>
                <w:rFonts w:cs="Times New Roman"/>
                <w:szCs w:val="24"/>
              </w:rPr>
            </w:pPr>
            <w:r w:rsidRPr="00B87978">
              <w:rPr>
                <w:rFonts w:cs="Times New Roman"/>
                <w:szCs w:val="24"/>
              </w:rPr>
              <w:t>28.3%</w:t>
            </w:r>
          </w:p>
        </w:tc>
        <w:tc>
          <w:tcPr>
            <w:tcW w:w="1024" w:type="dxa"/>
            <w:tcBorders>
              <w:top w:val="single" w:sz="8" w:space="0" w:color="AEAEAE"/>
              <w:left w:val="single" w:sz="8" w:space="0" w:color="E0E0E0"/>
              <w:bottom w:val="single" w:sz="8" w:space="0" w:color="AEAEAE"/>
              <w:right w:val="nil"/>
            </w:tcBorders>
            <w:shd w:val="clear" w:color="auto" w:fill="FFFFFF"/>
            <w:hideMark/>
          </w:tcPr>
          <w:p w14:paraId="0472E431" w14:textId="77777777" w:rsidR="00B87978" w:rsidRPr="00B87978" w:rsidRDefault="00B87978" w:rsidP="006477F8">
            <w:pPr>
              <w:spacing w:after="0"/>
              <w:rPr>
                <w:rFonts w:cs="Times New Roman"/>
                <w:szCs w:val="24"/>
              </w:rPr>
            </w:pPr>
            <w:r w:rsidRPr="00B87978">
              <w:rPr>
                <w:rFonts w:cs="Times New Roman"/>
                <w:szCs w:val="24"/>
              </w:rPr>
              <w:t>100.0%</w:t>
            </w:r>
          </w:p>
        </w:tc>
      </w:tr>
      <w:tr w:rsidR="00B87978" w:rsidRPr="00B87978" w14:paraId="116B953F" w14:textId="77777777" w:rsidTr="00B87978">
        <w:trPr>
          <w:cantSplit/>
        </w:trPr>
        <w:tc>
          <w:tcPr>
            <w:tcW w:w="7844" w:type="dxa"/>
            <w:vMerge/>
            <w:tcBorders>
              <w:top w:val="single" w:sz="8" w:space="0" w:color="152935"/>
              <w:left w:val="nil"/>
              <w:bottom w:val="nil"/>
              <w:right w:val="nil"/>
            </w:tcBorders>
            <w:vAlign w:val="center"/>
            <w:hideMark/>
          </w:tcPr>
          <w:p w14:paraId="5545D296"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72ACB8B4"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6736C707" w14:textId="77777777" w:rsidR="00B87978" w:rsidRPr="00B87978" w:rsidRDefault="00B87978" w:rsidP="006477F8">
            <w:pPr>
              <w:spacing w:after="0"/>
              <w:rPr>
                <w:rFonts w:cs="Times New Roman"/>
                <w:szCs w:val="24"/>
              </w:rPr>
            </w:pPr>
            <w:r w:rsidRPr="00B87978">
              <w:rPr>
                <w:rFonts w:cs="Times New Roman"/>
                <w:szCs w:val="24"/>
              </w:rPr>
              <w:t xml:space="preserve">% within Status </w:t>
            </w:r>
            <w:proofErr w:type="spellStart"/>
            <w:r w:rsidRPr="00B87978">
              <w:rPr>
                <w:rFonts w:cs="Times New Roman"/>
                <w:szCs w:val="24"/>
              </w:rPr>
              <w:t>Sosial</w:t>
            </w:r>
            <w:proofErr w:type="spellEnd"/>
            <w:r w:rsidRPr="00B87978">
              <w:rPr>
                <w:rFonts w:cs="Times New Roman"/>
                <w:szCs w:val="24"/>
              </w:rPr>
              <w:t xml:space="preserve"> Ekonomi</w:t>
            </w:r>
          </w:p>
        </w:tc>
        <w:tc>
          <w:tcPr>
            <w:tcW w:w="1101" w:type="dxa"/>
            <w:tcBorders>
              <w:top w:val="single" w:sz="8" w:space="0" w:color="AEAEAE"/>
              <w:left w:val="nil"/>
              <w:bottom w:val="single" w:sz="8" w:space="0" w:color="AEAEAE"/>
              <w:right w:val="single" w:sz="8" w:space="0" w:color="E0E0E0"/>
            </w:tcBorders>
            <w:shd w:val="clear" w:color="auto" w:fill="FFFFFF"/>
            <w:hideMark/>
          </w:tcPr>
          <w:p w14:paraId="3B7E3847" w14:textId="77777777" w:rsidR="00B87978" w:rsidRPr="00B87978" w:rsidRDefault="00B87978" w:rsidP="006477F8">
            <w:pPr>
              <w:spacing w:after="0"/>
              <w:rPr>
                <w:rFonts w:cs="Times New Roman"/>
                <w:szCs w:val="24"/>
              </w:rPr>
            </w:pPr>
            <w:r w:rsidRPr="00B87978">
              <w:rPr>
                <w:rFonts w:cs="Times New Roman"/>
                <w:szCs w:val="24"/>
              </w:rPr>
              <w:t>92.7%</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7441C25F" w14:textId="77777777" w:rsidR="00B87978" w:rsidRPr="00B87978" w:rsidRDefault="00B87978" w:rsidP="006477F8">
            <w:pPr>
              <w:spacing w:after="0"/>
              <w:rPr>
                <w:rFonts w:cs="Times New Roman"/>
                <w:szCs w:val="24"/>
              </w:rPr>
            </w:pPr>
            <w:r w:rsidRPr="00B87978">
              <w:rPr>
                <w:rFonts w:cs="Times New Roman"/>
                <w:szCs w:val="24"/>
              </w:rPr>
              <w:t>83.3%</w:t>
            </w:r>
          </w:p>
        </w:tc>
        <w:tc>
          <w:tcPr>
            <w:tcW w:w="1024" w:type="dxa"/>
            <w:tcBorders>
              <w:top w:val="single" w:sz="8" w:space="0" w:color="AEAEAE"/>
              <w:left w:val="single" w:sz="8" w:space="0" w:color="E0E0E0"/>
              <w:bottom w:val="single" w:sz="8" w:space="0" w:color="AEAEAE"/>
              <w:right w:val="nil"/>
            </w:tcBorders>
            <w:shd w:val="clear" w:color="auto" w:fill="FFFFFF"/>
            <w:hideMark/>
          </w:tcPr>
          <w:p w14:paraId="19CABAC3" w14:textId="77777777" w:rsidR="00B87978" w:rsidRPr="00B87978" w:rsidRDefault="00B87978" w:rsidP="006477F8">
            <w:pPr>
              <w:spacing w:after="0"/>
              <w:rPr>
                <w:rFonts w:cs="Times New Roman"/>
                <w:szCs w:val="24"/>
              </w:rPr>
            </w:pPr>
            <w:r w:rsidRPr="00B87978">
              <w:rPr>
                <w:rFonts w:cs="Times New Roman"/>
                <w:szCs w:val="24"/>
              </w:rPr>
              <w:t>89.8%</w:t>
            </w:r>
          </w:p>
        </w:tc>
      </w:tr>
      <w:tr w:rsidR="00B87978" w:rsidRPr="00B87978" w14:paraId="0585FF50" w14:textId="77777777" w:rsidTr="00B87978">
        <w:trPr>
          <w:cantSplit/>
        </w:trPr>
        <w:tc>
          <w:tcPr>
            <w:tcW w:w="7844" w:type="dxa"/>
            <w:vMerge/>
            <w:tcBorders>
              <w:top w:val="single" w:sz="8" w:space="0" w:color="152935"/>
              <w:left w:val="nil"/>
              <w:bottom w:val="nil"/>
              <w:right w:val="nil"/>
            </w:tcBorders>
            <w:vAlign w:val="center"/>
            <w:hideMark/>
          </w:tcPr>
          <w:p w14:paraId="67495386"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03161A05"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nil"/>
              <w:right w:val="nil"/>
            </w:tcBorders>
            <w:shd w:val="clear" w:color="auto" w:fill="E0E0E0"/>
            <w:hideMark/>
          </w:tcPr>
          <w:p w14:paraId="01F0D93C" w14:textId="77777777" w:rsidR="00B87978" w:rsidRPr="00B87978" w:rsidRDefault="00B87978" w:rsidP="006477F8">
            <w:pPr>
              <w:spacing w:after="0"/>
              <w:rPr>
                <w:rFonts w:cs="Times New Roman"/>
                <w:szCs w:val="24"/>
              </w:rPr>
            </w:pPr>
            <w:r w:rsidRPr="00B87978">
              <w:rPr>
                <w:rFonts w:cs="Times New Roman"/>
                <w:szCs w:val="24"/>
              </w:rPr>
              <w:t>% of Total</w:t>
            </w:r>
          </w:p>
        </w:tc>
        <w:tc>
          <w:tcPr>
            <w:tcW w:w="1101" w:type="dxa"/>
            <w:tcBorders>
              <w:top w:val="single" w:sz="8" w:space="0" w:color="AEAEAE"/>
              <w:left w:val="nil"/>
              <w:bottom w:val="nil"/>
              <w:right w:val="single" w:sz="8" w:space="0" w:color="E0E0E0"/>
            </w:tcBorders>
            <w:shd w:val="clear" w:color="auto" w:fill="FFFFFF"/>
            <w:hideMark/>
          </w:tcPr>
          <w:p w14:paraId="0FCA74BF" w14:textId="77777777" w:rsidR="00B87978" w:rsidRPr="00B87978" w:rsidRDefault="00B87978" w:rsidP="006477F8">
            <w:pPr>
              <w:spacing w:after="0"/>
              <w:rPr>
                <w:rFonts w:cs="Times New Roman"/>
                <w:szCs w:val="24"/>
              </w:rPr>
            </w:pPr>
            <w:r w:rsidRPr="00B87978">
              <w:rPr>
                <w:rFonts w:cs="Times New Roman"/>
                <w:szCs w:val="24"/>
              </w:rPr>
              <w:t>64.4%</w:t>
            </w:r>
          </w:p>
        </w:tc>
        <w:tc>
          <w:tcPr>
            <w:tcW w:w="1101" w:type="dxa"/>
            <w:tcBorders>
              <w:top w:val="single" w:sz="8" w:space="0" w:color="AEAEAE"/>
              <w:left w:val="single" w:sz="8" w:space="0" w:color="E0E0E0"/>
              <w:bottom w:val="nil"/>
              <w:right w:val="single" w:sz="8" w:space="0" w:color="E0E0E0"/>
            </w:tcBorders>
            <w:shd w:val="clear" w:color="auto" w:fill="FFFFFF"/>
            <w:hideMark/>
          </w:tcPr>
          <w:p w14:paraId="64ED725C" w14:textId="77777777" w:rsidR="00B87978" w:rsidRPr="00B87978" w:rsidRDefault="00B87978" w:rsidP="006477F8">
            <w:pPr>
              <w:spacing w:after="0"/>
              <w:rPr>
                <w:rFonts w:cs="Times New Roman"/>
                <w:szCs w:val="24"/>
              </w:rPr>
            </w:pPr>
            <w:r w:rsidRPr="00B87978">
              <w:rPr>
                <w:rFonts w:cs="Times New Roman"/>
                <w:szCs w:val="24"/>
              </w:rPr>
              <w:t>25.4%</w:t>
            </w:r>
          </w:p>
        </w:tc>
        <w:tc>
          <w:tcPr>
            <w:tcW w:w="1024" w:type="dxa"/>
            <w:tcBorders>
              <w:top w:val="single" w:sz="8" w:space="0" w:color="AEAEAE"/>
              <w:left w:val="single" w:sz="8" w:space="0" w:color="E0E0E0"/>
              <w:bottom w:val="nil"/>
              <w:right w:val="nil"/>
            </w:tcBorders>
            <w:shd w:val="clear" w:color="auto" w:fill="FFFFFF"/>
            <w:hideMark/>
          </w:tcPr>
          <w:p w14:paraId="044927BC" w14:textId="77777777" w:rsidR="00B87978" w:rsidRPr="00B87978" w:rsidRDefault="00B87978" w:rsidP="006477F8">
            <w:pPr>
              <w:spacing w:after="0"/>
              <w:rPr>
                <w:rFonts w:cs="Times New Roman"/>
                <w:szCs w:val="24"/>
              </w:rPr>
            </w:pPr>
            <w:r w:rsidRPr="00B87978">
              <w:rPr>
                <w:rFonts w:cs="Times New Roman"/>
                <w:szCs w:val="24"/>
              </w:rPr>
              <w:t>89.8%</w:t>
            </w:r>
          </w:p>
        </w:tc>
      </w:tr>
      <w:tr w:rsidR="00B87978" w:rsidRPr="00B87978" w14:paraId="0F592C3C" w14:textId="77777777" w:rsidTr="00B87978">
        <w:trPr>
          <w:cantSplit/>
        </w:trPr>
        <w:tc>
          <w:tcPr>
            <w:tcW w:w="2171" w:type="dxa"/>
            <w:gridSpan w:val="2"/>
            <w:vMerge w:val="restart"/>
            <w:tcBorders>
              <w:top w:val="single" w:sz="8" w:space="0" w:color="AEAEAE"/>
              <w:left w:val="nil"/>
              <w:bottom w:val="single" w:sz="8" w:space="0" w:color="152935"/>
              <w:right w:val="nil"/>
            </w:tcBorders>
            <w:shd w:val="clear" w:color="auto" w:fill="E0E0E0"/>
            <w:hideMark/>
          </w:tcPr>
          <w:p w14:paraId="00A05364" w14:textId="77777777" w:rsidR="00B87978" w:rsidRPr="00B87978" w:rsidRDefault="00B87978" w:rsidP="006477F8">
            <w:pPr>
              <w:spacing w:after="0"/>
              <w:rPr>
                <w:rFonts w:cs="Times New Roman"/>
                <w:szCs w:val="24"/>
              </w:rPr>
            </w:pPr>
            <w:r w:rsidRPr="00B87978">
              <w:rPr>
                <w:rFonts w:cs="Times New Roman"/>
                <w:szCs w:val="24"/>
              </w:rPr>
              <w:t>Total</w:t>
            </w:r>
          </w:p>
        </w:tc>
        <w:tc>
          <w:tcPr>
            <w:tcW w:w="2447" w:type="dxa"/>
            <w:tcBorders>
              <w:top w:val="single" w:sz="8" w:space="0" w:color="AEAEAE"/>
              <w:left w:val="nil"/>
              <w:bottom w:val="single" w:sz="8" w:space="0" w:color="AEAEAE"/>
              <w:right w:val="nil"/>
            </w:tcBorders>
            <w:shd w:val="clear" w:color="auto" w:fill="E0E0E0"/>
            <w:hideMark/>
          </w:tcPr>
          <w:p w14:paraId="21ABE711" w14:textId="77777777" w:rsidR="00B87978" w:rsidRPr="00B87978" w:rsidRDefault="00B87978" w:rsidP="006477F8">
            <w:pPr>
              <w:spacing w:after="0"/>
              <w:rPr>
                <w:rFonts w:cs="Times New Roman"/>
                <w:szCs w:val="24"/>
              </w:rPr>
            </w:pPr>
            <w:r w:rsidRPr="00B87978">
              <w:rPr>
                <w:rFonts w:cs="Times New Roman"/>
                <w:szCs w:val="24"/>
              </w:rPr>
              <w:t>Count</w:t>
            </w:r>
          </w:p>
        </w:tc>
        <w:tc>
          <w:tcPr>
            <w:tcW w:w="1101" w:type="dxa"/>
            <w:tcBorders>
              <w:top w:val="single" w:sz="8" w:space="0" w:color="AEAEAE"/>
              <w:left w:val="nil"/>
              <w:bottom w:val="single" w:sz="8" w:space="0" w:color="AEAEAE"/>
              <w:right w:val="single" w:sz="8" w:space="0" w:color="E0E0E0"/>
            </w:tcBorders>
            <w:shd w:val="clear" w:color="auto" w:fill="FFFFFF"/>
            <w:hideMark/>
          </w:tcPr>
          <w:p w14:paraId="5ACC3272" w14:textId="77777777" w:rsidR="00B87978" w:rsidRPr="00B87978" w:rsidRDefault="00B87978" w:rsidP="006477F8">
            <w:pPr>
              <w:spacing w:after="0"/>
              <w:rPr>
                <w:rFonts w:cs="Times New Roman"/>
                <w:szCs w:val="24"/>
              </w:rPr>
            </w:pPr>
            <w:r w:rsidRPr="00B87978">
              <w:rPr>
                <w:rFonts w:cs="Times New Roman"/>
                <w:szCs w:val="24"/>
              </w:rPr>
              <w:t>41</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66B81864" w14:textId="77777777" w:rsidR="00B87978" w:rsidRPr="00B87978" w:rsidRDefault="00B87978" w:rsidP="006477F8">
            <w:pPr>
              <w:spacing w:after="0"/>
              <w:rPr>
                <w:rFonts w:cs="Times New Roman"/>
                <w:szCs w:val="24"/>
              </w:rPr>
            </w:pPr>
            <w:r w:rsidRPr="00B87978">
              <w:rPr>
                <w:rFonts w:cs="Times New Roman"/>
                <w:szCs w:val="24"/>
              </w:rPr>
              <w:t>18</w:t>
            </w:r>
          </w:p>
        </w:tc>
        <w:tc>
          <w:tcPr>
            <w:tcW w:w="1024" w:type="dxa"/>
            <w:tcBorders>
              <w:top w:val="single" w:sz="8" w:space="0" w:color="AEAEAE"/>
              <w:left w:val="single" w:sz="8" w:space="0" w:color="E0E0E0"/>
              <w:bottom w:val="single" w:sz="8" w:space="0" w:color="AEAEAE"/>
              <w:right w:val="nil"/>
            </w:tcBorders>
            <w:shd w:val="clear" w:color="auto" w:fill="FFFFFF"/>
            <w:hideMark/>
          </w:tcPr>
          <w:p w14:paraId="3F8C95BC" w14:textId="77777777" w:rsidR="00B87978" w:rsidRPr="00B87978" w:rsidRDefault="00B87978" w:rsidP="006477F8">
            <w:pPr>
              <w:spacing w:after="0"/>
              <w:rPr>
                <w:rFonts w:cs="Times New Roman"/>
                <w:szCs w:val="24"/>
              </w:rPr>
            </w:pPr>
            <w:r w:rsidRPr="00B87978">
              <w:rPr>
                <w:rFonts w:cs="Times New Roman"/>
                <w:szCs w:val="24"/>
              </w:rPr>
              <w:t>59</w:t>
            </w:r>
          </w:p>
        </w:tc>
      </w:tr>
      <w:tr w:rsidR="00B87978" w:rsidRPr="00B87978" w14:paraId="0952A55F" w14:textId="77777777" w:rsidTr="00B87978">
        <w:trPr>
          <w:cantSplit/>
        </w:trPr>
        <w:tc>
          <w:tcPr>
            <w:tcW w:w="8807" w:type="dxa"/>
            <w:gridSpan w:val="2"/>
            <w:vMerge/>
            <w:tcBorders>
              <w:top w:val="single" w:sz="8" w:space="0" w:color="AEAEAE"/>
              <w:left w:val="nil"/>
              <w:bottom w:val="single" w:sz="8" w:space="0" w:color="152935"/>
              <w:right w:val="nil"/>
            </w:tcBorders>
            <w:vAlign w:val="center"/>
            <w:hideMark/>
          </w:tcPr>
          <w:p w14:paraId="6B02B297" w14:textId="77777777" w:rsidR="00B87978" w:rsidRPr="00B87978" w:rsidRDefault="00B87978" w:rsidP="00B87978">
            <w:pPr>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618A3EEB" w14:textId="77777777" w:rsidR="00B87978" w:rsidRPr="00B87978" w:rsidRDefault="00B87978" w:rsidP="00B87978">
            <w:pPr>
              <w:rPr>
                <w:rFonts w:cs="Times New Roman"/>
                <w:szCs w:val="24"/>
              </w:rPr>
            </w:pPr>
            <w:r w:rsidRPr="00B87978">
              <w:rPr>
                <w:rFonts w:cs="Times New Roman"/>
                <w:szCs w:val="24"/>
              </w:rPr>
              <w:t xml:space="preserve">% within </w:t>
            </w:r>
            <w:proofErr w:type="spellStart"/>
            <w:r w:rsidRPr="00B87978">
              <w:rPr>
                <w:rFonts w:cs="Times New Roman"/>
                <w:szCs w:val="24"/>
              </w:rPr>
              <w:t>Ketahanan</w:t>
            </w:r>
            <w:proofErr w:type="spellEnd"/>
          </w:p>
        </w:tc>
        <w:tc>
          <w:tcPr>
            <w:tcW w:w="1101" w:type="dxa"/>
            <w:tcBorders>
              <w:top w:val="single" w:sz="8" w:space="0" w:color="AEAEAE"/>
              <w:left w:val="nil"/>
              <w:bottom w:val="single" w:sz="8" w:space="0" w:color="AEAEAE"/>
              <w:right w:val="single" w:sz="8" w:space="0" w:color="E0E0E0"/>
            </w:tcBorders>
            <w:shd w:val="clear" w:color="auto" w:fill="FFFFFF"/>
            <w:hideMark/>
          </w:tcPr>
          <w:p w14:paraId="0F9CA526" w14:textId="77777777" w:rsidR="00B87978" w:rsidRPr="00B87978" w:rsidRDefault="00B87978" w:rsidP="00B87978">
            <w:pPr>
              <w:rPr>
                <w:rFonts w:cs="Times New Roman"/>
                <w:szCs w:val="24"/>
              </w:rPr>
            </w:pPr>
            <w:r w:rsidRPr="00B87978">
              <w:rPr>
                <w:rFonts w:cs="Times New Roman"/>
                <w:szCs w:val="24"/>
              </w:rPr>
              <w:t>69.5%</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07786C3D" w14:textId="77777777" w:rsidR="00B87978" w:rsidRPr="00B87978" w:rsidRDefault="00B87978" w:rsidP="00B87978">
            <w:pPr>
              <w:rPr>
                <w:rFonts w:cs="Times New Roman"/>
                <w:szCs w:val="24"/>
              </w:rPr>
            </w:pPr>
            <w:r w:rsidRPr="00B87978">
              <w:rPr>
                <w:rFonts w:cs="Times New Roman"/>
                <w:szCs w:val="24"/>
              </w:rPr>
              <w:t>30.5%</w:t>
            </w:r>
          </w:p>
        </w:tc>
        <w:tc>
          <w:tcPr>
            <w:tcW w:w="1024" w:type="dxa"/>
            <w:tcBorders>
              <w:top w:val="single" w:sz="8" w:space="0" w:color="AEAEAE"/>
              <w:left w:val="single" w:sz="8" w:space="0" w:color="E0E0E0"/>
              <w:bottom w:val="single" w:sz="8" w:space="0" w:color="AEAEAE"/>
              <w:right w:val="nil"/>
            </w:tcBorders>
            <w:shd w:val="clear" w:color="auto" w:fill="FFFFFF"/>
            <w:hideMark/>
          </w:tcPr>
          <w:p w14:paraId="31DD13F0" w14:textId="77777777" w:rsidR="00B87978" w:rsidRPr="00B87978" w:rsidRDefault="00B87978" w:rsidP="00B87978">
            <w:pPr>
              <w:rPr>
                <w:rFonts w:cs="Times New Roman"/>
                <w:szCs w:val="24"/>
              </w:rPr>
            </w:pPr>
            <w:r w:rsidRPr="00B87978">
              <w:rPr>
                <w:rFonts w:cs="Times New Roman"/>
                <w:szCs w:val="24"/>
              </w:rPr>
              <w:t>100.0%</w:t>
            </w:r>
          </w:p>
        </w:tc>
      </w:tr>
      <w:tr w:rsidR="00B87978" w:rsidRPr="00B87978" w14:paraId="42E68A36" w14:textId="77777777" w:rsidTr="00B87978">
        <w:trPr>
          <w:cantSplit/>
        </w:trPr>
        <w:tc>
          <w:tcPr>
            <w:tcW w:w="8807" w:type="dxa"/>
            <w:gridSpan w:val="2"/>
            <w:vMerge/>
            <w:tcBorders>
              <w:top w:val="single" w:sz="8" w:space="0" w:color="AEAEAE"/>
              <w:left w:val="nil"/>
              <w:bottom w:val="single" w:sz="8" w:space="0" w:color="152935"/>
              <w:right w:val="nil"/>
            </w:tcBorders>
            <w:vAlign w:val="center"/>
            <w:hideMark/>
          </w:tcPr>
          <w:p w14:paraId="429EF66B" w14:textId="77777777" w:rsidR="00B87978" w:rsidRPr="00B87978" w:rsidRDefault="00B87978" w:rsidP="00B87978">
            <w:pPr>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67603698" w14:textId="77777777" w:rsidR="00B87978" w:rsidRPr="00B87978" w:rsidRDefault="00B87978" w:rsidP="00B87978">
            <w:pPr>
              <w:rPr>
                <w:rFonts w:cs="Times New Roman"/>
                <w:szCs w:val="24"/>
              </w:rPr>
            </w:pPr>
            <w:r w:rsidRPr="00B87978">
              <w:rPr>
                <w:rFonts w:cs="Times New Roman"/>
                <w:szCs w:val="24"/>
              </w:rPr>
              <w:t xml:space="preserve">% within Status </w:t>
            </w:r>
            <w:proofErr w:type="spellStart"/>
            <w:r w:rsidRPr="00B87978">
              <w:rPr>
                <w:rFonts w:cs="Times New Roman"/>
                <w:szCs w:val="24"/>
              </w:rPr>
              <w:t>Sosial</w:t>
            </w:r>
            <w:proofErr w:type="spellEnd"/>
            <w:r w:rsidRPr="00B87978">
              <w:rPr>
                <w:rFonts w:cs="Times New Roman"/>
                <w:szCs w:val="24"/>
              </w:rPr>
              <w:t xml:space="preserve"> Ekonomi</w:t>
            </w:r>
          </w:p>
        </w:tc>
        <w:tc>
          <w:tcPr>
            <w:tcW w:w="1101" w:type="dxa"/>
            <w:tcBorders>
              <w:top w:val="single" w:sz="8" w:space="0" w:color="AEAEAE"/>
              <w:left w:val="nil"/>
              <w:bottom w:val="single" w:sz="8" w:space="0" w:color="AEAEAE"/>
              <w:right w:val="single" w:sz="8" w:space="0" w:color="E0E0E0"/>
            </w:tcBorders>
            <w:shd w:val="clear" w:color="auto" w:fill="FFFFFF"/>
            <w:hideMark/>
          </w:tcPr>
          <w:p w14:paraId="711B493F" w14:textId="77777777" w:rsidR="00B87978" w:rsidRPr="00B87978" w:rsidRDefault="00B87978" w:rsidP="00B87978">
            <w:pPr>
              <w:rPr>
                <w:rFonts w:cs="Times New Roman"/>
                <w:szCs w:val="24"/>
              </w:rPr>
            </w:pPr>
            <w:r w:rsidRPr="00B87978">
              <w:rPr>
                <w:rFonts w:cs="Times New Roman"/>
                <w:szCs w:val="24"/>
              </w:rPr>
              <w:t>100.0%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hideMark/>
          </w:tcPr>
          <w:p w14:paraId="3ED5E288" w14:textId="77777777" w:rsidR="00B87978" w:rsidRPr="00B87978" w:rsidRDefault="00B87978" w:rsidP="00B87978">
            <w:pPr>
              <w:rPr>
                <w:rFonts w:cs="Times New Roman"/>
                <w:szCs w:val="24"/>
              </w:rPr>
            </w:pPr>
            <w:r w:rsidRPr="00B87978">
              <w:rPr>
                <w:rFonts w:cs="Times New Roman"/>
                <w:szCs w:val="24"/>
              </w:rPr>
              <w:t>100.0%</w:t>
            </w:r>
          </w:p>
        </w:tc>
        <w:tc>
          <w:tcPr>
            <w:tcW w:w="1024" w:type="dxa"/>
            <w:tcBorders>
              <w:top w:val="single" w:sz="8" w:space="0" w:color="AEAEAE"/>
              <w:left w:val="single" w:sz="8" w:space="0" w:color="E0E0E0"/>
              <w:bottom w:val="single" w:sz="8" w:space="0" w:color="AEAEAE"/>
              <w:right w:val="nil"/>
            </w:tcBorders>
            <w:shd w:val="clear" w:color="auto" w:fill="FFFFFF"/>
            <w:hideMark/>
          </w:tcPr>
          <w:p w14:paraId="2E6063EF" w14:textId="77777777" w:rsidR="00B87978" w:rsidRPr="00B87978" w:rsidRDefault="00B87978" w:rsidP="00B87978">
            <w:pPr>
              <w:rPr>
                <w:rFonts w:cs="Times New Roman"/>
                <w:szCs w:val="24"/>
              </w:rPr>
            </w:pPr>
            <w:r w:rsidRPr="00B87978">
              <w:rPr>
                <w:rFonts w:cs="Times New Roman"/>
                <w:szCs w:val="24"/>
              </w:rPr>
              <w:t>100.0%</w:t>
            </w:r>
          </w:p>
        </w:tc>
      </w:tr>
      <w:tr w:rsidR="00B87978" w:rsidRPr="00B87978" w14:paraId="10A61882" w14:textId="77777777" w:rsidTr="00B87978">
        <w:trPr>
          <w:cantSplit/>
        </w:trPr>
        <w:tc>
          <w:tcPr>
            <w:tcW w:w="8807" w:type="dxa"/>
            <w:gridSpan w:val="2"/>
            <w:vMerge/>
            <w:tcBorders>
              <w:top w:val="single" w:sz="8" w:space="0" w:color="AEAEAE"/>
              <w:left w:val="nil"/>
              <w:bottom w:val="single" w:sz="8" w:space="0" w:color="152935"/>
              <w:right w:val="nil"/>
            </w:tcBorders>
            <w:vAlign w:val="center"/>
            <w:hideMark/>
          </w:tcPr>
          <w:p w14:paraId="215110E9" w14:textId="77777777" w:rsidR="00B87978" w:rsidRPr="00B87978" w:rsidRDefault="00B87978" w:rsidP="00B87978">
            <w:pPr>
              <w:rPr>
                <w:rFonts w:cs="Times New Roman"/>
                <w:szCs w:val="24"/>
              </w:rPr>
            </w:pPr>
          </w:p>
        </w:tc>
        <w:tc>
          <w:tcPr>
            <w:tcW w:w="2447" w:type="dxa"/>
            <w:tcBorders>
              <w:top w:val="single" w:sz="8" w:space="0" w:color="AEAEAE"/>
              <w:left w:val="nil"/>
              <w:bottom w:val="single" w:sz="8" w:space="0" w:color="152935"/>
              <w:right w:val="nil"/>
            </w:tcBorders>
            <w:shd w:val="clear" w:color="auto" w:fill="E0E0E0"/>
            <w:hideMark/>
          </w:tcPr>
          <w:p w14:paraId="3E028593" w14:textId="77777777" w:rsidR="00B87978" w:rsidRPr="00B87978" w:rsidRDefault="00B87978" w:rsidP="00B87978">
            <w:pPr>
              <w:rPr>
                <w:rFonts w:cs="Times New Roman"/>
                <w:szCs w:val="24"/>
              </w:rPr>
            </w:pPr>
            <w:r w:rsidRPr="00B87978">
              <w:rPr>
                <w:rFonts w:cs="Times New Roman"/>
                <w:szCs w:val="24"/>
              </w:rPr>
              <w:t>% of Total</w:t>
            </w:r>
          </w:p>
        </w:tc>
        <w:tc>
          <w:tcPr>
            <w:tcW w:w="1101" w:type="dxa"/>
            <w:tcBorders>
              <w:top w:val="single" w:sz="8" w:space="0" w:color="AEAEAE"/>
              <w:left w:val="nil"/>
              <w:bottom w:val="single" w:sz="8" w:space="0" w:color="152935"/>
              <w:right w:val="single" w:sz="8" w:space="0" w:color="E0E0E0"/>
            </w:tcBorders>
            <w:shd w:val="clear" w:color="auto" w:fill="FFFFFF"/>
            <w:hideMark/>
          </w:tcPr>
          <w:p w14:paraId="01CB2475" w14:textId="77777777" w:rsidR="00B87978" w:rsidRPr="00B87978" w:rsidRDefault="00B87978" w:rsidP="00B87978">
            <w:pPr>
              <w:rPr>
                <w:rFonts w:cs="Times New Roman"/>
                <w:szCs w:val="24"/>
              </w:rPr>
            </w:pPr>
            <w:r w:rsidRPr="00B87978">
              <w:rPr>
                <w:rFonts w:cs="Times New Roman"/>
                <w:szCs w:val="24"/>
              </w:rPr>
              <w:t>69.5%</w:t>
            </w:r>
          </w:p>
        </w:tc>
        <w:tc>
          <w:tcPr>
            <w:tcW w:w="1101" w:type="dxa"/>
            <w:tcBorders>
              <w:top w:val="single" w:sz="8" w:space="0" w:color="AEAEAE"/>
              <w:left w:val="single" w:sz="8" w:space="0" w:color="E0E0E0"/>
              <w:bottom w:val="single" w:sz="8" w:space="0" w:color="152935"/>
              <w:right w:val="single" w:sz="8" w:space="0" w:color="E0E0E0"/>
            </w:tcBorders>
            <w:shd w:val="clear" w:color="auto" w:fill="FFFFFF"/>
            <w:hideMark/>
          </w:tcPr>
          <w:p w14:paraId="69425DFD" w14:textId="77777777" w:rsidR="00B87978" w:rsidRPr="00B87978" w:rsidRDefault="00B87978" w:rsidP="00B87978">
            <w:pPr>
              <w:rPr>
                <w:rFonts w:cs="Times New Roman"/>
                <w:szCs w:val="24"/>
              </w:rPr>
            </w:pPr>
            <w:r w:rsidRPr="00B87978">
              <w:rPr>
                <w:rFonts w:cs="Times New Roman"/>
                <w:szCs w:val="24"/>
              </w:rPr>
              <w:t>30.5%</w:t>
            </w:r>
          </w:p>
        </w:tc>
        <w:tc>
          <w:tcPr>
            <w:tcW w:w="1024" w:type="dxa"/>
            <w:tcBorders>
              <w:top w:val="single" w:sz="8" w:space="0" w:color="AEAEAE"/>
              <w:left w:val="single" w:sz="8" w:space="0" w:color="E0E0E0"/>
              <w:bottom w:val="single" w:sz="8" w:space="0" w:color="152935"/>
              <w:right w:val="nil"/>
            </w:tcBorders>
            <w:shd w:val="clear" w:color="auto" w:fill="FFFFFF"/>
            <w:hideMark/>
          </w:tcPr>
          <w:p w14:paraId="321CA9AD" w14:textId="77777777" w:rsidR="00B87978" w:rsidRPr="00B87978" w:rsidRDefault="00B87978" w:rsidP="00B87978">
            <w:pPr>
              <w:rPr>
                <w:rFonts w:cs="Times New Roman"/>
                <w:szCs w:val="24"/>
              </w:rPr>
            </w:pPr>
            <w:r w:rsidRPr="00B87978">
              <w:rPr>
                <w:rFonts w:cs="Times New Roman"/>
                <w:szCs w:val="24"/>
              </w:rPr>
              <w:t>100.0%</w:t>
            </w:r>
          </w:p>
        </w:tc>
      </w:tr>
    </w:tbl>
    <w:p w14:paraId="528390A5" w14:textId="77777777" w:rsidR="007D4C14" w:rsidRDefault="007D4C14" w:rsidP="00F80AD8">
      <w:pPr>
        <w:rPr>
          <w:rFonts w:cs="Times New Roman"/>
          <w:szCs w:val="24"/>
        </w:rPr>
      </w:pPr>
    </w:p>
    <w:p w14:paraId="66A035D0" w14:textId="77777777" w:rsidR="006477F8" w:rsidRDefault="006477F8" w:rsidP="00F80AD8">
      <w:pPr>
        <w:rPr>
          <w:rFonts w:cs="Times New Roman"/>
          <w:szCs w:val="24"/>
        </w:rPr>
      </w:pPr>
    </w:p>
    <w:tbl>
      <w:tblPr>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07"/>
        <w:gridCol w:w="963"/>
        <w:gridCol w:w="2447"/>
        <w:gridCol w:w="1024"/>
        <w:gridCol w:w="1086"/>
        <w:gridCol w:w="1024"/>
        <w:gridCol w:w="1024"/>
      </w:tblGrid>
      <w:tr w:rsidR="00B87978" w:rsidRPr="00B87978" w14:paraId="36F0D3D3" w14:textId="77777777" w:rsidTr="00B87978">
        <w:trPr>
          <w:cantSplit/>
        </w:trPr>
        <w:tc>
          <w:tcPr>
            <w:tcW w:w="8776" w:type="dxa"/>
            <w:gridSpan w:val="7"/>
            <w:tcBorders>
              <w:top w:val="nil"/>
              <w:left w:val="nil"/>
              <w:bottom w:val="nil"/>
              <w:right w:val="nil"/>
            </w:tcBorders>
            <w:shd w:val="clear" w:color="auto" w:fill="FFFFFF"/>
            <w:vAlign w:val="center"/>
            <w:hideMark/>
          </w:tcPr>
          <w:p w14:paraId="40708025" w14:textId="77777777" w:rsidR="00B87978" w:rsidRPr="00B87978" w:rsidRDefault="00B87978" w:rsidP="006477F8">
            <w:pPr>
              <w:spacing w:after="0"/>
              <w:rPr>
                <w:rFonts w:cs="Times New Roman"/>
                <w:szCs w:val="24"/>
              </w:rPr>
            </w:pPr>
            <w:proofErr w:type="spellStart"/>
            <w:proofErr w:type="gramStart"/>
            <w:r w:rsidRPr="00B87978">
              <w:rPr>
                <w:rFonts w:cs="Times New Roman"/>
                <w:b/>
                <w:bCs/>
                <w:szCs w:val="24"/>
              </w:rPr>
              <w:lastRenderedPageBreak/>
              <w:t>Ketahanan</w:t>
            </w:r>
            <w:proofErr w:type="spellEnd"/>
            <w:r w:rsidRPr="00B87978">
              <w:rPr>
                <w:rFonts w:cs="Times New Roman"/>
                <w:b/>
                <w:bCs/>
                <w:szCs w:val="24"/>
              </w:rPr>
              <w:t xml:space="preserve">  *</w:t>
            </w:r>
            <w:proofErr w:type="gramEnd"/>
            <w:r w:rsidRPr="00B87978">
              <w:rPr>
                <w:rFonts w:cs="Times New Roman"/>
                <w:b/>
                <w:bCs/>
                <w:szCs w:val="24"/>
              </w:rPr>
              <w:t xml:space="preserve"> Lama </w:t>
            </w:r>
            <w:proofErr w:type="spellStart"/>
            <w:r w:rsidRPr="00B87978">
              <w:rPr>
                <w:rFonts w:cs="Times New Roman"/>
                <w:b/>
                <w:bCs/>
                <w:szCs w:val="24"/>
              </w:rPr>
              <w:t>Pengobatan</w:t>
            </w:r>
            <w:proofErr w:type="spellEnd"/>
            <w:r w:rsidRPr="00B87978">
              <w:rPr>
                <w:rFonts w:cs="Times New Roman"/>
                <w:b/>
                <w:bCs/>
                <w:szCs w:val="24"/>
              </w:rPr>
              <w:t xml:space="preserve"> Crosstabulation</w:t>
            </w:r>
          </w:p>
        </w:tc>
      </w:tr>
      <w:tr w:rsidR="00B87978" w:rsidRPr="00B87978" w14:paraId="6BDB7193" w14:textId="77777777" w:rsidTr="00B87978">
        <w:trPr>
          <w:cantSplit/>
        </w:trPr>
        <w:tc>
          <w:tcPr>
            <w:tcW w:w="4618" w:type="dxa"/>
            <w:gridSpan w:val="3"/>
            <w:vMerge w:val="restart"/>
            <w:tcBorders>
              <w:top w:val="nil"/>
              <w:left w:val="nil"/>
              <w:bottom w:val="nil"/>
              <w:right w:val="nil"/>
            </w:tcBorders>
            <w:shd w:val="clear" w:color="auto" w:fill="FFFFFF"/>
            <w:vAlign w:val="bottom"/>
          </w:tcPr>
          <w:p w14:paraId="4FFB0AF6" w14:textId="77777777" w:rsidR="00B87978" w:rsidRPr="00B87978" w:rsidRDefault="00B87978" w:rsidP="006477F8">
            <w:pPr>
              <w:spacing w:after="0"/>
              <w:rPr>
                <w:rFonts w:cs="Times New Roman"/>
                <w:szCs w:val="24"/>
              </w:rPr>
            </w:pPr>
          </w:p>
        </w:tc>
        <w:tc>
          <w:tcPr>
            <w:tcW w:w="3134" w:type="dxa"/>
            <w:gridSpan w:val="3"/>
            <w:tcBorders>
              <w:top w:val="nil"/>
              <w:left w:val="nil"/>
              <w:bottom w:val="nil"/>
              <w:right w:val="single" w:sz="8" w:space="0" w:color="E0E0E0"/>
            </w:tcBorders>
            <w:shd w:val="clear" w:color="auto" w:fill="FFFFFF"/>
            <w:vAlign w:val="bottom"/>
            <w:hideMark/>
          </w:tcPr>
          <w:p w14:paraId="6CE059E1" w14:textId="77777777" w:rsidR="00B87978" w:rsidRPr="00B87978" w:rsidRDefault="00B87978" w:rsidP="006477F8">
            <w:pPr>
              <w:spacing w:after="0"/>
              <w:rPr>
                <w:rFonts w:cs="Times New Roman"/>
                <w:szCs w:val="24"/>
              </w:rPr>
            </w:pPr>
            <w:r w:rsidRPr="00B87978">
              <w:rPr>
                <w:rFonts w:cs="Times New Roman"/>
                <w:szCs w:val="24"/>
              </w:rPr>
              <w:t xml:space="preserve">Lama </w:t>
            </w:r>
            <w:proofErr w:type="spellStart"/>
            <w:r w:rsidRPr="00B87978">
              <w:rPr>
                <w:rFonts w:cs="Times New Roman"/>
                <w:szCs w:val="24"/>
              </w:rPr>
              <w:t>Pengobatan</w:t>
            </w:r>
            <w:proofErr w:type="spellEnd"/>
          </w:p>
        </w:tc>
        <w:tc>
          <w:tcPr>
            <w:tcW w:w="1024" w:type="dxa"/>
            <w:vMerge w:val="restart"/>
            <w:tcBorders>
              <w:top w:val="nil"/>
              <w:left w:val="single" w:sz="8" w:space="0" w:color="E0E0E0"/>
              <w:bottom w:val="nil"/>
              <w:right w:val="nil"/>
            </w:tcBorders>
            <w:shd w:val="clear" w:color="auto" w:fill="FFFFFF"/>
            <w:vAlign w:val="bottom"/>
            <w:hideMark/>
          </w:tcPr>
          <w:p w14:paraId="75E4F6C2" w14:textId="77777777" w:rsidR="00B87978" w:rsidRPr="00B87978" w:rsidRDefault="00B87978" w:rsidP="006477F8">
            <w:pPr>
              <w:spacing w:after="0"/>
              <w:rPr>
                <w:rFonts w:cs="Times New Roman"/>
                <w:szCs w:val="24"/>
              </w:rPr>
            </w:pPr>
            <w:r w:rsidRPr="00B87978">
              <w:rPr>
                <w:rFonts w:cs="Times New Roman"/>
                <w:szCs w:val="24"/>
              </w:rPr>
              <w:t>Total</w:t>
            </w:r>
          </w:p>
        </w:tc>
      </w:tr>
      <w:tr w:rsidR="00B87978" w:rsidRPr="00B87978" w14:paraId="46376550" w14:textId="77777777" w:rsidTr="00B87978">
        <w:trPr>
          <w:cantSplit/>
        </w:trPr>
        <w:tc>
          <w:tcPr>
            <w:tcW w:w="12186" w:type="dxa"/>
            <w:gridSpan w:val="3"/>
            <w:vMerge/>
            <w:tcBorders>
              <w:top w:val="nil"/>
              <w:left w:val="nil"/>
              <w:bottom w:val="nil"/>
              <w:right w:val="nil"/>
            </w:tcBorders>
            <w:vAlign w:val="center"/>
            <w:hideMark/>
          </w:tcPr>
          <w:p w14:paraId="5CA11368" w14:textId="77777777" w:rsidR="00B87978" w:rsidRPr="00B87978" w:rsidRDefault="00B87978" w:rsidP="006477F8">
            <w:pPr>
              <w:spacing w:after="0"/>
              <w:rPr>
                <w:rFonts w:cs="Times New Roman"/>
                <w:szCs w:val="24"/>
              </w:rPr>
            </w:pPr>
          </w:p>
        </w:tc>
        <w:tc>
          <w:tcPr>
            <w:tcW w:w="1024" w:type="dxa"/>
            <w:tcBorders>
              <w:top w:val="nil"/>
              <w:left w:val="nil"/>
              <w:bottom w:val="single" w:sz="8" w:space="0" w:color="152935"/>
              <w:right w:val="single" w:sz="8" w:space="0" w:color="E0E0E0"/>
            </w:tcBorders>
            <w:shd w:val="clear" w:color="auto" w:fill="FFFFFF"/>
            <w:vAlign w:val="bottom"/>
            <w:hideMark/>
          </w:tcPr>
          <w:p w14:paraId="2A725220" w14:textId="77777777" w:rsidR="00B87978" w:rsidRPr="00B87978" w:rsidRDefault="00B87978" w:rsidP="006477F8">
            <w:pPr>
              <w:spacing w:after="0"/>
              <w:rPr>
                <w:rFonts w:cs="Times New Roman"/>
                <w:szCs w:val="24"/>
              </w:rPr>
            </w:pPr>
            <w:r w:rsidRPr="00B87978">
              <w:rPr>
                <w:rFonts w:cs="Times New Roman"/>
                <w:szCs w:val="24"/>
              </w:rPr>
              <w:t xml:space="preserve">&lt;1 </w:t>
            </w:r>
            <w:proofErr w:type="spellStart"/>
            <w:r w:rsidRPr="00B87978">
              <w:rPr>
                <w:rFonts w:cs="Times New Roman"/>
                <w:szCs w:val="24"/>
              </w:rPr>
              <w:t>bulan</w:t>
            </w:r>
            <w:proofErr w:type="spellEnd"/>
          </w:p>
        </w:tc>
        <w:tc>
          <w:tcPr>
            <w:tcW w:w="1086" w:type="dxa"/>
            <w:tcBorders>
              <w:top w:val="nil"/>
              <w:left w:val="single" w:sz="8" w:space="0" w:color="E0E0E0"/>
              <w:bottom w:val="single" w:sz="8" w:space="0" w:color="152935"/>
              <w:right w:val="single" w:sz="8" w:space="0" w:color="E0E0E0"/>
            </w:tcBorders>
            <w:shd w:val="clear" w:color="auto" w:fill="FFFFFF"/>
            <w:vAlign w:val="bottom"/>
            <w:hideMark/>
          </w:tcPr>
          <w:p w14:paraId="7EC56B31" w14:textId="77777777" w:rsidR="00B87978" w:rsidRPr="00B87978" w:rsidRDefault="00B87978" w:rsidP="006477F8">
            <w:pPr>
              <w:spacing w:after="0"/>
              <w:rPr>
                <w:rFonts w:cs="Times New Roman"/>
                <w:szCs w:val="24"/>
              </w:rPr>
            </w:pPr>
            <w:r w:rsidRPr="00B87978">
              <w:rPr>
                <w:rFonts w:cs="Times New Roman"/>
                <w:szCs w:val="24"/>
              </w:rPr>
              <w:t xml:space="preserve">1-3 </w:t>
            </w:r>
            <w:proofErr w:type="spellStart"/>
            <w:r w:rsidRPr="00B87978">
              <w:rPr>
                <w:rFonts w:cs="Times New Roman"/>
                <w:szCs w:val="24"/>
              </w:rPr>
              <w:t>bulan</w:t>
            </w:r>
            <w:proofErr w:type="spellEnd"/>
          </w:p>
        </w:tc>
        <w:tc>
          <w:tcPr>
            <w:tcW w:w="1024" w:type="dxa"/>
            <w:tcBorders>
              <w:top w:val="nil"/>
              <w:left w:val="single" w:sz="8" w:space="0" w:color="E0E0E0"/>
              <w:bottom w:val="single" w:sz="8" w:space="0" w:color="152935"/>
              <w:right w:val="single" w:sz="8" w:space="0" w:color="E0E0E0"/>
            </w:tcBorders>
            <w:shd w:val="clear" w:color="auto" w:fill="FFFFFF"/>
            <w:vAlign w:val="bottom"/>
            <w:hideMark/>
          </w:tcPr>
          <w:p w14:paraId="76AE2145" w14:textId="77777777" w:rsidR="00B87978" w:rsidRPr="00B87978" w:rsidRDefault="00B87978" w:rsidP="006477F8">
            <w:pPr>
              <w:spacing w:after="0"/>
              <w:rPr>
                <w:rFonts w:cs="Times New Roman"/>
                <w:szCs w:val="24"/>
              </w:rPr>
            </w:pPr>
            <w:r w:rsidRPr="00B87978">
              <w:rPr>
                <w:rFonts w:cs="Times New Roman"/>
                <w:szCs w:val="24"/>
              </w:rPr>
              <w:t xml:space="preserve">&gt;3 </w:t>
            </w:r>
            <w:proofErr w:type="spellStart"/>
            <w:r w:rsidRPr="00B87978">
              <w:rPr>
                <w:rFonts w:cs="Times New Roman"/>
                <w:szCs w:val="24"/>
              </w:rPr>
              <w:t>bulan</w:t>
            </w:r>
            <w:proofErr w:type="spellEnd"/>
          </w:p>
        </w:tc>
        <w:tc>
          <w:tcPr>
            <w:tcW w:w="1024" w:type="dxa"/>
            <w:vMerge/>
            <w:tcBorders>
              <w:top w:val="nil"/>
              <w:left w:val="single" w:sz="8" w:space="0" w:color="E0E0E0"/>
              <w:bottom w:val="nil"/>
              <w:right w:val="nil"/>
            </w:tcBorders>
            <w:vAlign w:val="center"/>
            <w:hideMark/>
          </w:tcPr>
          <w:p w14:paraId="113F589E" w14:textId="77777777" w:rsidR="00B87978" w:rsidRPr="00B87978" w:rsidRDefault="00B87978" w:rsidP="006477F8">
            <w:pPr>
              <w:spacing w:after="0"/>
              <w:rPr>
                <w:rFonts w:cs="Times New Roman"/>
                <w:szCs w:val="24"/>
              </w:rPr>
            </w:pPr>
          </w:p>
        </w:tc>
      </w:tr>
      <w:tr w:rsidR="00B87978" w:rsidRPr="00B87978" w14:paraId="1BF3ABE4" w14:textId="77777777" w:rsidTr="00B87978">
        <w:trPr>
          <w:cantSplit/>
        </w:trPr>
        <w:tc>
          <w:tcPr>
            <w:tcW w:w="1208" w:type="dxa"/>
            <w:vMerge w:val="restart"/>
            <w:tcBorders>
              <w:top w:val="single" w:sz="8" w:space="0" w:color="152935"/>
              <w:left w:val="nil"/>
              <w:bottom w:val="nil"/>
              <w:right w:val="nil"/>
            </w:tcBorders>
            <w:shd w:val="clear" w:color="auto" w:fill="E0E0E0"/>
            <w:hideMark/>
          </w:tcPr>
          <w:p w14:paraId="56368594" w14:textId="77777777" w:rsidR="00B87978" w:rsidRPr="00B87978" w:rsidRDefault="00B87978" w:rsidP="006477F8">
            <w:pPr>
              <w:spacing w:after="0"/>
              <w:rPr>
                <w:rFonts w:cs="Times New Roman"/>
                <w:szCs w:val="24"/>
              </w:rPr>
            </w:pPr>
            <w:proofErr w:type="spellStart"/>
            <w:r w:rsidRPr="00B87978">
              <w:rPr>
                <w:rFonts w:cs="Times New Roman"/>
                <w:szCs w:val="24"/>
              </w:rPr>
              <w:t>Ketahanan</w:t>
            </w:r>
            <w:proofErr w:type="spellEnd"/>
          </w:p>
        </w:tc>
        <w:tc>
          <w:tcPr>
            <w:tcW w:w="963" w:type="dxa"/>
            <w:vMerge w:val="restart"/>
            <w:tcBorders>
              <w:top w:val="single" w:sz="8" w:space="0" w:color="152935"/>
              <w:left w:val="nil"/>
              <w:bottom w:val="nil"/>
              <w:right w:val="nil"/>
            </w:tcBorders>
            <w:shd w:val="clear" w:color="auto" w:fill="E0E0E0"/>
            <w:hideMark/>
          </w:tcPr>
          <w:p w14:paraId="04AF5E9A" w14:textId="77777777" w:rsidR="00B87978" w:rsidRPr="00B87978" w:rsidRDefault="00B87978" w:rsidP="006477F8">
            <w:pPr>
              <w:spacing w:after="0"/>
              <w:rPr>
                <w:rFonts w:cs="Times New Roman"/>
                <w:szCs w:val="24"/>
              </w:rPr>
            </w:pPr>
            <w:proofErr w:type="spellStart"/>
            <w:r w:rsidRPr="00B87978">
              <w:rPr>
                <w:rFonts w:cs="Times New Roman"/>
                <w:szCs w:val="24"/>
              </w:rPr>
              <w:t>Rendah</w:t>
            </w:r>
            <w:proofErr w:type="spellEnd"/>
          </w:p>
        </w:tc>
        <w:tc>
          <w:tcPr>
            <w:tcW w:w="2447" w:type="dxa"/>
            <w:tcBorders>
              <w:top w:val="single" w:sz="8" w:space="0" w:color="152935"/>
              <w:left w:val="nil"/>
              <w:bottom w:val="single" w:sz="8" w:space="0" w:color="AEAEAE"/>
              <w:right w:val="nil"/>
            </w:tcBorders>
            <w:shd w:val="clear" w:color="auto" w:fill="E0E0E0"/>
            <w:hideMark/>
          </w:tcPr>
          <w:p w14:paraId="56CCF9A2" w14:textId="77777777" w:rsidR="00B87978" w:rsidRPr="00B87978" w:rsidRDefault="00B87978" w:rsidP="006477F8">
            <w:pPr>
              <w:spacing w:after="0"/>
              <w:rPr>
                <w:rFonts w:cs="Times New Roman"/>
                <w:szCs w:val="24"/>
              </w:rPr>
            </w:pPr>
            <w:r w:rsidRPr="00B87978">
              <w:rPr>
                <w:rFonts w:cs="Times New Roman"/>
                <w:szCs w:val="24"/>
              </w:rPr>
              <w:t>Count</w:t>
            </w:r>
          </w:p>
        </w:tc>
        <w:tc>
          <w:tcPr>
            <w:tcW w:w="1024" w:type="dxa"/>
            <w:tcBorders>
              <w:top w:val="single" w:sz="8" w:space="0" w:color="152935"/>
              <w:left w:val="nil"/>
              <w:bottom w:val="single" w:sz="8" w:space="0" w:color="AEAEAE"/>
              <w:right w:val="single" w:sz="8" w:space="0" w:color="E0E0E0"/>
            </w:tcBorders>
            <w:shd w:val="clear" w:color="auto" w:fill="FFFFFF"/>
            <w:hideMark/>
          </w:tcPr>
          <w:p w14:paraId="1091A4D4" w14:textId="77777777" w:rsidR="00B87978" w:rsidRPr="00B87978" w:rsidRDefault="00B87978" w:rsidP="006477F8">
            <w:pPr>
              <w:spacing w:after="0"/>
              <w:rPr>
                <w:rFonts w:cs="Times New Roman"/>
                <w:szCs w:val="24"/>
              </w:rPr>
            </w:pPr>
            <w:r w:rsidRPr="00B87978">
              <w:rPr>
                <w:rFonts w:cs="Times New Roman"/>
                <w:szCs w:val="24"/>
              </w:rPr>
              <w:t>1</w:t>
            </w:r>
          </w:p>
        </w:tc>
        <w:tc>
          <w:tcPr>
            <w:tcW w:w="1086" w:type="dxa"/>
            <w:tcBorders>
              <w:top w:val="single" w:sz="8" w:space="0" w:color="152935"/>
              <w:left w:val="single" w:sz="8" w:space="0" w:color="E0E0E0"/>
              <w:bottom w:val="single" w:sz="8" w:space="0" w:color="AEAEAE"/>
              <w:right w:val="single" w:sz="8" w:space="0" w:color="E0E0E0"/>
            </w:tcBorders>
            <w:shd w:val="clear" w:color="auto" w:fill="FFFFFF"/>
            <w:hideMark/>
          </w:tcPr>
          <w:p w14:paraId="3E6D1ED9" w14:textId="77777777" w:rsidR="00B87978" w:rsidRPr="00B87978" w:rsidRDefault="00B87978" w:rsidP="006477F8">
            <w:pPr>
              <w:spacing w:after="0"/>
              <w:rPr>
                <w:rFonts w:cs="Times New Roman"/>
                <w:szCs w:val="24"/>
              </w:rPr>
            </w:pPr>
            <w:r w:rsidRPr="00B87978">
              <w:rPr>
                <w:rFonts w:cs="Times New Roman"/>
                <w:szCs w:val="24"/>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hideMark/>
          </w:tcPr>
          <w:p w14:paraId="7B454FC2" w14:textId="77777777" w:rsidR="00B87978" w:rsidRPr="00B87978" w:rsidRDefault="00B87978" w:rsidP="006477F8">
            <w:pPr>
              <w:spacing w:after="0"/>
              <w:rPr>
                <w:rFonts w:cs="Times New Roman"/>
                <w:szCs w:val="24"/>
              </w:rPr>
            </w:pPr>
            <w:r w:rsidRPr="00B87978">
              <w:rPr>
                <w:rFonts w:cs="Times New Roman"/>
                <w:szCs w:val="24"/>
              </w:rPr>
              <w:t>1</w:t>
            </w:r>
          </w:p>
        </w:tc>
        <w:tc>
          <w:tcPr>
            <w:tcW w:w="1024" w:type="dxa"/>
            <w:tcBorders>
              <w:top w:val="single" w:sz="8" w:space="0" w:color="152935"/>
              <w:left w:val="single" w:sz="8" w:space="0" w:color="E0E0E0"/>
              <w:bottom w:val="single" w:sz="8" w:space="0" w:color="AEAEAE"/>
              <w:right w:val="nil"/>
            </w:tcBorders>
            <w:shd w:val="clear" w:color="auto" w:fill="FFFFFF"/>
            <w:hideMark/>
          </w:tcPr>
          <w:p w14:paraId="2D11B904" w14:textId="77777777" w:rsidR="00B87978" w:rsidRPr="00B87978" w:rsidRDefault="00B87978" w:rsidP="006477F8">
            <w:pPr>
              <w:spacing w:after="0"/>
              <w:rPr>
                <w:rFonts w:cs="Times New Roman"/>
                <w:szCs w:val="24"/>
              </w:rPr>
            </w:pPr>
            <w:r w:rsidRPr="00B87978">
              <w:rPr>
                <w:rFonts w:cs="Times New Roman"/>
                <w:szCs w:val="24"/>
              </w:rPr>
              <w:t>3</w:t>
            </w:r>
          </w:p>
        </w:tc>
      </w:tr>
      <w:tr w:rsidR="00B87978" w:rsidRPr="00B87978" w14:paraId="7771A6AF" w14:textId="77777777" w:rsidTr="00B87978">
        <w:trPr>
          <w:cantSplit/>
        </w:trPr>
        <w:tc>
          <w:tcPr>
            <w:tcW w:w="8776" w:type="dxa"/>
            <w:vMerge/>
            <w:tcBorders>
              <w:top w:val="single" w:sz="8" w:space="0" w:color="152935"/>
              <w:left w:val="nil"/>
              <w:bottom w:val="nil"/>
              <w:right w:val="nil"/>
            </w:tcBorders>
            <w:vAlign w:val="center"/>
            <w:hideMark/>
          </w:tcPr>
          <w:p w14:paraId="6E1610B5" w14:textId="77777777" w:rsidR="00B87978" w:rsidRPr="00B87978" w:rsidRDefault="00B87978"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5F8BE983"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158A26E0"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Ketahanan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70022282" w14:textId="77777777" w:rsidR="00B87978" w:rsidRPr="00B87978" w:rsidRDefault="00B87978" w:rsidP="006477F8">
            <w:pPr>
              <w:spacing w:after="0"/>
              <w:rPr>
                <w:rFonts w:cs="Times New Roman"/>
                <w:szCs w:val="24"/>
              </w:rPr>
            </w:pPr>
            <w:r w:rsidRPr="00B87978">
              <w:rPr>
                <w:rFonts w:cs="Times New Roman"/>
                <w:szCs w:val="24"/>
              </w:rPr>
              <w:t>33.3%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hideMark/>
          </w:tcPr>
          <w:p w14:paraId="1CF2CBD7" w14:textId="77777777" w:rsidR="00B87978" w:rsidRPr="00B87978" w:rsidRDefault="00B87978" w:rsidP="006477F8">
            <w:pPr>
              <w:spacing w:after="0"/>
              <w:rPr>
                <w:rFonts w:cs="Times New Roman"/>
                <w:szCs w:val="24"/>
              </w:rPr>
            </w:pPr>
            <w:r w:rsidRPr="00B87978">
              <w:rPr>
                <w:rFonts w:cs="Times New Roman"/>
                <w:szCs w:val="24"/>
              </w:rPr>
              <w:t>33.3%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hideMark/>
          </w:tcPr>
          <w:p w14:paraId="2982BF43" w14:textId="77777777" w:rsidR="00B87978" w:rsidRPr="00B87978" w:rsidRDefault="00B87978" w:rsidP="006477F8">
            <w:pPr>
              <w:spacing w:after="0"/>
              <w:rPr>
                <w:rFonts w:cs="Times New Roman"/>
                <w:szCs w:val="24"/>
              </w:rPr>
            </w:pPr>
            <w:r w:rsidRPr="00B87978">
              <w:rPr>
                <w:rFonts w:cs="Times New Roman"/>
                <w:szCs w:val="24"/>
              </w:rPr>
              <w:t>33.3%</w:t>
            </w:r>
          </w:p>
        </w:tc>
        <w:tc>
          <w:tcPr>
            <w:tcW w:w="1024" w:type="dxa"/>
            <w:tcBorders>
              <w:top w:val="single" w:sz="8" w:space="0" w:color="AEAEAE"/>
              <w:left w:val="single" w:sz="8" w:space="0" w:color="E0E0E0"/>
              <w:bottom w:val="single" w:sz="8" w:space="0" w:color="AEAEAE"/>
              <w:right w:val="nil"/>
            </w:tcBorders>
            <w:shd w:val="clear" w:color="auto" w:fill="FFFFFF"/>
            <w:hideMark/>
          </w:tcPr>
          <w:p w14:paraId="17F0441C" w14:textId="77777777" w:rsidR="00B87978" w:rsidRPr="00B87978" w:rsidRDefault="00B87978" w:rsidP="006477F8">
            <w:pPr>
              <w:spacing w:after="0"/>
              <w:rPr>
                <w:rFonts w:cs="Times New Roman"/>
                <w:szCs w:val="24"/>
              </w:rPr>
            </w:pPr>
            <w:r w:rsidRPr="00B87978">
              <w:rPr>
                <w:rFonts w:cs="Times New Roman"/>
                <w:szCs w:val="24"/>
              </w:rPr>
              <w:t>100.0%</w:t>
            </w:r>
          </w:p>
        </w:tc>
      </w:tr>
      <w:tr w:rsidR="00B87978" w:rsidRPr="00B87978" w14:paraId="79FAA6A4" w14:textId="77777777" w:rsidTr="00B87978">
        <w:trPr>
          <w:cantSplit/>
        </w:trPr>
        <w:tc>
          <w:tcPr>
            <w:tcW w:w="8776" w:type="dxa"/>
            <w:vMerge/>
            <w:tcBorders>
              <w:top w:val="single" w:sz="8" w:space="0" w:color="152935"/>
              <w:left w:val="nil"/>
              <w:bottom w:val="nil"/>
              <w:right w:val="nil"/>
            </w:tcBorders>
            <w:vAlign w:val="center"/>
            <w:hideMark/>
          </w:tcPr>
          <w:p w14:paraId="5E147079" w14:textId="77777777" w:rsidR="00B87978" w:rsidRPr="00B87978" w:rsidRDefault="00B87978"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512BB72F"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151F6F20" w14:textId="77777777" w:rsidR="00B87978" w:rsidRPr="00B87978" w:rsidRDefault="00B87978" w:rsidP="006477F8">
            <w:pPr>
              <w:spacing w:after="0"/>
              <w:rPr>
                <w:rFonts w:cs="Times New Roman"/>
                <w:szCs w:val="24"/>
              </w:rPr>
            </w:pPr>
            <w:r w:rsidRPr="00B87978">
              <w:rPr>
                <w:rFonts w:cs="Times New Roman"/>
                <w:szCs w:val="24"/>
              </w:rPr>
              <w:t xml:space="preserve">% within Lama </w:t>
            </w:r>
            <w:proofErr w:type="spellStart"/>
            <w:r w:rsidRPr="00B87978">
              <w:rPr>
                <w:rFonts w:cs="Times New Roman"/>
                <w:szCs w:val="24"/>
              </w:rPr>
              <w:t>Pengobatan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71F6EB6C" w14:textId="77777777" w:rsidR="00B87978" w:rsidRPr="00B87978" w:rsidRDefault="00B87978" w:rsidP="006477F8">
            <w:pPr>
              <w:spacing w:after="0"/>
              <w:rPr>
                <w:rFonts w:cs="Times New Roman"/>
                <w:szCs w:val="24"/>
              </w:rPr>
            </w:pPr>
            <w:r w:rsidRPr="00B87978">
              <w:rPr>
                <w:rFonts w:cs="Times New Roman"/>
                <w:szCs w:val="24"/>
              </w:rPr>
              <w:t>8.3%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hideMark/>
          </w:tcPr>
          <w:p w14:paraId="28B29568" w14:textId="77777777" w:rsidR="00B87978" w:rsidRPr="00B87978" w:rsidRDefault="00B87978" w:rsidP="006477F8">
            <w:pPr>
              <w:spacing w:after="0"/>
              <w:rPr>
                <w:rFonts w:cs="Times New Roman"/>
                <w:szCs w:val="24"/>
              </w:rPr>
            </w:pPr>
            <w:r w:rsidRPr="00B87978">
              <w:rPr>
                <w:rFonts w:cs="Times New Roman"/>
                <w:szCs w:val="24"/>
              </w:rPr>
              <w:t>8.3%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hideMark/>
          </w:tcPr>
          <w:p w14:paraId="661A8454" w14:textId="77777777" w:rsidR="00B87978" w:rsidRPr="00B87978" w:rsidRDefault="00B87978" w:rsidP="006477F8">
            <w:pPr>
              <w:spacing w:after="0"/>
              <w:rPr>
                <w:rFonts w:cs="Times New Roman"/>
                <w:szCs w:val="24"/>
              </w:rPr>
            </w:pPr>
            <w:r w:rsidRPr="00B87978">
              <w:rPr>
                <w:rFonts w:cs="Times New Roman"/>
                <w:szCs w:val="24"/>
              </w:rPr>
              <w:t>2.9%</w:t>
            </w:r>
          </w:p>
        </w:tc>
        <w:tc>
          <w:tcPr>
            <w:tcW w:w="1024" w:type="dxa"/>
            <w:tcBorders>
              <w:top w:val="single" w:sz="8" w:space="0" w:color="AEAEAE"/>
              <w:left w:val="single" w:sz="8" w:space="0" w:color="E0E0E0"/>
              <w:bottom w:val="single" w:sz="8" w:space="0" w:color="AEAEAE"/>
              <w:right w:val="nil"/>
            </w:tcBorders>
            <w:shd w:val="clear" w:color="auto" w:fill="FFFFFF"/>
            <w:hideMark/>
          </w:tcPr>
          <w:p w14:paraId="22538AA5" w14:textId="77777777" w:rsidR="00B87978" w:rsidRPr="00B87978" w:rsidRDefault="00B87978" w:rsidP="006477F8">
            <w:pPr>
              <w:spacing w:after="0"/>
              <w:rPr>
                <w:rFonts w:cs="Times New Roman"/>
                <w:szCs w:val="24"/>
              </w:rPr>
            </w:pPr>
            <w:r w:rsidRPr="00B87978">
              <w:rPr>
                <w:rFonts w:cs="Times New Roman"/>
                <w:szCs w:val="24"/>
              </w:rPr>
              <w:t>5.1%</w:t>
            </w:r>
          </w:p>
        </w:tc>
      </w:tr>
      <w:tr w:rsidR="00B87978" w:rsidRPr="00B87978" w14:paraId="5F528431" w14:textId="77777777" w:rsidTr="00B87978">
        <w:trPr>
          <w:cantSplit/>
        </w:trPr>
        <w:tc>
          <w:tcPr>
            <w:tcW w:w="8776" w:type="dxa"/>
            <w:vMerge/>
            <w:tcBorders>
              <w:top w:val="single" w:sz="8" w:space="0" w:color="152935"/>
              <w:left w:val="nil"/>
              <w:bottom w:val="nil"/>
              <w:right w:val="nil"/>
            </w:tcBorders>
            <w:vAlign w:val="center"/>
            <w:hideMark/>
          </w:tcPr>
          <w:p w14:paraId="1FD7E574" w14:textId="77777777" w:rsidR="00B87978" w:rsidRPr="00B87978" w:rsidRDefault="00B87978"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388A60FE"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nil"/>
              <w:right w:val="nil"/>
            </w:tcBorders>
            <w:shd w:val="clear" w:color="auto" w:fill="E0E0E0"/>
            <w:hideMark/>
          </w:tcPr>
          <w:p w14:paraId="2FB7BF8D" w14:textId="77777777" w:rsidR="00B87978" w:rsidRPr="00B87978" w:rsidRDefault="00B87978" w:rsidP="006477F8">
            <w:pPr>
              <w:spacing w:after="0"/>
              <w:rPr>
                <w:rFonts w:cs="Times New Roman"/>
                <w:szCs w:val="24"/>
              </w:rPr>
            </w:pPr>
            <w:r w:rsidRPr="00B87978">
              <w:rPr>
                <w:rFonts w:cs="Times New Roman"/>
                <w:szCs w:val="24"/>
              </w:rPr>
              <w:t>% of Total</w:t>
            </w:r>
          </w:p>
        </w:tc>
        <w:tc>
          <w:tcPr>
            <w:tcW w:w="1024" w:type="dxa"/>
            <w:tcBorders>
              <w:top w:val="single" w:sz="8" w:space="0" w:color="AEAEAE"/>
              <w:left w:val="nil"/>
              <w:bottom w:val="nil"/>
              <w:right w:val="single" w:sz="8" w:space="0" w:color="E0E0E0"/>
            </w:tcBorders>
            <w:shd w:val="clear" w:color="auto" w:fill="FFFFFF"/>
            <w:hideMark/>
          </w:tcPr>
          <w:p w14:paraId="373C3E71" w14:textId="77777777" w:rsidR="00B87978" w:rsidRPr="00B87978" w:rsidRDefault="00B87978" w:rsidP="006477F8">
            <w:pPr>
              <w:spacing w:after="0"/>
              <w:rPr>
                <w:rFonts w:cs="Times New Roman"/>
                <w:szCs w:val="24"/>
              </w:rPr>
            </w:pPr>
            <w:r w:rsidRPr="00B87978">
              <w:rPr>
                <w:rFonts w:cs="Times New Roman"/>
                <w:szCs w:val="24"/>
              </w:rPr>
              <w:t>1.7%</w:t>
            </w:r>
          </w:p>
        </w:tc>
        <w:tc>
          <w:tcPr>
            <w:tcW w:w="1086" w:type="dxa"/>
            <w:tcBorders>
              <w:top w:val="single" w:sz="8" w:space="0" w:color="AEAEAE"/>
              <w:left w:val="single" w:sz="8" w:space="0" w:color="E0E0E0"/>
              <w:bottom w:val="nil"/>
              <w:right w:val="single" w:sz="8" w:space="0" w:color="E0E0E0"/>
            </w:tcBorders>
            <w:shd w:val="clear" w:color="auto" w:fill="FFFFFF"/>
            <w:hideMark/>
          </w:tcPr>
          <w:p w14:paraId="1D345410" w14:textId="77777777" w:rsidR="00B87978" w:rsidRPr="00B87978" w:rsidRDefault="00B87978" w:rsidP="006477F8">
            <w:pPr>
              <w:spacing w:after="0"/>
              <w:rPr>
                <w:rFonts w:cs="Times New Roman"/>
                <w:szCs w:val="24"/>
              </w:rPr>
            </w:pPr>
            <w:r w:rsidRPr="00B87978">
              <w:rPr>
                <w:rFonts w:cs="Times New Roman"/>
                <w:szCs w:val="24"/>
              </w:rPr>
              <w:t>1.7%</w:t>
            </w:r>
          </w:p>
        </w:tc>
        <w:tc>
          <w:tcPr>
            <w:tcW w:w="1024" w:type="dxa"/>
            <w:tcBorders>
              <w:top w:val="single" w:sz="8" w:space="0" w:color="AEAEAE"/>
              <w:left w:val="single" w:sz="8" w:space="0" w:color="E0E0E0"/>
              <w:bottom w:val="nil"/>
              <w:right w:val="single" w:sz="8" w:space="0" w:color="E0E0E0"/>
            </w:tcBorders>
            <w:shd w:val="clear" w:color="auto" w:fill="FFFFFF"/>
            <w:hideMark/>
          </w:tcPr>
          <w:p w14:paraId="7B89A993" w14:textId="77777777" w:rsidR="00B87978" w:rsidRPr="00B87978" w:rsidRDefault="00B87978" w:rsidP="006477F8">
            <w:pPr>
              <w:spacing w:after="0"/>
              <w:rPr>
                <w:rFonts w:cs="Times New Roman"/>
                <w:szCs w:val="24"/>
              </w:rPr>
            </w:pPr>
            <w:r w:rsidRPr="00B87978">
              <w:rPr>
                <w:rFonts w:cs="Times New Roman"/>
                <w:szCs w:val="24"/>
              </w:rPr>
              <w:t>1.7%</w:t>
            </w:r>
          </w:p>
        </w:tc>
        <w:tc>
          <w:tcPr>
            <w:tcW w:w="1024" w:type="dxa"/>
            <w:tcBorders>
              <w:top w:val="single" w:sz="8" w:space="0" w:color="AEAEAE"/>
              <w:left w:val="single" w:sz="8" w:space="0" w:color="E0E0E0"/>
              <w:bottom w:val="nil"/>
              <w:right w:val="nil"/>
            </w:tcBorders>
            <w:shd w:val="clear" w:color="auto" w:fill="FFFFFF"/>
            <w:hideMark/>
          </w:tcPr>
          <w:p w14:paraId="6B3B5C58" w14:textId="77777777" w:rsidR="00B87978" w:rsidRPr="00B87978" w:rsidRDefault="00B87978" w:rsidP="006477F8">
            <w:pPr>
              <w:spacing w:after="0"/>
              <w:rPr>
                <w:rFonts w:cs="Times New Roman"/>
                <w:szCs w:val="24"/>
              </w:rPr>
            </w:pPr>
            <w:r w:rsidRPr="00B87978">
              <w:rPr>
                <w:rFonts w:cs="Times New Roman"/>
                <w:szCs w:val="24"/>
              </w:rPr>
              <w:t>5.1%</w:t>
            </w:r>
          </w:p>
        </w:tc>
      </w:tr>
      <w:tr w:rsidR="00B87978" w:rsidRPr="00B87978" w14:paraId="1BCD0F88" w14:textId="77777777" w:rsidTr="00B87978">
        <w:trPr>
          <w:cantSplit/>
        </w:trPr>
        <w:tc>
          <w:tcPr>
            <w:tcW w:w="8776" w:type="dxa"/>
            <w:vMerge/>
            <w:tcBorders>
              <w:top w:val="single" w:sz="8" w:space="0" w:color="152935"/>
              <w:left w:val="nil"/>
              <w:bottom w:val="nil"/>
              <w:right w:val="nil"/>
            </w:tcBorders>
            <w:vAlign w:val="center"/>
            <w:hideMark/>
          </w:tcPr>
          <w:p w14:paraId="7BA63F1D" w14:textId="77777777" w:rsidR="00B87978" w:rsidRPr="00B87978" w:rsidRDefault="00B87978"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33D02A48" w14:textId="77777777" w:rsidR="00B87978" w:rsidRPr="00B87978" w:rsidRDefault="00B87978" w:rsidP="006477F8">
            <w:pPr>
              <w:spacing w:after="0"/>
              <w:rPr>
                <w:rFonts w:cs="Times New Roman"/>
                <w:szCs w:val="24"/>
              </w:rPr>
            </w:pPr>
            <w:r w:rsidRPr="00B87978">
              <w:rPr>
                <w:rFonts w:cs="Times New Roman"/>
                <w:szCs w:val="24"/>
              </w:rPr>
              <w:t>Sedang</w:t>
            </w:r>
          </w:p>
        </w:tc>
        <w:tc>
          <w:tcPr>
            <w:tcW w:w="2447" w:type="dxa"/>
            <w:tcBorders>
              <w:top w:val="single" w:sz="8" w:space="0" w:color="AEAEAE"/>
              <w:left w:val="nil"/>
              <w:bottom w:val="single" w:sz="8" w:space="0" w:color="AEAEAE"/>
              <w:right w:val="nil"/>
            </w:tcBorders>
            <w:shd w:val="clear" w:color="auto" w:fill="E0E0E0"/>
            <w:hideMark/>
          </w:tcPr>
          <w:p w14:paraId="53F2D19D" w14:textId="77777777" w:rsidR="00B87978" w:rsidRPr="00B87978" w:rsidRDefault="00B87978" w:rsidP="006477F8">
            <w:pPr>
              <w:spacing w:after="0"/>
              <w:rPr>
                <w:rFonts w:cs="Times New Roman"/>
                <w:szCs w:val="24"/>
              </w:rPr>
            </w:pPr>
            <w:r w:rsidRPr="00B87978">
              <w:rPr>
                <w:rFonts w:cs="Times New Roman"/>
                <w:szCs w:val="24"/>
              </w:rPr>
              <w:t>Count</w:t>
            </w:r>
          </w:p>
        </w:tc>
        <w:tc>
          <w:tcPr>
            <w:tcW w:w="1024" w:type="dxa"/>
            <w:tcBorders>
              <w:top w:val="single" w:sz="8" w:space="0" w:color="AEAEAE"/>
              <w:left w:val="nil"/>
              <w:bottom w:val="single" w:sz="8" w:space="0" w:color="AEAEAE"/>
              <w:right w:val="single" w:sz="8" w:space="0" w:color="E0E0E0"/>
            </w:tcBorders>
            <w:shd w:val="clear" w:color="auto" w:fill="FFFFFF"/>
            <w:hideMark/>
          </w:tcPr>
          <w:p w14:paraId="25605C7D" w14:textId="77777777" w:rsidR="00B87978" w:rsidRPr="00B87978" w:rsidRDefault="00B87978" w:rsidP="006477F8">
            <w:pPr>
              <w:spacing w:after="0"/>
              <w:rPr>
                <w:rFonts w:cs="Times New Roman"/>
                <w:szCs w:val="24"/>
              </w:rPr>
            </w:pPr>
            <w:r w:rsidRPr="00B87978">
              <w:rPr>
                <w:rFonts w:cs="Times New Roman"/>
                <w:szCs w:val="24"/>
              </w:rPr>
              <w:t>1</w:t>
            </w:r>
          </w:p>
        </w:tc>
        <w:tc>
          <w:tcPr>
            <w:tcW w:w="1086" w:type="dxa"/>
            <w:tcBorders>
              <w:top w:val="single" w:sz="8" w:space="0" w:color="AEAEAE"/>
              <w:left w:val="single" w:sz="8" w:space="0" w:color="E0E0E0"/>
              <w:bottom w:val="single" w:sz="8" w:space="0" w:color="AEAEAE"/>
              <w:right w:val="single" w:sz="8" w:space="0" w:color="E0E0E0"/>
            </w:tcBorders>
            <w:shd w:val="clear" w:color="auto" w:fill="FFFFFF"/>
            <w:hideMark/>
          </w:tcPr>
          <w:p w14:paraId="7CC8E2D3" w14:textId="77777777" w:rsidR="00B87978" w:rsidRPr="00B87978" w:rsidRDefault="00B87978" w:rsidP="006477F8">
            <w:pPr>
              <w:spacing w:after="0"/>
              <w:rPr>
                <w:rFonts w:cs="Times New Roman"/>
                <w:szCs w:val="24"/>
              </w:rPr>
            </w:pPr>
            <w:r w:rsidRPr="00B87978">
              <w:rPr>
                <w:rFonts w:cs="Times New Roman"/>
                <w:szCs w:val="24"/>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hideMark/>
          </w:tcPr>
          <w:p w14:paraId="41B2BA6E" w14:textId="77777777" w:rsidR="00B87978" w:rsidRPr="00B87978" w:rsidRDefault="00B87978" w:rsidP="006477F8">
            <w:pPr>
              <w:spacing w:after="0"/>
              <w:rPr>
                <w:rFonts w:cs="Times New Roman"/>
                <w:szCs w:val="24"/>
              </w:rPr>
            </w:pPr>
            <w:r w:rsidRPr="00B87978">
              <w:rPr>
                <w:rFonts w:cs="Times New Roman"/>
                <w:szCs w:val="24"/>
              </w:rPr>
              <w:t>2</w:t>
            </w:r>
          </w:p>
        </w:tc>
        <w:tc>
          <w:tcPr>
            <w:tcW w:w="1024" w:type="dxa"/>
            <w:tcBorders>
              <w:top w:val="single" w:sz="8" w:space="0" w:color="AEAEAE"/>
              <w:left w:val="single" w:sz="8" w:space="0" w:color="E0E0E0"/>
              <w:bottom w:val="single" w:sz="8" w:space="0" w:color="AEAEAE"/>
              <w:right w:val="nil"/>
            </w:tcBorders>
            <w:shd w:val="clear" w:color="auto" w:fill="FFFFFF"/>
            <w:hideMark/>
          </w:tcPr>
          <w:p w14:paraId="00A6D885" w14:textId="77777777" w:rsidR="00B87978" w:rsidRPr="00B87978" w:rsidRDefault="00B87978" w:rsidP="006477F8">
            <w:pPr>
              <w:spacing w:after="0"/>
              <w:rPr>
                <w:rFonts w:cs="Times New Roman"/>
                <w:szCs w:val="24"/>
              </w:rPr>
            </w:pPr>
            <w:r w:rsidRPr="00B87978">
              <w:rPr>
                <w:rFonts w:cs="Times New Roman"/>
                <w:szCs w:val="24"/>
              </w:rPr>
              <w:t>3</w:t>
            </w:r>
          </w:p>
        </w:tc>
      </w:tr>
      <w:tr w:rsidR="00B87978" w:rsidRPr="00B87978" w14:paraId="4AE8EE2F" w14:textId="77777777" w:rsidTr="00B87978">
        <w:trPr>
          <w:cantSplit/>
        </w:trPr>
        <w:tc>
          <w:tcPr>
            <w:tcW w:w="8776" w:type="dxa"/>
            <w:vMerge/>
            <w:tcBorders>
              <w:top w:val="single" w:sz="8" w:space="0" w:color="152935"/>
              <w:left w:val="nil"/>
              <w:bottom w:val="nil"/>
              <w:right w:val="nil"/>
            </w:tcBorders>
            <w:vAlign w:val="center"/>
            <w:hideMark/>
          </w:tcPr>
          <w:p w14:paraId="24D98424"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47AF0CBE"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2188A4F0"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Ketahanan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122C4722" w14:textId="77777777" w:rsidR="00B87978" w:rsidRPr="00B87978" w:rsidRDefault="00B87978" w:rsidP="006477F8">
            <w:pPr>
              <w:spacing w:after="0"/>
              <w:rPr>
                <w:rFonts w:cs="Times New Roman"/>
                <w:szCs w:val="24"/>
              </w:rPr>
            </w:pPr>
            <w:r w:rsidRPr="00B87978">
              <w:rPr>
                <w:rFonts w:cs="Times New Roman"/>
                <w:szCs w:val="24"/>
              </w:rPr>
              <w:t>33.3%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hideMark/>
          </w:tcPr>
          <w:p w14:paraId="47B1A2D1" w14:textId="77777777" w:rsidR="00B87978" w:rsidRPr="00B87978" w:rsidRDefault="00B87978" w:rsidP="006477F8">
            <w:pPr>
              <w:spacing w:after="0"/>
              <w:rPr>
                <w:rFonts w:cs="Times New Roman"/>
                <w:szCs w:val="24"/>
              </w:rPr>
            </w:pPr>
            <w:r w:rsidRPr="00B87978">
              <w:rPr>
                <w:rFonts w:cs="Times New Roman"/>
                <w:szCs w:val="24"/>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hideMark/>
          </w:tcPr>
          <w:p w14:paraId="04C00000" w14:textId="77777777" w:rsidR="00B87978" w:rsidRPr="00B87978" w:rsidRDefault="00B87978" w:rsidP="006477F8">
            <w:pPr>
              <w:spacing w:after="0"/>
              <w:rPr>
                <w:rFonts w:cs="Times New Roman"/>
                <w:szCs w:val="24"/>
              </w:rPr>
            </w:pPr>
            <w:r w:rsidRPr="00B87978">
              <w:rPr>
                <w:rFonts w:cs="Times New Roman"/>
                <w:szCs w:val="24"/>
              </w:rPr>
              <w:t>66.7%</w:t>
            </w:r>
          </w:p>
        </w:tc>
        <w:tc>
          <w:tcPr>
            <w:tcW w:w="1024" w:type="dxa"/>
            <w:tcBorders>
              <w:top w:val="single" w:sz="8" w:space="0" w:color="AEAEAE"/>
              <w:left w:val="single" w:sz="8" w:space="0" w:color="E0E0E0"/>
              <w:bottom w:val="single" w:sz="8" w:space="0" w:color="AEAEAE"/>
              <w:right w:val="nil"/>
            </w:tcBorders>
            <w:shd w:val="clear" w:color="auto" w:fill="FFFFFF"/>
            <w:hideMark/>
          </w:tcPr>
          <w:p w14:paraId="54CCABD5" w14:textId="77777777" w:rsidR="00B87978" w:rsidRPr="00B87978" w:rsidRDefault="00B87978" w:rsidP="006477F8">
            <w:pPr>
              <w:spacing w:after="0"/>
              <w:rPr>
                <w:rFonts w:cs="Times New Roman"/>
                <w:szCs w:val="24"/>
              </w:rPr>
            </w:pPr>
            <w:r w:rsidRPr="00B87978">
              <w:rPr>
                <w:rFonts w:cs="Times New Roman"/>
                <w:szCs w:val="24"/>
              </w:rPr>
              <w:t>100.0%</w:t>
            </w:r>
          </w:p>
        </w:tc>
      </w:tr>
      <w:tr w:rsidR="00B87978" w:rsidRPr="00B87978" w14:paraId="52CCEEC1" w14:textId="77777777" w:rsidTr="00B87978">
        <w:trPr>
          <w:cantSplit/>
        </w:trPr>
        <w:tc>
          <w:tcPr>
            <w:tcW w:w="8776" w:type="dxa"/>
            <w:vMerge/>
            <w:tcBorders>
              <w:top w:val="single" w:sz="8" w:space="0" w:color="152935"/>
              <w:left w:val="nil"/>
              <w:bottom w:val="nil"/>
              <w:right w:val="nil"/>
            </w:tcBorders>
            <w:vAlign w:val="center"/>
            <w:hideMark/>
          </w:tcPr>
          <w:p w14:paraId="650658D0"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3F8A184D"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2FD31BAA" w14:textId="77777777" w:rsidR="00B87978" w:rsidRPr="00B87978" w:rsidRDefault="00B87978" w:rsidP="006477F8">
            <w:pPr>
              <w:spacing w:after="0"/>
              <w:rPr>
                <w:rFonts w:cs="Times New Roman"/>
                <w:szCs w:val="24"/>
              </w:rPr>
            </w:pPr>
            <w:r w:rsidRPr="00B87978">
              <w:rPr>
                <w:rFonts w:cs="Times New Roman"/>
                <w:szCs w:val="24"/>
              </w:rPr>
              <w:t xml:space="preserve">% within Lama </w:t>
            </w:r>
            <w:proofErr w:type="spellStart"/>
            <w:r w:rsidRPr="00B87978">
              <w:rPr>
                <w:rFonts w:cs="Times New Roman"/>
                <w:szCs w:val="24"/>
              </w:rPr>
              <w:t>Pengobatan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50D90C7E" w14:textId="77777777" w:rsidR="00B87978" w:rsidRPr="00B87978" w:rsidRDefault="00B87978" w:rsidP="006477F8">
            <w:pPr>
              <w:spacing w:after="0"/>
              <w:rPr>
                <w:rFonts w:cs="Times New Roman"/>
                <w:szCs w:val="24"/>
              </w:rPr>
            </w:pPr>
            <w:r w:rsidRPr="00B87978">
              <w:rPr>
                <w:rFonts w:cs="Times New Roman"/>
                <w:szCs w:val="24"/>
              </w:rPr>
              <w:t>8.3%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hideMark/>
          </w:tcPr>
          <w:p w14:paraId="31C11F68" w14:textId="77777777" w:rsidR="00B87978" w:rsidRPr="00B87978" w:rsidRDefault="00B87978" w:rsidP="006477F8">
            <w:pPr>
              <w:spacing w:after="0"/>
              <w:rPr>
                <w:rFonts w:cs="Times New Roman"/>
                <w:szCs w:val="24"/>
              </w:rPr>
            </w:pPr>
            <w:r w:rsidRPr="00B87978">
              <w:rPr>
                <w:rFonts w:cs="Times New Roman"/>
                <w:szCs w:val="24"/>
              </w:rPr>
              <w:t>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hideMark/>
          </w:tcPr>
          <w:p w14:paraId="58DEA642" w14:textId="77777777" w:rsidR="00B87978" w:rsidRPr="00B87978" w:rsidRDefault="00B87978" w:rsidP="006477F8">
            <w:pPr>
              <w:spacing w:after="0"/>
              <w:rPr>
                <w:rFonts w:cs="Times New Roman"/>
                <w:szCs w:val="24"/>
              </w:rPr>
            </w:pPr>
            <w:r w:rsidRPr="00B87978">
              <w:rPr>
                <w:rFonts w:cs="Times New Roman"/>
                <w:szCs w:val="24"/>
              </w:rPr>
              <w:t>5.7%</w:t>
            </w:r>
          </w:p>
        </w:tc>
        <w:tc>
          <w:tcPr>
            <w:tcW w:w="1024" w:type="dxa"/>
            <w:tcBorders>
              <w:top w:val="single" w:sz="8" w:space="0" w:color="AEAEAE"/>
              <w:left w:val="single" w:sz="8" w:space="0" w:color="E0E0E0"/>
              <w:bottom w:val="single" w:sz="8" w:space="0" w:color="AEAEAE"/>
              <w:right w:val="nil"/>
            </w:tcBorders>
            <w:shd w:val="clear" w:color="auto" w:fill="FFFFFF"/>
            <w:hideMark/>
          </w:tcPr>
          <w:p w14:paraId="709D04C5" w14:textId="77777777" w:rsidR="00B87978" w:rsidRPr="00B87978" w:rsidRDefault="00B87978" w:rsidP="006477F8">
            <w:pPr>
              <w:spacing w:after="0"/>
              <w:rPr>
                <w:rFonts w:cs="Times New Roman"/>
                <w:szCs w:val="24"/>
              </w:rPr>
            </w:pPr>
            <w:r w:rsidRPr="00B87978">
              <w:rPr>
                <w:rFonts w:cs="Times New Roman"/>
                <w:szCs w:val="24"/>
              </w:rPr>
              <w:t>5.1%</w:t>
            </w:r>
          </w:p>
        </w:tc>
      </w:tr>
      <w:tr w:rsidR="00B87978" w:rsidRPr="00B87978" w14:paraId="151D86EE" w14:textId="77777777" w:rsidTr="00B87978">
        <w:trPr>
          <w:cantSplit/>
        </w:trPr>
        <w:tc>
          <w:tcPr>
            <w:tcW w:w="8776" w:type="dxa"/>
            <w:vMerge/>
            <w:tcBorders>
              <w:top w:val="single" w:sz="8" w:space="0" w:color="152935"/>
              <w:left w:val="nil"/>
              <w:bottom w:val="nil"/>
              <w:right w:val="nil"/>
            </w:tcBorders>
            <w:vAlign w:val="center"/>
            <w:hideMark/>
          </w:tcPr>
          <w:p w14:paraId="1AF03F40"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0DB74BA0"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nil"/>
              <w:right w:val="nil"/>
            </w:tcBorders>
            <w:shd w:val="clear" w:color="auto" w:fill="E0E0E0"/>
            <w:hideMark/>
          </w:tcPr>
          <w:p w14:paraId="4BDCF6A4" w14:textId="77777777" w:rsidR="00B87978" w:rsidRPr="00B87978" w:rsidRDefault="00B87978" w:rsidP="006477F8">
            <w:pPr>
              <w:spacing w:after="0"/>
              <w:rPr>
                <w:rFonts w:cs="Times New Roman"/>
                <w:szCs w:val="24"/>
              </w:rPr>
            </w:pPr>
            <w:r w:rsidRPr="00B87978">
              <w:rPr>
                <w:rFonts w:cs="Times New Roman"/>
                <w:szCs w:val="24"/>
              </w:rPr>
              <w:t>% of Total</w:t>
            </w:r>
          </w:p>
        </w:tc>
        <w:tc>
          <w:tcPr>
            <w:tcW w:w="1024" w:type="dxa"/>
            <w:tcBorders>
              <w:top w:val="single" w:sz="8" w:space="0" w:color="AEAEAE"/>
              <w:left w:val="nil"/>
              <w:bottom w:val="nil"/>
              <w:right w:val="single" w:sz="8" w:space="0" w:color="E0E0E0"/>
            </w:tcBorders>
            <w:shd w:val="clear" w:color="auto" w:fill="FFFFFF"/>
            <w:hideMark/>
          </w:tcPr>
          <w:p w14:paraId="76EED049" w14:textId="77777777" w:rsidR="00B87978" w:rsidRPr="00B87978" w:rsidRDefault="00B87978" w:rsidP="006477F8">
            <w:pPr>
              <w:spacing w:after="0"/>
              <w:rPr>
                <w:rFonts w:cs="Times New Roman"/>
                <w:szCs w:val="24"/>
              </w:rPr>
            </w:pPr>
            <w:r w:rsidRPr="00B87978">
              <w:rPr>
                <w:rFonts w:cs="Times New Roman"/>
                <w:szCs w:val="24"/>
              </w:rPr>
              <w:t>1.7%</w:t>
            </w:r>
          </w:p>
        </w:tc>
        <w:tc>
          <w:tcPr>
            <w:tcW w:w="1086" w:type="dxa"/>
            <w:tcBorders>
              <w:top w:val="single" w:sz="8" w:space="0" w:color="AEAEAE"/>
              <w:left w:val="single" w:sz="8" w:space="0" w:color="E0E0E0"/>
              <w:bottom w:val="nil"/>
              <w:right w:val="single" w:sz="8" w:space="0" w:color="E0E0E0"/>
            </w:tcBorders>
            <w:shd w:val="clear" w:color="auto" w:fill="FFFFFF"/>
            <w:hideMark/>
          </w:tcPr>
          <w:p w14:paraId="42B97123" w14:textId="77777777" w:rsidR="00B87978" w:rsidRPr="00B87978" w:rsidRDefault="00B87978" w:rsidP="006477F8">
            <w:pPr>
              <w:spacing w:after="0"/>
              <w:rPr>
                <w:rFonts w:cs="Times New Roman"/>
                <w:szCs w:val="24"/>
              </w:rPr>
            </w:pPr>
            <w:r w:rsidRPr="00B87978">
              <w:rPr>
                <w:rFonts w:cs="Times New Roman"/>
                <w:szCs w:val="24"/>
              </w:rPr>
              <w:t>0.0%</w:t>
            </w:r>
          </w:p>
        </w:tc>
        <w:tc>
          <w:tcPr>
            <w:tcW w:w="1024" w:type="dxa"/>
            <w:tcBorders>
              <w:top w:val="single" w:sz="8" w:space="0" w:color="AEAEAE"/>
              <w:left w:val="single" w:sz="8" w:space="0" w:color="E0E0E0"/>
              <w:bottom w:val="nil"/>
              <w:right w:val="single" w:sz="8" w:space="0" w:color="E0E0E0"/>
            </w:tcBorders>
            <w:shd w:val="clear" w:color="auto" w:fill="FFFFFF"/>
            <w:hideMark/>
          </w:tcPr>
          <w:p w14:paraId="5F3625DA" w14:textId="77777777" w:rsidR="00B87978" w:rsidRPr="00B87978" w:rsidRDefault="00B87978" w:rsidP="006477F8">
            <w:pPr>
              <w:spacing w:after="0"/>
              <w:rPr>
                <w:rFonts w:cs="Times New Roman"/>
                <w:szCs w:val="24"/>
              </w:rPr>
            </w:pPr>
            <w:r w:rsidRPr="00B87978">
              <w:rPr>
                <w:rFonts w:cs="Times New Roman"/>
                <w:szCs w:val="24"/>
              </w:rPr>
              <w:t>3.4%</w:t>
            </w:r>
          </w:p>
        </w:tc>
        <w:tc>
          <w:tcPr>
            <w:tcW w:w="1024" w:type="dxa"/>
            <w:tcBorders>
              <w:top w:val="single" w:sz="8" w:space="0" w:color="AEAEAE"/>
              <w:left w:val="single" w:sz="8" w:space="0" w:color="E0E0E0"/>
              <w:bottom w:val="nil"/>
              <w:right w:val="nil"/>
            </w:tcBorders>
            <w:shd w:val="clear" w:color="auto" w:fill="FFFFFF"/>
            <w:hideMark/>
          </w:tcPr>
          <w:p w14:paraId="3B5709BE" w14:textId="77777777" w:rsidR="00B87978" w:rsidRPr="00B87978" w:rsidRDefault="00B87978" w:rsidP="006477F8">
            <w:pPr>
              <w:spacing w:after="0"/>
              <w:rPr>
                <w:rFonts w:cs="Times New Roman"/>
                <w:szCs w:val="24"/>
              </w:rPr>
            </w:pPr>
            <w:r w:rsidRPr="00B87978">
              <w:rPr>
                <w:rFonts w:cs="Times New Roman"/>
                <w:szCs w:val="24"/>
              </w:rPr>
              <w:t>5.1%</w:t>
            </w:r>
          </w:p>
        </w:tc>
      </w:tr>
      <w:tr w:rsidR="00B87978" w:rsidRPr="00B87978" w14:paraId="3DE8304E" w14:textId="77777777" w:rsidTr="00B87978">
        <w:trPr>
          <w:cantSplit/>
        </w:trPr>
        <w:tc>
          <w:tcPr>
            <w:tcW w:w="8776" w:type="dxa"/>
            <w:vMerge/>
            <w:tcBorders>
              <w:top w:val="single" w:sz="8" w:space="0" w:color="152935"/>
              <w:left w:val="nil"/>
              <w:bottom w:val="nil"/>
              <w:right w:val="nil"/>
            </w:tcBorders>
            <w:vAlign w:val="center"/>
            <w:hideMark/>
          </w:tcPr>
          <w:p w14:paraId="28CE2830" w14:textId="77777777" w:rsidR="00B87978" w:rsidRPr="00B87978" w:rsidRDefault="00B87978"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07E8771B" w14:textId="77777777" w:rsidR="00B87978" w:rsidRPr="00B87978" w:rsidRDefault="00B87978" w:rsidP="006477F8">
            <w:pPr>
              <w:spacing w:after="0"/>
              <w:rPr>
                <w:rFonts w:cs="Times New Roman"/>
                <w:szCs w:val="24"/>
              </w:rPr>
            </w:pPr>
            <w:r w:rsidRPr="00B87978">
              <w:rPr>
                <w:rFonts w:cs="Times New Roman"/>
                <w:szCs w:val="24"/>
              </w:rPr>
              <w:t>Tinggi</w:t>
            </w:r>
          </w:p>
        </w:tc>
        <w:tc>
          <w:tcPr>
            <w:tcW w:w="2447" w:type="dxa"/>
            <w:tcBorders>
              <w:top w:val="single" w:sz="8" w:space="0" w:color="AEAEAE"/>
              <w:left w:val="nil"/>
              <w:bottom w:val="single" w:sz="8" w:space="0" w:color="AEAEAE"/>
              <w:right w:val="nil"/>
            </w:tcBorders>
            <w:shd w:val="clear" w:color="auto" w:fill="E0E0E0"/>
            <w:hideMark/>
          </w:tcPr>
          <w:p w14:paraId="7C2E0D17" w14:textId="77777777" w:rsidR="00B87978" w:rsidRPr="00B87978" w:rsidRDefault="00B87978" w:rsidP="006477F8">
            <w:pPr>
              <w:spacing w:after="0"/>
              <w:rPr>
                <w:rFonts w:cs="Times New Roman"/>
                <w:szCs w:val="24"/>
              </w:rPr>
            </w:pPr>
            <w:r w:rsidRPr="00B87978">
              <w:rPr>
                <w:rFonts w:cs="Times New Roman"/>
                <w:szCs w:val="24"/>
              </w:rPr>
              <w:t>Count</w:t>
            </w:r>
          </w:p>
        </w:tc>
        <w:tc>
          <w:tcPr>
            <w:tcW w:w="1024" w:type="dxa"/>
            <w:tcBorders>
              <w:top w:val="single" w:sz="8" w:space="0" w:color="AEAEAE"/>
              <w:left w:val="nil"/>
              <w:bottom w:val="single" w:sz="8" w:space="0" w:color="AEAEAE"/>
              <w:right w:val="single" w:sz="8" w:space="0" w:color="E0E0E0"/>
            </w:tcBorders>
            <w:shd w:val="clear" w:color="auto" w:fill="FFFFFF"/>
            <w:hideMark/>
          </w:tcPr>
          <w:p w14:paraId="0DB913BC" w14:textId="77777777" w:rsidR="00B87978" w:rsidRPr="00B87978" w:rsidRDefault="00B87978" w:rsidP="006477F8">
            <w:pPr>
              <w:spacing w:after="0"/>
              <w:rPr>
                <w:rFonts w:cs="Times New Roman"/>
                <w:szCs w:val="24"/>
              </w:rPr>
            </w:pPr>
            <w:r w:rsidRPr="00B87978">
              <w:rPr>
                <w:rFonts w:cs="Times New Roman"/>
                <w:szCs w:val="24"/>
              </w:rPr>
              <w:t>10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hideMark/>
          </w:tcPr>
          <w:p w14:paraId="1036C7D3" w14:textId="77777777" w:rsidR="00B87978" w:rsidRPr="00B87978" w:rsidRDefault="00B87978" w:rsidP="006477F8">
            <w:pPr>
              <w:spacing w:after="0"/>
              <w:rPr>
                <w:rFonts w:cs="Times New Roman"/>
                <w:szCs w:val="24"/>
              </w:rPr>
            </w:pPr>
            <w:r w:rsidRPr="00B87978">
              <w:rPr>
                <w:rFonts w:cs="Times New Roman"/>
                <w:szCs w:val="24"/>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hideMark/>
          </w:tcPr>
          <w:p w14:paraId="209CA9CB" w14:textId="77777777" w:rsidR="00B87978" w:rsidRPr="00B87978" w:rsidRDefault="00B87978" w:rsidP="006477F8">
            <w:pPr>
              <w:spacing w:after="0"/>
              <w:rPr>
                <w:rFonts w:cs="Times New Roman"/>
                <w:szCs w:val="24"/>
              </w:rPr>
            </w:pPr>
            <w:r w:rsidRPr="00B87978">
              <w:rPr>
                <w:rFonts w:cs="Times New Roman"/>
                <w:szCs w:val="24"/>
              </w:rPr>
              <w:t>32</w:t>
            </w:r>
          </w:p>
        </w:tc>
        <w:tc>
          <w:tcPr>
            <w:tcW w:w="1024" w:type="dxa"/>
            <w:tcBorders>
              <w:top w:val="single" w:sz="8" w:space="0" w:color="AEAEAE"/>
              <w:left w:val="single" w:sz="8" w:space="0" w:color="E0E0E0"/>
              <w:bottom w:val="single" w:sz="8" w:space="0" w:color="AEAEAE"/>
              <w:right w:val="nil"/>
            </w:tcBorders>
            <w:shd w:val="clear" w:color="auto" w:fill="FFFFFF"/>
            <w:hideMark/>
          </w:tcPr>
          <w:p w14:paraId="352A96CE" w14:textId="77777777" w:rsidR="00B87978" w:rsidRPr="00B87978" w:rsidRDefault="00B87978" w:rsidP="006477F8">
            <w:pPr>
              <w:spacing w:after="0"/>
              <w:rPr>
                <w:rFonts w:cs="Times New Roman"/>
                <w:szCs w:val="24"/>
              </w:rPr>
            </w:pPr>
            <w:r w:rsidRPr="00B87978">
              <w:rPr>
                <w:rFonts w:cs="Times New Roman"/>
                <w:szCs w:val="24"/>
              </w:rPr>
              <w:t>53</w:t>
            </w:r>
          </w:p>
        </w:tc>
      </w:tr>
      <w:tr w:rsidR="00B87978" w:rsidRPr="00B87978" w14:paraId="3024A9C8" w14:textId="77777777" w:rsidTr="00B87978">
        <w:trPr>
          <w:cantSplit/>
        </w:trPr>
        <w:tc>
          <w:tcPr>
            <w:tcW w:w="8776" w:type="dxa"/>
            <w:vMerge/>
            <w:tcBorders>
              <w:top w:val="single" w:sz="8" w:space="0" w:color="152935"/>
              <w:left w:val="nil"/>
              <w:bottom w:val="nil"/>
              <w:right w:val="nil"/>
            </w:tcBorders>
            <w:vAlign w:val="center"/>
            <w:hideMark/>
          </w:tcPr>
          <w:p w14:paraId="0F920784"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70370AFF"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0AADD3BF"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Ketahanan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49A10AA5" w14:textId="77777777" w:rsidR="00B87978" w:rsidRPr="00B87978" w:rsidRDefault="00B87978" w:rsidP="006477F8">
            <w:pPr>
              <w:spacing w:after="0"/>
              <w:rPr>
                <w:rFonts w:cs="Times New Roman"/>
                <w:szCs w:val="24"/>
              </w:rPr>
            </w:pPr>
            <w:r w:rsidRPr="00B87978">
              <w:rPr>
                <w:rFonts w:cs="Times New Roman"/>
                <w:szCs w:val="24"/>
              </w:rPr>
              <w:t>18.9%</w:t>
            </w:r>
          </w:p>
        </w:tc>
        <w:tc>
          <w:tcPr>
            <w:tcW w:w="1086" w:type="dxa"/>
            <w:tcBorders>
              <w:top w:val="single" w:sz="8" w:space="0" w:color="AEAEAE"/>
              <w:left w:val="single" w:sz="8" w:space="0" w:color="E0E0E0"/>
              <w:bottom w:val="single" w:sz="8" w:space="0" w:color="AEAEAE"/>
              <w:right w:val="single" w:sz="8" w:space="0" w:color="E0E0E0"/>
            </w:tcBorders>
            <w:shd w:val="clear" w:color="auto" w:fill="FFFFFF"/>
            <w:hideMark/>
          </w:tcPr>
          <w:p w14:paraId="422247FD" w14:textId="77777777" w:rsidR="00B87978" w:rsidRPr="00B87978" w:rsidRDefault="00B87978" w:rsidP="006477F8">
            <w:pPr>
              <w:spacing w:after="0"/>
              <w:rPr>
                <w:rFonts w:cs="Times New Roman"/>
                <w:szCs w:val="24"/>
              </w:rPr>
            </w:pPr>
            <w:r w:rsidRPr="00B87978">
              <w:rPr>
                <w:rFonts w:cs="Times New Roman"/>
                <w:szCs w:val="24"/>
              </w:rPr>
              <w:t>20.8%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hideMark/>
          </w:tcPr>
          <w:p w14:paraId="38308BE7" w14:textId="77777777" w:rsidR="00B87978" w:rsidRPr="00B87978" w:rsidRDefault="00B87978" w:rsidP="006477F8">
            <w:pPr>
              <w:spacing w:after="0"/>
              <w:rPr>
                <w:rFonts w:cs="Times New Roman"/>
                <w:szCs w:val="24"/>
              </w:rPr>
            </w:pPr>
            <w:r w:rsidRPr="00B87978">
              <w:rPr>
                <w:rFonts w:cs="Times New Roman"/>
                <w:szCs w:val="24"/>
              </w:rPr>
              <w:t>60.4%</w:t>
            </w:r>
          </w:p>
        </w:tc>
        <w:tc>
          <w:tcPr>
            <w:tcW w:w="1024" w:type="dxa"/>
            <w:tcBorders>
              <w:top w:val="single" w:sz="8" w:space="0" w:color="AEAEAE"/>
              <w:left w:val="single" w:sz="8" w:space="0" w:color="E0E0E0"/>
              <w:bottom w:val="single" w:sz="8" w:space="0" w:color="AEAEAE"/>
              <w:right w:val="nil"/>
            </w:tcBorders>
            <w:shd w:val="clear" w:color="auto" w:fill="FFFFFF"/>
            <w:hideMark/>
          </w:tcPr>
          <w:p w14:paraId="3973F256" w14:textId="77777777" w:rsidR="00B87978" w:rsidRPr="00B87978" w:rsidRDefault="00B87978" w:rsidP="006477F8">
            <w:pPr>
              <w:spacing w:after="0"/>
              <w:rPr>
                <w:rFonts w:cs="Times New Roman"/>
                <w:szCs w:val="24"/>
              </w:rPr>
            </w:pPr>
            <w:r w:rsidRPr="00B87978">
              <w:rPr>
                <w:rFonts w:cs="Times New Roman"/>
                <w:szCs w:val="24"/>
              </w:rPr>
              <w:t>100.0%</w:t>
            </w:r>
          </w:p>
        </w:tc>
      </w:tr>
      <w:tr w:rsidR="00B87978" w:rsidRPr="00B87978" w14:paraId="322C6D62" w14:textId="77777777" w:rsidTr="00B87978">
        <w:trPr>
          <w:cantSplit/>
        </w:trPr>
        <w:tc>
          <w:tcPr>
            <w:tcW w:w="8776" w:type="dxa"/>
            <w:vMerge/>
            <w:tcBorders>
              <w:top w:val="single" w:sz="8" w:space="0" w:color="152935"/>
              <w:left w:val="nil"/>
              <w:bottom w:val="nil"/>
              <w:right w:val="nil"/>
            </w:tcBorders>
            <w:vAlign w:val="center"/>
            <w:hideMark/>
          </w:tcPr>
          <w:p w14:paraId="09921DA6"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4588216D"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12772E50" w14:textId="77777777" w:rsidR="00B87978" w:rsidRPr="00B87978" w:rsidRDefault="00B87978" w:rsidP="006477F8">
            <w:pPr>
              <w:spacing w:after="0"/>
              <w:rPr>
                <w:rFonts w:cs="Times New Roman"/>
                <w:szCs w:val="24"/>
              </w:rPr>
            </w:pPr>
            <w:r w:rsidRPr="00B87978">
              <w:rPr>
                <w:rFonts w:cs="Times New Roman"/>
                <w:szCs w:val="24"/>
              </w:rPr>
              <w:t xml:space="preserve">% within Lama </w:t>
            </w:r>
            <w:proofErr w:type="spellStart"/>
            <w:r w:rsidRPr="00B87978">
              <w:rPr>
                <w:rFonts w:cs="Times New Roman"/>
                <w:szCs w:val="24"/>
              </w:rPr>
              <w:t>Pengobatan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01387321" w14:textId="77777777" w:rsidR="00B87978" w:rsidRPr="00B87978" w:rsidRDefault="00B87978" w:rsidP="006477F8">
            <w:pPr>
              <w:spacing w:after="0"/>
              <w:rPr>
                <w:rFonts w:cs="Times New Roman"/>
                <w:szCs w:val="24"/>
              </w:rPr>
            </w:pPr>
            <w:r w:rsidRPr="00B87978">
              <w:rPr>
                <w:rFonts w:cs="Times New Roman"/>
                <w:szCs w:val="24"/>
              </w:rPr>
              <w:t>83.3%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hideMark/>
          </w:tcPr>
          <w:p w14:paraId="6DA57813" w14:textId="77777777" w:rsidR="00B87978" w:rsidRPr="00B87978" w:rsidRDefault="00B87978" w:rsidP="006477F8">
            <w:pPr>
              <w:spacing w:after="0"/>
              <w:rPr>
                <w:rFonts w:cs="Times New Roman"/>
                <w:szCs w:val="24"/>
              </w:rPr>
            </w:pPr>
            <w:r w:rsidRPr="00B87978">
              <w:rPr>
                <w:rFonts w:cs="Times New Roman"/>
                <w:szCs w:val="24"/>
              </w:rPr>
              <w:t>91.7%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hideMark/>
          </w:tcPr>
          <w:p w14:paraId="7FFC6EDB" w14:textId="77777777" w:rsidR="00B87978" w:rsidRPr="00B87978" w:rsidRDefault="00B87978" w:rsidP="006477F8">
            <w:pPr>
              <w:spacing w:after="0"/>
              <w:rPr>
                <w:rFonts w:cs="Times New Roman"/>
                <w:szCs w:val="24"/>
              </w:rPr>
            </w:pPr>
            <w:r w:rsidRPr="00B87978">
              <w:rPr>
                <w:rFonts w:cs="Times New Roman"/>
                <w:szCs w:val="24"/>
              </w:rPr>
              <w:t>91.4%</w:t>
            </w:r>
          </w:p>
        </w:tc>
        <w:tc>
          <w:tcPr>
            <w:tcW w:w="1024" w:type="dxa"/>
            <w:tcBorders>
              <w:top w:val="single" w:sz="8" w:space="0" w:color="AEAEAE"/>
              <w:left w:val="single" w:sz="8" w:space="0" w:color="E0E0E0"/>
              <w:bottom w:val="single" w:sz="8" w:space="0" w:color="AEAEAE"/>
              <w:right w:val="nil"/>
            </w:tcBorders>
            <w:shd w:val="clear" w:color="auto" w:fill="FFFFFF"/>
            <w:hideMark/>
          </w:tcPr>
          <w:p w14:paraId="1235B9FA" w14:textId="77777777" w:rsidR="00B87978" w:rsidRPr="00B87978" w:rsidRDefault="00B87978" w:rsidP="006477F8">
            <w:pPr>
              <w:spacing w:after="0"/>
              <w:rPr>
                <w:rFonts w:cs="Times New Roman"/>
                <w:szCs w:val="24"/>
              </w:rPr>
            </w:pPr>
            <w:r w:rsidRPr="00B87978">
              <w:rPr>
                <w:rFonts w:cs="Times New Roman"/>
                <w:szCs w:val="24"/>
              </w:rPr>
              <w:t>89.8%</w:t>
            </w:r>
          </w:p>
        </w:tc>
      </w:tr>
      <w:tr w:rsidR="00B87978" w:rsidRPr="00B87978" w14:paraId="2CD6D48E" w14:textId="77777777" w:rsidTr="00B87978">
        <w:trPr>
          <w:cantSplit/>
        </w:trPr>
        <w:tc>
          <w:tcPr>
            <w:tcW w:w="8776" w:type="dxa"/>
            <w:vMerge/>
            <w:tcBorders>
              <w:top w:val="single" w:sz="8" w:space="0" w:color="152935"/>
              <w:left w:val="nil"/>
              <w:bottom w:val="nil"/>
              <w:right w:val="nil"/>
            </w:tcBorders>
            <w:vAlign w:val="center"/>
            <w:hideMark/>
          </w:tcPr>
          <w:p w14:paraId="6D6D1FF7"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0E703EFE"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nil"/>
              <w:right w:val="nil"/>
            </w:tcBorders>
            <w:shd w:val="clear" w:color="auto" w:fill="E0E0E0"/>
            <w:hideMark/>
          </w:tcPr>
          <w:p w14:paraId="032D5E49" w14:textId="77777777" w:rsidR="00B87978" w:rsidRPr="00B87978" w:rsidRDefault="00B87978" w:rsidP="006477F8">
            <w:pPr>
              <w:spacing w:after="0"/>
              <w:rPr>
                <w:rFonts w:cs="Times New Roman"/>
                <w:szCs w:val="24"/>
              </w:rPr>
            </w:pPr>
            <w:r w:rsidRPr="00B87978">
              <w:rPr>
                <w:rFonts w:cs="Times New Roman"/>
                <w:szCs w:val="24"/>
              </w:rPr>
              <w:t>% of Total</w:t>
            </w:r>
          </w:p>
        </w:tc>
        <w:tc>
          <w:tcPr>
            <w:tcW w:w="1024" w:type="dxa"/>
            <w:tcBorders>
              <w:top w:val="single" w:sz="8" w:space="0" w:color="AEAEAE"/>
              <w:left w:val="nil"/>
              <w:bottom w:val="nil"/>
              <w:right w:val="single" w:sz="8" w:space="0" w:color="E0E0E0"/>
            </w:tcBorders>
            <w:shd w:val="clear" w:color="auto" w:fill="FFFFFF"/>
            <w:hideMark/>
          </w:tcPr>
          <w:p w14:paraId="7E86B8FC" w14:textId="77777777" w:rsidR="00B87978" w:rsidRPr="00B87978" w:rsidRDefault="00B87978" w:rsidP="006477F8">
            <w:pPr>
              <w:spacing w:after="0"/>
              <w:rPr>
                <w:rFonts w:cs="Times New Roman"/>
                <w:szCs w:val="24"/>
              </w:rPr>
            </w:pPr>
            <w:r w:rsidRPr="00B87978">
              <w:rPr>
                <w:rFonts w:cs="Times New Roman"/>
                <w:szCs w:val="24"/>
              </w:rPr>
              <w:t>16.9%</w:t>
            </w:r>
          </w:p>
        </w:tc>
        <w:tc>
          <w:tcPr>
            <w:tcW w:w="1086" w:type="dxa"/>
            <w:tcBorders>
              <w:top w:val="single" w:sz="8" w:space="0" w:color="AEAEAE"/>
              <w:left w:val="single" w:sz="8" w:space="0" w:color="E0E0E0"/>
              <w:bottom w:val="nil"/>
              <w:right w:val="single" w:sz="8" w:space="0" w:color="E0E0E0"/>
            </w:tcBorders>
            <w:shd w:val="clear" w:color="auto" w:fill="FFFFFF"/>
            <w:hideMark/>
          </w:tcPr>
          <w:p w14:paraId="11738AAC" w14:textId="77777777" w:rsidR="00B87978" w:rsidRPr="00B87978" w:rsidRDefault="00B87978" w:rsidP="006477F8">
            <w:pPr>
              <w:spacing w:after="0"/>
              <w:rPr>
                <w:rFonts w:cs="Times New Roman"/>
                <w:szCs w:val="24"/>
              </w:rPr>
            </w:pPr>
            <w:r w:rsidRPr="00B87978">
              <w:rPr>
                <w:rFonts w:cs="Times New Roman"/>
                <w:szCs w:val="24"/>
              </w:rPr>
              <w:t>18.6%</w:t>
            </w:r>
          </w:p>
        </w:tc>
        <w:tc>
          <w:tcPr>
            <w:tcW w:w="1024" w:type="dxa"/>
            <w:tcBorders>
              <w:top w:val="single" w:sz="8" w:space="0" w:color="AEAEAE"/>
              <w:left w:val="single" w:sz="8" w:space="0" w:color="E0E0E0"/>
              <w:bottom w:val="nil"/>
              <w:right w:val="single" w:sz="8" w:space="0" w:color="E0E0E0"/>
            </w:tcBorders>
            <w:shd w:val="clear" w:color="auto" w:fill="FFFFFF"/>
            <w:hideMark/>
          </w:tcPr>
          <w:p w14:paraId="189B9AEA" w14:textId="77777777" w:rsidR="00B87978" w:rsidRPr="00B87978" w:rsidRDefault="00B87978" w:rsidP="006477F8">
            <w:pPr>
              <w:spacing w:after="0"/>
              <w:rPr>
                <w:rFonts w:cs="Times New Roman"/>
                <w:szCs w:val="24"/>
              </w:rPr>
            </w:pPr>
            <w:r w:rsidRPr="00B87978">
              <w:rPr>
                <w:rFonts w:cs="Times New Roman"/>
                <w:szCs w:val="24"/>
              </w:rPr>
              <w:t>54.2%</w:t>
            </w:r>
          </w:p>
        </w:tc>
        <w:tc>
          <w:tcPr>
            <w:tcW w:w="1024" w:type="dxa"/>
            <w:tcBorders>
              <w:top w:val="single" w:sz="8" w:space="0" w:color="AEAEAE"/>
              <w:left w:val="single" w:sz="8" w:space="0" w:color="E0E0E0"/>
              <w:bottom w:val="nil"/>
              <w:right w:val="nil"/>
            </w:tcBorders>
            <w:shd w:val="clear" w:color="auto" w:fill="FFFFFF"/>
            <w:hideMark/>
          </w:tcPr>
          <w:p w14:paraId="2492BFDA" w14:textId="77777777" w:rsidR="00B87978" w:rsidRPr="00B87978" w:rsidRDefault="00B87978" w:rsidP="006477F8">
            <w:pPr>
              <w:spacing w:after="0"/>
              <w:rPr>
                <w:rFonts w:cs="Times New Roman"/>
                <w:szCs w:val="24"/>
              </w:rPr>
            </w:pPr>
            <w:r w:rsidRPr="00B87978">
              <w:rPr>
                <w:rFonts w:cs="Times New Roman"/>
                <w:szCs w:val="24"/>
              </w:rPr>
              <w:t>89.8%</w:t>
            </w:r>
          </w:p>
        </w:tc>
      </w:tr>
      <w:tr w:rsidR="00B87978" w:rsidRPr="00B87978" w14:paraId="67160F20" w14:textId="77777777" w:rsidTr="00B87978">
        <w:trPr>
          <w:cantSplit/>
        </w:trPr>
        <w:tc>
          <w:tcPr>
            <w:tcW w:w="2171" w:type="dxa"/>
            <w:gridSpan w:val="2"/>
            <w:vMerge w:val="restart"/>
            <w:tcBorders>
              <w:top w:val="single" w:sz="8" w:space="0" w:color="AEAEAE"/>
              <w:left w:val="nil"/>
              <w:bottom w:val="single" w:sz="8" w:space="0" w:color="152935"/>
              <w:right w:val="nil"/>
            </w:tcBorders>
            <w:shd w:val="clear" w:color="auto" w:fill="E0E0E0"/>
            <w:hideMark/>
          </w:tcPr>
          <w:p w14:paraId="48A51491" w14:textId="77777777" w:rsidR="00B87978" w:rsidRPr="00B87978" w:rsidRDefault="00B87978" w:rsidP="006477F8">
            <w:pPr>
              <w:spacing w:after="0"/>
              <w:rPr>
                <w:rFonts w:cs="Times New Roman"/>
                <w:szCs w:val="24"/>
              </w:rPr>
            </w:pPr>
            <w:r w:rsidRPr="00B87978">
              <w:rPr>
                <w:rFonts w:cs="Times New Roman"/>
                <w:szCs w:val="24"/>
              </w:rPr>
              <w:t>Total</w:t>
            </w:r>
          </w:p>
        </w:tc>
        <w:tc>
          <w:tcPr>
            <w:tcW w:w="2447" w:type="dxa"/>
            <w:tcBorders>
              <w:top w:val="single" w:sz="8" w:space="0" w:color="AEAEAE"/>
              <w:left w:val="nil"/>
              <w:bottom w:val="single" w:sz="8" w:space="0" w:color="AEAEAE"/>
              <w:right w:val="nil"/>
            </w:tcBorders>
            <w:shd w:val="clear" w:color="auto" w:fill="E0E0E0"/>
            <w:hideMark/>
          </w:tcPr>
          <w:p w14:paraId="0012D55F" w14:textId="77777777" w:rsidR="00B87978" w:rsidRPr="00B87978" w:rsidRDefault="00B87978" w:rsidP="006477F8">
            <w:pPr>
              <w:spacing w:after="0"/>
              <w:rPr>
                <w:rFonts w:cs="Times New Roman"/>
                <w:szCs w:val="24"/>
              </w:rPr>
            </w:pPr>
            <w:r w:rsidRPr="00B87978">
              <w:rPr>
                <w:rFonts w:cs="Times New Roman"/>
                <w:szCs w:val="24"/>
              </w:rPr>
              <w:t>Count</w:t>
            </w:r>
          </w:p>
        </w:tc>
        <w:tc>
          <w:tcPr>
            <w:tcW w:w="1024" w:type="dxa"/>
            <w:tcBorders>
              <w:top w:val="single" w:sz="8" w:space="0" w:color="AEAEAE"/>
              <w:left w:val="nil"/>
              <w:bottom w:val="single" w:sz="8" w:space="0" w:color="AEAEAE"/>
              <w:right w:val="single" w:sz="8" w:space="0" w:color="E0E0E0"/>
            </w:tcBorders>
            <w:shd w:val="clear" w:color="auto" w:fill="FFFFFF"/>
            <w:hideMark/>
          </w:tcPr>
          <w:p w14:paraId="6D90570E" w14:textId="77777777" w:rsidR="00B87978" w:rsidRPr="00B87978" w:rsidRDefault="00B87978" w:rsidP="006477F8">
            <w:pPr>
              <w:spacing w:after="0"/>
              <w:rPr>
                <w:rFonts w:cs="Times New Roman"/>
                <w:szCs w:val="24"/>
              </w:rPr>
            </w:pPr>
            <w:r w:rsidRPr="00B87978">
              <w:rPr>
                <w:rFonts w:cs="Times New Roman"/>
                <w:szCs w:val="24"/>
              </w:rPr>
              <w:t>12</w:t>
            </w:r>
          </w:p>
        </w:tc>
        <w:tc>
          <w:tcPr>
            <w:tcW w:w="1086" w:type="dxa"/>
            <w:tcBorders>
              <w:top w:val="single" w:sz="8" w:space="0" w:color="AEAEAE"/>
              <w:left w:val="single" w:sz="8" w:space="0" w:color="E0E0E0"/>
              <w:bottom w:val="single" w:sz="8" w:space="0" w:color="AEAEAE"/>
              <w:right w:val="single" w:sz="8" w:space="0" w:color="E0E0E0"/>
            </w:tcBorders>
            <w:shd w:val="clear" w:color="auto" w:fill="FFFFFF"/>
            <w:hideMark/>
          </w:tcPr>
          <w:p w14:paraId="5568A11B" w14:textId="77777777" w:rsidR="00B87978" w:rsidRPr="00B87978" w:rsidRDefault="00B87978" w:rsidP="006477F8">
            <w:pPr>
              <w:spacing w:after="0"/>
              <w:rPr>
                <w:rFonts w:cs="Times New Roman"/>
                <w:szCs w:val="24"/>
              </w:rPr>
            </w:pPr>
            <w:r w:rsidRPr="00B87978">
              <w:rPr>
                <w:rFonts w:cs="Times New Roman"/>
                <w:szCs w:val="24"/>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hideMark/>
          </w:tcPr>
          <w:p w14:paraId="29F97B60" w14:textId="77777777" w:rsidR="00B87978" w:rsidRPr="00B87978" w:rsidRDefault="00B87978" w:rsidP="006477F8">
            <w:pPr>
              <w:spacing w:after="0"/>
              <w:rPr>
                <w:rFonts w:cs="Times New Roman"/>
                <w:szCs w:val="24"/>
              </w:rPr>
            </w:pPr>
            <w:r w:rsidRPr="00B87978">
              <w:rPr>
                <w:rFonts w:cs="Times New Roman"/>
                <w:szCs w:val="24"/>
              </w:rPr>
              <w:t>35</w:t>
            </w:r>
          </w:p>
        </w:tc>
        <w:tc>
          <w:tcPr>
            <w:tcW w:w="1024" w:type="dxa"/>
            <w:tcBorders>
              <w:top w:val="single" w:sz="8" w:space="0" w:color="AEAEAE"/>
              <w:left w:val="single" w:sz="8" w:space="0" w:color="E0E0E0"/>
              <w:bottom w:val="single" w:sz="8" w:space="0" w:color="AEAEAE"/>
              <w:right w:val="nil"/>
            </w:tcBorders>
            <w:shd w:val="clear" w:color="auto" w:fill="FFFFFF"/>
            <w:hideMark/>
          </w:tcPr>
          <w:p w14:paraId="62FEE14C" w14:textId="77777777" w:rsidR="00B87978" w:rsidRPr="00B87978" w:rsidRDefault="00B87978" w:rsidP="006477F8">
            <w:pPr>
              <w:spacing w:after="0"/>
              <w:rPr>
                <w:rFonts w:cs="Times New Roman"/>
                <w:szCs w:val="24"/>
              </w:rPr>
            </w:pPr>
            <w:r w:rsidRPr="00B87978">
              <w:rPr>
                <w:rFonts w:cs="Times New Roman"/>
                <w:szCs w:val="24"/>
              </w:rPr>
              <w:t>59</w:t>
            </w:r>
          </w:p>
        </w:tc>
      </w:tr>
      <w:tr w:rsidR="00B87978" w:rsidRPr="00B87978" w14:paraId="286DA4B1" w14:textId="77777777" w:rsidTr="00B87978">
        <w:trPr>
          <w:cantSplit/>
        </w:trPr>
        <w:tc>
          <w:tcPr>
            <w:tcW w:w="9739" w:type="dxa"/>
            <w:gridSpan w:val="2"/>
            <w:vMerge/>
            <w:tcBorders>
              <w:top w:val="single" w:sz="8" w:space="0" w:color="AEAEAE"/>
              <w:left w:val="nil"/>
              <w:bottom w:val="single" w:sz="8" w:space="0" w:color="152935"/>
              <w:right w:val="nil"/>
            </w:tcBorders>
            <w:vAlign w:val="center"/>
            <w:hideMark/>
          </w:tcPr>
          <w:p w14:paraId="544F3BC1"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7EB441FC"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Ketahanan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64546FCF" w14:textId="77777777" w:rsidR="00B87978" w:rsidRPr="00B87978" w:rsidRDefault="00B87978" w:rsidP="006477F8">
            <w:pPr>
              <w:spacing w:after="0"/>
              <w:rPr>
                <w:rFonts w:cs="Times New Roman"/>
                <w:szCs w:val="24"/>
              </w:rPr>
            </w:pPr>
            <w:r w:rsidRPr="00B87978">
              <w:rPr>
                <w:rFonts w:cs="Times New Roman"/>
                <w:szCs w:val="24"/>
              </w:rPr>
              <w:t>20.3%</w:t>
            </w:r>
          </w:p>
        </w:tc>
        <w:tc>
          <w:tcPr>
            <w:tcW w:w="1086" w:type="dxa"/>
            <w:tcBorders>
              <w:top w:val="single" w:sz="8" w:space="0" w:color="AEAEAE"/>
              <w:left w:val="single" w:sz="8" w:space="0" w:color="E0E0E0"/>
              <w:bottom w:val="single" w:sz="8" w:space="0" w:color="AEAEAE"/>
              <w:right w:val="single" w:sz="8" w:space="0" w:color="E0E0E0"/>
            </w:tcBorders>
            <w:shd w:val="clear" w:color="auto" w:fill="FFFFFF"/>
            <w:hideMark/>
          </w:tcPr>
          <w:p w14:paraId="16523D6E" w14:textId="77777777" w:rsidR="00B87978" w:rsidRPr="00B87978" w:rsidRDefault="00B87978" w:rsidP="006477F8">
            <w:pPr>
              <w:spacing w:after="0"/>
              <w:rPr>
                <w:rFonts w:cs="Times New Roman"/>
                <w:szCs w:val="24"/>
              </w:rPr>
            </w:pPr>
            <w:r w:rsidRPr="00B87978">
              <w:rPr>
                <w:rFonts w:cs="Times New Roman"/>
                <w:szCs w:val="24"/>
              </w:rPr>
              <w:t>20.3%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hideMark/>
          </w:tcPr>
          <w:p w14:paraId="6C0B67A5" w14:textId="77777777" w:rsidR="00B87978" w:rsidRPr="00B87978" w:rsidRDefault="00B87978" w:rsidP="006477F8">
            <w:pPr>
              <w:spacing w:after="0"/>
              <w:rPr>
                <w:rFonts w:cs="Times New Roman"/>
                <w:szCs w:val="24"/>
              </w:rPr>
            </w:pPr>
            <w:r w:rsidRPr="00B87978">
              <w:rPr>
                <w:rFonts w:cs="Times New Roman"/>
                <w:szCs w:val="24"/>
              </w:rPr>
              <w:t>59.3%</w:t>
            </w:r>
          </w:p>
        </w:tc>
        <w:tc>
          <w:tcPr>
            <w:tcW w:w="1024" w:type="dxa"/>
            <w:tcBorders>
              <w:top w:val="single" w:sz="8" w:space="0" w:color="AEAEAE"/>
              <w:left w:val="single" w:sz="8" w:space="0" w:color="E0E0E0"/>
              <w:bottom w:val="single" w:sz="8" w:space="0" w:color="AEAEAE"/>
              <w:right w:val="nil"/>
            </w:tcBorders>
            <w:shd w:val="clear" w:color="auto" w:fill="FFFFFF"/>
            <w:hideMark/>
          </w:tcPr>
          <w:p w14:paraId="0C94181C" w14:textId="77777777" w:rsidR="00B87978" w:rsidRPr="00B87978" w:rsidRDefault="00B87978" w:rsidP="006477F8">
            <w:pPr>
              <w:spacing w:after="0"/>
              <w:rPr>
                <w:rFonts w:cs="Times New Roman"/>
                <w:szCs w:val="24"/>
              </w:rPr>
            </w:pPr>
            <w:r w:rsidRPr="00B87978">
              <w:rPr>
                <w:rFonts w:cs="Times New Roman"/>
                <w:szCs w:val="24"/>
              </w:rPr>
              <w:t>100.0%</w:t>
            </w:r>
          </w:p>
        </w:tc>
      </w:tr>
      <w:tr w:rsidR="00B87978" w:rsidRPr="00B87978" w14:paraId="7755D4CB" w14:textId="77777777" w:rsidTr="00B87978">
        <w:trPr>
          <w:cantSplit/>
        </w:trPr>
        <w:tc>
          <w:tcPr>
            <w:tcW w:w="9739" w:type="dxa"/>
            <w:gridSpan w:val="2"/>
            <w:vMerge/>
            <w:tcBorders>
              <w:top w:val="single" w:sz="8" w:space="0" w:color="AEAEAE"/>
              <w:left w:val="nil"/>
              <w:bottom w:val="single" w:sz="8" w:space="0" w:color="152935"/>
              <w:right w:val="nil"/>
            </w:tcBorders>
            <w:vAlign w:val="center"/>
            <w:hideMark/>
          </w:tcPr>
          <w:p w14:paraId="1153EED3"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AEAEAE"/>
              <w:right w:val="nil"/>
            </w:tcBorders>
            <w:shd w:val="clear" w:color="auto" w:fill="E0E0E0"/>
            <w:hideMark/>
          </w:tcPr>
          <w:p w14:paraId="5BFDC3EE" w14:textId="77777777" w:rsidR="00B87978" w:rsidRPr="00B87978" w:rsidRDefault="00B87978" w:rsidP="006477F8">
            <w:pPr>
              <w:spacing w:after="0"/>
              <w:rPr>
                <w:rFonts w:cs="Times New Roman"/>
                <w:szCs w:val="24"/>
              </w:rPr>
            </w:pPr>
            <w:r w:rsidRPr="00B87978">
              <w:rPr>
                <w:rFonts w:cs="Times New Roman"/>
                <w:szCs w:val="24"/>
              </w:rPr>
              <w:t xml:space="preserve">% within Lama </w:t>
            </w:r>
            <w:proofErr w:type="spellStart"/>
            <w:r w:rsidRPr="00B87978">
              <w:rPr>
                <w:rFonts w:cs="Times New Roman"/>
                <w:szCs w:val="24"/>
              </w:rPr>
              <w:t>Pengobatan</w:t>
            </w:r>
            <w:proofErr w:type="spellEnd"/>
          </w:p>
        </w:tc>
        <w:tc>
          <w:tcPr>
            <w:tcW w:w="1024" w:type="dxa"/>
            <w:tcBorders>
              <w:top w:val="single" w:sz="8" w:space="0" w:color="AEAEAE"/>
              <w:left w:val="nil"/>
              <w:bottom w:val="single" w:sz="8" w:space="0" w:color="AEAEAE"/>
              <w:right w:val="single" w:sz="8" w:space="0" w:color="E0E0E0"/>
            </w:tcBorders>
            <w:shd w:val="clear" w:color="auto" w:fill="FFFFFF"/>
            <w:hideMark/>
          </w:tcPr>
          <w:p w14:paraId="315272E7" w14:textId="77777777" w:rsidR="00B87978" w:rsidRPr="00B87978" w:rsidRDefault="00B87978" w:rsidP="006477F8">
            <w:pPr>
              <w:spacing w:after="0"/>
              <w:rPr>
                <w:rFonts w:cs="Times New Roman"/>
                <w:szCs w:val="24"/>
              </w:rPr>
            </w:pPr>
            <w:r w:rsidRPr="00B87978">
              <w:rPr>
                <w:rFonts w:cs="Times New Roman"/>
                <w:szCs w:val="24"/>
              </w:rPr>
              <w:t>100.0%</w:t>
            </w:r>
          </w:p>
        </w:tc>
        <w:tc>
          <w:tcPr>
            <w:tcW w:w="1086" w:type="dxa"/>
            <w:tcBorders>
              <w:top w:val="single" w:sz="8" w:space="0" w:color="AEAEAE"/>
              <w:left w:val="single" w:sz="8" w:space="0" w:color="E0E0E0"/>
              <w:bottom w:val="single" w:sz="8" w:space="0" w:color="AEAEAE"/>
              <w:right w:val="single" w:sz="8" w:space="0" w:color="E0E0E0"/>
            </w:tcBorders>
            <w:shd w:val="clear" w:color="auto" w:fill="FFFFFF"/>
            <w:hideMark/>
          </w:tcPr>
          <w:p w14:paraId="430EE1E8" w14:textId="77777777" w:rsidR="00B87978" w:rsidRPr="00B87978" w:rsidRDefault="00B87978" w:rsidP="006477F8">
            <w:pPr>
              <w:spacing w:after="0"/>
              <w:rPr>
                <w:rFonts w:cs="Times New Roman"/>
                <w:szCs w:val="24"/>
              </w:rPr>
            </w:pPr>
            <w:r w:rsidRPr="00B87978">
              <w:rPr>
                <w:rFonts w:cs="Times New Roman"/>
                <w:szCs w:val="24"/>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hideMark/>
          </w:tcPr>
          <w:p w14:paraId="2CFD60E4" w14:textId="77777777" w:rsidR="00B87978" w:rsidRPr="00B87978" w:rsidRDefault="00B87978" w:rsidP="006477F8">
            <w:pPr>
              <w:spacing w:after="0"/>
              <w:rPr>
                <w:rFonts w:cs="Times New Roman"/>
                <w:szCs w:val="24"/>
              </w:rPr>
            </w:pPr>
            <w:r w:rsidRPr="00B87978">
              <w:rPr>
                <w:rFonts w:cs="Times New Roman"/>
                <w:szCs w:val="24"/>
              </w:rPr>
              <w:t>100.0%</w:t>
            </w:r>
          </w:p>
        </w:tc>
        <w:tc>
          <w:tcPr>
            <w:tcW w:w="1024" w:type="dxa"/>
            <w:tcBorders>
              <w:top w:val="single" w:sz="8" w:space="0" w:color="AEAEAE"/>
              <w:left w:val="single" w:sz="8" w:space="0" w:color="E0E0E0"/>
              <w:bottom w:val="single" w:sz="8" w:space="0" w:color="AEAEAE"/>
              <w:right w:val="nil"/>
            </w:tcBorders>
            <w:shd w:val="clear" w:color="auto" w:fill="FFFFFF"/>
            <w:hideMark/>
          </w:tcPr>
          <w:p w14:paraId="0F7ADBFB" w14:textId="77777777" w:rsidR="00B87978" w:rsidRPr="00B87978" w:rsidRDefault="00B87978" w:rsidP="006477F8">
            <w:pPr>
              <w:spacing w:after="0"/>
              <w:rPr>
                <w:rFonts w:cs="Times New Roman"/>
                <w:szCs w:val="24"/>
              </w:rPr>
            </w:pPr>
            <w:r w:rsidRPr="00B87978">
              <w:rPr>
                <w:rFonts w:cs="Times New Roman"/>
                <w:szCs w:val="24"/>
              </w:rPr>
              <w:t>100.0%</w:t>
            </w:r>
          </w:p>
        </w:tc>
      </w:tr>
      <w:tr w:rsidR="00B87978" w:rsidRPr="00B87978" w14:paraId="4E05FE53" w14:textId="77777777" w:rsidTr="00B87978">
        <w:trPr>
          <w:cantSplit/>
        </w:trPr>
        <w:tc>
          <w:tcPr>
            <w:tcW w:w="9739" w:type="dxa"/>
            <w:gridSpan w:val="2"/>
            <w:vMerge/>
            <w:tcBorders>
              <w:top w:val="single" w:sz="8" w:space="0" w:color="AEAEAE"/>
              <w:left w:val="nil"/>
              <w:bottom w:val="single" w:sz="8" w:space="0" w:color="152935"/>
              <w:right w:val="nil"/>
            </w:tcBorders>
            <w:vAlign w:val="center"/>
            <w:hideMark/>
          </w:tcPr>
          <w:p w14:paraId="32D15AD2" w14:textId="77777777" w:rsidR="00B87978" w:rsidRPr="00B87978" w:rsidRDefault="00B87978" w:rsidP="006477F8">
            <w:pPr>
              <w:spacing w:after="0"/>
              <w:rPr>
                <w:rFonts w:cs="Times New Roman"/>
                <w:szCs w:val="24"/>
              </w:rPr>
            </w:pPr>
          </w:p>
        </w:tc>
        <w:tc>
          <w:tcPr>
            <w:tcW w:w="2447" w:type="dxa"/>
            <w:tcBorders>
              <w:top w:val="single" w:sz="8" w:space="0" w:color="AEAEAE"/>
              <w:left w:val="nil"/>
              <w:bottom w:val="single" w:sz="8" w:space="0" w:color="152935"/>
              <w:right w:val="nil"/>
            </w:tcBorders>
            <w:shd w:val="clear" w:color="auto" w:fill="E0E0E0"/>
            <w:hideMark/>
          </w:tcPr>
          <w:p w14:paraId="2495F37F" w14:textId="77777777" w:rsidR="00B87978" w:rsidRPr="00B87978" w:rsidRDefault="00B87978" w:rsidP="006477F8">
            <w:pPr>
              <w:spacing w:after="0"/>
              <w:rPr>
                <w:rFonts w:cs="Times New Roman"/>
                <w:szCs w:val="24"/>
              </w:rPr>
            </w:pPr>
            <w:r w:rsidRPr="00B87978">
              <w:rPr>
                <w:rFonts w:cs="Times New Roman"/>
                <w:szCs w:val="24"/>
              </w:rPr>
              <w:t>% of Total</w:t>
            </w:r>
          </w:p>
        </w:tc>
        <w:tc>
          <w:tcPr>
            <w:tcW w:w="1024" w:type="dxa"/>
            <w:tcBorders>
              <w:top w:val="single" w:sz="8" w:space="0" w:color="AEAEAE"/>
              <w:left w:val="nil"/>
              <w:bottom w:val="single" w:sz="8" w:space="0" w:color="152935"/>
              <w:right w:val="single" w:sz="8" w:space="0" w:color="E0E0E0"/>
            </w:tcBorders>
            <w:shd w:val="clear" w:color="auto" w:fill="FFFFFF"/>
            <w:hideMark/>
          </w:tcPr>
          <w:p w14:paraId="27AB145F" w14:textId="77777777" w:rsidR="00B87978" w:rsidRPr="00B87978" w:rsidRDefault="00B87978" w:rsidP="006477F8">
            <w:pPr>
              <w:spacing w:after="0"/>
              <w:rPr>
                <w:rFonts w:cs="Times New Roman"/>
                <w:szCs w:val="24"/>
              </w:rPr>
            </w:pPr>
            <w:r w:rsidRPr="00B87978">
              <w:rPr>
                <w:rFonts w:cs="Times New Roman"/>
                <w:szCs w:val="24"/>
              </w:rPr>
              <w:t>20.3%</w:t>
            </w:r>
          </w:p>
        </w:tc>
        <w:tc>
          <w:tcPr>
            <w:tcW w:w="1086" w:type="dxa"/>
            <w:tcBorders>
              <w:top w:val="single" w:sz="8" w:space="0" w:color="AEAEAE"/>
              <w:left w:val="single" w:sz="8" w:space="0" w:color="E0E0E0"/>
              <w:bottom w:val="single" w:sz="8" w:space="0" w:color="152935"/>
              <w:right w:val="single" w:sz="8" w:space="0" w:color="E0E0E0"/>
            </w:tcBorders>
            <w:shd w:val="clear" w:color="auto" w:fill="FFFFFF"/>
            <w:hideMark/>
          </w:tcPr>
          <w:p w14:paraId="6939540E" w14:textId="77777777" w:rsidR="00B87978" w:rsidRPr="00B87978" w:rsidRDefault="00B87978" w:rsidP="006477F8">
            <w:pPr>
              <w:spacing w:after="0"/>
              <w:rPr>
                <w:rFonts w:cs="Times New Roman"/>
                <w:szCs w:val="24"/>
              </w:rPr>
            </w:pPr>
            <w:r w:rsidRPr="00B87978">
              <w:rPr>
                <w:rFonts w:cs="Times New Roman"/>
                <w:szCs w:val="24"/>
              </w:rPr>
              <w:t>20.3%</w:t>
            </w:r>
          </w:p>
        </w:tc>
        <w:tc>
          <w:tcPr>
            <w:tcW w:w="1024" w:type="dxa"/>
            <w:tcBorders>
              <w:top w:val="single" w:sz="8" w:space="0" w:color="AEAEAE"/>
              <w:left w:val="single" w:sz="8" w:space="0" w:color="E0E0E0"/>
              <w:bottom w:val="single" w:sz="8" w:space="0" w:color="152935"/>
              <w:right w:val="single" w:sz="8" w:space="0" w:color="E0E0E0"/>
            </w:tcBorders>
            <w:shd w:val="clear" w:color="auto" w:fill="FFFFFF"/>
            <w:hideMark/>
          </w:tcPr>
          <w:p w14:paraId="575A8B3B" w14:textId="77777777" w:rsidR="00B87978" w:rsidRPr="00B87978" w:rsidRDefault="00B87978" w:rsidP="006477F8">
            <w:pPr>
              <w:spacing w:after="0"/>
              <w:rPr>
                <w:rFonts w:cs="Times New Roman"/>
                <w:szCs w:val="24"/>
              </w:rPr>
            </w:pPr>
            <w:r w:rsidRPr="00B87978">
              <w:rPr>
                <w:rFonts w:cs="Times New Roman"/>
                <w:szCs w:val="24"/>
              </w:rPr>
              <w:t>59.3%</w:t>
            </w:r>
          </w:p>
        </w:tc>
        <w:tc>
          <w:tcPr>
            <w:tcW w:w="1024" w:type="dxa"/>
            <w:tcBorders>
              <w:top w:val="single" w:sz="8" w:space="0" w:color="AEAEAE"/>
              <w:left w:val="single" w:sz="8" w:space="0" w:color="E0E0E0"/>
              <w:bottom w:val="single" w:sz="8" w:space="0" w:color="152935"/>
              <w:right w:val="nil"/>
            </w:tcBorders>
            <w:shd w:val="clear" w:color="auto" w:fill="FFFFFF"/>
            <w:hideMark/>
          </w:tcPr>
          <w:p w14:paraId="479C30B9" w14:textId="77777777" w:rsidR="00B87978" w:rsidRPr="00B87978" w:rsidRDefault="00B87978" w:rsidP="006477F8">
            <w:pPr>
              <w:spacing w:after="0"/>
              <w:rPr>
                <w:rFonts w:cs="Times New Roman"/>
                <w:szCs w:val="24"/>
              </w:rPr>
            </w:pPr>
            <w:r w:rsidRPr="00B87978">
              <w:rPr>
                <w:rFonts w:cs="Times New Roman"/>
                <w:szCs w:val="24"/>
              </w:rPr>
              <w:t>100.0%</w:t>
            </w:r>
          </w:p>
        </w:tc>
      </w:tr>
    </w:tbl>
    <w:p w14:paraId="17E5DC23" w14:textId="16CCC934" w:rsidR="00B87978" w:rsidRDefault="00B87978" w:rsidP="00F80AD8">
      <w:pPr>
        <w:rPr>
          <w:rFonts w:cs="Times New Roman"/>
          <w:szCs w:val="24"/>
        </w:rPr>
      </w:pPr>
    </w:p>
    <w:tbl>
      <w:tblPr>
        <w:tblW w:w="8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09"/>
        <w:gridCol w:w="963"/>
        <w:gridCol w:w="2448"/>
        <w:gridCol w:w="1468"/>
        <w:gridCol w:w="1468"/>
        <w:gridCol w:w="1024"/>
      </w:tblGrid>
      <w:tr w:rsidR="00B87978" w:rsidRPr="00B87978" w14:paraId="51420415" w14:textId="77777777" w:rsidTr="00B87978">
        <w:trPr>
          <w:cantSplit/>
        </w:trPr>
        <w:tc>
          <w:tcPr>
            <w:tcW w:w="8580" w:type="dxa"/>
            <w:gridSpan w:val="6"/>
            <w:tcBorders>
              <w:top w:val="nil"/>
              <w:left w:val="nil"/>
              <w:bottom w:val="nil"/>
              <w:right w:val="nil"/>
            </w:tcBorders>
            <w:shd w:val="clear" w:color="auto" w:fill="FFFFFF"/>
            <w:vAlign w:val="center"/>
            <w:hideMark/>
          </w:tcPr>
          <w:p w14:paraId="41616A91" w14:textId="77777777" w:rsidR="00B87978" w:rsidRPr="00B87978" w:rsidRDefault="00B87978" w:rsidP="006477F8">
            <w:pPr>
              <w:spacing w:after="0"/>
              <w:rPr>
                <w:rFonts w:cs="Times New Roman"/>
                <w:szCs w:val="24"/>
              </w:rPr>
            </w:pPr>
            <w:proofErr w:type="spellStart"/>
            <w:proofErr w:type="gramStart"/>
            <w:r w:rsidRPr="00B87978">
              <w:rPr>
                <w:rFonts w:cs="Times New Roman"/>
                <w:b/>
                <w:bCs/>
                <w:szCs w:val="24"/>
              </w:rPr>
              <w:t>Ketahanan</w:t>
            </w:r>
            <w:proofErr w:type="spellEnd"/>
            <w:r w:rsidRPr="00B87978">
              <w:rPr>
                <w:rFonts w:cs="Times New Roman"/>
                <w:b/>
                <w:bCs/>
                <w:szCs w:val="24"/>
              </w:rPr>
              <w:t xml:space="preserve">  *</w:t>
            </w:r>
            <w:proofErr w:type="gramEnd"/>
            <w:r w:rsidRPr="00B87978">
              <w:rPr>
                <w:rFonts w:cs="Times New Roman"/>
                <w:b/>
                <w:bCs/>
                <w:szCs w:val="24"/>
              </w:rPr>
              <w:t xml:space="preserve"> </w:t>
            </w:r>
            <w:proofErr w:type="spellStart"/>
            <w:r w:rsidRPr="00B87978">
              <w:rPr>
                <w:rFonts w:cs="Times New Roman"/>
                <w:b/>
                <w:bCs/>
                <w:szCs w:val="24"/>
              </w:rPr>
              <w:t>Kategori</w:t>
            </w:r>
            <w:proofErr w:type="spellEnd"/>
            <w:r w:rsidRPr="00B87978">
              <w:rPr>
                <w:rFonts w:cs="Times New Roman"/>
                <w:b/>
                <w:bCs/>
                <w:szCs w:val="24"/>
              </w:rPr>
              <w:t xml:space="preserve"> </w:t>
            </w:r>
            <w:proofErr w:type="spellStart"/>
            <w:r w:rsidRPr="00B87978">
              <w:rPr>
                <w:rFonts w:cs="Times New Roman"/>
                <w:b/>
                <w:bCs/>
                <w:szCs w:val="24"/>
              </w:rPr>
              <w:t>Pengobatan</w:t>
            </w:r>
            <w:proofErr w:type="spellEnd"/>
            <w:r w:rsidRPr="00B87978">
              <w:rPr>
                <w:rFonts w:cs="Times New Roman"/>
                <w:b/>
                <w:bCs/>
                <w:szCs w:val="24"/>
              </w:rPr>
              <w:t xml:space="preserve"> Crosstabulation</w:t>
            </w:r>
          </w:p>
        </w:tc>
      </w:tr>
      <w:tr w:rsidR="00B87978" w:rsidRPr="00B87978" w14:paraId="224BB790" w14:textId="77777777" w:rsidTr="00B87978">
        <w:trPr>
          <w:cantSplit/>
        </w:trPr>
        <w:tc>
          <w:tcPr>
            <w:tcW w:w="4620" w:type="dxa"/>
            <w:gridSpan w:val="3"/>
            <w:vMerge w:val="restart"/>
            <w:tcBorders>
              <w:top w:val="nil"/>
              <w:left w:val="nil"/>
              <w:bottom w:val="nil"/>
              <w:right w:val="nil"/>
            </w:tcBorders>
            <w:shd w:val="clear" w:color="auto" w:fill="FFFFFF"/>
            <w:vAlign w:val="bottom"/>
          </w:tcPr>
          <w:p w14:paraId="6CA37770" w14:textId="77777777" w:rsidR="00B87978" w:rsidRPr="00B87978" w:rsidRDefault="00B87978" w:rsidP="006477F8">
            <w:pPr>
              <w:spacing w:after="0"/>
              <w:rPr>
                <w:rFonts w:cs="Times New Roman"/>
                <w:szCs w:val="24"/>
              </w:rPr>
            </w:pPr>
          </w:p>
        </w:tc>
        <w:tc>
          <w:tcPr>
            <w:tcW w:w="2936" w:type="dxa"/>
            <w:gridSpan w:val="2"/>
            <w:tcBorders>
              <w:top w:val="nil"/>
              <w:left w:val="nil"/>
              <w:bottom w:val="nil"/>
              <w:right w:val="single" w:sz="8" w:space="0" w:color="E0E0E0"/>
            </w:tcBorders>
            <w:shd w:val="clear" w:color="auto" w:fill="FFFFFF"/>
            <w:vAlign w:val="bottom"/>
            <w:hideMark/>
          </w:tcPr>
          <w:p w14:paraId="5629ED69" w14:textId="77777777" w:rsidR="00B87978" w:rsidRPr="00B87978" w:rsidRDefault="00B87978" w:rsidP="006477F8">
            <w:pPr>
              <w:spacing w:after="0"/>
              <w:rPr>
                <w:rFonts w:cs="Times New Roman"/>
                <w:szCs w:val="24"/>
              </w:rPr>
            </w:pPr>
            <w:proofErr w:type="spellStart"/>
            <w:r w:rsidRPr="00B87978">
              <w:rPr>
                <w:rFonts w:cs="Times New Roman"/>
                <w:szCs w:val="24"/>
              </w:rPr>
              <w:t>Kategori</w:t>
            </w:r>
            <w:proofErr w:type="spellEnd"/>
            <w:r w:rsidRPr="00B87978">
              <w:rPr>
                <w:rFonts w:cs="Times New Roman"/>
                <w:szCs w:val="24"/>
              </w:rPr>
              <w:t xml:space="preserve"> </w:t>
            </w:r>
            <w:proofErr w:type="spellStart"/>
            <w:r w:rsidRPr="00B87978">
              <w:rPr>
                <w:rFonts w:cs="Times New Roman"/>
                <w:szCs w:val="24"/>
              </w:rPr>
              <w:t>Pengobatan</w:t>
            </w:r>
            <w:proofErr w:type="spellEnd"/>
          </w:p>
        </w:tc>
        <w:tc>
          <w:tcPr>
            <w:tcW w:w="1024" w:type="dxa"/>
            <w:vMerge w:val="restart"/>
            <w:tcBorders>
              <w:top w:val="nil"/>
              <w:left w:val="single" w:sz="8" w:space="0" w:color="E0E0E0"/>
              <w:bottom w:val="nil"/>
              <w:right w:val="nil"/>
            </w:tcBorders>
            <w:shd w:val="clear" w:color="auto" w:fill="FFFFFF"/>
            <w:vAlign w:val="bottom"/>
            <w:hideMark/>
          </w:tcPr>
          <w:p w14:paraId="2185BA60" w14:textId="77777777" w:rsidR="00B87978" w:rsidRPr="00B87978" w:rsidRDefault="00B87978" w:rsidP="006477F8">
            <w:pPr>
              <w:spacing w:after="0"/>
              <w:rPr>
                <w:rFonts w:cs="Times New Roman"/>
                <w:szCs w:val="24"/>
              </w:rPr>
            </w:pPr>
            <w:r w:rsidRPr="00B87978">
              <w:rPr>
                <w:rFonts w:cs="Times New Roman"/>
                <w:szCs w:val="24"/>
              </w:rPr>
              <w:t>Total</w:t>
            </w:r>
          </w:p>
        </w:tc>
      </w:tr>
      <w:tr w:rsidR="00B87978" w:rsidRPr="00B87978" w14:paraId="5D4ED634" w14:textId="77777777" w:rsidTr="00B87978">
        <w:trPr>
          <w:cantSplit/>
        </w:trPr>
        <w:tc>
          <w:tcPr>
            <w:tcW w:w="4620" w:type="dxa"/>
            <w:gridSpan w:val="3"/>
            <w:vMerge/>
            <w:tcBorders>
              <w:top w:val="nil"/>
              <w:left w:val="nil"/>
              <w:bottom w:val="nil"/>
              <w:right w:val="nil"/>
            </w:tcBorders>
            <w:vAlign w:val="center"/>
            <w:hideMark/>
          </w:tcPr>
          <w:p w14:paraId="4DCDDC1D" w14:textId="77777777" w:rsidR="00B87978" w:rsidRPr="00B87978" w:rsidRDefault="00B87978" w:rsidP="006477F8">
            <w:pPr>
              <w:spacing w:after="0"/>
              <w:rPr>
                <w:rFonts w:cs="Times New Roman"/>
                <w:szCs w:val="24"/>
              </w:rPr>
            </w:pPr>
          </w:p>
        </w:tc>
        <w:tc>
          <w:tcPr>
            <w:tcW w:w="1468" w:type="dxa"/>
            <w:tcBorders>
              <w:top w:val="nil"/>
              <w:left w:val="nil"/>
              <w:bottom w:val="single" w:sz="8" w:space="0" w:color="152935"/>
              <w:right w:val="single" w:sz="8" w:space="0" w:color="E0E0E0"/>
            </w:tcBorders>
            <w:shd w:val="clear" w:color="auto" w:fill="FFFFFF"/>
            <w:vAlign w:val="bottom"/>
            <w:hideMark/>
          </w:tcPr>
          <w:p w14:paraId="6D822557" w14:textId="77777777" w:rsidR="00B87978" w:rsidRPr="00B87978" w:rsidRDefault="00B87978" w:rsidP="006477F8">
            <w:pPr>
              <w:spacing w:after="0"/>
              <w:rPr>
                <w:rFonts w:cs="Times New Roman"/>
                <w:szCs w:val="24"/>
              </w:rPr>
            </w:pPr>
            <w:r w:rsidRPr="00B87978">
              <w:rPr>
                <w:rFonts w:cs="Times New Roman"/>
                <w:szCs w:val="24"/>
              </w:rPr>
              <w:t xml:space="preserve">Belum </w:t>
            </w:r>
            <w:proofErr w:type="spellStart"/>
            <w:r w:rsidRPr="00B87978">
              <w:rPr>
                <w:rFonts w:cs="Times New Roman"/>
                <w:szCs w:val="24"/>
              </w:rPr>
              <w:t>dapat</w:t>
            </w:r>
            <w:proofErr w:type="spellEnd"/>
            <w:r w:rsidRPr="00B87978">
              <w:rPr>
                <w:rFonts w:cs="Times New Roman"/>
                <w:szCs w:val="24"/>
              </w:rPr>
              <w:t xml:space="preserve"> OAT</w:t>
            </w:r>
          </w:p>
        </w:tc>
        <w:tc>
          <w:tcPr>
            <w:tcW w:w="1468" w:type="dxa"/>
            <w:tcBorders>
              <w:top w:val="nil"/>
              <w:left w:val="single" w:sz="8" w:space="0" w:color="E0E0E0"/>
              <w:bottom w:val="single" w:sz="8" w:space="0" w:color="152935"/>
              <w:right w:val="single" w:sz="8" w:space="0" w:color="E0E0E0"/>
            </w:tcBorders>
            <w:shd w:val="clear" w:color="auto" w:fill="FFFFFF"/>
            <w:vAlign w:val="bottom"/>
            <w:hideMark/>
          </w:tcPr>
          <w:p w14:paraId="34DF6E85" w14:textId="77777777" w:rsidR="00B87978" w:rsidRPr="00B87978" w:rsidRDefault="00B87978" w:rsidP="006477F8">
            <w:pPr>
              <w:spacing w:after="0"/>
              <w:rPr>
                <w:rFonts w:cs="Times New Roman"/>
                <w:szCs w:val="24"/>
              </w:rPr>
            </w:pPr>
            <w:proofErr w:type="spellStart"/>
            <w:r w:rsidRPr="00B87978">
              <w:rPr>
                <w:rFonts w:cs="Times New Roman"/>
                <w:szCs w:val="24"/>
              </w:rPr>
              <w:t>sudah</w:t>
            </w:r>
            <w:proofErr w:type="spellEnd"/>
            <w:r w:rsidRPr="00B87978">
              <w:rPr>
                <w:rFonts w:cs="Times New Roman"/>
                <w:szCs w:val="24"/>
              </w:rPr>
              <w:t xml:space="preserve"> </w:t>
            </w:r>
            <w:proofErr w:type="spellStart"/>
            <w:r w:rsidRPr="00B87978">
              <w:rPr>
                <w:rFonts w:cs="Times New Roman"/>
                <w:szCs w:val="24"/>
              </w:rPr>
              <w:t>dapat</w:t>
            </w:r>
            <w:proofErr w:type="spellEnd"/>
            <w:r w:rsidRPr="00B87978">
              <w:rPr>
                <w:rFonts w:cs="Times New Roman"/>
                <w:szCs w:val="24"/>
              </w:rPr>
              <w:t xml:space="preserve"> OAT</w:t>
            </w:r>
          </w:p>
        </w:tc>
        <w:tc>
          <w:tcPr>
            <w:tcW w:w="1024" w:type="dxa"/>
            <w:vMerge/>
            <w:tcBorders>
              <w:top w:val="nil"/>
              <w:left w:val="single" w:sz="8" w:space="0" w:color="E0E0E0"/>
              <w:bottom w:val="nil"/>
              <w:right w:val="nil"/>
            </w:tcBorders>
            <w:vAlign w:val="center"/>
            <w:hideMark/>
          </w:tcPr>
          <w:p w14:paraId="7A9FBE27" w14:textId="77777777" w:rsidR="00B87978" w:rsidRPr="00B87978" w:rsidRDefault="00B87978" w:rsidP="006477F8">
            <w:pPr>
              <w:spacing w:after="0"/>
              <w:rPr>
                <w:rFonts w:cs="Times New Roman"/>
                <w:szCs w:val="24"/>
              </w:rPr>
            </w:pPr>
          </w:p>
        </w:tc>
      </w:tr>
      <w:tr w:rsidR="00B87978" w:rsidRPr="00B87978" w14:paraId="3F049BE4" w14:textId="77777777" w:rsidTr="00B87978">
        <w:trPr>
          <w:cantSplit/>
        </w:trPr>
        <w:tc>
          <w:tcPr>
            <w:tcW w:w="1209" w:type="dxa"/>
            <w:vMerge w:val="restart"/>
            <w:tcBorders>
              <w:top w:val="single" w:sz="8" w:space="0" w:color="152935"/>
              <w:left w:val="nil"/>
              <w:bottom w:val="nil"/>
              <w:right w:val="nil"/>
            </w:tcBorders>
            <w:shd w:val="clear" w:color="auto" w:fill="E0E0E0"/>
            <w:hideMark/>
          </w:tcPr>
          <w:p w14:paraId="347C626E" w14:textId="77777777" w:rsidR="00B87978" w:rsidRPr="00B87978" w:rsidRDefault="00B87978" w:rsidP="006477F8">
            <w:pPr>
              <w:spacing w:after="0"/>
              <w:rPr>
                <w:rFonts w:cs="Times New Roman"/>
                <w:szCs w:val="24"/>
              </w:rPr>
            </w:pPr>
            <w:proofErr w:type="spellStart"/>
            <w:r w:rsidRPr="00B87978">
              <w:rPr>
                <w:rFonts w:cs="Times New Roman"/>
                <w:szCs w:val="24"/>
              </w:rPr>
              <w:t>Ketahanan</w:t>
            </w:r>
            <w:proofErr w:type="spellEnd"/>
          </w:p>
        </w:tc>
        <w:tc>
          <w:tcPr>
            <w:tcW w:w="963" w:type="dxa"/>
            <w:vMerge w:val="restart"/>
            <w:tcBorders>
              <w:top w:val="single" w:sz="8" w:space="0" w:color="152935"/>
              <w:left w:val="nil"/>
              <w:bottom w:val="nil"/>
              <w:right w:val="nil"/>
            </w:tcBorders>
            <w:shd w:val="clear" w:color="auto" w:fill="E0E0E0"/>
            <w:hideMark/>
          </w:tcPr>
          <w:p w14:paraId="22D8F220" w14:textId="77777777" w:rsidR="00B87978" w:rsidRPr="00B87978" w:rsidRDefault="00B87978" w:rsidP="006477F8">
            <w:pPr>
              <w:spacing w:after="0"/>
              <w:rPr>
                <w:rFonts w:cs="Times New Roman"/>
                <w:szCs w:val="24"/>
              </w:rPr>
            </w:pPr>
            <w:proofErr w:type="spellStart"/>
            <w:r w:rsidRPr="00B87978">
              <w:rPr>
                <w:rFonts w:cs="Times New Roman"/>
                <w:szCs w:val="24"/>
              </w:rPr>
              <w:t>Rendah</w:t>
            </w:r>
            <w:proofErr w:type="spellEnd"/>
          </w:p>
        </w:tc>
        <w:tc>
          <w:tcPr>
            <w:tcW w:w="2448" w:type="dxa"/>
            <w:tcBorders>
              <w:top w:val="single" w:sz="8" w:space="0" w:color="152935"/>
              <w:left w:val="nil"/>
              <w:bottom w:val="single" w:sz="8" w:space="0" w:color="AEAEAE"/>
              <w:right w:val="nil"/>
            </w:tcBorders>
            <w:shd w:val="clear" w:color="auto" w:fill="E0E0E0"/>
            <w:hideMark/>
          </w:tcPr>
          <w:p w14:paraId="77CD7922" w14:textId="77777777" w:rsidR="00B87978" w:rsidRPr="00B87978" w:rsidRDefault="00B87978" w:rsidP="006477F8">
            <w:pPr>
              <w:spacing w:after="0"/>
              <w:rPr>
                <w:rFonts w:cs="Times New Roman"/>
                <w:szCs w:val="24"/>
              </w:rPr>
            </w:pPr>
            <w:r w:rsidRPr="00B87978">
              <w:rPr>
                <w:rFonts w:cs="Times New Roman"/>
                <w:szCs w:val="24"/>
              </w:rPr>
              <w:t>Count</w:t>
            </w:r>
          </w:p>
        </w:tc>
        <w:tc>
          <w:tcPr>
            <w:tcW w:w="1468" w:type="dxa"/>
            <w:tcBorders>
              <w:top w:val="single" w:sz="8" w:space="0" w:color="152935"/>
              <w:left w:val="nil"/>
              <w:bottom w:val="single" w:sz="8" w:space="0" w:color="AEAEAE"/>
              <w:right w:val="single" w:sz="8" w:space="0" w:color="E0E0E0"/>
            </w:tcBorders>
            <w:shd w:val="clear" w:color="auto" w:fill="FFFFFF"/>
            <w:hideMark/>
          </w:tcPr>
          <w:p w14:paraId="20AD0072" w14:textId="77777777" w:rsidR="00B87978" w:rsidRPr="00B87978" w:rsidRDefault="00B87978" w:rsidP="006477F8">
            <w:pPr>
              <w:spacing w:after="0"/>
              <w:rPr>
                <w:rFonts w:cs="Times New Roman"/>
                <w:szCs w:val="24"/>
              </w:rPr>
            </w:pPr>
            <w:r w:rsidRPr="00B87978">
              <w:rPr>
                <w:rFonts w:cs="Times New Roman"/>
                <w:szCs w:val="24"/>
              </w:rPr>
              <w:t>2</w:t>
            </w:r>
          </w:p>
        </w:tc>
        <w:tc>
          <w:tcPr>
            <w:tcW w:w="1468" w:type="dxa"/>
            <w:tcBorders>
              <w:top w:val="single" w:sz="8" w:space="0" w:color="152935"/>
              <w:left w:val="single" w:sz="8" w:space="0" w:color="E0E0E0"/>
              <w:bottom w:val="single" w:sz="8" w:space="0" w:color="AEAEAE"/>
              <w:right w:val="single" w:sz="8" w:space="0" w:color="E0E0E0"/>
            </w:tcBorders>
            <w:shd w:val="clear" w:color="auto" w:fill="FFFFFF"/>
            <w:hideMark/>
          </w:tcPr>
          <w:p w14:paraId="27F6C8E4" w14:textId="77777777" w:rsidR="00B87978" w:rsidRPr="00B87978" w:rsidRDefault="00B87978" w:rsidP="006477F8">
            <w:pPr>
              <w:spacing w:after="0"/>
              <w:rPr>
                <w:rFonts w:cs="Times New Roman"/>
                <w:szCs w:val="24"/>
              </w:rPr>
            </w:pPr>
            <w:r w:rsidRPr="00B87978">
              <w:rPr>
                <w:rFonts w:cs="Times New Roman"/>
                <w:szCs w:val="24"/>
              </w:rPr>
              <w:t>1</w:t>
            </w:r>
          </w:p>
        </w:tc>
        <w:tc>
          <w:tcPr>
            <w:tcW w:w="1024" w:type="dxa"/>
            <w:tcBorders>
              <w:top w:val="single" w:sz="8" w:space="0" w:color="152935"/>
              <w:left w:val="single" w:sz="8" w:space="0" w:color="E0E0E0"/>
              <w:bottom w:val="single" w:sz="8" w:space="0" w:color="AEAEAE"/>
              <w:right w:val="nil"/>
            </w:tcBorders>
            <w:shd w:val="clear" w:color="auto" w:fill="FFFFFF"/>
            <w:hideMark/>
          </w:tcPr>
          <w:p w14:paraId="4185A480" w14:textId="77777777" w:rsidR="00B87978" w:rsidRPr="00B87978" w:rsidRDefault="00B87978" w:rsidP="006477F8">
            <w:pPr>
              <w:spacing w:after="0"/>
              <w:rPr>
                <w:rFonts w:cs="Times New Roman"/>
                <w:szCs w:val="24"/>
              </w:rPr>
            </w:pPr>
            <w:r w:rsidRPr="00B87978">
              <w:rPr>
                <w:rFonts w:cs="Times New Roman"/>
                <w:szCs w:val="24"/>
              </w:rPr>
              <w:t>3</w:t>
            </w:r>
          </w:p>
        </w:tc>
      </w:tr>
      <w:tr w:rsidR="00B87978" w:rsidRPr="00B87978" w14:paraId="504A6C69" w14:textId="77777777" w:rsidTr="00B87978">
        <w:trPr>
          <w:cantSplit/>
        </w:trPr>
        <w:tc>
          <w:tcPr>
            <w:tcW w:w="1209" w:type="dxa"/>
            <w:vMerge/>
            <w:tcBorders>
              <w:top w:val="single" w:sz="8" w:space="0" w:color="152935"/>
              <w:left w:val="nil"/>
              <w:bottom w:val="nil"/>
              <w:right w:val="nil"/>
            </w:tcBorders>
            <w:vAlign w:val="center"/>
            <w:hideMark/>
          </w:tcPr>
          <w:p w14:paraId="2EDD480E" w14:textId="77777777" w:rsidR="00B87978" w:rsidRPr="00B87978" w:rsidRDefault="00B87978"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7A220CD6" w14:textId="77777777" w:rsidR="00B87978" w:rsidRPr="00B87978" w:rsidRDefault="00B87978" w:rsidP="006477F8">
            <w:pPr>
              <w:spacing w:after="0"/>
              <w:rPr>
                <w:rFonts w:cs="Times New Roman"/>
                <w:szCs w:val="24"/>
              </w:rPr>
            </w:pPr>
          </w:p>
        </w:tc>
        <w:tc>
          <w:tcPr>
            <w:tcW w:w="2448" w:type="dxa"/>
            <w:tcBorders>
              <w:top w:val="single" w:sz="8" w:space="0" w:color="AEAEAE"/>
              <w:left w:val="nil"/>
              <w:bottom w:val="single" w:sz="8" w:space="0" w:color="AEAEAE"/>
              <w:right w:val="nil"/>
            </w:tcBorders>
            <w:shd w:val="clear" w:color="auto" w:fill="E0E0E0"/>
            <w:hideMark/>
          </w:tcPr>
          <w:p w14:paraId="07536016"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Ketahanan</w:t>
            </w:r>
            <w:proofErr w:type="spellEnd"/>
          </w:p>
        </w:tc>
        <w:tc>
          <w:tcPr>
            <w:tcW w:w="1468" w:type="dxa"/>
            <w:tcBorders>
              <w:top w:val="single" w:sz="8" w:space="0" w:color="AEAEAE"/>
              <w:left w:val="nil"/>
              <w:bottom w:val="single" w:sz="8" w:space="0" w:color="AEAEAE"/>
              <w:right w:val="single" w:sz="8" w:space="0" w:color="E0E0E0"/>
            </w:tcBorders>
            <w:shd w:val="clear" w:color="auto" w:fill="FFFFFF"/>
            <w:hideMark/>
          </w:tcPr>
          <w:p w14:paraId="2499E6AA" w14:textId="77777777" w:rsidR="00B87978" w:rsidRPr="00B87978" w:rsidRDefault="00B87978" w:rsidP="006477F8">
            <w:pPr>
              <w:spacing w:after="0"/>
              <w:rPr>
                <w:rFonts w:cs="Times New Roman"/>
                <w:szCs w:val="24"/>
              </w:rPr>
            </w:pPr>
            <w:r w:rsidRPr="00B87978">
              <w:rPr>
                <w:rFonts w:cs="Times New Roman"/>
                <w:szCs w:val="24"/>
              </w:rPr>
              <w:t>66.7%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3F32C3DA" w14:textId="77777777" w:rsidR="00B87978" w:rsidRPr="00B87978" w:rsidRDefault="00B87978" w:rsidP="006477F8">
            <w:pPr>
              <w:spacing w:after="0"/>
              <w:rPr>
                <w:rFonts w:cs="Times New Roman"/>
                <w:szCs w:val="24"/>
              </w:rPr>
            </w:pPr>
            <w:r w:rsidRPr="00B87978">
              <w:rPr>
                <w:rFonts w:cs="Times New Roman"/>
                <w:szCs w:val="24"/>
              </w:rPr>
              <w:t>33.3%</w:t>
            </w:r>
          </w:p>
        </w:tc>
        <w:tc>
          <w:tcPr>
            <w:tcW w:w="1024" w:type="dxa"/>
            <w:tcBorders>
              <w:top w:val="single" w:sz="8" w:space="0" w:color="AEAEAE"/>
              <w:left w:val="single" w:sz="8" w:space="0" w:color="E0E0E0"/>
              <w:bottom w:val="single" w:sz="8" w:space="0" w:color="AEAEAE"/>
              <w:right w:val="nil"/>
            </w:tcBorders>
            <w:shd w:val="clear" w:color="auto" w:fill="FFFFFF"/>
            <w:hideMark/>
          </w:tcPr>
          <w:p w14:paraId="19904F99" w14:textId="77777777" w:rsidR="00B87978" w:rsidRPr="00B87978" w:rsidRDefault="00B87978" w:rsidP="006477F8">
            <w:pPr>
              <w:spacing w:after="0"/>
              <w:rPr>
                <w:rFonts w:cs="Times New Roman"/>
                <w:szCs w:val="24"/>
              </w:rPr>
            </w:pPr>
            <w:r w:rsidRPr="00B87978">
              <w:rPr>
                <w:rFonts w:cs="Times New Roman"/>
                <w:szCs w:val="24"/>
              </w:rPr>
              <w:t>100.0%</w:t>
            </w:r>
          </w:p>
        </w:tc>
      </w:tr>
      <w:tr w:rsidR="00B87978" w:rsidRPr="00B87978" w14:paraId="19631B85" w14:textId="77777777" w:rsidTr="00B87978">
        <w:trPr>
          <w:cantSplit/>
        </w:trPr>
        <w:tc>
          <w:tcPr>
            <w:tcW w:w="1209" w:type="dxa"/>
            <w:vMerge/>
            <w:tcBorders>
              <w:top w:val="single" w:sz="8" w:space="0" w:color="152935"/>
              <w:left w:val="nil"/>
              <w:bottom w:val="nil"/>
              <w:right w:val="nil"/>
            </w:tcBorders>
            <w:vAlign w:val="center"/>
            <w:hideMark/>
          </w:tcPr>
          <w:p w14:paraId="522DCB17" w14:textId="77777777" w:rsidR="00B87978" w:rsidRPr="00B87978" w:rsidRDefault="00B87978"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41D50E1E" w14:textId="77777777" w:rsidR="00B87978" w:rsidRPr="00B87978" w:rsidRDefault="00B87978" w:rsidP="006477F8">
            <w:pPr>
              <w:spacing w:after="0"/>
              <w:rPr>
                <w:rFonts w:cs="Times New Roman"/>
                <w:szCs w:val="24"/>
              </w:rPr>
            </w:pPr>
          </w:p>
        </w:tc>
        <w:tc>
          <w:tcPr>
            <w:tcW w:w="2448" w:type="dxa"/>
            <w:tcBorders>
              <w:top w:val="single" w:sz="8" w:space="0" w:color="AEAEAE"/>
              <w:left w:val="nil"/>
              <w:bottom w:val="single" w:sz="8" w:space="0" w:color="AEAEAE"/>
              <w:right w:val="nil"/>
            </w:tcBorders>
            <w:shd w:val="clear" w:color="auto" w:fill="E0E0E0"/>
            <w:hideMark/>
          </w:tcPr>
          <w:p w14:paraId="258B69CB"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Kategori</w:t>
            </w:r>
            <w:proofErr w:type="spellEnd"/>
            <w:r w:rsidRPr="00B87978">
              <w:rPr>
                <w:rFonts w:cs="Times New Roman"/>
                <w:szCs w:val="24"/>
              </w:rPr>
              <w:t xml:space="preserve"> </w:t>
            </w:r>
            <w:proofErr w:type="spellStart"/>
            <w:r w:rsidRPr="00B87978">
              <w:rPr>
                <w:rFonts w:cs="Times New Roman"/>
                <w:szCs w:val="24"/>
              </w:rPr>
              <w:t>Pengobatan</w:t>
            </w:r>
            <w:proofErr w:type="spellEnd"/>
          </w:p>
        </w:tc>
        <w:tc>
          <w:tcPr>
            <w:tcW w:w="1468" w:type="dxa"/>
            <w:tcBorders>
              <w:top w:val="single" w:sz="8" w:space="0" w:color="AEAEAE"/>
              <w:left w:val="nil"/>
              <w:bottom w:val="single" w:sz="8" w:space="0" w:color="AEAEAE"/>
              <w:right w:val="single" w:sz="8" w:space="0" w:color="E0E0E0"/>
            </w:tcBorders>
            <w:shd w:val="clear" w:color="auto" w:fill="FFFFFF"/>
            <w:hideMark/>
          </w:tcPr>
          <w:p w14:paraId="706662DD" w14:textId="77777777" w:rsidR="00B87978" w:rsidRPr="00B87978" w:rsidRDefault="00B87978" w:rsidP="006477F8">
            <w:pPr>
              <w:spacing w:after="0"/>
              <w:rPr>
                <w:rFonts w:cs="Times New Roman"/>
                <w:szCs w:val="24"/>
              </w:rPr>
            </w:pPr>
            <w:r w:rsidRPr="00B87978">
              <w:rPr>
                <w:rFonts w:cs="Times New Roman"/>
                <w:szCs w:val="24"/>
              </w:rPr>
              <w:t>5.4%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22EBBB7D" w14:textId="77777777" w:rsidR="00B87978" w:rsidRPr="00B87978" w:rsidRDefault="00B87978" w:rsidP="006477F8">
            <w:pPr>
              <w:spacing w:after="0"/>
              <w:rPr>
                <w:rFonts w:cs="Times New Roman"/>
                <w:szCs w:val="24"/>
              </w:rPr>
            </w:pPr>
            <w:r w:rsidRPr="00B87978">
              <w:rPr>
                <w:rFonts w:cs="Times New Roman"/>
                <w:szCs w:val="24"/>
              </w:rPr>
              <w:t>4.5%</w:t>
            </w:r>
          </w:p>
        </w:tc>
        <w:tc>
          <w:tcPr>
            <w:tcW w:w="1024" w:type="dxa"/>
            <w:tcBorders>
              <w:top w:val="single" w:sz="8" w:space="0" w:color="AEAEAE"/>
              <w:left w:val="single" w:sz="8" w:space="0" w:color="E0E0E0"/>
              <w:bottom w:val="single" w:sz="8" w:space="0" w:color="AEAEAE"/>
              <w:right w:val="nil"/>
            </w:tcBorders>
            <w:shd w:val="clear" w:color="auto" w:fill="FFFFFF"/>
            <w:hideMark/>
          </w:tcPr>
          <w:p w14:paraId="48845FFC" w14:textId="77777777" w:rsidR="00B87978" w:rsidRPr="00B87978" w:rsidRDefault="00B87978" w:rsidP="006477F8">
            <w:pPr>
              <w:spacing w:after="0"/>
              <w:rPr>
                <w:rFonts w:cs="Times New Roman"/>
                <w:szCs w:val="24"/>
              </w:rPr>
            </w:pPr>
            <w:r w:rsidRPr="00B87978">
              <w:rPr>
                <w:rFonts w:cs="Times New Roman"/>
                <w:szCs w:val="24"/>
              </w:rPr>
              <w:t>5.1%</w:t>
            </w:r>
          </w:p>
        </w:tc>
      </w:tr>
      <w:tr w:rsidR="00B87978" w:rsidRPr="00B87978" w14:paraId="03957A87" w14:textId="77777777" w:rsidTr="00B87978">
        <w:trPr>
          <w:cantSplit/>
        </w:trPr>
        <w:tc>
          <w:tcPr>
            <w:tcW w:w="1209" w:type="dxa"/>
            <w:vMerge/>
            <w:tcBorders>
              <w:top w:val="single" w:sz="8" w:space="0" w:color="152935"/>
              <w:left w:val="nil"/>
              <w:bottom w:val="nil"/>
              <w:right w:val="nil"/>
            </w:tcBorders>
            <w:vAlign w:val="center"/>
            <w:hideMark/>
          </w:tcPr>
          <w:p w14:paraId="0A23700C" w14:textId="77777777" w:rsidR="00B87978" w:rsidRPr="00B87978" w:rsidRDefault="00B87978" w:rsidP="006477F8">
            <w:pPr>
              <w:spacing w:after="0"/>
              <w:rPr>
                <w:rFonts w:cs="Times New Roman"/>
                <w:szCs w:val="24"/>
              </w:rPr>
            </w:pPr>
          </w:p>
        </w:tc>
        <w:tc>
          <w:tcPr>
            <w:tcW w:w="963" w:type="dxa"/>
            <w:vMerge/>
            <w:tcBorders>
              <w:top w:val="single" w:sz="8" w:space="0" w:color="152935"/>
              <w:left w:val="nil"/>
              <w:bottom w:val="nil"/>
              <w:right w:val="nil"/>
            </w:tcBorders>
            <w:vAlign w:val="center"/>
            <w:hideMark/>
          </w:tcPr>
          <w:p w14:paraId="0C8E2EB7" w14:textId="77777777" w:rsidR="00B87978" w:rsidRPr="00B87978" w:rsidRDefault="00B87978" w:rsidP="006477F8">
            <w:pPr>
              <w:spacing w:after="0"/>
              <w:rPr>
                <w:rFonts w:cs="Times New Roman"/>
                <w:szCs w:val="24"/>
              </w:rPr>
            </w:pPr>
          </w:p>
        </w:tc>
        <w:tc>
          <w:tcPr>
            <w:tcW w:w="2448" w:type="dxa"/>
            <w:tcBorders>
              <w:top w:val="single" w:sz="8" w:space="0" w:color="AEAEAE"/>
              <w:left w:val="nil"/>
              <w:bottom w:val="nil"/>
              <w:right w:val="nil"/>
            </w:tcBorders>
            <w:shd w:val="clear" w:color="auto" w:fill="E0E0E0"/>
            <w:hideMark/>
          </w:tcPr>
          <w:p w14:paraId="45A2D85B" w14:textId="77777777" w:rsidR="00B87978" w:rsidRPr="00B87978" w:rsidRDefault="00B87978" w:rsidP="006477F8">
            <w:pPr>
              <w:spacing w:after="0"/>
              <w:rPr>
                <w:rFonts w:cs="Times New Roman"/>
                <w:szCs w:val="24"/>
              </w:rPr>
            </w:pPr>
            <w:r w:rsidRPr="00B87978">
              <w:rPr>
                <w:rFonts w:cs="Times New Roman"/>
                <w:szCs w:val="24"/>
              </w:rPr>
              <w:t>% of Total</w:t>
            </w:r>
          </w:p>
        </w:tc>
        <w:tc>
          <w:tcPr>
            <w:tcW w:w="1468" w:type="dxa"/>
            <w:tcBorders>
              <w:top w:val="single" w:sz="8" w:space="0" w:color="AEAEAE"/>
              <w:left w:val="nil"/>
              <w:bottom w:val="nil"/>
              <w:right w:val="single" w:sz="8" w:space="0" w:color="E0E0E0"/>
            </w:tcBorders>
            <w:shd w:val="clear" w:color="auto" w:fill="FFFFFF"/>
            <w:hideMark/>
          </w:tcPr>
          <w:p w14:paraId="1352E58A" w14:textId="77777777" w:rsidR="00B87978" w:rsidRPr="00B87978" w:rsidRDefault="00B87978" w:rsidP="006477F8">
            <w:pPr>
              <w:spacing w:after="0"/>
              <w:rPr>
                <w:rFonts w:cs="Times New Roman"/>
                <w:szCs w:val="24"/>
              </w:rPr>
            </w:pPr>
            <w:r w:rsidRPr="00B87978">
              <w:rPr>
                <w:rFonts w:cs="Times New Roman"/>
                <w:szCs w:val="24"/>
              </w:rPr>
              <w:t>3.4%</w:t>
            </w:r>
          </w:p>
        </w:tc>
        <w:tc>
          <w:tcPr>
            <w:tcW w:w="1468" w:type="dxa"/>
            <w:tcBorders>
              <w:top w:val="single" w:sz="8" w:space="0" w:color="AEAEAE"/>
              <w:left w:val="single" w:sz="8" w:space="0" w:color="E0E0E0"/>
              <w:bottom w:val="nil"/>
              <w:right w:val="single" w:sz="8" w:space="0" w:color="E0E0E0"/>
            </w:tcBorders>
            <w:shd w:val="clear" w:color="auto" w:fill="FFFFFF"/>
            <w:hideMark/>
          </w:tcPr>
          <w:p w14:paraId="6E3CA7BC" w14:textId="77777777" w:rsidR="00B87978" w:rsidRPr="00B87978" w:rsidRDefault="00B87978" w:rsidP="006477F8">
            <w:pPr>
              <w:spacing w:after="0"/>
              <w:rPr>
                <w:rFonts w:cs="Times New Roman"/>
                <w:szCs w:val="24"/>
              </w:rPr>
            </w:pPr>
            <w:r w:rsidRPr="00B87978">
              <w:rPr>
                <w:rFonts w:cs="Times New Roman"/>
                <w:szCs w:val="24"/>
              </w:rPr>
              <w:t>1.7%</w:t>
            </w:r>
          </w:p>
        </w:tc>
        <w:tc>
          <w:tcPr>
            <w:tcW w:w="1024" w:type="dxa"/>
            <w:tcBorders>
              <w:top w:val="single" w:sz="8" w:space="0" w:color="AEAEAE"/>
              <w:left w:val="single" w:sz="8" w:space="0" w:color="E0E0E0"/>
              <w:bottom w:val="nil"/>
              <w:right w:val="nil"/>
            </w:tcBorders>
            <w:shd w:val="clear" w:color="auto" w:fill="FFFFFF"/>
            <w:hideMark/>
          </w:tcPr>
          <w:p w14:paraId="27FBD7E0" w14:textId="77777777" w:rsidR="00B87978" w:rsidRPr="00B87978" w:rsidRDefault="00B87978" w:rsidP="006477F8">
            <w:pPr>
              <w:spacing w:after="0"/>
              <w:rPr>
                <w:rFonts w:cs="Times New Roman"/>
                <w:szCs w:val="24"/>
              </w:rPr>
            </w:pPr>
            <w:r w:rsidRPr="00B87978">
              <w:rPr>
                <w:rFonts w:cs="Times New Roman"/>
                <w:szCs w:val="24"/>
              </w:rPr>
              <w:t>5.1%</w:t>
            </w:r>
          </w:p>
        </w:tc>
      </w:tr>
      <w:tr w:rsidR="00B87978" w:rsidRPr="00B87978" w14:paraId="7691C8E9" w14:textId="77777777" w:rsidTr="00B87978">
        <w:trPr>
          <w:cantSplit/>
        </w:trPr>
        <w:tc>
          <w:tcPr>
            <w:tcW w:w="1209" w:type="dxa"/>
            <w:vMerge/>
            <w:tcBorders>
              <w:top w:val="single" w:sz="8" w:space="0" w:color="152935"/>
              <w:left w:val="nil"/>
              <w:bottom w:val="nil"/>
              <w:right w:val="nil"/>
            </w:tcBorders>
            <w:vAlign w:val="center"/>
            <w:hideMark/>
          </w:tcPr>
          <w:p w14:paraId="188A51D4" w14:textId="77777777" w:rsidR="00B87978" w:rsidRPr="00B87978" w:rsidRDefault="00B87978"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0D72021E" w14:textId="77777777" w:rsidR="00B87978" w:rsidRPr="00B87978" w:rsidRDefault="00B87978" w:rsidP="006477F8">
            <w:pPr>
              <w:spacing w:after="0"/>
              <w:rPr>
                <w:rFonts w:cs="Times New Roman"/>
                <w:szCs w:val="24"/>
              </w:rPr>
            </w:pPr>
            <w:r w:rsidRPr="00B87978">
              <w:rPr>
                <w:rFonts w:cs="Times New Roman"/>
                <w:szCs w:val="24"/>
              </w:rPr>
              <w:t>Sedang</w:t>
            </w:r>
          </w:p>
        </w:tc>
        <w:tc>
          <w:tcPr>
            <w:tcW w:w="2448" w:type="dxa"/>
            <w:tcBorders>
              <w:top w:val="single" w:sz="8" w:space="0" w:color="AEAEAE"/>
              <w:left w:val="nil"/>
              <w:bottom w:val="single" w:sz="8" w:space="0" w:color="AEAEAE"/>
              <w:right w:val="nil"/>
            </w:tcBorders>
            <w:shd w:val="clear" w:color="auto" w:fill="E0E0E0"/>
            <w:hideMark/>
          </w:tcPr>
          <w:p w14:paraId="69C7F30A" w14:textId="77777777" w:rsidR="00B87978" w:rsidRPr="00B87978" w:rsidRDefault="00B87978" w:rsidP="006477F8">
            <w:pPr>
              <w:spacing w:after="0"/>
              <w:rPr>
                <w:rFonts w:cs="Times New Roman"/>
                <w:szCs w:val="24"/>
              </w:rPr>
            </w:pPr>
            <w:r w:rsidRPr="00B87978">
              <w:rPr>
                <w:rFonts w:cs="Times New Roman"/>
                <w:szCs w:val="24"/>
              </w:rPr>
              <w:t>Count</w:t>
            </w:r>
          </w:p>
        </w:tc>
        <w:tc>
          <w:tcPr>
            <w:tcW w:w="1468" w:type="dxa"/>
            <w:tcBorders>
              <w:top w:val="single" w:sz="8" w:space="0" w:color="AEAEAE"/>
              <w:left w:val="nil"/>
              <w:bottom w:val="single" w:sz="8" w:space="0" w:color="AEAEAE"/>
              <w:right w:val="single" w:sz="8" w:space="0" w:color="E0E0E0"/>
            </w:tcBorders>
            <w:shd w:val="clear" w:color="auto" w:fill="FFFFFF"/>
            <w:hideMark/>
          </w:tcPr>
          <w:p w14:paraId="36C3C50A" w14:textId="77777777" w:rsidR="00B87978" w:rsidRPr="00B87978" w:rsidRDefault="00B87978" w:rsidP="006477F8">
            <w:pPr>
              <w:spacing w:after="0"/>
              <w:rPr>
                <w:rFonts w:cs="Times New Roman"/>
                <w:szCs w:val="24"/>
              </w:rPr>
            </w:pPr>
            <w:r w:rsidRPr="00B87978">
              <w:rPr>
                <w:rFonts w:cs="Times New Roman"/>
                <w:szCs w:val="24"/>
              </w:rPr>
              <w:t>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0F6AD485" w14:textId="77777777" w:rsidR="00B87978" w:rsidRPr="00B87978" w:rsidRDefault="00B87978" w:rsidP="006477F8">
            <w:pPr>
              <w:spacing w:after="0"/>
              <w:rPr>
                <w:rFonts w:cs="Times New Roman"/>
                <w:szCs w:val="24"/>
              </w:rPr>
            </w:pPr>
            <w:r w:rsidRPr="00B87978">
              <w:rPr>
                <w:rFonts w:cs="Times New Roman"/>
                <w:szCs w:val="24"/>
              </w:rPr>
              <w:t>1</w:t>
            </w:r>
          </w:p>
        </w:tc>
        <w:tc>
          <w:tcPr>
            <w:tcW w:w="1024" w:type="dxa"/>
            <w:tcBorders>
              <w:top w:val="single" w:sz="8" w:space="0" w:color="AEAEAE"/>
              <w:left w:val="single" w:sz="8" w:space="0" w:color="E0E0E0"/>
              <w:bottom w:val="single" w:sz="8" w:space="0" w:color="AEAEAE"/>
              <w:right w:val="nil"/>
            </w:tcBorders>
            <w:shd w:val="clear" w:color="auto" w:fill="FFFFFF"/>
            <w:hideMark/>
          </w:tcPr>
          <w:p w14:paraId="1067BB86" w14:textId="77777777" w:rsidR="00B87978" w:rsidRPr="00B87978" w:rsidRDefault="00B87978" w:rsidP="006477F8">
            <w:pPr>
              <w:spacing w:after="0"/>
              <w:rPr>
                <w:rFonts w:cs="Times New Roman"/>
                <w:szCs w:val="24"/>
              </w:rPr>
            </w:pPr>
            <w:r w:rsidRPr="00B87978">
              <w:rPr>
                <w:rFonts w:cs="Times New Roman"/>
                <w:szCs w:val="24"/>
              </w:rPr>
              <w:t>3</w:t>
            </w:r>
          </w:p>
        </w:tc>
      </w:tr>
      <w:tr w:rsidR="00B87978" w:rsidRPr="00B87978" w14:paraId="4D52E55E" w14:textId="77777777" w:rsidTr="00B87978">
        <w:trPr>
          <w:cantSplit/>
        </w:trPr>
        <w:tc>
          <w:tcPr>
            <w:tcW w:w="1209" w:type="dxa"/>
            <w:vMerge/>
            <w:tcBorders>
              <w:top w:val="single" w:sz="8" w:space="0" w:color="152935"/>
              <w:left w:val="nil"/>
              <w:bottom w:val="nil"/>
              <w:right w:val="nil"/>
            </w:tcBorders>
            <w:vAlign w:val="center"/>
            <w:hideMark/>
          </w:tcPr>
          <w:p w14:paraId="51D58C8D"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087DEB72" w14:textId="77777777" w:rsidR="00B87978" w:rsidRPr="00B87978" w:rsidRDefault="00B87978" w:rsidP="006477F8">
            <w:pPr>
              <w:spacing w:after="0"/>
              <w:rPr>
                <w:rFonts w:cs="Times New Roman"/>
                <w:szCs w:val="24"/>
              </w:rPr>
            </w:pPr>
          </w:p>
        </w:tc>
        <w:tc>
          <w:tcPr>
            <w:tcW w:w="2448" w:type="dxa"/>
            <w:tcBorders>
              <w:top w:val="single" w:sz="8" w:space="0" w:color="AEAEAE"/>
              <w:left w:val="nil"/>
              <w:bottom w:val="single" w:sz="8" w:space="0" w:color="AEAEAE"/>
              <w:right w:val="nil"/>
            </w:tcBorders>
            <w:shd w:val="clear" w:color="auto" w:fill="E0E0E0"/>
            <w:hideMark/>
          </w:tcPr>
          <w:p w14:paraId="61BE2F4E"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Ketahanan</w:t>
            </w:r>
            <w:proofErr w:type="spellEnd"/>
          </w:p>
        </w:tc>
        <w:tc>
          <w:tcPr>
            <w:tcW w:w="1468" w:type="dxa"/>
            <w:tcBorders>
              <w:top w:val="single" w:sz="8" w:space="0" w:color="AEAEAE"/>
              <w:left w:val="nil"/>
              <w:bottom w:val="single" w:sz="8" w:space="0" w:color="AEAEAE"/>
              <w:right w:val="single" w:sz="8" w:space="0" w:color="E0E0E0"/>
            </w:tcBorders>
            <w:shd w:val="clear" w:color="auto" w:fill="FFFFFF"/>
            <w:hideMark/>
          </w:tcPr>
          <w:p w14:paraId="5829BAB2" w14:textId="77777777" w:rsidR="00B87978" w:rsidRPr="00B87978" w:rsidRDefault="00B87978" w:rsidP="006477F8">
            <w:pPr>
              <w:spacing w:after="0"/>
              <w:rPr>
                <w:rFonts w:cs="Times New Roman"/>
                <w:szCs w:val="24"/>
              </w:rPr>
            </w:pPr>
            <w:r w:rsidRPr="00B87978">
              <w:rPr>
                <w:rFonts w:cs="Times New Roman"/>
                <w:szCs w:val="24"/>
              </w:rPr>
              <w:t>66.7%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53EC2610" w14:textId="77777777" w:rsidR="00B87978" w:rsidRPr="00B87978" w:rsidRDefault="00B87978" w:rsidP="006477F8">
            <w:pPr>
              <w:spacing w:after="0"/>
              <w:rPr>
                <w:rFonts w:cs="Times New Roman"/>
                <w:szCs w:val="24"/>
              </w:rPr>
            </w:pPr>
            <w:r w:rsidRPr="00B87978">
              <w:rPr>
                <w:rFonts w:cs="Times New Roman"/>
                <w:szCs w:val="24"/>
              </w:rPr>
              <w:t>33.3%</w:t>
            </w:r>
          </w:p>
        </w:tc>
        <w:tc>
          <w:tcPr>
            <w:tcW w:w="1024" w:type="dxa"/>
            <w:tcBorders>
              <w:top w:val="single" w:sz="8" w:space="0" w:color="AEAEAE"/>
              <w:left w:val="single" w:sz="8" w:space="0" w:color="E0E0E0"/>
              <w:bottom w:val="single" w:sz="8" w:space="0" w:color="AEAEAE"/>
              <w:right w:val="nil"/>
            </w:tcBorders>
            <w:shd w:val="clear" w:color="auto" w:fill="FFFFFF"/>
            <w:hideMark/>
          </w:tcPr>
          <w:p w14:paraId="257D2721" w14:textId="77777777" w:rsidR="00B87978" w:rsidRPr="00B87978" w:rsidRDefault="00B87978" w:rsidP="006477F8">
            <w:pPr>
              <w:spacing w:after="0"/>
              <w:rPr>
                <w:rFonts w:cs="Times New Roman"/>
                <w:szCs w:val="24"/>
              </w:rPr>
            </w:pPr>
            <w:r w:rsidRPr="00B87978">
              <w:rPr>
                <w:rFonts w:cs="Times New Roman"/>
                <w:szCs w:val="24"/>
              </w:rPr>
              <w:t>100.0%</w:t>
            </w:r>
          </w:p>
        </w:tc>
      </w:tr>
      <w:tr w:rsidR="00B87978" w:rsidRPr="00B87978" w14:paraId="51E19CA5" w14:textId="77777777" w:rsidTr="00B87978">
        <w:trPr>
          <w:cantSplit/>
        </w:trPr>
        <w:tc>
          <w:tcPr>
            <w:tcW w:w="1209" w:type="dxa"/>
            <w:vMerge/>
            <w:tcBorders>
              <w:top w:val="single" w:sz="8" w:space="0" w:color="152935"/>
              <w:left w:val="nil"/>
              <w:bottom w:val="nil"/>
              <w:right w:val="nil"/>
            </w:tcBorders>
            <w:vAlign w:val="center"/>
            <w:hideMark/>
          </w:tcPr>
          <w:p w14:paraId="003632D3"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3A487CCE" w14:textId="77777777" w:rsidR="00B87978" w:rsidRPr="00B87978" w:rsidRDefault="00B87978" w:rsidP="006477F8">
            <w:pPr>
              <w:spacing w:after="0"/>
              <w:rPr>
                <w:rFonts w:cs="Times New Roman"/>
                <w:szCs w:val="24"/>
              </w:rPr>
            </w:pPr>
          </w:p>
        </w:tc>
        <w:tc>
          <w:tcPr>
            <w:tcW w:w="2448" w:type="dxa"/>
            <w:tcBorders>
              <w:top w:val="single" w:sz="8" w:space="0" w:color="AEAEAE"/>
              <w:left w:val="nil"/>
              <w:bottom w:val="single" w:sz="8" w:space="0" w:color="AEAEAE"/>
              <w:right w:val="nil"/>
            </w:tcBorders>
            <w:shd w:val="clear" w:color="auto" w:fill="E0E0E0"/>
            <w:hideMark/>
          </w:tcPr>
          <w:p w14:paraId="09E8AE80"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Kategori</w:t>
            </w:r>
            <w:proofErr w:type="spellEnd"/>
            <w:r w:rsidRPr="00B87978">
              <w:rPr>
                <w:rFonts w:cs="Times New Roman"/>
                <w:szCs w:val="24"/>
              </w:rPr>
              <w:t xml:space="preserve"> </w:t>
            </w:r>
            <w:proofErr w:type="spellStart"/>
            <w:r w:rsidRPr="00B87978">
              <w:rPr>
                <w:rFonts w:cs="Times New Roman"/>
                <w:szCs w:val="24"/>
              </w:rPr>
              <w:t>Pengobatan</w:t>
            </w:r>
            <w:proofErr w:type="spellEnd"/>
          </w:p>
        </w:tc>
        <w:tc>
          <w:tcPr>
            <w:tcW w:w="1468" w:type="dxa"/>
            <w:tcBorders>
              <w:top w:val="single" w:sz="8" w:space="0" w:color="AEAEAE"/>
              <w:left w:val="nil"/>
              <w:bottom w:val="single" w:sz="8" w:space="0" w:color="AEAEAE"/>
              <w:right w:val="single" w:sz="8" w:space="0" w:color="E0E0E0"/>
            </w:tcBorders>
            <w:shd w:val="clear" w:color="auto" w:fill="FFFFFF"/>
            <w:hideMark/>
          </w:tcPr>
          <w:p w14:paraId="3E7B2730" w14:textId="77777777" w:rsidR="00B87978" w:rsidRPr="00B87978" w:rsidRDefault="00B87978" w:rsidP="006477F8">
            <w:pPr>
              <w:spacing w:after="0"/>
              <w:rPr>
                <w:rFonts w:cs="Times New Roman"/>
                <w:szCs w:val="24"/>
              </w:rPr>
            </w:pPr>
            <w:r w:rsidRPr="00B87978">
              <w:rPr>
                <w:rFonts w:cs="Times New Roman"/>
                <w:szCs w:val="24"/>
              </w:rPr>
              <w:t>5.4%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159B293E" w14:textId="77777777" w:rsidR="00B87978" w:rsidRPr="00B87978" w:rsidRDefault="00B87978" w:rsidP="006477F8">
            <w:pPr>
              <w:spacing w:after="0"/>
              <w:rPr>
                <w:rFonts w:cs="Times New Roman"/>
                <w:szCs w:val="24"/>
              </w:rPr>
            </w:pPr>
            <w:r w:rsidRPr="00B87978">
              <w:rPr>
                <w:rFonts w:cs="Times New Roman"/>
                <w:szCs w:val="24"/>
              </w:rPr>
              <w:t>4.5%</w:t>
            </w:r>
          </w:p>
        </w:tc>
        <w:tc>
          <w:tcPr>
            <w:tcW w:w="1024" w:type="dxa"/>
            <w:tcBorders>
              <w:top w:val="single" w:sz="8" w:space="0" w:color="AEAEAE"/>
              <w:left w:val="single" w:sz="8" w:space="0" w:color="E0E0E0"/>
              <w:bottom w:val="single" w:sz="8" w:space="0" w:color="AEAEAE"/>
              <w:right w:val="nil"/>
            </w:tcBorders>
            <w:shd w:val="clear" w:color="auto" w:fill="FFFFFF"/>
            <w:hideMark/>
          </w:tcPr>
          <w:p w14:paraId="7C89E9F7" w14:textId="77777777" w:rsidR="00B87978" w:rsidRPr="00B87978" w:rsidRDefault="00B87978" w:rsidP="006477F8">
            <w:pPr>
              <w:spacing w:after="0"/>
              <w:rPr>
                <w:rFonts w:cs="Times New Roman"/>
                <w:szCs w:val="24"/>
              </w:rPr>
            </w:pPr>
            <w:r w:rsidRPr="00B87978">
              <w:rPr>
                <w:rFonts w:cs="Times New Roman"/>
                <w:szCs w:val="24"/>
              </w:rPr>
              <w:t>5.1%</w:t>
            </w:r>
          </w:p>
        </w:tc>
      </w:tr>
      <w:tr w:rsidR="00B87978" w:rsidRPr="00B87978" w14:paraId="581EC2C7" w14:textId="77777777" w:rsidTr="00B87978">
        <w:trPr>
          <w:cantSplit/>
        </w:trPr>
        <w:tc>
          <w:tcPr>
            <w:tcW w:w="1209" w:type="dxa"/>
            <w:vMerge/>
            <w:tcBorders>
              <w:top w:val="single" w:sz="8" w:space="0" w:color="152935"/>
              <w:left w:val="nil"/>
              <w:bottom w:val="nil"/>
              <w:right w:val="nil"/>
            </w:tcBorders>
            <w:vAlign w:val="center"/>
            <w:hideMark/>
          </w:tcPr>
          <w:p w14:paraId="57433FC8"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49F2AD54" w14:textId="77777777" w:rsidR="00B87978" w:rsidRPr="00B87978" w:rsidRDefault="00B87978" w:rsidP="006477F8">
            <w:pPr>
              <w:spacing w:after="0"/>
              <w:rPr>
                <w:rFonts w:cs="Times New Roman"/>
                <w:szCs w:val="24"/>
              </w:rPr>
            </w:pPr>
          </w:p>
        </w:tc>
        <w:tc>
          <w:tcPr>
            <w:tcW w:w="2448" w:type="dxa"/>
            <w:tcBorders>
              <w:top w:val="single" w:sz="8" w:space="0" w:color="AEAEAE"/>
              <w:left w:val="nil"/>
              <w:bottom w:val="nil"/>
              <w:right w:val="nil"/>
            </w:tcBorders>
            <w:shd w:val="clear" w:color="auto" w:fill="E0E0E0"/>
            <w:hideMark/>
          </w:tcPr>
          <w:p w14:paraId="7DF048E7" w14:textId="77777777" w:rsidR="00B87978" w:rsidRPr="00B87978" w:rsidRDefault="00B87978" w:rsidP="006477F8">
            <w:pPr>
              <w:spacing w:after="0"/>
              <w:rPr>
                <w:rFonts w:cs="Times New Roman"/>
                <w:szCs w:val="24"/>
              </w:rPr>
            </w:pPr>
            <w:r w:rsidRPr="00B87978">
              <w:rPr>
                <w:rFonts w:cs="Times New Roman"/>
                <w:szCs w:val="24"/>
              </w:rPr>
              <w:t>% of Total</w:t>
            </w:r>
          </w:p>
        </w:tc>
        <w:tc>
          <w:tcPr>
            <w:tcW w:w="1468" w:type="dxa"/>
            <w:tcBorders>
              <w:top w:val="single" w:sz="8" w:space="0" w:color="AEAEAE"/>
              <w:left w:val="nil"/>
              <w:bottom w:val="nil"/>
              <w:right w:val="single" w:sz="8" w:space="0" w:color="E0E0E0"/>
            </w:tcBorders>
            <w:shd w:val="clear" w:color="auto" w:fill="FFFFFF"/>
            <w:hideMark/>
          </w:tcPr>
          <w:p w14:paraId="0629BA83" w14:textId="77777777" w:rsidR="00B87978" w:rsidRPr="00B87978" w:rsidRDefault="00B87978" w:rsidP="006477F8">
            <w:pPr>
              <w:spacing w:after="0"/>
              <w:rPr>
                <w:rFonts w:cs="Times New Roman"/>
                <w:szCs w:val="24"/>
              </w:rPr>
            </w:pPr>
            <w:r w:rsidRPr="00B87978">
              <w:rPr>
                <w:rFonts w:cs="Times New Roman"/>
                <w:szCs w:val="24"/>
              </w:rPr>
              <w:t>3.4%</w:t>
            </w:r>
          </w:p>
        </w:tc>
        <w:tc>
          <w:tcPr>
            <w:tcW w:w="1468" w:type="dxa"/>
            <w:tcBorders>
              <w:top w:val="single" w:sz="8" w:space="0" w:color="AEAEAE"/>
              <w:left w:val="single" w:sz="8" w:space="0" w:color="E0E0E0"/>
              <w:bottom w:val="nil"/>
              <w:right w:val="single" w:sz="8" w:space="0" w:color="E0E0E0"/>
            </w:tcBorders>
            <w:shd w:val="clear" w:color="auto" w:fill="FFFFFF"/>
            <w:hideMark/>
          </w:tcPr>
          <w:p w14:paraId="09E4D8FC" w14:textId="77777777" w:rsidR="00B87978" w:rsidRPr="00B87978" w:rsidRDefault="00B87978" w:rsidP="006477F8">
            <w:pPr>
              <w:spacing w:after="0"/>
              <w:rPr>
                <w:rFonts w:cs="Times New Roman"/>
                <w:szCs w:val="24"/>
              </w:rPr>
            </w:pPr>
            <w:r w:rsidRPr="00B87978">
              <w:rPr>
                <w:rFonts w:cs="Times New Roman"/>
                <w:szCs w:val="24"/>
              </w:rPr>
              <w:t>1.7%</w:t>
            </w:r>
          </w:p>
        </w:tc>
        <w:tc>
          <w:tcPr>
            <w:tcW w:w="1024" w:type="dxa"/>
            <w:tcBorders>
              <w:top w:val="single" w:sz="8" w:space="0" w:color="AEAEAE"/>
              <w:left w:val="single" w:sz="8" w:space="0" w:color="E0E0E0"/>
              <w:bottom w:val="nil"/>
              <w:right w:val="nil"/>
            </w:tcBorders>
            <w:shd w:val="clear" w:color="auto" w:fill="FFFFFF"/>
            <w:hideMark/>
          </w:tcPr>
          <w:p w14:paraId="2B64E12A" w14:textId="77777777" w:rsidR="00B87978" w:rsidRPr="00B87978" w:rsidRDefault="00B87978" w:rsidP="006477F8">
            <w:pPr>
              <w:spacing w:after="0"/>
              <w:rPr>
                <w:rFonts w:cs="Times New Roman"/>
                <w:szCs w:val="24"/>
              </w:rPr>
            </w:pPr>
            <w:r w:rsidRPr="00B87978">
              <w:rPr>
                <w:rFonts w:cs="Times New Roman"/>
                <w:szCs w:val="24"/>
              </w:rPr>
              <w:t>5.1%</w:t>
            </w:r>
          </w:p>
        </w:tc>
      </w:tr>
      <w:tr w:rsidR="00B87978" w:rsidRPr="00B87978" w14:paraId="20BEB715" w14:textId="77777777" w:rsidTr="00B87978">
        <w:trPr>
          <w:cantSplit/>
        </w:trPr>
        <w:tc>
          <w:tcPr>
            <w:tcW w:w="1209" w:type="dxa"/>
            <w:vMerge/>
            <w:tcBorders>
              <w:top w:val="single" w:sz="8" w:space="0" w:color="152935"/>
              <w:left w:val="nil"/>
              <w:bottom w:val="nil"/>
              <w:right w:val="nil"/>
            </w:tcBorders>
            <w:vAlign w:val="center"/>
            <w:hideMark/>
          </w:tcPr>
          <w:p w14:paraId="2F2320D0" w14:textId="77777777" w:rsidR="00B87978" w:rsidRPr="00B87978" w:rsidRDefault="00B87978" w:rsidP="006477F8">
            <w:pPr>
              <w:spacing w:after="0"/>
              <w:rPr>
                <w:rFonts w:cs="Times New Roman"/>
                <w:szCs w:val="24"/>
              </w:rPr>
            </w:pPr>
          </w:p>
        </w:tc>
        <w:tc>
          <w:tcPr>
            <w:tcW w:w="963" w:type="dxa"/>
            <w:vMerge w:val="restart"/>
            <w:tcBorders>
              <w:top w:val="single" w:sz="8" w:space="0" w:color="AEAEAE"/>
              <w:left w:val="nil"/>
              <w:bottom w:val="nil"/>
              <w:right w:val="nil"/>
            </w:tcBorders>
            <w:shd w:val="clear" w:color="auto" w:fill="E0E0E0"/>
            <w:hideMark/>
          </w:tcPr>
          <w:p w14:paraId="71AEA134" w14:textId="77777777" w:rsidR="00B87978" w:rsidRPr="00B87978" w:rsidRDefault="00B87978" w:rsidP="006477F8">
            <w:pPr>
              <w:spacing w:after="0"/>
              <w:rPr>
                <w:rFonts w:cs="Times New Roman"/>
                <w:szCs w:val="24"/>
              </w:rPr>
            </w:pPr>
            <w:r w:rsidRPr="00B87978">
              <w:rPr>
                <w:rFonts w:cs="Times New Roman"/>
                <w:szCs w:val="24"/>
              </w:rPr>
              <w:t>Tinggi</w:t>
            </w:r>
          </w:p>
        </w:tc>
        <w:tc>
          <w:tcPr>
            <w:tcW w:w="2448" w:type="dxa"/>
            <w:tcBorders>
              <w:top w:val="single" w:sz="8" w:space="0" w:color="AEAEAE"/>
              <w:left w:val="nil"/>
              <w:bottom w:val="single" w:sz="8" w:space="0" w:color="AEAEAE"/>
              <w:right w:val="nil"/>
            </w:tcBorders>
            <w:shd w:val="clear" w:color="auto" w:fill="E0E0E0"/>
            <w:hideMark/>
          </w:tcPr>
          <w:p w14:paraId="536B3955" w14:textId="77777777" w:rsidR="00B87978" w:rsidRPr="00B87978" w:rsidRDefault="00B87978" w:rsidP="006477F8">
            <w:pPr>
              <w:spacing w:after="0"/>
              <w:rPr>
                <w:rFonts w:cs="Times New Roman"/>
                <w:szCs w:val="24"/>
              </w:rPr>
            </w:pPr>
            <w:r w:rsidRPr="00B87978">
              <w:rPr>
                <w:rFonts w:cs="Times New Roman"/>
                <w:szCs w:val="24"/>
              </w:rPr>
              <w:t>Count</w:t>
            </w:r>
          </w:p>
        </w:tc>
        <w:tc>
          <w:tcPr>
            <w:tcW w:w="1468" w:type="dxa"/>
            <w:tcBorders>
              <w:top w:val="single" w:sz="8" w:space="0" w:color="AEAEAE"/>
              <w:left w:val="nil"/>
              <w:bottom w:val="single" w:sz="8" w:space="0" w:color="AEAEAE"/>
              <w:right w:val="single" w:sz="8" w:space="0" w:color="E0E0E0"/>
            </w:tcBorders>
            <w:shd w:val="clear" w:color="auto" w:fill="FFFFFF"/>
            <w:hideMark/>
          </w:tcPr>
          <w:p w14:paraId="53834C04" w14:textId="77777777" w:rsidR="00B87978" w:rsidRPr="00B87978" w:rsidRDefault="00B87978" w:rsidP="006477F8">
            <w:pPr>
              <w:spacing w:after="0"/>
              <w:rPr>
                <w:rFonts w:cs="Times New Roman"/>
                <w:szCs w:val="24"/>
              </w:rPr>
            </w:pPr>
            <w:r w:rsidRPr="00B87978">
              <w:rPr>
                <w:rFonts w:cs="Times New Roman"/>
                <w:szCs w:val="24"/>
              </w:rPr>
              <w:t>33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6F0822FF" w14:textId="77777777" w:rsidR="00B87978" w:rsidRPr="00B87978" w:rsidRDefault="00B87978" w:rsidP="006477F8">
            <w:pPr>
              <w:spacing w:after="0"/>
              <w:rPr>
                <w:rFonts w:cs="Times New Roman"/>
                <w:szCs w:val="24"/>
              </w:rPr>
            </w:pPr>
            <w:r w:rsidRPr="00B87978">
              <w:rPr>
                <w:rFonts w:cs="Times New Roman"/>
                <w:szCs w:val="24"/>
              </w:rPr>
              <w:t>20</w:t>
            </w:r>
          </w:p>
        </w:tc>
        <w:tc>
          <w:tcPr>
            <w:tcW w:w="1024" w:type="dxa"/>
            <w:tcBorders>
              <w:top w:val="single" w:sz="8" w:space="0" w:color="AEAEAE"/>
              <w:left w:val="single" w:sz="8" w:space="0" w:color="E0E0E0"/>
              <w:bottom w:val="single" w:sz="8" w:space="0" w:color="AEAEAE"/>
              <w:right w:val="nil"/>
            </w:tcBorders>
            <w:shd w:val="clear" w:color="auto" w:fill="FFFFFF"/>
            <w:hideMark/>
          </w:tcPr>
          <w:p w14:paraId="26337FE8" w14:textId="77777777" w:rsidR="00B87978" w:rsidRPr="00B87978" w:rsidRDefault="00B87978" w:rsidP="006477F8">
            <w:pPr>
              <w:spacing w:after="0"/>
              <w:rPr>
                <w:rFonts w:cs="Times New Roman"/>
                <w:szCs w:val="24"/>
              </w:rPr>
            </w:pPr>
            <w:r w:rsidRPr="00B87978">
              <w:rPr>
                <w:rFonts w:cs="Times New Roman"/>
                <w:szCs w:val="24"/>
              </w:rPr>
              <w:t>53</w:t>
            </w:r>
          </w:p>
        </w:tc>
      </w:tr>
      <w:tr w:rsidR="00B87978" w:rsidRPr="00B87978" w14:paraId="237A1242" w14:textId="77777777" w:rsidTr="00B87978">
        <w:trPr>
          <w:cantSplit/>
        </w:trPr>
        <w:tc>
          <w:tcPr>
            <w:tcW w:w="1209" w:type="dxa"/>
            <w:vMerge/>
            <w:tcBorders>
              <w:top w:val="single" w:sz="8" w:space="0" w:color="152935"/>
              <w:left w:val="nil"/>
              <w:bottom w:val="nil"/>
              <w:right w:val="nil"/>
            </w:tcBorders>
            <w:vAlign w:val="center"/>
            <w:hideMark/>
          </w:tcPr>
          <w:p w14:paraId="4F826543"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5873A3DD" w14:textId="77777777" w:rsidR="00B87978" w:rsidRPr="00B87978" w:rsidRDefault="00B87978" w:rsidP="006477F8">
            <w:pPr>
              <w:spacing w:after="0"/>
              <w:rPr>
                <w:rFonts w:cs="Times New Roman"/>
                <w:szCs w:val="24"/>
              </w:rPr>
            </w:pPr>
          </w:p>
        </w:tc>
        <w:tc>
          <w:tcPr>
            <w:tcW w:w="2448" w:type="dxa"/>
            <w:tcBorders>
              <w:top w:val="single" w:sz="8" w:space="0" w:color="AEAEAE"/>
              <w:left w:val="nil"/>
              <w:bottom w:val="single" w:sz="8" w:space="0" w:color="AEAEAE"/>
              <w:right w:val="nil"/>
            </w:tcBorders>
            <w:shd w:val="clear" w:color="auto" w:fill="E0E0E0"/>
            <w:hideMark/>
          </w:tcPr>
          <w:p w14:paraId="67623E08"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Ketahanan</w:t>
            </w:r>
            <w:proofErr w:type="spellEnd"/>
          </w:p>
        </w:tc>
        <w:tc>
          <w:tcPr>
            <w:tcW w:w="1468" w:type="dxa"/>
            <w:tcBorders>
              <w:top w:val="single" w:sz="8" w:space="0" w:color="AEAEAE"/>
              <w:left w:val="nil"/>
              <w:bottom w:val="single" w:sz="8" w:space="0" w:color="AEAEAE"/>
              <w:right w:val="single" w:sz="8" w:space="0" w:color="E0E0E0"/>
            </w:tcBorders>
            <w:shd w:val="clear" w:color="auto" w:fill="FFFFFF"/>
            <w:hideMark/>
          </w:tcPr>
          <w:p w14:paraId="3EF2B690" w14:textId="77777777" w:rsidR="00B87978" w:rsidRPr="00B87978" w:rsidRDefault="00B87978" w:rsidP="006477F8">
            <w:pPr>
              <w:spacing w:after="0"/>
              <w:rPr>
                <w:rFonts w:cs="Times New Roman"/>
                <w:szCs w:val="24"/>
              </w:rPr>
            </w:pPr>
            <w:r w:rsidRPr="00B87978">
              <w:rPr>
                <w:rFonts w:cs="Times New Roman"/>
                <w:szCs w:val="24"/>
              </w:rPr>
              <w:t>62.3%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00527D3F" w14:textId="77777777" w:rsidR="00B87978" w:rsidRPr="00B87978" w:rsidRDefault="00B87978" w:rsidP="006477F8">
            <w:pPr>
              <w:spacing w:after="0"/>
              <w:rPr>
                <w:rFonts w:cs="Times New Roman"/>
                <w:szCs w:val="24"/>
              </w:rPr>
            </w:pPr>
            <w:r w:rsidRPr="00B87978">
              <w:rPr>
                <w:rFonts w:cs="Times New Roman"/>
                <w:szCs w:val="24"/>
              </w:rPr>
              <w:t>37.7%</w:t>
            </w:r>
          </w:p>
        </w:tc>
        <w:tc>
          <w:tcPr>
            <w:tcW w:w="1024" w:type="dxa"/>
            <w:tcBorders>
              <w:top w:val="single" w:sz="8" w:space="0" w:color="AEAEAE"/>
              <w:left w:val="single" w:sz="8" w:space="0" w:color="E0E0E0"/>
              <w:bottom w:val="single" w:sz="8" w:space="0" w:color="AEAEAE"/>
              <w:right w:val="nil"/>
            </w:tcBorders>
            <w:shd w:val="clear" w:color="auto" w:fill="FFFFFF"/>
            <w:hideMark/>
          </w:tcPr>
          <w:p w14:paraId="779B7F93" w14:textId="77777777" w:rsidR="00B87978" w:rsidRPr="00B87978" w:rsidRDefault="00B87978" w:rsidP="006477F8">
            <w:pPr>
              <w:spacing w:after="0"/>
              <w:rPr>
                <w:rFonts w:cs="Times New Roman"/>
                <w:szCs w:val="24"/>
              </w:rPr>
            </w:pPr>
            <w:r w:rsidRPr="00B87978">
              <w:rPr>
                <w:rFonts w:cs="Times New Roman"/>
                <w:szCs w:val="24"/>
              </w:rPr>
              <w:t>100.0%</w:t>
            </w:r>
          </w:p>
        </w:tc>
      </w:tr>
      <w:tr w:rsidR="00B87978" w:rsidRPr="00B87978" w14:paraId="1B47F6A4" w14:textId="77777777" w:rsidTr="00B87978">
        <w:trPr>
          <w:cantSplit/>
        </w:trPr>
        <w:tc>
          <w:tcPr>
            <w:tcW w:w="1209" w:type="dxa"/>
            <w:vMerge/>
            <w:tcBorders>
              <w:top w:val="single" w:sz="8" w:space="0" w:color="152935"/>
              <w:left w:val="nil"/>
              <w:bottom w:val="nil"/>
              <w:right w:val="nil"/>
            </w:tcBorders>
            <w:vAlign w:val="center"/>
            <w:hideMark/>
          </w:tcPr>
          <w:p w14:paraId="1D1B2666"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359CE847" w14:textId="77777777" w:rsidR="00B87978" w:rsidRPr="00B87978" w:rsidRDefault="00B87978" w:rsidP="006477F8">
            <w:pPr>
              <w:spacing w:after="0"/>
              <w:rPr>
                <w:rFonts w:cs="Times New Roman"/>
                <w:szCs w:val="24"/>
              </w:rPr>
            </w:pPr>
          </w:p>
        </w:tc>
        <w:tc>
          <w:tcPr>
            <w:tcW w:w="2448" w:type="dxa"/>
            <w:tcBorders>
              <w:top w:val="single" w:sz="8" w:space="0" w:color="AEAEAE"/>
              <w:left w:val="nil"/>
              <w:bottom w:val="single" w:sz="8" w:space="0" w:color="AEAEAE"/>
              <w:right w:val="nil"/>
            </w:tcBorders>
            <w:shd w:val="clear" w:color="auto" w:fill="E0E0E0"/>
            <w:hideMark/>
          </w:tcPr>
          <w:p w14:paraId="5F87C1BC"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Kategori</w:t>
            </w:r>
            <w:proofErr w:type="spellEnd"/>
            <w:r w:rsidRPr="00B87978">
              <w:rPr>
                <w:rFonts w:cs="Times New Roman"/>
                <w:szCs w:val="24"/>
              </w:rPr>
              <w:t xml:space="preserve"> </w:t>
            </w:r>
            <w:proofErr w:type="spellStart"/>
            <w:r w:rsidRPr="00B87978">
              <w:rPr>
                <w:rFonts w:cs="Times New Roman"/>
                <w:szCs w:val="24"/>
              </w:rPr>
              <w:t>Pengobatan</w:t>
            </w:r>
            <w:proofErr w:type="spellEnd"/>
          </w:p>
        </w:tc>
        <w:tc>
          <w:tcPr>
            <w:tcW w:w="1468" w:type="dxa"/>
            <w:tcBorders>
              <w:top w:val="single" w:sz="8" w:space="0" w:color="AEAEAE"/>
              <w:left w:val="nil"/>
              <w:bottom w:val="single" w:sz="8" w:space="0" w:color="AEAEAE"/>
              <w:right w:val="single" w:sz="8" w:space="0" w:color="E0E0E0"/>
            </w:tcBorders>
            <w:shd w:val="clear" w:color="auto" w:fill="FFFFFF"/>
            <w:hideMark/>
          </w:tcPr>
          <w:p w14:paraId="7620303F" w14:textId="77777777" w:rsidR="00B87978" w:rsidRPr="00B87978" w:rsidRDefault="00B87978" w:rsidP="006477F8">
            <w:pPr>
              <w:spacing w:after="0"/>
              <w:rPr>
                <w:rFonts w:cs="Times New Roman"/>
                <w:szCs w:val="24"/>
              </w:rPr>
            </w:pPr>
            <w:r w:rsidRPr="00B87978">
              <w:rPr>
                <w:rFonts w:cs="Times New Roman"/>
                <w:szCs w:val="24"/>
              </w:rPr>
              <w:t>89.2%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4BE7D0C1" w14:textId="77777777" w:rsidR="00B87978" w:rsidRPr="00B87978" w:rsidRDefault="00B87978" w:rsidP="006477F8">
            <w:pPr>
              <w:spacing w:after="0"/>
              <w:rPr>
                <w:rFonts w:cs="Times New Roman"/>
                <w:szCs w:val="24"/>
              </w:rPr>
            </w:pPr>
            <w:r w:rsidRPr="00B87978">
              <w:rPr>
                <w:rFonts w:cs="Times New Roman"/>
                <w:szCs w:val="24"/>
              </w:rPr>
              <w:t>90.9%</w:t>
            </w:r>
          </w:p>
        </w:tc>
        <w:tc>
          <w:tcPr>
            <w:tcW w:w="1024" w:type="dxa"/>
            <w:tcBorders>
              <w:top w:val="single" w:sz="8" w:space="0" w:color="AEAEAE"/>
              <w:left w:val="single" w:sz="8" w:space="0" w:color="E0E0E0"/>
              <w:bottom w:val="single" w:sz="8" w:space="0" w:color="AEAEAE"/>
              <w:right w:val="nil"/>
            </w:tcBorders>
            <w:shd w:val="clear" w:color="auto" w:fill="FFFFFF"/>
            <w:hideMark/>
          </w:tcPr>
          <w:p w14:paraId="17405D4C" w14:textId="77777777" w:rsidR="00B87978" w:rsidRPr="00B87978" w:rsidRDefault="00B87978" w:rsidP="006477F8">
            <w:pPr>
              <w:spacing w:after="0"/>
              <w:rPr>
                <w:rFonts w:cs="Times New Roman"/>
                <w:szCs w:val="24"/>
              </w:rPr>
            </w:pPr>
            <w:r w:rsidRPr="00B87978">
              <w:rPr>
                <w:rFonts w:cs="Times New Roman"/>
                <w:szCs w:val="24"/>
              </w:rPr>
              <w:t>89.8%</w:t>
            </w:r>
          </w:p>
        </w:tc>
      </w:tr>
      <w:tr w:rsidR="00B87978" w:rsidRPr="00B87978" w14:paraId="176AAB38" w14:textId="77777777" w:rsidTr="00B87978">
        <w:trPr>
          <w:cantSplit/>
        </w:trPr>
        <w:tc>
          <w:tcPr>
            <w:tcW w:w="1209" w:type="dxa"/>
            <w:vMerge/>
            <w:tcBorders>
              <w:top w:val="single" w:sz="8" w:space="0" w:color="152935"/>
              <w:left w:val="nil"/>
              <w:bottom w:val="nil"/>
              <w:right w:val="nil"/>
            </w:tcBorders>
            <w:vAlign w:val="center"/>
            <w:hideMark/>
          </w:tcPr>
          <w:p w14:paraId="32CDB6BD" w14:textId="77777777" w:rsidR="00B87978" w:rsidRPr="00B87978" w:rsidRDefault="00B87978" w:rsidP="006477F8">
            <w:pPr>
              <w:spacing w:after="0"/>
              <w:rPr>
                <w:rFonts w:cs="Times New Roman"/>
                <w:szCs w:val="24"/>
              </w:rPr>
            </w:pPr>
          </w:p>
        </w:tc>
        <w:tc>
          <w:tcPr>
            <w:tcW w:w="963" w:type="dxa"/>
            <w:vMerge/>
            <w:tcBorders>
              <w:top w:val="single" w:sz="8" w:space="0" w:color="AEAEAE"/>
              <w:left w:val="nil"/>
              <w:bottom w:val="nil"/>
              <w:right w:val="nil"/>
            </w:tcBorders>
            <w:vAlign w:val="center"/>
            <w:hideMark/>
          </w:tcPr>
          <w:p w14:paraId="18E83D3D" w14:textId="77777777" w:rsidR="00B87978" w:rsidRPr="00B87978" w:rsidRDefault="00B87978" w:rsidP="006477F8">
            <w:pPr>
              <w:spacing w:after="0"/>
              <w:rPr>
                <w:rFonts w:cs="Times New Roman"/>
                <w:szCs w:val="24"/>
              </w:rPr>
            </w:pPr>
          </w:p>
        </w:tc>
        <w:tc>
          <w:tcPr>
            <w:tcW w:w="2448" w:type="dxa"/>
            <w:tcBorders>
              <w:top w:val="single" w:sz="8" w:space="0" w:color="AEAEAE"/>
              <w:left w:val="nil"/>
              <w:bottom w:val="nil"/>
              <w:right w:val="nil"/>
            </w:tcBorders>
            <w:shd w:val="clear" w:color="auto" w:fill="E0E0E0"/>
            <w:hideMark/>
          </w:tcPr>
          <w:p w14:paraId="20821911" w14:textId="77777777" w:rsidR="00B87978" w:rsidRPr="00B87978" w:rsidRDefault="00B87978" w:rsidP="006477F8">
            <w:pPr>
              <w:spacing w:after="0"/>
              <w:rPr>
                <w:rFonts w:cs="Times New Roman"/>
                <w:szCs w:val="24"/>
              </w:rPr>
            </w:pPr>
            <w:r w:rsidRPr="00B87978">
              <w:rPr>
                <w:rFonts w:cs="Times New Roman"/>
                <w:szCs w:val="24"/>
              </w:rPr>
              <w:t>% of Total</w:t>
            </w:r>
          </w:p>
        </w:tc>
        <w:tc>
          <w:tcPr>
            <w:tcW w:w="1468" w:type="dxa"/>
            <w:tcBorders>
              <w:top w:val="single" w:sz="8" w:space="0" w:color="AEAEAE"/>
              <w:left w:val="nil"/>
              <w:bottom w:val="nil"/>
              <w:right w:val="single" w:sz="8" w:space="0" w:color="E0E0E0"/>
            </w:tcBorders>
            <w:shd w:val="clear" w:color="auto" w:fill="FFFFFF"/>
            <w:hideMark/>
          </w:tcPr>
          <w:p w14:paraId="3A0854BA" w14:textId="77777777" w:rsidR="00B87978" w:rsidRPr="00B87978" w:rsidRDefault="00B87978" w:rsidP="006477F8">
            <w:pPr>
              <w:spacing w:after="0"/>
              <w:rPr>
                <w:rFonts w:cs="Times New Roman"/>
                <w:szCs w:val="24"/>
              </w:rPr>
            </w:pPr>
            <w:r w:rsidRPr="00B87978">
              <w:rPr>
                <w:rFonts w:cs="Times New Roman"/>
                <w:szCs w:val="24"/>
              </w:rPr>
              <w:t>55.9%</w:t>
            </w:r>
          </w:p>
        </w:tc>
        <w:tc>
          <w:tcPr>
            <w:tcW w:w="1468" w:type="dxa"/>
            <w:tcBorders>
              <w:top w:val="single" w:sz="8" w:space="0" w:color="AEAEAE"/>
              <w:left w:val="single" w:sz="8" w:space="0" w:color="E0E0E0"/>
              <w:bottom w:val="nil"/>
              <w:right w:val="single" w:sz="8" w:space="0" w:color="E0E0E0"/>
            </w:tcBorders>
            <w:shd w:val="clear" w:color="auto" w:fill="FFFFFF"/>
            <w:hideMark/>
          </w:tcPr>
          <w:p w14:paraId="6CA73C35" w14:textId="77777777" w:rsidR="00B87978" w:rsidRPr="00B87978" w:rsidRDefault="00B87978" w:rsidP="006477F8">
            <w:pPr>
              <w:spacing w:after="0"/>
              <w:rPr>
                <w:rFonts w:cs="Times New Roman"/>
                <w:szCs w:val="24"/>
              </w:rPr>
            </w:pPr>
            <w:r w:rsidRPr="00B87978">
              <w:rPr>
                <w:rFonts w:cs="Times New Roman"/>
                <w:szCs w:val="24"/>
              </w:rPr>
              <w:t>33.9%</w:t>
            </w:r>
          </w:p>
        </w:tc>
        <w:tc>
          <w:tcPr>
            <w:tcW w:w="1024" w:type="dxa"/>
            <w:tcBorders>
              <w:top w:val="single" w:sz="8" w:space="0" w:color="AEAEAE"/>
              <w:left w:val="single" w:sz="8" w:space="0" w:color="E0E0E0"/>
              <w:bottom w:val="nil"/>
              <w:right w:val="nil"/>
            </w:tcBorders>
            <w:shd w:val="clear" w:color="auto" w:fill="FFFFFF"/>
            <w:hideMark/>
          </w:tcPr>
          <w:p w14:paraId="66BDB8E2" w14:textId="77777777" w:rsidR="00B87978" w:rsidRPr="00B87978" w:rsidRDefault="00B87978" w:rsidP="006477F8">
            <w:pPr>
              <w:spacing w:after="0"/>
              <w:rPr>
                <w:rFonts w:cs="Times New Roman"/>
                <w:szCs w:val="24"/>
              </w:rPr>
            </w:pPr>
            <w:r w:rsidRPr="00B87978">
              <w:rPr>
                <w:rFonts w:cs="Times New Roman"/>
                <w:szCs w:val="24"/>
              </w:rPr>
              <w:t>89.8%</w:t>
            </w:r>
          </w:p>
        </w:tc>
      </w:tr>
      <w:tr w:rsidR="00B87978" w:rsidRPr="00B87978" w14:paraId="63316F34" w14:textId="77777777" w:rsidTr="00B87978">
        <w:trPr>
          <w:cantSplit/>
        </w:trPr>
        <w:tc>
          <w:tcPr>
            <w:tcW w:w="2172" w:type="dxa"/>
            <w:gridSpan w:val="2"/>
            <w:vMerge w:val="restart"/>
            <w:tcBorders>
              <w:top w:val="single" w:sz="8" w:space="0" w:color="AEAEAE"/>
              <w:left w:val="nil"/>
              <w:bottom w:val="single" w:sz="8" w:space="0" w:color="152935"/>
              <w:right w:val="nil"/>
            </w:tcBorders>
            <w:shd w:val="clear" w:color="auto" w:fill="E0E0E0"/>
            <w:hideMark/>
          </w:tcPr>
          <w:p w14:paraId="72373325" w14:textId="77777777" w:rsidR="00B87978" w:rsidRPr="00B87978" w:rsidRDefault="00B87978" w:rsidP="006477F8">
            <w:pPr>
              <w:spacing w:after="0"/>
              <w:rPr>
                <w:rFonts w:cs="Times New Roman"/>
                <w:szCs w:val="24"/>
              </w:rPr>
            </w:pPr>
            <w:r w:rsidRPr="00B87978">
              <w:rPr>
                <w:rFonts w:cs="Times New Roman"/>
                <w:szCs w:val="24"/>
              </w:rPr>
              <w:t>Total</w:t>
            </w:r>
          </w:p>
        </w:tc>
        <w:tc>
          <w:tcPr>
            <w:tcW w:w="2448" w:type="dxa"/>
            <w:tcBorders>
              <w:top w:val="single" w:sz="8" w:space="0" w:color="AEAEAE"/>
              <w:left w:val="nil"/>
              <w:bottom w:val="single" w:sz="8" w:space="0" w:color="AEAEAE"/>
              <w:right w:val="nil"/>
            </w:tcBorders>
            <w:shd w:val="clear" w:color="auto" w:fill="E0E0E0"/>
            <w:hideMark/>
          </w:tcPr>
          <w:p w14:paraId="4AB20E4C" w14:textId="77777777" w:rsidR="00B87978" w:rsidRPr="00B87978" w:rsidRDefault="00B87978" w:rsidP="006477F8">
            <w:pPr>
              <w:spacing w:after="0"/>
              <w:rPr>
                <w:rFonts w:cs="Times New Roman"/>
                <w:szCs w:val="24"/>
              </w:rPr>
            </w:pPr>
            <w:r w:rsidRPr="00B87978">
              <w:rPr>
                <w:rFonts w:cs="Times New Roman"/>
                <w:szCs w:val="24"/>
              </w:rPr>
              <w:t>Count</w:t>
            </w:r>
          </w:p>
        </w:tc>
        <w:tc>
          <w:tcPr>
            <w:tcW w:w="1468" w:type="dxa"/>
            <w:tcBorders>
              <w:top w:val="single" w:sz="8" w:space="0" w:color="AEAEAE"/>
              <w:left w:val="nil"/>
              <w:bottom w:val="single" w:sz="8" w:space="0" w:color="AEAEAE"/>
              <w:right w:val="single" w:sz="8" w:space="0" w:color="E0E0E0"/>
            </w:tcBorders>
            <w:shd w:val="clear" w:color="auto" w:fill="FFFFFF"/>
            <w:hideMark/>
          </w:tcPr>
          <w:p w14:paraId="2BDB5D31" w14:textId="77777777" w:rsidR="00B87978" w:rsidRPr="00B87978" w:rsidRDefault="00B87978" w:rsidP="006477F8">
            <w:pPr>
              <w:spacing w:after="0"/>
              <w:rPr>
                <w:rFonts w:cs="Times New Roman"/>
                <w:szCs w:val="24"/>
              </w:rPr>
            </w:pPr>
            <w:r w:rsidRPr="00B87978">
              <w:rPr>
                <w:rFonts w:cs="Times New Roman"/>
                <w:szCs w:val="24"/>
              </w:rPr>
              <w:t>37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1992E3A4" w14:textId="77777777" w:rsidR="00B87978" w:rsidRPr="00B87978" w:rsidRDefault="00B87978" w:rsidP="006477F8">
            <w:pPr>
              <w:spacing w:after="0"/>
              <w:rPr>
                <w:rFonts w:cs="Times New Roman"/>
                <w:szCs w:val="24"/>
              </w:rPr>
            </w:pPr>
            <w:r w:rsidRPr="00B87978">
              <w:rPr>
                <w:rFonts w:cs="Times New Roman"/>
                <w:szCs w:val="24"/>
              </w:rPr>
              <w:t>22</w:t>
            </w:r>
          </w:p>
        </w:tc>
        <w:tc>
          <w:tcPr>
            <w:tcW w:w="1024" w:type="dxa"/>
            <w:tcBorders>
              <w:top w:val="single" w:sz="8" w:space="0" w:color="AEAEAE"/>
              <w:left w:val="single" w:sz="8" w:space="0" w:color="E0E0E0"/>
              <w:bottom w:val="single" w:sz="8" w:space="0" w:color="AEAEAE"/>
              <w:right w:val="nil"/>
            </w:tcBorders>
            <w:shd w:val="clear" w:color="auto" w:fill="FFFFFF"/>
            <w:hideMark/>
          </w:tcPr>
          <w:p w14:paraId="3333BEF4" w14:textId="77777777" w:rsidR="00B87978" w:rsidRPr="00B87978" w:rsidRDefault="00B87978" w:rsidP="006477F8">
            <w:pPr>
              <w:spacing w:after="0"/>
              <w:rPr>
                <w:rFonts w:cs="Times New Roman"/>
                <w:szCs w:val="24"/>
              </w:rPr>
            </w:pPr>
            <w:r w:rsidRPr="00B87978">
              <w:rPr>
                <w:rFonts w:cs="Times New Roman"/>
                <w:szCs w:val="24"/>
              </w:rPr>
              <w:t>59</w:t>
            </w:r>
          </w:p>
        </w:tc>
      </w:tr>
      <w:tr w:rsidR="00B87978" w:rsidRPr="00B87978" w14:paraId="4E9131A2" w14:textId="77777777" w:rsidTr="00B87978">
        <w:trPr>
          <w:cantSplit/>
        </w:trPr>
        <w:tc>
          <w:tcPr>
            <w:tcW w:w="2172" w:type="dxa"/>
            <w:gridSpan w:val="2"/>
            <w:vMerge/>
            <w:tcBorders>
              <w:top w:val="single" w:sz="8" w:space="0" w:color="AEAEAE"/>
              <w:left w:val="nil"/>
              <w:bottom w:val="single" w:sz="8" w:space="0" w:color="152935"/>
              <w:right w:val="nil"/>
            </w:tcBorders>
            <w:vAlign w:val="center"/>
            <w:hideMark/>
          </w:tcPr>
          <w:p w14:paraId="7A84128D" w14:textId="77777777" w:rsidR="00B87978" w:rsidRPr="00B87978" w:rsidRDefault="00B87978" w:rsidP="006477F8">
            <w:pPr>
              <w:spacing w:after="0"/>
              <w:rPr>
                <w:rFonts w:cs="Times New Roman"/>
                <w:szCs w:val="24"/>
              </w:rPr>
            </w:pPr>
          </w:p>
        </w:tc>
        <w:tc>
          <w:tcPr>
            <w:tcW w:w="2448" w:type="dxa"/>
            <w:tcBorders>
              <w:top w:val="single" w:sz="8" w:space="0" w:color="AEAEAE"/>
              <w:left w:val="nil"/>
              <w:bottom w:val="single" w:sz="8" w:space="0" w:color="AEAEAE"/>
              <w:right w:val="nil"/>
            </w:tcBorders>
            <w:shd w:val="clear" w:color="auto" w:fill="E0E0E0"/>
            <w:hideMark/>
          </w:tcPr>
          <w:p w14:paraId="37C8A44F"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Ketahanan</w:t>
            </w:r>
            <w:proofErr w:type="spellEnd"/>
          </w:p>
        </w:tc>
        <w:tc>
          <w:tcPr>
            <w:tcW w:w="1468" w:type="dxa"/>
            <w:tcBorders>
              <w:top w:val="single" w:sz="8" w:space="0" w:color="AEAEAE"/>
              <w:left w:val="nil"/>
              <w:bottom w:val="single" w:sz="8" w:space="0" w:color="AEAEAE"/>
              <w:right w:val="single" w:sz="8" w:space="0" w:color="E0E0E0"/>
            </w:tcBorders>
            <w:shd w:val="clear" w:color="auto" w:fill="FFFFFF"/>
            <w:hideMark/>
          </w:tcPr>
          <w:p w14:paraId="2754328F" w14:textId="77777777" w:rsidR="00B87978" w:rsidRPr="00B87978" w:rsidRDefault="00B87978" w:rsidP="006477F8">
            <w:pPr>
              <w:spacing w:after="0"/>
              <w:rPr>
                <w:rFonts w:cs="Times New Roman"/>
                <w:szCs w:val="24"/>
              </w:rPr>
            </w:pPr>
            <w:r w:rsidRPr="00B87978">
              <w:rPr>
                <w:rFonts w:cs="Times New Roman"/>
                <w:szCs w:val="24"/>
              </w:rPr>
              <w:t>62.7%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642452D7" w14:textId="77777777" w:rsidR="00B87978" w:rsidRPr="00B87978" w:rsidRDefault="00B87978" w:rsidP="006477F8">
            <w:pPr>
              <w:spacing w:after="0"/>
              <w:rPr>
                <w:rFonts w:cs="Times New Roman"/>
                <w:szCs w:val="24"/>
              </w:rPr>
            </w:pPr>
            <w:r w:rsidRPr="00B87978">
              <w:rPr>
                <w:rFonts w:cs="Times New Roman"/>
                <w:szCs w:val="24"/>
              </w:rPr>
              <w:t>37.3%</w:t>
            </w:r>
          </w:p>
        </w:tc>
        <w:tc>
          <w:tcPr>
            <w:tcW w:w="1024" w:type="dxa"/>
            <w:tcBorders>
              <w:top w:val="single" w:sz="8" w:space="0" w:color="AEAEAE"/>
              <w:left w:val="single" w:sz="8" w:space="0" w:color="E0E0E0"/>
              <w:bottom w:val="single" w:sz="8" w:space="0" w:color="AEAEAE"/>
              <w:right w:val="nil"/>
            </w:tcBorders>
            <w:shd w:val="clear" w:color="auto" w:fill="FFFFFF"/>
            <w:hideMark/>
          </w:tcPr>
          <w:p w14:paraId="608AF977" w14:textId="77777777" w:rsidR="00B87978" w:rsidRPr="00B87978" w:rsidRDefault="00B87978" w:rsidP="006477F8">
            <w:pPr>
              <w:spacing w:after="0"/>
              <w:rPr>
                <w:rFonts w:cs="Times New Roman"/>
                <w:szCs w:val="24"/>
              </w:rPr>
            </w:pPr>
            <w:r w:rsidRPr="00B87978">
              <w:rPr>
                <w:rFonts w:cs="Times New Roman"/>
                <w:szCs w:val="24"/>
              </w:rPr>
              <w:t>100.0%</w:t>
            </w:r>
          </w:p>
        </w:tc>
      </w:tr>
      <w:tr w:rsidR="00B87978" w:rsidRPr="00B87978" w14:paraId="605409F5" w14:textId="77777777" w:rsidTr="00B87978">
        <w:trPr>
          <w:cantSplit/>
        </w:trPr>
        <w:tc>
          <w:tcPr>
            <w:tcW w:w="2172" w:type="dxa"/>
            <w:gridSpan w:val="2"/>
            <w:vMerge/>
            <w:tcBorders>
              <w:top w:val="single" w:sz="8" w:space="0" w:color="AEAEAE"/>
              <w:left w:val="nil"/>
              <w:bottom w:val="single" w:sz="8" w:space="0" w:color="152935"/>
              <w:right w:val="nil"/>
            </w:tcBorders>
            <w:vAlign w:val="center"/>
            <w:hideMark/>
          </w:tcPr>
          <w:p w14:paraId="3329E0CE" w14:textId="77777777" w:rsidR="00B87978" w:rsidRPr="00B87978" w:rsidRDefault="00B87978" w:rsidP="006477F8">
            <w:pPr>
              <w:spacing w:after="0"/>
              <w:rPr>
                <w:rFonts w:cs="Times New Roman"/>
                <w:szCs w:val="24"/>
              </w:rPr>
            </w:pPr>
          </w:p>
        </w:tc>
        <w:tc>
          <w:tcPr>
            <w:tcW w:w="2448" w:type="dxa"/>
            <w:tcBorders>
              <w:top w:val="single" w:sz="8" w:space="0" w:color="AEAEAE"/>
              <w:left w:val="nil"/>
              <w:bottom w:val="single" w:sz="8" w:space="0" w:color="AEAEAE"/>
              <w:right w:val="nil"/>
            </w:tcBorders>
            <w:shd w:val="clear" w:color="auto" w:fill="E0E0E0"/>
            <w:hideMark/>
          </w:tcPr>
          <w:p w14:paraId="68A20737" w14:textId="77777777" w:rsidR="00B87978" w:rsidRPr="00B87978" w:rsidRDefault="00B87978" w:rsidP="006477F8">
            <w:pPr>
              <w:spacing w:after="0"/>
              <w:rPr>
                <w:rFonts w:cs="Times New Roman"/>
                <w:szCs w:val="24"/>
              </w:rPr>
            </w:pPr>
            <w:r w:rsidRPr="00B87978">
              <w:rPr>
                <w:rFonts w:cs="Times New Roman"/>
                <w:szCs w:val="24"/>
              </w:rPr>
              <w:t xml:space="preserve">% within </w:t>
            </w:r>
            <w:proofErr w:type="spellStart"/>
            <w:r w:rsidRPr="00B87978">
              <w:rPr>
                <w:rFonts w:cs="Times New Roman"/>
                <w:szCs w:val="24"/>
              </w:rPr>
              <w:t>Kategori</w:t>
            </w:r>
            <w:proofErr w:type="spellEnd"/>
            <w:r w:rsidRPr="00B87978">
              <w:rPr>
                <w:rFonts w:cs="Times New Roman"/>
                <w:szCs w:val="24"/>
              </w:rPr>
              <w:t xml:space="preserve"> </w:t>
            </w:r>
            <w:proofErr w:type="spellStart"/>
            <w:r w:rsidRPr="00B87978">
              <w:rPr>
                <w:rFonts w:cs="Times New Roman"/>
                <w:szCs w:val="24"/>
              </w:rPr>
              <w:t>Pengobatan</w:t>
            </w:r>
            <w:proofErr w:type="spellEnd"/>
          </w:p>
        </w:tc>
        <w:tc>
          <w:tcPr>
            <w:tcW w:w="1468" w:type="dxa"/>
            <w:tcBorders>
              <w:top w:val="single" w:sz="8" w:space="0" w:color="AEAEAE"/>
              <w:left w:val="nil"/>
              <w:bottom w:val="single" w:sz="8" w:space="0" w:color="AEAEAE"/>
              <w:right w:val="single" w:sz="8" w:space="0" w:color="E0E0E0"/>
            </w:tcBorders>
            <w:shd w:val="clear" w:color="auto" w:fill="FFFFFF"/>
            <w:hideMark/>
          </w:tcPr>
          <w:p w14:paraId="2AFBB4A7" w14:textId="77777777" w:rsidR="00B87978" w:rsidRPr="00B87978" w:rsidRDefault="00B87978" w:rsidP="006477F8">
            <w:pPr>
              <w:spacing w:after="0"/>
              <w:rPr>
                <w:rFonts w:cs="Times New Roman"/>
                <w:szCs w:val="24"/>
              </w:rPr>
            </w:pPr>
            <w:r w:rsidRPr="00B87978">
              <w:rPr>
                <w:rFonts w:cs="Times New Roman"/>
                <w:szCs w:val="24"/>
              </w:rPr>
              <w:t>100.0%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14:paraId="154E452F" w14:textId="77777777" w:rsidR="00B87978" w:rsidRPr="00B87978" w:rsidRDefault="00B87978" w:rsidP="006477F8">
            <w:pPr>
              <w:spacing w:after="0"/>
              <w:rPr>
                <w:rFonts w:cs="Times New Roman"/>
                <w:szCs w:val="24"/>
              </w:rPr>
            </w:pPr>
            <w:r w:rsidRPr="00B87978">
              <w:rPr>
                <w:rFonts w:cs="Times New Roman"/>
                <w:szCs w:val="24"/>
              </w:rPr>
              <w:t>100.0%</w:t>
            </w:r>
          </w:p>
        </w:tc>
        <w:tc>
          <w:tcPr>
            <w:tcW w:w="1024" w:type="dxa"/>
            <w:tcBorders>
              <w:top w:val="single" w:sz="8" w:space="0" w:color="AEAEAE"/>
              <w:left w:val="single" w:sz="8" w:space="0" w:color="E0E0E0"/>
              <w:bottom w:val="single" w:sz="8" w:space="0" w:color="AEAEAE"/>
              <w:right w:val="nil"/>
            </w:tcBorders>
            <w:shd w:val="clear" w:color="auto" w:fill="FFFFFF"/>
            <w:hideMark/>
          </w:tcPr>
          <w:p w14:paraId="76C0DFBB" w14:textId="77777777" w:rsidR="00B87978" w:rsidRPr="00B87978" w:rsidRDefault="00B87978" w:rsidP="006477F8">
            <w:pPr>
              <w:spacing w:after="0"/>
              <w:rPr>
                <w:rFonts w:cs="Times New Roman"/>
                <w:szCs w:val="24"/>
              </w:rPr>
            </w:pPr>
            <w:r w:rsidRPr="00B87978">
              <w:rPr>
                <w:rFonts w:cs="Times New Roman"/>
                <w:szCs w:val="24"/>
              </w:rPr>
              <w:t>100.0%</w:t>
            </w:r>
          </w:p>
        </w:tc>
      </w:tr>
      <w:tr w:rsidR="00B87978" w:rsidRPr="00B87978" w14:paraId="5954242D" w14:textId="77777777" w:rsidTr="00B87978">
        <w:trPr>
          <w:cantSplit/>
        </w:trPr>
        <w:tc>
          <w:tcPr>
            <w:tcW w:w="2172" w:type="dxa"/>
            <w:gridSpan w:val="2"/>
            <w:vMerge/>
            <w:tcBorders>
              <w:top w:val="single" w:sz="8" w:space="0" w:color="AEAEAE"/>
              <w:left w:val="nil"/>
              <w:bottom w:val="single" w:sz="8" w:space="0" w:color="152935"/>
              <w:right w:val="nil"/>
            </w:tcBorders>
            <w:vAlign w:val="center"/>
            <w:hideMark/>
          </w:tcPr>
          <w:p w14:paraId="130EF41E" w14:textId="77777777" w:rsidR="00B87978" w:rsidRPr="00B87978" w:rsidRDefault="00B87978" w:rsidP="006477F8">
            <w:pPr>
              <w:spacing w:after="0"/>
              <w:rPr>
                <w:rFonts w:cs="Times New Roman"/>
                <w:szCs w:val="24"/>
              </w:rPr>
            </w:pPr>
          </w:p>
        </w:tc>
        <w:tc>
          <w:tcPr>
            <w:tcW w:w="2448" w:type="dxa"/>
            <w:tcBorders>
              <w:top w:val="single" w:sz="8" w:space="0" w:color="AEAEAE"/>
              <w:left w:val="nil"/>
              <w:bottom w:val="single" w:sz="8" w:space="0" w:color="152935"/>
              <w:right w:val="nil"/>
            </w:tcBorders>
            <w:shd w:val="clear" w:color="auto" w:fill="E0E0E0"/>
            <w:hideMark/>
          </w:tcPr>
          <w:p w14:paraId="3FB7DCE5" w14:textId="77777777" w:rsidR="00B87978" w:rsidRPr="00B87978" w:rsidRDefault="00B87978" w:rsidP="006477F8">
            <w:pPr>
              <w:spacing w:after="0"/>
              <w:rPr>
                <w:rFonts w:cs="Times New Roman"/>
                <w:szCs w:val="24"/>
              </w:rPr>
            </w:pPr>
            <w:r w:rsidRPr="00B87978">
              <w:rPr>
                <w:rFonts w:cs="Times New Roman"/>
                <w:szCs w:val="24"/>
              </w:rPr>
              <w:t>% of Total</w:t>
            </w:r>
          </w:p>
        </w:tc>
        <w:tc>
          <w:tcPr>
            <w:tcW w:w="1468" w:type="dxa"/>
            <w:tcBorders>
              <w:top w:val="single" w:sz="8" w:space="0" w:color="AEAEAE"/>
              <w:left w:val="nil"/>
              <w:bottom w:val="single" w:sz="8" w:space="0" w:color="152935"/>
              <w:right w:val="single" w:sz="8" w:space="0" w:color="E0E0E0"/>
            </w:tcBorders>
            <w:shd w:val="clear" w:color="auto" w:fill="FFFFFF"/>
            <w:hideMark/>
          </w:tcPr>
          <w:p w14:paraId="0BA2074D" w14:textId="77777777" w:rsidR="00B87978" w:rsidRPr="00B87978" w:rsidRDefault="00B87978" w:rsidP="006477F8">
            <w:pPr>
              <w:spacing w:after="0"/>
              <w:rPr>
                <w:rFonts w:cs="Times New Roman"/>
                <w:szCs w:val="24"/>
              </w:rPr>
            </w:pPr>
            <w:r w:rsidRPr="00B87978">
              <w:rPr>
                <w:rFonts w:cs="Times New Roman"/>
                <w:szCs w:val="24"/>
              </w:rPr>
              <w:t>62.7%</w:t>
            </w:r>
          </w:p>
        </w:tc>
        <w:tc>
          <w:tcPr>
            <w:tcW w:w="1468" w:type="dxa"/>
            <w:tcBorders>
              <w:top w:val="single" w:sz="8" w:space="0" w:color="AEAEAE"/>
              <w:left w:val="single" w:sz="8" w:space="0" w:color="E0E0E0"/>
              <w:bottom w:val="single" w:sz="8" w:space="0" w:color="152935"/>
              <w:right w:val="single" w:sz="8" w:space="0" w:color="E0E0E0"/>
            </w:tcBorders>
            <w:shd w:val="clear" w:color="auto" w:fill="FFFFFF"/>
            <w:hideMark/>
          </w:tcPr>
          <w:p w14:paraId="61FEBABC" w14:textId="77777777" w:rsidR="00B87978" w:rsidRPr="00B87978" w:rsidRDefault="00B87978" w:rsidP="006477F8">
            <w:pPr>
              <w:spacing w:after="0"/>
              <w:rPr>
                <w:rFonts w:cs="Times New Roman"/>
                <w:szCs w:val="24"/>
              </w:rPr>
            </w:pPr>
            <w:r w:rsidRPr="00B87978">
              <w:rPr>
                <w:rFonts w:cs="Times New Roman"/>
                <w:szCs w:val="24"/>
              </w:rPr>
              <w:t>37.3%</w:t>
            </w:r>
          </w:p>
        </w:tc>
        <w:tc>
          <w:tcPr>
            <w:tcW w:w="1024" w:type="dxa"/>
            <w:tcBorders>
              <w:top w:val="single" w:sz="8" w:space="0" w:color="AEAEAE"/>
              <w:left w:val="single" w:sz="8" w:space="0" w:color="E0E0E0"/>
              <w:bottom w:val="single" w:sz="8" w:space="0" w:color="152935"/>
              <w:right w:val="nil"/>
            </w:tcBorders>
            <w:shd w:val="clear" w:color="auto" w:fill="FFFFFF"/>
            <w:hideMark/>
          </w:tcPr>
          <w:p w14:paraId="044EAD1F" w14:textId="77777777" w:rsidR="00B87978" w:rsidRPr="00B87978" w:rsidRDefault="00B87978" w:rsidP="006477F8">
            <w:pPr>
              <w:spacing w:after="0"/>
              <w:rPr>
                <w:rFonts w:cs="Times New Roman"/>
                <w:szCs w:val="24"/>
              </w:rPr>
            </w:pPr>
            <w:r w:rsidRPr="00B87978">
              <w:rPr>
                <w:rFonts w:cs="Times New Roman"/>
                <w:szCs w:val="24"/>
              </w:rPr>
              <w:t>100.0%</w:t>
            </w:r>
          </w:p>
        </w:tc>
      </w:tr>
    </w:tbl>
    <w:p w14:paraId="2484977E" w14:textId="77777777" w:rsidR="00B87978" w:rsidRDefault="00B87978" w:rsidP="00F80AD8">
      <w:pPr>
        <w:rPr>
          <w:rFonts w:cs="Times New Roman"/>
          <w:szCs w:val="24"/>
        </w:rPr>
      </w:pPr>
    </w:p>
    <w:tbl>
      <w:tblPr>
        <w:tblW w:w="8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24"/>
        <w:gridCol w:w="1025"/>
        <w:gridCol w:w="1025"/>
        <w:gridCol w:w="1025"/>
        <w:gridCol w:w="1025"/>
        <w:gridCol w:w="1025"/>
      </w:tblGrid>
      <w:tr w:rsidR="00F80AD8" w:rsidRPr="00426CC2" w14:paraId="4BD87B4F" w14:textId="77777777" w:rsidTr="00213167">
        <w:trPr>
          <w:cantSplit/>
        </w:trPr>
        <w:tc>
          <w:tcPr>
            <w:tcW w:w="8597" w:type="dxa"/>
            <w:gridSpan w:val="7"/>
            <w:tcBorders>
              <w:top w:val="nil"/>
              <w:left w:val="nil"/>
              <w:bottom w:val="nil"/>
              <w:right w:val="nil"/>
            </w:tcBorders>
            <w:shd w:val="clear" w:color="auto" w:fill="FFFFFF"/>
            <w:vAlign w:val="center"/>
          </w:tcPr>
          <w:p w14:paraId="11A396AF" w14:textId="77777777" w:rsidR="00F80AD8" w:rsidRPr="00426CC2" w:rsidRDefault="00F80AD8" w:rsidP="006477F8">
            <w:pPr>
              <w:spacing w:after="0"/>
              <w:rPr>
                <w:rFonts w:cs="Times New Roman"/>
                <w:szCs w:val="24"/>
              </w:rPr>
            </w:pPr>
            <w:r w:rsidRPr="00426CC2">
              <w:rPr>
                <w:rFonts w:cs="Times New Roman"/>
                <w:b/>
                <w:bCs/>
                <w:szCs w:val="24"/>
              </w:rPr>
              <w:t>Case Processing Summary</w:t>
            </w:r>
          </w:p>
        </w:tc>
      </w:tr>
      <w:tr w:rsidR="00F80AD8" w:rsidRPr="00426CC2" w14:paraId="087076DC" w14:textId="77777777" w:rsidTr="00213167">
        <w:trPr>
          <w:cantSplit/>
        </w:trPr>
        <w:tc>
          <w:tcPr>
            <w:tcW w:w="2448" w:type="dxa"/>
            <w:vMerge w:val="restart"/>
            <w:tcBorders>
              <w:top w:val="nil"/>
              <w:left w:val="nil"/>
              <w:bottom w:val="nil"/>
              <w:right w:val="nil"/>
            </w:tcBorders>
            <w:shd w:val="clear" w:color="auto" w:fill="FFFFFF"/>
            <w:vAlign w:val="bottom"/>
          </w:tcPr>
          <w:p w14:paraId="4AFF6755" w14:textId="77777777" w:rsidR="00F80AD8" w:rsidRPr="00426CC2" w:rsidRDefault="00F80AD8" w:rsidP="006477F8">
            <w:pPr>
              <w:spacing w:after="0"/>
              <w:rPr>
                <w:rFonts w:cs="Times New Roman"/>
                <w:szCs w:val="24"/>
              </w:rPr>
            </w:pPr>
          </w:p>
        </w:tc>
        <w:tc>
          <w:tcPr>
            <w:tcW w:w="6149" w:type="dxa"/>
            <w:gridSpan w:val="6"/>
            <w:tcBorders>
              <w:top w:val="nil"/>
              <w:left w:val="nil"/>
              <w:bottom w:val="nil"/>
              <w:right w:val="nil"/>
            </w:tcBorders>
            <w:shd w:val="clear" w:color="auto" w:fill="FFFFFF"/>
            <w:vAlign w:val="bottom"/>
          </w:tcPr>
          <w:p w14:paraId="432BF55B" w14:textId="77777777" w:rsidR="00F80AD8" w:rsidRPr="00426CC2" w:rsidRDefault="00F80AD8" w:rsidP="006477F8">
            <w:pPr>
              <w:spacing w:after="0"/>
              <w:rPr>
                <w:rFonts w:cs="Times New Roman"/>
                <w:szCs w:val="24"/>
              </w:rPr>
            </w:pPr>
            <w:r w:rsidRPr="00426CC2">
              <w:rPr>
                <w:rFonts w:cs="Times New Roman"/>
                <w:szCs w:val="24"/>
              </w:rPr>
              <w:t>Cases</w:t>
            </w:r>
          </w:p>
        </w:tc>
      </w:tr>
      <w:tr w:rsidR="00F80AD8" w:rsidRPr="00426CC2" w14:paraId="2CC29979" w14:textId="77777777" w:rsidTr="00213167">
        <w:trPr>
          <w:cantSplit/>
        </w:trPr>
        <w:tc>
          <w:tcPr>
            <w:tcW w:w="2448" w:type="dxa"/>
            <w:vMerge/>
            <w:tcBorders>
              <w:top w:val="nil"/>
              <w:left w:val="nil"/>
              <w:bottom w:val="nil"/>
              <w:right w:val="nil"/>
            </w:tcBorders>
            <w:shd w:val="clear" w:color="auto" w:fill="FFFFFF"/>
            <w:vAlign w:val="bottom"/>
          </w:tcPr>
          <w:p w14:paraId="5D8C7E62" w14:textId="77777777" w:rsidR="00F80AD8" w:rsidRPr="00426CC2" w:rsidRDefault="00F80AD8" w:rsidP="006477F8">
            <w:pPr>
              <w:spacing w:after="0"/>
              <w:rPr>
                <w:rFonts w:cs="Times New Roman"/>
                <w:szCs w:val="24"/>
              </w:rPr>
            </w:pPr>
          </w:p>
        </w:tc>
        <w:tc>
          <w:tcPr>
            <w:tcW w:w="2049" w:type="dxa"/>
            <w:gridSpan w:val="2"/>
            <w:tcBorders>
              <w:top w:val="nil"/>
              <w:left w:val="nil"/>
              <w:bottom w:val="nil"/>
              <w:right w:val="nil"/>
            </w:tcBorders>
            <w:shd w:val="clear" w:color="auto" w:fill="FFFFFF"/>
            <w:vAlign w:val="bottom"/>
          </w:tcPr>
          <w:p w14:paraId="71D952BC" w14:textId="77777777" w:rsidR="00F80AD8" w:rsidRPr="00426CC2" w:rsidRDefault="00F80AD8" w:rsidP="006477F8">
            <w:pPr>
              <w:spacing w:after="0"/>
              <w:rPr>
                <w:rFonts w:cs="Times New Roman"/>
                <w:szCs w:val="24"/>
              </w:rPr>
            </w:pPr>
            <w:r w:rsidRPr="00426CC2">
              <w:rPr>
                <w:rFonts w:cs="Times New Roman"/>
                <w:szCs w:val="24"/>
              </w:rPr>
              <w:t>Valid</w:t>
            </w:r>
          </w:p>
        </w:tc>
        <w:tc>
          <w:tcPr>
            <w:tcW w:w="2050" w:type="dxa"/>
            <w:gridSpan w:val="2"/>
            <w:tcBorders>
              <w:top w:val="nil"/>
              <w:left w:val="single" w:sz="8" w:space="0" w:color="E0E0E0"/>
              <w:bottom w:val="nil"/>
              <w:right w:val="nil"/>
            </w:tcBorders>
            <w:shd w:val="clear" w:color="auto" w:fill="FFFFFF"/>
            <w:vAlign w:val="bottom"/>
          </w:tcPr>
          <w:p w14:paraId="3947EE08" w14:textId="77777777" w:rsidR="00F80AD8" w:rsidRPr="00426CC2" w:rsidRDefault="00F80AD8" w:rsidP="006477F8">
            <w:pPr>
              <w:spacing w:after="0"/>
              <w:rPr>
                <w:rFonts w:cs="Times New Roman"/>
                <w:szCs w:val="24"/>
              </w:rPr>
            </w:pPr>
            <w:r w:rsidRPr="00426CC2">
              <w:rPr>
                <w:rFonts w:cs="Times New Roman"/>
                <w:szCs w:val="24"/>
              </w:rPr>
              <w:t>Missing</w:t>
            </w:r>
          </w:p>
        </w:tc>
        <w:tc>
          <w:tcPr>
            <w:tcW w:w="2050" w:type="dxa"/>
            <w:gridSpan w:val="2"/>
            <w:tcBorders>
              <w:top w:val="nil"/>
              <w:left w:val="single" w:sz="8" w:space="0" w:color="E0E0E0"/>
              <w:bottom w:val="nil"/>
              <w:right w:val="nil"/>
            </w:tcBorders>
            <w:shd w:val="clear" w:color="auto" w:fill="FFFFFF"/>
            <w:vAlign w:val="bottom"/>
          </w:tcPr>
          <w:p w14:paraId="17838CF0" w14:textId="77777777" w:rsidR="00F80AD8" w:rsidRPr="00426CC2" w:rsidRDefault="00F80AD8" w:rsidP="006477F8">
            <w:pPr>
              <w:spacing w:after="0"/>
              <w:rPr>
                <w:rFonts w:cs="Times New Roman"/>
                <w:szCs w:val="24"/>
              </w:rPr>
            </w:pPr>
            <w:r w:rsidRPr="00426CC2">
              <w:rPr>
                <w:rFonts w:cs="Times New Roman"/>
                <w:szCs w:val="24"/>
              </w:rPr>
              <w:t>Total</w:t>
            </w:r>
          </w:p>
        </w:tc>
      </w:tr>
      <w:tr w:rsidR="00F80AD8" w:rsidRPr="00426CC2" w14:paraId="74B462D7" w14:textId="77777777" w:rsidTr="00213167">
        <w:trPr>
          <w:cantSplit/>
        </w:trPr>
        <w:tc>
          <w:tcPr>
            <w:tcW w:w="2448" w:type="dxa"/>
            <w:vMerge/>
            <w:tcBorders>
              <w:top w:val="nil"/>
              <w:left w:val="nil"/>
              <w:bottom w:val="nil"/>
              <w:right w:val="nil"/>
            </w:tcBorders>
            <w:shd w:val="clear" w:color="auto" w:fill="FFFFFF"/>
            <w:vAlign w:val="bottom"/>
          </w:tcPr>
          <w:p w14:paraId="408678F8" w14:textId="77777777" w:rsidR="00F80AD8" w:rsidRPr="00426CC2" w:rsidRDefault="00F80AD8" w:rsidP="006477F8">
            <w:pPr>
              <w:spacing w:after="0"/>
              <w:rPr>
                <w:rFonts w:cs="Times New Roman"/>
                <w:szCs w:val="24"/>
              </w:rPr>
            </w:pPr>
          </w:p>
        </w:tc>
        <w:tc>
          <w:tcPr>
            <w:tcW w:w="1024" w:type="dxa"/>
            <w:tcBorders>
              <w:top w:val="nil"/>
              <w:left w:val="nil"/>
              <w:bottom w:val="single" w:sz="8" w:space="0" w:color="152935"/>
              <w:right w:val="single" w:sz="8" w:space="0" w:color="E0E0E0"/>
            </w:tcBorders>
            <w:shd w:val="clear" w:color="auto" w:fill="FFFFFF"/>
            <w:vAlign w:val="bottom"/>
          </w:tcPr>
          <w:p w14:paraId="01DB9CE9" w14:textId="77777777" w:rsidR="00F80AD8" w:rsidRPr="00426CC2" w:rsidRDefault="00F80AD8" w:rsidP="006477F8">
            <w:pPr>
              <w:spacing w:after="0"/>
              <w:rPr>
                <w:rFonts w:cs="Times New Roman"/>
                <w:szCs w:val="24"/>
              </w:rPr>
            </w:pPr>
            <w:r w:rsidRPr="00426CC2">
              <w:rPr>
                <w:rFonts w:cs="Times New Roman"/>
                <w:szCs w:val="24"/>
              </w:rPr>
              <w:t>N</w:t>
            </w:r>
          </w:p>
        </w:tc>
        <w:tc>
          <w:tcPr>
            <w:tcW w:w="1025" w:type="dxa"/>
            <w:tcBorders>
              <w:top w:val="nil"/>
              <w:left w:val="single" w:sz="8" w:space="0" w:color="E0E0E0"/>
              <w:bottom w:val="single" w:sz="8" w:space="0" w:color="152935"/>
              <w:right w:val="nil"/>
            </w:tcBorders>
            <w:shd w:val="clear" w:color="auto" w:fill="FFFFFF"/>
            <w:vAlign w:val="bottom"/>
          </w:tcPr>
          <w:p w14:paraId="611F4FD0" w14:textId="77777777" w:rsidR="00F80AD8" w:rsidRPr="00426CC2" w:rsidRDefault="00F80AD8" w:rsidP="006477F8">
            <w:pPr>
              <w:spacing w:after="0"/>
              <w:rPr>
                <w:rFonts w:cs="Times New Roman"/>
                <w:szCs w:val="24"/>
              </w:rPr>
            </w:pPr>
            <w:r w:rsidRPr="00426CC2">
              <w:rPr>
                <w:rFonts w:cs="Times New Roman"/>
                <w:szCs w:val="24"/>
              </w:rPr>
              <w:t>Percent</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0945CF1C" w14:textId="77777777" w:rsidR="00F80AD8" w:rsidRPr="00426CC2" w:rsidRDefault="00F80AD8" w:rsidP="006477F8">
            <w:pPr>
              <w:spacing w:after="0"/>
              <w:rPr>
                <w:rFonts w:cs="Times New Roman"/>
                <w:szCs w:val="24"/>
              </w:rPr>
            </w:pPr>
            <w:r w:rsidRPr="00426CC2">
              <w:rPr>
                <w:rFonts w:cs="Times New Roman"/>
                <w:szCs w:val="24"/>
              </w:rPr>
              <w:t>N</w:t>
            </w:r>
          </w:p>
        </w:tc>
        <w:tc>
          <w:tcPr>
            <w:tcW w:w="1025" w:type="dxa"/>
            <w:tcBorders>
              <w:top w:val="nil"/>
              <w:left w:val="single" w:sz="8" w:space="0" w:color="E0E0E0"/>
              <w:bottom w:val="single" w:sz="8" w:space="0" w:color="152935"/>
              <w:right w:val="nil"/>
            </w:tcBorders>
            <w:shd w:val="clear" w:color="auto" w:fill="FFFFFF"/>
            <w:vAlign w:val="bottom"/>
          </w:tcPr>
          <w:p w14:paraId="562728E8" w14:textId="77777777" w:rsidR="00F80AD8" w:rsidRPr="00426CC2" w:rsidRDefault="00F80AD8" w:rsidP="006477F8">
            <w:pPr>
              <w:spacing w:after="0"/>
              <w:rPr>
                <w:rFonts w:cs="Times New Roman"/>
                <w:szCs w:val="24"/>
              </w:rPr>
            </w:pPr>
            <w:r w:rsidRPr="00426CC2">
              <w:rPr>
                <w:rFonts w:cs="Times New Roman"/>
                <w:szCs w:val="24"/>
              </w:rPr>
              <w:t>Percent</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37592DEA" w14:textId="77777777" w:rsidR="00F80AD8" w:rsidRPr="00426CC2" w:rsidRDefault="00F80AD8" w:rsidP="006477F8">
            <w:pPr>
              <w:spacing w:after="0"/>
              <w:rPr>
                <w:rFonts w:cs="Times New Roman"/>
                <w:szCs w:val="24"/>
              </w:rPr>
            </w:pPr>
            <w:r w:rsidRPr="00426CC2">
              <w:rPr>
                <w:rFonts w:cs="Times New Roman"/>
                <w:szCs w:val="24"/>
              </w:rPr>
              <w:t>N</w:t>
            </w:r>
          </w:p>
        </w:tc>
        <w:tc>
          <w:tcPr>
            <w:tcW w:w="1025" w:type="dxa"/>
            <w:tcBorders>
              <w:top w:val="nil"/>
              <w:left w:val="single" w:sz="8" w:space="0" w:color="E0E0E0"/>
              <w:bottom w:val="single" w:sz="8" w:space="0" w:color="152935"/>
              <w:right w:val="nil"/>
            </w:tcBorders>
            <w:shd w:val="clear" w:color="auto" w:fill="FFFFFF"/>
            <w:vAlign w:val="bottom"/>
          </w:tcPr>
          <w:p w14:paraId="7343377B" w14:textId="77777777" w:rsidR="00F80AD8" w:rsidRPr="00426CC2" w:rsidRDefault="00F80AD8" w:rsidP="006477F8">
            <w:pPr>
              <w:spacing w:after="0"/>
              <w:rPr>
                <w:rFonts w:cs="Times New Roman"/>
                <w:szCs w:val="24"/>
              </w:rPr>
            </w:pPr>
            <w:r w:rsidRPr="00426CC2">
              <w:rPr>
                <w:rFonts w:cs="Times New Roman"/>
                <w:szCs w:val="24"/>
              </w:rPr>
              <w:t>Percent</w:t>
            </w:r>
          </w:p>
        </w:tc>
      </w:tr>
      <w:tr w:rsidR="00F80AD8" w:rsidRPr="00426CC2" w14:paraId="0A5BA3EC" w14:textId="77777777" w:rsidTr="00213167">
        <w:trPr>
          <w:cantSplit/>
        </w:trPr>
        <w:tc>
          <w:tcPr>
            <w:tcW w:w="2448" w:type="dxa"/>
            <w:tcBorders>
              <w:top w:val="single" w:sz="8" w:space="0" w:color="152935"/>
              <w:left w:val="nil"/>
              <w:bottom w:val="single" w:sz="8" w:space="0" w:color="152935"/>
              <w:right w:val="nil"/>
            </w:tcBorders>
            <w:shd w:val="clear" w:color="auto" w:fill="E0E0E0"/>
          </w:tcPr>
          <w:p w14:paraId="4740C75E" w14:textId="77777777" w:rsidR="00F80AD8" w:rsidRPr="00426CC2" w:rsidRDefault="00F80AD8" w:rsidP="006477F8">
            <w:pPr>
              <w:spacing w:after="0"/>
              <w:rPr>
                <w:rFonts w:cs="Times New Roman"/>
                <w:szCs w:val="24"/>
              </w:rPr>
            </w:pPr>
            <w:r w:rsidRPr="00426CC2">
              <w:rPr>
                <w:rFonts w:cs="Times New Roman"/>
                <w:szCs w:val="24"/>
              </w:rPr>
              <w:t xml:space="preserve">Total </w:t>
            </w:r>
            <w:proofErr w:type="spellStart"/>
            <w:r w:rsidRPr="00426CC2">
              <w:rPr>
                <w:rFonts w:cs="Times New Roman"/>
                <w:szCs w:val="24"/>
              </w:rPr>
              <w:t>Keyakinan</w:t>
            </w:r>
            <w:proofErr w:type="spellEnd"/>
            <w:r w:rsidRPr="00426CC2">
              <w:rPr>
                <w:rFonts w:cs="Times New Roman"/>
                <w:szCs w:val="24"/>
              </w:rPr>
              <w:t xml:space="preserve"> Diri * </w:t>
            </w:r>
            <w:proofErr w:type="spellStart"/>
            <w:r w:rsidRPr="00426CC2">
              <w:rPr>
                <w:rFonts w:cs="Times New Roman"/>
                <w:szCs w:val="24"/>
              </w:rPr>
              <w:t>Ketahanan</w:t>
            </w:r>
            <w:proofErr w:type="spellEnd"/>
          </w:p>
        </w:tc>
        <w:tc>
          <w:tcPr>
            <w:tcW w:w="1024" w:type="dxa"/>
            <w:tcBorders>
              <w:top w:val="single" w:sz="8" w:space="0" w:color="152935"/>
              <w:left w:val="nil"/>
              <w:bottom w:val="single" w:sz="8" w:space="0" w:color="152935"/>
              <w:right w:val="single" w:sz="8" w:space="0" w:color="E0E0E0"/>
            </w:tcBorders>
            <w:shd w:val="clear" w:color="auto" w:fill="FFFFFF"/>
          </w:tcPr>
          <w:p w14:paraId="1B2D4555" w14:textId="77777777" w:rsidR="00F80AD8" w:rsidRPr="00426CC2" w:rsidRDefault="00F80AD8" w:rsidP="006477F8">
            <w:pPr>
              <w:spacing w:after="0"/>
              <w:rPr>
                <w:rFonts w:cs="Times New Roman"/>
                <w:szCs w:val="24"/>
              </w:rPr>
            </w:pPr>
            <w:r w:rsidRPr="00426CC2">
              <w:rPr>
                <w:rFonts w:cs="Times New Roman"/>
                <w:szCs w:val="24"/>
              </w:rPr>
              <w:t>59</w:t>
            </w:r>
          </w:p>
        </w:tc>
        <w:tc>
          <w:tcPr>
            <w:tcW w:w="1025" w:type="dxa"/>
            <w:tcBorders>
              <w:top w:val="single" w:sz="8" w:space="0" w:color="152935"/>
              <w:left w:val="single" w:sz="8" w:space="0" w:color="E0E0E0"/>
              <w:bottom w:val="single" w:sz="8" w:space="0" w:color="152935"/>
              <w:right w:val="nil"/>
            </w:tcBorders>
            <w:shd w:val="clear" w:color="auto" w:fill="FFFFFF"/>
          </w:tcPr>
          <w:p w14:paraId="32C97BBC" w14:textId="77777777" w:rsidR="00F80AD8" w:rsidRPr="00426CC2" w:rsidRDefault="00F80AD8" w:rsidP="006477F8">
            <w:pPr>
              <w:spacing w:after="0"/>
              <w:rPr>
                <w:rFonts w:cs="Times New Roman"/>
                <w:szCs w:val="24"/>
              </w:rPr>
            </w:pPr>
            <w:r w:rsidRPr="00426CC2">
              <w:rPr>
                <w:rFonts w:cs="Times New Roman"/>
                <w:szCs w:val="24"/>
              </w:rPr>
              <w:t>100.0%</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14:paraId="769CBB6D" w14:textId="77777777" w:rsidR="00F80AD8" w:rsidRPr="00426CC2" w:rsidRDefault="00F80AD8" w:rsidP="006477F8">
            <w:pPr>
              <w:spacing w:after="0"/>
              <w:rPr>
                <w:rFonts w:cs="Times New Roman"/>
                <w:szCs w:val="24"/>
              </w:rPr>
            </w:pPr>
            <w:r w:rsidRPr="00426CC2">
              <w:rPr>
                <w:rFonts w:cs="Times New Roman"/>
                <w:szCs w:val="24"/>
              </w:rPr>
              <w:t>0</w:t>
            </w:r>
          </w:p>
        </w:tc>
        <w:tc>
          <w:tcPr>
            <w:tcW w:w="1025" w:type="dxa"/>
            <w:tcBorders>
              <w:top w:val="single" w:sz="8" w:space="0" w:color="152935"/>
              <w:left w:val="single" w:sz="8" w:space="0" w:color="E0E0E0"/>
              <w:bottom w:val="single" w:sz="8" w:space="0" w:color="152935"/>
              <w:right w:val="nil"/>
            </w:tcBorders>
            <w:shd w:val="clear" w:color="auto" w:fill="FFFFFF"/>
          </w:tcPr>
          <w:p w14:paraId="75CF4685" w14:textId="77777777" w:rsidR="00F80AD8" w:rsidRPr="00426CC2" w:rsidRDefault="00F80AD8" w:rsidP="006477F8">
            <w:pPr>
              <w:spacing w:after="0"/>
              <w:rPr>
                <w:rFonts w:cs="Times New Roman"/>
                <w:szCs w:val="24"/>
              </w:rPr>
            </w:pPr>
            <w:r w:rsidRPr="00426CC2">
              <w:rPr>
                <w:rFonts w:cs="Times New Roman"/>
                <w:szCs w:val="24"/>
              </w:rPr>
              <w:t>0.0%</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14:paraId="2BD15B52" w14:textId="77777777" w:rsidR="00F80AD8" w:rsidRPr="00426CC2" w:rsidRDefault="00F80AD8" w:rsidP="006477F8">
            <w:pPr>
              <w:spacing w:after="0"/>
              <w:rPr>
                <w:rFonts w:cs="Times New Roman"/>
                <w:szCs w:val="24"/>
              </w:rPr>
            </w:pPr>
            <w:r w:rsidRPr="00426CC2">
              <w:rPr>
                <w:rFonts w:cs="Times New Roman"/>
                <w:szCs w:val="24"/>
              </w:rPr>
              <w:t>59</w:t>
            </w:r>
          </w:p>
        </w:tc>
        <w:tc>
          <w:tcPr>
            <w:tcW w:w="1025" w:type="dxa"/>
            <w:tcBorders>
              <w:top w:val="single" w:sz="8" w:space="0" w:color="152935"/>
              <w:left w:val="single" w:sz="8" w:space="0" w:color="E0E0E0"/>
              <w:bottom w:val="single" w:sz="8" w:space="0" w:color="152935"/>
              <w:right w:val="nil"/>
            </w:tcBorders>
            <w:shd w:val="clear" w:color="auto" w:fill="FFFFFF"/>
          </w:tcPr>
          <w:p w14:paraId="19A92E23" w14:textId="77777777" w:rsidR="00F80AD8" w:rsidRPr="00426CC2" w:rsidRDefault="00F80AD8" w:rsidP="006477F8">
            <w:pPr>
              <w:spacing w:after="0"/>
              <w:rPr>
                <w:rFonts w:cs="Times New Roman"/>
                <w:szCs w:val="24"/>
              </w:rPr>
            </w:pPr>
            <w:r w:rsidRPr="00426CC2">
              <w:rPr>
                <w:rFonts w:cs="Times New Roman"/>
                <w:szCs w:val="24"/>
              </w:rPr>
              <w:t>100.0%</w:t>
            </w:r>
          </w:p>
        </w:tc>
      </w:tr>
    </w:tbl>
    <w:p w14:paraId="78AC58D7" w14:textId="77777777" w:rsidR="00F80AD8" w:rsidRDefault="00F80AD8" w:rsidP="00F80AD8">
      <w:pPr>
        <w:rPr>
          <w:rFonts w:cs="Times New Roman"/>
          <w:szCs w:val="24"/>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66"/>
        <w:gridCol w:w="966"/>
        <w:gridCol w:w="2171"/>
        <w:gridCol w:w="851"/>
        <w:gridCol w:w="850"/>
        <w:gridCol w:w="851"/>
        <w:gridCol w:w="850"/>
      </w:tblGrid>
      <w:tr w:rsidR="00F80AD8" w:rsidRPr="00426CC2" w14:paraId="32A461AC" w14:textId="77777777" w:rsidTr="00C11188">
        <w:trPr>
          <w:cantSplit/>
        </w:trPr>
        <w:tc>
          <w:tcPr>
            <w:tcW w:w="8505" w:type="dxa"/>
            <w:gridSpan w:val="7"/>
            <w:tcBorders>
              <w:top w:val="nil"/>
              <w:left w:val="nil"/>
              <w:bottom w:val="nil"/>
              <w:right w:val="nil"/>
            </w:tcBorders>
            <w:shd w:val="clear" w:color="auto" w:fill="FFFFFF"/>
            <w:vAlign w:val="center"/>
          </w:tcPr>
          <w:p w14:paraId="55C2F100" w14:textId="77777777" w:rsidR="00F80AD8" w:rsidRPr="00426CC2" w:rsidRDefault="00F80AD8" w:rsidP="00482E72">
            <w:pPr>
              <w:spacing w:after="0"/>
              <w:rPr>
                <w:rFonts w:cs="Times New Roman"/>
                <w:szCs w:val="24"/>
              </w:rPr>
            </w:pPr>
            <w:r w:rsidRPr="00426CC2">
              <w:rPr>
                <w:rFonts w:cs="Times New Roman"/>
                <w:b/>
                <w:bCs/>
                <w:szCs w:val="24"/>
              </w:rPr>
              <w:t xml:space="preserve">Total </w:t>
            </w:r>
            <w:proofErr w:type="spellStart"/>
            <w:r w:rsidRPr="00426CC2">
              <w:rPr>
                <w:rFonts w:cs="Times New Roman"/>
                <w:b/>
                <w:bCs/>
                <w:szCs w:val="24"/>
              </w:rPr>
              <w:t>Keyakinan</w:t>
            </w:r>
            <w:proofErr w:type="spellEnd"/>
            <w:r w:rsidRPr="00426CC2">
              <w:rPr>
                <w:rFonts w:cs="Times New Roman"/>
                <w:b/>
                <w:bCs/>
                <w:szCs w:val="24"/>
              </w:rPr>
              <w:t xml:space="preserve"> Diri * </w:t>
            </w:r>
            <w:proofErr w:type="spellStart"/>
            <w:proofErr w:type="gramStart"/>
            <w:r w:rsidRPr="00426CC2">
              <w:rPr>
                <w:rFonts w:cs="Times New Roman"/>
                <w:b/>
                <w:bCs/>
                <w:szCs w:val="24"/>
              </w:rPr>
              <w:t>Ketahanan</w:t>
            </w:r>
            <w:proofErr w:type="spellEnd"/>
            <w:r w:rsidRPr="00426CC2">
              <w:rPr>
                <w:rFonts w:cs="Times New Roman"/>
                <w:b/>
                <w:bCs/>
                <w:szCs w:val="24"/>
              </w:rPr>
              <w:t xml:space="preserve">  Crosstabulation</w:t>
            </w:r>
            <w:proofErr w:type="gramEnd"/>
          </w:p>
        </w:tc>
      </w:tr>
      <w:tr w:rsidR="00F80AD8" w:rsidRPr="00426CC2" w14:paraId="42F2B8C4" w14:textId="77777777" w:rsidTr="00C11188">
        <w:trPr>
          <w:cantSplit/>
        </w:trPr>
        <w:tc>
          <w:tcPr>
            <w:tcW w:w="5103" w:type="dxa"/>
            <w:gridSpan w:val="3"/>
            <w:vMerge w:val="restart"/>
            <w:tcBorders>
              <w:top w:val="nil"/>
              <w:left w:val="nil"/>
              <w:bottom w:val="nil"/>
              <w:right w:val="nil"/>
            </w:tcBorders>
            <w:shd w:val="clear" w:color="auto" w:fill="FFFFFF"/>
            <w:vAlign w:val="bottom"/>
          </w:tcPr>
          <w:p w14:paraId="6743C0B3" w14:textId="77777777" w:rsidR="00F80AD8" w:rsidRPr="00426CC2" w:rsidRDefault="00F80AD8" w:rsidP="00482E72">
            <w:pPr>
              <w:spacing w:after="0"/>
              <w:rPr>
                <w:rFonts w:cs="Times New Roman"/>
                <w:szCs w:val="24"/>
              </w:rPr>
            </w:pPr>
          </w:p>
        </w:tc>
        <w:tc>
          <w:tcPr>
            <w:tcW w:w="2552" w:type="dxa"/>
            <w:gridSpan w:val="3"/>
            <w:tcBorders>
              <w:top w:val="nil"/>
              <w:left w:val="nil"/>
              <w:bottom w:val="nil"/>
              <w:right w:val="single" w:sz="8" w:space="0" w:color="E0E0E0"/>
            </w:tcBorders>
            <w:shd w:val="clear" w:color="auto" w:fill="FFFFFF"/>
            <w:vAlign w:val="bottom"/>
          </w:tcPr>
          <w:p w14:paraId="2D447C3A" w14:textId="77777777" w:rsidR="00F80AD8" w:rsidRPr="00426CC2" w:rsidRDefault="00F80AD8" w:rsidP="00482E72">
            <w:pPr>
              <w:spacing w:after="0"/>
              <w:rPr>
                <w:rFonts w:cs="Times New Roman"/>
                <w:szCs w:val="24"/>
              </w:rPr>
            </w:pPr>
            <w:proofErr w:type="spellStart"/>
            <w:r w:rsidRPr="00426CC2">
              <w:rPr>
                <w:rFonts w:cs="Times New Roman"/>
                <w:szCs w:val="24"/>
              </w:rPr>
              <w:t>Ketahanan</w:t>
            </w:r>
            <w:proofErr w:type="spellEnd"/>
          </w:p>
        </w:tc>
        <w:tc>
          <w:tcPr>
            <w:tcW w:w="850" w:type="dxa"/>
            <w:vMerge w:val="restart"/>
            <w:tcBorders>
              <w:top w:val="nil"/>
              <w:left w:val="single" w:sz="8" w:space="0" w:color="E0E0E0"/>
              <w:bottom w:val="nil"/>
              <w:right w:val="nil"/>
            </w:tcBorders>
            <w:shd w:val="clear" w:color="auto" w:fill="FFFFFF"/>
            <w:vAlign w:val="bottom"/>
          </w:tcPr>
          <w:p w14:paraId="375E97CF" w14:textId="77777777" w:rsidR="00F80AD8" w:rsidRPr="00426CC2" w:rsidRDefault="00F80AD8" w:rsidP="00482E72">
            <w:pPr>
              <w:spacing w:after="0"/>
              <w:rPr>
                <w:rFonts w:cs="Times New Roman"/>
                <w:szCs w:val="24"/>
              </w:rPr>
            </w:pPr>
            <w:r w:rsidRPr="00426CC2">
              <w:rPr>
                <w:rFonts w:cs="Times New Roman"/>
                <w:szCs w:val="24"/>
              </w:rPr>
              <w:t>Total</w:t>
            </w:r>
          </w:p>
        </w:tc>
      </w:tr>
      <w:tr w:rsidR="00F80AD8" w:rsidRPr="00426CC2" w14:paraId="5F809098" w14:textId="77777777" w:rsidTr="00C11188">
        <w:trPr>
          <w:cantSplit/>
        </w:trPr>
        <w:tc>
          <w:tcPr>
            <w:tcW w:w="5103" w:type="dxa"/>
            <w:gridSpan w:val="3"/>
            <w:vMerge/>
            <w:tcBorders>
              <w:top w:val="nil"/>
              <w:left w:val="nil"/>
              <w:bottom w:val="nil"/>
              <w:right w:val="nil"/>
            </w:tcBorders>
            <w:shd w:val="clear" w:color="auto" w:fill="FFFFFF"/>
            <w:vAlign w:val="bottom"/>
          </w:tcPr>
          <w:p w14:paraId="74A70580" w14:textId="77777777" w:rsidR="00F80AD8" w:rsidRPr="00426CC2" w:rsidRDefault="00F80AD8" w:rsidP="00482E72">
            <w:pPr>
              <w:spacing w:after="0"/>
              <w:rPr>
                <w:rFonts w:cs="Times New Roman"/>
                <w:szCs w:val="24"/>
              </w:rPr>
            </w:pPr>
          </w:p>
        </w:tc>
        <w:tc>
          <w:tcPr>
            <w:tcW w:w="851" w:type="dxa"/>
            <w:tcBorders>
              <w:top w:val="nil"/>
              <w:left w:val="nil"/>
              <w:bottom w:val="single" w:sz="8" w:space="0" w:color="152935"/>
              <w:right w:val="single" w:sz="8" w:space="0" w:color="E0E0E0"/>
            </w:tcBorders>
            <w:shd w:val="clear" w:color="auto" w:fill="FFFFFF"/>
            <w:vAlign w:val="bottom"/>
          </w:tcPr>
          <w:p w14:paraId="468AF896" w14:textId="77777777" w:rsidR="00F80AD8" w:rsidRPr="00426CC2" w:rsidRDefault="00F80AD8" w:rsidP="00482E72">
            <w:pPr>
              <w:spacing w:after="0"/>
              <w:rPr>
                <w:rFonts w:cs="Times New Roman"/>
                <w:szCs w:val="24"/>
              </w:rPr>
            </w:pPr>
            <w:proofErr w:type="spellStart"/>
            <w:r w:rsidRPr="00426CC2">
              <w:rPr>
                <w:rFonts w:cs="Times New Roman"/>
                <w:szCs w:val="24"/>
              </w:rPr>
              <w:t>Rendah</w:t>
            </w:r>
            <w:proofErr w:type="spellEnd"/>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5C6F5A59" w14:textId="77777777" w:rsidR="00F80AD8" w:rsidRPr="00426CC2" w:rsidRDefault="00F80AD8" w:rsidP="00482E72">
            <w:pPr>
              <w:spacing w:after="0"/>
              <w:rPr>
                <w:rFonts w:cs="Times New Roman"/>
                <w:szCs w:val="24"/>
              </w:rPr>
            </w:pPr>
            <w:r w:rsidRPr="00426CC2">
              <w:rPr>
                <w:rFonts w:cs="Times New Roman"/>
                <w:szCs w:val="24"/>
              </w:rPr>
              <w:t>Sedang</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36E9E997" w14:textId="77777777" w:rsidR="00F80AD8" w:rsidRPr="00426CC2" w:rsidRDefault="00F80AD8" w:rsidP="00482E72">
            <w:pPr>
              <w:spacing w:after="0"/>
              <w:rPr>
                <w:rFonts w:cs="Times New Roman"/>
                <w:szCs w:val="24"/>
              </w:rPr>
            </w:pPr>
            <w:r w:rsidRPr="00426CC2">
              <w:rPr>
                <w:rFonts w:cs="Times New Roman"/>
                <w:szCs w:val="24"/>
              </w:rPr>
              <w:t>Tinggi</w:t>
            </w:r>
          </w:p>
        </w:tc>
        <w:tc>
          <w:tcPr>
            <w:tcW w:w="850" w:type="dxa"/>
            <w:vMerge/>
            <w:tcBorders>
              <w:top w:val="nil"/>
              <w:left w:val="single" w:sz="8" w:space="0" w:color="E0E0E0"/>
              <w:bottom w:val="nil"/>
              <w:right w:val="nil"/>
            </w:tcBorders>
            <w:shd w:val="clear" w:color="auto" w:fill="FFFFFF"/>
            <w:vAlign w:val="bottom"/>
          </w:tcPr>
          <w:p w14:paraId="46B316DA" w14:textId="77777777" w:rsidR="00F80AD8" w:rsidRPr="00426CC2" w:rsidRDefault="00F80AD8" w:rsidP="00482E72">
            <w:pPr>
              <w:spacing w:after="0"/>
              <w:rPr>
                <w:rFonts w:cs="Times New Roman"/>
                <w:szCs w:val="24"/>
              </w:rPr>
            </w:pPr>
          </w:p>
        </w:tc>
      </w:tr>
      <w:tr w:rsidR="00F80AD8" w:rsidRPr="00426CC2" w14:paraId="4B3C3E7E" w14:textId="77777777" w:rsidTr="00C11188">
        <w:trPr>
          <w:cantSplit/>
        </w:trPr>
        <w:tc>
          <w:tcPr>
            <w:tcW w:w="1966" w:type="dxa"/>
            <w:vMerge w:val="restart"/>
            <w:tcBorders>
              <w:top w:val="single" w:sz="8" w:space="0" w:color="152935"/>
              <w:left w:val="nil"/>
              <w:bottom w:val="nil"/>
              <w:right w:val="nil"/>
            </w:tcBorders>
            <w:shd w:val="clear" w:color="auto" w:fill="E0E0E0"/>
          </w:tcPr>
          <w:p w14:paraId="62380A88" w14:textId="77777777" w:rsidR="00F80AD8" w:rsidRPr="00426CC2" w:rsidRDefault="00F80AD8" w:rsidP="00482E72">
            <w:pPr>
              <w:spacing w:after="0"/>
              <w:rPr>
                <w:rFonts w:cs="Times New Roman"/>
                <w:szCs w:val="24"/>
              </w:rPr>
            </w:pPr>
            <w:r w:rsidRPr="00426CC2">
              <w:rPr>
                <w:rFonts w:cs="Times New Roman"/>
                <w:szCs w:val="24"/>
              </w:rPr>
              <w:t xml:space="preserve">Total </w:t>
            </w:r>
            <w:proofErr w:type="spellStart"/>
            <w:r w:rsidRPr="00426CC2">
              <w:rPr>
                <w:rFonts w:cs="Times New Roman"/>
                <w:szCs w:val="24"/>
              </w:rPr>
              <w:t>Keyakinan</w:t>
            </w:r>
            <w:proofErr w:type="spellEnd"/>
            <w:r w:rsidRPr="00426CC2">
              <w:rPr>
                <w:rFonts w:cs="Times New Roman"/>
                <w:szCs w:val="24"/>
              </w:rPr>
              <w:t xml:space="preserve"> Diri</w:t>
            </w:r>
          </w:p>
        </w:tc>
        <w:tc>
          <w:tcPr>
            <w:tcW w:w="966" w:type="dxa"/>
            <w:vMerge w:val="restart"/>
            <w:tcBorders>
              <w:top w:val="single" w:sz="8" w:space="0" w:color="152935"/>
              <w:left w:val="nil"/>
              <w:bottom w:val="nil"/>
              <w:right w:val="nil"/>
            </w:tcBorders>
            <w:shd w:val="clear" w:color="auto" w:fill="E0E0E0"/>
          </w:tcPr>
          <w:p w14:paraId="1AF8F227" w14:textId="77777777" w:rsidR="00F80AD8" w:rsidRPr="00426CC2" w:rsidRDefault="00F80AD8" w:rsidP="00482E72">
            <w:pPr>
              <w:spacing w:after="0"/>
              <w:rPr>
                <w:rFonts w:cs="Times New Roman"/>
                <w:szCs w:val="24"/>
              </w:rPr>
            </w:pPr>
            <w:proofErr w:type="spellStart"/>
            <w:r w:rsidRPr="00426CC2">
              <w:rPr>
                <w:rFonts w:cs="Times New Roman"/>
                <w:szCs w:val="24"/>
              </w:rPr>
              <w:t>Rendah</w:t>
            </w:r>
            <w:proofErr w:type="spellEnd"/>
          </w:p>
        </w:tc>
        <w:tc>
          <w:tcPr>
            <w:tcW w:w="2171" w:type="dxa"/>
            <w:tcBorders>
              <w:top w:val="single" w:sz="8" w:space="0" w:color="152935"/>
              <w:left w:val="nil"/>
              <w:bottom w:val="single" w:sz="8" w:space="0" w:color="AEAEAE"/>
              <w:right w:val="nil"/>
            </w:tcBorders>
            <w:shd w:val="clear" w:color="auto" w:fill="E0E0E0"/>
          </w:tcPr>
          <w:p w14:paraId="5B6E877A" w14:textId="77777777" w:rsidR="00F80AD8" w:rsidRPr="00426CC2" w:rsidRDefault="00F80AD8" w:rsidP="00482E72">
            <w:pPr>
              <w:spacing w:after="0"/>
              <w:rPr>
                <w:rFonts w:cs="Times New Roman"/>
                <w:szCs w:val="24"/>
              </w:rPr>
            </w:pPr>
            <w:r w:rsidRPr="00426CC2">
              <w:rPr>
                <w:rFonts w:cs="Times New Roman"/>
                <w:szCs w:val="24"/>
              </w:rPr>
              <w:t>Count</w:t>
            </w:r>
          </w:p>
        </w:tc>
        <w:tc>
          <w:tcPr>
            <w:tcW w:w="851" w:type="dxa"/>
            <w:tcBorders>
              <w:top w:val="single" w:sz="8" w:space="0" w:color="152935"/>
              <w:left w:val="nil"/>
              <w:bottom w:val="single" w:sz="8" w:space="0" w:color="AEAEAE"/>
              <w:right w:val="single" w:sz="8" w:space="0" w:color="E0E0E0"/>
            </w:tcBorders>
            <w:shd w:val="clear" w:color="auto" w:fill="FFFFFF"/>
          </w:tcPr>
          <w:p w14:paraId="3A502DD6" w14:textId="77777777" w:rsidR="00F80AD8" w:rsidRPr="00426CC2" w:rsidRDefault="00F80AD8" w:rsidP="00482E72">
            <w:pPr>
              <w:spacing w:after="0"/>
              <w:rPr>
                <w:rFonts w:cs="Times New Roman"/>
                <w:szCs w:val="24"/>
              </w:rPr>
            </w:pPr>
            <w:r w:rsidRPr="00426CC2">
              <w:rPr>
                <w:rFonts w:cs="Times New Roman"/>
                <w:szCs w:val="24"/>
              </w:rPr>
              <w:t>3</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30FB2E67" w14:textId="77777777" w:rsidR="00F80AD8" w:rsidRPr="00426CC2" w:rsidRDefault="00F80AD8" w:rsidP="00482E72">
            <w:pPr>
              <w:spacing w:after="0"/>
              <w:rPr>
                <w:rFonts w:cs="Times New Roman"/>
                <w:szCs w:val="24"/>
              </w:rPr>
            </w:pPr>
            <w:r w:rsidRPr="00426CC2">
              <w:rPr>
                <w:rFonts w:cs="Times New Roman"/>
                <w:szCs w:val="24"/>
              </w:rPr>
              <w:t>1</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2F300015" w14:textId="77777777" w:rsidR="00F80AD8" w:rsidRPr="00426CC2" w:rsidRDefault="00F80AD8" w:rsidP="00482E72">
            <w:pPr>
              <w:spacing w:after="0"/>
              <w:rPr>
                <w:rFonts w:cs="Times New Roman"/>
                <w:szCs w:val="24"/>
              </w:rPr>
            </w:pPr>
            <w:r w:rsidRPr="00426CC2">
              <w:rPr>
                <w:rFonts w:cs="Times New Roman"/>
                <w:szCs w:val="24"/>
              </w:rPr>
              <w:t>0</w:t>
            </w:r>
          </w:p>
        </w:tc>
        <w:tc>
          <w:tcPr>
            <w:tcW w:w="850" w:type="dxa"/>
            <w:tcBorders>
              <w:top w:val="single" w:sz="8" w:space="0" w:color="152935"/>
              <w:left w:val="single" w:sz="8" w:space="0" w:color="E0E0E0"/>
              <w:bottom w:val="single" w:sz="8" w:space="0" w:color="AEAEAE"/>
              <w:right w:val="nil"/>
            </w:tcBorders>
            <w:shd w:val="clear" w:color="auto" w:fill="FFFFFF"/>
          </w:tcPr>
          <w:p w14:paraId="5F7FF739" w14:textId="77777777" w:rsidR="00F80AD8" w:rsidRPr="00426CC2" w:rsidRDefault="00F80AD8" w:rsidP="00482E72">
            <w:pPr>
              <w:spacing w:after="0"/>
              <w:rPr>
                <w:rFonts w:cs="Times New Roman"/>
                <w:szCs w:val="24"/>
              </w:rPr>
            </w:pPr>
            <w:r w:rsidRPr="00426CC2">
              <w:rPr>
                <w:rFonts w:cs="Times New Roman"/>
                <w:szCs w:val="24"/>
              </w:rPr>
              <w:t>4</w:t>
            </w:r>
          </w:p>
        </w:tc>
      </w:tr>
      <w:tr w:rsidR="00F80AD8" w:rsidRPr="00426CC2" w14:paraId="39A72D37" w14:textId="77777777" w:rsidTr="00C11188">
        <w:trPr>
          <w:cantSplit/>
        </w:trPr>
        <w:tc>
          <w:tcPr>
            <w:tcW w:w="1966" w:type="dxa"/>
            <w:vMerge/>
            <w:tcBorders>
              <w:top w:val="single" w:sz="8" w:space="0" w:color="152935"/>
              <w:left w:val="nil"/>
              <w:bottom w:val="nil"/>
              <w:right w:val="nil"/>
            </w:tcBorders>
            <w:shd w:val="clear" w:color="auto" w:fill="E0E0E0"/>
          </w:tcPr>
          <w:p w14:paraId="61363A1E" w14:textId="77777777" w:rsidR="00F80AD8" w:rsidRPr="00426CC2" w:rsidRDefault="00F80AD8" w:rsidP="00482E72">
            <w:pPr>
              <w:spacing w:after="0"/>
              <w:rPr>
                <w:rFonts w:cs="Times New Roman"/>
                <w:szCs w:val="24"/>
              </w:rPr>
            </w:pPr>
          </w:p>
        </w:tc>
        <w:tc>
          <w:tcPr>
            <w:tcW w:w="966" w:type="dxa"/>
            <w:vMerge/>
            <w:tcBorders>
              <w:top w:val="single" w:sz="8" w:space="0" w:color="152935"/>
              <w:left w:val="nil"/>
              <w:bottom w:val="nil"/>
              <w:right w:val="nil"/>
            </w:tcBorders>
            <w:shd w:val="clear" w:color="auto" w:fill="E0E0E0"/>
          </w:tcPr>
          <w:p w14:paraId="786082A3" w14:textId="77777777" w:rsidR="00F80AD8" w:rsidRPr="00426CC2" w:rsidRDefault="00F80AD8" w:rsidP="00482E72">
            <w:pPr>
              <w:spacing w:after="0"/>
              <w:rPr>
                <w:rFonts w:cs="Times New Roman"/>
                <w:szCs w:val="24"/>
              </w:rPr>
            </w:pPr>
          </w:p>
        </w:tc>
        <w:tc>
          <w:tcPr>
            <w:tcW w:w="2171" w:type="dxa"/>
            <w:tcBorders>
              <w:top w:val="single" w:sz="8" w:space="0" w:color="AEAEAE"/>
              <w:left w:val="nil"/>
              <w:bottom w:val="single" w:sz="8" w:space="0" w:color="AEAEAE"/>
              <w:right w:val="nil"/>
            </w:tcBorders>
            <w:shd w:val="clear" w:color="auto" w:fill="E0E0E0"/>
          </w:tcPr>
          <w:p w14:paraId="29809D14" w14:textId="77777777" w:rsidR="00F80AD8" w:rsidRPr="00426CC2" w:rsidRDefault="00F80AD8" w:rsidP="00482E72">
            <w:pPr>
              <w:spacing w:after="0"/>
              <w:rPr>
                <w:rFonts w:cs="Times New Roman"/>
                <w:szCs w:val="24"/>
              </w:rPr>
            </w:pPr>
            <w:r w:rsidRPr="00426CC2">
              <w:rPr>
                <w:rFonts w:cs="Times New Roman"/>
                <w:szCs w:val="24"/>
              </w:rPr>
              <w:t xml:space="preserve">% within Total </w:t>
            </w:r>
            <w:proofErr w:type="spellStart"/>
            <w:r w:rsidRPr="00426CC2">
              <w:rPr>
                <w:rFonts w:cs="Times New Roman"/>
                <w:szCs w:val="24"/>
              </w:rPr>
              <w:t>Keyakinan</w:t>
            </w:r>
            <w:proofErr w:type="spellEnd"/>
            <w:r w:rsidRPr="00426CC2">
              <w:rPr>
                <w:rFonts w:cs="Times New Roman"/>
                <w:szCs w:val="24"/>
              </w:rPr>
              <w:t xml:space="preserve"> Diri</w:t>
            </w:r>
          </w:p>
        </w:tc>
        <w:tc>
          <w:tcPr>
            <w:tcW w:w="851" w:type="dxa"/>
            <w:tcBorders>
              <w:top w:val="single" w:sz="8" w:space="0" w:color="AEAEAE"/>
              <w:left w:val="nil"/>
              <w:bottom w:val="single" w:sz="8" w:space="0" w:color="AEAEAE"/>
              <w:right w:val="single" w:sz="8" w:space="0" w:color="E0E0E0"/>
            </w:tcBorders>
            <w:shd w:val="clear" w:color="auto" w:fill="FFFFFF"/>
          </w:tcPr>
          <w:p w14:paraId="4616D777" w14:textId="77777777" w:rsidR="00F80AD8" w:rsidRPr="00426CC2" w:rsidRDefault="00F80AD8" w:rsidP="00482E72">
            <w:pPr>
              <w:spacing w:after="0"/>
              <w:rPr>
                <w:rFonts w:cs="Times New Roman"/>
                <w:szCs w:val="24"/>
              </w:rPr>
            </w:pPr>
            <w:r w:rsidRPr="00426CC2">
              <w:rPr>
                <w:rFonts w:cs="Times New Roman"/>
                <w:szCs w:val="24"/>
              </w:rPr>
              <w:t>75.0%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554C9D7" w14:textId="77777777" w:rsidR="00F80AD8" w:rsidRPr="00426CC2" w:rsidRDefault="00F80AD8" w:rsidP="00482E72">
            <w:pPr>
              <w:spacing w:after="0"/>
              <w:rPr>
                <w:rFonts w:cs="Times New Roman"/>
                <w:szCs w:val="24"/>
              </w:rPr>
            </w:pPr>
            <w:r w:rsidRPr="00426CC2">
              <w:rPr>
                <w:rFonts w:cs="Times New Roman"/>
                <w:szCs w:val="24"/>
              </w:rPr>
              <w:t>25.0%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0D04699" w14:textId="77777777" w:rsidR="00F80AD8" w:rsidRPr="00426CC2" w:rsidRDefault="00F80AD8" w:rsidP="00482E72">
            <w:pPr>
              <w:spacing w:after="0"/>
              <w:rPr>
                <w:rFonts w:cs="Times New Roman"/>
                <w:szCs w:val="24"/>
              </w:rPr>
            </w:pPr>
            <w:r w:rsidRPr="00426CC2">
              <w:rPr>
                <w:rFonts w:cs="Times New Roman"/>
                <w:szCs w:val="24"/>
              </w:rPr>
              <w:t>0.0%</w:t>
            </w:r>
          </w:p>
        </w:tc>
        <w:tc>
          <w:tcPr>
            <w:tcW w:w="850" w:type="dxa"/>
            <w:tcBorders>
              <w:top w:val="single" w:sz="8" w:space="0" w:color="AEAEAE"/>
              <w:left w:val="single" w:sz="8" w:space="0" w:color="E0E0E0"/>
              <w:bottom w:val="single" w:sz="8" w:space="0" w:color="AEAEAE"/>
              <w:right w:val="nil"/>
            </w:tcBorders>
            <w:shd w:val="clear" w:color="auto" w:fill="FFFFFF"/>
          </w:tcPr>
          <w:p w14:paraId="61314168" w14:textId="77777777" w:rsidR="00F80AD8" w:rsidRPr="00426CC2" w:rsidRDefault="00F80AD8" w:rsidP="00482E72">
            <w:pPr>
              <w:spacing w:after="0"/>
              <w:rPr>
                <w:rFonts w:cs="Times New Roman"/>
                <w:szCs w:val="24"/>
              </w:rPr>
            </w:pPr>
            <w:r w:rsidRPr="00426CC2">
              <w:rPr>
                <w:rFonts w:cs="Times New Roman"/>
                <w:szCs w:val="24"/>
              </w:rPr>
              <w:t>100.0%</w:t>
            </w:r>
          </w:p>
        </w:tc>
      </w:tr>
      <w:tr w:rsidR="00F80AD8" w:rsidRPr="00426CC2" w14:paraId="21C060ED" w14:textId="77777777" w:rsidTr="00C11188">
        <w:trPr>
          <w:cantSplit/>
        </w:trPr>
        <w:tc>
          <w:tcPr>
            <w:tcW w:w="1966" w:type="dxa"/>
            <w:vMerge/>
            <w:tcBorders>
              <w:top w:val="single" w:sz="8" w:space="0" w:color="152935"/>
              <w:left w:val="nil"/>
              <w:bottom w:val="nil"/>
              <w:right w:val="nil"/>
            </w:tcBorders>
            <w:shd w:val="clear" w:color="auto" w:fill="E0E0E0"/>
          </w:tcPr>
          <w:p w14:paraId="5D7E692D" w14:textId="77777777" w:rsidR="00F80AD8" w:rsidRPr="00426CC2" w:rsidRDefault="00F80AD8" w:rsidP="00482E72">
            <w:pPr>
              <w:spacing w:after="0"/>
              <w:rPr>
                <w:rFonts w:cs="Times New Roman"/>
                <w:szCs w:val="24"/>
              </w:rPr>
            </w:pPr>
          </w:p>
        </w:tc>
        <w:tc>
          <w:tcPr>
            <w:tcW w:w="966" w:type="dxa"/>
            <w:vMerge/>
            <w:tcBorders>
              <w:top w:val="single" w:sz="8" w:space="0" w:color="152935"/>
              <w:left w:val="nil"/>
              <w:bottom w:val="nil"/>
              <w:right w:val="nil"/>
            </w:tcBorders>
            <w:shd w:val="clear" w:color="auto" w:fill="E0E0E0"/>
          </w:tcPr>
          <w:p w14:paraId="5595C727" w14:textId="77777777" w:rsidR="00F80AD8" w:rsidRPr="00426CC2" w:rsidRDefault="00F80AD8" w:rsidP="00482E72">
            <w:pPr>
              <w:spacing w:after="0"/>
              <w:rPr>
                <w:rFonts w:cs="Times New Roman"/>
                <w:szCs w:val="24"/>
              </w:rPr>
            </w:pPr>
          </w:p>
        </w:tc>
        <w:tc>
          <w:tcPr>
            <w:tcW w:w="2171" w:type="dxa"/>
            <w:tcBorders>
              <w:top w:val="single" w:sz="8" w:space="0" w:color="AEAEAE"/>
              <w:left w:val="nil"/>
              <w:bottom w:val="single" w:sz="8" w:space="0" w:color="AEAEAE"/>
              <w:right w:val="nil"/>
            </w:tcBorders>
            <w:shd w:val="clear" w:color="auto" w:fill="E0E0E0"/>
          </w:tcPr>
          <w:p w14:paraId="6E05FAE8" w14:textId="77777777" w:rsidR="00F80AD8" w:rsidRPr="00426CC2" w:rsidRDefault="00F80AD8" w:rsidP="00482E72">
            <w:pPr>
              <w:spacing w:after="0"/>
              <w:rPr>
                <w:rFonts w:cs="Times New Roman"/>
                <w:szCs w:val="24"/>
              </w:rPr>
            </w:pPr>
            <w:r w:rsidRPr="00426CC2">
              <w:rPr>
                <w:rFonts w:cs="Times New Roman"/>
                <w:szCs w:val="24"/>
              </w:rPr>
              <w:t xml:space="preserve">% within </w:t>
            </w:r>
            <w:proofErr w:type="spellStart"/>
            <w:r w:rsidRPr="00426CC2">
              <w:rPr>
                <w:rFonts w:cs="Times New Roman"/>
                <w:szCs w:val="24"/>
              </w:rPr>
              <w:t>Ketahanan</w:t>
            </w:r>
            <w:proofErr w:type="spellEnd"/>
          </w:p>
        </w:tc>
        <w:tc>
          <w:tcPr>
            <w:tcW w:w="851" w:type="dxa"/>
            <w:tcBorders>
              <w:top w:val="single" w:sz="8" w:space="0" w:color="AEAEAE"/>
              <w:left w:val="nil"/>
              <w:bottom w:val="single" w:sz="8" w:space="0" w:color="AEAEAE"/>
              <w:right w:val="single" w:sz="8" w:space="0" w:color="E0E0E0"/>
            </w:tcBorders>
            <w:shd w:val="clear" w:color="auto" w:fill="FFFFFF"/>
          </w:tcPr>
          <w:p w14:paraId="76778B04" w14:textId="77777777" w:rsidR="00F80AD8" w:rsidRPr="00426CC2" w:rsidRDefault="00F80AD8" w:rsidP="00482E72">
            <w:pPr>
              <w:spacing w:after="0"/>
              <w:rPr>
                <w:rFonts w:cs="Times New Roman"/>
                <w:szCs w:val="24"/>
              </w:rPr>
            </w:pPr>
            <w:r w:rsidRPr="00426CC2">
              <w:rPr>
                <w:rFonts w:cs="Times New Roman"/>
                <w:szCs w:val="24"/>
              </w:rPr>
              <w:t>100.0%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31D18A7" w14:textId="77777777" w:rsidR="00F80AD8" w:rsidRPr="00426CC2" w:rsidRDefault="00F80AD8" w:rsidP="00482E72">
            <w:pPr>
              <w:spacing w:after="0"/>
              <w:rPr>
                <w:rFonts w:cs="Times New Roman"/>
                <w:szCs w:val="24"/>
              </w:rPr>
            </w:pPr>
            <w:r w:rsidRPr="00426CC2">
              <w:rPr>
                <w:rFonts w:cs="Times New Roman"/>
                <w:szCs w:val="24"/>
              </w:rPr>
              <w:t>33.3%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E47B6C7" w14:textId="77777777" w:rsidR="00F80AD8" w:rsidRPr="00426CC2" w:rsidRDefault="00F80AD8" w:rsidP="00482E72">
            <w:pPr>
              <w:spacing w:after="0"/>
              <w:rPr>
                <w:rFonts w:cs="Times New Roman"/>
                <w:szCs w:val="24"/>
              </w:rPr>
            </w:pPr>
            <w:r w:rsidRPr="00426CC2">
              <w:rPr>
                <w:rFonts w:cs="Times New Roman"/>
                <w:szCs w:val="24"/>
              </w:rPr>
              <w:t>0.0%</w:t>
            </w:r>
          </w:p>
        </w:tc>
        <w:tc>
          <w:tcPr>
            <w:tcW w:w="850" w:type="dxa"/>
            <w:tcBorders>
              <w:top w:val="single" w:sz="8" w:space="0" w:color="AEAEAE"/>
              <w:left w:val="single" w:sz="8" w:space="0" w:color="E0E0E0"/>
              <w:bottom w:val="single" w:sz="8" w:space="0" w:color="AEAEAE"/>
              <w:right w:val="nil"/>
            </w:tcBorders>
            <w:shd w:val="clear" w:color="auto" w:fill="FFFFFF"/>
          </w:tcPr>
          <w:p w14:paraId="503BD0A6" w14:textId="77777777" w:rsidR="00F80AD8" w:rsidRPr="00426CC2" w:rsidRDefault="00F80AD8" w:rsidP="00482E72">
            <w:pPr>
              <w:spacing w:after="0"/>
              <w:rPr>
                <w:rFonts w:cs="Times New Roman"/>
                <w:szCs w:val="24"/>
              </w:rPr>
            </w:pPr>
            <w:r w:rsidRPr="00426CC2">
              <w:rPr>
                <w:rFonts w:cs="Times New Roman"/>
                <w:szCs w:val="24"/>
              </w:rPr>
              <w:t>6.8%</w:t>
            </w:r>
          </w:p>
        </w:tc>
      </w:tr>
      <w:tr w:rsidR="00F80AD8" w:rsidRPr="00426CC2" w14:paraId="5F1CC323" w14:textId="77777777" w:rsidTr="00C11188">
        <w:trPr>
          <w:cantSplit/>
        </w:trPr>
        <w:tc>
          <w:tcPr>
            <w:tcW w:w="1966" w:type="dxa"/>
            <w:vMerge/>
            <w:tcBorders>
              <w:top w:val="single" w:sz="8" w:space="0" w:color="152935"/>
              <w:left w:val="nil"/>
              <w:bottom w:val="nil"/>
              <w:right w:val="nil"/>
            </w:tcBorders>
            <w:shd w:val="clear" w:color="auto" w:fill="E0E0E0"/>
          </w:tcPr>
          <w:p w14:paraId="6C5317CC" w14:textId="77777777" w:rsidR="00F80AD8" w:rsidRPr="00426CC2" w:rsidRDefault="00F80AD8" w:rsidP="00482E72">
            <w:pPr>
              <w:spacing w:after="0"/>
              <w:rPr>
                <w:rFonts w:cs="Times New Roman"/>
                <w:szCs w:val="24"/>
              </w:rPr>
            </w:pPr>
          </w:p>
        </w:tc>
        <w:tc>
          <w:tcPr>
            <w:tcW w:w="966" w:type="dxa"/>
            <w:vMerge/>
            <w:tcBorders>
              <w:top w:val="single" w:sz="8" w:space="0" w:color="152935"/>
              <w:left w:val="nil"/>
              <w:bottom w:val="nil"/>
              <w:right w:val="nil"/>
            </w:tcBorders>
            <w:shd w:val="clear" w:color="auto" w:fill="E0E0E0"/>
          </w:tcPr>
          <w:p w14:paraId="4AC4D3B0" w14:textId="77777777" w:rsidR="00F80AD8" w:rsidRPr="00426CC2" w:rsidRDefault="00F80AD8" w:rsidP="00482E72">
            <w:pPr>
              <w:spacing w:after="0"/>
              <w:rPr>
                <w:rFonts w:cs="Times New Roman"/>
                <w:szCs w:val="24"/>
              </w:rPr>
            </w:pPr>
          </w:p>
        </w:tc>
        <w:tc>
          <w:tcPr>
            <w:tcW w:w="2171" w:type="dxa"/>
            <w:tcBorders>
              <w:top w:val="single" w:sz="8" w:space="0" w:color="AEAEAE"/>
              <w:left w:val="nil"/>
              <w:bottom w:val="nil"/>
              <w:right w:val="nil"/>
            </w:tcBorders>
            <w:shd w:val="clear" w:color="auto" w:fill="E0E0E0"/>
          </w:tcPr>
          <w:p w14:paraId="7BF9D409" w14:textId="77777777" w:rsidR="00F80AD8" w:rsidRPr="00426CC2" w:rsidRDefault="00F80AD8" w:rsidP="00482E72">
            <w:pPr>
              <w:spacing w:after="0"/>
              <w:rPr>
                <w:rFonts w:cs="Times New Roman"/>
                <w:szCs w:val="24"/>
              </w:rPr>
            </w:pPr>
            <w:r w:rsidRPr="00426CC2">
              <w:rPr>
                <w:rFonts w:cs="Times New Roman"/>
                <w:szCs w:val="24"/>
              </w:rPr>
              <w:t>% of Total</w:t>
            </w:r>
          </w:p>
        </w:tc>
        <w:tc>
          <w:tcPr>
            <w:tcW w:w="851" w:type="dxa"/>
            <w:tcBorders>
              <w:top w:val="single" w:sz="8" w:space="0" w:color="AEAEAE"/>
              <w:left w:val="nil"/>
              <w:bottom w:val="nil"/>
              <w:right w:val="single" w:sz="8" w:space="0" w:color="E0E0E0"/>
            </w:tcBorders>
            <w:shd w:val="clear" w:color="auto" w:fill="FFFFFF"/>
          </w:tcPr>
          <w:p w14:paraId="3A4859F3" w14:textId="77777777" w:rsidR="00F80AD8" w:rsidRPr="00426CC2" w:rsidRDefault="00F80AD8" w:rsidP="00482E72">
            <w:pPr>
              <w:spacing w:after="0"/>
              <w:rPr>
                <w:rFonts w:cs="Times New Roman"/>
                <w:szCs w:val="24"/>
              </w:rPr>
            </w:pPr>
            <w:r w:rsidRPr="00426CC2">
              <w:rPr>
                <w:rFonts w:cs="Times New Roman"/>
                <w:szCs w:val="24"/>
              </w:rPr>
              <w:t>5.1%</w:t>
            </w:r>
          </w:p>
        </w:tc>
        <w:tc>
          <w:tcPr>
            <w:tcW w:w="850" w:type="dxa"/>
            <w:tcBorders>
              <w:top w:val="single" w:sz="8" w:space="0" w:color="AEAEAE"/>
              <w:left w:val="single" w:sz="8" w:space="0" w:color="E0E0E0"/>
              <w:bottom w:val="nil"/>
              <w:right w:val="single" w:sz="8" w:space="0" w:color="E0E0E0"/>
            </w:tcBorders>
            <w:shd w:val="clear" w:color="auto" w:fill="FFFFFF"/>
          </w:tcPr>
          <w:p w14:paraId="04AFA2B6" w14:textId="77777777" w:rsidR="00F80AD8" w:rsidRPr="00426CC2" w:rsidRDefault="00F80AD8" w:rsidP="00482E72">
            <w:pPr>
              <w:spacing w:after="0"/>
              <w:rPr>
                <w:rFonts w:cs="Times New Roman"/>
                <w:szCs w:val="24"/>
              </w:rPr>
            </w:pPr>
            <w:r w:rsidRPr="00426CC2">
              <w:rPr>
                <w:rFonts w:cs="Times New Roman"/>
                <w:szCs w:val="24"/>
              </w:rPr>
              <w:t>1.7%</w:t>
            </w:r>
          </w:p>
        </w:tc>
        <w:tc>
          <w:tcPr>
            <w:tcW w:w="851" w:type="dxa"/>
            <w:tcBorders>
              <w:top w:val="single" w:sz="8" w:space="0" w:color="AEAEAE"/>
              <w:left w:val="single" w:sz="8" w:space="0" w:color="E0E0E0"/>
              <w:bottom w:val="nil"/>
              <w:right w:val="single" w:sz="8" w:space="0" w:color="E0E0E0"/>
            </w:tcBorders>
            <w:shd w:val="clear" w:color="auto" w:fill="FFFFFF"/>
          </w:tcPr>
          <w:p w14:paraId="6101D504" w14:textId="77777777" w:rsidR="00F80AD8" w:rsidRPr="00426CC2" w:rsidRDefault="00F80AD8" w:rsidP="00482E72">
            <w:pPr>
              <w:spacing w:after="0"/>
              <w:rPr>
                <w:rFonts w:cs="Times New Roman"/>
                <w:szCs w:val="24"/>
              </w:rPr>
            </w:pPr>
            <w:r w:rsidRPr="00426CC2">
              <w:rPr>
                <w:rFonts w:cs="Times New Roman"/>
                <w:szCs w:val="24"/>
              </w:rPr>
              <w:t>0.0%</w:t>
            </w:r>
          </w:p>
        </w:tc>
        <w:tc>
          <w:tcPr>
            <w:tcW w:w="850" w:type="dxa"/>
            <w:tcBorders>
              <w:top w:val="single" w:sz="8" w:space="0" w:color="AEAEAE"/>
              <w:left w:val="single" w:sz="8" w:space="0" w:color="E0E0E0"/>
              <w:bottom w:val="nil"/>
              <w:right w:val="nil"/>
            </w:tcBorders>
            <w:shd w:val="clear" w:color="auto" w:fill="FFFFFF"/>
          </w:tcPr>
          <w:p w14:paraId="1E55DD70" w14:textId="77777777" w:rsidR="00F80AD8" w:rsidRPr="00426CC2" w:rsidRDefault="00F80AD8" w:rsidP="00482E72">
            <w:pPr>
              <w:spacing w:after="0"/>
              <w:rPr>
                <w:rFonts w:cs="Times New Roman"/>
                <w:szCs w:val="24"/>
              </w:rPr>
            </w:pPr>
            <w:r w:rsidRPr="00426CC2">
              <w:rPr>
                <w:rFonts w:cs="Times New Roman"/>
                <w:szCs w:val="24"/>
              </w:rPr>
              <w:t>6.8%</w:t>
            </w:r>
          </w:p>
        </w:tc>
      </w:tr>
      <w:tr w:rsidR="00F80AD8" w:rsidRPr="00426CC2" w14:paraId="26187D1D" w14:textId="77777777" w:rsidTr="00C11188">
        <w:trPr>
          <w:cantSplit/>
        </w:trPr>
        <w:tc>
          <w:tcPr>
            <w:tcW w:w="1966" w:type="dxa"/>
            <w:vMerge/>
            <w:tcBorders>
              <w:top w:val="single" w:sz="8" w:space="0" w:color="152935"/>
              <w:left w:val="nil"/>
              <w:bottom w:val="nil"/>
              <w:right w:val="nil"/>
            </w:tcBorders>
            <w:shd w:val="clear" w:color="auto" w:fill="E0E0E0"/>
          </w:tcPr>
          <w:p w14:paraId="6D77116B" w14:textId="77777777" w:rsidR="00F80AD8" w:rsidRPr="00426CC2" w:rsidRDefault="00F80AD8" w:rsidP="00482E72">
            <w:pPr>
              <w:spacing w:after="0"/>
              <w:rPr>
                <w:rFonts w:cs="Times New Roman"/>
                <w:szCs w:val="24"/>
              </w:rPr>
            </w:pPr>
          </w:p>
        </w:tc>
        <w:tc>
          <w:tcPr>
            <w:tcW w:w="966" w:type="dxa"/>
            <w:vMerge w:val="restart"/>
            <w:tcBorders>
              <w:top w:val="single" w:sz="8" w:space="0" w:color="AEAEAE"/>
              <w:left w:val="nil"/>
              <w:bottom w:val="nil"/>
              <w:right w:val="nil"/>
            </w:tcBorders>
            <w:shd w:val="clear" w:color="auto" w:fill="E0E0E0"/>
          </w:tcPr>
          <w:p w14:paraId="0BE431CE" w14:textId="77777777" w:rsidR="00F80AD8" w:rsidRPr="00426CC2" w:rsidRDefault="00F80AD8" w:rsidP="00482E72">
            <w:pPr>
              <w:spacing w:after="0"/>
              <w:rPr>
                <w:rFonts w:cs="Times New Roman"/>
                <w:szCs w:val="24"/>
              </w:rPr>
            </w:pPr>
            <w:r w:rsidRPr="00426CC2">
              <w:rPr>
                <w:rFonts w:cs="Times New Roman"/>
                <w:szCs w:val="24"/>
              </w:rPr>
              <w:t>Sedang</w:t>
            </w:r>
          </w:p>
        </w:tc>
        <w:tc>
          <w:tcPr>
            <w:tcW w:w="2171" w:type="dxa"/>
            <w:tcBorders>
              <w:top w:val="single" w:sz="8" w:space="0" w:color="AEAEAE"/>
              <w:left w:val="nil"/>
              <w:bottom w:val="single" w:sz="8" w:space="0" w:color="AEAEAE"/>
              <w:right w:val="nil"/>
            </w:tcBorders>
            <w:shd w:val="clear" w:color="auto" w:fill="E0E0E0"/>
          </w:tcPr>
          <w:p w14:paraId="4C577018" w14:textId="77777777" w:rsidR="00F80AD8" w:rsidRPr="00426CC2" w:rsidRDefault="00F80AD8" w:rsidP="00482E72">
            <w:pPr>
              <w:spacing w:after="0"/>
              <w:rPr>
                <w:rFonts w:cs="Times New Roman"/>
                <w:szCs w:val="24"/>
              </w:rPr>
            </w:pPr>
            <w:r w:rsidRPr="00426CC2">
              <w:rPr>
                <w:rFonts w:cs="Times New Roman"/>
                <w:szCs w:val="24"/>
              </w:rPr>
              <w:t>Count</w:t>
            </w:r>
          </w:p>
        </w:tc>
        <w:tc>
          <w:tcPr>
            <w:tcW w:w="851" w:type="dxa"/>
            <w:tcBorders>
              <w:top w:val="single" w:sz="8" w:space="0" w:color="AEAEAE"/>
              <w:left w:val="nil"/>
              <w:bottom w:val="single" w:sz="8" w:space="0" w:color="AEAEAE"/>
              <w:right w:val="single" w:sz="8" w:space="0" w:color="E0E0E0"/>
            </w:tcBorders>
            <w:shd w:val="clear" w:color="auto" w:fill="FFFFFF"/>
          </w:tcPr>
          <w:p w14:paraId="517434C4" w14:textId="77777777" w:rsidR="00F80AD8" w:rsidRPr="00426CC2" w:rsidRDefault="00F80AD8" w:rsidP="00482E72">
            <w:pPr>
              <w:spacing w:after="0"/>
              <w:rPr>
                <w:rFonts w:cs="Times New Roman"/>
                <w:szCs w:val="24"/>
              </w:rPr>
            </w:pPr>
            <w:r w:rsidRPr="00426CC2">
              <w:rPr>
                <w:rFonts w:cs="Times New Roman"/>
                <w:szCs w:val="24"/>
              </w:rPr>
              <w:t>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2191A31" w14:textId="77777777" w:rsidR="00F80AD8" w:rsidRPr="00426CC2" w:rsidRDefault="00F80AD8" w:rsidP="00482E72">
            <w:pPr>
              <w:spacing w:after="0"/>
              <w:rPr>
                <w:rFonts w:cs="Times New Roman"/>
                <w:szCs w:val="24"/>
              </w:rPr>
            </w:pPr>
            <w:r w:rsidRPr="00426CC2">
              <w:rPr>
                <w:rFonts w:cs="Times New Roman"/>
                <w:szCs w:val="24"/>
              </w:rPr>
              <w:t>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80EC595" w14:textId="77777777" w:rsidR="00F80AD8" w:rsidRPr="00426CC2" w:rsidRDefault="00F80AD8" w:rsidP="00482E72">
            <w:pPr>
              <w:spacing w:after="0"/>
              <w:rPr>
                <w:rFonts w:cs="Times New Roman"/>
                <w:szCs w:val="24"/>
              </w:rPr>
            </w:pPr>
            <w:r w:rsidRPr="00426CC2">
              <w:rPr>
                <w:rFonts w:cs="Times New Roman"/>
                <w:szCs w:val="24"/>
              </w:rPr>
              <w:t>10</w:t>
            </w:r>
          </w:p>
        </w:tc>
        <w:tc>
          <w:tcPr>
            <w:tcW w:w="850" w:type="dxa"/>
            <w:tcBorders>
              <w:top w:val="single" w:sz="8" w:space="0" w:color="AEAEAE"/>
              <w:left w:val="single" w:sz="8" w:space="0" w:color="E0E0E0"/>
              <w:bottom w:val="single" w:sz="8" w:space="0" w:color="AEAEAE"/>
              <w:right w:val="nil"/>
            </w:tcBorders>
            <w:shd w:val="clear" w:color="auto" w:fill="FFFFFF"/>
          </w:tcPr>
          <w:p w14:paraId="79BEC1AA" w14:textId="77777777" w:rsidR="00F80AD8" w:rsidRPr="00426CC2" w:rsidRDefault="00F80AD8" w:rsidP="00482E72">
            <w:pPr>
              <w:spacing w:after="0"/>
              <w:rPr>
                <w:rFonts w:cs="Times New Roman"/>
                <w:szCs w:val="24"/>
              </w:rPr>
            </w:pPr>
            <w:r w:rsidRPr="00426CC2">
              <w:rPr>
                <w:rFonts w:cs="Times New Roman"/>
                <w:szCs w:val="24"/>
              </w:rPr>
              <w:t>12</w:t>
            </w:r>
          </w:p>
        </w:tc>
      </w:tr>
      <w:tr w:rsidR="00F80AD8" w:rsidRPr="00426CC2" w14:paraId="2954EEBB" w14:textId="77777777" w:rsidTr="00C11188">
        <w:trPr>
          <w:cantSplit/>
        </w:trPr>
        <w:tc>
          <w:tcPr>
            <w:tcW w:w="1966" w:type="dxa"/>
            <w:vMerge/>
            <w:tcBorders>
              <w:top w:val="single" w:sz="8" w:space="0" w:color="152935"/>
              <w:left w:val="nil"/>
              <w:bottom w:val="nil"/>
              <w:right w:val="nil"/>
            </w:tcBorders>
            <w:shd w:val="clear" w:color="auto" w:fill="E0E0E0"/>
          </w:tcPr>
          <w:p w14:paraId="148479CF" w14:textId="77777777" w:rsidR="00F80AD8" w:rsidRPr="00426CC2" w:rsidRDefault="00F80AD8" w:rsidP="00482E72">
            <w:pPr>
              <w:spacing w:after="0"/>
              <w:rPr>
                <w:rFonts w:cs="Times New Roman"/>
                <w:szCs w:val="24"/>
              </w:rPr>
            </w:pPr>
          </w:p>
        </w:tc>
        <w:tc>
          <w:tcPr>
            <w:tcW w:w="966" w:type="dxa"/>
            <w:vMerge/>
            <w:tcBorders>
              <w:top w:val="single" w:sz="8" w:space="0" w:color="AEAEAE"/>
              <w:left w:val="nil"/>
              <w:bottom w:val="nil"/>
              <w:right w:val="nil"/>
            </w:tcBorders>
            <w:shd w:val="clear" w:color="auto" w:fill="E0E0E0"/>
          </w:tcPr>
          <w:p w14:paraId="3941BD7C" w14:textId="77777777" w:rsidR="00F80AD8" w:rsidRPr="00426CC2" w:rsidRDefault="00F80AD8" w:rsidP="00482E72">
            <w:pPr>
              <w:spacing w:after="0"/>
              <w:rPr>
                <w:rFonts w:cs="Times New Roman"/>
                <w:szCs w:val="24"/>
              </w:rPr>
            </w:pPr>
          </w:p>
        </w:tc>
        <w:tc>
          <w:tcPr>
            <w:tcW w:w="2171" w:type="dxa"/>
            <w:tcBorders>
              <w:top w:val="single" w:sz="8" w:space="0" w:color="AEAEAE"/>
              <w:left w:val="nil"/>
              <w:bottom w:val="single" w:sz="8" w:space="0" w:color="AEAEAE"/>
              <w:right w:val="nil"/>
            </w:tcBorders>
            <w:shd w:val="clear" w:color="auto" w:fill="E0E0E0"/>
          </w:tcPr>
          <w:p w14:paraId="2A0F1C3C" w14:textId="77777777" w:rsidR="00F80AD8" w:rsidRPr="00426CC2" w:rsidRDefault="00F80AD8" w:rsidP="00482E72">
            <w:pPr>
              <w:spacing w:after="0"/>
              <w:rPr>
                <w:rFonts w:cs="Times New Roman"/>
                <w:szCs w:val="24"/>
              </w:rPr>
            </w:pPr>
            <w:r w:rsidRPr="00426CC2">
              <w:rPr>
                <w:rFonts w:cs="Times New Roman"/>
                <w:szCs w:val="24"/>
              </w:rPr>
              <w:t xml:space="preserve">% within Total </w:t>
            </w:r>
            <w:proofErr w:type="spellStart"/>
            <w:r w:rsidRPr="00426CC2">
              <w:rPr>
                <w:rFonts w:cs="Times New Roman"/>
                <w:szCs w:val="24"/>
              </w:rPr>
              <w:t>Keyakinan</w:t>
            </w:r>
            <w:proofErr w:type="spellEnd"/>
            <w:r w:rsidRPr="00426CC2">
              <w:rPr>
                <w:rFonts w:cs="Times New Roman"/>
                <w:szCs w:val="24"/>
              </w:rPr>
              <w:t xml:space="preserve"> Diri</w:t>
            </w:r>
          </w:p>
        </w:tc>
        <w:tc>
          <w:tcPr>
            <w:tcW w:w="851" w:type="dxa"/>
            <w:tcBorders>
              <w:top w:val="single" w:sz="8" w:space="0" w:color="AEAEAE"/>
              <w:left w:val="nil"/>
              <w:bottom w:val="single" w:sz="8" w:space="0" w:color="AEAEAE"/>
              <w:right w:val="single" w:sz="8" w:space="0" w:color="E0E0E0"/>
            </w:tcBorders>
            <w:shd w:val="clear" w:color="auto" w:fill="FFFFFF"/>
          </w:tcPr>
          <w:p w14:paraId="20BAE9A3" w14:textId="77777777" w:rsidR="00F80AD8" w:rsidRPr="00426CC2" w:rsidRDefault="00F80AD8" w:rsidP="00482E72">
            <w:pPr>
              <w:spacing w:after="0"/>
              <w:rPr>
                <w:rFonts w:cs="Times New Roman"/>
                <w:szCs w:val="24"/>
              </w:rPr>
            </w:pPr>
            <w:r w:rsidRPr="00426CC2">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DA1E2C3" w14:textId="77777777" w:rsidR="00F80AD8" w:rsidRPr="00426CC2" w:rsidRDefault="00F80AD8" w:rsidP="00482E72">
            <w:pPr>
              <w:spacing w:after="0"/>
              <w:rPr>
                <w:rFonts w:cs="Times New Roman"/>
                <w:szCs w:val="24"/>
              </w:rPr>
            </w:pPr>
            <w:r w:rsidRPr="00426CC2">
              <w:rPr>
                <w:rFonts w:cs="Times New Roman"/>
                <w:szCs w:val="24"/>
              </w:rPr>
              <w:t>16.7%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68536CC" w14:textId="77777777" w:rsidR="00F80AD8" w:rsidRPr="00426CC2" w:rsidRDefault="00F80AD8" w:rsidP="00482E72">
            <w:pPr>
              <w:spacing w:after="0"/>
              <w:rPr>
                <w:rFonts w:cs="Times New Roman"/>
                <w:szCs w:val="24"/>
              </w:rPr>
            </w:pPr>
            <w:r w:rsidRPr="00426CC2">
              <w:rPr>
                <w:rFonts w:cs="Times New Roman"/>
                <w:szCs w:val="24"/>
              </w:rPr>
              <w:t>83.3%</w:t>
            </w:r>
          </w:p>
        </w:tc>
        <w:tc>
          <w:tcPr>
            <w:tcW w:w="850" w:type="dxa"/>
            <w:tcBorders>
              <w:top w:val="single" w:sz="8" w:space="0" w:color="AEAEAE"/>
              <w:left w:val="single" w:sz="8" w:space="0" w:color="E0E0E0"/>
              <w:bottom w:val="single" w:sz="8" w:space="0" w:color="AEAEAE"/>
              <w:right w:val="nil"/>
            </w:tcBorders>
            <w:shd w:val="clear" w:color="auto" w:fill="FFFFFF"/>
          </w:tcPr>
          <w:p w14:paraId="3F93EF6D" w14:textId="77777777" w:rsidR="00F80AD8" w:rsidRPr="00426CC2" w:rsidRDefault="00F80AD8" w:rsidP="00482E72">
            <w:pPr>
              <w:spacing w:after="0"/>
              <w:rPr>
                <w:rFonts w:cs="Times New Roman"/>
                <w:szCs w:val="24"/>
              </w:rPr>
            </w:pPr>
            <w:r w:rsidRPr="00426CC2">
              <w:rPr>
                <w:rFonts w:cs="Times New Roman"/>
                <w:szCs w:val="24"/>
              </w:rPr>
              <w:t>100.0%</w:t>
            </w:r>
          </w:p>
        </w:tc>
      </w:tr>
      <w:tr w:rsidR="00F80AD8" w:rsidRPr="00426CC2" w14:paraId="080FB809" w14:textId="77777777" w:rsidTr="00C11188">
        <w:trPr>
          <w:cantSplit/>
        </w:trPr>
        <w:tc>
          <w:tcPr>
            <w:tcW w:w="1966" w:type="dxa"/>
            <w:vMerge/>
            <w:tcBorders>
              <w:top w:val="single" w:sz="8" w:space="0" w:color="152935"/>
              <w:left w:val="nil"/>
              <w:bottom w:val="nil"/>
              <w:right w:val="nil"/>
            </w:tcBorders>
            <w:shd w:val="clear" w:color="auto" w:fill="E0E0E0"/>
          </w:tcPr>
          <w:p w14:paraId="3A57565F" w14:textId="77777777" w:rsidR="00F80AD8" w:rsidRPr="00426CC2" w:rsidRDefault="00F80AD8" w:rsidP="00482E72">
            <w:pPr>
              <w:spacing w:after="0"/>
              <w:rPr>
                <w:rFonts w:cs="Times New Roman"/>
                <w:szCs w:val="24"/>
              </w:rPr>
            </w:pPr>
          </w:p>
        </w:tc>
        <w:tc>
          <w:tcPr>
            <w:tcW w:w="966" w:type="dxa"/>
            <w:vMerge/>
            <w:tcBorders>
              <w:top w:val="single" w:sz="8" w:space="0" w:color="AEAEAE"/>
              <w:left w:val="nil"/>
              <w:bottom w:val="nil"/>
              <w:right w:val="nil"/>
            </w:tcBorders>
            <w:shd w:val="clear" w:color="auto" w:fill="E0E0E0"/>
          </w:tcPr>
          <w:p w14:paraId="43995D91" w14:textId="77777777" w:rsidR="00F80AD8" w:rsidRPr="00426CC2" w:rsidRDefault="00F80AD8" w:rsidP="00482E72">
            <w:pPr>
              <w:spacing w:after="0"/>
              <w:rPr>
                <w:rFonts w:cs="Times New Roman"/>
                <w:szCs w:val="24"/>
              </w:rPr>
            </w:pPr>
          </w:p>
        </w:tc>
        <w:tc>
          <w:tcPr>
            <w:tcW w:w="2171" w:type="dxa"/>
            <w:tcBorders>
              <w:top w:val="single" w:sz="8" w:space="0" w:color="AEAEAE"/>
              <w:left w:val="nil"/>
              <w:bottom w:val="single" w:sz="8" w:space="0" w:color="AEAEAE"/>
              <w:right w:val="nil"/>
            </w:tcBorders>
            <w:shd w:val="clear" w:color="auto" w:fill="E0E0E0"/>
          </w:tcPr>
          <w:p w14:paraId="6DA76275" w14:textId="77777777" w:rsidR="00F80AD8" w:rsidRPr="00426CC2" w:rsidRDefault="00F80AD8" w:rsidP="00482E72">
            <w:pPr>
              <w:spacing w:after="0"/>
              <w:rPr>
                <w:rFonts w:cs="Times New Roman"/>
                <w:szCs w:val="24"/>
              </w:rPr>
            </w:pPr>
            <w:r w:rsidRPr="00426CC2">
              <w:rPr>
                <w:rFonts w:cs="Times New Roman"/>
                <w:szCs w:val="24"/>
              </w:rPr>
              <w:t xml:space="preserve">% within </w:t>
            </w:r>
            <w:proofErr w:type="spellStart"/>
            <w:r w:rsidRPr="00426CC2">
              <w:rPr>
                <w:rFonts w:cs="Times New Roman"/>
                <w:szCs w:val="24"/>
              </w:rPr>
              <w:t>Ketahanan</w:t>
            </w:r>
            <w:proofErr w:type="spellEnd"/>
          </w:p>
        </w:tc>
        <w:tc>
          <w:tcPr>
            <w:tcW w:w="851" w:type="dxa"/>
            <w:tcBorders>
              <w:top w:val="single" w:sz="8" w:space="0" w:color="AEAEAE"/>
              <w:left w:val="nil"/>
              <w:bottom w:val="single" w:sz="8" w:space="0" w:color="AEAEAE"/>
              <w:right w:val="single" w:sz="8" w:space="0" w:color="E0E0E0"/>
            </w:tcBorders>
            <w:shd w:val="clear" w:color="auto" w:fill="FFFFFF"/>
          </w:tcPr>
          <w:p w14:paraId="49791A17" w14:textId="77777777" w:rsidR="00F80AD8" w:rsidRPr="00426CC2" w:rsidRDefault="00F80AD8" w:rsidP="00482E72">
            <w:pPr>
              <w:spacing w:after="0"/>
              <w:rPr>
                <w:rFonts w:cs="Times New Roman"/>
                <w:szCs w:val="24"/>
              </w:rPr>
            </w:pPr>
            <w:r w:rsidRPr="00426CC2">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5EABA4C" w14:textId="77777777" w:rsidR="00F80AD8" w:rsidRPr="00426CC2" w:rsidRDefault="00F80AD8" w:rsidP="00482E72">
            <w:pPr>
              <w:spacing w:after="0"/>
              <w:rPr>
                <w:rFonts w:cs="Times New Roman"/>
                <w:szCs w:val="24"/>
              </w:rPr>
            </w:pPr>
            <w:r w:rsidRPr="00426CC2">
              <w:rPr>
                <w:rFonts w:cs="Times New Roman"/>
                <w:szCs w:val="24"/>
              </w:rPr>
              <w:t>66.7%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8F9DC8F" w14:textId="77777777" w:rsidR="00F80AD8" w:rsidRPr="00426CC2" w:rsidRDefault="00F80AD8" w:rsidP="00482E72">
            <w:pPr>
              <w:spacing w:after="0"/>
              <w:rPr>
                <w:rFonts w:cs="Times New Roman"/>
                <w:szCs w:val="24"/>
              </w:rPr>
            </w:pPr>
            <w:r w:rsidRPr="00426CC2">
              <w:rPr>
                <w:rFonts w:cs="Times New Roman"/>
                <w:szCs w:val="24"/>
              </w:rPr>
              <w:t>18.9%</w:t>
            </w:r>
          </w:p>
        </w:tc>
        <w:tc>
          <w:tcPr>
            <w:tcW w:w="850" w:type="dxa"/>
            <w:tcBorders>
              <w:top w:val="single" w:sz="8" w:space="0" w:color="AEAEAE"/>
              <w:left w:val="single" w:sz="8" w:space="0" w:color="E0E0E0"/>
              <w:bottom w:val="single" w:sz="8" w:space="0" w:color="AEAEAE"/>
              <w:right w:val="nil"/>
            </w:tcBorders>
            <w:shd w:val="clear" w:color="auto" w:fill="FFFFFF"/>
          </w:tcPr>
          <w:p w14:paraId="048F49D2" w14:textId="77777777" w:rsidR="00F80AD8" w:rsidRPr="00426CC2" w:rsidRDefault="00F80AD8" w:rsidP="00482E72">
            <w:pPr>
              <w:spacing w:after="0"/>
              <w:rPr>
                <w:rFonts w:cs="Times New Roman"/>
                <w:szCs w:val="24"/>
              </w:rPr>
            </w:pPr>
            <w:r w:rsidRPr="00426CC2">
              <w:rPr>
                <w:rFonts w:cs="Times New Roman"/>
                <w:szCs w:val="24"/>
              </w:rPr>
              <w:t>20.3%</w:t>
            </w:r>
          </w:p>
        </w:tc>
      </w:tr>
      <w:tr w:rsidR="00F80AD8" w:rsidRPr="00426CC2" w14:paraId="28656215" w14:textId="77777777" w:rsidTr="00C11188">
        <w:trPr>
          <w:cantSplit/>
        </w:trPr>
        <w:tc>
          <w:tcPr>
            <w:tcW w:w="1966" w:type="dxa"/>
            <w:vMerge/>
            <w:tcBorders>
              <w:top w:val="single" w:sz="8" w:space="0" w:color="152935"/>
              <w:left w:val="nil"/>
              <w:bottom w:val="nil"/>
              <w:right w:val="nil"/>
            </w:tcBorders>
            <w:shd w:val="clear" w:color="auto" w:fill="E0E0E0"/>
          </w:tcPr>
          <w:p w14:paraId="5E13F454" w14:textId="77777777" w:rsidR="00F80AD8" w:rsidRPr="00426CC2" w:rsidRDefault="00F80AD8" w:rsidP="00482E72">
            <w:pPr>
              <w:spacing w:after="0"/>
              <w:rPr>
                <w:rFonts w:cs="Times New Roman"/>
                <w:szCs w:val="24"/>
              </w:rPr>
            </w:pPr>
          </w:p>
        </w:tc>
        <w:tc>
          <w:tcPr>
            <w:tcW w:w="966" w:type="dxa"/>
            <w:vMerge/>
            <w:tcBorders>
              <w:top w:val="single" w:sz="8" w:space="0" w:color="AEAEAE"/>
              <w:left w:val="nil"/>
              <w:bottom w:val="nil"/>
              <w:right w:val="nil"/>
            </w:tcBorders>
            <w:shd w:val="clear" w:color="auto" w:fill="E0E0E0"/>
          </w:tcPr>
          <w:p w14:paraId="3E912A29" w14:textId="77777777" w:rsidR="00F80AD8" w:rsidRPr="00426CC2" w:rsidRDefault="00F80AD8" w:rsidP="00482E72">
            <w:pPr>
              <w:spacing w:after="0"/>
              <w:rPr>
                <w:rFonts w:cs="Times New Roman"/>
                <w:szCs w:val="24"/>
              </w:rPr>
            </w:pPr>
          </w:p>
        </w:tc>
        <w:tc>
          <w:tcPr>
            <w:tcW w:w="2171" w:type="dxa"/>
            <w:tcBorders>
              <w:top w:val="single" w:sz="8" w:space="0" w:color="AEAEAE"/>
              <w:left w:val="nil"/>
              <w:bottom w:val="nil"/>
              <w:right w:val="nil"/>
            </w:tcBorders>
            <w:shd w:val="clear" w:color="auto" w:fill="E0E0E0"/>
          </w:tcPr>
          <w:p w14:paraId="620B3318" w14:textId="77777777" w:rsidR="00F80AD8" w:rsidRPr="00426CC2" w:rsidRDefault="00F80AD8" w:rsidP="00482E72">
            <w:pPr>
              <w:spacing w:after="0"/>
              <w:rPr>
                <w:rFonts w:cs="Times New Roman"/>
                <w:szCs w:val="24"/>
              </w:rPr>
            </w:pPr>
            <w:r w:rsidRPr="00426CC2">
              <w:rPr>
                <w:rFonts w:cs="Times New Roman"/>
                <w:szCs w:val="24"/>
              </w:rPr>
              <w:t>% of Total</w:t>
            </w:r>
          </w:p>
        </w:tc>
        <w:tc>
          <w:tcPr>
            <w:tcW w:w="851" w:type="dxa"/>
            <w:tcBorders>
              <w:top w:val="single" w:sz="8" w:space="0" w:color="AEAEAE"/>
              <w:left w:val="nil"/>
              <w:bottom w:val="nil"/>
              <w:right w:val="single" w:sz="8" w:space="0" w:color="E0E0E0"/>
            </w:tcBorders>
            <w:shd w:val="clear" w:color="auto" w:fill="FFFFFF"/>
          </w:tcPr>
          <w:p w14:paraId="62B41581" w14:textId="77777777" w:rsidR="00F80AD8" w:rsidRPr="00426CC2" w:rsidRDefault="00F80AD8" w:rsidP="00482E72">
            <w:pPr>
              <w:spacing w:after="0"/>
              <w:rPr>
                <w:rFonts w:cs="Times New Roman"/>
                <w:szCs w:val="24"/>
              </w:rPr>
            </w:pPr>
            <w:r w:rsidRPr="00426CC2">
              <w:rPr>
                <w:rFonts w:cs="Times New Roman"/>
                <w:szCs w:val="24"/>
              </w:rPr>
              <w:t>0.0%</w:t>
            </w:r>
          </w:p>
        </w:tc>
        <w:tc>
          <w:tcPr>
            <w:tcW w:w="850" w:type="dxa"/>
            <w:tcBorders>
              <w:top w:val="single" w:sz="8" w:space="0" w:color="AEAEAE"/>
              <w:left w:val="single" w:sz="8" w:space="0" w:color="E0E0E0"/>
              <w:bottom w:val="nil"/>
              <w:right w:val="single" w:sz="8" w:space="0" w:color="E0E0E0"/>
            </w:tcBorders>
            <w:shd w:val="clear" w:color="auto" w:fill="FFFFFF"/>
          </w:tcPr>
          <w:p w14:paraId="31A9E462" w14:textId="77777777" w:rsidR="00F80AD8" w:rsidRPr="00426CC2" w:rsidRDefault="00F80AD8" w:rsidP="00482E72">
            <w:pPr>
              <w:spacing w:after="0"/>
              <w:rPr>
                <w:rFonts w:cs="Times New Roman"/>
                <w:szCs w:val="24"/>
              </w:rPr>
            </w:pPr>
            <w:r w:rsidRPr="00426CC2">
              <w:rPr>
                <w:rFonts w:cs="Times New Roman"/>
                <w:szCs w:val="24"/>
              </w:rPr>
              <w:t>3.4%</w:t>
            </w:r>
          </w:p>
        </w:tc>
        <w:tc>
          <w:tcPr>
            <w:tcW w:w="851" w:type="dxa"/>
            <w:tcBorders>
              <w:top w:val="single" w:sz="8" w:space="0" w:color="AEAEAE"/>
              <w:left w:val="single" w:sz="8" w:space="0" w:color="E0E0E0"/>
              <w:bottom w:val="nil"/>
              <w:right w:val="single" w:sz="8" w:space="0" w:color="E0E0E0"/>
            </w:tcBorders>
            <w:shd w:val="clear" w:color="auto" w:fill="FFFFFF"/>
          </w:tcPr>
          <w:p w14:paraId="5DAB5A5E" w14:textId="77777777" w:rsidR="00F80AD8" w:rsidRPr="00426CC2" w:rsidRDefault="00F80AD8" w:rsidP="00482E72">
            <w:pPr>
              <w:spacing w:after="0"/>
              <w:rPr>
                <w:rFonts w:cs="Times New Roman"/>
                <w:szCs w:val="24"/>
              </w:rPr>
            </w:pPr>
            <w:r w:rsidRPr="00426CC2">
              <w:rPr>
                <w:rFonts w:cs="Times New Roman"/>
                <w:szCs w:val="24"/>
              </w:rPr>
              <w:t>16.9%</w:t>
            </w:r>
          </w:p>
        </w:tc>
        <w:tc>
          <w:tcPr>
            <w:tcW w:w="850" w:type="dxa"/>
            <w:tcBorders>
              <w:top w:val="single" w:sz="8" w:space="0" w:color="AEAEAE"/>
              <w:left w:val="single" w:sz="8" w:space="0" w:color="E0E0E0"/>
              <w:bottom w:val="nil"/>
              <w:right w:val="nil"/>
            </w:tcBorders>
            <w:shd w:val="clear" w:color="auto" w:fill="FFFFFF"/>
          </w:tcPr>
          <w:p w14:paraId="11B6AF07" w14:textId="77777777" w:rsidR="00F80AD8" w:rsidRPr="00426CC2" w:rsidRDefault="00F80AD8" w:rsidP="00482E72">
            <w:pPr>
              <w:spacing w:after="0"/>
              <w:rPr>
                <w:rFonts w:cs="Times New Roman"/>
                <w:szCs w:val="24"/>
              </w:rPr>
            </w:pPr>
            <w:r w:rsidRPr="00426CC2">
              <w:rPr>
                <w:rFonts w:cs="Times New Roman"/>
                <w:szCs w:val="24"/>
              </w:rPr>
              <w:t>20.3%</w:t>
            </w:r>
          </w:p>
        </w:tc>
      </w:tr>
      <w:tr w:rsidR="00F80AD8" w:rsidRPr="00426CC2" w14:paraId="731E774C" w14:textId="77777777" w:rsidTr="00C11188">
        <w:trPr>
          <w:cantSplit/>
        </w:trPr>
        <w:tc>
          <w:tcPr>
            <w:tcW w:w="1966" w:type="dxa"/>
            <w:vMerge/>
            <w:tcBorders>
              <w:top w:val="single" w:sz="8" w:space="0" w:color="152935"/>
              <w:left w:val="nil"/>
              <w:bottom w:val="nil"/>
              <w:right w:val="nil"/>
            </w:tcBorders>
            <w:shd w:val="clear" w:color="auto" w:fill="E0E0E0"/>
          </w:tcPr>
          <w:p w14:paraId="54707E7E" w14:textId="77777777" w:rsidR="00F80AD8" w:rsidRPr="00426CC2" w:rsidRDefault="00F80AD8" w:rsidP="00482E72">
            <w:pPr>
              <w:spacing w:after="0"/>
              <w:rPr>
                <w:rFonts w:cs="Times New Roman"/>
                <w:szCs w:val="24"/>
              </w:rPr>
            </w:pPr>
          </w:p>
        </w:tc>
        <w:tc>
          <w:tcPr>
            <w:tcW w:w="966" w:type="dxa"/>
            <w:vMerge w:val="restart"/>
            <w:tcBorders>
              <w:top w:val="single" w:sz="8" w:space="0" w:color="AEAEAE"/>
              <w:left w:val="nil"/>
              <w:bottom w:val="nil"/>
              <w:right w:val="nil"/>
            </w:tcBorders>
            <w:shd w:val="clear" w:color="auto" w:fill="E0E0E0"/>
          </w:tcPr>
          <w:p w14:paraId="7AB190D2" w14:textId="77777777" w:rsidR="00F80AD8" w:rsidRPr="00426CC2" w:rsidRDefault="00F80AD8" w:rsidP="00482E72">
            <w:pPr>
              <w:spacing w:after="0"/>
              <w:rPr>
                <w:rFonts w:cs="Times New Roman"/>
                <w:szCs w:val="24"/>
              </w:rPr>
            </w:pPr>
            <w:r w:rsidRPr="00426CC2">
              <w:rPr>
                <w:rFonts w:cs="Times New Roman"/>
                <w:szCs w:val="24"/>
              </w:rPr>
              <w:t>Tinggi</w:t>
            </w:r>
          </w:p>
        </w:tc>
        <w:tc>
          <w:tcPr>
            <w:tcW w:w="2171" w:type="dxa"/>
            <w:tcBorders>
              <w:top w:val="single" w:sz="8" w:space="0" w:color="AEAEAE"/>
              <w:left w:val="nil"/>
              <w:bottom w:val="single" w:sz="8" w:space="0" w:color="AEAEAE"/>
              <w:right w:val="nil"/>
            </w:tcBorders>
            <w:shd w:val="clear" w:color="auto" w:fill="E0E0E0"/>
          </w:tcPr>
          <w:p w14:paraId="090DBB75" w14:textId="77777777" w:rsidR="00F80AD8" w:rsidRPr="00426CC2" w:rsidRDefault="00F80AD8" w:rsidP="00482E72">
            <w:pPr>
              <w:spacing w:after="0"/>
              <w:rPr>
                <w:rFonts w:cs="Times New Roman"/>
                <w:szCs w:val="24"/>
              </w:rPr>
            </w:pPr>
            <w:r w:rsidRPr="00426CC2">
              <w:rPr>
                <w:rFonts w:cs="Times New Roman"/>
                <w:szCs w:val="24"/>
              </w:rPr>
              <w:t>Count</w:t>
            </w:r>
          </w:p>
        </w:tc>
        <w:tc>
          <w:tcPr>
            <w:tcW w:w="851" w:type="dxa"/>
            <w:tcBorders>
              <w:top w:val="single" w:sz="8" w:space="0" w:color="AEAEAE"/>
              <w:left w:val="nil"/>
              <w:bottom w:val="single" w:sz="8" w:space="0" w:color="AEAEAE"/>
              <w:right w:val="single" w:sz="8" w:space="0" w:color="E0E0E0"/>
            </w:tcBorders>
            <w:shd w:val="clear" w:color="auto" w:fill="FFFFFF"/>
          </w:tcPr>
          <w:p w14:paraId="6EDD3205" w14:textId="77777777" w:rsidR="00F80AD8" w:rsidRPr="00426CC2" w:rsidRDefault="00F80AD8" w:rsidP="00482E72">
            <w:pPr>
              <w:spacing w:after="0"/>
              <w:rPr>
                <w:rFonts w:cs="Times New Roman"/>
                <w:szCs w:val="24"/>
              </w:rPr>
            </w:pPr>
            <w:r w:rsidRPr="00426CC2">
              <w:rPr>
                <w:rFonts w:cs="Times New Roman"/>
                <w:szCs w:val="24"/>
              </w:rPr>
              <w:t>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6D4E4B3" w14:textId="77777777" w:rsidR="00F80AD8" w:rsidRPr="00426CC2" w:rsidRDefault="00F80AD8" w:rsidP="00482E72">
            <w:pPr>
              <w:spacing w:after="0"/>
              <w:rPr>
                <w:rFonts w:cs="Times New Roman"/>
                <w:szCs w:val="24"/>
              </w:rPr>
            </w:pPr>
            <w:r w:rsidRPr="00426CC2">
              <w:rPr>
                <w:rFonts w:cs="Times New Roman"/>
                <w:szCs w:val="24"/>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0567CAC" w14:textId="77777777" w:rsidR="00F80AD8" w:rsidRPr="00426CC2" w:rsidRDefault="00F80AD8" w:rsidP="00482E72">
            <w:pPr>
              <w:spacing w:after="0"/>
              <w:rPr>
                <w:rFonts w:cs="Times New Roman"/>
                <w:szCs w:val="24"/>
              </w:rPr>
            </w:pPr>
            <w:r w:rsidRPr="00426CC2">
              <w:rPr>
                <w:rFonts w:cs="Times New Roman"/>
                <w:szCs w:val="24"/>
              </w:rPr>
              <w:t>43</w:t>
            </w:r>
          </w:p>
        </w:tc>
        <w:tc>
          <w:tcPr>
            <w:tcW w:w="850" w:type="dxa"/>
            <w:tcBorders>
              <w:top w:val="single" w:sz="8" w:space="0" w:color="AEAEAE"/>
              <w:left w:val="single" w:sz="8" w:space="0" w:color="E0E0E0"/>
              <w:bottom w:val="single" w:sz="8" w:space="0" w:color="AEAEAE"/>
              <w:right w:val="nil"/>
            </w:tcBorders>
            <w:shd w:val="clear" w:color="auto" w:fill="FFFFFF"/>
          </w:tcPr>
          <w:p w14:paraId="30F99D90" w14:textId="77777777" w:rsidR="00F80AD8" w:rsidRPr="00426CC2" w:rsidRDefault="00F80AD8" w:rsidP="00482E72">
            <w:pPr>
              <w:spacing w:after="0"/>
              <w:rPr>
                <w:rFonts w:cs="Times New Roman"/>
                <w:szCs w:val="24"/>
              </w:rPr>
            </w:pPr>
            <w:r w:rsidRPr="00426CC2">
              <w:rPr>
                <w:rFonts w:cs="Times New Roman"/>
                <w:szCs w:val="24"/>
              </w:rPr>
              <w:t>43</w:t>
            </w:r>
          </w:p>
        </w:tc>
      </w:tr>
      <w:tr w:rsidR="00F80AD8" w:rsidRPr="00426CC2" w14:paraId="2E044ADC" w14:textId="77777777" w:rsidTr="00C11188">
        <w:trPr>
          <w:cantSplit/>
        </w:trPr>
        <w:tc>
          <w:tcPr>
            <w:tcW w:w="1966" w:type="dxa"/>
            <w:vMerge/>
            <w:tcBorders>
              <w:top w:val="single" w:sz="8" w:space="0" w:color="152935"/>
              <w:left w:val="nil"/>
              <w:bottom w:val="nil"/>
              <w:right w:val="nil"/>
            </w:tcBorders>
            <w:shd w:val="clear" w:color="auto" w:fill="E0E0E0"/>
          </w:tcPr>
          <w:p w14:paraId="72D3A494" w14:textId="77777777" w:rsidR="00F80AD8" w:rsidRPr="00426CC2" w:rsidRDefault="00F80AD8" w:rsidP="00482E72">
            <w:pPr>
              <w:spacing w:after="0"/>
              <w:rPr>
                <w:rFonts w:cs="Times New Roman"/>
                <w:szCs w:val="24"/>
              </w:rPr>
            </w:pPr>
          </w:p>
        </w:tc>
        <w:tc>
          <w:tcPr>
            <w:tcW w:w="966" w:type="dxa"/>
            <w:vMerge/>
            <w:tcBorders>
              <w:top w:val="single" w:sz="8" w:space="0" w:color="AEAEAE"/>
              <w:left w:val="nil"/>
              <w:bottom w:val="nil"/>
              <w:right w:val="nil"/>
            </w:tcBorders>
            <w:shd w:val="clear" w:color="auto" w:fill="E0E0E0"/>
          </w:tcPr>
          <w:p w14:paraId="3C5DB947" w14:textId="77777777" w:rsidR="00F80AD8" w:rsidRPr="00426CC2" w:rsidRDefault="00F80AD8" w:rsidP="00482E72">
            <w:pPr>
              <w:spacing w:after="0"/>
              <w:rPr>
                <w:rFonts w:cs="Times New Roman"/>
                <w:szCs w:val="24"/>
              </w:rPr>
            </w:pPr>
          </w:p>
        </w:tc>
        <w:tc>
          <w:tcPr>
            <w:tcW w:w="2171" w:type="dxa"/>
            <w:tcBorders>
              <w:top w:val="single" w:sz="8" w:space="0" w:color="AEAEAE"/>
              <w:left w:val="nil"/>
              <w:bottom w:val="single" w:sz="8" w:space="0" w:color="AEAEAE"/>
              <w:right w:val="nil"/>
            </w:tcBorders>
            <w:shd w:val="clear" w:color="auto" w:fill="E0E0E0"/>
          </w:tcPr>
          <w:p w14:paraId="7299A7D7" w14:textId="77777777" w:rsidR="00F80AD8" w:rsidRPr="00426CC2" w:rsidRDefault="00F80AD8" w:rsidP="00482E72">
            <w:pPr>
              <w:spacing w:after="0"/>
              <w:rPr>
                <w:rFonts w:cs="Times New Roman"/>
                <w:szCs w:val="24"/>
              </w:rPr>
            </w:pPr>
            <w:r w:rsidRPr="00426CC2">
              <w:rPr>
                <w:rFonts w:cs="Times New Roman"/>
                <w:szCs w:val="24"/>
              </w:rPr>
              <w:t xml:space="preserve">% within Total </w:t>
            </w:r>
            <w:proofErr w:type="spellStart"/>
            <w:r w:rsidRPr="00426CC2">
              <w:rPr>
                <w:rFonts w:cs="Times New Roman"/>
                <w:szCs w:val="24"/>
              </w:rPr>
              <w:t>Keyakinan</w:t>
            </w:r>
            <w:proofErr w:type="spellEnd"/>
            <w:r w:rsidRPr="00426CC2">
              <w:rPr>
                <w:rFonts w:cs="Times New Roman"/>
                <w:szCs w:val="24"/>
              </w:rPr>
              <w:t xml:space="preserve"> Diri</w:t>
            </w:r>
          </w:p>
        </w:tc>
        <w:tc>
          <w:tcPr>
            <w:tcW w:w="851" w:type="dxa"/>
            <w:tcBorders>
              <w:top w:val="single" w:sz="8" w:space="0" w:color="AEAEAE"/>
              <w:left w:val="nil"/>
              <w:bottom w:val="single" w:sz="8" w:space="0" w:color="AEAEAE"/>
              <w:right w:val="single" w:sz="8" w:space="0" w:color="E0E0E0"/>
            </w:tcBorders>
            <w:shd w:val="clear" w:color="auto" w:fill="FFFFFF"/>
          </w:tcPr>
          <w:p w14:paraId="0BC8D526" w14:textId="77777777" w:rsidR="00F80AD8" w:rsidRPr="00426CC2" w:rsidRDefault="00F80AD8" w:rsidP="00482E72">
            <w:pPr>
              <w:spacing w:after="0"/>
              <w:rPr>
                <w:rFonts w:cs="Times New Roman"/>
                <w:szCs w:val="24"/>
              </w:rPr>
            </w:pPr>
            <w:r w:rsidRPr="00426CC2">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2A5D7F7" w14:textId="77777777" w:rsidR="00F80AD8" w:rsidRPr="00426CC2" w:rsidRDefault="00F80AD8" w:rsidP="00482E72">
            <w:pPr>
              <w:spacing w:after="0"/>
              <w:rPr>
                <w:rFonts w:cs="Times New Roman"/>
                <w:szCs w:val="24"/>
              </w:rPr>
            </w:pPr>
            <w:r w:rsidRPr="00426CC2">
              <w:rPr>
                <w:rFonts w:cs="Times New Roman"/>
                <w:szCs w:val="24"/>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F5AEB4F" w14:textId="77777777" w:rsidR="00F80AD8" w:rsidRPr="00426CC2" w:rsidRDefault="00F80AD8" w:rsidP="00482E72">
            <w:pPr>
              <w:spacing w:after="0"/>
              <w:rPr>
                <w:rFonts w:cs="Times New Roman"/>
                <w:szCs w:val="24"/>
              </w:rPr>
            </w:pPr>
            <w:r w:rsidRPr="00426CC2">
              <w:rPr>
                <w:rFonts w:cs="Times New Roman"/>
                <w:szCs w:val="24"/>
              </w:rPr>
              <w:t>100.0%</w:t>
            </w:r>
          </w:p>
        </w:tc>
        <w:tc>
          <w:tcPr>
            <w:tcW w:w="850" w:type="dxa"/>
            <w:tcBorders>
              <w:top w:val="single" w:sz="8" w:space="0" w:color="AEAEAE"/>
              <w:left w:val="single" w:sz="8" w:space="0" w:color="E0E0E0"/>
              <w:bottom w:val="single" w:sz="8" w:space="0" w:color="AEAEAE"/>
              <w:right w:val="nil"/>
            </w:tcBorders>
            <w:shd w:val="clear" w:color="auto" w:fill="FFFFFF"/>
          </w:tcPr>
          <w:p w14:paraId="7E020199" w14:textId="77777777" w:rsidR="00F80AD8" w:rsidRPr="00426CC2" w:rsidRDefault="00F80AD8" w:rsidP="00482E72">
            <w:pPr>
              <w:spacing w:after="0"/>
              <w:rPr>
                <w:rFonts w:cs="Times New Roman"/>
                <w:szCs w:val="24"/>
              </w:rPr>
            </w:pPr>
            <w:r w:rsidRPr="00426CC2">
              <w:rPr>
                <w:rFonts w:cs="Times New Roman"/>
                <w:szCs w:val="24"/>
              </w:rPr>
              <w:t>100.0%</w:t>
            </w:r>
          </w:p>
        </w:tc>
      </w:tr>
      <w:tr w:rsidR="00F80AD8" w:rsidRPr="00426CC2" w14:paraId="7DE1D071" w14:textId="77777777" w:rsidTr="00C11188">
        <w:trPr>
          <w:cantSplit/>
        </w:trPr>
        <w:tc>
          <w:tcPr>
            <w:tcW w:w="1966" w:type="dxa"/>
            <w:vMerge/>
            <w:tcBorders>
              <w:top w:val="single" w:sz="8" w:space="0" w:color="152935"/>
              <w:left w:val="nil"/>
              <w:bottom w:val="nil"/>
              <w:right w:val="nil"/>
            </w:tcBorders>
            <w:shd w:val="clear" w:color="auto" w:fill="E0E0E0"/>
          </w:tcPr>
          <w:p w14:paraId="75B8B28F" w14:textId="77777777" w:rsidR="00F80AD8" w:rsidRPr="00426CC2" w:rsidRDefault="00F80AD8" w:rsidP="00482E72">
            <w:pPr>
              <w:spacing w:after="0"/>
              <w:rPr>
                <w:rFonts w:cs="Times New Roman"/>
                <w:szCs w:val="24"/>
              </w:rPr>
            </w:pPr>
          </w:p>
        </w:tc>
        <w:tc>
          <w:tcPr>
            <w:tcW w:w="966" w:type="dxa"/>
            <w:vMerge/>
            <w:tcBorders>
              <w:top w:val="single" w:sz="8" w:space="0" w:color="AEAEAE"/>
              <w:left w:val="nil"/>
              <w:bottom w:val="nil"/>
              <w:right w:val="nil"/>
            </w:tcBorders>
            <w:shd w:val="clear" w:color="auto" w:fill="E0E0E0"/>
          </w:tcPr>
          <w:p w14:paraId="49A71395" w14:textId="77777777" w:rsidR="00F80AD8" w:rsidRPr="00426CC2" w:rsidRDefault="00F80AD8" w:rsidP="00482E72">
            <w:pPr>
              <w:spacing w:after="0"/>
              <w:rPr>
                <w:rFonts w:cs="Times New Roman"/>
                <w:szCs w:val="24"/>
              </w:rPr>
            </w:pPr>
          </w:p>
        </w:tc>
        <w:tc>
          <w:tcPr>
            <w:tcW w:w="2171" w:type="dxa"/>
            <w:tcBorders>
              <w:top w:val="single" w:sz="8" w:space="0" w:color="AEAEAE"/>
              <w:left w:val="nil"/>
              <w:bottom w:val="single" w:sz="8" w:space="0" w:color="AEAEAE"/>
              <w:right w:val="nil"/>
            </w:tcBorders>
            <w:shd w:val="clear" w:color="auto" w:fill="E0E0E0"/>
          </w:tcPr>
          <w:p w14:paraId="29A709E1" w14:textId="77777777" w:rsidR="00F80AD8" w:rsidRPr="00426CC2" w:rsidRDefault="00F80AD8" w:rsidP="00482E72">
            <w:pPr>
              <w:spacing w:after="0"/>
              <w:rPr>
                <w:rFonts w:cs="Times New Roman"/>
                <w:szCs w:val="24"/>
              </w:rPr>
            </w:pPr>
            <w:r w:rsidRPr="00426CC2">
              <w:rPr>
                <w:rFonts w:cs="Times New Roman"/>
                <w:szCs w:val="24"/>
              </w:rPr>
              <w:t xml:space="preserve">% within </w:t>
            </w:r>
            <w:proofErr w:type="spellStart"/>
            <w:r w:rsidRPr="00426CC2">
              <w:rPr>
                <w:rFonts w:cs="Times New Roman"/>
                <w:szCs w:val="24"/>
              </w:rPr>
              <w:t>Ketahanan</w:t>
            </w:r>
            <w:proofErr w:type="spellEnd"/>
          </w:p>
        </w:tc>
        <w:tc>
          <w:tcPr>
            <w:tcW w:w="851" w:type="dxa"/>
            <w:tcBorders>
              <w:top w:val="single" w:sz="8" w:space="0" w:color="AEAEAE"/>
              <w:left w:val="nil"/>
              <w:bottom w:val="single" w:sz="8" w:space="0" w:color="AEAEAE"/>
              <w:right w:val="single" w:sz="8" w:space="0" w:color="E0E0E0"/>
            </w:tcBorders>
            <w:shd w:val="clear" w:color="auto" w:fill="FFFFFF"/>
          </w:tcPr>
          <w:p w14:paraId="0832D2E9" w14:textId="77777777" w:rsidR="00F80AD8" w:rsidRPr="00426CC2" w:rsidRDefault="00F80AD8" w:rsidP="00482E72">
            <w:pPr>
              <w:spacing w:after="0"/>
              <w:rPr>
                <w:rFonts w:cs="Times New Roman"/>
                <w:szCs w:val="24"/>
              </w:rPr>
            </w:pPr>
            <w:r w:rsidRPr="00426CC2">
              <w:rPr>
                <w:rFonts w:cs="Times New Roman"/>
                <w:szCs w:val="24"/>
              </w:rPr>
              <w:t>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0D1E3C7" w14:textId="77777777" w:rsidR="00F80AD8" w:rsidRPr="00426CC2" w:rsidRDefault="00F80AD8" w:rsidP="00482E72">
            <w:pPr>
              <w:spacing w:after="0"/>
              <w:rPr>
                <w:rFonts w:cs="Times New Roman"/>
                <w:szCs w:val="24"/>
              </w:rPr>
            </w:pPr>
            <w:r w:rsidRPr="00426CC2">
              <w:rPr>
                <w:rFonts w:cs="Times New Roman"/>
                <w:szCs w:val="24"/>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F1C0670" w14:textId="77777777" w:rsidR="00F80AD8" w:rsidRPr="00426CC2" w:rsidRDefault="00F80AD8" w:rsidP="00482E72">
            <w:pPr>
              <w:spacing w:after="0"/>
              <w:rPr>
                <w:rFonts w:cs="Times New Roman"/>
                <w:szCs w:val="24"/>
              </w:rPr>
            </w:pPr>
            <w:r w:rsidRPr="00426CC2">
              <w:rPr>
                <w:rFonts w:cs="Times New Roman"/>
                <w:szCs w:val="24"/>
              </w:rPr>
              <w:t>81.1%</w:t>
            </w:r>
          </w:p>
        </w:tc>
        <w:tc>
          <w:tcPr>
            <w:tcW w:w="850" w:type="dxa"/>
            <w:tcBorders>
              <w:top w:val="single" w:sz="8" w:space="0" w:color="AEAEAE"/>
              <w:left w:val="single" w:sz="8" w:space="0" w:color="E0E0E0"/>
              <w:bottom w:val="single" w:sz="8" w:space="0" w:color="AEAEAE"/>
              <w:right w:val="nil"/>
            </w:tcBorders>
            <w:shd w:val="clear" w:color="auto" w:fill="FFFFFF"/>
          </w:tcPr>
          <w:p w14:paraId="612FB28E" w14:textId="77777777" w:rsidR="00F80AD8" w:rsidRPr="00426CC2" w:rsidRDefault="00F80AD8" w:rsidP="00482E72">
            <w:pPr>
              <w:spacing w:after="0"/>
              <w:rPr>
                <w:rFonts w:cs="Times New Roman"/>
                <w:szCs w:val="24"/>
              </w:rPr>
            </w:pPr>
            <w:r w:rsidRPr="00426CC2">
              <w:rPr>
                <w:rFonts w:cs="Times New Roman"/>
                <w:szCs w:val="24"/>
              </w:rPr>
              <w:t>72.9%</w:t>
            </w:r>
          </w:p>
        </w:tc>
      </w:tr>
      <w:tr w:rsidR="00F80AD8" w:rsidRPr="00426CC2" w14:paraId="63F99095" w14:textId="77777777" w:rsidTr="00C11188">
        <w:trPr>
          <w:cantSplit/>
        </w:trPr>
        <w:tc>
          <w:tcPr>
            <w:tcW w:w="1966" w:type="dxa"/>
            <w:vMerge/>
            <w:tcBorders>
              <w:top w:val="single" w:sz="8" w:space="0" w:color="152935"/>
              <w:left w:val="nil"/>
              <w:bottom w:val="nil"/>
              <w:right w:val="nil"/>
            </w:tcBorders>
            <w:shd w:val="clear" w:color="auto" w:fill="E0E0E0"/>
          </w:tcPr>
          <w:p w14:paraId="5B067D9A" w14:textId="77777777" w:rsidR="00F80AD8" w:rsidRPr="00426CC2" w:rsidRDefault="00F80AD8" w:rsidP="00482E72">
            <w:pPr>
              <w:spacing w:after="0"/>
              <w:rPr>
                <w:rFonts w:cs="Times New Roman"/>
                <w:szCs w:val="24"/>
              </w:rPr>
            </w:pPr>
          </w:p>
        </w:tc>
        <w:tc>
          <w:tcPr>
            <w:tcW w:w="966" w:type="dxa"/>
            <w:vMerge/>
            <w:tcBorders>
              <w:top w:val="single" w:sz="8" w:space="0" w:color="AEAEAE"/>
              <w:left w:val="nil"/>
              <w:bottom w:val="nil"/>
              <w:right w:val="nil"/>
            </w:tcBorders>
            <w:shd w:val="clear" w:color="auto" w:fill="E0E0E0"/>
          </w:tcPr>
          <w:p w14:paraId="230D7535" w14:textId="77777777" w:rsidR="00F80AD8" w:rsidRPr="00426CC2" w:rsidRDefault="00F80AD8" w:rsidP="00482E72">
            <w:pPr>
              <w:spacing w:after="0"/>
              <w:rPr>
                <w:rFonts w:cs="Times New Roman"/>
                <w:szCs w:val="24"/>
              </w:rPr>
            </w:pPr>
          </w:p>
        </w:tc>
        <w:tc>
          <w:tcPr>
            <w:tcW w:w="2171" w:type="dxa"/>
            <w:tcBorders>
              <w:top w:val="single" w:sz="8" w:space="0" w:color="AEAEAE"/>
              <w:left w:val="nil"/>
              <w:bottom w:val="nil"/>
              <w:right w:val="nil"/>
            </w:tcBorders>
            <w:shd w:val="clear" w:color="auto" w:fill="E0E0E0"/>
          </w:tcPr>
          <w:p w14:paraId="56563A2F" w14:textId="77777777" w:rsidR="00F80AD8" w:rsidRPr="00426CC2" w:rsidRDefault="00F80AD8" w:rsidP="00482E72">
            <w:pPr>
              <w:spacing w:after="0"/>
              <w:rPr>
                <w:rFonts w:cs="Times New Roman"/>
                <w:szCs w:val="24"/>
              </w:rPr>
            </w:pPr>
            <w:r w:rsidRPr="00426CC2">
              <w:rPr>
                <w:rFonts w:cs="Times New Roman"/>
                <w:szCs w:val="24"/>
              </w:rPr>
              <w:t>% of Total</w:t>
            </w:r>
          </w:p>
        </w:tc>
        <w:tc>
          <w:tcPr>
            <w:tcW w:w="851" w:type="dxa"/>
            <w:tcBorders>
              <w:top w:val="single" w:sz="8" w:space="0" w:color="AEAEAE"/>
              <w:left w:val="nil"/>
              <w:bottom w:val="nil"/>
              <w:right w:val="single" w:sz="8" w:space="0" w:color="E0E0E0"/>
            </w:tcBorders>
            <w:shd w:val="clear" w:color="auto" w:fill="FFFFFF"/>
          </w:tcPr>
          <w:p w14:paraId="4503054D" w14:textId="77777777" w:rsidR="00F80AD8" w:rsidRPr="00426CC2" w:rsidRDefault="00F80AD8" w:rsidP="00482E72">
            <w:pPr>
              <w:spacing w:after="0"/>
              <w:rPr>
                <w:rFonts w:cs="Times New Roman"/>
                <w:szCs w:val="24"/>
              </w:rPr>
            </w:pPr>
            <w:r w:rsidRPr="00426CC2">
              <w:rPr>
                <w:rFonts w:cs="Times New Roman"/>
                <w:szCs w:val="24"/>
              </w:rPr>
              <w:t>0.0%</w:t>
            </w:r>
          </w:p>
        </w:tc>
        <w:tc>
          <w:tcPr>
            <w:tcW w:w="850" w:type="dxa"/>
            <w:tcBorders>
              <w:top w:val="single" w:sz="8" w:space="0" w:color="AEAEAE"/>
              <w:left w:val="single" w:sz="8" w:space="0" w:color="E0E0E0"/>
              <w:bottom w:val="nil"/>
              <w:right w:val="single" w:sz="8" w:space="0" w:color="E0E0E0"/>
            </w:tcBorders>
            <w:shd w:val="clear" w:color="auto" w:fill="FFFFFF"/>
          </w:tcPr>
          <w:p w14:paraId="1FEF27DA" w14:textId="77777777" w:rsidR="00F80AD8" w:rsidRPr="00426CC2" w:rsidRDefault="00F80AD8" w:rsidP="00482E72">
            <w:pPr>
              <w:spacing w:after="0"/>
              <w:rPr>
                <w:rFonts w:cs="Times New Roman"/>
                <w:szCs w:val="24"/>
              </w:rPr>
            </w:pPr>
            <w:r w:rsidRPr="00426CC2">
              <w:rPr>
                <w:rFonts w:cs="Times New Roman"/>
                <w:szCs w:val="24"/>
              </w:rPr>
              <w:t>0.0%</w:t>
            </w:r>
          </w:p>
        </w:tc>
        <w:tc>
          <w:tcPr>
            <w:tcW w:w="851" w:type="dxa"/>
            <w:tcBorders>
              <w:top w:val="single" w:sz="8" w:space="0" w:color="AEAEAE"/>
              <w:left w:val="single" w:sz="8" w:space="0" w:color="E0E0E0"/>
              <w:bottom w:val="nil"/>
              <w:right w:val="single" w:sz="8" w:space="0" w:color="E0E0E0"/>
            </w:tcBorders>
            <w:shd w:val="clear" w:color="auto" w:fill="FFFFFF"/>
          </w:tcPr>
          <w:p w14:paraId="34D8979C" w14:textId="77777777" w:rsidR="00F80AD8" w:rsidRPr="00426CC2" w:rsidRDefault="00F80AD8" w:rsidP="00482E72">
            <w:pPr>
              <w:spacing w:after="0"/>
              <w:rPr>
                <w:rFonts w:cs="Times New Roman"/>
                <w:szCs w:val="24"/>
              </w:rPr>
            </w:pPr>
            <w:r w:rsidRPr="00426CC2">
              <w:rPr>
                <w:rFonts w:cs="Times New Roman"/>
                <w:szCs w:val="24"/>
              </w:rPr>
              <w:t>72.9%</w:t>
            </w:r>
          </w:p>
        </w:tc>
        <w:tc>
          <w:tcPr>
            <w:tcW w:w="850" w:type="dxa"/>
            <w:tcBorders>
              <w:top w:val="single" w:sz="8" w:space="0" w:color="AEAEAE"/>
              <w:left w:val="single" w:sz="8" w:space="0" w:color="E0E0E0"/>
              <w:bottom w:val="nil"/>
              <w:right w:val="nil"/>
            </w:tcBorders>
            <w:shd w:val="clear" w:color="auto" w:fill="FFFFFF"/>
          </w:tcPr>
          <w:p w14:paraId="743D0519" w14:textId="77777777" w:rsidR="00F80AD8" w:rsidRPr="00426CC2" w:rsidRDefault="00F80AD8" w:rsidP="00482E72">
            <w:pPr>
              <w:spacing w:after="0"/>
              <w:rPr>
                <w:rFonts w:cs="Times New Roman"/>
                <w:szCs w:val="24"/>
              </w:rPr>
            </w:pPr>
            <w:r w:rsidRPr="00426CC2">
              <w:rPr>
                <w:rFonts w:cs="Times New Roman"/>
                <w:szCs w:val="24"/>
              </w:rPr>
              <w:t>72.9%</w:t>
            </w:r>
          </w:p>
        </w:tc>
      </w:tr>
      <w:tr w:rsidR="00F80AD8" w:rsidRPr="00426CC2" w14:paraId="1B04ACFB" w14:textId="77777777" w:rsidTr="00C11188">
        <w:trPr>
          <w:cantSplit/>
        </w:trPr>
        <w:tc>
          <w:tcPr>
            <w:tcW w:w="2932" w:type="dxa"/>
            <w:gridSpan w:val="2"/>
            <w:vMerge w:val="restart"/>
            <w:tcBorders>
              <w:top w:val="single" w:sz="8" w:space="0" w:color="AEAEAE"/>
              <w:left w:val="nil"/>
              <w:bottom w:val="single" w:sz="8" w:space="0" w:color="152935"/>
              <w:right w:val="nil"/>
            </w:tcBorders>
            <w:shd w:val="clear" w:color="auto" w:fill="E0E0E0"/>
          </w:tcPr>
          <w:p w14:paraId="782C91BF" w14:textId="77777777" w:rsidR="00F80AD8" w:rsidRPr="00426CC2" w:rsidRDefault="00F80AD8" w:rsidP="00482E72">
            <w:pPr>
              <w:spacing w:after="0" w:line="240" w:lineRule="auto"/>
              <w:rPr>
                <w:rFonts w:cs="Times New Roman"/>
                <w:szCs w:val="24"/>
              </w:rPr>
            </w:pPr>
            <w:r w:rsidRPr="00426CC2">
              <w:rPr>
                <w:rFonts w:cs="Times New Roman"/>
                <w:szCs w:val="24"/>
              </w:rPr>
              <w:t>Total</w:t>
            </w:r>
          </w:p>
        </w:tc>
        <w:tc>
          <w:tcPr>
            <w:tcW w:w="2171" w:type="dxa"/>
            <w:tcBorders>
              <w:top w:val="single" w:sz="8" w:space="0" w:color="AEAEAE"/>
              <w:left w:val="nil"/>
              <w:bottom w:val="single" w:sz="8" w:space="0" w:color="AEAEAE"/>
              <w:right w:val="nil"/>
            </w:tcBorders>
            <w:shd w:val="clear" w:color="auto" w:fill="E0E0E0"/>
          </w:tcPr>
          <w:p w14:paraId="60E0429F" w14:textId="77777777" w:rsidR="00F80AD8" w:rsidRPr="00426CC2" w:rsidRDefault="00F80AD8" w:rsidP="00482E72">
            <w:pPr>
              <w:spacing w:after="0" w:line="240" w:lineRule="auto"/>
              <w:rPr>
                <w:rFonts w:cs="Times New Roman"/>
                <w:szCs w:val="24"/>
              </w:rPr>
            </w:pPr>
            <w:r w:rsidRPr="00426CC2">
              <w:rPr>
                <w:rFonts w:cs="Times New Roman"/>
                <w:szCs w:val="24"/>
              </w:rPr>
              <w:t>Count</w:t>
            </w:r>
          </w:p>
        </w:tc>
        <w:tc>
          <w:tcPr>
            <w:tcW w:w="851" w:type="dxa"/>
            <w:tcBorders>
              <w:top w:val="single" w:sz="8" w:space="0" w:color="AEAEAE"/>
              <w:left w:val="nil"/>
              <w:bottom w:val="single" w:sz="8" w:space="0" w:color="AEAEAE"/>
              <w:right w:val="single" w:sz="8" w:space="0" w:color="E0E0E0"/>
            </w:tcBorders>
            <w:shd w:val="clear" w:color="auto" w:fill="FFFFFF"/>
          </w:tcPr>
          <w:p w14:paraId="1668BFE1" w14:textId="77777777" w:rsidR="00F80AD8" w:rsidRPr="00426CC2" w:rsidRDefault="00F80AD8" w:rsidP="00482E72">
            <w:pPr>
              <w:spacing w:after="0" w:line="240" w:lineRule="auto"/>
              <w:rPr>
                <w:rFonts w:cs="Times New Roman"/>
                <w:szCs w:val="24"/>
              </w:rPr>
            </w:pPr>
            <w:r w:rsidRPr="00426CC2">
              <w:rPr>
                <w:rFonts w:cs="Times New Roman"/>
                <w:szCs w:val="24"/>
              </w:rPr>
              <w:t>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B95E6B7" w14:textId="77777777" w:rsidR="00F80AD8" w:rsidRPr="00426CC2" w:rsidRDefault="00F80AD8" w:rsidP="00482E72">
            <w:pPr>
              <w:spacing w:after="0" w:line="240" w:lineRule="auto"/>
              <w:rPr>
                <w:rFonts w:cs="Times New Roman"/>
                <w:szCs w:val="24"/>
              </w:rPr>
            </w:pPr>
            <w:r w:rsidRPr="00426CC2">
              <w:rPr>
                <w:rFonts w:cs="Times New Roman"/>
                <w:szCs w:val="24"/>
              </w:rPr>
              <w:t>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0C0DB5D" w14:textId="77777777" w:rsidR="00F80AD8" w:rsidRPr="00426CC2" w:rsidRDefault="00F80AD8" w:rsidP="00482E72">
            <w:pPr>
              <w:spacing w:after="0" w:line="240" w:lineRule="auto"/>
              <w:rPr>
                <w:rFonts w:cs="Times New Roman"/>
                <w:szCs w:val="24"/>
              </w:rPr>
            </w:pPr>
            <w:r w:rsidRPr="00426CC2">
              <w:rPr>
                <w:rFonts w:cs="Times New Roman"/>
                <w:szCs w:val="24"/>
              </w:rPr>
              <w:t>53</w:t>
            </w:r>
          </w:p>
        </w:tc>
        <w:tc>
          <w:tcPr>
            <w:tcW w:w="850" w:type="dxa"/>
            <w:tcBorders>
              <w:top w:val="single" w:sz="8" w:space="0" w:color="AEAEAE"/>
              <w:left w:val="single" w:sz="8" w:space="0" w:color="E0E0E0"/>
              <w:bottom w:val="single" w:sz="8" w:space="0" w:color="AEAEAE"/>
              <w:right w:val="nil"/>
            </w:tcBorders>
            <w:shd w:val="clear" w:color="auto" w:fill="FFFFFF"/>
          </w:tcPr>
          <w:p w14:paraId="11AC534F" w14:textId="77777777" w:rsidR="00F80AD8" w:rsidRPr="00426CC2" w:rsidRDefault="00F80AD8" w:rsidP="00482E72">
            <w:pPr>
              <w:spacing w:after="0" w:line="240" w:lineRule="auto"/>
              <w:rPr>
                <w:rFonts w:cs="Times New Roman"/>
                <w:szCs w:val="24"/>
              </w:rPr>
            </w:pPr>
            <w:r w:rsidRPr="00426CC2">
              <w:rPr>
                <w:rFonts w:cs="Times New Roman"/>
                <w:szCs w:val="24"/>
              </w:rPr>
              <w:t>59</w:t>
            </w:r>
          </w:p>
        </w:tc>
      </w:tr>
      <w:tr w:rsidR="00F80AD8" w:rsidRPr="00426CC2" w14:paraId="52582F4B" w14:textId="77777777" w:rsidTr="00C11188">
        <w:trPr>
          <w:cantSplit/>
        </w:trPr>
        <w:tc>
          <w:tcPr>
            <w:tcW w:w="2932" w:type="dxa"/>
            <w:gridSpan w:val="2"/>
            <w:vMerge/>
            <w:tcBorders>
              <w:top w:val="single" w:sz="8" w:space="0" w:color="AEAEAE"/>
              <w:left w:val="nil"/>
              <w:bottom w:val="single" w:sz="8" w:space="0" w:color="152935"/>
              <w:right w:val="nil"/>
            </w:tcBorders>
            <w:shd w:val="clear" w:color="auto" w:fill="E0E0E0"/>
          </w:tcPr>
          <w:p w14:paraId="1D6CE444" w14:textId="77777777" w:rsidR="00F80AD8" w:rsidRPr="00426CC2" w:rsidRDefault="00F80AD8" w:rsidP="00482E72">
            <w:pPr>
              <w:spacing w:line="240" w:lineRule="auto"/>
              <w:rPr>
                <w:rFonts w:cs="Times New Roman"/>
                <w:szCs w:val="24"/>
              </w:rPr>
            </w:pPr>
          </w:p>
        </w:tc>
        <w:tc>
          <w:tcPr>
            <w:tcW w:w="2171" w:type="dxa"/>
            <w:tcBorders>
              <w:top w:val="single" w:sz="8" w:space="0" w:color="AEAEAE"/>
              <w:left w:val="nil"/>
              <w:bottom w:val="single" w:sz="8" w:space="0" w:color="AEAEAE"/>
              <w:right w:val="nil"/>
            </w:tcBorders>
            <w:shd w:val="clear" w:color="auto" w:fill="E0E0E0"/>
          </w:tcPr>
          <w:p w14:paraId="757DB853" w14:textId="77777777" w:rsidR="00F80AD8" w:rsidRPr="00426CC2" w:rsidRDefault="00F80AD8" w:rsidP="00482E72">
            <w:pPr>
              <w:spacing w:line="240" w:lineRule="auto"/>
              <w:rPr>
                <w:rFonts w:cs="Times New Roman"/>
                <w:szCs w:val="24"/>
              </w:rPr>
            </w:pPr>
            <w:r w:rsidRPr="00426CC2">
              <w:rPr>
                <w:rFonts w:cs="Times New Roman"/>
                <w:szCs w:val="24"/>
              </w:rPr>
              <w:t xml:space="preserve">% within Total </w:t>
            </w:r>
            <w:proofErr w:type="spellStart"/>
            <w:r w:rsidRPr="00426CC2">
              <w:rPr>
                <w:rFonts w:cs="Times New Roman"/>
                <w:szCs w:val="24"/>
              </w:rPr>
              <w:t>Keyakinan</w:t>
            </w:r>
            <w:proofErr w:type="spellEnd"/>
            <w:r w:rsidRPr="00426CC2">
              <w:rPr>
                <w:rFonts w:cs="Times New Roman"/>
                <w:szCs w:val="24"/>
              </w:rPr>
              <w:t xml:space="preserve"> Diri</w:t>
            </w:r>
          </w:p>
        </w:tc>
        <w:tc>
          <w:tcPr>
            <w:tcW w:w="851" w:type="dxa"/>
            <w:tcBorders>
              <w:top w:val="single" w:sz="8" w:space="0" w:color="AEAEAE"/>
              <w:left w:val="nil"/>
              <w:bottom w:val="single" w:sz="8" w:space="0" w:color="AEAEAE"/>
              <w:right w:val="single" w:sz="8" w:space="0" w:color="E0E0E0"/>
            </w:tcBorders>
            <w:shd w:val="clear" w:color="auto" w:fill="FFFFFF"/>
          </w:tcPr>
          <w:p w14:paraId="73154E1F" w14:textId="77777777" w:rsidR="00F80AD8" w:rsidRPr="00426CC2" w:rsidRDefault="00F80AD8" w:rsidP="00482E72">
            <w:pPr>
              <w:spacing w:line="240" w:lineRule="auto"/>
              <w:rPr>
                <w:rFonts w:cs="Times New Roman"/>
                <w:szCs w:val="24"/>
              </w:rPr>
            </w:pPr>
            <w:r w:rsidRPr="00426CC2">
              <w:rPr>
                <w:rFonts w:cs="Times New Roman"/>
                <w:szCs w:val="24"/>
              </w:rPr>
              <w:t>5.1%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362F2C7" w14:textId="77777777" w:rsidR="00F80AD8" w:rsidRPr="00426CC2" w:rsidRDefault="00F80AD8" w:rsidP="00482E72">
            <w:pPr>
              <w:spacing w:line="240" w:lineRule="auto"/>
              <w:rPr>
                <w:rFonts w:cs="Times New Roman"/>
                <w:szCs w:val="24"/>
              </w:rPr>
            </w:pPr>
            <w:r w:rsidRPr="00426CC2">
              <w:rPr>
                <w:rFonts w:cs="Times New Roman"/>
                <w:szCs w:val="24"/>
              </w:rPr>
              <w:t>5.1%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60864FA" w14:textId="77777777" w:rsidR="00F80AD8" w:rsidRPr="00426CC2" w:rsidRDefault="00F80AD8" w:rsidP="00482E72">
            <w:pPr>
              <w:spacing w:line="240" w:lineRule="auto"/>
              <w:rPr>
                <w:rFonts w:cs="Times New Roman"/>
                <w:szCs w:val="24"/>
              </w:rPr>
            </w:pPr>
            <w:r w:rsidRPr="00426CC2">
              <w:rPr>
                <w:rFonts w:cs="Times New Roman"/>
                <w:szCs w:val="24"/>
              </w:rPr>
              <w:t>89.8%</w:t>
            </w:r>
          </w:p>
        </w:tc>
        <w:tc>
          <w:tcPr>
            <w:tcW w:w="850" w:type="dxa"/>
            <w:tcBorders>
              <w:top w:val="single" w:sz="8" w:space="0" w:color="AEAEAE"/>
              <w:left w:val="single" w:sz="8" w:space="0" w:color="E0E0E0"/>
              <w:bottom w:val="single" w:sz="8" w:space="0" w:color="AEAEAE"/>
              <w:right w:val="nil"/>
            </w:tcBorders>
            <w:shd w:val="clear" w:color="auto" w:fill="FFFFFF"/>
          </w:tcPr>
          <w:p w14:paraId="1B16BCDD" w14:textId="77777777" w:rsidR="00F80AD8" w:rsidRPr="00426CC2" w:rsidRDefault="00F80AD8" w:rsidP="00482E72">
            <w:pPr>
              <w:spacing w:line="240" w:lineRule="auto"/>
              <w:rPr>
                <w:rFonts w:cs="Times New Roman"/>
                <w:szCs w:val="24"/>
              </w:rPr>
            </w:pPr>
            <w:r w:rsidRPr="00426CC2">
              <w:rPr>
                <w:rFonts w:cs="Times New Roman"/>
                <w:szCs w:val="24"/>
              </w:rPr>
              <w:t>100.0%</w:t>
            </w:r>
          </w:p>
        </w:tc>
      </w:tr>
      <w:tr w:rsidR="00F80AD8" w:rsidRPr="00426CC2" w14:paraId="7374454C" w14:textId="77777777" w:rsidTr="00C11188">
        <w:trPr>
          <w:cantSplit/>
        </w:trPr>
        <w:tc>
          <w:tcPr>
            <w:tcW w:w="2932" w:type="dxa"/>
            <w:gridSpan w:val="2"/>
            <w:vMerge/>
            <w:tcBorders>
              <w:top w:val="single" w:sz="8" w:space="0" w:color="AEAEAE"/>
              <w:left w:val="nil"/>
              <w:bottom w:val="single" w:sz="8" w:space="0" w:color="152935"/>
              <w:right w:val="nil"/>
            </w:tcBorders>
            <w:shd w:val="clear" w:color="auto" w:fill="E0E0E0"/>
          </w:tcPr>
          <w:p w14:paraId="1C1B3540" w14:textId="77777777" w:rsidR="00F80AD8" w:rsidRPr="00426CC2" w:rsidRDefault="00F80AD8" w:rsidP="00482E72">
            <w:pPr>
              <w:spacing w:line="240" w:lineRule="auto"/>
              <w:rPr>
                <w:rFonts w:cs="Times New Roman"/>
                <w:szCs w:val="24"/>
              </w:rPr>
            </w:pPr>
          </w:p>
        </w:tc>
        <w:tc>
          <w:tcPr>
            <w:tcW w:w="2171" w:type="dxa"/>
            <w:tcBorders>
              <w:top w:val="single" w:sz="8" w:space="0" w:color="AEAEAE"/>
              <w:left w:val="nil"/>
              <w:bottom w:val="single" w:sz="8" w:space="0" w:color="AEAEAE"/>
              <w:right w:val="nil"/>
            </w:tcBorders>
            <w:shd w:val="clear" w:color="auto" w:fill="E0E0E0"/>
          </w:tcPr>
          <w:p w14:paraId="5AD6AC65" w14:textId="77777777" w:rsidR="00F80AD8" w:rsidRPr="00426CC2" w:rsidRDefault="00F80AD8" w:rsidP="00482E72">
            <w:pPr>
              <w:spacing w:line="240" w:lineRule="auto"/>
              <w:rPr>
                <w:rFonts w:cs="Times New Roman"/>
                <w:szCs w:val="24"/>
              </w:rPr>
            </w:pPr>
            <w:r w:rsidRPr="00426CC2">
              <w:rPr>
                <w:rFonts w:cs="Times New Roman"/>
                <w:szCs w:val="24"/>
              </w:rPr>
              <w:t xml:space="preserve">% within </w:t>
            </w:r>
            <w:proofErr w:type="spellStart"/>
            <w:r w:rsidRPr="00426CC2">
              <w:rPr>
                <w:rFonts w:cs="Times New Roman"/>
                <w:szCs w:val="24"/>
              </w:rPr>
              <w:t>Ketahanan</w:t>
            </w:r>
            <w:proofErr w:type="spellEnd"/>
          </w:p>
        </w:tc>
        <w:tc>
          <w:tcPr>
            <w:tcW w:w="851" w:type="dxa"/>
            <w:tcBorders>
              <w:top w:val="single" w:sz="8" w:space="0" w:color="AEAEAE"/>
              <w:left w:val="nil"/>
              <w:bottom w:val="single" w:sz="8" w:space="0" w:color="AEAEAE"/>
              <w:right w:val="single" w:sz="8" w:space="0" w:color="E0E0E0"/>
            </w:tcBorders>
            <w:shd w:val="clear" w:color="auto" w:fill="FFFFFF"/>
          </w:tcPr>
          <w:p w14:paraId="78A077DA" w14:textId="77777777" w:rsidR="00F80AD8" w:rsidRPr="00426CC2" w:rsidRDefault="00F80AD8" w:rsidP="00482E72">
            <w:pPr>
              <w:spacing w:line="240" w:lineRule="auto"/>
              <w:rPr>
                <w:rFonts w:cs="Times New Roman"/>
                <w:szCs w:val="24"/>
              </w:rPr>
            </w:pPr>
            <w:r w:rsidRPr="00426CC2">
              <w:rPr>
                <w:rFonts w:cs="Times New Roman"/>
                <w:szCs w:val="24"/>
              </w:rPr>
              <w:t>100.0%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F22EC3E" w14:textId="77777777" w:rsidR="00F80AD8" w:rsidRPr="00426CC2" w:rsidRDefault="00F80AD8" w:rsidP="00482E72">
            <w:pPr>
              <w:spacing w:line="240" w:lineRule="auto"/>
              <w:rPr>
                <w:rFonts w:cs="Times New Roman"/>
                <w:szCs w:val="24"/>
              </w:rPr>
            </w:pPr>
            <w:r w:rsidRPr="00426CC2">
              <w:rPr>
                <w:rFonts w:cs="Times New Roman"/>
                <w:szCs w:val="24"/>
              </w:rPr>
              <w:t>100.0%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9CDDEB7" w14:textId="77777777" w:rsidR="00F80AD8" w:rsidRPr="00426CC2" w:rsidRDefault="00F80AD8" w:rsidP="00482E72">
            <w:pPr>
              <w:spacing w:line="240" w:lineRule="auto"/>
              <w:rPr>
                <w:rFonts w:cs="Times New Roman"/>
                <w:szCs w:val="24"/>
              </w:rPr>
            </w:pPr>
            <w:r w:rsidRPr="00426CC2">
              <w:rPr>
                <w:rFonts w:cs="Times New Roman"/>
                <w:szCs w:val="24"/>
              </w:rPr>
              <w:t>100.0%</w:t>
            </w:r>
          </w:p>
        </w:tc>
        <w:tc>
          <w:tcPr>
            <w:tcW w:w="850" w:type="dxa"/>
            <w:tcBorders>
              <w:top w:val="single" w:sz="8" w:space="0" w:color="AEAEAE"/>
              <w:left w:val="single" w:sz="8" w:space="0" w:color="E0E0E0"/>
              <w:bottom w:val="single" w:sz="8" w:space="0" w:color="AEAEAE"/>
              <w:right w:val="nil"/>
            </w:tcBorders>
            <w:shd w:val="clear" w:color="auto" w:fill="FFFFFF"/>
          </w:tcPr>
          <w:p w14:paraId="29E5E44E" w14:textId="77777777" w:rsidR="00F80AD8" w:rsidRPr="00426CC2" w:rsidRDefault="00F80AD8" w:rsidP="00482E72">
            <w:pPr>
              <w:spacing w:line="240" w:lineRule="auto"/>
              <w:rPr>
                <w:rFonts w:cs="Times New Roman"/>
                <w:szCs w:val="24"/>
              </w:rPr>
            </w:pPr>
            <w:r w:rsidRPr="00426CC2">
              <w:rPr>
                <w:rFonts w:cs="Times New Roman"/>
                <w:szCs w:val="24"/>
              </w:rPr>
              <w:t>100.0%</w:t>
            </w:r>
          </w:p>
        </w:tc>
      </w:tr>
      <w:tr w:rsidR="00F80AD8" w:rsidRPr="00426CC2" w14:paraId="2DCA7755" w14:textId="77777777" w:rsidTr="00C11188">
        <w:trPr>
          <w:cantSplit/>
        </w:trPr>
        <w:tc>
          <w:tcPr>
            <w:tcW w:w="2932" w:type="dxa"/>
            <w:gridSpan w:val="2"/>
            <w:vMerge/>
            <w:tcBorders>
              <w:top w:val="single" w:sz="8" w:space="0" w:color="AEAEAE"/>
              <w:left w:val="nil"/>
              <w:bottom w:val="single" w:sz="8" w:space="0" w:color="152935"/>
              <w:right w:val="nil"/>
            </w:tcBorders>
            <w:shd w:val="clear" w:color="auto" w:fill="E0E0E0"/>
          </w:tcPr>
          <w:p w14:paraId="4E9360F5" w14:textId="77777777" w:rsidR="00F80AD8" w:rsidRPr="00426CC2" w:rsidRDefault="00F80AD8" w:rsidP="00482E72">
            <w:pPr>
              <w:spacing w:line="240" w:lineRule="auto"/>
              <w:rPr>
                <w:rFonts w:cs="Times New Roman"/>
                <w:szCs w:val="24"/>
              </w:rPr>
            </w:pPr>
          </w:p>
        </w:tc>
        <w:tc>
          <w:tcPr>
            <w:tcW w:w="2171" w:type="dxa"/>
            <w:tcBorders>
              <w:top w:val="single" w:sz="8" w:space="0" w:color="AEAEAE"/>
              <w:left w:val="nil"/>
              <w:bottom w:val="single" w:sz="8" w:space="0" w:color="152935"/>
              <w:right w:val="nil"/>
            </w:tcBorders>
            <w:shd w:val="clear" w:color="auto" w:fill="E0E0E0"/>
          </w:tcPr>
          <w:p w14:paraId="06FB63A9" w14:textId="77777777" w:rsidR="00F80AD8" w:rsidRPr="00426CC2" w:rsidRDefault="00F80AD8" w:rsidP="00482E72">
            <w:pPr>
              <w:spacing w:line="240" w:lineRule="auto"/>
              <w:rPr>
                <w:rFonts w:cs="Times New Roman"/>
                <w:szCs w:val="24"/>
              </w:rPr>
            </w:pPr>
            <w:r w:rsidRPr="00426CC2">
              <w:rPr>
                <w:rFonts w:cs="Times New Roman"/>
                <w:szCs w:val="24"/>
              </w:rPr>
              <w:t>% of Total</w:t>
            </w:r>
          </w:p>
        </w:tc>
        <w:tc>
          <w:tcPr>
            <w:tcW w:w="851" w:type="dxa"/>
            <w:tcBorders>
              <w:top w:val="single" w:sz="8" w:space="0" w:color="AEAEAE"/>
              <w:left w:val="nil"/>
              <w:bottom w:val="single" w:sz="8" w:space="0" w:color="152935"/>
              <w:right w:val="single" w:sz="8" w:space="0" w:color="E0E0E0"/>
            </w:tcBorders>
            <w:shd w:val="clear" w:color="auto" w:fill="FFFFFF"/>
          </w:tcPr>
          <w:p w14:paraId="752AF6E6" w14:textId="77777777" w:rsidR="00F80AD8" w:rsidRPr="00426CC2" w:rsidRDefault="00F80AD8" w:rsidP="00482E72">
            <w:pPr>
              <w:spacing w:line="240" w:lineRule="auto"/>
              <w:rPr>
                <w:rFonts w:cs="Times New Roman"/>
                <w:szCs w:val="24"/>
              </w:rPr>
            </w:pPr>
            <w:r w:rsidRPr="00426CC2">
              <w:rPr>
                <w:rFonts w:cs="Times New Roman"/>
                <w:szCs w:val="24"/>
              </w:rPr>
              <w:t>5.1%</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0C4ED1B7" w14:textId="77777777" w:rsidR="00F80AD8" w:rsidRPr="00426CC2" w:rsidRDefault="00F80AD8" w:rsidP="00482E72">
            <w:pPr>
              <w:spacing w:line="240" w:lineRule="auto"/>
              <w:rPr>
                <w:rFonts w:cs="Times New Roman"/>
                <w:szCs w:val="24"/>
              </w:rPr>
            </w:pPr>
            <w:r w:rsidRPr="00426CC2">
              <w:rPr>
                <w:rFonts w:cs="Times New Roman"/>
                <w:szCs w:val="24"/>
              </w:rPr>
              <w:t>5.1%</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46D00C35" w14:textId="77777777" w:rsidR="00F80AD8" w:rsidRPr="00426CC2" w:rsidRDefault="00F80AD8" w:rsidP="00482E72">
            <w:pPr>
              <w:spacing w:line="240" w:lineRule="auto"/>
              <w:rPr>
                <w:rFonts w:cs="Times New Roman"/>
                <w:szCs w:val="24"/>
              </w:rPr>
            </w:pPr>
            <w:r w:rsidRPr="00426CC2">
              <w:rPr>
                <w:rFonts w:cs="Times New Roman"/>
                <w:szCs w:val="24"/>
              </w:rPr>
              <w:t>89.8%</w:t>
            </w:r>
          </w:p>
        </w:tc>
        <w:tc>
          <w:tcPr>
            <w:tcW w:w="850" w:type="dxa"/>
            <w:tcBorders>
              <w:top w:val="single" w:sz="8" w:space="0" w:color="AEAEAE"/>
              <w:left w:val="single" w:sz="8" w:space="0" w:color="E0E0E0"/>
              <w:bottom w:val="single" w:sz="8" w:space="0" w:color="152935"/>
              <w:right w:val="nil"/>
            </w:tcBorders>
            <w:shd w:val="clear" w:color="auto" w:fill="FFFFFF"/>
          </w:tcPr>
          <w:p w14:paraId="367125F8" w14:textId="77777777" w:rsidR="00F80AD8" w:rsidRPr="00426CC2" w:rsidRDefault="00F80AD8" w:rsidP="00482E72">
            <w:pPr>
              <w:spacing w:line="240" w:lineRule="auto"/>
              <w:rPr>
                <w:rFonts w:cs="Times New Roman"/>
                <w:szCs w:val="24"/>
              </w:rPr>
            </w:pPr>
            <w:r w:rsidRPr="00426CC2">
              <w:rPr>
                <w:rFonts w:cs="Times New Roman"/>
                <w:szCs w:val="24"/>
              </w:rPr>
              <w:t>100.0%</w:t>
            </w:r>
          </w:p>
        </w:tc>
      </w:tr>
    </w:tbl>
    <w:p w14:paraId="4B50C25B" w14:textId="77777777" w:rsidR="00F80AD8" w:rsidRDefault="00F80AD8" w:rsidP="00F80AD8">
      <w:pPr>
        <w:rPr>
          <w:rFonts w:cs="Times New Roman"/>
          <w:szCs w:val="24"/>
        </w:rPr>
      </w:pPr>
    </w:p>
    <w:p w14:paraId="263BE911" w14:textId="77777777" w:rsidR="00482E72" w:rsidRDefault="00482E72" w:rsidP="00F80AD8">
      <w:pPr>
        <w:rPr>
          <w:rFonts w:cs="Times New Roman"/>
          <w:szCs w:val="24"/>
        </w:rPr>
      </w:pPr>
    </w:p>
    <w:p w14:paraId="05CC1EF3" w14:textId="77777777" w:rsidR="00482E72" w:rsidRPr="00426CC2" w:rsidRDefault="00482E72" w:rsidP="00F80AD8">
      <w:pPr>
        <w:rPr>
          <w:rFonts w:cs="Times New Roman"/>
          <w:szCs w:val="24"/>
        </w:rPr>
      </w:pPr>
    </w:p>
    <w:p w14:paraId="4924DAA0" w14:textId="77777777" w:rsidR="00F80AD8" w:rsidRPr="00655869" w:rsidRDefault="00F80AD8" w:rsidP="00F80AD8">
      <w:pPr>
        <w:rPr>
          <w:rFonts w:cs="Times New Roman"/>
          <w:b/>
          <w:bCs/>
          <w:szCs w:val="24"/>
        </w:rPr>
      </w:pPr>
      <w:r w:rsidRPr="00655869">
        <w:rPr>
          <w:rFonts w:cs="Times New Roman"/>
          <w:b/>
          <w:bCs/>
          <w:szCs w:val="24"/>
        </w:rPr>
        <w:lastRenderedPageBreak/>
        <w:t xml:space="preserve">Spearmen </w:t>
      </w:r>
    </w:p>
    <w:p w14:paraId="25E41746" w14:textId="77777777" w:rsidR="00F80AD8" w:rsidRPr="00655869" w:rsidRDefault="00F80AD8" w:rsidP="00F80AD8">
      <w:pPr>
        <w:autoSpaceDE w:val="0"/>
        <w:autoSpaceDN w:val="0"/>
        <w:adjustRightInd w:val="0"/>
        <w:spacing w:after="0" w:line="240" w:lineRule="auto"/>
        <w:rPr>
          <w:rFonts w:cs="Times New Roman"/>
          <w:szCs w:val="24"/>
          <w:lang w:val="id-ID"/>
        </w:rPr>
      </w:pPr>
    </w:p>
    <w:tbl>
      <w:tblPr>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6"/>
        <w:gridCol w:w="1958"/>
        <w:gridCol w:w="2157"/>
        <w:gridCol w:w="1469"/>
        <w:gridCol w:w="1208"/>
      </w:tblGrid>
      <w:tr w:rsidR="00F80AD8" w:rsidRPr="00655869" w14:paraId="3617238D" w14:textId="77777777" w:rsidTr="00C11188">
        <w:trPr>
          <w:cantSplit/>
        </w:trPr>
        <w:tc>
          <w:tcPr>
            <w:tcW w:w="8425" w:type="dxa"/>
            <w:gridSpan w:val="5"/>
            <w:tcBorders>
              <w:top w:val="nil"/>
              <w:left w:val="nil"/>
              <w:bottom w:val="nil"/>
              <w:right w:val="nil"/>
            </w:tcBorders>
            <w:shd w:val="clear" w:color="auto" w:fill="FFFFFF"/>
            <w:vAlign w:val="center"/>
          </w:tcPr>
          <w:p w14:paraId="3A5DA887" w14:textId="77777777" w:rsidR="00F80AD8" w:rsidRPr="00655869" w:rsidRDefault="00F80AD8" w:rsidP="00482E72">
            <w:pPr>
              <w:autoSpaceDE w:val="0"/>
              <w:autoSpaceDN w:val="0"/>
              <w:adjustRightInd w:val="0"/>
              <w:spacing w:after="0" w:line="240" w:lineRule="auto"/>
              <w:ind w:left="60" w:right="60"/>
              <w:jc w:val="center"/>
              <w:rPr>
                <w:rFonts w:ascii="Arial" w:hAnsi="Arial" w:cs="Arial"/>
                <w:color w:val="010205"/>
                <w:lang w:val="id-ID"/>
              </w:rPr>
            </w:pPr>
            <w:proofErr w:type="spellStart"/>
            <w:r w:rsidRPr="00655869">
              <w:rPr>
                <w:rFonts w:ascii="Arial" w:hAnsi="Arial" w:cs="Arial"/>
                <w:b/>
                <w:bCs/>
                <w:color w:val="010205"/>
                <w:lang w:val="id-ID"/>
              </w:rPr>
              <w:t>Correlations</w:t>
            </w:r>
            <w:proofErr w:type="spellEnd"/>
          </w:p>
        </w:tc>
      </w:tr>
      <w:tr w:rsidR="00F80AD8" w:rsidRPr="00655869" w14:paraId="20FCB10C" w14:textId="77777777" w:rsidTr="00C11188">
        <w:trPr>
          <w:cantSplit/>
        </w:trPr>
        <w:tc>
          <w:tcPr>
            <w:tcW w:w="5749" w:type="dxa"/>
            <w:gridSpan w:val="3"/>
            <w:tcBorders>
              <w:top w:val="nil"/>
              <w:left w:val="nil"/>
              <w:bottom w:val="single" w:sz="8" w:space="0" w:color="152935"/>
              <w:right w:val="nil"/>
            </w:tcBorders>
            <w:shd w:val="clear" w:color="auto" w:fill="FFFFFF"/>
            <w:vAlign w:val="bottom"/>
          </w:tcPr>
          <w:p w14:paraId="30BBB044" w14:textId="77777777" w:rsidR="00F80AD8" w:rsidRPr="00655869" w:rsidRDefault="00F80AD8" w:rsidP="00482E72">
            <w:pPr>
              <w:autoSpaceDE w:val="0"/>
              <w:autoSpaceDN w:val="0"/>
              <w:adjustRightInd w:val="0"/>
              <w:spacing w:after="0" w:line="240" w:lineRule="auto"/>
              <w:rPr>
                <w:rFonts w:cs="Times New Roman"/>
                <w:szCs w:val="24"/>
                <w:lang w:val="id-ID"/>
              </w:rPr>
            </w:pPr>
          </w:p>
        </w:tc>
        <w:tc>
          <w:tcPr>
            <w:tcW w:w="1468" w:type="dxa"/>
            <w:tcBorders>
              <w:top w:val="nil"/>
              <w:left w:val="nil"/>
              <w:bottom w:val="single" w:sz="8" w:space="0" w:color="152935"/>
              <w:right w:val="single" w:sz="8" w:space="0" w:color="E0E0E0"/>
            </w:tcBorders>
            <w:shd w:val="clear" w:color="auto" w:fill="FFFFFF"/>
            <w:vAlign w:val="bottom"/>
          </w:tcPr>
          <w:p w14:paraId="2B65E497" w14:textId="77777777" w:rsidR="00F80AD8" w:rsidRPr="00655869" w:rsidRDefault="00F80AD8" w:rsidP="00482E72">
            <w:pPr>
              <w:autoSpaceDE w:val="0"/>
              <w:autoSpaceDN w:val="0"/>
              <w:adjustRightInd w:val="0"/>
              <w:spacing w:after="0" w:line="240" w:lineRule="auto"/>
              <w:ind w:left="60" w:right="60"/>
              <w:jc w:val="center"/>
              <w:rPr>
                <w:rFonts w:ascii="Arial" w:hAnsi="Arial" w:cs="Arial"/>
                <w:color w:val="264A60"/>
                <w:sz w:val="18"/>
                <w:szCs w:val="18"/>
                <w:lang w:val="id-ID"/>
              </w:rPr>
            </w:pPr>
            <w:r w:rsidRPr="00655869">
              <w:rPr>
                <w:rFonts w:ascii="Arial" w:hAnsi="Arial" w:cs="Arial"/>
                <w:color w:val="264A60"/>
                <w:sz w:val="18"/>
                <w:szCs w:val="18"/>
                <w:lang w:val="id-ID"/>
              </w:rPr>
              <w:t>Total Keyakinan Diri</w:t>
            </w:r>
          </w:p>
        </w:tc>
        <w:tc>
          <w:tcPr>
            <w:tcW w:w="1208" w:type="dxa"/>
            <w:tcBorders>
              <w:top w:val="nil"/>
              <w:left w:val="single" w:sz="8" w:space="0" w:color="E0E0E0"/>
              <w:bottom w:val="single" w:sz="8" w:space="0" w:color="152935"/>
              <w:right w:val="nil"/>
            </w:tcBorders>
            <w:shd w:val="clear" w:color="auto" w:fill="FFFFFF"/>
            <w:vAlign w:val="bottom"/>
          </w:tcPr>
          <w:p w14:paraId="7EFF3E0F" w14:textId="77777777" w:rsidR="00F80AD8" w:rsidRPr="00655869" w:rsidRDefault="00F80AD8" w:rsidP="00482E72">
            <w:pPr>
              <w:autoSpaceDE w:val="0"/>
              <w:autoSpaceDN w:val="0"/>
              <w:adjustRightInd w:val="0"/>
              <w:spacing w:after="0" w:line="240" w:lineRule="auto"/>
              <w:ind w:left="60" w:right="60"/>
              <w:jc w:val="center"/>
              <w:rPr>
                <w:rFonts w:ascii="Arial" w:hAnsi="Arial" w:cs="Arial"/>
                <w:color w:val="264A60"/>
                <w:sz w:val="18"/>
                <w:szCs w:val="18"/>
                <w:lang w:val="id-ID"/>
              </w:rPr>
            </w:pPr>
            <w:r w:rsidRPr="00655869">
              <w:rPr>
                <w:rFonts w:ascii="Arial" w:hAnsi="Arial" w:cs="Arial"/>
                <w:color w:val="264A60"/>
                <w:sz w:val="18"/>
                <w:szCs w:val="18"/>
                <w:lang w:val="id-ID"/>
              </w:rPr>
              <w:t>Ketahanan</w:t>
            </w:r>
          </w:p>
        </w:tc>
      </w:tr>
      <w:tr w:rsidR="00F80AD8" w:rsidRPr="00655869" w14:paraId="51929B14" w14:textId="77777777" w:rsidTr="00C11188">
        <w:trPr>
          <w:cantSplit/>
        </w:trPr>
        <w:tc>
          <w:tcPr>
            <w:tcW w:w="1636" w:type="dxa"/>
            <w:vMerge w:val="restart"/>
            <w:tcBorders>
              <w:top w:val="single" w:sz="8" w:space="0" w:color="152935"/>
              <w:left w:val="nil"/>
              <w:bottom w:val="single" w:sz="8" w:space="0" w:color="152935"/>
              <w:right w:val="nil"/>
            </w:tcBorders>
            <w:shd w:val="clear" w:color="auto" w:fill="E0E0E0"/>
          </w:tcPr>
          <w:p w14:paraId="1920ECE8" w14:textId="77777777" w:rsidR="00F80AD8" w:rsidRPr="00655869" w:rsidRDefault="00F80AD8" w:rsidP="00482E72">
            <w:pPr>
              <w:autoSpaceDE w:val="0"/>
              <w:autoSpaceDN w:val="0"/>
              <w:adjustRightInd w:val="0"/>
              <w:spacing w:after="0" w:line="240" w:lineRule="auto"/>
              <w:ind w:left="60" w:right="60"/>
              <w:rPr>
                <w:rFonts w:ascii="Arial" w:hAnsi="Arial" w:cs="Arial"/>
                <w:color w:val="264A60"/>
                <w:sz w:val="18"/>
                <w:szCs w:val="18"/>
                <w:lang w:val="id-ID"/>
              </w:rPr>
            </w:pPr>
            <w:proofErr w:type="spellStart"/>
            <w:r w:rsidRPr="00655869">
              <w:rPr>
                <w:rFonts w:ascii="Arial" w:hAnsi="Arial" w:cs="Arial"/>
                <w:color w:val="264A60"/>
                <w:sz w:val="18"/>
                <w:szCs w:val="18"/>
                <w:lang w:val="id-ID"/>
              </w:rPr>
              <w:t>Spearman's</w:t>
            </w:r>
            <w:proofErr w:type="spellEnd"/>
            <w:r w:rsidRPr="00655869">
              <w:rPr>
                <w:rFonts w:ascii="Arial" w:hAnsi="Arial" w:cs="Arial"/>
                <w:color w:val="264A60"/>
                <w:sz w:val="18"/>
                <w:szCs w:val="18"/>
                <w:lang w:val="id-ID"/>
              </w:rPr>
              <w:t xml:space="preserve"> </w:t>
            </w:r>
            <w:proofErr w:type="spellStart"/>
            <w:r w:rsidRPr="00655869">
              <w:rPr>
                <w:rFonts w:ascii="Arial" w:hAnsi="Arial" w:cs="Arial"/>
                <w:color w:val="264A60"/>
                <w:sz w:val="18"/>
                <w:szCs w:val="18"/>
                <w:lang w:val="id-ID"/>
              </w:rPr>
              <w:t>rho</w:t>
            </w:r>
            <w:proofErr w:type="spellEnd"/>
          </w:p>
        </w:tc>
        <w:tc>
          <w:tcPr>
            <w:tcW w:w="1957" w:type="dxa"/>
            <w:vMerge w:val="restart"/>
            <w:tcBorders>
              <w:top w:val="single" w:sz="8" w:space="0" w:color="152935"/>
              <w:left w:val="nil"/>
              <w:bottom w:val="nil"/>
              <w:right w:val="nil"/>
            </w:tcBorders>
            <w:shd w:val="clear" w:color="auto" w:fill="E0E0E0"/>
          </w:tcPr>
          <w:p w14:paraId="1F2D4811" w14:textId="77777777" w:rsidR="00F80AD8" w:rsidRPr="00655869" w:rsidRDefault="00F80AD8" w:rsidP="00482E72">
            <w:pPr>
              <w:autoSpaceDE w:val="0"/>
              <w:autoSpaceDN w:val="0"/>
              <w:adjustRightInd w:val="0"/>
              <w:spacing w:after="0" w:line="240" w:lineRule="auto"/>
              <w:ind w:left="60" w:right="60"/>
              <w:rPr>
                <w:rFonts w:ascii="Arial" w:hAnsi="Arial" w:cs="Arial"/>
                <w:color w:val="264A60"/>
                <w:sz w:val="18"/>
                <w:szCs w:val="18"/>
                <w:lang w:val="id-ID"/>
              </w:rPr>
            </w:pPr>
            <w:r w:rsidRPr="00655869">
              <w:rPr>
                <w:rFonts w:ascii="Arial" w:hAnsi="Arial" w:cs="Arial"/>
                <w:color w:val="264A60"/>
                <w:sz w:val="18"/>
                <w:szCs w:val="18"/>
                <w:lang w:val="id-ID"/>
              </w:rPr>
              <w:t>Total Keyakinan Diri</w:t>
            </w:r>
          </w:p>
        </w:tc>
        <w:tc>
          <w:tcPr>
            <w:tcW w:w="2156" w:type="dxa"/>
            <w:tcBorders>
              <w:top w:val="single" w:sz="8" w:space="0" w:color="152935"/>
              <w:left w:val="nil"/>
              <w:bottom w:val="single" w:sz="8" w:space="0" w:color="AEAEAE"/>
              <w:right w:val="nil"/>
            </w:tcBorders>
            <w:shd w:val="clear" w:color="auto" w:fill="E0E0E0"/>
          </w:tcPr>
          <w:p w14:paraId="2732681A" w14:textId="77777777" w:rsidR="00F80AD8" w:rsidRPr="00655869" w:rsidRDefault="00F80AD8" w:rsidP="00482E72">
            <w:pPr>
              <w:autoSpaceDE w:val="0"/>
              <w:autoSpaceDN w:val="0"/>
              <w:adjustRightInd w:val="0"/>
              <w:spacing w:after="0" w:line="240" w:lineRule="auto"/>
              <w:ind w:left="60" w:right="60"/>
              <w:rPr>
                <w:rFonts w:ascii="Arial" w:hAnsi="Arial" w:cs="Arial"/>
                <w:color w:val="264A60"/>
                <w:sz w:val="18"/>
                <w:szCs w:val="18"/>
                <w:lang w:val="id-ID"/>
              </w:rPr>
            </w:pPr>
            <w:proofErr w:type="spellStart"/>
            <w:r w:rsidRPr="00655869">
              <w:rPr>
                <w:rFonts w:ascii="Arial" w:hAnsi="Arial" w:cs="Arial"/>
                <w:color w:val="264A60"/>
                <w:sz w:val="18"/>
                <w:szCs w:val="18"/>
                <w:lang w:val="id-ID"/>
              </w:rPr>
              <w:t>Correlation</w:t>
            </w:r>
            <w:proofErr w:type="spellEnd"/>
            <w:r w:rsidRPr="00655869">
              <w:rPr>
                <w:rFonts w:ascii="Arial" w:hAnsi="Arial" w:cs="Arial"/>
                <w:color w:val="264A60"/>
                <w:sz w:val="18"/>
                <w:szCs w:val="18"/>
                <w:lang w:val="id-ID"/>
              </w:rPr>
              <w:t xml:space="preserve"> </w:t>
            </w:r>
            <w:proofErr w:type="spellStart"/>
            <w:r w:rsidRPr="00655869">
              <w:rPr>
                <w:rFonts w:ascii="Arial" w:hAnsi="Arial" w:cs="Arial"/>
                <w:color w:val="264A60"/>
                <w:sz w:val="18"/>
                <w:szCs w:val="18"/>
                <w:lang w:val="id-ID"/>
              </w:rPr>
              <w:t>Coefficient</w:t>
            </w:r>
            <w:proofErr w:type="spellEnd"/>
          </w:p>
        </w:tc>
        <w:tc>
          <w:tcPr>
            <w:tcW w:w="1468" w:type="dxa"/>
            <w:tcBorders>
              <w:top w:val="single" w:sz="8" w:space="0" w:color="152935"/>
              <w:left w:val="nil"/>
              <w:bottom w:val="single" w:sz="8" w:space="0" w:color="AEAEAE"/>
              <w:right w:val="single" w:sz="8" w:space="0" w:color="E0E0E0"/>
            </w:tcBorders>
            <w:shd w:val="clear" w:color="auto" w:fill="FFFFFF"/>
          </w:tcPr>
          <w:p w14:paraId="53D08290" w14:textId="77777777" w:rsidR="00F80AD8" w:rsidRPr="00655869" w:rsidRDefault="00F80AD8" w:rsidP="00482E72">
            <w:pPr>
              <w:autoSpaceDE w:val="0"/>
              <w:autoSpaceDN w:val="0"/>
              <w:adjustRightInd w:val="0"/>
              <w:spacing w:after="0" w:line="240" w:lineRule="auto"/>
              <w:ind w:left="60" w:right="60"/>
              <w:jc w:val="right"/>
              <w:rPr>
                <w:rFonts w:ascii="Arial" w:hAnsi="Arial" w:cs="Arial"/>
                <w:color w:val="010205"/>
                <w:sz w:val="18"/>
                <w:szCs w:val="18"/>
                <w:lang w:val="id-ID"/>
              </w:rPr>
            </w:pPr>
            <w:r w:rsidRPr="00655869">
              <w:rPr>
                <w:rFonts w:ascii="Arial" w:hAnsi="Arial" w:cs="Arial"/>
                <w:color w:val="010205"/>
                <w:sz w:val="18"/>
                <w:szCs w:val="18"/>
                <w:lang w:val="id-ID"/>
              </w:rPr>
              <w:t>1.000</w:t>
            </w:r>
          </w:p>
        </w:tc>
        <w:tc>
          <w:tcPr>
            <w:tcW w:w="1208" w:type="dxa"/>
            <w:tcBorders>
              <w:top w:val="single" w:sz="8" w:space="0" w:color="152935"/>
              <w:left w:val="single" w:sz="8" w:space="0" w:color="E0E0E0"/>
              <w:bottom w:val="single" w:sz="8" w:space="0" w:color="AEAEAE"/>
              <w:right w:val="nil"/>
            </w:tcBorders>
            <w:shd w:val="clear" w:color="auto" w:fill="FFFFFF"/>
          </w:tcPr>
          <w:p w14:paraId="012DB558" w14:textId="77777777" w:rsidR="00F80AD8" w:rsidRPr="00655869" w:rsidRDefault="00F80AD8" w:rsidP="00482E72">
            <w:pPr>
              <w:autoSpaceDE w:val="0"/>
              <w:autoSpaceDN w:val="0"/>
              <w:adjustRightInd w:val="0"/>
              <w:spacing w:after="0" w:line="240" w:lineRule="auto"/>
              <w:ind w:left="60" w:right="60"/>
              <w:jc w:val="right"/>
              <w:rPr>
                <w:rFonts w:ascii="Arial" w:hAnsi="Arial" w:cs="Arial"/>
                <w:color w:val="010205"/>
                <w:sz w:val="18"/>
                <w:szCs w:val="18"/>
                <w:lang w:val="id-ID"/>
              </w:rPr>
            </w:pPr>
            <w:r w:rsidRPr="00655869">
              <w:rPr>
                <w:rFonts w:ascii="Arial" w:hAnsi="Arial" w:cs="Arial"/>
                <w:color w:val="010205"/>
                <w:sz w:val="18"/>
                <w:szCs w:val="18"/>
                <w:lang w:val="id-ID"/>
              </w:rPr>
              <w:t>.634</w:t>
            </w:r>
            <w:r w:rsidRPr="00655869">
              <w:rPr>
                <w:rFonts w:ascii="Arial" w:hAnsi="Arial" w:cs="Arial"/>
                <w:color w:val="010205"/>
                <w:sz w:val="18"/>
                <w:szCs w:val="18"/>
                <w:vertAlign w:val="superscript"/>
                <w:lang w:val="id-ID"/>
              </w:rPr>
              <w:t>**</w:t>
            </w:r>
          </w:p>
        </w:tc>
      </w:tr>
      <w:tr w:rsidR="00F80AD8" w:rsidRPr="00655869" w14:paraId="21CA0689" w14:textId="77777777" w:rsidTr="00C11188">
        <w:trPr>
          <w:cantSplit/>
        </w:trPr>
        <w:tc>
          <w:tcPr>
            <w:tcW w:w="1636" w:type="dxa"/>
            <w:vMerge/>
            <w:tcBorders>
              <w:top w:val="single" w:sz="8" w:space="0" w:color="152935"/>
              <w:left w:val="nil"/>
              <w:bottom w:val="single" w:sz="8" w:space="0" w:color="152935"/>
              <w:right w:val="nil"/>
            </w:tcBorders>
            <w:shd w:val="clear" w:color="auto" w:fill="E0E0E0"/>
          </w:tcPr>
          <w:p w14:paraId="00542B42" w14:textId="77777777" w:rsidR="00F80AD8" w:rsidRPr="00655869" w:rsidRDefault="00F80AD8" w:rsidP="00482E72">
            <w:pPr>
              <w:autoSpaceDE w:val="0"/>
              <w:autoSpaceDN w:val="0"/>
              <w:adjustRightInd w:val="0"/>
              <w:spacing w:after="0" w:line="240" w:lineRule="auto"/>
              <w:rPr>
                <w:rFonts w:ascii="Arial" w:hAnsi="Arial" w:cs="Arial"/>
                <w:color w:val="010205"/>
                <w:sz w:val="18"/>
                <w:szCs w:val="18"/>
                <w:lang w:val="id-ID"/>
              </w:rPr>
            </w:pPr>
          </w:p>
        </w:tc>
        <w:tc>
          <w:tcPr>
            <w:tcW w:w="1957" w:type="dxa"/>
            <w:vMerge/>
            <w:tcBorders>
              <w:top w:val="single" w:sz="8" w:space="0" w:color="152935"/>
              <w:left w:val="nil"/>
              <w:bottom w:val="nil"/>
              <w:right w:val="nil"/>
            </w:tcBorders>
            <w:shd w:val="clear" w:color="auto" w:fill="E0E0E0"/>
          </w:tcPr>
          <w:p w14:paraId="380C2B83" w14:textId="77777777" w:rsidR="00F80AD8" w:rsidRPr="00655869" w:rsidRDefault="00F80AD8" w:rsidP="00482E72">
            <w:pPr>
              <w:autoSpaceDE w:val="0"/>
              <w:autoSpaceDN w:val="0"/>
              <w:adjustRightInd w:val="0"/>
              <w:spacing w:after="0" w:line="240" w:lineRule="auto"/>
              <w:rPr>
                <w:rFonts w:ascii="Arial" w:hAnsi="Arial" w:cs="Arial"/>
                <w:color w:val="010205"/>
                <w:sz w:val="18"/>
                <w:szCs w:val="18"/>
                <w:lang w:val="id-ID"/>
              </w:rPr>
            </w:pPr>
          </w:p>
        </w:tc>
        <w:tc>
          <w:tcPr>
            <w:tcW w:w="2156" w:type="dxa"/>
            <w:tcBorders>
              <w:top w:val="single" w:sz="8" w:space="0" w:color="AEAEAE"/>
              <w:left w:val="nil"/>
              <w:bottom w:val="single" w:sz="8" w:space="0" w:color="AEAEAE"/>
              <w:right w:val="nil"/>
            </w:tcBorders>
            <w:shd w:val="clear" w:color="auto" w:fill="E0E0E0"/>
          </w:tcPr>
          <w:p w14:paraId="45EE24B2" w14:textId="77777777" w:rsidR="00F80AD8" w:rsidRPr="00655869" w:rsidRDefault="00F80AD8" w:rsidP="00482E72">
            <w:pPr>
              <w:autoSpaceDE w:val="0"/>
              <w:autoSpaceDN w:val="0"/>
              <w:adjustRightInd w:val="0"/>
              <w:spacing w:after="0" w:line="240" w:lineRule="auto"/>
              <w:ind w:left="60" w:right="60"/>
              <w:rPr>
                <w:rFonts w:ascii="Arial" w:hAnsi="Arial" w:cs="Arial"/>
                <w:color w:val="264A60"/>
                <w:sz w:val="18"/>
                <w:szCs w:val="18"/>
                <w:lang w:val="id-ID"/>
              </w:rPr>
            </w:pPr>
            <w:proofErr w:type="spellStart"/>
            <w:r w:rsidRPr="00655869">
              <w:rPr>
                <w:rFonts w:ascii="Arial" w:hAnsi="Arial" w:cs="Arial"/>
                <w:color w:val="264A60"/>
                <w:sz w:val="18"/>
                <w:szCs w:val="18"/>
                <w:lang w:val="id-ID"/>
              </w:rPr>
              <w:t>Sig</w:t>
            </w:r>
            <w:proofErr w:type="spellEnd"/>
            <w:r w:rsidRPr="00655869">
              <w:rPr>
                <w:rFonts w:ascii="Arial" w:hAnsi="Arial" w:cs="Arial"/>
                <w:color w:val="264A60"/>
                <w:sz w:val="18"/>
                <w:szCs w:val="18"/>
                <w:lang w:val="id-ID"/>
              </w:rPr>
              <w:t>. (2-tailed)</w:t>
            </w:r>
          </w:p>
        </w:tc>
        <w:tc>
          <w:tcPr>
            <w:tcW w:w="1468" w:type="dxa"/>
            <w:tcBorders>
              <w:top w:val="single" w:sz="8" w:space="0" w:color="AEAEAE"/>
              <w:left w:val="nil"/>
              <w:bottom w:val="single" w:sz="8" w:space="0" w:color="AEAEAE"/>
              <w:right w:val="single" w:sz="8" w:space="0" w:color="E0E0E0"/>
            </w:tcBorders>
            <w:shd w:val="clear" w:color="auto" w:fill="FFFFFF"/>
          </w:tcPr>
          <w:p w14:paraId="5C029C4D" w14:textId="77777777" w:rsidR="00F80AD8" w:rsidRPr="00655869" w:rsidRDefault="00F80AD8" w:rsidP="00482E72">
            <w:pPr>
              <w:autoSpaceDE w:val="0"/>
              <w:autoSpaceDN w:val="0"/>
              <w:adjustRightInd w:val="0"/>
              <w:spacing w:after="0" w:line="240" w:lineRule="auto"/>
              <w:ind w:left="60" w:right="60"/>
              <w:jc w:val="right"/>
              <w:rPr>
                <w:rFonts w:ascii="Arial" w:hAnsi="Arial" w:cs="Arial"/>
                <w:color w:val="010205"/>
                <w:sz w:val="18"/>
                <w:szCs w:val="18"/>
                <w:lang w:val="id-ID"/>
              </w:rPr>
            </w:pPr>
            <w:r w:rsidRPr="00655869">
              <w:rPr>
                <w:rFonts w:ascii="Arial" w:hAnsi="Arial" w:cs="Arial"/>
                <w:color w:val="010205"/>
                <w:sz w:val="18"/>
                <w:szCs w:val="18"/>
                <w:lang w:val="id-ID"/>
              </w:rPr>
              <w:t>.</w:t>
            </w:r>
          </w:p>
        </w:tc>
        <w:tc>
          <w:tcPr>
            <w:tcW w:w="1208" w:type="dxa"/>
            <w:tcBorders>
              <w:top w:val="single" w:sz="8" w:space="0" w:color="AEAEAE"/>
              <w:left w:val="single" w:sz="8" w:space="0" w:color="E0E0E0"/>
              <w:bottom w:val="single" w:sz="8" w:space="0" w:color="AEAEAE"/>
              <w:right w:val="nil"/>
            </w:tcBorders>
            <w:shd w:val="clear" w:color="auto" w:fill="FFFFFF"/>
          </w:tcPr>
          <w:p w14:paraId="6B33156E" w14:textId="77777777" w:rsidR="00F80AD8" w:rsidRPr="00655869" w:rsidRDefault="00F80AD8" w:rsidP="00482E72">
            <w:pPr>
              <w:autoSpaceDE w:val="0"/>
              <w:autoSpaceDN w:val="0"/>
              <w:adjustRightInd w:val="0"/>
              <w:spacing w:after="0" w:line="240" w:lineRule="auto"/>
              <w:ind w:left="60" w:right="60"/>
              <w:jc w:val="right"/>
              <w:rPr>
                <w:rFonts w:ascii="Arial" w:hAnsi="Arial" w:cs="Arial"/>
                <w:color w:val="010205"/>
                <w:sz w:val="18"/>
                <w:szCs w:val="18"/>
                <w:lang w:val="id-ID"/>
              </w:rPr>
            </w:pPr>
            <w:r w:rsidRPr="00655869">
              <w:rPr>
                <w:rFonts w:ascii="Arial" w:hAnsi="Arial" w:cs="Arial"/>
                <w:color w:val="010205"/>
                <w:sz w:val="18"/>
                <w:szCs w:val="18"/>
                <w:lang w:val="id-ID"/>
              </w:rPr>
              <w:t>.000</w:t>
            </w:r>
          </w:p>
        </w:tc>
      </w:tr>
      <w:tr w:rsidR="00F80AD8" w:rsidRPr="00655869" w14:paraId="65055559" w14:textId="77777777" w:rsidTr="00C11188">
        <w:trPr>
          <w:cantSplit/>
        </w:trPr>
        <w:tc>
          <w:tcPr>
            <w:tcW w:w="1636" w:type="dxa"/>
            <w:vMerge/>
            <w:tcBorders>
              <w:top w:val="single" w:sz="8" w:space="0" w:color="152935"/>
              <w:left w:val="nil"/>
              <w:bottom w:val="single" w:sz="8" w:space="0" w:color="152935"/>
              <w:right w:val="nil"/>
            </w:tcBorders>
            <w:shd w:val="clear" w:color="auto" w:fill="E0E0E0"/>
          </w:tcPr>
          <w:p w14:paraId="5E698D0F" w14:textId="77777777" w:rsidR="00F80AD8" w:rsidRPr="00655869" w:rsidRDefault="00F80AD8" w:rsidP="00482E72">
            <w:pPr>
              <w:autoSpaceDE w:val="0"/>
              <w:autoSpaceDN w:val="0"/>
              <w:adjustRightInd w:val="0"/>
              <w:spacing w:after="0" w:line="240" w:lineRule="auto"/>
              <w:rPr>
                <w:rFonts w:ascii="Arial" w:hAnsi="Arial" w:cs="Arial"/>
                <w:color w:val="010205"/>
                <w:sz w:val="18"/>
                <w:szCs w:val="18"/>
                <w:lang w:val="id-ID"/>
              </w:rPr>
            </w:pPr>
          </w:p>
        </w:tc>
        <w:tc>
          <w:tcPr>
            <w:tcW w:w="1957" w:type="dxa"/>
            <w:vMerge/>
            <w:tcBorders>
              <w:top w:val="single" w:sz="8" w:space="0" w:color="152935"/>
              <w:left w:val="nil"/>
              <w:bottom w:val="nil"/>
              <w:right w:val="nil"/>
            </w:tcBorders>
            <w:shd w:val="clear" w:color="auto" w:fill="E0E0E0"/>
          </w:tcPr>
          <w:p w14:paraId="125569BE" w14:textId="77777777" w:rsidR="00F80AD8" w:rsidRPr="00655869" w:rsidRDefault="00F80AD8" w:rsidP="00482E72">
            <w:pPr>
              <w:autoSpaceDE w:val="0"/>
              <w:autoSpaceDN w:val="0"/>
              <w:adjustRightInd w:val="0"/>
              <w:spacing w:after="0" w:line="240" w:lineRule="auto"/>
              <w:rPr>
                <w:rFonts w:ascii="Arial" w:hAnsi="Arial" w:cs="Arial"/>
                <w:color w:val="010205"/>
                <w:sz w:val="18"/>
                <w:szCs w:val="18"/>
                <w:lang w:val="id-ID"/>
              </w:rPr>
            </w:pPr>
          </w:p>
        </w:tc>
        <w:tc>
          <w:tcPr>
            <w:tcW w:w="2156" w:type="dxa"/>
            <w:tcBorders>
              <w:top w:val="single" w:sz="8" w:space="0" w:color="AEAEAE"/>
              <w:left w:val="nil"/>
              <w:bottom w:val="nil"/>
              <w:right w:val="nil"/>
            </w:tcBorders>
            <w:shd w:val="clear" w:color="auto" w:fill="E0E0E0"/>
          </w:tcPr>
          <w:p w14:paraId="71C66A13" w14:textId="77777777" w:rsidR="00F80AD8" w:rsidRPr="00655869" w:rsidRDefault="00F80AD8" w:rsidP="00482E72">
            <w:pPr>
              <w:autoSpaceDE w:val="0"/>
              <w:autoSpaceDN w:val="0"/>
              <w:adjustRightInd w:val="0"/>
              <w:spacing w:after="0" w:line="240" w:lineRule="auto"/>
              <w:ind w:left="60" w:right="60"/>
              <w:rPr>
                <w:rFonts w:ascii="Arial" w:hAnsi="Arial" w:cs="Arial"/>
                <w:color w:val="264A60"/>
                <w:sz w:val="18"/>
                <w:szCs w:val="18"/>
                <w:lang w:val="id-ID"/>
              </w:rPr>
            </w:pPr>
            <w:r w:rsidRPr="00655869">
              <w:rPr>
                <w:rFonts w:ascii="Arial" w:hAnsi="Arial" w:cs="Arial"/>
                <w:color w:val="264A60"/>
                <w:sz w:val="18"/>
                <w:szCs w:val="18"/>
                <w:lang w:val="id-ID"/>
              </w:rPr>
              <w:t>N</w:t>
            </w:r>
          </w:p>
        </w:tc>
        <w:tc>
          <w:tcPr>
            <w:tcW w:w="1468" w:type="dxa"/>
            <w:tcBorders>
              <w:top w:val="single" w:sz="8" w:space="0" w:color="AEAEAE"/>
              <w:left w:val="nil"/>
              <w:bottom w:val="nil"/>
              <w:right w:val="single" w:sz="8" w:space="0" w:color="E0E0E0"/>
            </w:tcBorders>
            <w:shd w:val="clear" w:color="auto" w:fill="FFFFFF"/>
          </w:tcPr>
          <w:p w14:paraId="63E042C0" w14:textId="77777777" w:rsidR="00F80AD8" w:rsidRPr="00655869" w:rsidRDefault="00F80AD8" w:rsidP="00482E72">
            <w:pPr>
              <w:autoSpaceDE w:val="0"/>
              <w:autoSpaceDN w:val="0"/>
              <w:adjustRightInd w:val="0"/>
              <w:spacing w:after="0" w:line="240" w:lineRule="auto"/>
              <w:ind w:left="60" w:right="60"/>
              <w:jc w:val="right"/>
              <w:rPr>
                <w:rFonts w:ascii="Arial" w:hAnsi="Arial" w:cs="Arial"/>
                <w:color w:val="010205"/>
                <w:sz w:val="18"/>
                <w:szCs w:val="18"/>
                <w:lang w:val="id-ID"/>
              </w:rPr>
            </w:pPr>
            <w:r w:rsidRPr="00655869">
              <w:rPr>
                <w:rFonts w:ascii="Arial" w:hAnsi="Arial" w:cs="Arial"/>
                <w:color w:val="010205"/>
                <w:sz w:val="18"/>
                <w:szCs w:val="18"/>
                <w:lang w:val="id-ID"/>
              </w:rPr>
              <w:t>59</w:t>
            </w:r>
          </w:p>
        </w:tc>
        <w:tc>
          <w:tcPr>
            <w:tcW w:w="1208" w:type="dxa"/>
            <w:tcBorders>
              <w:top w:val="single" w:sz="8" w:space="0" w:color="AEAEAE"/>
              <w:left w:val="single" w:sz="8" w:space="0" w:color="E0E0E0"/>
              <w:bottom w:val="nil"/>
              <w:right w:val="nil"/>
            </w:tcBorders>
            <w:shd w:val="clear" w:color="auto" w:fill="FFFFFF"/>
          </w:tcPr>
          <w:p w14:paraId="2D6DB6AA" w14:textId="77777777" w:rsidR="00F80AD8" w:rsidRPr="00655869" w:rsidRDefault="00F80AD8" w:rsidP="00482E72">
            <w:pPr>
              <w:autoSpaceDE w:val="0"/>
              <w:autoSpaceDN w:val="0"/>
              <w:adjustRightInd w:val="0"/>
              <w:spacing w:after="0" w:line="240" w:lineRule="auto"/>
              <w:ind w:left="60" w:right="60"/>
              <w:jc w:val="right"/>
              <w:rPr>
                <w:rFonts w:ascii="Arial" w:hAnsi="Arial" w:cs="Arial"/>
                <w:color w:val="010205"/>
                <w:sz w:val="18"/>
                <w:szCs w:val="18"/>
                <w:lang w:val="id-ID"/>
              </w:rPr>
            </w:pPr>
            <w:r w:rsidRPr="00655869">
              <w:rPr>
                <w:rFonts w:ascii="Arial" w:hAnsi="Arial" w:cs="Arial"/>
                <w:color w:val="010205"/>
                <w:sz w:val="18"/>
                <w:szCs w:val="18"/>
                <w:lang w:val="id-ID"/>
              </w:rPr>
              <w:t>59</w:t>
            </w:r>
          </w:p>
        </w:tc>
      </w:tr>
      <w:tr w:rsidR="00F80AD8" w:rsidRPr="00655869" w14:paraId="24958CF6" w14:textId="77777777" w:rsidTr="00C11188">
        <w:trPr>
          <w:cantSplit/>
        </w:trPr>
        <w:tc>
          <w:tcPr>
            <w:tcW w:w="1636" w:type="dxa"/>
            <w:vMerge/>
            <w:tcBorders>
              <w:top w:val="single" w:sz="8" w:space="0" w:color="152935"/>
              <w:left w:val="nil"/>
              <w:bottom w:val="single" w:sz="8" w:space="0" w:color="152935"/>
              <w:right w:val="nil"/>
            </w:tcBorders>
            <w:shd w:val="clear" w:color="auto" w:fill="E0E0E0"/>
          </w:tcPr>
          <w:p w14:paraId="18A81D03" w14:textId="77777777" w:rsidR="00F80AD8" w:rsidRPr="00655869" w:rsidRDefault="00F80AD8" w:rsidP="00482E72">
            <w:pPr>
              <w:autoSpaceDE w:val="0"/>
              <w:autoSpaceDN w:val="0"/>
              <w:adjustRightInd w:val="0"/>
              <w:spacing w:after="0" w:line="240" w:lineRule="auto"/>
              <w:rPr>
                <w:rFonts w:ascii="Arial" w:hAnsi="Arial" w:cs="Arial"/>
                <w:color w:val="010205"/>
                <w:sz w:val="18"/>
                <w:szCs w:val="18"/>
                <w:lang w:val="id-ID"/>
              </w:rPr>
            </w:pPr>
          </w:p>
        </w:tc>
        <w:tc>
          <w:tcPr>
            <w:tcW w:w="1957" w:type="dxa"/>
            <w:vMerge w:val="restart"/>
            <w:tcBorders>
              <w:top w:val="single" w:sz="8" w:space="0" w:color="AEAEAE"/>
              <w:left w:val="nil"/>
              <w:bottom w:val="single" w:sz="8" w:space="0" w:color="152935"/>
              <w:right w:val="nil"/>
            </w:tcBorders>
            <w:shd w:val="clear" w:color="auto" w:fill="E0E0E0"/>
          </w:tcPr>
          <w:p w14:paraId="046DC23A" w14:textId="77777777" w:rsidR="00F80AD8" w:rsidRPr="00655869" w:rsidRDefault="00F80AD8" w:rsidP="00482E72">
            <w:pPr>
              <w:autoSpaceDE w:val="0"/>
              <w:autoSpaceDN w:val="0"/>
              <w:adjustRightInd w:val="0"/>
              <w:spacing w:after="0" w:line="240" w:lineRule="auto"/>
              <w:ind w:left="60" w:right="60"/>
              <w:rPr>
                <w:rFonts w:ascii="Arial" w:hAnsi="Arial" w:cs="Arial"/>
                <w:color w:val="264A60"/>
                <w:sz w:val="18"/>
                <w:szCs w:val="18"/>
                <w:lang w:val="id-ID"/>
              </w:rPr>
            </w:pPr>
            <w:r w:rsidRPr="00655869">
              <w:rPr>
                <w:rFonts w:ascii="Arial" w:hAnsi="Arial" w:cs="Arial"/>
                <w:color w:val="264A60"/>
                <w:sz w:val="18"/>
                <w:szCs w:val="18"/>
                <w:lang w:val="id-ID"/>
              </w:rPr>
              <w:t>Ketahanan</w:t>
            </w:r>
          </w:p>
        </w:tc>
        <w:tc>
          <w:tcPr>
            <w:tcW w:w="2156" w:type="dxa"/>
            <w:tcBorders>
              <w:top w:val="single" w:sz="8" w:space="0" w:color="AEAEAE"/>
              <w:left w:val="nil"/>
              <w:bottom w:val="single" w:sz="8" w:space="0" w:color="AEAEAE"/>
              <w:right w:val="nil"/>
            </w:tcBorders>
            <w:shd w:val="clear" w:color="auto" w:fill="E0E0E0"/>
          </w:tcPr>
          <w:p w14:paraId="01C0DF26" w14:textId="77777777" w:rsidR="00F80AD8" w:rsidRPr="00655869" w:rsidRDefault="00F80AD8" w:rsidP="00482E72">
            <w:pPr>
              <w:autoSpaceDE w:val="0"/>
              <w:autoSpaceDN w:val="0"/>
              <w:adjustRightInd w:val="0"/>
              <w:spacing w:after="0" w:line="240" w:lineRule="auto"/>
              <w:ind w:left="60" w:right="60"/>
              <w:rPr>
                <w:rFonts w:ascii="Arial" w:hAnsi="Arial" w:cs="Arial"/>
                <w:color w:val="264A60"/>
                <w:sz w:val="18"/>
                <w:szCs w:val="18"/>
                <w:lang w:val="id-ID"/>
              </w:rPr>
            </w:pPr>
            <w:proofErr w:type="spellStart"/>
            <w:r w:rsidRPr="00655869">
              <w:rPr>
                <w:rFonts w:ascii="Arial" w:hAnsi="Arial" w:cs="Arial"/>
                <w:color w:val="264A60"/>
                <w:sz w:val="18"/>
                <w:szCs w:val="18"/>
                <w:lang w:val="id-ID"/>
              </w:rPr>
              <w:t>Correlation</w:t>
            </w:r>
            <w:proofErr w:type="spellEnd"/>
            <w:r w:rsidRPr="00655869">
              <w:rPr>
                <w:rFonts w:ascii="Arial" w:hAnsi="Arial" w:cs="Arial"/>
                <w:color w:val="264A60"/>
                <w:sz w:val="18"/>
                <w:szCs w:val="18"/>
                <w:lang w:val="id-ID"/>
              </w:rPr>
              <w:t xml:space="preserve"> </w:t>
            </w:r>
            <w:proofErr w:type="spellStart"/>
            <w:r w:rsidRPr="00655869">
              <w:rPr>
                <w:rFonts w:ascii="Arial" w:hAnsi="Arial" w:cs="Arial"/>
                <w:color w:val="264A60"/>
                <w:sz w:val="18"/>
                <w:szCs w:val="18"/>
                <w:lang w:val="id-ID"/>
              </w:rPr>
              <w:t>Coefficient</w:t>
            </w:r>
            <w:proofErr w:type="spellEnd"/>
          </w:p>
        </w:tc>
        <w:tc>
          <w:tcPr>
            <w:tcW w:w="1468" w:type="dxa"/>
            <w:tcBorders>
              <w:top w:val="single" w:sz="8" w:space="0" w:color="AEAEAE"/>
              <w:left w:val="nil"/>
              <w:bottom w:val="single" w:sz="8" w:space="0" w:color="AEAEAE"/>
              <w:right w:val="single" w:sz="8" w:space="0" w:color="E0E0E0"/>
            </w:tcBorders>
            <w:shd w:val="clear" w:color="auto" w:fill="FFFFFF"/>
          </w:tcPr>
          <w:p w14:paraId="5F3D717F" w14:textId="77777777" w:rsidR="00F80AD8" w:rsidRPr="00655869" w:rsidRDefault="00F80AD8" w:rsidP="00482E72">
            <w:pPr>
              <w:autoSpaceDE w:val="0"/>
              <w:autoSpaceDN w:val="0"/>
              <w:adjustRightInd w:val="0"/>
              <w:spacing w:after="0" w:line="240" w:lineRule="auto"/>
              <w:ind w:left="60" w:right="60"/>
              <w:jc w:val="right"/>
              <w:rPr>
                <w:rFonts w:ascii="Arial" w:hAnsi="Arial" w:cs="Arial"/>
                <w:color w:val="010205"/>
                <w:sz w:val="18"/>
                <w:szCs w:val="18"/>
                <w:lang w:val="id-ID"/>
              </w:rPr>
            </w:pPr>
            <w:r w:rsidRPr="00655869">
              <w:rPr>
                <w:rFonts w:ascii="Arial" w:hAnsi="Arial" w:cs="Arial"/>
                <w:color w:val="010205"/>
                <w:sz w:val="18"/>
                <w:szCs w:val="18"/>
                <w:lang w:val="id-ID"/>
              </w:rPr>
              <w:t>.634</w:t>
            </w:r>
            <w:r w:rsidRPr="00655869">
              <w:rPr>
                <w:rFonts w:ascii="Arial" w:hAnsi="Arial" w:cs="Arial"/>
                <w:color w:val="010205"/>
                <w:sz w:val="18"/>
                <w:szCs w:val="18"/>
                <w:vertAlign w:val="superscript"/>
                <w:lang w:val="id-ID"/>
              </w:rPr>
              <w:t>**</w:t>
            </w:r>
          </w:p>
        </w:tc>
        <w:tc>
          <w:tcPr>
            <w:tcW w:w="1208" w:type="dxa"/>
            <w:tcBorders>
              <w:top w:val="single" w:sz="8" w:space="0" w:color="AEAEAE"/>
              <w:left w:val="single" w:sz="8" w:space="0" w:color="E0E0E0"/>
              <w:bottom w:val="single" w:sz="8" w:space="0" w:color="AEAEAE"/>
              <w:right w:val="nil"/>
            </w:tcBorders>
            <w:shd w:val="clear" w:color="auto" w:fill="FFFFFF"/>
          </w:tcPr>
          <w:p w14:paraId="5337F3EC" w14:textId="77777777" w:rsidR="00F80AD8" w:rsidRPr="00655869" w:rsidRDefault="00F80AD8" w:rsidP="00482E72">
            <w:pPr>
              <w:autoSpaceDE w:val="0"/>
              <w:autoSpaceDN w:val="0"/>
              <w:adjustRightInd w:val="0"/>
              <w:spacing w:after="0" w:line="240" w:lineRule="auto"/>
              <w:ind w:left="60" w:right="60"/>
              <w:jc w:val="right"/>
              <w:rPr>
                <w:rFonts w:ascii="Arial" w:hAnsi="Arial" w:cs="Arial"/>
                <w:color w:val="010205"/>
                <w:sz w:val="18"/>
                <w:szCs w:val="18"/>
                <w:lang w:val="id-ID"/>
              </w:rPr>
            </w:pPr>
            <w:r w:rsidRPr="00655869">
              <w:rPr>
                <w:rFonts w:ascii="Arial" w:hAnsi="Arial" w:cs="Arial"/>
                <w:color w:val="010205"/>
                <w:sz w:val="18"/>
                <w:szCs w:val="18"/>
                <w:lang w:val="id-ID"/>
              </w:rPr>
              <w:t>1.000</w:t>
            </w:r>
          </w:p>
        </w:tc>
      </w:tr>
      <w:tr w:rsidR="00F80AD8" w:rsidRPr="00655869" w14:paraId="6B32F241" w14:textId="77777777" w:rsidTr="00C11188">
        <w:trPr>
          <w:cantSplit/>
        </w:trPr>
        <w:tc>
          <w:tcPr>
            <w:tcW w:w="1636" w:type="dxa"/>
            <w:vMerge/>
            <w:tcBorders>
              <w:top w:val="single" w:sz="8" w:space="0" w:color="152935"/>
              <w:left w:val="nil"/>
              <w:bottom w:val="single" w:sz="8" w:space="0" w:color="152935"/>
              <w:right w:val="nil"/>
            </w:tcBorders>
            <w:shd w:val="clear" w:color="auto" w:fill="E0E0E0"/>
          </w:tcPr>
          <w:p w14:paraId="184D863F" w14:textId="77777777" w:rsidR="00F80AD8" w:rsidRPr="00655869" w:rsidRDefault="00F80AD8" w:rsidP="00482E72">
            <w:pPr>
              <w:autoSpaceDE w:val="0"/>
              <w:autoSpaceDN w:val="0"/>
              <w:adjustRightInd w:val="0"/>
              <w:spacing w:after="0" w:line="240" w:lineRule="auto"/>
              <w:rPr>
                <w:rFonts w:ascii="Arial" w:hAnsi="Arial" w:cs="Arial"/>
                <w:color w:val="010205"/>
                <w:sz w:val="18"/>
                <w:szCs w:val="18"/>
                <w:lang w:val="id-ID"/>
              </w:rPr>
            </w:pPr>
          </w:p>
        </w:tc>
        <w:tc>
          <w:tcPr>
            <w:tcW w:w="1957" w:type="dxa"/>
            <w:vMerge/>
            <w:tcBorders>
              <w:top w:val="single" w:sz="8" w:space="0" w:color="AEAEAE"/>
              <w:left w:val="nil"/>
              <w:bottom w:val="single" w:sz="8" w:space="0" w:color="152935"/>
              <w:right w:val="nil"/>
            </w:tcBorders>
            <w:shd w:val="clear" w:color="auto" w:fill="E0E0E0"/>
          </w:tcPr>
          <w:p w14:paraId="7123E04C" w14:textId="77777777" w:rsidR="00F80AD8" w:rsidRPr="00655869" w:rsidRDefault="00F80AD8" w:rsidP="00482E72">
            <w:pPr>
              <w:autoSpaceDE w:val="0"/>
              <w:autoSpaceDN w:val="0"/>
              <w:adjustRightInd w:val="0"/>
              <w:spacing w:after="0" w:line="240" w:lineRule="auto"/>
              <w:rPr>
                <w:rFonts w:ascii="Arial" w:hAnsi="Arial" w:cs="Arial"/>
                <w:color w:val="010205"/>
                <w:sz w:val="18"/>
                <w:szCs w:val="18"/>
                <w:lang w:val="id-ID"/>
              </w:rPr>
            </w:pPr>
          </w:p>
        </w:tc>
        <w:tc>
          <w:tcPr>
            <w:tcW w:w="2156" w:type="dxa"/>
            <w:tcBorders>
              <w:top w:val="single" w:sz="8" w:space="0" w:color="AEAEAE"/>
              <w:left w:val="nil"/>
              <w:bottom w:val="single" w:sz="8" w:space="0" w:color="AEAEAE"/>
              <w:right w:val="nil"/>
            </w:tcBorders>
            <w:shd w:val="clear" w:color="auto" w:fill="E0E0E0"/>
          </w:tcPr>
          <w:p w14:paraId="0860B368" w14:textId="77777777" w:rsidR="00F80AD8" w:rsidRPr="00655869" w:rsidRDefault="00F80AD8" w:rsidP="00482E72">
            <w:pPr>
              <w:autoSpaceDE w:val="0"/>
              <w:autoSpaceDN w:val="0"/>
              <w:adjustRightInd w:val="0"/>
              <w:spacing w:after="0" w:line="240" w:lineRule="auto"/>
              <w:ind w:left="60" w:right="60"/>
              <w:rPr>
                <w:rFonts w:ascii="Arial" w:hAnsi="Arial" w:cs="Arial"/>
                <w:color w:val="264A60"/>
                <w:sz w:val="18"/>
                <w:szCs w:val="18"/>
                <w:lang w:val="id-ID"/>
              </w:rPr>
            </w:pPr>
            <w:proofErr w:type="spellStart"/>
            <w:r w:rsidRPr="00655869">
              <w:rPr>
                <w:rFonts w:ascii="Arial" w:hAnsi="Arial" w:cs="Arial"/>
                <w:color w:val="264A60"/>
                <w:sz w:val="18"/>
                <w:szCs w:val="18"/>
                <w:lang w:val="id-ID"/>
              </w:rPr>
              <w:t>Sig</w:t>
            </w:r>
            <w:proofErr w:type="spellEnd"/>
            <w:r w:rsidRPr="00655869">
              <w:rPr>
                <w:rFonts w:ascii="Arial" w:hAnsi="Arial" w:cs="Arial"/>
                <w:color w:val="264A60"/>
                <w:sz w:val="18"/>
                <w:szCs w:val="18"/>
                <w:lang w:val="id-ID"/>
              </w:rPr>
              <w:t>. (2-tailed)</w:t>
            </w:r>
          </w:p>
        </w:tc>
        <w:tc>
          <w:tcPr>
            <w:tcW w:w="1468" w:type="dxa"/>
            <w:tcBorders>
              <w:top w:val="single" w:sz="8" w:space="0" w:color="AEAEAE"/>
              <w:left w:val="nil"/>
              <w:bottom w:val="single" w:sz="8" w:space="0" w:color="AEAEAE"/>
              <w:right w:val="single" w:sz="8" w:space="0" w:color="E0E0E0"/>
            </w:tcBorders>
            <w:shd w:val="clear" w:color="auto" w:fill="FFFFFF"/>
          </w:tcPr>
          <w:p w14:paraId="00CF5090" w14:textId="77777777" w:rsidR="00F80AD8" w:rsidRPr="00655869" w:rsidRDefault="00F80AD8" w:rsidP="00482E72">
            <w:pPr>
              <w:autoSpaceDE w:val="0"/>
              <w:autoSpaceDN w:val="0"/>
              <w:adjustRightInd w:val="0"/>
              <w:spacing w:after="0" w:line="240" w:lineRule="auto"/>
              <w:ind w:left="60" w:right="60"/>
              <w:jc w:val="right"/>
              <w:rPr>
                <w:rFonts w:ascii="Arial" w:hAnsi="Arial" w:cs="Arial"/>
                <w:color w:val="010205"/>
                <w:sz w:val="18"/>
                <w:szCs w:val="18"/>
                <w:lang w:val="id-ID"/>
              </w:rPr>
            </w:pPr>
            <w:r w:rsidRPr="00655869">
              <w:rPr>
                <w:rFonts w:ascii="Arial" w:hAnsi="Arial" w:cs="Arial"/>
                <w:color w:val="010205"/>
                <w:sz w:val="18"/>
                <w:szCs w:val="18"/>
                <w:lang w:val="id-ID"/>
              </w:rPr>
              <w:t>.000</w:t>
            </w:r>
          </w:p>
        </w:tc>
        <w:tc>
          <w:tcPr>
            <w:tcW w:w="1208" w:type="dxa"/>
            <w:tcBorders>
              <w:top w:val="single" w:sz="8" w:space="0" w:color="AEAEAE"/>
              <w:left w:val="single" w:sz="8" w:space="0" w:color="E0E0E0"/>
              <w:bottom w:val="single" w:sz="8" w:space="0" w:color="AEAEAE"/>
              <w:right w:val="nil"/>
            </w:tcBorders>
            <w:shd w:val="clear" w:color="auto" w:fill="FFFFFF"/>
          </w:tcPr>
          <w:p w14:paraId="2C524522" w14:textId="77777777" w:rsidR="00F80AD8" w:rsidRPr="00655869" w:rsidRDefault="00F80AD8" w:rsidP="00482E72">
            <w:pPr>
              <w:autoSpaceDE w:val="0"/>
              <w:autoSpaceDN w:val="0"/>
              <w:adjustRightInd w:val="0"/>
              <w:spacing w:after="0" w:line="240" w:lineRule="auto"/>
              <w:ind w:left="60" w:right="60"/>
              <w:jc w:val="right"/>
              <w:rPr>
                <w:rFonts w:ascii="Arial" w:hAnsi="Arial" w:cs="Arial"/>
                <w:color w:val="010205"/>
                <w:sz w:val="18"/>
                <w:szCs w:val="18"/>
                <w:lang w:val="id-ID"/>
              </w:rPr>
            </w:pPr>
            <w:r w:rsidRPr="00655869">
              <w:rPr>
                <w:rFonts w:ascii="Arial" w:hAnsi="Arial" w:cs="Arial"/>
                <w:color w:val="010205"/>
                <w:sz w:val="18"/>
                <w:szCs w:val="18"/>
                <w:lang w:val="id-ID"/>
              </w:rPr>
              <w:t>.</w:t>
            </w:r>
          </w:p>
        </w:tc>
      </w:tr>
      <w:tr w:rsidR="00F80AD8" w:rsidRPr="00655869" w14:paraId="0F2DEED2" w14:textId="77777777" w:rsidTr="00C11188">
        <w:trPr>
          <w:cantSplit/>
        </w:trPr>
        <w:tc>
          <w:tcPr>
            <w:tcW w:w="1636" w:type="dxa"/>
            <w:vMerge/>
            <w:tcBorders>
              <w:top w:val="single" w:sz="8" w:space="0" w:color="152935"/>
              <w:left w:val="nil"/>
              <w:bottom w:val="single" w:sz="8" w:space="0" w:color="152935"/>
              <w:right w:val="nil"/>
            </w:tcBorders>
            <w:shd w:val="clear" w:color="auto" w:fill="E0E0E0"/>
          </w:tcPr>
          <w:p w14:paraId="1C84A934" w14:textId="77777777" w:rsidR="00F80AD8" w:rsidRPr="00655869" w:rsidRDefault="00F80AD8" w:rsidP="00482E72">
            <w:pPr>
              <w:autoSpaceDE w:val="0"/>
              <w:autoSpaceDN w:val="0"/>
              <w:adjustRightInd w:val="0"/>
              <w:spacing w:after="0" w:line="240" w:lineRule="auto"/>
              <w:rPr>
                <w:rFonts w:ascii="Arial" w:hAnsi="Arial" w:cs="Arial"/>
                <w:color w:val="010205"/>
                <w:sz w:val="18"/>
                <w:szCs w:val="18"/>
                <w:lang w:val="id-ID"/>
              </w:rPr>
            </w:pPr>
          </w:p>
        </w:tc>
        <w:tc>
          <w:tcPr>
            <w:tcW w:w="1957" w:type="dxa"/>
            <w:vMerge/>
            <w:tcBorders>
              <w:top w:val="single" w:sz="8" w:space="0" w:color="AEAEAE"/>
              <w:left w:val="nil"/>
              <w:bottom w:val="single" w:sz="8" w:space="0" w:color="152935"/>
              <w:right w:val="nil"/>
            </w:tcBorders>
            <w:shd w:val="clear" w:color="auto" w:fill="E0E0E0"/>
          </w:tcPr>
          <w:p w14:paraId="285BFC3F" w14:textId="77777777" w:rsidR="00F80AD8" w:rsidRPr="00655869" w:rsidRDefault="00F80AD8" w:rsidP="00482E72">
            <w:pPr>
              <w:autoSpaceDE w:val="0"/>
              <w:autoSpaceDN w:val="0"/>
              <w:adjustRightInd w:val="0"/>
              <w:spacing w:after="0" w:line="240" w:lineRule="auto"/>
              <w:rPr>
                <w:rFonts w:ascii="Arial" w:hAnsi="Arial" w:cs="Arial"/>
                <w:color w:val="010205"/>
                <w:sz w:val="18"/>
                <w:szCs w:val="18"/>
                <w:lang w:val="id-ID"/>
              </w:rPr>
            </w:pPr>
          </w:p>
        </w:tc>
        <w:tc>
          <w:tcPr>
            <w:tcW w:w="2156" w:type="dxa"/>
            <w:tcBorders>
              <w:top w:val="single" w:sz="8" w:space="0" w:color="AEAEAE"/>
              <w:left w:val="nil"/>
              <w:bottom w:val="single" w:sz="8" w:space="0" w:color="152935"/>
              <w:right w:val="nil"/>
            </w:tcBorders>
            <w:shd w:val="clear" w:color="auto" w:fill="E0E0E0"/>
          </w:tcPr>
          <w:p w14:paraId="6BE8B3E2" w14:textId="77777777" w:rsidR="00F80AD8" w:rsidRPr="00655869" w:rsidRDefault="00F80AD8" w:rsidP="00482E72">
            <w:pPr>
              <w:autoSpaceDE w:val="0"/>
              <w:autoSpaceDN w:val="0"/>
              <w:adjustRightInd w:val="0"/>
              <w:spacing w:after="0" w:line="240" w:lineRule="auto"/>
              <w:ind w:left="60" w:right="60"/>
              <w:rPr>
                <w:rFonts w:ascii="Arial" w:hAnsi="Arial" w:cs="Arial"/>
                <w:color w:val="264A60"/>
                <w:sz w:val="18"/>
                <w:szCs w:val="18"/>
                <w:lang w:val="id-ID"/>
              </w:rPr>
            </w:pPr>
            <w:r w:rsidRPr="00655869">
              <w:rPr>
                <w:rFonts w:ascii="Arial" w:hAnsi="Arial" w:cs="Arial"/>
                <w:color w:val="264A60"/>
                <w:sz w:val="18"/>
                <w:szCs w:val="18"/>
                <w:lang w:val="id-ID"/>
              </w:rPr>
              <w:t>N</w:t>
            </w:r>
          </w:p>
        </w:tc>
        <w:tc>
          <w:tcPr>
            <w:tcW w:w="1468" w:type="dxa"/>
            <w:tcBorders>
              <w:top w:val="single" w:sz="8" w:space="0" w:color="AEAEAE"/>
              <w:left w:val="nil"/>
              <w:bottom w:val="single" w:sz="8" w:space="0" w:color="152935"/>
              <w:right w:val="single" w:sz="8" w:space="0" w:color="E0E0E0"/>
            </w:tcBorders>
            <w:shd w:val="clear" w:color="auto" w:fill="FFFFFF"/>
          </w:tcPr>
          <w:p w14:paraId="5949CB61" w14:textId="77777777" w:rsidR="00F80AD8" w:rsidRPr="00655869" w:rsidRDefault="00F80AD8" w:rsidP="00482E72">
            <w:pPr>
              <w:autoSpaceDE w:val="0"/>
              <w:autoSpaceDN w:val="0"/>
              <w:adjustRightInd w:val="0"/>
              <w:spacing w:after="0" w:line="240" w:lineRule="auto"/>
              <w:ind w:left="60" w:right="60"/>
              <w:jc w:val="right"/>
              <w:rPr>
                <w:rFonts w:ascii="Arial" w:hAnsi="Arial" w:cs="Arial"/>
                <w:color w:val="010205"/>
                <w:sz w:val="18"/>
                <w:szCs w:val="18"/>
                <w:lang w:val="id-ID"/>
              </w:rPr>
            </w:pPr>
            <w:r w:rsidRPr="00655869">
              <w:rPr>
                <w:rFonts w:ascii="Arial" w:hAnsi="Arial" w:cs="Arial"/>
                <w:color w:val="010205"/>
                <w:sz w:val="18"/>
                <w:szCs w:val="18"/>
                <w:lang w:val="id-ID"/>
              </w:rPr>
              <w:t>59</w:t>
            </w:r>
          </w:p>
        </w:tc>
        <w:tc>
          <w:tcPr>
            <w:tcW w:w="1208" w:type="dxa"/>
            <w:tcBorders>
              <w:top w:val="single" w:sz="8" w:space="0" w:color="AEAEAE"/>
              <w:left w:val="single" w:sz="8" w:space="0" w:color="E0E0E0"/>
              <w:bottom w:val="single" w:sz="8" w:space="0" w:color="152935"/>
              <w:right w:val="nil"/>
            </w:tcBorders>
            <w:shd w:val="clear" w:color="auto" w:fill="FFFFFF"/>
          </w:tcPr>
          <w:p w14:paraId="7F0C1FD3" w14:textId="77777777" w:rsidR="00F80AD8" w:rsidRPr="00655869" w:rsidRDefault="00F80AD8" w:rsidP="00482E72">
            <w:pPr>
              <w:autoSpaceDE w:val="0"/>
              <w:autoSpaceDN w:val="0"/>
              <w:adjustRightInd w:val="0"/>
              <w:spacing w:after="0" w:line="240" w:lineRule="auto"/>
              <w:ind w:left="60" w:right="60"/>
              <w:jc w:val="right"/>
              <w:rPr>
                <w:rFonts w:ascii="Arial" w:hAnsi="Arial" w:cs="Arial"/>
                <w:color w:val="010205"/>
                <w:sz w:val="18"/>
                <w:szCs w:val="18"/>
                <w:lang w:val="id-ID"/>
              </w:rPr>
            </w:pPr>
            <w:r w:rsidRPr="00655869">
              <w:rPr>
                <w:rFonts w:ascii="Arial" w:hAnsi="Arial" w:cs="Arial"/>
                <w:color w:val="010205"/>
                <w:sz w:val="18"/>
                <w:szCs w:val="18"/>
                <w:lang w:val="id-ID"/>
              </w:rPr>
              <w:t>59</w:t>
            </w:r>
          </w:p>
        </w:tc>
      </w:tr>
      <w:tr w:rsidR="00F80AD8" w:rsidRPr="00655869" w14:paraId="6F941FE8" w14:textId="77777777" w:rsidTr="00C11188">
        <w:trPr>
          <w:cantSplit/>
        </w:trPr>
        <w:tc>
          <w:tcPr>
            <w:tcW w:w="8425" w:type="dxa"/>
            <w:gridSpan w:val="5"/>
            <w:tcBorders>
              <w:top w:val="nil"/>
              <w:left w:val="nil"/>
              <w:bottom w:val="nil"/>
              <w:right w:val="nil"/>
            </w:tcBorders>
            <w:shd w:val="clear" w:color="auto" w:fill="FFFFFF"/>
          </w:tcPr>
          <w:p w14:paraId="702FA9DB" w14:textId="77777777" w:rsidR="00F80AD8" w:rsidRPr="00655869" w:rsidRDefault="00F80AD8" w:rsidP="00482E72">
            <w:pPr>
              <w:autoSpaceDE w:val="0"/>
              <w:autoSpaceDN w:val="0"/>
              <w:adjustRightInd w:val="0"/>
              <w:spacing w:after="0" w:line="240" w:lineRule="auto"/>
              <w:ind w:left="60" w:right="60"/>
              <w:rPr>
                <w:rFonts w:ascii="Arial" w:hAnsi="Arial" w:cs="Arial"/>
                <w:color w:val="010205"/>
                <w:sz w:val="18"/>
                <w:szCs w:val="18"/>
                <w:lang w:val="id-ID"/>
              </w:rPr>
            </w:pPr>
            <w:r w:rsidRPr="00655869">
              <w:rPr>
                <w:rFonts w:ascii="Arial" w:hAnsi="Arial" w:cs="Arial"/>
                <w:color w:val="010205"/>
                <w:sz w:val="18"/>
                <w:szCs w:val="18"/>
                <w:lang w:val="id-ID"/>
              </w:rPr>
              <w:t xml:space="preserve">**. </w:t>
            </w:r>
            <w:proofErr w:type="spellStart"/>
            <w:r w:rsidRPr="00655869">
              <w:rPr>
                <w:rFonts w:ascii="Arial" w:hAnsi="Arial" w:cs="Arial"/>
                <w:color w:val="010205"/>
                <w:sz w:val="18"/>
                <w:szCs w:val="18"/>
                <w:lang w:val="id-ID"/>
              </w:rPr>
              <w:t>Correlation</w:t>
            </w:r>
            <w:proofErr w:type="spellEnd"/>
            <w:r w:rsidRPr="00655869">
              <w:rPr>
                <w:rFonts w:ascii="Arial" w:hAnsi="Arial" w:cs="Arial"/>
                <w:color w:val="010205"/>
                <w:sz w:val="18"/>
                <w:szCs w:val="18"/>
                <w:lang w:val="id-ID"/>
              </w:rPr>
              <w:t xml:space="preserve"> </w:t>
            </w:r>
            <w:proofErr w:type="spellStart"/>
            <w:r w:rsidRPr="00655869">
              <w:rPr>
                <w:rFonts w:ascii="Arial" w:hAnsi="Arial" w:cs="Arial"/>
                <w:color w:val="010205"/>
                <w:sz w:val="18"/>
                <w:szCs w:val="18"/>
                <w:lang w:val="id-ID"/>
              </w:rPr>
              <w:t>is</w:t>
            </w:r>
            <w:proofErr w:type="spellEnd"/>
            <w:r w:rsidRPr="00655869">
              <w:rPr>
                <w:rFonts w:ascii="Arial" w:hAnsi="Arial" w:cs="Arial"/>
                <w:color w:val="010205"/>
                <w:sz w:val="18"/>
                <w:szCs w:val="18"/>
                <w:lang w:val="id-ID"/>
              </w:rPr>
              <w:t xml:space="preserve"> </w:t>
            </w:r>
            <w:proofErr w:type="spellStart"/>
            <w:r w:rsidRPr="00655869">
              <w:rPr>
                <w:rFonts w:ascii="Arial" w:hAnsi="Arial" w:cs="Arial"/>
                <w:color w:val="010205"/>
                <w:sz w:val="18"/>
                <w:szCs w:val="18"/>
                <w:lang w:val="id-ID"/>
              </w:rPr>
              <w:t>significant</w:t>
            </w:r>
            <w:proofErr w:type="spellEnd"/>
            <w:r w:rsidRPr="00655869">
              <w:rPr>
                <w:rFonts w:ascii="Arial" w:hAnsi="Arial" w:cs="Arial"/>
                <w:color w:val="010205"/>
                <w:sz w:val="18"/>
                <w:szCs w:val="18"/>
                <w:lang w:val="id-ID"/>
              </w:rPr>
              <w:t xml:space="preserve"> </w:t>
            </w:r>
            <w:proofErr w:type="spellStart"/>
            <w:r w:rsidRPr="00655869">
              <w:rPr>
                <w:rFonts w:ascii="Arial" w:hAnsi="Arial" w:cs="Arial"/>
                <w:color w:val="010205"/>
                <w:sz w:val="18"/>
                <w:szCs w:val="18"/>
                <w:lang w:val="id-ID"/>
              </w:rPr>
              <w:t>at</w:t>
            </w:r>
            <w:proofErr w:type="spellEnd"/>
            <w:r w:rsidRPr="00655869">
              <w:rPr>
                <w:rFonts w:ascii="Arial" w:hAnsi="Arial" w:cs="Arial"/>
                <w:color w:val="010205"/>
                <w:sz w:val="18"/>
                <w:szCs w:val="18"/>
                <w:lang w:val="id-ID"/>
              </w:rPr>
              <w:t xml:space="preserve"> </w:t>
            </w:r>
            <w:proofErr w:type="spellStart"/>
            <w:r w:rsidRPr="00655869">
              <w:rPr>
                <w:rFonts w:ascii="Arial" w:hAnsi="Arial" w:cs="Arial"/>
                <w:color w:val="010205"/>
                <w:sz w:val="18"/>
                <w:szCs w:val="18"/>
                <w:lang w:val="id-ID"/>
              </w:rPr>
              <w:t>the</w:t>
            </w:r>
            <w:proofErr w:type="spellEnd"/>
            <w:r w:rsidRPr="00655869">
              <w:rPr>
                <w:rFonts w:ascii="Arial" w:hAnsi="Arial" w:cs="Arial"/>
                <w:color w:val="010205"/>
                <w:sz w:val="18"/>
                <w:szCs w:val="18"/>
                <w:lang w:val="id-ID"/>
              </w:rPr>
              <w:t xml:space="preserve"> 0.01 level (2-tailed).</w:t>
            </w:r>
          </w:p>
        </w:tc>
      </w:tr>
    </w:tbl>
    <w:p w14:paraId="2098F01C" w14:textId="77777777" w:rsidR="00F80AD8" w:rsidRPr="00655869" w:rsidRDefault="00F80AD8" w:rsidP="00F80AD8">
      <w:pPr>
        <w:autoSpaceDE w:val="0"/>
        <w:autoSpaceDN w:val="0"/>
        <w:adjustRightInd w:val="0"/>
        <w:spacing w:after="0" w:line="400" w:lineRule="atLeast"/>
        <w:rPr>
          <w:rFonts w:cs="Times New Roman"/>
          <w:szCs w:val="24"/>
          <w:lang w:val="id-ID"/>
        </w:rPr>
      </w:pPr>
    </w:p>
    <w:p w14:paraId="26401A25" w14:textId="77777777" w:rsidR="00F80AD8" w:rsidRPr="00655869" w:rsidRDefault="00F80AD8" w:rsidP="00F80AD8">
      <w:pPr>
        <w:rPr>
          <w:rFonts w:cs="Times New Roman"/>
          <w:szCs w:val="24"/>
          <w:lang w:val="id-ID"/>
        </w:rPr>
      </w:pPr>
    </w:p>
    <w:p w14:paraId="701229E0" w14:textId="77777777" w:rsidR="00F80AD8" w:rsidRDefault="00F80AD8" w:rsidP="00835992">
      <w:pPr>
        <w:rPr>
          <w:rFonts w:cs="Times New Roman"/>
          <w:lang w:val="id-ID"/>
        </w:rPr>
      </w:pPr>
    </w:p>
    <w:p w14:paraId="6A2528BC" w14:textId="77777777" w:rsidR="001D17E4" w:rsidRDefault="001D17E4" w:rsidP="00835992">
      <w:pPr>
        <w:rPr>
          <w:rFonts w:cs="Times New Roman"/>
          <w:lang w:val="id-ID"/>
        </w:rPr>
      </w:pPr>
    </w:p>
    <w:p w14:paraId="2E831B86" w14:textId="77777777" w:rsidR="001D17E4" w:rsidRDefault="001D17E4" w:rsidP="00835992">
      <w:pPr>
        <w:rPr>
          <w:rFonts w:cs="Times New Roman"/>
          <w:lang w:val="id-ID"/>
        </w:rPr>
      </w:pPr>
    </w:p>
    <w:p w14:paraId="4E16AB51" w14:textId="77777777" w:rsidR="001D17E4" w:rsidRDefault="001D17E4" w:rsidP="00835992">
      <w:pPr>
        <w:rPr>
          <w:rFonts w:cs="Times New Roman"/>
          <w:lang w:val="id-ID"/>
        </w:rPr>
      </w:pPr>
    </w:p>
    <w:p w14:paraId="4951338C" w14:textId="77777777" w:rsidR="001D17E4" w:rsidRDefault="001D17E4" w:rsidP="00835992">
      <w:pPr>
        <w:rPr>
          <w:rFonts w:cs="Times New Roman"/>
          <w:lang w:val="id-ID"/>
        </w:rPr>
      </w:pPr>
    </w:p>
    <w:p w14:paraId="0DF560D2" w14:textId="77777777" w:rsidR="001D17E4" w:rsidRDefault="001D17E4" w:rsidP="00835992">
      <w:pPr>
        <w:rPr>
          <w:rFonts w:cs="Times New Roman"/>
          <w:lang w:val="id-ID"/>
        </w:rPr>
      </w:pPr>
    </w:p>
    <w:p w14:paraId="47E09BB3" w14:textId="77777777" w:rsidR="001D17E4" w:rsidRDefault="001D17E4" w:rsidP="00835992">
      <w:pPr>
        <w:rPr>
          <w:rFonts w:cs="Times New Roman"/>
          <w:lang w:val="id-ID"/>
        </w:rPr>
      </w:pPr>
    </w:p>
    <w:p w14:paraId="443B760F" w14:textId="77777777" w:rsidR="001D17E4" w:rsidRDefault="001D17E4" w:rsidP="00835992">
      <w:pPr>
        <w:rPr>
          <w:rFonts w:cs="Times New Roman"/>
          <w:lang w:val="id-ID"/>
        </w:rPr>
      </w:pPr>
    </w:p>
    <w:p w14:paraId="31E38EDD" w14:textId="77777777" w:rsidR="001D17E4" w:rsidRDefault="001D17E4" w:rsidP="00835992">
      <w:pPr>
        <w:rPr>
          <w:rFonts w:cs="Times New Roman"/>
          <w:lang w:val="id-ID"/>
        </w:rPr>
      </w:pPr>
    </w:p>
    <w:p w14:paraId="69F0007C" w14:textId="77777777" w:rsidR="001D17E4" w:rsidRDefault="001D17E4" w:rsidP="00835992">
      <w:pPr>
        <w:rPr>
          <w:rFonts w:cs="Times New Roman"/>
          <w:lang w:val="id-ID"/>
        </w:rPr>
      </w:pPr>
    </w:p>
    <w:p w14:paraId="02CD248D" w14:textId="77777777" w:rsidR="001D17E4" w:rsidRDefault="001D17E4" w:rsidP="00835992">
      <w:pPr>
        <w:rPr>
          <w:rFonts w:cs="Times New Roman"/>
          <w:lang w:val="id-ID"/>
        </w:rPr>
      </w:pPr>
    </w:p>
    <w:p w14:paraId="7D2D5C9B" w14:textId="77777777" w:rsidR="001D17E4" w:rsidRDefault="001D17E4" w:rsidP="00835992">
      <w:pPr>
        <w:rPr>
          <w:rFonts w:cs="Times New Roman"/>
          <w:lang w:val="id-ID"/>
        </w:rPr>
      </w:pPr>
    </w:p>
    <w:p w14:paraId="40498E87" w14:textId="77777777" w:rsidR="001D17E4" w:rsidRDefault="001D17E4" w:rsidP="00835992">
      <w:pPr>
        <w:rPr>
          <w:rFonts w:cs="Times New Roman"/>
          <w:lang w:val="id-ID"/>
        </w:rPr>
      </w:pPr>
    </w:p>
    <w:p w14:paraId="197C495F" w14:textId="77777777" w:rsidR="001D17E4" w:rsidRDefault="001D17E4" w:rsidP="00835992">
      <w:pPr>
        <w:rPr>
          <w:rFonts w:cs="Times New Roman"/>
          <w:lang w:val="id-ID"/>
        </w:rPr>
      </w:pPr>
    </w:p>
    <w:p w14:paraId="2EF87F32" w14:textId="77777777" w:rsidR="001D17E4" w:rsidRDefault="001D17E4" w:rsidP="00835992">
      <w:pPr>
        <w:rPr>
          <w:rFonts w:cs="Times New Roman"/>
          <w:lang w:val="id-ID"/>
        </w:rPr>
      </w:pPr>
    </w:p>
    <w:p w14:paraId="0C741D27" w14:textId="77777777" w:rsidR="001D17E4" w:rsidRDefault="001D17E4" w:rsidP="00835992">
      <w:pPr>
        <w:rPr>
          <w:rFonts w:cs="Times New Roman"/>
          <w:lang w:val="id-ID"/>
        </w:rPr>
      </w:pPr>
    </w:p>
    <w:p w14:paraId="5725D7F2" w14:textId="77777777" w:rsidR="001D17E4" w:rsidRDefault="001D17E4" w:rsidP="00835992">
      <w:pPr>
        <w:rPr>
          <w:rFonts w:cs="Times New Roman"/>
          <w:lang w:val="id-ID"/>
        </w:rPr>
      </w:pPr>
    </w:p>
    <w:p w14:paraId="0DA5DFEF" w14:textId="77777777" w:rsidR="001D17E4" w:rsidRDefault="001D17E4" w:rsidP="00835992">
      <w:pPr>
        <w:rPr>
          <w:rFonts w:cs="Times New Roman"/>
          <w:lang w:val="id-ID"/>
        </w:rPr>
      </w:pPr>
    </w:p>
    <w:p w14:paraId="3C3B11A3" w14:textId="77777777" w:rsidR="001D17E4" w:rsidRDefault="001D17E4" w:rsidP="00835992">
      <w:pPr>
        <w:rPr>
          <w:rFonts w:cs="Times New Roman"/>
          <w:lang w:val="id-ID"/>
        </w:rPr>
      </w:pPr>
    </w:p>
    <w:p w14:paraId="15C066DF" w14:textId="77777777" w:rsidR="001D17E4" w:rsidRDefault="001D17E4" w:rsidP="00835992">
      <w:pPr>
        <w:rPr>
          <w:rFonts w:cs="Times New Roman"/>
          <w:lang w:val="id-ID"/>
        </w:rPr>
      </w:pPr>
    </w:p>
    <w:p w14:paraId="0F338C3F" w14:textId="77777777" w:rsidR="001D17E4" w:rsidRDefault="001D17E4" w:rsidP="00835992">
      <w:pPr>
        <w:rPr>
          <w:rFonts w:cs="Times New Roman"/>
          <w:lang w:val="id-ID"/>
        </w:rPr>
      </w:pPr>
    </w:p>
    <w:p w14:paraId="7D9F1020" w14:textId="1EE06E6A" w:rsidR="00A64628" w:rsidRDefault="00A64628" w:rsidP="00835992">
      <w:pPr>
        <w:rPr>
          <w:rFonts w:cs="Times New Roman"/>
          <w:lang w:val="id-ID"/>
        </w:rPr>
      </w:pPr>
      <w:r>
        <w:rPr>
          <w:rFonts w:cs="Times New Roman"/>
          <w:noProof/>
          <w:lang w:val="id-ID"/>
        </w:rPr>
        <w:lastRenderedPageBreak/>
        <w:drawing>
          <wp:anchor distT="0" distB="0" distL="114300" distR="114300" simplePos="0" relativeHeight="252042752" behindDoc="0" locked="0" layoutInCell="1" allowOverlap="1" wp14:anchorId="1CE5501E" wp14:editId="35F39F24">
            <wp:simplePos x="0" y="0"/>
            <wp:positionH relativeFrom="column">
              <wp:posOffset>-1204814</wp:posOffset>
            </wp:positionH>
            <wp:positionV relativeFrom="paragraph">
              <wp:posOffset>-334010</wp:posOffset>
            </wp:positionV>
            <wp:extent cx="7148524" cy="10033503"/>
            <wp:effectExtent l="0" t="0" r="0" b="6350"/>
            <wp:wrapNone/>
            <wp:docPr id="196701054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10547" name="Picture 1967010547"/>
                    <pic:cNvPicPr/>
                  </pic:nvPicPr>
                  <pic:blipFill>
                    <a:blip r:embed="rId44">
                      <a:extLst>
                        <a:ext uri="{28A0092B-C50C-407E-A947-70E740481C1C}">
                          <a14:useLocalDpi xmlns:a14="http://schemas.microsoft.com/office/drawing/2010/main" val="0"/>
                        </a:ext>
                      </a:extLst>
                    </a:blip>
                    <a:stretch>
                      <a:fillRect/>
                    </a:stretch>
                  </pic:blipFill>
                  <pic:spPr>
                    <a:xfrm>
                      <a:off x="0" y="0"/>
                      <a:ext cx="7148524" cy="10033503"/>
                    </a:xfrm>
                    <a:prstGeom prst="rect">
                      <a:avLst/>
                    </a:prstGeom>
                  </pic:spPr>
                </pic:pic>
              </a:graphicData>
            </a:graphic>
            <wp14:sizeRelH relativeFrom="margin">
              <wp14:pctWidth>0</wp14:pctWidth>
            </wp14:sizeRelH>
            <wp14:sizeRelV relativeFrom="margin">
              <wp14:pctHeight>0</wp14:pctHeight>
            </wp14:sizeRelV>
          </wp:anchor>
        </w:drawing>
      </w:r>
    </w:p>
    <w:p w14:paraId="131D40ED" w14:textId="5DCD86D2" w:rsidR="00A64628" w:rsidRDefault="00A64628" w:rsidP="00835992">
      <w:pPr>
        <w:rPr>
          <w:rFonts w:cs="Times New Roman"/>
          <w:lang w:val="id-ID"/>
        </w:rPr>
      </w:pPr>
    </w:p>
    <w:p w14:paraId="7C78860C" w14:textId="77777777" w:rsidR="00A64628" w:rsidRDefault="00A64628" w:rsidP="00835992">
      <w:pPr>
        <w:rPr>
          <w:rFonts w:cs="Times New Roman"/>
          <w:lang w:val="id-ID"/>
        </w:rPr>
      </w:pPr>
    </w:p>
    <w:p w14:paraId="50E3DD70" w14:textId="77777777" w:rsidR="00A64628" w:rsidRDefault="00A64628" w:rsidP="00835992">
      <w:pPr>
        <w:rPr>
          <w:rFonts w:cs="Times New Roman"/>
          <w:lang w:val="id-ID"/>
        </w:rPr>
      </w:pPr>
    </w:p>
    <w:p w14:paraId="799B1BE1" w14:textId="77777777" w:rsidR="00A64628" w:rsidRDefault="00A64628" w:rsidP="00835992">
      <w:pPr>
        <w:rPr>
          <w:rFonts w:cs="Times New Roman"/>
          <w:lang w:val="id-ID"/>
        </w:rPr>
      </w:pPr>
    </w:p>
    <w:p w14:paraId="09AF23E5" w14:textId="77777777" w:rsidR="00A64628" w:rsidRDefault="00A64628" w:rsidP="00835992">
      <w:pPr>
        <w:rPr>
          <w:rFonts w:cs="Times New Roman"/>
          <w:lang w:val="id-ID"/>
        </w:rPr>
      </w:pPr>
    </w:p>
    <w:p w14:paraId="34737CEF" w14:textId="77777777" w:rsidR="00A64628" w:rsidRDefault="00A64628" w:rsidP="00835992">
      <w:pPr>
        <w:rPr>
          <w:rFonts w:cs="Times New Roman"/>
          <w:lang w:val="id-ID"/>
        </w:rPr>
      </w:pPr>
    </w:p>
    <w:p w14:paraId="27E1451B" w14:textId="77777777" w:rsidR="00A64628" w:rsidRDefault="00A64628" w:rsidP="00835992">
      <w:pPr>
        <w:rPr>
          <w:rFonts w:cs="Times New Roman"/>
          <w:lang w:val="id-ID"/>
        </w:rPr>
      </w:pPr>
    </w:p>
    <w:p w14:paraId="0CF49188" w14:textId="77777777" w:rsidR="00A64628" w:rsidRDefault="00A64628" w:rsidP="00835992">
      <w:pPr>
        <w:rPr>
          <w:rFonts w:cs="Times New Roman"/>
          <w:lang w:val="id-ID"/>
        </w:rPr>
      </w:pPr>
    </w:p>
    <w:p w14:paraId="4AD5FA69" w14:textId="77777777" w:rsidR="00A64628" w:rsidRDefault="00A64628" w:rsidP="00835992">
      <w:pPr>
        <w:rPr>
          <w:rFonts w:cs="Times New Roman"/>
          <w:lang w:val="id-ID"/>
        </w:rPr>
      </w:pPr>
    </w:p>
    <w:p w14:paraId="72BF11CE" w14:textId="77777777" w:rsidR="00A64628" w:rsidRDefault="00A64628" w:rsidP="00835992">
      <w:pPr>
        <w:rPr>
          <w:rFonts w:cs="Times New Roman"/>
          <w:lang w:val="id-ID"/>
        </w:rPr>
      </w:pPr>
    </w:p>
    <w:p w14:paraId="51598805" w14:textId="77777777" w:rsidR="00A64628" w:rsidRDefault="00A64628" w:rsidP="00835992">
      <w:pPr>
        <w:rPr>
          <w:rFonts w:cs="Times New Roman"/>
          <w:lang w:val="id-ID"/>
        </w:rPr>
      </w:pPr>
    </w:p>
    <w:p w14:paraId="663827EA" w14:textId="77777777" w:rsidR="00A64628" w:rsidRDefault="00A64628" w:rsidP="00835992">
      <w:pPr>
        <w:rPr>
          <w:rFonts w:cs="Times New Roman"/>
          <w:lang w:val="id-ID"/>
        </w:rPr>
      </w:pPr>
    </w:p>
    <w:p w14:paraId="6B6352C6" w14:textId="77777777" w:rsidR="00A64628" w:rsidRDefault="00A64628" w:rsidP="00835992">
      <w:pPr>
        <w:rPr>
          <w:rFonts w:cs="Times New Roman"/>
          <w:lang w:val="id-ID"/>
        </w:rPr>
      </w:pPr>
    </w:p>
    <w:p w14:paraId="1EA32A80" w14:textId="77777777" w:rsidR="00A64628" w:rsidRDefault="00A64628" w:rsidP="00835992">
      <w:pPr>
        <w:rPr>
          <w:rFonts w:cs="Times New Roman"/>
          <w:lang w:val="id-ID"/>
        </w:rPr>
      </w:pPr>
    </w:p>
    <w:p w14:paraId="0F922E39" w14:textId="77777777" w:rsidR="00A64628" w:rsidRDefault="00A64628" w:rsidP="00835992">
      <w:pPr>
        <w:rPr>
          <w:rFonts w:cs="Times New Roman"/>
          <w:lang w:val="id-ID"/>
        </w:rPr>
      </w:pPr>
    </w:p>
    <w:p w14:paraId="11177C9C" w14:textId="77777777" w:rsidR="00A64628" w:rsidRDefault="00A64628" w:rsidP="00835992">
      <w:pPr>
        <w:rPr>
          <w:rFonts w:cs="Times New Roman"/>
          <w:lang w:val="id-ID"/>
        </w:rPr>
      </w:pPr>
    </w:p>
    <w:p w14:paraId="1B527EC0" w14:textId="77777777" w:rsidR="00A64628" w:rsidRDefault="00A64628" w:rsidP="00835992">
      <w:pPr>
        <w:rPr>
          <w:rFonts w:cs="Times New Roman"/>
          <w:lang w:val="id-ID"/>
        </w:rPr>
      </w:pPr>
    </w:p>
    <w:p w14:paraId="00AA85EF" w14:textId="77777777" w:rsidR="00A64628" w:rsidRDefault="00A64628" w:rsidP="00835992">
      <w:pPr>
        <w:rPr>
          <w:rFonts w:cs="Times New Roman"/>
          <w:lang w:val="id-ID"/>
        </w:rPr>
      </w:pPr>
    </w:p>
    <w:p w14:paraId="51DFD99D" w14:textId="77777777" w:rsidR="00A64628" w:rsidRDefault="00A64628" w:rsidP="00835992">
      <w:pPr>
        <w:rPr>
          <w:rFonts w:cs="Times New Roman"/>
          <w:lang w:val="id-ID"/>
        </w:rPr>
      </w:pPr>
    </w:p>
    <w:p w14:paraId="529F9CDF" w14:textId="77777777" w:rsidR="00A64628" w:rsidRDefault="00A64628" w:rsidP="00835992">
      <w:pPr>
        <w:rPr>
          <w:rFonts w:cs="Times New Roman"/>
          <w:lang w:val="id-ID"/>
        </w:rPr>
      </w:pPr>
    </w:p>
    <w:p w14:paraId="7166BA50" w14:textId="77777777" w:rsidR="00A64628" w:rsidRDefault="00A64628" w:rsidP="00835992">
      <w:pPr>
        <w:rPr>
          <w:rFonts w:cs="Times New Roman"/>
          <w:lang w:val="id-ID"/>
        </w:rPr>
      </w:pPr>
    </w:p>
    <w:p w14:paraId="509EAAD8" w14:textId="77777777" w:rsidR="00A64628" w:rsidRDefault="00A64628" w:rsidP="00835992">
      <w:pPr>
        <w:rPr>
          <w:rFonts w:cs="Times New Roman"/>
          <w:lang w:val="id-ID"/>
        </w:rPr>
      </w:pPr>
    </w:p>
    <w:p w14:paraId="78FF4271" w14:textId="77777777" w:rsidR="00A64628" w:rsidRDefault="00A64628" w:rsidP="00835992">
      <w:pPr>
        <w:rPr>
          <w:rFonts w:cs="Times New Roman"/>
          <w:lang w:val="id-ID"/>
        </w:rPr>
      </w:pPr>
    </w:p>
    <w:p w14:paraId="1941AC9A" w14:textId="77777777" w:rsidR="00A64628" w:rsidRDefault="00A64628" w:rsidP="00835992">
      <w:pPr>
        <w:rPr>
          <w:rFonts w:cs="Times New Roman"/>
          <w:lang w:val="id-ID"/>
        </w:rPr>
      </w:pPr>
    </w:p>
    <w:p w14:paraId="6F5FA7CB" w14:textId="77777777" w:rsidR="00A64628" w:rsidRDefault="00A64628" w:rsidP="00835992">
      <w:pPr>
        <w:rPr>
          <w:rFonts w:cs="Times New Roman"/>
          <w:lang w:val="id-ID"/>
        </w:rPr>
      </w:pPr>
    </w:p>
    <w:p w14:paraId="15667837" w14:textId="77777777" w:rsidR="00A64628" w:rsidRDefault="00A64628" w:rsidP="00835992">
      <w:pPr>
        <w:rPr>
          <w:rFonts w:cs="Times New Roman"/>
          <w:lang w:val="id-ID"/>
        </w:rPr>
      </w:pPr>
    </w:p>
    <w:p w14:paraId="0D605314" w14:textId="77777777" w:rsidR="00A64628" w:rsidRDefault="00A64628" w:rsidP="00835992">
      <w:pPr>
        <w:rPr>
          <w:rFonts w:cs="Times New Roman"/>
          <w:lang w:val="id-ID"/>
        </w:rPr>
      </w:pPr>
    </w:p>
    <w:p w14:paraId="513F2807" w14:textId="77777777" w:rsidR="00A64628" w:rsidRDefault="00A64628" w:rsidP="00835992">
      <w:pPr>
        <w:rPr>
          <w:rFonts w:cs="Times New Roman"/>
          <w:lang w:val="id-ID"/>
        </w:rPr>
      </w:pPr>
    </w:p>
    <w:p w14:paraId="2D839F43" w14:textId="22F89833" w:rsidR="001D17E4" w:rsidRDefault="00A64628" w:rsidP="00835992">
      <w:pPr>
        <w:rPr>
          <w:rFonts w:cs="Times New Roman"/>
          <w:lang w:val="id-ID"/>
        </w:rPr>
      </w:pPr>
      <w:r>
        <w:rPr>
          <w:rFonts w:cs="Times New Roman"/>
          <w:noProof/>
          <w:lang w:val="id-ID"/>
        </w:rPr>
        <w:lastRenderedPageBreak/>
        <w:drawing>
          <wp:anchor distT="0" distB="0" distL="114300" distR="114300" simplePos="0" relativeHeight="252043776" behindDoc="1" locked="0" layoutInCell="1" allowOverlap="1" wp14:anchorId="0F997683" wp14:editId="0B57BC1B">
            <wp:simplePos x="0" y="0"/>
            <wp:positionH relativeFrom="margin">
              <wp:posOffset>-1340485</wp:posOffset>
            </wp:positionH>
            <wp:positionV relativeFrom="paragraph">
              <wp:posOffset>-292573</wp:posOffset>
            </wp:positionV>
            <wp:extent cx="7336466" cy="9563095"/>
            <wp:effectExtent l="0" t="0" r="0" b="635"/>
            <wp:wrapNone/>
            <wp:docPr id="19998152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1523" name="Picture 199981523"/>
                    <pic:cNvPicPr/>
                  </pic:nvPicPr>
                  <pic:blipFill>
                    <a:blip r:embed="rId45">
                      <a:extLst>
                        <a:ext uri="{28A0092B-C50C-407E-A947-70E740481C1C}">
                          <a14:useLocalDpi xmlns:a14="http://schemas.microsoft.com/office/drawing/2010/main" val="0"/>
                        </a:ext>
                      </a:extLst>
                    </a:blip>
                    <a:stretch>
                      <a:fillRect/>
                    </a:stretch>
                  </pic:blipFill>
                  <pic:spPr>
                    <a:xfrm>
                      <a:off x="0" y="0"/>
                      <a:ext cx="7336466" cy="9563095"/>
                    </a:xfrm>
                    <a:prstGeom prst="rect">
                      <a:avLst/>
                    </a:prstGeom>
                  </pic:spPr>
                </pic:pic>
              </a:graphicData>
            </a:graphic>
            <wp14:sizeRelH relativeFrom="margin">
              <wp14:pctWidth>0</wp14:pctWidth>
            </wp14:sizeRelH>
            <wp14:sizeRelV relativeFrom="margin">
              <wp14:pctHeight>0</wp14:pctHeight>
            </wp14:sizeRelV>
          </wp:anchor>
        </w:drawing>
      </w:r>
    </w:p>
    <w:p w14:paraId="17B32606" w14:textId="64418BDD" w:rsidR="00A64628" w:rsidRDefault="00A64628" w:rsidP="00835992">
      <w:pPr>
        <w:rPr>
          <w:rFonts w:cs="Times New Roman"/>
          <w:lang w:val="id-ID"/>
        </w:rPr>
      </w:pPr>
    </w:p>
    <w:p w14:paraId="79CA31D9" w14:textId="7D7E1D9D" w:rsidR="00A64628" w:rsidRDefault="00A64628" w:rsidP="00835992">
      <w:pPr>
        <w:rPr>
          <w:rFonts w:cs="Times New Roman"/>
          <w:lang w:val="id-ID"/>
        </w:rPr>
      </w:pPr>
    </w:p>
    <w:p w14:paraId="2E82B4C7" w14:textId="790FFD7F" w:rsidR="00A64628" w:rsidRDefault="00A64628" w:rsidP="00835992">
      <w:pPr>
        <w:rPr>
          <w:rFonts w:cs="Times New Roman"/>
          <w:lang w:val="id-ID"/>
        </w:rPr>
      </w:pPr>
    </w:p>
    <w:p w14:paraId="1CB7EFE2" w14:textId="77777777" w:rsidR="00A64628" w:rsidRDefault="00A64628" w:rsidP="00835992">
      <w:pPr>
        <w:rPr>
          <w:rFonts w:cs="Times New Roman"/>
          <w:lang w:val="id-ID"/>
        </w:rPr>
      </w:pPr>
    </w:p>
    <w:p w14:paraId="0E432A00" w14:textId="77777777" w:rsidR="00A64628" w:rsidRDefault="00A64628" w:rsidP="00835992">
      <w:pPr>
        <w:rPr>
          <w:rFonts w:cs="Times New Roman"/>
          <w:lang w:val="id-ID"/>
        </w:rPr>
      </w:pPr>
    </w:p>
    <w:p w14:paraId="70E3B14A" w14:textId="77777777" w:rsidR="00A64628" w:rsidRDefault="00A64628" w:rsidP="00835992">
      <w:pPr>
        <w:rPr>
          <w:rFonts w:cs="Times New Roman"/>
          <w:lang w:val="id-ID"/>
        </w:rPr>
      </w:pPr>
    </w:p>
    <w:p w14:paraId="5148D631" w14:textId="77777777" w:rsidR="00A64628" w:rsidRDefault="00A64628" w:rsidP="00835992">
      <w:pPr>
        <w:rPr>
          <w:rFonts w:cs="Times New Roman"/>
          <w:lang w:val="id-ID"/>
        </w:rPr>
      </w:pPr>
    </w:p>
    <w:p w14:paraId="317C68EF" w14:textId="77777777" w:rsidR="00A64628" w:rsidRDefault="00A64628" w:rsidP="00835992">
      <w:pPr>
        <w:rPr>
          <w:rFonts w:cs="Times New Roman"/>
          <w:lang w:val="id-ID"/>
        </w:rPr>
      </w:pPr>
    </w:p>
    <w:p w14:paraId="7FA57F83" w14:textId="77777777" w:rsidR="00A64628" w:rsidRDefault="00A64628" w:rsidP="00835992">
      <w:pPr>
        <w:rPr>
          <w:rFonts w:cs="Times New Roman"/>
          <w:lang w:val="id-ID"/>
        </w:rPr>
      </w:pPr>
    </w:p>
    <w:p w14:paraId="78BBD92D" w14:textId="77777777" w:rsidR="00A64628" w:rsidRDefault="00A64628" w:rsidP="00835992">
      <w:pPr>
        <w:rPr>
          <w:rFonts w:cs="Times New Roman"/>
          <w:lang w:val="id-ID"/>
        </w:rPr>
      </w:pPr>
    </w:p>
    <w:p w14:paraId="410EFBBA" w14:textId="77777777" w:rsidR="00A64628" w:rsidRDefault="00A64628" w:rsidP="00835992">
      <w:pPr>
        <w:rPr>
          <w:rFonts w:cs="Times New Roman"/>
          <w:lang w:val="id-ID"/>
        </w:rPr>
      </w:pPr>
    </w:p>
    <w:p w14:paraId="6BFD067F" w14:textId="77777777" w:rsidR="00A64628" w:rsidRDefault="00A64628" w:rsidP="00835992">
      <w:pPr>
        <w:rPr>
          <w:rFonts w:cs="Times New Roman"/>
          <w:lang w:val="id-ID"/>
        </w:rPr>
      </w:pPr>
    </w:p>
    <w:p w14:paraId="47244371" w14:textId="77777777" w:rsidR="00A64628" w:rsidRDefault="00A64628" w:rsidP="00835992">
      <w:pPr>
        <w:rPr>
          <w:rFonts w:cs="Times New Roman"/>
          <w:lang w:val="id-ID"/>
        </w:rPr>
      </w:pPr>
    </w:p>
    <w:p w14:paraId="7C083D5F" w14:textId="77777777" w:rsidR="00A64628" w:rsidRDefault="00A64628" w:rsidP="00835992">
      <w:pPr>
        <w:rPr>
          <w:rFonts w:cs="Times New Roman"/>
          <w:lang w:val="id-ID"/>
        </w:rPr>
      </w:pPr>
    </w:p>
    <w:p w14:paraId="78539C5C" w14:textId="77777777" w:rsidR="00A64628" w:rsidRDefault="00A64628" w:rsidP="00835992">
      <w:pPr>
        <w:rPr>
          <w:rFonts w:cs="Times New Roman"/>
          <w:lang w:val="id-ID"/>
        </w:rPr>
      </w:pPr>
    </w:p>
    <w:p w14:paraId="06AF5FA1" w14:textId="77777777" w:rsidR="00A64628" w:rsidRDefault="00A64628" w:rsidP="00835992">
      <w:pPr>
        <w:rPr>
          <w:rFonts w:cs="Times New Roman"/>
          <w:lang w:val="id-ID"/>
        </w:rPr>
      </w:pPr>
    </w:p>
    <w:p w14:paraId="0A5FA065" w14:textId="77777777" w:rsidR="00A64628" w:rsidRDefault="00A64628" w:rsidP="00835992">
      <w:pPr>
        <w:rPr>
          <w:rFonts w:cs="Times New Roman"/>
          <w:lang w:val="id-ID"/>
        </w:rPr>
      </w:pPr>
    </w:p>
    <w:p w14:paraId="354AF43B" w14:textId="77777777" w:rsidR="00A64628" w:rsidRDefault="00A64628" w:rsidP="00835992">
      <w:pPr>
        <w:rPr>
          <w:rFonts w:cs="Times New Roman"/>
          <w:lang w:val="id-ID"/>
        </w:rPr>
      </w:pPr>
    </w:p>
    <w:p w14:paraId="650846EB" w14:textId="77777777" w:rsidR="00A64628" w:rsidRDefault="00A64628" w:rsidP="00835992">
      <w:pPr>
        <w:rPr>
          <w:rFonts w:cs="Times New Roman"/>
          <w:lang w:val="id-ID"/>
        </w:rPr>
      </w:pPr>
    </w:p>
    <w:p w14:paraId="4951D45D" w14:textId="77777777" w:rsidR="00A64628" w:rsidRDefault="00A64628" w:rsidP="00835992">
      <w:pPr>
        <w:rPr>
          <w:rFonts w:cs="Times New Roman"/>
          <w:lang w:val="id-ID"/>
        </w:rPr>
      </w:pPr>
    </w:p>
    <w:p w14:paraId="1522DD2B" w14:textId="77777777" w:rsidR="00A64628" w:rsidRDefault="00A64628" w:rsidP="00835992">
      <w:pPr>
        <w:rPr>
          <w:rFonts w:cs="Times New Roman"/>
          <w:lang w:val="id-ID"/>
        </w:rPr>
      </w:pPr>
    </w:p>
    <w:p w14:paraId="04C8BBB1" w14:textId="77777777" w:rsidR="00A64628" w:rsidRDefault="00A64628" w:rsidP="00835992">
      <w:pPr>
        <w:rPr>
          <w:rFonts w:cs="Times New Roman"/>
          <w:lang w:val="id-ID"/>
        </w:rPr>
      </w:pPr>
    </w:p>
    <w:p w14:paraId="44CC1D7B" w14:textId="77777777" w:rsidR="00A64628" w:rsidRDefault="00A64628" w:rsidP="00835992">
      <w:pPr>
        <w:rPr>
          <w:rFonts w:cs="Times New Roman"/>
          <w:lang w:val="id-ID"/>
        </w:rPr>
      </w:pPr>
    </w:p>
    <w:p w14:paraId="729A9632" w14:textId="77777777" w:rsidR="00A64628" w:rsidRDefault="00A64628" w:rsidP="00835992">
      <w:pPr>
        <w:rPr>
          <w:rFonts w:cs="Times New Roman"/>
          <w:lang w:val="id-ID"/>
        </w:rPr>
      </w:pPr>
    </w:p>
    <w:p w14:paraId="7EA41ED4" w14:textId="77777777" w:rsidR="00A64628" w:rsidRDefault="00A64628" w:rsidP="00835992">
      <w:pPr>
        <w:rPr>
          <w:rFonts w:cs="Times New Roman"/>
          <w:lang w:val="id-ID"/>
        </w:rPr>
      </w:pPr>
    </w:p>
    <w:p w14:paraId="19A40029" w14:textId="77777777" w:rsidR="00A64628" w:rsidRDefault="00A64628" w:rsidP="00835992">
      <w:pPr>
        <w:rPr>
          <w:rFonts w:cs="Times New Roman"/>
          <w:lang w:val="id-ID"/>
        </w:rPr>
      </w:pPr>
    </w:p>
    <w:p w14:paraId="7590661C" w14:textId="77777777" w:rsidR="00A64628" w:rsidRDefault="00A64628" w:rsidP="00835992">
      <w:pPr>
        <w:rPr>
          <w:rFonts w:cs="Times New Roman"/>
          <w:lang w:val="id-ID"/>
        </w:rPr>
      </w:pPr>
    </w:p>
    <w:p w14:paraId="7DB45FD0" w14:textId="77777777" w:rsidR="00A64628" w:rsidRDefault="00A64628" w:rsidP="00835992">
      <w:pPr>
        <w:rPr>
          <w:rFonts w:cs="Times New Roman"/>
          <w:lang w:val="id-ID"/>
        </w:rPr>
      </w:pPr>
    </w:p>
    <w:p w14:paraId="46A143A4" w14:textId="6198DBAD" w:rsidR="00A64628" w:rsidRDefault="00A64628" w:rsidP="00835992">
      <w:pPr>
        <w:rPr>
          <w:rFonts w:cs="Times New Roman"/>
          <w:lang w:val="id-ID"/>
        </w:rPr>
      </w:pPr>
      <w:r>
        <w:rPr>
          <w:rFonts w:cs="Times New Roman"/>
          <w:noProof/>
          <w:lang w:val="id-ID"/>
        </w:rPr>
        <w:lastRenderedPageBreak/>
        <w:drawing>
          <wp:anchor distT="0" distB="0" distL="114300" distR="114300" simplePos="0" relativeHeight="252044800" behindDoc="0" locked="0" layoutInCell="1" allowOverlap="1" wp14:anchorId="25DB3B91" wp14:editId="13A74107">
            <wp:simplePos x="0" y="0"/>
            <wp:positionH relativeFrom="column">
              <wp:posOffset>-1163733</wp:posOffset>
            </wp:positionH>
            <wp:positionV relativeFrom="paragraph">
              <wp:posOffset>-155103</wp:posOffset>
            </wp:positionV>
            <wp:extent cx="7060018" cy="9970329"/>
            <wp:effectExtent l="0" t="0" r="7620" b="0"/>
            <wp:wrapNone/>
            <wp:docPr id="181626857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68579" name="Picture 1816268579"/>
                    <pic:cNvPicPr/>
                  </pic:nvPicPr>
                  <pic:blipFill>
                    <a:blip r:embed="rId46">
                      <a:extLst>
                        <a:ext uri="{28A0092B-C50C-407E-A947-70E740481C1C}">
                          <a14:useLocalDpi xmlns:a14="http://schemas.microsoft.com/office/drawing/2010/main" val="0"/>
                        </a:ext>
                      </a:extLst>
                    </a:blip>
                    <a:stretch>
                      <a:fillRect/>
                    </a:stretch>
                  </pic:blipFill>
                  <pic:spPr>
                    <a:xfrm>
                      <a:off x="0" y="0"/>
                      <a:ext cx="7069573" cy="9983822"/>
                    </a:xfrm>
                    <a:prstGeom prst="rect">
                      <a:avLst/>
                    </a:prstGeom>
                  </pic:spPr>
                </pic:pic>
              </a:graphicData>
            </a:graphic>
            <wp14:sizeRelH relativeFrom="margin">
              <wp14:pctWidth>0</wp14:pctWidth>
            </wp14:sizeRelH>
            <wp14:sizeRelV relativeFrom="margin">
              <wp14:pctHeight>0</wp14:pctHeight>
            </wp14:sizeRelV>
          </wp:anchor>
        </w:drawing>
      </w:r>
    </w:p>
    <w:p w14:paraId="07B59A80" w14:textId="6B1A0E06" w:rsidR="00A64628" w:rsidRDefault="00A64628" w:rsidP="00835992">
      <w:pPr>
        <w:rPr>
          <w:rFonts w:cs="Times New Roman"/>
          <w:lang w:val="id-ID"/>
        </w:rPr>
      </w:pPr>
    </w:p>
    <w:p w14:paraId="3966391F" w14:textId="77777777" w:rsidR="00A64628" w:rsidRDefault="00A64628" w:rsidP="00835992">
      <w:pPr>
        <w:rPr>
          <w:rFonts w:cs="Times New Roman"/>
          <w:lang w:val="id-ID"/>
        </w:rPr>
      </w:pPr>
    </w:p>
    <w:p w14:paraId="1630E290" w14:textId="77777777" w:rsidR="00A64628" w:rsidRDefault="00A64628" w:rsidP="00835992">
      <w:pPr>
        <w:rPr>
          <w:rFonts w:cs="Times New Roman"/>
          <w:lang w:val="id-ID"/>
        </w:rPr>
      </w:pPr>
    </w:p>
    <w:p w14:paraId="32B70244" w14:textId="77777777" w:rsidR="00A64628" w:rsidRDefault="00A64628" w:rsidP="00835992">
      <w:pPr>
        <w:rPr>
          <w:rFonts w:cs="Times New Roman"/>
          <w:lang w:val="id-ID"/>
        </w:rPr>
      </w:pPr>
    </w:p>
    <w:p w14:paraId="480A727B" w14:textId="77777777" w:rsidR="00A64628" w:rsidRDefault="00A64628" w:rsidP="00835992">
      <w:pPr>
        <w:rPr>
          <w:rFonts w:cs="Times New Roman"/>
          <w:lang w:val="id-ID"/>
        </w:rPr>
      </w:pPr>
    </w:p>
    <w:p w14:paraId="6F99C431" w14:textId="77777777" w:rsidR="00A64628" w:rsidRDefault="00A64628" w:rsidP="00835992">
      <w:pPr>
        <w:rPr>
          <w:rFonts w:cs="Times New Roman"/>
          <w:lang w:val="id-ID"/>
        </w:rPr>
      </w:pPr>
    </w:p>
    <w:p w14:paraId="574EDB5A" w14:textId="77777777" w:rsidR="00A64628" w:rsidRDefault="00A64628" w:rsidP="00835992">
      <w:pPr>
        <w:rPr>
          <w:rFonts w:cs="Times New Roman"/>
          <w:lang w:val="id-ID"/>
        </w:rPr>
      </w:pPr>
    </w:p>
    <w:p w14:paraId="07237E08" w14:textId="77777777" w:rsidR="00A64628" w:rsidRDefault="00A64628" w:rsidP="00835992">
      <w:pPr>
        <w:rPr>
          <w:rFonts w:cs="Times New Roman"/>
          <w:lang w:val="id-ID"/>
        </w:rPr>
      </w:pPr>
    </w:p>
    <w:sectPr w:rsidR="00A64628" w:rsidSect="00F80AD8">
      <w:pgSz w:w="11904" w:h="16836"/>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D5F54" w14:textId="77777777" w:rsidR="0012296E" w:rsidRDefault="0012296E">
      <w:pPr>
        <w:spacing w:after="0" w:line="240" w:lineRule="auto"/>
      </w:pPr>
      <w:r>
        <w:separator/>
      </w:r>
    </w:p>
  </w:endnote>
  <w:endnote w:type="continuationSeparator" w:id="0">
    <w:p w14:paraId="497B786D" w14:textId="77777777" w:rsidR="0012296E" w:rsidRDefault="0012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4171170"/>
      <w:docPartObj>
        <w:docPartGallery w:val="Page Numbers (Bottom of Page)"/>
        <w:docPartUnique/>
      </w:docPartObj>
    </w:sdtPr>
    <w:sdtEndPr>
      <w:rPr>
        <w:noProof/>
      </w:rPr>
    </w:sdtEndPr>
    <w:sdtContent>
      <w:p w14:paraId="22CC4980" w14:textId="77777777" w:rsidR="00B25D32" w:rsidRDefault="00B25D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2C83FA" w14:textId="77777777" w:rsidR="00B25D32" w:rsidRDefault="00B25D32" w:rsidP="003B5A1E">
    <w:pPr>
      <w:pStyle w:val="Footer"/>
      <w:spacing w:after="24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9043936"/>
      <w:docPartObj>
        <w:docPartGallery w:val="Page Numbers (Bottom of Page)"/>
        <w:docPartUnique/>
      </w:docPartObj>
    </w:sdtPr>
    <w:sdtEndPr>
      <w:rPr>
        <w:noProof/>
      </w:rPr>
    </w:sdtEndPr>
    <w:sdtContent>
      <w:p w14:paraId="284C7F36" w14:textId="51160F1D" w:rsidR="00D3077A" w:rsidRDefault="00D3077A">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14:paraId="5A8175DF" w14:textId="77777777" w:rsidR="00D3077A" w:rsidRDefault="00D307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6C53F" w14:textId="77777777" w:rsidR="00D3077A" w:rsidRPr="00287570" w:rsidRDefault="00D3077A" w:rsidP="00E1537A">
    <w:pPr>
      <w:pStyle w:val="Footer"/>
      <w:tabs>
        <w:tab w:val="left" w:pos="4524"/>
      </w:tabs>
      <w:rPr>
        <w:rFonts w:cs="Times New Roman"/>
        <w:szCs w:val="24"/>
      </w:rPr>
    </w:pPr>
    <w:r>
      <w:rPr>
        <w:rFonts w:cs="Times New Roman"/>
        <w:szCs w:val="24"/>
      </w:rPr>
      <w:tab/>
    </w:r>
  </w:p>
  <w:p w14:paraId="7489F473" w14:textId="77777777" w:rsidR="00D3077A" w:rsidRDefault="00D307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8867062"/>
      <w:docPartObj>
        <w:docPartGallery w:val="Page Numbers (Bottom of Page)"/>
        <w:docPartUnique/>
      </w:docPartObj>
    </w:sdtPr>
    <w:sdtEndPr>
      <w:rPr>
        <w:noProof/>
      </w:rPr>
    </w:sdtEndPr>
    <w:sdtContent>
      <w:p w14:paraId="197594DE" w14:textId="08770347" w:rsidR="00D3077A" w:rsidRDefault="00000000">
        <w:pPr>
          <w:pStyle w:val="Footer"/>
          <w:jc w:val="center"/>
        </w:pPr>
      </w:p>
    </w:sdtContent>
  </w:sdt>
  <w:p w14:paraId="4EDCD227" w14:textId="77777777" w:rsidR="00D3077A" w:rsidRDefault="00D307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9827641"/>
      <w:docPartObj>
        <w:docPartGallery w:val="Page Numbers (Bottom of Page)"/>
        <w:docPartUnique/>
      </w:docPartObj>
    </w:sdtPr>
    <w:sdtEndPr>
      <w:rPr>
        <w:noProof/>
      </w:rPr>
    </w:sdtEndPr>
    <w:sdtContent>
      <w:p w14:paraId="395A4534" w14:textId="28C644A2" w:rsidR="00D3077A" w:rsidRDefault="00D3077A">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0C2317F2" w14:textId="77777777" w:rsidR="00D3077A" w:rsidRDefault="00D307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44847095"/>
      <w:docPartObj>
        <w:docPartGallery w:val="Page Numbers (Bottom of Page)"/>
        <w:docPartUnique/>
      </w:docPartObj>
    </w:sdtPr>
    <w:sdtContent>
      <w:p w14:paraId="271A3C45" w14:textId="77777777" w:rsidR="00D3077A" w:rsidRDefault="00D3077A" w:rsidP="00E1537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sdtContent>
  </w:sdt>
  <w:p w14:paraId="3486EA8D" w14:textId="77777777" w:rsidR="00D3077A" w:rsidRDefault="00D307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10081" w14:textId="77777777" w:rsidR="00D3077A" w:rsidRDefault="00D30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A1772" w14:textId="77777777" w:rsidR="0012296E" w:rsidRDefault="0012296E">
      <w:pPr>
        <w:spacing w:after="0" w:line="240" w:lineRule="auto"/>
      </w:pPr>
      <w:r>
        <w:separator/>
      </w:r>
    </w:p>
  </w:footnote>
  <w:footnote w:type="continuationSeparator" w:id="0">
    <w:p w14:paraId="11E6EA82" w14:textId="77777777" w:rsidR="0012296E" w:rsidRDefault="00122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740589"/>
      <w:docPartObj>
        <w:docPartGallery w:val="Page Numbers (Top of Page)"/>
        <w:docPartUnique/>
      </w:docPartObj>
    </w:sdtPr>
    <w:sdtContent>
      <w:p w14:paraId="4F0250E5" w14:textId="77777777" w:rsidR="00B25D32" w:rsidRDefault="00B25D32">
        <w:pPr>
          <w:pStyle w:val="Header"/>
          <w:jc w:val="right"/>
        </w:pPr>
        <w:r>
          <w:fldChar w:fldCharType="begin"/>
        </w:r>
        <w:r>
          <w:instrText>PAGE   \* MERGEFORMAT</w:instrText>
        </w:r>
        <w:r>
          <w:fldChar w:fldCharType="separate"/>
        </w:r>
        <w:r>
          <w:rPr>
            <w:lang w:val="id-ID"/>
          </w:rPr>
          <w:t>2</w:t>
        </w:r>
        <w:r>
          <w:fldChar w:fldCharType="end"/>
        </w:r>
      </w:p>
    </w:sdtContent>
  </w:sdt>
  <w:p w14:paraId="26E63B7B" w14:textId="77777777" w:rsidR="00B25D32" w:rsidRDefault="00B25D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0290315"/>
      <w:docPartObj>
        <w:docPartGallery w:val="Page Numbers (Top of Page)"/>
        <w:docPartUnique/>
      </w:docPartObj>
    </w:sdtPr>
    <w:sdtContent>
      <w:p w14:paraId="4DB00CD9" w14:textId="77777777" w:rsidR="00B25D32" w:rsidRDefault="00B25D32" w:rsidP="000308AB">
        <w:pPr>
          <w:pStyle w:val="Header"/>
          <w:jc w:val="right"/>
        </w:pPr>
        <w:r>
          <w:fldChar w:fldCharType="begin"/>
        </w:r>
        <w:r>
          <w:instrText>PAGE   \* MERGEFORMAT</w:instrText>
        </w:r>
        <w:r>
          <w:fldChar w:fldCharType="separate"/>
        </w:r>
        <w:r>
          <w:rPr>
            <w:lang w:val="id-ID"/>
          </w:rPr>
          <w:t>2</w:t>
        </w:r>
        <w:r>
          <w:fldChar w:fldCharType="end"/>
        </w:r>
      </w:p>
    </w:sdtContent>
  </w:sdt>
  <w:p w14:paraId="75E9CCF3" w14:textId="77777777" w:rsidR="00B25D32" w:rsidRDefault="00B25D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1940D" w14:textId="675DEFFC" w:rsidR="00D3077A" w:rsidRDefault="00D3077A">
    <w:pPr>
      <w:pStyle w:val="Header"/>
      <w:jc w:val="right"/>
    </w:pPr>
  </w:p>
  <w:p w14:paraId="2371C8E6" w14:textId="77777777" w:rsidR="00D3077A" w:rsidRDefault="00D307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1173C" w14:textId="4BD8CB01" w:rsidR="00D3077A" w:rsidRDefault="00D3077A">
    <w:pPr>
      <w:pStyle w:val="Header"/>
      <w:jc w:val="right"/>
    </w:pPr>
  </w:p>
  <w:p w14:paraId="2FB539E8" w14:textId="77777777" w:rsidR="00D3077A" w:rsidRDefault="00D307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6469586"/>
      <w:docPartObj>
        <w:docPartGallery w:val="Page Numbers (Top of Page)"/>
        <w:docPartUnique/>
      </w:docPartObj>
    </w:sdtPr>
    <w:sdtEndPr>
      <w:rPr>
        <w:noProof/>
      </w:rPr>
    </w:sdtEndPr>
    <w:sdtContent>
      <w:p w14:paraId="4E96C8DA" w14:textId="394686FA" w:rsidR="00D3077A" w:rsidRDefault="00D3077A">
        <w:pPr>
          <w:pStyle w:val="Header"/>
          <w:jc w:val="right"/>
        </w:pPr>
        <w:r>
          <w:fldChar w:fldCharType="begin"/>
        </w:r>
        <w:r>
          <w:instrText xml:space="preserve"> PAGE   \* MERGEFORMAT </w:instrText>
        </w:r>
        <w:r>
          <w:fldChar w:fldCharType="separate"/>
        </w:r>
        <w:r>
          <w:rPr>
            <w:noProof/>
          </w:rPr>
          <w:t>6</w:t>
        </w:r>
        <w:r>
          <w:rPr>
            <w:noProof/>
          </w:rPr>
          <w:fldChar w:fldCharType="end"/>
        </w:r>
      </w:p>
    </w:sdtContent>
  </w:sdt>
  <w:p w14:paraId="681D7ECF" w14:textId="77777777" w:rsidR="00D3077A" w:rsidRDefault="00D307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3975630"/>
      <w:docPartObj>
        <w:docPartGallery w:val="Page Numbers (Top of Page)"/>
        <w:docPartUnique/>
      </w:docPartObj>
    </w:sdtPr>
    <w:sdtEndPr>
      <w:rPr>
        <w:noProof/>
      </w:rPr>
    </w:sdtEndPr>
    <w:sdtContent>
      <w:p w14:paraId="55BB9A7B" w14:textId="77777777" w:rsidR="00D3077A" w:rsidRDefault="00D3077A">
        <w:pPr>
          <w:pStyle w:val="Header"/>
          <w:jc w:val="right"/>
        </w:pPr>
        <w:r>
          <w:fldChar w:fldCharType="begin"/>
        </w:r>
        <w:r>
          <w:instrText xml:space="preserve"> PAGE   \* MERGEFORMAT </w:instrText>
        </w:r>
        <w:r>
          <w:fldChar w:fldCharType="separate"/>
        </w:r>
        <w:r>
          <w:rPr>
            <w:noProof/>
          </w:rPr>
          <w:t>35</w:t>
        </w:r>
        <w:r>
          <w:rPr>
            <w:noProof/>
          </w:rPr>
          <w:fldChar w:fldCharType="end"/>
        </w:r>
      </w:p>
    </w:sdtContent>
  </w:sdt>
  <w:p w14:paraId="1922356E" w14:textId="77777777" w:rsidR="00D3077A" w:rsidRDefault="00D307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3472B" w14:textId="77777777" w:rsidR="00D3077A" w:rsidRDefault="00D3077A" w:rsidP="00E1537A">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83895749"/>
      <w:docPartObj>
        <w:docPartGallery w:val="Page Numbers (Top of Page)"/>
        <w:docPartUnique/>
      </w:docPartObj>
    </w:sdtPr>
    <w:sdtContent>
      <w:p w14:paraId="1F313263" w14:textId="77777777" w:rsidR="00D3077A" w:rsidRDefault="00D3077A" w:rsidP="00E1537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87887">
          <w:rPr>
            <w:rStyle w:val="PageNumber"/>
            <w:noProof/>
          </w:rPr>
          <w:t>46</w:t>
        </w:r>
        <w:r>
          <w:rPr>
            <w:rStyle w:val="PageNumber"/>
          </w:rPr>
          <w:fldChar w:fldCharType="end"/>
        </w:r>
      </w:p>
    </w:sdtContent>
  </w:sdt>
  <w:p w14:paraId="3D66B431" w14:textId="77777777" w:rsidR="00D3077A" w:rsidRDefault="00D3077A" w:rsidP="00E1537A">
    <w:pPr>
      <w:pStyle w:val="Header"/>
      <w:ind w:right="360"/>
    </w:pPr>
  </w:p>
  <w:p w14:paraId="2E78E5E8" w14:textId="77777777" w:rsidR="00D3077A" w:rsidRDefault="00D307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AE30020A"/>
    <w:lvl w:ilvl="0" w:tplc="1BEEC7B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000020"/>
    <w:multiLevelType w:val="hybridMultilevel"/>
    <w:tmpl w:val="57D4F84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24"/>
    <w:multiLevelType w:val="hybridMultilevel"/>
    <w:tmpl w:val="2E18CD8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20B76"/>
    <w:multiLevelType w:val="hybridMultilevel"/>
    <w:tmpl w:val="E70A0990"/>
    <w:lvl w:ilvl="0" w:tplc="180A8B8C">
      <w:start w:val="1"/>
      <w:numFmt w:val="decimal"/>
      <w:lvlText w:val="%1)"/>
      <w:lvlJc w:val="left"/>
      <w:pPr>
        <w:ind w:left="1298" w:hanging="360"/>
      </w:pPr>
      <w:rPr>
        <w:rFonts w:ascii="Times New Roman" w:eastAsiaTheme="minorHAnsi" w:hAnsi="Times New Roman" w:cstheme="minorBidi"/>
      </w:rPr>
    </w:lvl>
    <w:lvl w:ilvl="1" w:tplc="FFFFFFFF">
      <w:start w:val="1"/>
      <w:numFmt w:val="decimal"/>
      <w:lvlText w:val="%2)"/>
      <w:lvlJc w:val="left"/>
      <w:pPr>
        <w:ind w:left="2018" w:hanging="360"/>
      </w:pPr>
    </w:lvl>
    <w:lvl w:ilvl="2" w:tplc="FFFFFFFF" w:tentative="1">
      <w:start w:val="1"/>
      <w:numFmt w:val="lowerRoman"/>
      <w:lvlText w:val="%3."/>
      <w:lvlJc w:val="right"/>
      <w:pPr>
        <w:ind w:left="2738" w:hanging="180"/>
      </w:pPr>
    </w:lvl>
    <w:lvl w:ilvl="3" w:tplc="FFFFFFFF" w:tentative="1">
      <w:start w:val="1"/>
      <w:numFmt w:val="decimal"/>
      <w:lvlText w:val="%4."/>
      <w:lvlJc w:val="left"/>
      <w:pPr>
        <w:ind w:left="3458" w:hanging="360"/>
      </w:pPr>
    </w:lvl>
    <w:lvl w:ilvl="4" w:tplc="FFFFFFFF" w:tentative="1">
      <w:start w:val="1"/>
      <w:numFmt w:val="lowerLetter"/>
      <w:lvlText w:val="%5."/>
      <w:lvlJc w:val="left"/>
      <w:pPr>
        <w:ind w:left="4178" w:hanging="360"/>
      </w:pPr>
    </w:lvl>
    <w:lvl w:ilvl="5" w:tplc="FFFFFFFF" w:tentative="1">
      <w:start w:val="1"/>
      <w:numFmt w:val="lowerRoman"/>
      <w:lvlText w:val="%6."/>
      <w:lvlJc w:val="right"/>
      <w:pPr>
        <w:ind w:left="4898" w:hanging="180"/>
      </w:pPr>
    </w:lvl>
    <w:lvl w:ilvl="6" w:tplc="FFFFFFFF" w:tentative="1">
      <w:start w:val="1"/>
      <w:numFmt w:val="decimal"/>
      <w:lvlText w:val="%7."/>
      <w:lvlJc w:val="left"/>
      <w:pPr>
        <w:ind w:left="5618" w:hanging="360"/>
      </w:pPr>
    </w:lvl>
    <w:lvl w:ilvl="7" w:tplc="FFFFFFFF" w:tentative="1">
      <w:start w:val="1"/>
      <w:numFmt w:val="lowerLetter"/>
      <w:lvlText w:val="%8."/>
      <w:lvlJc w:val="left"/>
      <w:pPr>
        <w:ind w:left="6338" w:hanging="360"/>
      </w:pPr>
    </w:lvl>
    <w:lvl w:ilvl="8" w:tplc="FFFFFFFF" w:tentative="1">
      <w:start w:val="1"/>
      <w:numFmt w:val="lowerRoman"/>
      <w:lvlText w:val="%9."/>
      <w:lvlJc w:val="right"/>
      <w:pPr>
        <w:ind w:left="7058" w:hanging="180"/>
      </w:pPr>
    </w:lvl>
  </w:abstractNum>
  <w:abstractNum w:abstractNumId="4" w15:restartNumberingAfterBreak="0">
    <w:nsid w:val="065B11F5"/>
    <w:multiLevelType w:val="hybridMultilevel"/>
    <w:tmpl w:val="697E8644"/>
    <w:lvl w:ilvl="0" w:tplc="8F843786">
      <w:start w:val="1"/>
      <w:numFmt w:val="decimal"/>
      <w:lvlText w:val="%1."/>
      <w:lvlJc w:val="left"/>
      <w:pPr>
        <w:ind w:left="1211" w:hanging="360"/>
      </w:pPr>
      <w:rPr>
        <w:rFonts w:hint="default"/>
        <w:b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 w15:restartNumberingAfterBreak="0">
    <w:nsid w:val="06C43FA7"/>
    <w:multiLevelType w:val="hybridMultilevel"/>
    <w:tmpl w:val="D4CAC6CC"/>
    <w:lvl w:ilvl="0" w:tplc="C08AE076">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F2946FF"/>
    <w:multiLevelType w:val="hybridMultilevel"/>
    <w:tmpl w:val="C9CE85F0"/>
    <w:lvl w:ilvl="0" w:tplc="C26C55E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71DFA"/>
    <w:multiLevelType w:val="hybridMultilevel"/>
    <w:tmpl w:val="7AE2D15E"/>
    <w:lvl w:ilvl="0" w:tplc="670EF12A">
      <w:start w:val="1"/>
      <w:numFmt w:val="bullet"/>
      <w:lvlText w:val="□"/>
      <w:lvlJc w:val="left"/>
      <w:pPr>
        <w:ind w:left="1287" w:hanging="360"/>
      </w:pPr>
      <w:rPr>
        <w:rFonts w:ascii="Courier New" w:hAnsi="Courier New"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 w15:restartNumberingAfterBreak="0">
    <w:nsid w:val="12185207"/>
    <w:multiLevelType w:val="hybridMultilevel"/>
    <w:tmpl w:val="47BA101A"/>
    <w:lvl w:ilvl="0" w:tplc="F392F106">
      <w:start w:val="1"/>
      <w:numFmt w:val="decimal"/>
      <w:lvlText w:val="%1."/>
      <w:lvlJc w:val="left"/>
      <w:pPr>
        <w:ind w:left="720" w:hanging="360"/>
      </w:pPr>
      <w:rPr>
        <w:rFonts w:ascii="Times New Roman" w:eastAsiaTheme="minorHAnsi" w:hAnsi="Times New Roman" w:cstheme="minorBidi"/>
        <w:b w:val="0"/>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444374A"/>
    <w:multiLevelType w:val="multilevel"/>
    <w:tmpl w:val="8C52BC78"/>
    <w:lvl w:ilvl="0">
      <w:start w:val="1"/>
      <w:numFmt w:val="decimal"/>
      <w:lvlText w:val="%1."/>
      <w:lvlJc w:val="left"/>
      <w:pPr>
        <w:ind w:left="1778" w:hanging="360"/>
      </w:pPr>
      <w:rPr>
        <w:rFonts w:ascii="Times New Roman" w:eastAsiaTheme="minorHAnsi" w:hAnsi="Times New Roman" w:cs="Times New Roman"/>
        <w:sz w:val="22"/>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0" w15:restartNumberingAfterBreak="0">
    <w:nsid w:val="199B178C"/>
    <w:multiLevelType w:val="hybridMultilevel"/>
    <w:tmpl w:val="FE4AEE46"/>
    <w:lvl w:ilvl="0" w:tplc="812AABFA">
      <w:start w:val="1"/>
      <w:numFmt w:val="decimal"/>
      <w:lvlText w:val="%1."/>
      <w:lvlJc w:val="left"/>
      <w:pPr>
        <w:ind w:left="1440" w:hanging="360"/>
      </w:pPr>
      <w:rPr>
        <w:rFonts w:ascii="Times New Roman" w:eastAsiaTheme="minorHAnsi" w:hAnsi="Times New Roman" w:cstheme="minorBidi"/>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9B62181"/>
    <w:multiLevelType w:val="hybridMultilevel"/>
    <w:tmpl w:val="609463C4"/>
    <w:lvl w:ilvl="0" w:tplc="3ECC7A6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AE4485A"/>
    <w:multiLevelType w:val="hybridMultilevel"/>
    <w:tmpl w:val="7DC217B4"/>
    <w:lvl w:ilvl="0" w:tplc="69402AC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1F566702"/>
    <w:multiLevelType w:val="multilevel"/>
    <w:tmpl w:val="76C4C5C6"/>
    <w:lvl w:ilvl="0">
      <w:start w:val="1"/>
      <w:numFmt w:val="decimal"/>
      <w:lvlText w:val="%1."/>
      <w:lvlJc w:val="left"/>
      <w:pPr>
        <w:ind w:left="720" w:hanging="360"/>
      </w:pPr>
      <w:rPr>
        <w:rFonts w:ascii="Times New Roman" w:eastAsiaTheme="minorHAnsi" w:hAnsi="Times New Roman" w:cstheme="minorBidi"/>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3385177"/>
    <w:multiLevelType w:val="multilevel"/>
    <w:tmpl w:val="C51079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4A213D2"/>
    <w:multiLevelType w:val="hybridMultilevel"/>
    <w:tmpl w:val="8C460516"/>
    <w:lvl w:ilvl="0" w:tplc="660896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27B757EE"/>
    <w:multiLevelType w:val="hybridMultilevel"/>
    <w:tmpl w:val="7DA0C908"/>
    <w:lvl w:ilvl="0" w:tplc="CA246A7C">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7F51D0E"/>
    <w:multiLevelType w:val="hybridMultilevel"/>
    <w:tmpl w:val="0CAA2050"/>
    <w:lvl w:ilvl="0" w:tplc="22464180">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87067C"/>
    <w:multiLevelType w:val="hybridMultilevel"/>
    <w:tmpl w:val="46E64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26169"/>
    <w:multiLevelType w:val="hybridMultilevel"/>
    <w:tmpl w:val="51280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E3C63"/>
    <w:multiLevelType w:val="hybridMultilevel"/>
    <w:tmpl w:val="42F88890"/>
    <w:lvl w:ilvl="0" w:tplc="A718C196">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37F44823"/>
    <w:multiLevelType w:val="hybridMultilevel"/>
    <w:tmpl w:val="FAB6CC4E"/>
    <w:lvl w:ilvl="0" w:tplc="7D32616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A4756F"/>
    <w:multiLevelType w:val="multilevel"/>
    <w:tmpl w:val="21A0792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592306"/>
    <w:multiLevelType w:val="hybridMultilevel"/>
    <w:tmpl w:val="362E081E"/>
    <w:lvl w:ilvl="0" w:tplc="FFFFFFFF">
      <w:start w:val="1"/>
      <w:numFmt w:val="decimal"/>
      <w:lvlText w:val="%1)"/>
      <w:lvlJc w:val="left"/>
      <w:pPr>
        <w:ind w:left="1287" w:hanging="360"/>
      </w:pPr>
    </w:lvl>
    <w:lvl w:ilvl="1" w:tplc="CDF845B6">
      <w:start w:val="1"/>
      <w:numFmt w:val="decimal"/>
      <w:lvlText w:val="%2)"/>
      <w:lvlJc w:val="left"/>
      <w:pPr>
        <w:ind w:left="720" w:hanging="360"/>
      </w:pPr>
      <w:rPr>
        <w:rFonts w:ascii="Times New Roman" w:eastAsiaTheme="minorHAnsi" w:hAnsi="Times New Roman" w:cs="Times New Roman"/>
      </w:rPr>
    </w:lvl>
    <w:lvl w:ilvl="2" w:tplc="6B9A52DC">
      <w:start w:val="1"/>
      <w:numFmt w:val="decimal"/>
      <w:lvlText w:val="%3."/>
      <w:lvlJc w:val="left"/>
      <w:pPr>
        <w:ind w:left="2907" w:hanging="360"/>
      </w:pPr>
      <w:rPr>
        <w:rFonts w:hint="default"/>
      </w:rPr>
    </w:lvl>
    <w:lvl w:ilvl="3" w:tplc="896ED024">
      <w:start w:val="1"/>
      <w:numFmt w:val="upperLetter"/>
      <w:lvlText w:val="%4."/>
      <w:lvlJc w:val="left"/>
      <w:pPr>
        <w:ind w:left="3447" w:hanging="360"/>
      </w:pPr>
      <w:rPr>
        <w:rFonts w:hint="default"/>
      </w:rPr>
    </w:lvl>
    <w:lvl w:ilvl="4" w:tplc="DC2C2C42">
      <w:start w:val="1"/>
      <w:numFmt w:val="lowerLetter"/>
      <w:lvlText w:val="%5."/>
      <w:lvlJc w:val="left"/>
      <w:pPr>
        <w:ind w:left="4167" w:hanging="360"/>
      </w:pPr>
      <w:rPr>
        <w:rFonts w:hint="default"/>
      </w:r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3B061F2E"/>
    <w:multiLevelType w:val="hybridMultilevel"/>
    <w:tmpl w:val="0B1A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1C4BBA"/>
    <w:multiLevelType w:val="multilevel"/>
    <w:tmpl w:val="E772B454"/>
    <w:lvl w:ilvl="0">
      <w:start w:val="2"/>
      <w:numFmt w:val="decimal"/>
      <w:lvlText w:val="%1"/>
      <w:lvlJc w:val="left"/>
      <w:pPr>
        <w:ind w:left="480" w:hanging="480"/>
      </w:pPr>
      <w:rPr>
        <w:rFonts w:hint="default"/>
      </w:rPr>
    </w:lvl>
    <w:lvl w:ilvl="1">
      <w:start w:val="3"/>
      <w:numFmt w:val="decimal"/>
      <w:pStyle w:val="Bab2"/>
      <w:lvlText w:val="%1.%2"/>
      <w:lvlJc w:val="left"/>
      <w:pPr>
        <w:ind w:left="1200" w:hanging="480"/>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2FB5294"/>
    <w:multiLevelType w:val="multilevel"/>
    <w:tmpl w:val="6928A8FC"/>
    <w:lvl w:ilvl="0">
      <w:start w:val="1"/>
      <w:numFmt w:val="decimal"/>
      <w:lvlText w:val="%1."/>
      <w:lvlJc w:val="left"/>
      <w:pPr>
        <w:ind w:left="720" w:hanging="360"/>
      </w:pPr>
      <w:rPr>
        <w:rFonts w:ascii="Times New Roman" w:eastAsiaTheme="minorHAnsi" w:hAnsi="Times New Roman"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3FA1B6B"/>
    <w:multiLevelType w:val="hybridMultilevel"/>
    <w:tmpl w:val="4008DA54"/>
    <w:lvl w:ilvl="0" w:tplc="67C68042">
      <w:start w:val="1"/>
      <w:numFmt w:val="decimal"/>
      <w:lvlText w:val="%1."/>
      <w:lvlJc w:val="left"/>
      <w:pPr>
        <w:ind w:left="720" w:hanging="360"/>
      </w:pPr>
      <w:rPr>
        <w:rFonts w:ascii="Times New Roman" w:eastAsiaTheme="minorHAnsi" w:hAnsi="Times New Roman" w:cstheme="minorBidi"/>
      </w:rPr>
    </w:lvl>
    <w:lvl w:ilvl="1" w:tplc="4546163A">
      <w:start w:val="1"/>
      <w:numFmt w:val="decimal"/>
      <w:lvlText w:val="%2."/>
      <w:lvlJc w:val="left"/>
      <w:pPr>
        <w:ind w:left="1440" w:hanging="360"/>
      </w:pPr>
      <w:rPr>
        <w:rFonts w:ascii="Times New Roman" w:eastAsiaTheme="minorHAnsi" w:hAnsi="Times New Roman" w:cstheme="minorBidi"/>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73D23D3"/>
    <w:multiLevelType w:val="multilevel"/>
    <w:tmpl w:val="473D23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99F2BAB"/>
    <w:multiLevelType w:val="hybridMultilevel"/>
    <w:tmpl w:val="ED1048A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D03A0A"/>
    <w:multiLevelType w:val="hybridMultilevel"/>
    <w:tmpl w:val="0C90550E"/>
    <w:lvl w:ilvl="0" w:tplc="E7B4809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4F717653"/>
    <w:multiLevelType w:val="hybridMultilevel"/>
    <w:tmpl w:val="B82E5784"/>
    <w:lvl w:ilvl="0" w:tplc="261C86B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501A2C03"/>
    <w:multiLevelType w:val="hybridMultilevel"/>
    <w:tmpl w:val="61042B26"/>
    <w:lvl w:ilvl="0" w:tplc="C8B684DE">
      <w:start w:val="1"/>
      <w:numFmt w:val="decimal"/>
      <w:lvlText w:val="%1."/>
      <w:lvlJc w:val="left"/>
      <w:pPr>
        <w:ind w:left="1440" w:hanging="360"/>
      </w:pPr>
      <w:rPr>
        <w:rFonts w:hint="default"/>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0FA5163"/>
    <w:multiLevelType w:val="multilevel"/>
    <w:tmpl w:val="6178AD12"/>
    <w:styleLink w:val="CurrentList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1783ECA"/>
    <w:multiLevelType w:val="hybridMultilevel"/>
    <w:tmpl w:val="7CAE7B10"/>
    <w:lvl w:ilvl="0" w:tplc="9B0205BE">
      <w:start w:val="1"/>
      <w:numFmt w:val="decimal"/>
      <w:lvlText w:val="%1."/>
      <w:lvlJc w:val="left"/>
      <w:pPr>
        <w:ind w:left="927" w:hanging="360"/>
      </w:pPr>
      <w:rPr>
        <w:rFonts w:ascii="Times New Roman" w:eastAsiaTheme="minorHAnsi" w:hAnsi="Times New Roman" w:cs="Times New Roman"/>
        <w:b w:val="0"/>
        <w:bCs/>
      </w:rPr>
    </w:lvl>
    <w:lvl w:ilvl="1" w:tplc="38090019">
      <w:start w:val="1"/>
      <w:numFmt w:val="lowerLetter"/>
      <w:lvlText w:val="%2."/>
      <w:lvlJc w:val="left"/>
      <w:pPr>
        <w:ind w:left="1647" w:hanging="360"/>
      </w:pPr>
    </w:lvl>
    <w:lvl w:ilvl="2" w:tplc="38090019">
      <w:start w:val="1"/>
      <w:numFmt w:val="lowerLetter"/>
      <w:lvlText w:val="%3."/>
      <w:lvlJc w:val="left"/>
      <w:pPr>
        <w:ind w:left="2547" w:hanging="360"/>
      </w:pPr>
    </w:lvl>
    <w:lvl w:ilvl="3" w:tplc="EB42E12A">
      <w:start w:val="1"/>
      <w:numFmt w:val="decimal"/>
      <w:lvlText w:val="%4)"/>
      <w:lvlJc w:val="left"/>
      <w:pPr>
        <w:ind w:left="3087" w:hanging="360"/>
      </w:pPr>
      <w:rPr>
        <w:rFonts w:hint="default"/>
      </w:rPr>
    </w:lvl>
    <w:lvl w:ilvl="4" w:tplc="659A5780">
      <w:start w:val="2"/>
      <w:numFmt w:val="decimal"/>
      <w:lvlText w:val="%5&gt;"/>
      <w:lvlJc w:val="left"/>
      <w:pPr>
        <w:ind w:left="3807" w:hanging="360"/>
      </w:pPr>
      <w:rPr>
        <w:rFonts w:hint="default"/>
      </w:r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0F">
      <w:start w:val="1"/>
      <w:numFmt w:val="decimal"/>
      <w:lvlText w:val="%8."/>
      <w:lvlJc w:val="left"/>
      <w:pPr>
        <w:ind w:left="540" w:hanging="360"/>
      </w:pPr>
    </w:lvl>
    <w:lvl w:ilvl="8" w:tplc="3809001B" w:tentative="1">
      <w:start w:val="1"/>
      <w:numFmt w:val="lowerRoman"/>
      <w:lvlText w:val="%9."/>
      <w:lvlJc w:val="right"/>
      <w:pPr>
        <w:ind w:left="6687" w:hanging="180"/>
      </w:pPr>
    </w:lvl>
  </w:abstractNum>
  <w:abstractNum w:abstractNumId="35" w15:restartNumberingAfterBreak="0">
    <w:nsid w:val="519F789D"/>
    <w:multiLevelType w:val="hybridMultilevel"/>
    <w:tmpl w:val="83389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7272AC"/>
    <w:multiLevelType w:val="hybridMultilevel"/>
    <w:tmpl w:val="1FA43A8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ED78BB"/>
    <w:multiLevelType w:val="hybridMultilevel"/>
    <w:tmpl w:val="223E1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A012C4"/>
    <w:multiLevelType w:val="hybridMultilevel"/>
    <w:tmpl w:val="50428E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AD97D80"/>
    <w:multiLevelType w:val="hybridMultilevel"/>
    <w:tmpl w:val="3192F906"/>
    <w:lvl w:ilvl="0" w:tplc="CCFA38A2">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CD40B38"/>
    <w:multiLevelType w:val="hybridMultilevel"/>
    <w:tmpl w:val="D5C456FC"/>
    <w:lvl w:ilvl="0" w:tplc="6DE2F628">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5DD74D68"/>
    <w:multiLevelType w:val="hybridMultilevel"/>
    <w:tmpl w:val="7E96ADAC"/>
    <w:lvl w:ilvl="0" w:tplc="D9F89676">
      <w:start w:val="1"/>
      <w:numFmt w:val="decimal"/>
      <w:lvlText w:val="%1)"/>
      <w:lvlJc w:val="left"/>
      <w:pPr>
        <w:ind w:left="1440" w:hanging="360"/>
      </w:pPr>
      <w:rPr>
        <w:rFonts w:ascii="Times New Roman" w:eastAsia="Times New Roman" w:hAnsi="Times New Roman" w:cs="Times New Roman"/>
      </w:rPr>
    </w:lvl>
    <w:lvl w:ilvl="1" w:tplc="FFFFFFFF">
      <w:start w:val="1"/>
      <w:numFmt w:val="decimal"/>
      <w:lvlText w:val="%2)"/>
      <w:lvlJc w:val="left"/>
      <w:pPr>
        <w:ind w:left="2160" w:hanging="360"/>
      </w:pPr>
      <w:rPr>
        <w:rFonts w:ascii="Times New Roman" w:hAnsi="Times New Roman" w:cs="Times New Roman" w:hint="default"/>
        <w:b w:val="0"/>
        <w:bCs/>
      </w:rPr>
    </w:lvl>
    <w:lvl w:ilvl="2" w:tplc="F5160C06">
      <w:start w:val="1"/>
      <w:numFmt w:val="lowerLetter"/>
      <w:lvlText w:val="%3."/>
      <w:lvlJc w:val="left"/>
      <w:pPr>
        <w:ind w:left="3060" w:hanging="360"/>
      </w:pPr>
      <w:rPr>
        <w:rFonts w:hint="default"/>
      </w:rPr>
    </w:lvl>
    <w:lvl w:ilvl="3" w:tplc="380466F2">
      <w:start w:val="1"/>
      <w:numFmt w:val="decimal"/>
      <w:lvlText w:val="%4."/>
      <w:lvlJc w:val="left"/>
      <w:pPr>
        <w:ind w:left="3600" w:hanging="36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5F132193"/>
    <w:multiLevelType w:val="hybridMultilevel"/>
    <w:tmpl w:val="E0388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4D2A2E"/>
    <w:multiLevelType w:val="hybridMultilevel"/>
    <w:tmpl w:val="C8562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E20234"/>
    <w:multiLevelType w:val="multilevel"/>
    <w:tmpl w:val="86525FA8"/>
    <w:lvl w:ilvl="0">
      <w:start w:val="1"/>
      <w:numFmt w:val="decimal"/>
      <w:lvlText w:val="%1."/>
      <w:lvlJc w:val="left"/>
      <w:pPr>
        <w:ind w:left="1140" w:hanging="360"/>
      </w:pPr>
      <w:rPr>
        <w:b w:val="0"/>
        <w:bCs w:val="0"/>
        <w:i w:val="0"/>
        <w:iCs/>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45" w15:restartNumberingAfterBreak="0">
    <w:nsid w:val="6272703D"/>
    <w:multiLevelType w:val="hybridMultilevel"/>
    <w:tmpl w:val="9286CC64"/>
    <w:lvl w:ilvl="0" w:tplc="CD1076CA">
      <w:start w:val="1"/>
      <w:numFmt w:val="decimal"/>
      <w:lvlText w:val="%1."/>
      <w:lvlJc w:val="left"/>
      <w:pPr>
        <w:ind w:left="720" w:hanging="360"/>
      </w:pPr>
      <w:rPr>
        <w:rFonts w:ascii="Times New Roman" w:eastAsiaTheme="minorHAnsi" w:hAnsi="Times New Roman" w:cstheme="minorBidi"/>
        <w:b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3B42AF"/>
    <w:multiLevelType w:val="multilevel"/>
    <w:tmpl w:val="663B42A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15:restartNumberingAfterBreak="0">
    <w:nsid w:val="69BB7575"/>
    <w:multiLevelType w:val="multilevel"/>
    <w:tmpl w:val="FADA3FC6"/>
    <w:lvl w:ilvl="0">
      <w:start w:val="1"/>
      <w:numFmt w:val="decimal"/>
      <w:lvlText w:val="%1."/>
      <w:lvlJc w:val="left"/>
      <w:pPr>
        <w:ind w:left="720" w:hanging="360"/>
      </w:pPr>
      <w:rPr>
        <w:rFonts w:ascii="Times New Roman" w:hAnsi="Times New Roman" w:cs="Times New Roman" w:hint="default"/>
        <w:b w:val="0"/>
        <w:bCs w:val="0"/>
        <w:sz w:val="24"/>
        <w:szCs w:val="24"/>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F24160B"/>
    <w:multiLevelType w:val="hybridMultilevel"/>
    <w:tmpl w:val="02E8C1B0"/>
    <w:lvl w:ilvl="0" w:tplc="40648BEA">
      <w:start w:val="1"/>
      <w:numFmt w:val="decimal"/>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49" w15:restartNumberingAfterBreak="0">
    <w:nsid w:val="748D26A2"/>
    <w:multiLevelType w:val="hybridMultilevel"/>
    <w:tmpl w:val="C58C032A"/>
    <w:lvl w:ilvl="0" w:tplc="B0484B0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15:restartNumberingAfterBreak="0">
    <w:nsid w:val="79DA6BFA"/>
    <w:multiLevelType w:val="multilevel"/>
    <w:tmpl w:val="C7F49898"/>
    <w:styleLink w:val="CurrentList1"/>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7C3E350C"/>
    <w:multiLevelType w:val="hybridMultilevel"/>
    <w:tmpl w:val="AE904688"/>
    <w:lvl w:ilvl="0" w:tplc="38090011">
      <w:start w:val="1"/>
      <w:numFmt w:val="decimal"/>
      <w:lvlText w:val="%1)"/>
      <w:lvlJc w:val="left"/>
      <w:pPr>
        <w:ind w:left="720" w:hanging="360"/>
      </w:pPr>
    </w:lvl>
    <w:lvl w:ilvl="1" w:tplc="6D3631D0">
      <w:start w:val="1"/>
      <w:numFmt w:val="decimal"/>
      <w:lvlText w:val="%2)"/>
      <w:lvlJc w:val="left"/>
      <w:pPr>
        <w:ind w:left="720" w:hanging="360"/>
      </w:pPr>
      <w:rPr>
        <w:rFonts w:ascii="Times New Roman" w:eastAsiaTheme="minorHAnsi" w:hAnsi="Times New Roman" w:cstheme="minorBidi"/>
      </w:rPr>
    </w:lvl>
    <w:lvl w:ilvl="2" w:tplc="44049F72">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C75725C"/>
    <w:multiLevelType w:val="hybridMultilevel"/>
    <w:tmpl w:val="94CE1AA4"/>
    <w:lvl w:ilvl="0" w:tplc="496AFAA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3" w15:restartNumberingAfterBreak="0">
    <w:nsid w:val="7CAB0D54"/>
    <w:multiLevelType w:val="hybridMultilevel"/>
    <w:tmpl w:val="4CC45454"/>
    <w:lvl w:ilvl="0" w:tplc="99D87DA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7D7260FE"/>
    <w:multiLevelType w:val="hybridMultilevel"/>
    <w:tmpl w:val="C93E0430"/>
    <w:lvl w:ilvl="0" w:tplc="151E6E6E">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F8A2FD2"/>
    <w:multiLevelType w:val="multilevel"/>
    <w:tmpl w:val="AEA0C3F8"/>
    <w:lvl w:ilvl="0">
      <w:start w:val="1"/>
      <w:numFmt w:val="decimal"/>
      <w:pStyle w:val="Heading1"/>
      <w:lvlText w:val="BAB %1"/>
      <w:lvlJc w:val="left"/>
      <w:pPr>
        <w:ind w:left="4122" w:hanging="432"/>
      </w:pPr>
      <w:rPr>
        <w:rFonts w:hint="default"/>
      </w:rPr>
    </w:lvl>
    <w:lvl w:ilvl="1">
      <w:start w:val="1"/>
      <w:numFmt w:val="decimal"/>
      <w:pStyle w:val="Heading2"/>
      <w:lvlText w:val="%1.%2"/>
      <w:lvlJc w:val="left"/>
      <w:pPr>
        <w:ind w:left="936" w:hanging="576"/>
      </w:pPr>
      <w:rPr>
        <w:rFonts w:hint="default"/>
        <w:i w:val="0"/>
        <w:iCs w:val="0"/>
      </w:rPr>
    </w:lvl>
    <w:lvl w:ilvl="2">
      <w:start w:val="1"/>
      <w:numFmt w:val="decimal"/>
      <w:pStyle w:val="Heading3"/>
      <w:lvlText w:val="%1.%2.%3"/>
      <w:lvlJc w:val="left"/>
      <w:pPr>
        <w:ind w:left="2250" w:hanging="720"/>
      </w:pPr>
      <w:rPr>
        <w:rFonts w:hint="default"/>
        <w:b/>
        <w:bCs/>
        <w:i w:val="0"/>
        <w:iCs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730570586">
    <w:abstractNumId w:val="55"/>
  </w:num>
  <w:num w:numId="2" w16cid:durableId="2073693449">
    <w:abstractNumId w:val="34"/>
  </w:num>
  <w:num w:numId="3" w16cid:durableId="1697121180">
    <w:abstractNumId w:val="2"/>
  </w:num>
  <w:num w:numId="4" w16cid:durableId="1694188407">
    <w:abstractNumId w:val="0"/>
  </w:num>
  <w:num w:numId="5" w16cid:durableId="1335912782">
    <w:abstractNumId w:val="1"/>
  </w:num>
  <w:num w:numId="6" w16cid:durableId="176433598">
    <w:abstractNumId w:val="21"/>
  </w:num>
  <w:num w:numId="7" w16cid:durableId="1131707334">
    <w:abstractNumId w:val="13"/>
  </w:num>
  <w:num w:numId="8" w16cid:durableId="1460220974">
    <w:abstractNumId w:val="45"/>
  </w:num>
  <w:num w:numId="9" w16cid:durableId="1735276176">
    <w:abstractNumId w:val="10"/>
  </w:num>
  <w:num w:numId="10" w16cid:durableId="659625505">
    <w:abstractNumId w:val="3"/>
  </w:num>
  <w:num w:numId="11" w16cid:durableId="1281381478">
    <w:abstractNumId w:val="41"/>
  </w:num>
  <w:num w:numId="12" w16cid:durableId="370034769">
    <w:abstractNumId w:val="8"/>
  </w:num>
  <w:num w:numId="13" w16cid:durableId="65958297">
    <w:abstractNumId w:val="26"/>
  </w:num>
  <w:num w:numId="14" w16cid:durableId="1864858051">
    <w:abstractNumId w:val="27"/>
  </w:num>
  <w:num w:numId="15" w16cid:durableId="98065510">
    <w:abstractNumId w:val="25"/>
  </w:num>
  <w:num w:numId="16" w16cid:durableId="742608493">
    <w:abstractNumId w:val="50"/>
  </w:num>
  <w:num w:numId="17" w16cid:durableId="1598173513">
    <w:abstractNumId w:val="33"/>
  </w:num>
  <w:num w:numId="18" w16cid:durableId="2083333743">
    <w:abstractNumId w:val="47"/>
  </w:num>
  <w:num w:numId="19" w16cid:durableId="1906142534">
    <w:abstractNumId w:val="22"/>
  </w:num>
  <w:num w:numId="20" w16cid:durableId="121658840">
    <w:abstractNumId w:val="22"/>
    <w:lvlOverride w:ilvl="0">
      <w:startOverride w:val="2"/>
    </w:lvlOverride>
    <w:lvlOverride w:ilvl="1">
      <w:startOverride w:val="1"/>
    </w:lvlOverride>
  </w:num>
  <w:num w:numId="21" w16cid:durableId="1094862251">
    <w:abstractNumId w:val="16"/>
  </w:num>
  <w:num w:numId="22" w16cid:durableId="1580095654">
    <w:abstractNumId w:val="23"/>
  </w:num>
  <w:num w:numId="23" w16cid:durableId="568611597">
    <w:abstractNumId w:val="12"/>
  </w:num>
  <w:num w:numId="24" w16cid:durableId="1910767617">
    <w:abstractNumId w:val="51"/>
  </w:num>
  <w:num w:numId="25" w16cid:durableId="821194832">
    <w:abstractNumId w:val="38"/>
  </w:num>
  <w:num w:numId="26" w16cid:durableId="1947233188">
    <w:abstractNumId w:val="39"/>
  </w:num>
  <w:num w:numId="27" w16cid:durableId="1074008242">
    <w:abstractNumId w:val="4"/>
  </w:num>
  <w:num w:numId="28" w16cid:durableId="1831479974">
    <w:abstractNumId w:val="54"/>
  </w:num>
  <w:num w:numId="29" w16cid:durableId="1578591202">
    <w:abstractNumId w:val="6"/>
  </w:num>
  <w:num w:numId="30" w16cid:durableId="821308686">
    <w:abstractNumId w:val="7"/>
  </w:num>
  <w:num w:numId="31" w16cid:durableId="744491811">
    <w:abstractNumId w:val="40"/>
  </w:num>
  <w:num w:numId="32" w16cid:durableId="1877699825">
    <w:abstractNumId w:val="32"/>
  </w:num>
  <w:num w:numId="33" w16cid:durableId="337923154">
    <w:abstractNumId w:val="11"/>
  </w:num>
  <w:num w:numId="34" w16cid:durableId="2082020227">
    <w:abstractNumId w:val="17"/>
  </w:num>
  <w:num w:numId="35" w16cid:durableId="2088454292">
    <w:abstractNumId w:val="19"/>
  </w:num>
  <w:num w:numId="36" w16cid:durableId="1743407394">
    <w:abstractNumId w:val="5"/>
  </w:num>
  <w:num w:numId="37" w16cid:durableId="383868834">
    <w:abstractNumId w:val="37"/>
  </w:num>
  <w:num w:numId="38" w16cid:durableId="624428203">
    <w:abstractNumId w:val="20"/>
  </w:num>
  <w:num w:numId="39" w16cid:durableId="259531769">
    <w:abstractNumId w:val="15"/>
  </w:num>
  <w:num w:numId="40" w16cid:durableId="409817686">
    <w:abstractNumId w:val="30"/>
  </w:num>
  <w:num w:numId="41" w16cid:durableId="1695761984">
    <w:abstractNumId w:val="53"/>
  </w:num>
  <w:num w:numId="42" w16cid:durableId="692417003">
    <w:abstractNumId w:val="18"/>
  </w:num>
  <w:num w:numId="43" w16cid:durableId="1202789774">
    <w:abstractNumId w:val="36"/>
  </w:num>
  <w:num w:numId="44" w16cid:durableId="1858159260">
    <w:abstractNumId w:val="48"/>
  </w:num>
  <w:num w:numId="45" w16cid:durableId="873421572">
    <w:abstractNumId w:val="29"/>
  </w:num>
  <w:num w:numId="46" w16cid:durableId="461533351">
    <w:abstractNumId w:val="24"/>
  </w:num>
  <w:num w:numId="47" w16cid:durableId="956570418">
    <w:abstractNumId w:val="31"/>
  </w:num>
  <w:num w:numId="48" w16cid:durableId="1118183500">
    <w:abstractNumId w:val="35"/>
  </w:num>
  <w:num w:numId="49" w16cid:durableId="423722671">
    <w:abstractNumId w:val="49"/>
  </w:num>
  <w:num w:numId="50" w16cid:durableId="410396424">
    <w:abstractNumId w:val="52"/>
  </w:num>
  <w:num w:numId="51" w16cid:durableId="1187986725">
    <w:abstractNumId w:val="42"/>
  </w:num>
  <w:num w:numId="52" w16cid:durableId="461583381">
    <w:abstractNumId w:val="43"/>
  </w:num>
  <w:num w:numId="53" w16cid:durableId="1618102400">
    <w:abstractNumId w:val="9"/>
  </w:num>
  <w:num w:numId="54" w16cid:durableId="1404521893">
    <w:abstractNumId w:val="44"/>
  </w:num>
  <w:num w:numId="55" w16cid:durableId="4557571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58642971">
    <w:abstractNumId w:val="46"/>
  </w:num>
  <w:num w:numId="57" w16cid:durableId="8024277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685"/>
    <w:rsid w:val="00011B34"/>
    <w:rsid w:val="0001690D"/>
    <w:rsid w:val="00017C86"/>
    <w:rsid w:val="0002172F"/>
    <w:rsid w:val="0002596C"/>
    <w:rsid w:val="00027565"/>
    <w:rsid w:val="000378AB"/>
    <w:rsid w:val="000378CB"/>
    <w:rsid w:val="00043DD2"/>
    <w:rsid w:val="00043E1C"/>
    <w:rsid w:val="000458AD"/>
    <w:rsid w:val="00050872"/>
    <w:rsid w:val="00053958"/>
    <w:rsid w:val="0005614C"/>
    <w:rsid w:val="0006035C"/>
    <w:rsid w:val="00060AE5"/>
    <w:rsid w:val="00061581"/>
    <w:rsid w:val="00061C1A"/>
    <w:rsid w:val="00070D45"/>
    <w:rsid w:val="0007111F"/>
    <w:rsid w:val="000719BA"/>
    <w:rsid w:val="00071D0B"/>
    <w:rsid w:val="0007430E"/>
    <w:rsid w:val="00075747"/>
    <w:rsid w:val="00077618"/>
    <w:rsid w:val="0008016F"/>
    <w:rsid w:val="00080EA4"/>
    <w:rsid w:val="000840AA"/>
    <w:rsid w:val="00087D6D"/>
    <w:rsid w:val="0009191D"/>
    <w:rsid w:val="00091B21"/>
    <w:rsid w:val="000952EE"/>
    <w:rsid w:val="000956C6"/>
    <w:rsid w:val="000A4F95"/>
    <w:rsid w:val="000B02EC"/>
    <w:rsid w:val="000B0617"/>
    <w:rsid w:val="000C3D52"/>
    <w:rsid w:val="000C530A"/>
    <w:rsid w:val="000C5657"/>
    <w:rsid w:val="000D01A3"/>
    <w:rsid w:val="000D08F0"/>
    <w:rsid w:val="000D190B"/>
    <w:rsid w:val="000D2725"/>
    <w:rsid w:val="000D27F2"/>
    <w:rsid w:val="000D7F3F"/>
    <w:rsid w:val="000E10C5"/>
    <w:rsid w:val="000E4801"/>
    <w:rsid w:val="000E6A83"/>
    <w:rsid w:val="000E7906"/>
    <w:rsid w:val="000F28F9"/>
    <w:rsid w:val="001075A6"/>
    <w:rsid w:val="00107C0F"/>
    <w:rsid w:val="00110B71"/>
    <w:rsid w:val="00112782"/>
    <w:rsid w:val="001132A9"/>
    <w:rsid w:val="00115149"/>
    <w:rsid w:val="001167A0"/>
    <w:rsid w:val="00117BE5"/>
    <w:rsid w:val="00120E65"/>
    <w:rsid w:val="00121C3B"/>
    <w:rsid w:val="0012296E"/>
    <w:rsid w:val="001233DB"/>
    <w:rsid w:val="0012551C"/>
    <w:rsid w:val="0012599C"/>
    <w:rsid w:val="00125EDB"/>
    <w:rsid w:val="00126234"/>
    <w:rsid w:val="0013001F"/>
    <w:rsid w:val="00130DB7"/>
    <w:rsid w:val="0013682B"/>
    <w:rsid w:val="00141182"/>
    <w:rsid w:val="00141D1E"/>
    <w:rsid w:val="00142635"/>
    <w:rsid w:val="001428A9"/>
    <w:rsid w:val="00143D88"/>
    <w:rsid w:val="00144CE5"/>
    <w:rsid w:val="00145C3B"/>
    <w:rsid w:val="00146326"/>
    <w:rsid w:val="001520EE"/>
    <w:rsid w:val="00154E44"/>
    <w:rsid w:val="00154E59"/>
    <w:rsid w:val="00155236"/>
    <w:rsid w:val="00157CE9"/>
    <w:rsid w:val="00157EA9"/>
    <w:rsid w:val="00160C40"/>
    <w:rsid w:val="00162E2B"/>
    <w:rsid w:val="00163F81"/>
    <w:rsid w:val="00166314"/>
    <w:rsid w:val="001673D5"/>
    <w:rsid w:val="00170606"/>
    <w:rsid w:val="001709C8"/>
    <w:rsid w:val="00172D33"/>
    <w:rsid w:val="00174043"/>
    <w:rsid w:val="00175786"/>
    <w:rsid w:val="00180240"/>
    <w:rsid w:val="00182DBE"/>
    <w:rsid w:val="001836E2"/>
    <w:rsid w:val="001850C7"/>
    <w:rsid w:val="00190FBF"/>
    <w:rsid w:val="00195BF2"/>
    <w:rsid w:val="00196FD7"/>
    <w:rsid w:val="00197F7F"/>
    <w:rsid w:val="001A223A"/>
    <w:rsid w:val="001A6965"/>
    <w:rsid w:val="001A72D4"/>
    <w:rsid w:val="001A741F"/>
    <w:rsid w:val="001B3A7C"/>
    <w:rsid w:val="001B4717"/>
    <w:rsid w:val="001B5FCB"/>
    <w:rsid w:val="001C3B22"/>
    <w:rsid w:val="001C52D9"/>
    <w:rsid w:val="001D027D"/>
    <w:rsid w:val="001D0BA5"/>
    <w:rsid w:val="001D17E4"/>
    <w:rsid w:val="001D5913"/>
    <w:rsid w:val="001E1085"/>
    <w:rsid w:val="001E26EA"/>
    <w:rsid w:val="001E52BF"/>
    <w:rsid w:val="001E6C7E"/>
    <w:rsid w:val="001F0C66"/>
    <w:rsid w:val="001F2E5C"/>
    <w:rsid w:val="001F43B3"/>
    <w:rsid w:val="001F5F24"/>
    <w:rsid w:val="0020196C"/>
    <w:rsid w:val="00204CB8"/>
    <w:rsid w:val="00204EE3"/>
    <w:rsid w:val="002079EC"/>
    <w:rsid w:val="00213167"/>
    <w:rsid w:val="002179CB"/>
    <w:rsid w:val="00224CE0"/>
    <w:rsid w:val="00234067"/>
    <w:rsid w:val="0023632D"/>
    <w:rsid w:val="00240619"/>
    <w:rsid w:val="00243AF0"/>
    <w:rsid w:val="0024417F"/>
    <w:rsid w:val="00244E09"/>
    <w:rsid w:val="002450CA"/>
    <w:rsid w:val="00246478"/>
    <w:rsid w:val="00255F9A"/>
    <w:rsid w:val="00257697"/>
    <w:rsid w:val="00257FF3"/>
    <w:rsid w:val="00261A74"/>
    <w:rsid w:val="00262C17"/>
    <w:rsid w:val="00263911"/>
    <w:rsid w:val="00265FCF"/>
    <w:rsid w:val="00271602"/>
    <w:rsid w:val="0027536E"/>
    <w:rsid w:val="00276E01"/>
    <w:rsid w:val="0027780A"/>
    <w:rsid w:val="002844B7"/>
    <w:rsid w:val="002849A1"/>
    <w:rsid w:val="00284DB2"/>
    <w:rsid w:val="00285FC5"/>
    <w:rsid w:val="0028770D"/>
    <w:rsid w:val="00287F18"/>
    <w:rsid w:val="00291576"/>
    <w:rsid w:val="002A0C1E"/>
    <w:rsid w:val="002A5219"/>
    <w:rsid w:val="002B3285"/>
    <w:rsid w:val="002B554A"/>
    <w:rsid w:val="002B5780"/>
    <w:rsid w:val="002C2D6A"/>
    <w:rsid w:val="002C359C"/>
    <w:rsid w:val="002C4431"/>
    <w:rsid w:val="002C4542"/>
    <w:rsid w:val="002C57E2"/>
    <w:rsid w:val="002D2125"/>
    <w:rsid w:val="002D5F6F"/>
    <w:rsid w:val="002E08CF"/>
    <w:rsid w:val="002E3071"/>
    <w:rsid w:val="002E7284"/>
    <w:rsid w:val="002F2ABC"/>
    <w:rsid w:val="002F5E30"/>
    <w:rsid w:val="002F63D8"/>
    <w:rsid w:val="002F6FCC"/>
    <w:rsid w:val="003012E6"/>
    <w:rsid w:val="00305243"/>
    <w:rsid w:val="00307138"/>
    <w:rsid w:val="00307196"/>
    <w:rsid w:val="00307619"/>
    <w:rsid w:val="003108CD"/>
    <w:rsid w:val="003118E1"/>
    <w:rsid w:val="00314D92"/>
    <w:rsid w:val="0031590A"/>
    <w:rsid w:val="0032182E"/>
    <w:rsid w:val="0032473D"/>
    <w:rsid w:val="00324E1D"/>
    <w:rsid w:val="00325816"/>
    <w:rsid w:val="0033232D"/>
    <w:rsid w:val="0033591A"/>
    <w:rsid w:val="003418A1"/>
    <w:rsid w:val="00341A09"/>
    <w:rsid w:val="00342398"/>
    <w:rsid w:val="003432B1"/>
    <w:rsid w:val="00351C69"/>
    <w:rsid w:val="00353194"/>
    <w:rsid w:val="0035454E"/>
    <w:rsid w:val="00356FBE"/>
    <w:rsid w:val="00360A26"/>
    <w:rsid w:val="0036540C"/>
    <w:rsid w:val="003729B0"/>
    <w:rsid w:val="003764BA"/>
    <w:rsid w:val="00377A99"/>
    <w:rsid w:val="00380D49"/>
    <w:rsid w:val="00380D93"/>
    <w:rsid w:val="003969B6"/>
    <w:rsid w:val="003979D5"/>
    <w:rsid w:val="00397A00"/>
    <w:rsid w:val="003A35B9"/>
    <w:rsid w:val="003A6912"/>
    <w:rsid w:val="003B10E5"/>
    <w:rsid w:val="003B15BB"/>
    <w:rsid w:val="003B2810"/>
    <w:rsid w:val="003B354B"/>
    <w:rsid w:val="003B68DF"/>
    <w:rsid w:val="003B7F2A"/>
    <w:rsid w:val="003C51FE"/>
    <w:rsid w:val="003D0686"/>
    <w:rsid w:val="003D08E5"/>
    <w:rsid w:val="003D1B25"/>
    <w:rsid w:val="003E11EF"/>
    <w:rsid w:val="003E542B"/>
    <w:rsid w:val="003E6630"/>
    <w:rsid w:val="003F141C"/>
    <w:rsid w:val="003F2B5D"/>
    <w:rsid w:val="003F4662"/>
    <w:rsid w:val="003F7705"/>
    <w:rsid w:val="00400740"/>
    <w:rsid w:val="004016B0"/>
    <w:rsid w:val="00402D95"/>
    <w:rsid w:val="0040482C"/>
    <w:rsid w:val="004107BA"/>
    <w:rsid w:val="00411999"/>
    <w:rsid w:val="004119F0"/>
    <w:rsid w:val="0042000A"/>
    <w:rsid w:val="004218F3"/>
    <w:rsid w:val="004234FE"/>
    <w:rsid w:val="00425F5F"/>
    <w:rsid w:val="00426CC2"/>
    <w:rsid w:val="0042716B"/>
    <w:rsid w:val="004301DF"/>
    <w:rsid w:val="00437290"/>
    <w:rsid w:val="004436C0"/>
    <w:rsid w:val="00444B18"/>
    <w:rsid w:val="00447917"/>
    <w:rsid w:val="00450B1E"/>
    <w:rsid w:val="00452712"/>
    <w:rsid w:val="00456AE0"/>
    <w:rsid w:val="00457D04"/>
    <w:rsid w:val="00462000"/>
    <w:rsid w:val="00465FA8"/>
    <w:rsid w:val="00471543"/>
    <w:rsid w:val="00472BC4"/>
    <w:rsid w:val="00476437"/>
    <w:rsid w:val="00477790"/>
    <w:rsid w:val="00482E72"/>
    <w:rsid w:val="00483568"/>
    <w:rsid w:val="004855FB"/>
    <w:rsid w:val="0048791D"/>
    <w:rsid w:val="00491182"/>
    <w:rsid w:val="0049650A"/>
    <w:rsid w:val="0049711A"/>
    <w:rsid w:val="004A1859"/>
    <w:rsid w:val="004A5649"/>
    <w:rsid w:val="004A724E"/>
    <w:rsid w:val="004C04F6"/>
    <w:rsid w:val="004C08BA"/>
    <w:rsid w:val="004C124E"/>
    <w:rsid w:val="004D070E"/>
    <w:rsid w:val="004D44CF"/>
    <w:rsid w:val="004E12F2"/>
    <w:rsid w:val="004E7BF0"/>
    <w:rsid w:val="0050175E"/>
    <w:rsid w:val="00503A85"/>
    <w:rsid w:val="005059DF"/>
    <w:rsid w:val="005069D8"/>
    <w:rsid w:val="005259C3"/>
    <w:rsid w:val="005351C4"/>
    <w:rsid w:val="00536CB7"/>
    <w:rsid w:val="0054125B"/>
    <w:rsid w:val="005452D1"/>
    <w:rsid w:val="00545999"/>
    <w:rsid w:val="005465A9"/>
    <w:rsid w:val="00546AE2"/>
    <w:rsid w:val="00553C48"/>
    <w:rsid w:val="00555EB4"/>
    <w:rsid w:val="005564E1"/>
    <w:rsid w:val="005609E2"/>
    <w:rsid w:val="00571046"/>
    <w:rsid w:val="00571065"/>
    <w:rsid w:val="00571ACB"/>
    <w:rsid w:val="0058456F"/>
    <w:rsid w:val="00585EB2"/>
    <w:rsid w:val="0059016A"/>
    <w:rsid w:val="00592579"/>
    <w:rsid w:val="005945CB"/>
    <w:rsid w:val="00595590"/>
    <w:rsid w:val="005956CE"/>
    <w:rsid w:val="005B19D8"/>
    <w:rsid w:val="005B4191"/>
    <w:rsid w:val="005B7CD9"/>
    <w:rsid w:val="005C256C"/>
    <w:rsid w:val="005C3F23"/>
    <w:rsid w:val="005C5151"/>
    <w:rsid w:val="005C6B14"/>
    <w:rsid w:val="005D0475"/>
    <w:rsid w:val="005D08AE"/>
    <w:rsid w:val="005D097D"/>
    <w:rsid w:val="005D1027"/>
    <w:rsid w:val="005D1664"/>
    <w:rsid w:val="005D1927"/>
    <w:rsid w:val="005D199C"/>
    <w:rsid w:val="005D25EF"/>
    <w:rsid w:val="005D3B5B"/>
    <w:rsid w:val="005D7554"/>
    <w:rsid w:val="005E1162"/>
    <w:rsid w:val="005F0979"/>
    <w:rsid w:val="005F51AB"/>
    <w:rsid w:val="005F730C"/>
    <w:rsid w:val="00601105"/>
    <w:rsid w:val="00601679"/>
    <w:rsid w:val="00602A81"/>
    <w:rsid w:val="00605CAD"/>
    <w:rsid w:val="006070CE"/>
    <w:rsid w:val="00611174"/>
    <w:rsid w:val="00620BAD"/>
    <w:rsid w:val="00621057"/>
    <w:rsid w:val="006278E7"/>
    <w:rsid w:val="0063112A"/>
    <w:rsid w:val="006316B0"/>
    <w:rsid w:val="00632A14"/>
    <w:rsid w:val="00632ED1"/>
    <w:rsid w:val="006356DC"/>
    <w:rsid w:val="00640966"/>
    <w:rsid w:val="006446D2"/>
    <w:rsid w:val="006477F8"/>
    <w:rsid w:val="00647D4B"/>
    <w:rsid w:val="00650510"/>
    <w:rsid w:val="006538A3"/>
    <w:rsid w:val="00654DC6"/>
    <w:rsid w:val="006551E3"/>
    <w:rsid w:val="0066164E"/>
    <w:rsid w:val="00663206"/>
    <w:rsid w:val="006672A7"/>
    <w:rsid w:val="00671F9A"/>
    <w:rsid w:val="00674E13"/>
    <w:rsid w:val="0067601C"/>
    <w:rsid w:val="0067700E"/>
    <w:rsid w:val="00677CB2"/>
    <w:rsid w:val="00681140"/>
    <w:rsid w:val="00682F6F"/>
    <w:rsid w:val="00687818"/>
    <w:rsid w:val="006915FB"/>
    <w:rsid w:val="00696B4D"/>
    <w:rsid w:val="006A3F10"/>
    <w:rsid w:val="006A4337"/>
    <w:rsid w:val="006A7A14"/>
    <w:rsid w:val="006B0E07"/>
    <w:rsid w:val="006B11EB"/>
    <w:rsid w:val="006B4DE9"/>
    <w:rsid w:val="006B570A"/>
    <w:rsid w:val="006B5912"/>
    <w:rsid w:val="006B77F7"/>
    <w:rsid w:val="006C067A"/>
    <w:rsid w:val="006C669E"/>
    <w:rsid w:val="006E01D7"/>
    <w:rsid w:val="006E1C59"/>
    <w:rsid w:val="006E625A"/>
    <w:rsid w:val="006E6ABF"/>
    <w:rsid w:val="006F6DA0"/>
    <w:rsid w:val="007009D1"/>
    <w:rsid w:val="0070125A"/>
    <w:rsid w:val="007019C8"/>
    <w:rsid w:val="00703CFD"/>
    <w:rsid w:val="007064A8"/>
    <w:rsid w:val="00724260"/>
    <w:rsid w:val="00724884"/>
    <w:rsid w:val="00724E70"/>
    <w:rsid w:val="0072599B"/>
    <w:rsid w:val="00725C8E"/>
    <w:rsid w:val="0073102B"/>
    <w:rsid w:val="00733C20"/>
    <w:rsid w:val="007344DF"/>
    <w:rsid w:val="00734859"/>
    <w:rsid w:val="007361A6"/>
    <w:rsid w:val="00740A33"/>
    <w:rsid w:val="00741743"/>
    <w:rsid w:val="007426C6"/>
    <w:rsid w:val="00742785"/>
    <w:rsid w:val="00752C2B"/>
    <w:rsid w:val="00752E1A"/>
    <w:rsid w:val="00753073"/>
    <w:rsid w:val="007532AC"/>
    <w:rsid w:val="00754693"/>
    <w:rsid w:val="00754B42"/>
    <w:rsid w:val="007566C2"/>
    <w:rsid w:val="00761268"/>
    <w:rsid w:val="0076724B"/>
    <w:rsid w:val="007765DC"/>
    <w:rsid w:val="007778B5"/>
    <w:rsid w:val="00781C52"/>
    <w:rsid w:val="007821B7"/>
    <w:rsid w:val="00782B57"/>
    <w:rsid w:val="0078336E"/>
    <w:rsid w:val="00790F93"/>
    <w:rsid w:val="00791CF4"/>
    <w:rsid w:val="00792DB4"/>
    <w:rsid w:val="0079413A"/>
    <w:rsid w:val="007942F1"/>
    <w:rsid w:val="0079486A"/>
    <w:rsid w:val="00795C63"/>
    <w:rsid w:val="00796E3A"/>
    <w:rsid w:val="00797CB4"/>
    <w:rsid w:val="007A1D53"/>
    <w:rsid w:val="007A21CA"/>
    <w:rsid w:val="007A31EE"/>
    <w:rsid w:val="007A3F4A"/>
    <w:rsid w:val="007A42F9"/>
    <w:rsid w:val="007B4136"/>
    <w:rsid w:val="007C0384"/>
    <w:rsid w:val="007C195F"/>
    <w:rsid w:val="007C5D8B"/>
    <w:rsid w:val="007C66CC"/>
    <w:rsid w:val="007C6786"/>
    <w:rsid w:val="007C7ADB"/>
    <w:rsid w:val="007D22D5"/>
    <w:rsid w:val="007D4C14"/>
    <w:rsid w:val="007D6A8C"/>
    <w:rsid w:val="007D7218"/>
    <w:rsid w:val="007D7F81"/>
    <w:rsid w:val="007E193C"/>
    <w:rsid w:val="007E1F16"/>
    <w:rsid w:val="007E3DF8"/>
    <w:rsid w:val="007E5A0E"/>
    <w:rsid w:val="007F1A16"/>
    <w:rsid w:val="007F5E0E"/>
    <w:rsid w:val="007F73AA"/>
    <w:rsid w:val="0080286B"/>
    <w:rsid w:val="008041DB"/>
    <w:rsid w:val="00815E3D"/>
    <w:rsid w:val="008204F7"/>
    <w:rsid w:val="00821A61"/>
    <w:rsid w:val="00824E38"/>
    <w:rsid w:val="00826C7C"/>
    <w:rsid w:val="00827778"/>
    <w:rsid w:val="00834264"/>
    <w:rsid w:val="008350B6"/>
    <w:rsid w:val="00835992"/>
    <w:rsid w:val="00840479"/>
    <w:rsid w:val="008412FC"/>
    <w:rsid w:val="00843483"/>
    <w:rsid w:val="00843B58"/>
    <w:rsid w:val="00843D35"/>
    <w:rsid w:val="00844213"/>
    <w:rsid w:val="008462ED"/>
    <w:rsid w:val="00846D9E"/>
    <w:rsid w:val="0084700B"/>
    <w:rsid w:val="0084764F"/>
    <w:rsid w:val="00851109"/>
    <w:rsid w:val="00854782"/>
    <w:rsid w:val="00861C8A"/>
    <w:rsid w:val="00863D2D"/>
    <w:rsid w:val="00866CF6"/>
    <w:rsid w:val="00867EE9"/>
    <w:rsid w:val="00871BA2"/>
    <w:rsid w:val="00874451"/>
    <w:rsid w:val="008772F3"/>
    <w:rsid w:val="008842CC"/>
    <w:rsid w:val="00885D3E"/>
    <w:rsid w:val="00892545"/>
    <w:rsid w:val="008A1921"/>
    <w:rsid w:val="008B1A4D"/>
    <w:rsid w:val="008B2655"/>
    <w:rsid w:val="008B5DCC"/>
    <w:rsid w:val="008B78C9"/>
    <w:rsid w:val="008C0989"/>
    <w:rsid w:val="008C0D98"/>
    <w:rsid w:val="008C3256"/>
    <w:rsid w:val="008D028E"/>
    <w:rsid w:val="008D21D6"/>
    <w:rsid w:val="008D21E4"/>
    <w:rsid w:val="008D274B"/>
    <w:rsid w:val="008D4895"/>
    <w:rsid w:val="008D6D42"/>
    <w:rsid w:val="008E192D"/>
    <w:rsid w:val="008E3186"/>
    <w:rsid w:val="008E698D"/>
    <w:rsid w:val="008E77D9"/>
    <w:rsid w:val="008F0462"/>
    <w:rsid w:val="008F0996"/>
    <w:rsid w:val="008F480F"/>
    <w:rsid w:val="008F5093"/>
    <w:rsid w:val="00901E21"/>
    <w:rsid w:val="009111DA"/>
    <w:rsid w:val="009166D4"/>
    <w:rsid w:val="00917281"/>
    <w:rsid w:val="009225AB"/>
    <w:rsid w:val="00922670"/>
    <w:rsid w:val="00923275"/>
    <w:rsid w:val="00930987"/>
    <w:rsid w:val="00931A27"/>
    <w:rsid w:val="00932C5A"/>
    <w:rsid w:val="009355D9"/>
    <w:rsid w:val="00940E75"/>
    <w:rsid w:val="00941F13"/>
    <w:rsid w:val="00956A63"/>
    <w:rsid w:val="00962887"/>
    <w:rsid w:val="009636EB"/>
    <w:rsid w:val="0096376C"/>
    <w:rsid w:val="00964897"/>
    <w:rsid w:val="009661B4"/>
    <w:rsid w:val="00967356"/>
    <w:rsid w:val="00973733"/>
    <w:rsid w:val="00973F1E"/>
    <w:rsid w:val="00974DF4"/>
    <w:rsid w:val="009764F2"/>
    <w:rsid w:val="00977B57"/>
    <w:rsid w:val="0098022B"/>
    <w:rsid w:val="00983E7C"/>
    <w:rsid w:val="009863EA"/>
    <w:rsid w:val="0098761F"/>
    <w:rsid w:val="00991376"/>
    <w:rsid w:val="009935C8"/>
    <w:rsid w:val="00996183"/>
    <w:rsid w:val="0099671B"/>
    <w:rsid w:val="00997BB3"/>
    <w:rsid w:val="009A2A62"/>
    <w:rsid w:val="009A43F8"/>
    <w:rsid w:val="009A4776"/>
    <w:rsid w:val="009A5CC4"/>
    <w:rsid w:val="009A7599"/>
    <w:rsid w:val="009B1691"/>
    <w:rsid w:val="009B18F5"/>
    <w:rsid w:val="009B2277"/>
    <w:rsid w:val="009B331C"/>
    <w:rsid w:val="009B3686"/>
    <w:rsid w:val="009C42C1"/>
    <w:rsid w:val="009C6BD1"/>
    <w:rsid w:val="009C6F40"/>
    <w:rsid w:val="009D0EC0"/>
    <w:rsid w:val="009D1140"/>
    <w:rsid w:val="009D2B90"/>
    <w:rsid w:val="009D3261"/>
    <w:rsid w:val="009D400A"/>
    <w:rsid w:val="009D7D76"/>
    <w:rsid w:val="009E2065"/>
    <w:rsid w:val="009E648B"/>
    <w:rsid w:val="009F4519"/>
    <w:rsid w:val="009F4FEE"/>
    <w:rsid w:val="00A01122"/>
    <w:rsid w:val="00A016C5"/>
    <w:rsid w:val="00A03126"/>
    <w:rsid w:val="00A1727D"/>
    <w:rsid w:val="00A174F2"/>
    <w:rsid w:val="00A17903"/>
    <w:rsid w:val="00A20B9B"/>
    <w:rsid w:val="00A2316C"/>
    <w:rsid w:val="00A23D9B"/>
    <w:rsid w:val="00A270C4"/>
    <w:rsid w:val="00A30755"/>
    <w:rsid w:val="00A31A21"/>
    <w:rsid w:val="00A354FA"/>
    <w:rsid w:val="00A51DCD"/>
    <w:rsid w:val="00A5519A"/>
    <w:rsid w:val="00A56F0C"/>
    <w:rsid w:val="00A57719"/>
    <w:rsid w:val="00A57D52"/>
    <w:rsid w:val="00A62247"/>
    <w:rsid w:val="00A63F7D"/>
    <w:rsid w:val="00A64628"/>
    <w:rsid w:val="00A649E7"/>
    <w:rsid w:val="00A64F04"/>
    <w:rsid w:val="00A660AD"/>
    <w:rsid w:val="00A724FD"/>
    <w:rsid w:val="00A741E0"/>
    <w:rsid w:val="00A82AF9"/>
    <w:rsid w:val="00A82BB7"/>
    <w:rsid w:val="00A90B65"/>
    <w:rsid w:val="00A90F8F"/>
    <w:rsid w:val="00A970E4"/>
    <w:rsid w:val="00A972CB"/>
    <w:rsid w:val="00AA13DF"/>
    <w:rsid w:val="00AA17B1"/>
    <w:rsid w:val="00AA1959"/>
    <w:rsid w:val="00AA3265"/>
    <w:rsid w:val="00AA6250"/>
    <w:rsid w:val="00AA671B"/>
    <w:rsid w:val="00AA70BD"/>
    <w:rsid w:val="00AB05E6"/>
    <w:rsid w:val="00AB1499"/>
    <w:rsid w:val="00AB3213"/>
    <w:rsid w:val="00AB3FEA"/>
    <w:rsid w:val="00AB720C"/>
    <w:rsid w:val="00AC0148"/>
    <w:rsid w:val="00AC2397"/>
    <w:rsid w:val="00AC2886"/>
    <w:rsid w:val="00AD0E61"/>
    <w:rsid w:val="00AD4BF9"/>
    <w:rsid w:val="00AD5AED"/>
    <w:rsid w:val="00AD75B5"/>
    <w:rsid w:val="00AE2C0E"/>
    <w:rsid w:val="00AE2C27"/>
    <w:rsid w:val="00AE6601"/>
    <w:rsid w:val="00AF3D8D"/>
    <w:rsid w:val="00AF4922"/>
    <w:rsid w:val="00AF7C7E"/>
    <w:rsid w:val="00B007ED"/>
    <w:rsid w:val="00B01F6D"/>
    <w:rsid w:val="00B02373"/>
    <w:rsid w:val="00B02934"/>
    <w:rsid w:val="00B04C81"/>
    <w:rsid w:val="00B13ADE"/>
    <w:rsid w:val="00B14197"/>
    <w:rsid w:val="00B1538A"/>
    <w:rsid w:val="00B25D32"/>
    <w:rsid w:val="00B26825"/>
    <w:rsid w:val="00B26D7D"/>
    <w:rsid w:val="00B2723E"/>
    <w:rsid w:val="00B301CB"/>
    <w:rsid w:val="00B30DE5"/>
    <w:rsid w:val="00B35A57"/>
    <w:rsid w:val="00B3769C"/>
    <w:rsid w:val="00B37BD0"/>
    <w:rsid w:val="00B41473"/>
    <w:rsid w:val="00B479AB"/>
    <w:rsid w:val="00B55C07"/>
    <w:rsid w:val="00B62E83"/>
    <w:rsid w:val="00B636B3"/>
    <w:rsid w:val="00B647E9"/>
    <w:rsid w:val="00B653A5"/>
    <w:rsid w:val="00B65BE7"/>
    <w:rsid w:val="00B66343"/>
    <w:rsid w:val="00B6666B"/>
    <w:rsid w:val="00B71A85"/>
    <w:rsid w:val="00B8095F"/>
    <w:rsid w:val="00B8096E"/>
    <w:rsid w:val="00B83E67"/>
    <w:rsid w:val="00B85124"/>
    <w:rsid w:val="00B85130"/>
    <w:rsid w:val="00B8597C"/>
    <w:rsid w:val="00B87978"/>
    <w:rsid w:val="00B919CE"/>
    <w:rsid w:val="00B919E0"/>
    <w:rsid w:val="00B9457D"/>
    <w:rsid w:val="00B9652A"/>
    <w:rsid w:val="00BA157D"/>
    <w:rsid w:val="00BA648B"/>
    <w:rsid w:val="00BB29E4"/>
    <w:rsid w:val="00BB409C"/>
    <w:rsid w:val="00BB4B61"/>
    <w:rsid w:val="00BB501E"/>
    <w:rsid w:val="00BC0B54"/>
    <w:rsid w:val="00BC0E2B"/>
    <w:rsid w:val="00BC6DC2"/>
    <w:rsid w:val="00BD40EB"/>
    <w:rsid w:val="00BD524C"/>
    <w:rsid w:val="00BD5982"/>
    <w:rsid w:val="00BD6404"/>
    <w:rsid w:val="00BE2FF8"/>
    <w:rsid w:val="00BE3277"/>
    <w:rsid w:val="00BE55D7"/>
    <w:rsid w:val="00BF0043"/>
    <w:rsid w:val="00BF046B"/>
    <w:rsid w:val="00BF19D2"/>
    <w:rsid w:val="00BF1FC0"/>
    <w:rsid w:val="00BF255C"/>
    <w:rsid w:val="00BF25B4"/>
    <w:rsid w:val="00BF3016"/>
    <w:rsid w:val="00C003B2"/>
    <w:rsid w:val="00C00474"/>
    <w:rsid w:val="00C0337D"/>
    <w:rsid w:val="00C208D5"/>
    <w:rsid w:val="00C216CB"/>
    <w:rsid w:val="00C2236C"/>
    <w:rsid w:val="00C26B31"/>
    <w:rsid w:val="00C318B4"/>
    <w:rsid w:val="00C33FC0"/>
    <w:rsid w:val="00C42D7F"/>
    <w:rsid w:val="00C505A6"/>
    <w:rsid w:val="00C50C18"/>
    <w:rsid w:val="00C53CA5"/>
    <w:rsid w:val="00C547F3"/>
    <w:rsid w:val="00C57244"/>
    <w:rsid w:val="00C61F9B"/>
    <w:rsid w:val="00C64324"/>
    <w:rsid w:val="00C648A2"/>
    <w:rsid w:val="00C70984"/>
    <w:rsid w:val="00C7568D"/>
    <w:rsid w:val="00C80966"/>
    <w:rsid w:val="00C8160B"/>
    <w:rsid w:val="00C84E88"/>
    <w:rsid w:val="00C904DE"/>
    <w:rsid w:val="00C90FE4"/>
    <w:rsid w:val="00C91606"/>
    <w:rsid w:val="00C927F4"/>
    <w:rsid w:val="00CA0402"/>
    <w:rsid w:val="00CA2416"/>
    <w:rsid w:val="00CA3B7A"/>
    <w:rsid w:val="00CA49FB"/>
    <w:rsid w:val="00CA770D"/>
    <w:rsid w:val="00CC314E"/>
    <w:rsid w:val="00CD1528"/>
    <w:rsid w:val="00CE4B8B"/>
    <w:rsid w:val="00CE50C6"/>
    <w:rsid w:val="00CF0A71"/>
    <w:rsid w:val="00CF2BA3"/>
    <w:rsid w:val="00D00146"/>
    <w:rsid w:val="00D019F0"/>
    <w:rsid w:val="00D030E6"/>
    <w:rsid w:val="00D059CB"/>
    <w:rsid w:val="00D2103E"/>
    <w:rsid w:val="00D22282"/>
    <w:rsid w:val="00D25BED"/>
    <w:rsid w:val="00D26FDB"/>
    <w:rsid w:val="00D276DF"/>
    <w:rsid w:val="00D306C4"/>
    <w:rsid w:val="00D3077A"/>
    <w:rsid w:val="00D31492"/>
    <w:rsid w:val="00D32C99"/>
    <w:rsid w:val="00D33953"/>
    <w:rsid w:val="00D34180"/>
    <w:rsid w:val="00D35074"/>
    <w:rsid w:val="00D404F3"/>
    <w:rsid w:val="00D41EA2"/>
    <w:rsid w:val="00D47270"/>
    <w:rsid w:val="00D475CE"/>
    <w:rsid w:val="00D4788F"/>
    <w:rsid w:val="00D52BB8"/>
    <w:rsid w:val="00D53181"/>
    <w:rsid w:val="00D53D88"/>
    <w:rsid w:val="00D5407E"/>
    <w:rsid w:val="00D56D05"/>
    <w:rsid w:val="00D6651F"/>
    <w:rsid w:val="00D71925"/>
    <w:rsid w:val="00D7547F"/>
    <w:rsid w:val="00D761E9"/>
    <w:rsid w:val="00D8226F"/>
    <w:rsid w:val="00D8230E"/>
    <w:rsid w:val="00D82363"/>
    <w:rsid w:val="00D82487"/>
    <w:rsid w:val="00D87887"/>
    <w:rsid w:val="00D9062A"/>
    <w:rsid w:val="00D90B7E"/>
    <w:rsid w:val="00DA08BD"/>
    <w:rsid w:val="00DA1361"/>
    <w:rsid w:val="00DA6F2E"/>
    <w:rsid w:val="00DB1377"/>
    <w:rsid w:val="00DB209A"/>
    <w:rsid w:val="00DB2E78"/>
    <w:rsid w:val="00DB67CD"/>
    <w:rsid w:val="00DD4321"/>
    <w:rsid w:val="00DD4A37"/>
    <w:rsid w:val="00DD61DC"/>
    <w:rsid w:val="00DE5025"/>
    <w:rsid w:val="00DE6C9C"/>
    <w:rsid w:val="00DE77BA"/>
    <w:rsid w:val="00DE780E"/>
    <w:rsid w:val="00DF6987"/>
    <w:rsid w:val="00DF7365"/>
    <w:rsid w:val="00E004F6"/>
    <w:rsid w:val="00E0113F"/>
    <w:rsid w:val="00E05ADA"/>
    <w:rsid w:val="00E06307"/>
    <w:rsid w:val="00E07E1E"/>
    <w:rsid w:val="00E10D2F"/>
    <w:rsid w:val="00E1273C"/>
    <w:rsid w:val="00E1537A"/>
    <w:rsid w:val="00E155BA"/>
    <w:rsid w:val="00E15DD3"/>
    <w:rsid w:val="00E2442A"/>
    <w:rsid w:val="00E24940"/>
    <w:rsid w:val="00E2553F"/>
    <w:rsid w:val="00E32368"/>
    <w:rsid w:val="00E3236A"/>
    <w:rsid w:val="00E33227"/>
    <w:rsid w:val="00E36191"/>
    <w:rsid w:val="00E47C8A"/>
    <w:rsid w:val="00E5065B"/>
    <w:rsid w:val="00E50C96"/>
    <w:rsid w:val="00E5281E"/>
    <w:rsid w:val="00E52E04"/>
    <w:rsid w:val="00E53DF2"/>
    <w:rsid w:val="00E6150E"/>
    <w:rsid w:val="00E715AB"/>
    <w:rsid w:val="00E748C3"/>
    <w:rsid w:val="00E763E1"/>
    <w:rsid w:val="00E77EE8"/>
    <w:rsid w:val="00E80E45"/>
    <w:rsid w:val="00E80F18"/>
    <w:rsid w:val="00E84829"/>
    <w:rsid w:val="00E85796"/>
    <w:rsid w:val="00E90FE6"/>
    <w:rsid w:val="00E92D69"/>
    <w:rsid w:val="00E93CE9"/>
    <w:rsid w:val="00E94775"/>
    <w:rsid w:val="00E95261"/>
    <w:rsid w:val="00EA0CF2"/>
    <w:rsid w:val="00EA219C"/>
    <w:rsid w:val="00EA251D"/>
    <w:rsid w:val="00EA2C2D"/>
    <w:rsid w:val="00EA67F9"/>
    <w:rsid w:val="00EA7659"/>
    <w:rsid w:val="00EB0D73"/>
    <w:rsid w:val="00EB7613"/>
    <w:rsid w:val="00EC1245"/>
    <w:rsid w:val="00EC2439"/>
    <w:rsid w:val="00EC2560"/>
    <w:rsid w:val="00EC38E6"/>
    <w:rsid w:val="00EC4439"/>
    <w:rsid w:val="00EC5BCA"/>
    <w:rsid w:val="00ED07B0"/>
    <w:rsid w:val="00ED0DC7"/>
    <w:rsid w:val="00ED4D84"/>
    <w:rsid w:val="00ED4DB8"/>
    <w:rsid w:val="00ED5858"/>
    <w:rsid w:val="00EE1005"/>
    <w:rsid w:val="00EE2C6C"/>
    <w:rsid w:val="00EE53B6"/>
    <w:rsid w:val="00EE6136"/>
    <w:rsid w:val="00EE7AFA"/>
    <w:rsid w:val="00EF0008"/>
    <w:rsid w:val="00EF037B"/>
    <w:rsid w:val="00EF0861"/>
    <w:rsid w:val="00EF1CA8"/>
    <w:rsid w:val="00EF25F7"/>
    <w:rsid w:val="00EF2E26"/>
    <w:rsid w:val="00EF46B0"/>
    <w:rsid w:val="00EF4BF5"/>
    <w:rsid w:val="00EF6259"/>
    <w:rsid w:val="00EF7626"/>
    <w:rsid w:val="00F000D2"/>
    <w:rsid w:val="00F01E46"/>
    <w:rsid w:val="00F04BDC"/>
    <w:rsid w:val="00F06E4E"/>
    <w:rsid w:val="00F12560"/>
    <w:rsid w:val="00F13408"/>
    <w:rsid w:val="00F1343C"/>
    <w:rsid w:val="00F14281"/>
    <w:rsid w:val="00F15FE6"/>
    <w:rsid w:val="00F160E0"/>
    <w:rsid w:val="00F1745C"/>
    <w:rsid w:val="00F17882"/>
    <w:rsid w:val="00F27984"/>
    <w:rsid w:val="00F31685"/>
    <w:rsid w:val="00F35374"/>
    <w:rsid w:val="00F401AE"/>
    <w:rsid w:val="00F420AD"/>
    <w:rsid w:val="00F44E85"/>
    <w:rsid w:val="00F457C5"/>
    <w:rsid w:val="00F461A7"/>
    <w:rsid w:val="00F51D80"/>
    <w:rsid w:val="00F522F7"/>
    <w:rsid w:val="00F54B59"/>
    <w:rsid w:val="00F5575F"/>
    <w:rsid w:val="00F56245"/>
    <w:rsid w:val="00F64B8E"/>
    <w:rsid w:val="00F716AC"/>
    <w:rsid w:val="00F73DB6"/>
    <w:rsid w:val="00F74E47"/>
    <w:rsid w:val="00F75551"/>
    <w:rsid w:val="00F76FE4"/>
    <w:rsid w:val="00F80AD8"/>
    <w:rsid w:val="00F861C9"/>
    <w:rsid w:val="00F86BE1"/>
    <w:rsid w:val="00F938A1"/>
    <w:rsid w:val="00F9426B"/>
    <w:rsid w:val="00F95F83"/>
    <w:rsid w:val="00F96E61"/>
    <w:rsid w:val="00FA0B68"/>
    <w:rsid w:val="00FA1A00"/>
    <w:rsid w:val="00FA3B7F"/>
    <w:rsid w:val="00FA3F09"/>
    <w:rsid w:val="00FA5BC0"/>
    <w:rsid w:val="00FB1A73"/>
    <w:rsid w:val="00FB1CB8"/>
    <w:rsid w:val="00FB226D"/>
    <w:rsid w:val="00FB52C2"/>
    <w:rsid w:val="00FB61C6"/>
    <w:rsid w:val="00FB623E"/>
    <w:rsid w:val="00FC3B5E"/>
    <w:rsid w:val="00FC491B"/>
    <w:rsid w:val="00FC68A4"/>
    <w:rsid w:val="00FC6C1E"/>
    <w:rsid w:val="00FD0687"/>
    <w:rsid w:val="00FD107C"/>
    <w:rsid w:val="00FD1541"/>
    <w:rsid w:val="00FD2ACE"/>
    <w:rsid w:val="00FD2B8A"/>
    <w:rsid w:val="00FD6B87"/>
    <w:rsid w:val="00FE21C7"/>
    <w:rsid w:val="00FE2FFE"/>
    <w:rsid w:val="00FE6E2A"/>
    <w:rsid w:val="00FE7348"/>
    <w:rsid w:val="00FF223B"/>
    <w:rsid w:val="00FF3158"/>
    <w:rsid w:val="00FF646B"/>
    <w:rsid w:val="00FF71D1"/>
    <w:rsid w:val="00FF7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55F11"/>
  <w15:docId w15:val="{2A239587-D6CD-40F5-9CFE-7D189531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0AA"/>
    <w:rPr>
      <w:rFonts w:ascii="Times New Roman" w:hAnsi="Times New Roman"/>
      <w:sz w:val="24"/>
    </w:rPr>
  </w:style>
  <w:style w:type="paragraph" w:styleId="Heading1">
    <w:name w:val="heading 1"/>
    <w:aliases w:val="Heading 1 BAB"/>
    <w:basedOn w:val="Normal"/>
    <w:next w:val="Normal"/>
    <w:link w:val="Heading1Char"/>
    <w:uiPriority w:val="9"/>
    <w:qFormat/>
    <w:rsid w:val="00F31685"/>
    <w:pPr>
      <w:keepNext/>
      <w:keepLines/>
      <w:numPr>
        <w:numId w:val="1"/>
      </w:numPr>
      <w:spacing w:before="240" w:after="0"/>
      <w:ind w:left="432"/>
      <w:outlineLvl w:val="0"/>
    </w:pPr>
    <w:rPr>
      <w:rFonts w:eastAsiaTheme="majorEastAsia" w:cstheme="majorBidi"/>
      <w:b/>
      <w:szCs w:val="32"/>
    </w:rPr>
  </w:style>
  <w:style w:type="paragraph" w:styleId="Heading2">
    <w:name w:val="heading 2"/>
    <w:aliases w:val="Heading 2  SUB BAB"/>
    <w:basedOn w:val="Normal"/>
    <w:next w:val="Normal"/>
    <w:link w:val="Heading2Char"/>
    <w:uiPriority w:val="9"/>
    <w:unhideWhenUsed/>
    <w:qFormat/>
    <w:rsid w:val="000E10C5"/>
    <w:pPr>
      <w:keepNext/>
      <w:keepLines/>
      <w:numPr>
        <w:ilvl w:val="1"/>
        <w:numId w:val="1"/>
      </w:numPr>
      <w:spacing w:before="40" w:after="0"/>
      <w:ind w:left="2196"/>
      <w:outlineLvl w:val="1"/>
    </w:pPr>
    <w:rPr>
      <w:rFonts w:eastAsiaTheme="majorEastAsia" w:cstheme="majorBidi"/>
      <w:b/>
      <w:szCs w:val="26"/>
    </w:rPr>
  </w:style>
  <w:style w:type="paragraph" w:styleId="Heading3">
    <w:name w:val="heading 3"/>
    <w:aliases w:val="Heading 3 SUB SUB BAB"/>
    <w:basedOn w:val="Normal"/>
    <w:next w:val="Normal"/>
    <w:link w:val="Heading3Char"/>
    <w:uiPriority w:val="9"/>
    <w:unhideWhenUsed/>
    <w:qFormat/>
    <w:rsid w:val="00DB2E78"/>
    <w:pPr>
      <w:keepNext/>
      <w:keepLines/>
      <w:numPr>
        <w:ilvl w:val="2"/>
        <w:numId w:val="1"/>
      </w:numPr>
      <w:spacing w:before="40" w:after="0"/>
      <w:outlineLvl w:val="2"/>
    </w:pPr>
    <w:rPr>
      <w:rFonts w:eastAsiaTheme="majorEastAsia" w:cstheme="majorBidi"/>
      <w:b/>
      <w:szCs w:val="24"/>
    </w:rPr>
  </w:style>
  <w:style w:type="paragraph" w:styleId="Heading4">
    <w:name w:val="heading 4"/>
    <w:aliases w:val="Heading 4 Lampiran"/>
    <w:basedOn w:val="Normal"/>
    <w:next w:val="Normal"/>
    <w:link w:val="Heading4Char"/>
    <w:uiPriority w:val="9"/>
    <w:unhideWhenUsed/>
    <w:qFormat/>
    <w:rsid w:val="005F730C"/>
    <w:pPr>
      <w:keepNext/>
      <w:keepLines/>
      <w:numPr>
        <w:ilvl w:val="3"/>
        <w:numId w:val="1"/>
      </w:numPr>
      <w:spacing w:before="40" w:after="0"/>
      <w:outlineLvl w:val="3"/>
    </w:pPr>
    <w:rPr>
      <w:rFonts w:eastAsiaTheme="majorEastAsia" w:cstheme="majorBidi"/>
      <w:b/>
      <w:iCs/>
      <w:color w:val="000000" w:themeColor="text1"/>
    </w:rPr>
  </w:style>
  <w:style w:type="paragraph" w:styleId="Heading5">
    <w:name w:val="heading 5"/>
    <w:aliases w:val="Heading 5 Gambar"/>
    <w:basedOn w:val="Normal"/>
    <w:next w:val="Normal"/>
    <w:link w:val="Heading5Char"/>
    <w:uiPriority w:val="9"/>
    <w:unhideWhenUsed/>
    <w:qFormat/>
    <w:rsid w:val="00F3168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aliases w:val="Heading 6 Tabel"/>
    <w:basedOn w:val="Normal"/>
    <w:next w:val="Normal"/>
    <w:link w:val="Heading6Char"/>
    <w:uiPriority w:val="9"/>
    <w:unhideWhenUsed/>
    <w:qFormat/>
    <w:rsid w:val="00F3168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F3168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F3168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3168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BAB Char"/>
    <w:basedOn w:val="DefaultParagraphFont"/>
    <w:link w:val="Heading1"/>
    <w:uiPriority w:val="9"/>
    <w:rsid w:val="00F31685"/>
    <w:rPr>
      <w:rFonts w:ascii="Times New Roman" w:eastAsiaTheme="majorEastAsia" w:hAnsi="Times New Roman" w:cstheme="majorBidi"/>
      <w:b/>
      <w:sz w:val="24"/>
      <w:szCs w:val="32"/>
    </w:rPr>
  </w:style>
  <w:style w:type="character" w:customStyle="1" w:styleId="Heading2Char">
    <w:name w:val="Heading 2 Char"/>
    <w:aliases w:val="Heading 2  SUB BAB Char"/>
    <w:basedOn w:val="DefaultParagraphFont"/>
    <w:link w:val="Heading2"/>
    <w:uiPriority w:val="9"/>
    <w:rsid w:val="000E10C5"/>
    <w:rPr>
      <w:rFonts w:ascii="Times New Roman" w:eastAsiaTheme="majorEastAsia" w:hAnsi="Times New Roman" w:cstheme="majorBidi"/>
      <w:b/>
      <w:sz w:val="24"/>
      <w:szCs w:val="26"/>
    </w:rPr>
  </w:style>
  <w:style w:type="character" w:customStyle="1" w:styleId="Heading3Char">
    <w:name w:val="Heading 3 Char"/>
    <w:aliases w:val="Heading 3 SUB SUB BAB Char"/>
    <w:basedOn w:val="DefaultParagraphFont"/>
    <w:link w:val="Heading3"/>
    <w:uiPriority w:val="9"/>
    <w:rsid w:val="00DB2E78"/>
    <w:rPr>
      <w:rFonts w:ascii="Times New Roman" w:eastAsiaTheme="majorEastAsia" w:hAnsi="Times New Roman" w:cstheme="majorBidi"/>
      <w:b/>
      <w:sz w:val="24"/>
      <w:szCs w:val="24"/>
    </w:rPr>
  </w:style>
  <w:style w:type="character" w:customStyle="1" w:styleId="Heading4Char">
    <w:name w:val="Heading 4 Char"/>
    <w:aliases w:val="Heading 4 Lampiran Char"/>
    <w:basedOn w:val="DefaultParagraphFont"/>
    <w:link w:val="Heading4"/>
    <w:uiPriority w:val="9"/>
    <w:rsid w:val="005F730C"/>
    <w:rPr>
      <w:rFonts w:ascii="Times New Roman" w:eastAsiaTheme="majorEastAsia" w:hAnsi="Times New Roman" w:cstheme="majorBidi"/>
      <w:b/>
      <w:iCs/>
      <w:color w:val="000000" w:themeColor="text1"/>
      <w:sz w:val="24"/>
    </w:rPr>
  </w:style>
  <w:style w:type="character" w:customStyle="1" w:styleId="Heading5Char">
    <w:name w:val="Heading 5 Char"/>
    <w:aliases w:val="Heading 5 Gambar Char"/>
    <w:basedOn w:val="DefaultParagraphFont"/>
    <w:link w:val="Heading5"/>
    <w:uiPriority w:val="9"/>
    <w:rsid w:val="00F31685"/>
    <w:rPr>
      <w:rFonts w:asciiTheme="majorHAnsi" w:eastAsiaTheme="majorEastAsia" w:hAnsiTheme="majorHAnsi" w:cstheme="majorBidi"/>
      <w:color w:val="2F5496" w:themeColor="accent1" w:themeShade="BF"/>
      <w:sz w:val="24"/>
    </w:rPr>
  </w:style>
  <w:style w:type="character" w:customStyle="1" w:styleId="Heading6Char">
    <w:name w:val="Heading 6 Char"/>
    <w:aliases w:val="Heading 6 Tabel Char"/>
    <w:basedOn w:val="DefaultParagraphFont"/>
    <w:link w:val="Heading6"/>
    <w:uiPriority w:val="9"/>
    <w:rsid w:val="00F31685"/>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F31685"/>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F3168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31685"/>
    <w:rPr>
      <w:rFonts w:asciiTheme="majorHAnsi" w:eastAsiaTheme="majorEastAsia" w:hAnsiTheme="majorHAnsi" w:cstheme="majorBidi"/>
      <w:i/>
      <w:iCs/>
      <w:color w:val="272727" w:themeColor="text1" w:themeTint="D8"/>
      <w:sz w:val="21"/>
      <w:szCs w:val="21"/>
    </w:rPr>
  </w:style>
  <w:style w:type="paragraph" w:styleId="ListParagraph">
    <w:name w:val="List Paragraph"/>
    <w:aliases w:val="UGEX'Z,Body of text,List Paragraph1,PARAGRAF,heding 1,ListRa,Heading 1 Char1,List Paragraph Laporan,Medium Grid 1 - Accent 21,Body of text+1,Body of text+2,Body of text+3,List Paragraph11,Body of text1,Body of text2,List Paragraph12,skrip"/>
    <w:basedOn w:val="Normal"/>
    <w:link w:val="ListParagraphChar"/>
    <w:qFormat/>
    <w:rsid w:val="00DA08BD"/>
    <w:pPr>
      <w:ind w:left="720"/>
      <w:contextualSpacing/>
    </w:pPr>
    <w:rPr>
      <w:lang w:val="en-ID"/>
    </w:rPr>
  </w:style>
  <w:style w:type="table" w:styleId="TableGrid">
    <w:name w:val="Table Grid"/>
    <w:basedOn w:val="TableNormal"/>
    <w:uiPriority w:val="39"/>
    <w:qFormat/>
    <w:rsid w:val="00F15FE6"/>
    <w:pPr>
      <w:spacing w:after="0" w:line="240" w:lineRule="auto"/>
    </w:pPr>
    <w:rPr>
      <w:rFonts w:ascii="Calibri" w:eastAsia="Calibri" w:hAnsi="Calibri" w:cs="SimSu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UGEX'Z Char,Body of text Char,List Paragraph1 Char,PARAGRAF Char,heding 1 Char,ListRa Char,Heading 1 Char1 Char,List Paragraph Laporan Char,Medium Grid 1 - Accent 21 Char,Body of text+1 Char,Body of text+2 Char,Body of text+3 Char"/>
    <w:link w:val="ListParagraph"/>
    <w:qFormat/>
    <w:rsid w:val="00DA08BD"/>
    <w:rPr>
      <w:rFonts w:ascii="Times New Roman" w:hAnsi="Times New Roman"/>
      <w:sz w:val="24"/>
      <w:lang w:val="en-ID"/>
    </w:rPr>
  </w:style>
  <w:style w:type="paragraph" w:customStyle="1" w:styleId="Default">
    <w:name w:val="Default"/>
    <w:rsid w:val="00F15FE6"/>
    <w:pPr>
      <w:autoSpaceDE w:val="0"/>
      <w:autoSpaceDN w:val="0"/>
      <w:adjustRightInd w:val="0"/>
      <w:spacing w:after="0" w:line="240" w:lineRule="auto"/>
    </w:pPr>
    <w:rPr>
      <w:rFonts w:ascii="Arial" w:eastAsia="Calibri" w:hAnsi="Arial" w:cs="Arial"/>
      <w:color w:val="000000"/>
      <w:sz w:val="24"/>
      <w:szCs w:val="24"/>
      <w:lang w:val="id-ID"/>
    </w:rPr>
  </w:style>
  <w:style w:type="character" w:customStyle="1" w:styleId="tlid-translation">
    <w:name w:val="tlid-translation"/>
    <w:basedOn w:val="DefaultParagraphFont"/>
    <w:rsid w:val="00F15FE6"/>
  </w:style>
  <w:style w:type="character" w:customStyle="1" w:styleId="q4iawc">
    <w:name w:val="q4iawc"/>
    <w:basedOn w:val="DefaultParagraphFont"/>
    <w:rsid w:val="00F15FE6"/>
  </w:style>
  <w:style w:type="character" w:customStyle="1" w:styleId="viiyi">
    <w:name w:val="viiyi"/>
    <w:basedOn w:val="DefaultParagraphFont"/>
    <w:rsid w:val="00F15FE6"/>
  </w:style>
  <w:style w:type="paragraph" w:styleId="Header">
    <w:name w:val="header"/>
    <w:basedOn w:val="Normal"/>
    <w:link w:val="HeaderChar"/>
    <w:uiPriority w:val="99"/>
    <w:unhideWhenUsed/>
    <w:rsid w:val="00EE10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005"/>
    <w:rPr>
      <w:rFonts w:ascii="Times New Roman" w:hAnsi="Times New Roman"/>
      <w:sz w:val="24"/>
    </w:rPr>
  </w:style>
  <w:style w:type="paragraph" w:styleId="Footer">
    <w:name w:val="footer"/>
    <w:basedOn w:val="Normal"/>
    <w:link w:val="FooterChar"/>
    <w:uiPriority w:val="99"/>
    <w:unhideWhenUsed/>
    <w:rsid w:val="00EE10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005"/>
    <w:rPr>
      <w:rFonts w:ascii="Times New Roman" w:hAnsi="Times New Roman"/>
      <w:sz w:val="24"/>
    </w:rPr>
  </w:style>
  <w:style w:type="character" w:customStyle="1" w:styleId="markedcontent">
    <w:name w:val="markedcontent"/>
    <w:basedOn w:val="DefaultParagraphFont"/>
    <w:rsid w:val="009A4776"/>
  </w:style>
  <w:style w:type="paragraph" w:styleId="BodyText">
    <w:name w:val="Body Text"/>
    <w:basedOn w:val="Normal"/>
    <w:link w:val="BodyTextChar"/>
    <w:uiPriority w:val="1"/>
    <w:unhideWhenUsed/>
    <w:qFormat/>
    <w:rsid w:val="00930987"/>
    <w:pPr>
      <w:widowControl w:val="0"/>
      <w:autoSpaceDE w:val="0"/>
      <w:autoSpaceDN w:val="0"/>
      <w:spacing w:after="0" w:line="240" w:lineRule="auto"/>
    </w:pPr>
    <w:rPr>
      <w:rFonts w:eastAsia="Times New Roman" w:cs="Times New Roman"/>
      <w:szCs w:val="24"/>
      <w:lang w:val="id-ID" w:eastAsia="id-ID"/>
    </w:rPr>
  </w:style>
  <w:style w:type="character" w:customStyle="1" w:styleId="BodyTextChar">
    <w:name w:val="Body Text Char"/>
    <w:basedOn w:val="DefaultParagraphFont"/>
    <w:link w:val="BodyText"/>
    <w:uiPriority w:val="1"/>
    <w:qFormat/>
    <w:rsid w:val="00930987"/>
    <w:rPr>
      <w:rFonts w:ascii="Times New Roman" w:eastAsia="Times New Roman" w:hAnsi="Times New Roman" w:cs="Times New Roman"/>
      <w:sz w:val="24"/>
      <w:szCs w:val="24"/>
      <w:lang w:val="id-ID" w:eastAsia="id-ID"/>
    </w:rPr>
  </w:style>
  <w:style w:type="paragraph" w:styleId="Caption">
    <w:name w:val="caption"/>
    <w:basedOn w:val="Normal"/>
    <w:next w:val="Normal"/>
    <w:link w:val="CaptionChar"/>
    <w:uiPriority w:val="35"/>
    <w:unhideWhenUsed/>
    <w:qFormat/>
    <w:rsid w:val="009863EA"/>
    <w:pPr>
      <w:tabs>
        <w:tab w:val="left" w:pos="5789"/>
      </w:tabs>
      <w:spacing w:after="0" w:line="480" w:lineRule="auto"/>
    </w:pPr>
    <w:rPr>
      <w:szCs w:val="24"/>
    </w:rPr>
  </w:style>
  <w:style w:type="paragraph" w:styleId="NormalWeb">
    <w:name w:val="Normal (Web)"/>
    <w:basedOn w:val="Normal"/>
    <w:uiPriority w:val="99"/>
    <w:unhideWhenUsed/>
    <w:rsid w:val="00930987"/>
    <w:pPr>
      <w:spacing w:before="100" w:beforeAutospacing="1" w:after="100" w:afterAutospacing="1" w:line="240" w:lineRule="auto"/>
    </w:pPr>
    <w:rPr>
      <w:rFonts w:eastAsiaTheme="minorEastAsia" w:cs="Times New Roman"/>
      <w:szCs w:val="24"/>
      <w:lang w:val="id-ID" w:eastAsia="id-ID"/>
    </w:rPr>
  </w:style>
  <w:style w:type="paragraph" w:customStyle="1" w:styleId="TableParagraph">
    <w:name w:val="Table Paragraph"/>
    <w:basedOn w:val="Normal"/>
    <w:uiPriority w:val="1"/>
    <w:qFormat/>
    <w:rsid w:val="00110B71"/>
    <w:pPr>
      <w:widowControl w:val="0"/>
      <w:autoSpaceDE w:val="0"/>
      <w:autoSpaceDN w:val="0"/>
      <w:spacing w:after="0" w:line="240" w:lineRule="auto"/>
    </w:pPr>
    <w:rPr>
      <w:rFonts w:eastAsia="Times New Roman" w:cs="Times New Roman"/>
    </w:rPr>
  </w:style>
  <w:style w:type="paragraph" w:styleId="TOCHeading">
    <w:name w:val="TOC Heading"/>
    <w:basedOn w:val="Heading1"/>
    <w:next w:val="Normal"/>
    <w:uiPriority w:val="39"/>
    <w:unhideWhenUsed/>
    <w:qFormat/>
    <w:rsid w:val="00457D04"/>
    <w:pPr>
      <w:numPr>
        <w:numId w:val="0"/>
      </w:numPr>
      <w:outlineLvl w:val="9"/>
    </w:pPr>
    <w:rPr>
      <w:rFonts w:asciiTheme="majorHAnsi" w:hAnsiTheme="majorHAnsi"/>
      <w:b w:val="0"/>
      <w:color w:val="2F5496" w:themeColor="accent1" w:themeShade="BF"/>
      <w:sz w:val="32"/>
    </w:rPr>
  </w:style>
  <w:style w:type="character" w:styleId="PageNumber">
    <w:name w:val="page number"/>
    <w:basedOn w:val="DefaultParagraphFont"/>
    <w:uiPriority w:val="99"/>
    <w:semiHidden/>
    <w:unhideWhenUsed/>
    <w:rsid w:val="00457D04"/>
  </w:style>
  <w:style w:type="paragraph" w:styleId="TOC1">
    <w:name w:val="toc 1"/>
    <w:basedOn w:val="Normal"/>
    <w:next w:val="Normal"/>
    <w:autoRedefine/>
    <w:uiPriority w:val="39"/>
    <w:unhideWhenUsed/>
    <w:qFormat/>
    <w:rsid w:val="00D00146"/>
    <w:pPr>
      <w:tabs>
        <w:tab w:val="left" w:pos="1134"/>
        <w:tab w:val="right" w:leader="dot" w:pos="7932"/>
      </w:tabs>
      <w:spacing w:after="0" w:line="240" w:lineRule="auto"/>
      <w:ind w:left="1134" w:hanging="1134"/>
    </w:pPr>
    <w:rPr>
      <w:rFonts w:cs="Times New Roman"/>
      <w:b/>
      <w:bCs/>
      <w:noProof/>
      <w:szCs w:val="24"/>
    </w:rPr>
  </w:style>
  <w:style w:type="paragraph" w:styleId="TOC2">
    <w:name w:val="toc 2"/>
    <w:basedOn w:val="Normal"/>
    <w:next w:val="Normal"/>
    <w:autoRedefine/>
    <w:uiPriority w:val="39"/>
    <w:unhideWhenUsed/>
    <w:qFormat/>
    <w:rsid w:val="007F5E0E"/>
    <w:pPr>
      <w:tabs>
        <w:tab w:val="left" w:pos="851"/>
        <w:tab w:val="right" w:leader="dot" w:pos="7922"/>
      </w:tabs>
      <w:spacing w:after="0" w:line="240" w:lineRule="auto"/>
      <w:jc w:val="both"/>
    </w:pPr>
    <w:rPr>
      <w:rFonts w:cs="Times New Roman"/>
      <w:noProof/>
      <w:szCs w:val="24"/>
    </w:rPr>
  </w:style>
  <w:style w:type="paragraph" w:styleId="TOC3">
    <w:name w:val="toc 3"/>
    <w:basedOn w:val="Normal"/>
    <w:next w:val="Normal"/>
    <w:autoRedefine/>
    <w:uiPriority w:val="39"/>
    <w:unhideWhenUsed/>
    <w:qFormat/>
    <w:rsid w:val="002079EC"/>
    <w:pPr>
      <w:tabs>
        <w:tab w:val="left" w:pos="851"/>
        <w:tab w:val="right" w:leader="dot" w:pos="7922"/>
      </w:tabs>
      <w:spacing w:after="0" w:line="240" w:lineRule="auto"/>
      <w:ind w:left="851" w:hanging="851"/>
    </w:pPr>
    <w:rPr>
      <w:rFonts w:asciiTheme="minorHAnsi" w:hAnsiTheme="minorHAnsi"/>
      <w:sz w:val="22"/>
    </w:rPr>
  </w:style>
  <w:style w:type="character" w:styleId="Hyperlink">
    <w:name w:val="Hyperlink"/>
    <w:basedOn w:val="DefaultParagraphFont"/>
    <w:uiPriority w:val="99"/>
    <w:unhideWhenUsed/>
    <w:rsid w:val="00457D04"/>
    <w:rPr>
      <w:color w:val="0563C1" w:themeColor="hyperlink"/>
      <w:u w:val="single"/>
    </w:rPr>
  </w:style>
  <w:style w:type="paragraph" w:styleId="TableofFigures">
    <w:name w:val="table of figures"/>
    <w:basedOn w:val="Normal"/>
    <w:next w:val="Normal"/>
    <w:uiPriority w:val="99"/>
    <w:unhideWhenUsed/>
    <w:rsid w:val="00457D04"/>
    <w:pPr>
      <w:spacing w:after="0"/>
    </w:pPr>
    <w:rPr>
      <w:rFonts w:asciiTheme="minorHAnsi" w:hAnsiTheme="minorHAnsi"/>
      <w:sz w:val="22"/>
    </w:rPr>
  </w:style>
  <w:style w:type="character" w:styleId="CommentReference">
    <w:name w:val="annotation reference"/>
    <w:basedOn w:val="DefaultParagraphFont"/>
    <w:uiPriority w:val="99"/>
    <w:unhideWhenUsed/>
    <w:rsid w:val="003E6630"/>
    <w:rPr>
      <w:sz w:val="16"/>
      <w:szCs w:val="16"/>
    </w:rPr>
  </w:style>
  <w:style w:type="paragraph" w:styleId="CommentText">
    <w:name w:val="annotation text"/>
    <w:basedOn w:val="Normal"/>
    <w:link w:val="CommentTextChar"/>
    <w:uiPriority w:val="99"/>
    <w:unhideWhenUsed/>
    <w:rsid w:val="003E6630"/>
    <w:pPr>
      <w:spacing w:line="240" w:lineRule="auto"/>
    </w:pPr>
    <w:rPr>
      <w:sz w:val="20"/>
      <w:szCs w:val="20"/>
    </w:rPr>
  </w:style>
  <w:style w:type="character" w:customStyle="1" w:styleId="CommentTextChar">
    <w:name w:val="Comment Text Char"/>
    <w:basedOn w:val="DefaultParagraphFont"/>
    <w:link w:val="CommentText"/>
    <w:uiPriority w:val="99"/>
    <w:rsid w:val="003E6630"/>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3E6630"/>
    <w:rPr>
      <w:b/>
      <w:bCs/>
    </w:rPr>
  </w:style>
  <w:style w:type="character" w:customStyle="1" w:styleId="CommentSubjectChar">
    <w:name w:val="Comment Subject Char"/>
    <w:basedOn w:val="CommentTextChar"/>
    <w:link w:val="CommentSubject"/>
    <w:uiPriority w:val="99"/>
    <w:rsid w:val="003E6630"/>
    <w:rPr>
      <w:rFonts w:ascii="Times New Roman" w:hAnsi="Times New Roman"/>
      <w:b/>
      <w:bCs/>
      <w:sz w:val="20"/>
      <w:szCs w:val="20"/>
    </w:rPr>
  </w:style>
  <w:style w:type="character" w:customStyle="1" w:styleId="CaptionChar">
    <w:name w:val="Caption Char"/>
    <w:basedOn w:val="DefaultParagraphFont"/>
    <w:link w:val="Caption"/>
    <w:uiPriority w:val="35"/>
    <w:rsid w:val="009863EA"/>
    <w:rPr>
      <w:rFonts w:ascii="Times New Roman" w:hAnsi="Times New Roman"/>
      <w:sz w:val="24"/>
      <w:szCs w:val="24"/>
    </w:rPr>
  </w:style>
  <w:style w:type="table" w:customStyle="1" w:styleId="PlainTable21">
    <w:name w:val="Plain Table 21"/>
    <w:basedOn w:val="TableNormal"/>
    <w:uiPriority w:val="42"/>
    <w:rsid w:val="00C70984"/>
    <w:pPr>
      <w:spacing w:after="0" w:line="240" w:lineRule="auto"/>
    </w:pPr>
    <w:rPr>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caps/>
      </w:rPr>
      <w:tblPr/>
      <w:tcPr>
        <w:tcBorders>
          <w:bottom w:val="single" w:sz="4" w:space="0" w:color="7F7F7F" w:themeColor="text1" w:themeTint="80"/>
        </w:tcBorders>
      </w:tcPr>
    </w:tblStylePr>
    <w:tblStylePr w:type="lastRow">
      <w:rPr>
        <w:b/>
        <w:bCs/>
        <w:caps/>
      </w:rPr>
      <w:tblPr/>
      <w:tcPr>
        <w:tcBorders>
          <w:top w:val="single" w:sz="4" w:space="0" w:color="7F7F7F" w:themeColor="text1" w:themeTint="80"/>
        </w:tcBorders>
      </w:tcPr>
    </w:tblStylePr>
    <w:tblStylePr w:type="firstCol">
      <w:rPr>
        <w:b/>
        <w:bCs/>
        <w:caps/>
      </w:rPr>
    </w:tblStylePr>
    <w:tblStylePr w:type="lastCol">
      <w:rPr>
        <w:b/>
        <w:bCs/>
        <w:cap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JUDUL">
    <w:name w:val="JUDUL"/>
    <w:basedOn w:val="Normal"/>
    <w:link w:val="JUDULKAR"/>
    <w:rsid w:val="00087D6D"/>
    <w:pPr>
      <w:spacing w:after="240" w:line="480" w:lineRule="auto"/>
      <w:jc w:val="center"/>
    </w:pPr>
    <w:rPr>
      <w:rFonts w:eastAsia="Times New Roman" w:cs="Times New Roman"/>
      <w:b/>
      <w:bCs/>
      <w:sz w:val="28"/>
      <w:szCs w:val="28"/>
    </w:rPr>
  </w:style>
  <w:style w:type="character" w:customStyle="1" w:styleId="JUDULKAR">
    <w:name w:val="JUDUL KAR"/>
    <w:basedOn w:val="DefaultParagraphFont"/>
    <w:link w:val="JUDUL"/>
    <w:rsid w:val="00087D6D"/>
    <w:rPr>
      <w:rFonts w:ascii="Times New Roman" w:eastAsia="Times New Roman" w:hAnsi="Times New Roman" w:cs="Times New Roman"/>
      <w:b/>
      <w:bCs/>
      <w:sz w:val="28"/>
      <w:szCs w:val="28"/>
    </w:rPr>
  </w:style>
  <w:style w:type="table" w:customStyle="1" w:styleId="TableNormal1">
    <w:name w:val="Table Normal1"/>
    <w:uiPriority w:val="2"/>
    <w:semiHidden/>
    <w:qFormat/>
    <w:rsid w:val="00155236"/>
    <w:pPr>
      <w:widowControl w:val="0"/>
      <w:autoSpaceDE w:val="0"/>
      <w:autoSpaceDN w:val="0"/>
      <w:spacing w:after="0" w:line="240" w:lineRule="auto"/>
    </w:pPr>
    <w:tblPr>
      <w:tblCellMar>
        <w:top w:w="0" w:type="dxa"/>
        <w:left w:w="0" w:type="dxa"/>
        <w:bottom w:w="0" w:type="dxa"/>
        <w:right w:w="0" w:type="dxa"/>
      </w:tblCellMar>
    </w:tblPr>
  </w:style>
  <w:style w:type="character" w:styleId="Strong">
    <w:name w:val="Strong"/>
    <w:basedOn w:val="DefaultParagraphFont"/>
    <w:uiPriority w:val="22"/>
    <w:qFormat/>
    <w:rsid w:val="00155236"/>
    <w:rPr>
      <w:b/>
      <w:bCs/>
    </w:rPr>
  </w:style>
  <w:style w:type="character" w:styleId="Emphasis">
    <w:name w:val="Emphasis"/>
    <w:uiPriority w:val="20"/>
    <w:qFormat/>
    <w:rsid w:val="00FC491B"/>
    <w:rPr>
      <w:i/>
      <w:iCs/>
    </w:rPr>
  </w:style>
  <w:style w:type="paragraph" w:styleId="NoSpacing">
    <w:name w:val="No Spacing"/>
    <w:link w:val="NoSpacingChar"/>
    <w:uiPriority w:val="1"/>
    <w:qFormat/>
    <w:rsid w:val="00157CE9"/>
    <w:pPr>
      <w:spacing w:after="0" w:line="240" w:lineRule="auto"/>
    </w:pPr>
    <w:rPr>
      <w:rFonts w:ascii="Calibri" w:eastAsia="Calibri" w:hAnsi="Calibri" w:cs="Times New Roman"/>
    </w:rPr>
  </w:style>
  <w:style w:type="character" w:customStyle="1" w:styleId="NoSpacingChar">
    <w:name w:val="No Spacing Char"/>
    <w:link w:val="NoSpacing"/>
    <w:uiPriority w:val="1"/>
    <w:qFormat/>
    <w:rsid w:val="00157CE9"/>
    <w:rPr>
      <w:rFonts w:ascii="Calibri" w:eastAsia="Calibri" w:hAnsi="Calibri" w:cs="Times New Roman"/>
    </w:rPr>
  </w:style>
  <w:style w:type="paragraph" w:styleId="BodyTextIndent">
    <w:name w:val="Body Text Indent"/>
    <w:basedOn w:val="Normal"/>
    <w:link w:val="BodyTextIndentChar"/>
    <w:uiPriority w:val="99"/>
    <w:semiHidden/>
    <w:unhideWhenUsed/>
    <w:rsid w:val="00D82363"/>
    <w:pPr>
      <w:spacing w:after="120"/>
      <w:ind w:left="360"/>
    </w:pPr>
  </w:style>
  <w:style w:type="character" w:customStyle="1" w:styleId="BodyTextIndentChar">
    <w:name w:val="Body Text Indent Char"/>
    <w:basedOn w:val="DefaultParagraphFont"/>
    <w:link w:val="BodyTextIndent"/>
    <w:uiPriority w:val="99"/>
    <w:semiHidden/>
    <w:rsid w:val="00D82363"/>
    <w:rPr>
      <w:rFonts w:ascii="Times New Roman" w:hAnsi="Times New Roman"/>
      <w:sz w:val="24"/>
    </w:rPr>
  </w:style>
  <w:style w:type="table" w:customStyle="1" w:styleId="TableGrid1">
    <w:name w:val="Table Grid1"/>
    <w:basedOn w:val="TableNormal"/>
    <w:next w:val="TableGrid"/>
    <w:uiPriority w:val="39"/>
    <w:rsid w:val="008442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AE2C27"/>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AE2C27"/>
    <w:rPr>
      <w:rFonts w:ascii="Tahoma" w:eastAsia="Calibri" w:hAnsi="Tahoma" w:cs="Tahoma"/>
      <w:sz w:val="16"/>
      <w:szCs w:val="16"/>
    </w:rPr>
  </w:style>
  <w:style w:type="character" w:styleId="FootnoteReference">
    <w:name w:val="footnote reference"/>
    <w:basedOn w:val="DefaultParagraphFont"/>
    <w:uiPriority w:val="99"/>
    <w:rsid w:val="00AE2C27"/>
    <w:rPr>
      <w:vertAlign w:val="superscript"/>
    </w:rPr>
  </w:style>
  <w:style w:type="paragraph" w:customStyle="1" w:styleId="Judulbab">
    <w:name w:val="Judul bab"/>
    <w:basedOn w:val="Normal"/>
    <w:link w:val="JudulbabChar"/>
    <w:qFormat/>
    <w:rsid w:val="00AE2C27"/>
    <w:pPr>
      <w:tabs>
        <w:tab w:val="left" w:pos="1425"/>
      </w:tabs>
      <w:spacing w:line="360" w:lineRule="auto"/>
      <w:jc w:val="center"/>
    </w:pPr>
    <w:rPr>
      <w:rFonts w:eastAsia="Calibri" w:cs="Times New Roman"/>
      <w:b/>
      <w:szCs w:val="24"/>
    </w:rPr>
  </w:style>
  <w:style w:type="character" w:customStyle="1" w:styleId="JudulbabChar">
    <w:name w:val="Judul bab Char"/>
    <w:basedOn w:val="DefaultParagraphFont"/>
    <w:link w:val="Judulbab"/>
    <w:rsid w:val="00AE2C27"/>
    <w:rPr>
      <w:rFonts w:ascii="Times New Roman" w:eastAsia="Calibri" w:hAnsi="Times New Roman" w:cs="Times New Roman"/>
      <w:b/>
      <w:sz w:val="24"/>
      <w:szCs w:val="24"/>
    </w:rPr>
  </w:style>
  <w:style w:type="character" w:customStyle="1" w:styleId="textwebstyledtext-sc-1fa9e8r-0">
    <w:name w:val="textweb__styledtext-sc-1fa9e8r-0"/>
    <w:basedOn w:val="DefaultParagraphFont"/>
    <w:rsid w:val="00AE2C27"/>
  </w:style>
  <w:style w:type="paragraph" w:styleId="TOC4">
    <w:name w:val="toc 4"/>
    <w:basedOn w:val="Normal"/>
    <w:next w:val="Normal"/>
    <w:uiPriority w:val="39"/>
    <w:rsid w:val="00AE2C27"/>
    <w:pPr>
      <w:spacing w:after="100"/>
      <w:ind w:left="660"/>
    </w:pPr>
    <w:rPr>
      <w:rFonts w:ascii="Calibri" w:eastAsia="SimSun" w:hAnsi="Calibri" w:cs="SimSun"/>
      <w:sz w:val="22"/>
    </w:rPr>
  </w:style>
  <w:style w:type="paragraph" w:styleId="TOC5">
    <w:name w:val="toc 5"/>
    <w:basedOn w:val="Normal"/>
    <w:next w:val="Normal"/>
    <w:uiPriority w:val="39"/>
    <w:rsid w:val="00AE2C27"/>
    <w:pPr>
      <w:spacing w:after="100"/>
      <w:ind w:left="880"/>
    </w:pPr>
    <w:rPr>
      <w:rFonts w:ascii="Calibri" w:eastAsia="SimSun" w:hAnsi="Calibri" w:cs="SimSun"/>
      <w:sz w:val="22"/>
    </w:rPr>
  </w:style>
  <w:style w:type="paragraph" w:styleId="TOC6">
    <w:name w:val="toc 6"/>
    <w:basedOn w:val="Normal"/>
    <w:next w:val="Normal"/>
    <w:uiPriority w:val="39"/>
    <w:rsid w:val="00AE2C27"/>
    <w:pPr>
      <w:spacing w:after="100"/>
      <w:ind w:left="1100"/>
    </w:pPr>
    <w:rPr>
      <w:rFonts w:ascii="Calibri" w:eastAsia="SimSun" w:hAnsi="Calibri" w:cs="SimSun"/>
      <w:sz w:val="22"/>
    </w:rPr>
  </w:style>
  <w:style w:type="paragraph" w:styleId="TOC7">
    <w:name w:val="toc 7"/>
    <w:basedOn w:val="Normal"/>
    <w:next w:val="Normal"/>
    <w:uiPriority w:val="39"/>
    <w:rsid w:val="00AE2C27"/>
    <w:pPr>
      <w:spacing w:after="100"/>
      <w:ind w:left="1320"/>
    </w:pPr>
    <w:rPr>
      <w:rFonts w:ascii="Calibri" w:eastAsia="SimSun" w:hAnsi="Calibri" w:cs="SimSun"/>
      <w:sz w:val="22"/>
    </w:rPr>
  </w:style>
  <w:style w:type="paragraph" w:styleId="TOC8">
    <w:name w:val="toc 8"/>
    <w:basedOn w:val="Normal"/>
    <w:next w:val="Normal"/>
    <w:uiPriority w:val="39"/>
    <w:rsid w:val="00AE2C27"/>
    <w:pPr>
      <w:spacing w:after="100"/>
      <w:ind w:left="1540"/>
    </w:pPr>
    <w:rPr>
      <w:rFonts w:ascii="Calibri" w:eastAsia="SimSun" w:hAnsi="Calibri" w:cs="SimSun"/>
      <w:sz w:val="22"/>
    </w:rPr>
  </w:style>
  <w:style w:type="paragraph" w:styleId="TOC9">
    <w:name w:val="toc 9"/>
    <w:basedOn w:val="Normal"/>
    <w:next w:val="Normal"/>
    <w:uiPriority w:val="39"/>
    <w:rsid w:val="00AE2C27"/>
    <w:pPr>
      <w:spacing w:after="100"/>
      <w:ind w:left="1760"/>
    </w:pPr>
    <w:rPr>
      <w:rFonts w:ascii="Calibri" w:eastAsia="SimSun" w:hAnsi="Calibri" w:cs="SimSun"/>
      <w:sz w:val="22"/>
    </w:rPr>
  </w:style>
  <w:style w:type="character" w:customStyle="1" w:styleId="UnresolvedMention1">
    <w:name w:val="Unresolved Mention1"/>
    <w:basedOn w:val="DefaultParagraphFont"/>
    <w:uiPriority w:val="99"/>
    <w:rsid w:val="00AE2C27"/>
    <w:rPr>
      <w:color w:val="605E5C"/>
      <w:shd w:val="clear" w:color="auto" w:fill="E1DFDD"/>
    </w:rPr>
  </w:style>
  <w:style w:type="character" w:customStyle="1" w:styleId="st">
    <w:name w:val="st"/>
    <w:basedOn w:val="DefaultParagraphFont"/>
    <w:qFormat/>
    <w:rsid w:val="002B554A"/>
  </w:style>
  <w:style w:type="character" w:customStyle="1" w:styleId="hgkelc">
    <w:name w:val="hgkelc"/>
    <w:basedOn w:val="DefaultParagraphFont"/>
    <w:rsid w:val="006E6ABF"/>
  </w:style>
  <w:style w:type="paragraph" w:customStyle="1" w:styleId="JudulSkripsi">
    <w:name w:val="Judul Skripsi"/>
    <w:basedOn w:val="Normal"/>
    <w:link w:val="JudulSkripsiKAR"/>
    <w:qFormat/>
    <w:rsid w:val="00B25D32"/>
    <w:pPr>
      <w:spacing w:after="240" w:line="480" w:lineRule="auto"/>
      <w:jc w:val="center"/>
    </w:pPr>
    <w:rPr>
      <w:rFonts w:eastAsia="Times New Roman" w:cs="Times New Roman"/>
      <w:b/>
      <w:bCs/>
      <w:sz w:val="28"/>
      <w:szCs w:val="28"/>
    </w:rPr>
  </w:style>
  <w:style w:type="character" w:customStyle="1" w:styleId="JudulSkripsiKAR">
    <w:name w:val="Judul Skripsi KAR"/>
    <w:basedOn w:val="DefaultParagraphFont"/>
    <w:link w:val="JudulSkripsi"/>
    <w:rsid w:val="00B25D32"/>
    <w:rPr>
      <w:rFonts w:ascii="Times New Roman" w:eastAsia="Times New Roman" w:hAnsi="Times New Roman" w:cs="Times New Roman"/>
      <w:b/>
      <w:bCs/>
      <w:sz w:val="28"/>
      <w:szCs w:val="28"/>
    </w:rPr>
  </w:style>
  <w:style w:type="character" w:styleId="BookTitle">
    <w:name w:val="Book Title"/>
    <w:uiPriority w:val="33"/>
    <w:qFormat/>
    <w:rsid w:val="00B25D32"/>
    <w:rPr>
      <w:sz w:val="28"/>
      <w:szCs w:val="32"/>
    </w:rPr>
  </w:style>
  <w:style w:type="character" w:styleId="LineNumber">
    <w:name w:val="line number"/>
    <w:basedOn w:val="DefaultParagraphFont"/>
    <w:uiPriority w:val="99"/>
    <w:semiHidden/>
    <w:unhideWhenUsed/>
    <w:rsid w:val="00B25D32"/>
  </w:style>
  <w:style w:type="character" w:customStyle="1" w:styleId="15">
    <w:name w:val="15"/>
    <w:basedOn w:val="DefaultParagraphFont"/>
    <w:rsid w:val="00B25D32"/>
    <w:rPr>
      <w:rFonts w:ascii="Calibri" w:hAnsi="Calibri" w:cs="Calibri" w:hint="default"/>
      <w:i/>
      <w:iCs/>
    </w:rPr>
  </w:style>
  <w:style w:type="numbering" w:customStyle="1" w:styleId="CurrentList1">
    <w:name w:val="Current List1"/>
    <w:uiPriority w:val="99"/>
    <w:rsid w:val="00B25D32"/>
    <w:pPr>
      <w:numPr>
        <w:numId w:val="16"/>
      </w:numPr>
    </w:pPr>
  </w:style>
  <w:style w:type="numbering" w:customStyle="1" w:styleId="CurrentList2">
    <w:name w:val="Current List2"/>
    <w:uiPriority w:val="99"/>
    <w:rsid w:val="00B25D32"/>
    <w:pPr>
      <w:numPr>
        <w:numId w:val="17"/>
      </w:numPr>
    </w:pPr>
  </w:style>
  <w:style w:type="paragraph" w:customStyle="1" w:styleId="Bab2">
    <w:name w:val="Bab 2"/>
    <w:basedOn w:val="ListParagraph"/>
    <w:qFormat/>
    <w:rsid w:val="00B25D32"/>
    <w:pPr>
      <w:numPr>
        <w:ilvl w:val="1"/>
        <w:numId w:val="15"/>
      </w:numPr>
      <w:spacing w:after="0" w:line="480" w:lineRule="auto"/>
      <w:ind w:left="567" w:hanging="567"/>
    </w:pPr>
    <w:rPr>
      <w:b/>
      <w:bCs/>
      <w:kern w:val="2"/>
      <w:lang w:val="id-ID"/>
      <w14:ligatures w14:val="standardContextual"/>
    </w:rPr>
  </w:style>
  <w:style w:type="paragraph" w:customStyle="1" w:styleId="Bab21">
    <w:name w:val="Bab 2.1"/>
    <w:basedOn w:val="Normal"/>
    <w:link w:val="Bab21Char"/>
    <w:autoRedefine/>
    <w:qFormat/>
    <w:rsid w:val="00B25D32"/>
    <w:pPr>
      <w:spacing w:after="0" w:line="480" w:lineRule="auto"/>
      <w:jc w:val="both"/>
    </w:pPr>
    <w:rPr>
      <w:b/>
      <w:kern w:val="2"/>
      <w:lang w:val="en-ID"/>
      <w14:ligatures w14:val="standardContextual"/>
    </w:rPr>
  </w:style>
  <w:style w:type="character" w:customStyle="1" w:styleId="Bab21Char">
    <w:name w:val="Bab 2.1 Char"/>
    <w:link w:val="Bab21"/>
    <w:rsid w:val="00B25D32"/>
    <w:rPr>
      <w:rFonts w:ascii="Times New Roman" w:hAnsi="Times New Roman"/>
      <w:b/>
      <w:kern w:val="2"/>
      <w:sz w:val="24"/>
      <w:lang w:val="en-ID"/>
      <w14:ligatures w14:val="standardContextual"/>
    </w:rPr>
  </w:style>
  <w:style w:type="table" w:customStyle="1" w:styleId="TableNormal2">
    <w:name w:val="Table Normal2"/>
    <w:uiPriority w:val="2"/>
    <w:semiHidden/>
    <w:unhideWhenUsed/>
    <w:qFormat/>
    <w:rsid w:val="00B25D32"/>
    <w:pPr>
      <w:widowControl w:val="0"/>
      <w:autoSpaceDE w:val="0"/>
      <w:autoSpaceDN w:val="0"/>
      <w:spacing w:after="0" w:line="240" w:lineRule="auto"/>
    </w:pPr>
    <w:tblPr>
      <w:tblInd w:w="0" w:type="dxa"/>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725C8E"/>
    <w:rPr>
      <w:color w:val="605E5C"/>
      <w:shd w:val="clear" w:color="auto" w:fill="E1DFDD"/>
    </w:rPr>
  </w:style>
  <w:style w:type="character" w:styleId="FollowedHyperlink">
    <w:name w:val="FollowedHyperlink"/>
    <w:basedOn w:val="DefaultParagraphFont"/>
    <w:uiPriority w:val="99"/>
    <w:semiHidden/>
    <w:unhideWhenUsed/>
    <w:rsid w:val="0099671B"/>
    <w:rPr>
      <w:color w:val="954F72"/>
      <w:u w:val="single"/>
    </w:rPr>
  </w:style>
  <w:style w:type="paragraph" w:customStyle="1" w:styleId="msonormal0">
    <w:name w:val="msonormal"/>
    <w:basedOn w:val="Normal"/>
    <w:rsid w:val="0099671B"/>
    <w:pPr>
      <w:spacing w:before="100" w:beforeAutospacing="1" w:after="100" w:afterAutospacing="1" w:line="240" w:lineRule="auto"/>
    </w:pPr>
    <w:rPr>
      <w:rFonts w:eastAsia="Times New Roman" w:cs="Times New Roman"/>
      <w:szCs w:val="24"/>
      <w:lang w:val="id-ID" w:eastAsia="id-ID"/>
    </w:rPr>
  </w:style>
  <w:style w:type="paragraph" w:customStyle="1" w:styleId="xl65">
    <w:name w:val="xl65"/>
    <w:basedOn w:val="Normal"/>
    <w:rsid w:val="0099671B"/>
    <w:pPr>
      <w:shd w:val="clear" w:color="000000" w:fill="FFFF00"/>
      <w:spacing w:before="100" w:beforeAutospacing="1" w:after="100" w:afterAutospacing="1" w:line="240" w:lineRule="auto"/>
    </w:pPr>
    <w:rPr>
      <w:rFonts w:eastAsia="Times New Roman" w:cs="Times New Roman"/>
      <w:szCs w:val="24"/>
      <w:lang w:val="id-ID" w:eastAsia="id-ID"/>
    </w:rPr>
  </w:style>
  <w:style w:type="paragraph" w:customStyle="1" w:styleId="xl66">
    <w:name w:val="xl66"/>
    <w:basedOn w:val="Normal"/>
    <w:rsid w:val="009967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val="id-ID" w:eastAsia="id-ID"/>
    </w:rPr>
  </w:style>
  <w:style w:type="paragraph" w:customStyle="1" w:styleId="xl67">
    <w:name w:val="xl67"/>
    <w:basedOn w:val="Normal"/>
    <w:rsid w:val="0099671B"/>
    <w:pPr>
      <w:spacing w:before="100" w:beforeAutospacing="1" w:after="100" w:afterAutospacing="1" w:line="240" w:lineRule="auto"/>
      <w:jc w:val="center"/>
    </w:pPr>
    <w:rPr>
      <w:rFonts w:eastAsia="Times New Roman" w:cs="Times New Roman"/>
      <w:szCs w:val="24"/>
      <w:lang w:val="id-ID" w:eastAsia="id-ID"/>
    </w:rPr>
  </w:style>
  <w:style w:type="paragraph" w:customStyle="1" w:styleId="xl68">
    <w:name w:val="xl68"/>
    <w:basedOn w:val="Normal"/>
    <w:rsid w:val="009967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id-ID" w:eastAsia="id-ID"/>
    </w:rPr>
  </w:style>
  <w:style w:type="paragraph" w:customStyle="1" w:styleId="xl69">
    <w:name w:val="xl69"/>
    <w:basedOn w:val="Normal"/>
    <w:rsid w:val="009967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id-ID" w:eastAsia="id-ID"/>
    </w:rPr>
  </w:style>
  <w:style w:type="paragraph" w:customStyle="1" w:styleId="xl70">
    <w:name w:val="xl70"/>
    <w:basedOn w:val="Normal"/>
    <w:rsid w:val="0099671B"/>
    <w:pPr>
      <w:spacing w:before="100" w:beforeAutospacing="1" w:after="100" w:afterAutospacing="1" w:line="240" w:lineRule="auto"/>
      <w:jc w:val="center"/>
    </w:pPr>
    <w:rPr>
      <w:rFonts w:eastAsia="Times New Roman" w:cs="Times New Roman"/>
      <w:b/>
      <w:bCs/>
      <w:szCs w:val="24"/>
      <w:lang w:val="id-ID" w:eastAsia="id-ID"/>
    </w:rPr>
  </w:style>
  <w:style w:type="paragraph" w:customStyle="1" w:styleId="xl71">
    <w:name w:val="xl71"/>
    <w:basedOn w:val="Normal"/>
    <w:rsid w:val="0099671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eastAsia="Times New Roman" w:cs="Times New Roman"/>
      <w:b/>
      <w:bCs/>
      <w:szCs w:val="24"/>
      <w:lang w:val="id-ID" w:eastAsia="id-ID"/>
    </w:rPr>
  </w:style>
  <w:style w:type="paragraph" w:customStyle="1" w:styleId="xl72">
    <w:name w:val="xl72"/>
    <w:basedOn w:val="Normal"/>
    <w:rsid w:val="0099671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pPr>
    <w:rPr>
      <w:rFonts w:eastAsia="Times New Roman" w:cs="Times New Roman"/>
      <w:b/>
      <w:bCs/>
      <w:szCs w:val="24"/>
      <w:lang w:val="id-ID" w:eastAsia="id-ID"/>
    </w:rPr>
  </w:style>
  <w:style w:type="paragraph" w:styleId="HTMLPreformatted">
    <w:name w:val="HTML Preformatted"/>
    <w:basedOn w:val="Normal"/>
    <w:link w:val="HTMLPreformattedChar"/>
    <w:uiPriority w:val="99"/>
    <w:semiHidden/>
    <w:unhideWhenUsed/>
    <w:rsid w:val="0031590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590A"/>
    <w:rPr>
      <w:rFonts w:ascii="Consolas" w:hAnsi="Consolas"/>
      <w:sz w:val="20"/>
      <w:szCs w:val="20"/>
    </w:rPr>
  </w:style>
  <w:style w:type="paragraph" w:customStyle="1" w:styleId="xl73">
    <w:name w:val="xl73"/>
    <w:basedOn w:val="Normal"/>
    <w:rsid w:val="00EA0CF2"/>
    <w:pPr>
      <w:shd w:val="clear" w:color="000000" w:fill="D9D9D9"/>
      <w:spacing w:before="100" w:beforeAutospacing="1" w:after="100" w:afterAutospacing="1" w:line="240" w:lineRule="auto"/>
      <w:textAlignment w:val="center"/>
    </w:pPr>
    <w:rPr>
      <w:rFonts w:eastAsia="Times New Roman" w:cs="Times New Roman"/>
      <w:b/>
      <w:bCs/>
      <w:szCs w:val="24"/>
      <w:lang w:val="id-ID" w:eastAsia="id-ID"/>
    </w:rPr>
  </w:style>
  <w:style w:type="paragraph" w:customStyle="1" w:styleId="DAFTARTABEL">
    <w:name w:val="DAFTAR TABEL"/>
    <w:basedOn w:val="Caption"/>
    <w:link w:val="DAFTARTABELChar"/>
    <w:qFormat/>
    <w:rsid w:val="006915FB"/>
    <w:pPr>
      <w:spacing w:line="240" w:lineRule="auto"/>
      <w:jc w:val="both"/>
    </w:pPr>
  </w:style>
  <w:style w:type="character" w:customStyle="1" w:styleId="DAFTARTABELChar">
    <w:name w:val="DAFTAR TABEL Char"/>
    <w:basedOn w:val="CaptionChar"/>
    <w:link w:val="DAFTARTABEL"/>
    <w:rsid w:val="006915F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55674">
      <w:bodyDiv w:val="1"/>
      <w:marLeft w:val="0"/>
      <w:marRight w:val="0"/>
      <w:marTop w:val="0"/>
      <w:marBottom w:val="0"/>
      <w:divBdr>
        <w:top w:val="none" w:sz="0" w:space="0" w:color="auto"/>
        <w:left w:val="none" w:sz="0" w:space="0" w:color="auto"/>
        <w:bottom w:val="none" w:sz="0" w:space="0" w:color="auto"/>
        <w:right w:val="none" w:sz="0" w:space="0" w:color="auto"/>
      </w:divBdr>
    </w:div>
    <w:div w:id="51540374">
      <w:bodyDiv w:val="1"/>
      <w:marLeft w:val="0"/>
      <w:marRight w:val="0"/>
      <w:marTop w:val="0"/>
      <w:marBottom w:val="0"/>
      <w:divBdr>
        <w:top w:val="none" w:sz="0" w:space="0" w:color="auto"/>
        <w:left w:val="none" w:sz="0" w:space="0" w:color="auto"/>
        <w:bottom w:val="none" w:sz="0" w:space="0" w:color="auto"/>
        <w:right w:val="none" w:sz="0" w:space="0" w:color="auto"/>
      </w:divBdr>
    </w:div>
    <w:div w:id="88358711">
      <w:bodyDiv w:val="1"/>
      <w:marLeft w:val="0"/>
      <w:marRight w:val="0"/>
      <w:marTop w:val="0"/>
      <w:marBottom w:val="0"/>
      <w:divBdr>
        <w:top w:val="none" w:sz="0" w:space="0" w:color="auto"/>
        <w:left w:val="none" w:sz="0" w:space="0" w:color="auto"/>
        <w:bottom w:val="none" w:sz="0" w:space="0" w:color="auto"/>
        <w:right w:val="none" w:sz="0" w:space="0" w:color="auto"/>
      </w:divBdr>
    </w:div>
    <w:div w:id="90466846">
      <w:bodyDiv w:val="1"/>
      <w:marLeft w:val="0"/>
      <w:marRight w:val="0"/>
      <w:marTop w:val="0"/>
      <w:marBottom w:val="0"/>
      <w:divBdr>
        <w:top w:val="none" w:sz="0" w:space="0" w:color="auto"/>
        <w:left w:val="none" w:sz="0" w:space="0" w:color="auto"/>
        <w:bottom w:val="none" w:sz="0" w:space="0" w:color="auto"/>
        <w:right w:val="none" w:sz="0" w:space="0" w:color="auto"/>
      </w:divBdr>
    </w:div>
    <w:div w:id="97261023">
      <w:bodyDiv w:val="1"/>
      <w:marLeft w:val="0"/>
      <w:marRight w:val="0"/>
      <w:marTop w:val="0"/>
      <w:marBottom w:val="0"/>
      <w:divBdr>
        <w:top w:val="none" w:sz="0" w:space="0" w:color="auto"/>
        <w:left w:val="none" w:sz="0" w:space="0" w:color="auto"/>
        <w:bottom w:val="none" w:sz="0" w:space="0" w:color="auto"/>
        <w:right w:val="none" w:sz="0" w:space="0" w:color="auto"/>
      </w:divBdr>
    </w:div>
    <w:div w:id="118110177">
      <w:bodyDiv w:val="1"/>
      <w:marLeft w:val="0"/>
      <w:marRight w:val="0"/>
      <w:marTop w:val="0"/>
      <w:marBottom w:val="0"/>
      <w:divBdr>
        <w:top w:val="none" w:sz="0" w:space="0" w:color="auto"/>
        <w:left w:val="none" w:sz="0" w:space="0" w:color="auto"/>
        <w:bottom w:val="none" w:sz="0" w:space="0" w:color="auto"/>
        <w:right w:val="none" w:sz="0" w:space="0" w:color="auto"/>
      </w:divBdr>
    </w:div>
    <w:div w:id="185750576">
      <w:bodyDiv w:val="1"/>
      <w:marLeft w:val="0"/>
      <w:marRight w:val="0"/>
      <w:marTop w:val="0"/>
      <w:marBottom w:val="0"/>
      <w:divBdr>
        <w:top w:val="none" w:sz="0" w:space="0" w:color="auto"/>
        <w:left w:val="none" w:sz="0" w:space="0" w:color="auto"/>
        <w:bottom w:val="none" w:sz="0" w:space="0" w:color="auto"/>
        <w:right w:val="none" w:sz="0" w:space="0" w:color="auto"/>
      </w:divBdr>
    </w:div>
    <w:div w:id="198905260">
      <w:bodyDiv w:val="1"/>
      <w:marLeft w:val="0"/>
      <w:marRight w:val="0"/>
      <w:marTop w:val="0"/>
      <w:marBottom w:val="0"/>
      <w:divBdr>
        <w:top w:val="none" w:sz="0" w:space="0" w:color="auto"/>
        <w:left w:val="none" w:sz="0" w:space="0" w:color="auto"/>
        <w:bottom w:val="none" w:sz="0" w:space="0" w:color="auto"/>
        <w:right w:val="none" w:sz="0" w:space="0" w:color="auto"/>
      </w:divBdr>
    </w:div>
    <w:div w:id="202180710">
      <w:bodyDiv w:val="1"/>
      <w:marLeft w:val="0"/>
      <w:marRight w:val="0"/>
      <w:marTop w:val="0"/>
      <w:marBottom w:val="0"/>
      <w:divBdr>
        <w:top w:val="none" w:sz="0" w:space="0" w:color="auto"/>
        <w:left w:val="none" w:sz="0" w:space="0" w:color="auto"/>
        <w:bottom w:val="none" w:sz="0" w:space="0" w:color="auto"/>
        <w:right w:val="none" w:sz="0" w:space="0" w:color="auto"/>
      </w:divBdr>
    </w:div>
    <w:div w:id="224489970">
      <w:bodyDiv w:val="1"/>
      <w:marLeft w:val="0"/>
      <w:marRight w:val="0"/>
      <w:marTop w:val="0"/>
      <w:marBottom w:val="0"/>
      <w:divBdr>
        <w:top w:val="none" w:sz="0" w:space="0" w:color="auto"/>
        <w:left w:val="none" w:sz="0" w:space="0" w:color="auto"/>
        <w:bottom w:val="none" w:sz="0" w:space="0" w:color="auto"/>
        <w:right w:val="none" w:sz="0" w:space="0" w:color="auto"/>
      </w:divBdr>
    </w:div>
    <w:div w:id="241448196">
      <w:bodyDiv w:val="1"/>
      <w:marLeft w:val="0"/>
      <w:marRight w:val="0"/>
      <w:marTop w:val="0"/>
      <w:marBottom w:val="0"/>
      <w:divBdr>
        <w:top w:val="none" w:sz="0" w:space="0" w:color="auto"/>
        <w:left w:val="none" w:sz="0" w:space="0" w:color="auto"/>
        <w:bottom w:val="none" w:sz="0" w:space="0" w:color="auto"/>
        <w:right w:val="none" w:sz="0" w:space="0" w:color="auto"/>
      </w:divBdr>
    </w:div>
    <w:div w:id="261036081">
      <w:bodyDiv w:val="1"/>
      <w:marLeft w:val="0"/>
      <w:marRight w:val="0"/>
      <w:marTop w:val="0"/>
      <w:marBottom w:val="0"/>
      <w:divBdr>
        <w:top w:val="none" w:sz="0" w:space="0" w:color="auto"/>
        <w:left w:val="none" w:sz="0" w:space="0" w:color="auto"/>
        <w:bottom w:val="none" w:sz="0" w:space="0" w:color="auto"/>
        <w:right w:val="none" w:sz="0" w:space="0" w:color="auto"/>
      </w:divBdr>
    </w:div>
    <w:div w:id="263851584">
      <w:bodyDiv w:val="1"/>
      <w:marLeft w:val="0"/>
      <w:marRight w:val="0"/>
      <w:marTop w:val="0"/>
      <w:marBottom w:val="0"/>
      <w:divBdr>
        <w:top w:val="none" w:sz="0" w:space="0" w:color="auto"/>
        <w:left w:val="none" w:sz="0" w:space="0" w:color="auto"/>
        <w:bottom w:val="none" w:sz="0" w:space="0" w:color="auto"/>
        <w:right w:val="none" w:sz="0" w:space="0" w:color="auto"/>
      </w:divBdr>
    </w:div>
    <w:div w:id="280459170">
      <w:bodyDiv w:val="1"/>
      <w:marLeft w:val="0"/>
      <w:marRight w:val="0"/>
      <w:marTop w:val="0"/>
      <w:marBottom w:val="0"/>
      <w:divBdr>
        <w:top w:val="none" w:sz="0" w:space="0" w:color="auto"/>
        <w:left w:val="none" w:sz="0" w:space="0" w:color="auto"/>
        <w:bottom w:val="none" w:sz="0" w:space="0" w:color="auto"/>
        <w:right w:val="none" w:sz="0" w:space="0" w:color="auto"/>
      </w:divBdr>
    </w:div>
    <w:div w:id="294070241">
      <w:bodyDiv w:val="1"/>
      <w:marLeft w:val="0"/>
      <w:marRight w:val="0"/>
      <w:marTop w:val="0"/>
      <w:marBottom w:val="0"/>
      <w:divBdr>
        <w:top w:val="none" w:sz="0" w:space="0" w:color="auto"/>
        <w:left w:val="none" w:sz="0" w:space="0" w:color="auto"/>
        <w:bottom w:val="none" w:sz="0" w:space="0" w:color="auto"/>
        <w:right w:val="none" w:sz="0" w:space="0" w:color="auto"/>
      </w:divBdr>
    </w:div>
    <w:div w:id="294336199">
      <w:bodyDiv w:val="1"/>
      <w:marLeft w:val="0"/>
      <w:marRight w:val="0"/>
      <w:marTop w:val="0"/>
      <w:marBottom w:val="0"/>
      <w:divBdr>
        <w:top w:val="none" w:sz="0" w:space="0" w:color="auto"/>
        <w:left w:val="none" w:sz="0" w:space="0" w:color="auto"/>
        <w:bottom w:val="none" w:sz="0" w:space="0" w:color="auto"/>
        <w:right w:val="none" w:sz="0" w:space="0" w:color="auto"/>
      </w:divBdr>
    </w:div>
    <w:div w:id="301009916">
      <w:bodyDiv w:val="1"/>
      <w:marLeft w:val="0"/>
      <w:marRight w:val="0"/>
      <w:marTop w:val="0"/>
      <w:marBottom w:val="0"/>
      <w:divBdr>
        <w:top w:val="none" w:sz="0" w:space="0" w:color="auto"/>
        <w:left w:val="none" w:sz="0" w:space="0" w:color="auto"/>
        <w:bottom w:val="none" w:sz="0" w:space="0" w:color="auto"/>
        <w:right w:val="none" w:sz="0" w:space="0" w:color="auto"/>
      </w:divBdr>
    </w:div>
    <w:div w:id="351498004">
      <w:bodyDiv w:val="1"/>
      <w:marLeft w:val="0"/>
      <w:marRight w:val="0"/>
      <w:marTop w:val="0"/>
      <w:marBottom w:val="0"/>
      <w:divBdr>
        <w:top w:val="none" w:sz="0" w:space="0" w:color="auto"/>
        <w:left w:val="none" w:sz="0" w:space="0" w:color="auto"/>
        <w:bottom w:val="none" w:sz="0" w:space="0" w:color="auto"/>
        <w:right w:val="none" w:sz="0" w:space="0" w:color="auto"/>
      </w:divBdr>
    </w:div>
    <w:div w:id="370303770">
      <w:bodyDiv w:val="1"/>
      <w:marLeft w:val="0"/>
      <w:marRight w:val="0"/>
      <w:marTop w:val="0"/>
      <w:marBottom w:val="0"/>
      <w:divBdr>
        <w:top w:val="none" w:sz="0" w:space="0" w:color="auto"/>
        <w:left w:val="none" w:sz="0" w:space="0" w:color="auto"/>
        <w:bottom w:val="none" w:sz="0" w:space="0" w:color="auto"/>
        <w:right w:val="none" w:sz="0" w:space="0" w:color="auto"/>
      </w:divBdr>
    </w:div>
    <w:div w:id="377818706">
      <w:bodyDiv w:val="1"/>
      <w:marLeft w:val="0"/>
      <w:marRight w:val="0"/>
      <w:marTop w:val="0"/>
      <w:marBottom w:val="0"/>
      <w:divBdr>
        <w:top w:val="none" w:sz="0" w:space="0" w:color="auto"/>
        <w:left w:val="none" w:sz="0" w:space="0" w:color="auto"/>
        <w:bottom w:val="none" w:sz="0" w:space="0" w:color="auto"/>
        <w:right w:val="none" w:sz="0" w:space="0" w:color="auto"/>
      </w:divBdr>
    </w:div>
    <w:div w:id="398015275">
      <w:bodyDiv w:val="1"/>
      <w:marLeft w:val="0"/>
      <w:marRight w:val="0"/>
      <w:marTop w:val="0"/>
      <w:marBottom w:val="0"/>
      <w:divBdr>
        <w:top w:val="none" w:sz="0" w:space="0" w:color="auto"/>
        <w:left w:val="none" w:sz="0" w:space="0" w:color="auto"/>
        <w:bottom w:val="none" w:sz="0" w:space="0" w:color="auto"/>
        <w:right w:val="none" w:sz="0" w:space="0" w:color="auto"/>
      </w:divBdr>
    </w:div>
    <w:div w:id="405997231">
      <w:bodyDiv w:val="1"/>
      <w:marLeft w:val="0"/>
      <w:marRight w:val="0"/>
      <w:marTop w:val="0"/>
      <w:marBottom w:val="0"/>
      <w:divBdr>
        <w:top w:val="none" w:sz="0" w:space="0" w:color="auto"/>
        <w:left w:val="none" w:sz="0" w:space="0" w:color="auto"/>
        <w:bottom w:val="none" w:sz="0" w:space="0" w:color="auto"/>
        <w:right w:val="none" w:sz="0" w:space="0" w:color="auto"/>
      </w:divBdr>
    </w:div>
    <w:div w:id="420953792">
      <w:bodyDiv w:val="1"/>
      <w:marLeft w:val="0"/>
      <w:marRight w:val="0"/>
      <w:marTop w:val="0"/>
      <w:marBottom w:val="0"/>
      <w:divBdr>
        <w:top w:val="none" w:sz="0" w:space="0" w:color="auto"/>
        <w:left w:val="none" w:sz="0" w:space="0" w:color="auto"/>
        <w:bottom w:val="none" w:sz="0" w:space="0" w:color="auto"/>
        <w:right w:val="none" w:sz="0" w:space="0" w:color="auto"/>
      </w:divBdr>
    </w:div>
    <w:div w:id="424810387">
      <w:bodyDiv w:val="1"/>
      <w:marLeft w:val="0"/>
      <w:marRight w:val="0"/>
      <w:marTop w:val="0"/>
      <w:marBottom w:val="0"/>
      <w:divBdr>
        <w:top w:val="none" w:sz="0" w:space="0" w:color="auto"/>
        <w:left w:val="none" w:sz="0" w:space="0" w:color="auto"/>
        <w:bottom w:val="none" w:sz="0" w:space="0" w:color="auto"/>
        <w:right w:val="none" w:sz="0" w:space="0" w:color="auto"/>
      </w:divBdr>
    </w:div>
    <w:div w:id="505635157">
      <w:bodyDiv w:val="1"/>
      <w:marLeft w:val="0"/>
      <w:marRight w:val="0"/>
      <w:marTop w:val="0"/>
      <w:marBottom w:val="0"/>
      <w:divBdr>
        <w:top w:val="none" w:sz="0" w:space="0" w:color="auto"/>
        <w:left w:val="none" w:sz="0" w:space="0" w:color="auto"/>
        <w:bottom w:val="none" w:sz="0" w:space="0" w:color="auto"/>
        <w:right w:val="none" w:sz="0" w:space="0" w:color="auto"/>
      </w:divBdr>
    </w:div>
    <w:div w:id="510991817">
      <w:bodyDiv w:val="1"/>
      <w:marLeft w:val="0"/>
      <w:marRight w:val="0"/>
      <w:marTop w:val="0"/>
      <w:marBottom w:val="0"/>
      <w:divBdr>
        <w:top w:val="none" w:sz="0" w:space="0" w:color="auto"/>
        <w:left w:val="none" w:sz="0" w:space="0" w:color="auto"/>
        <w:bottom w:val="none" w:sz="0" w:space="0" w:color="auto"/>
        <w:right w:val="none" w:sz="0" w:space="0" w:color="auto"/>
      </w:divBdr>
    </w:div>
    <w:div w:id="564025959">
      <w:bodyDiv w:val="1"/>
      <w:marLeft w:val="0"/>
      <w:marRight w:val="0"/>
      <w:marTop w:val="0"/>
      <w:marBottom w:val="0"/>
      <w:divBdr>
        <w:top w:val="none" w:sz="0" w:space="0" w:color="auto"/>
        <w:left w:val="none" w:sz="0" w:space="0" w:color="auto"/>
        <w:bottom w:val="none" w:sz="0" w:space="0" w:color="auto"/>
        <w:right w:val="none" w:sz="0" w:space="0" w:color="auto"/>
      </w:divBdr>
    </w:div>
    <w:div w:id="704216986">
      <w:bodyDiv w:val="1"/>
      <w:marLeft w:val="0"/>
      <w:marRight w:val="0"/>
      <w:marTop w:val="0"/>
      <w:marBottom w:val="0"/>
      <w:divBdr>
        <w:top w:val="none" w:sz="0" w:space="0" w:color="auto"/>
        <w:left w:val="none" w:sz="0" w:space="0" w:color="auto"/>
        <w:bottom w:val="none" w:sz="0" w:space="0" w:color="auto"/>
        <w:right w:val="none" w:sz="0" w:space="0" w:color="auto"/>
      </w:divBdr>
    </w:div>
    <w:div w:id="722950830">
      <w:bodyDiv w:val="1"/>
      <w:marLeft w:val="0"/>
      <w:marRight w:val="0"/>
      <w:marTop w:val="0"/>
      <w:marBottom w:val="0"/>
      <w:divBdr>
        <w:top w:val="none" w:sz="0" w:space="0" w:color="auto"/>
        <w:left w:val="none" w:sz="0" w:space="0" w:color="auto"/>
        <w:bottom w:val="none" w:sz="0" w:space="0" w:color="auto"/>
        <w:right w:val="none" w:sz="0" w:space="0" w:color="auto"/>
      </w:divBdr>
    </w:div>
    <w:div w:id="731663237">
      <w:bodyDiv w:val="1"/>
      <w:marLeft w:val="0"/>
      <w:marRight w:val="0"/>
      <w:marTop w:val="0"/>
      <w:marBottom w:val="0"/>
      <w:divBdr>
        <w:top w:val="none" w:sz="0" w:space="0" w:color="auto"/>
        <w:left w:val="none" w:sz="0" w:space="0" w:color="auto"/>
        <w:bottom w:val="none" w:sz="0" w:space="0" w:color="auto"/>
        <w:right w:val="none" w:sz="0" w:space="0" w:color="auto"/>
      </w:divBdr>
    </w:div>
    <w:div w:id="759759127">
      <w:bodyDiv w:val="1"/>
      <w:marLeft w:val="0"/>
      <w:marRight w:val="0"/>
      <w:marTop w:val="0"/>
      <w:marBottom w:val="0"/>
      <w:divBdr>
        <w:top w:val="none" w:sz="0" w:space="0" w:color="auto"/>
        <w:left w:val="none" w:sz="0" w:space="0" w:color="auto"/>
        <w:bottom w:val="none" w:sz="0" w:space="0" w:color="auto"/>
        <w:right w:val="none" w:sz="0" w:space="0" w:color="auto"/>
      </w:divBdr>
    </w:div>
    <w:div w:id="763457624">
      <w:bodyDiv w:val="1"/>
      <w:marLeft w:val="0"/>
      <w:marRight w:val="0"/>
      <w:marTop w:val="0"/>
      <w:marBottom w:val="0"/>
      <w:divBdr>
        <w:top w:val="none" w:sz="0" w:space="0" w:color="auto"/>
        <w:left w:val="none" w:sz="0" w:space="0" w:color="auto"/>
        <w:bottom w:val="none" w:sz="0" w:space="0" w:color="auto"/>
        <w:right w:val="none" w:sz="0" w:space="0" w:color="auto"/>
      </w:divBdr>
    </w:div>
    <w:div w:id="764495501">
      <w:bodyDiv w:val="1"/>
      <w:marLeft w:val="0"/>
      <w:marRight w:val="0"/>
      <w:marTop w:val="0"/>
      <w:marBottom w:val="0"/>
      <w:divBdr>
        <w:top w:val="none" w:sz="0" w:space="0" w:color="auto"/>
        <w:left w:val="none" w:sz="0" w:space="0" w:color="auto"/>
        <w:bottom w:val="none" w:sz="0" w:space="0" w:color="auto"/>
        <w:right w:val="none" w:sz="0" w:space="0" w:color="auto"/>
      </w:divBdr>
    </w:div>
    <w:div w:id="809202697">
      <w:bodyDiv w:val="1"/>
      <w:marLeft w:val="0"/>
      <w:marRight w:val="0"/>
      <w:marTop w:val="0"/>
      <w:marBottom w:val="0"/>
      <w:divBdr>
        <w:top w:val="none" w:sz="0" w:space="0" w:color="auto"/>
        <w:left w:val="none" w:sz="0" w:space="0" w:color="auto"/>
        <w:bottom w:val="none" w:sz="0" w:space="0" w:color="auto"/>
        <w:right w:val="none" w:sz="0" w:space="0" w:color="auto"/>
      </w:divBdr>
    </w:div>
    <w:div w:id="863830326">
      <w:bodyDiv w:val="1"/>
      <w:marLeft w:val="0"/>
      <w:marRight w:val="0"/>
      <w:marTop w:val="0"/>
      <w:marBottom w:val="0"/>
      <w:divBdr>
        <w:top w:val="none" w:sz="0" w:space="0" w:color="auto"/>
        <w:left w:val="none" w:sz="0" w:space="0" w:color="auto"/>
        <w:bottom w:val="none" w:sz="0" w:space="0" w:color="auto"/>
        <w:right w:val="none" w:sz="0" w:space="0" w:color="auto"/>
      </w:divBdr>
    </w:div>
    <w:div w:id="890262753">
      <w:bodyDiv w:val="1"/>
      <w:marLeft w:val="0"/>
      <w:marRight w:val="0"/>
      <w:marTop w:val="0"/>
      <w:marBottom w:val="0"/>
      <w:divBdr>
        <w:top w:val="none" w:sz="0" w:space="0" w:color="auto"/>
        <w:left w:val="none" w:sz="0" w:space="0" w:color="auto"/>
        <w:bottom w:val="none" w:sz="0" w:space="0" w:color="auto"/>
        <w:right w:val="none" w:sz="0" w:space="0" w:color="auto"/>
      </w:divBdr>
    </w:div>
    <w:div w:id="937828219">
      <w:bodyDiv w:val="1"/>
      <w:marLeft w:val="0"/>
      <w:marRight w:val="0"/>
      <w:marTop w:val="0"/>
      <w:marBottom w:val="0"/>
      <w:divBdr>
        <w:top w:val="none" w:sz="0" w:space="0" w:color="auto"/>
        <w:left w:val="none" w:sz="0" w:space="0" w:color="auto"/>
        <w:bottom w:val="none" w:sz="0" w:space="0" w:color="auto"/>
        <w:right w:val="none" w:sz="0" w:space="0" w:color="auto"/>
      </w:divBdr>
    </w:div>
    <w:div w:id="939338332">
      <w:bodyDiv w:val="1"/>
      <w:marLeft w:val="0"/>
      <w:marRight w:val="0"/>
      <w:marTop w:val="0"/>
      <w:marBottom w:val="0"/>
      <w:divBdr>
        <w:top w:val="none" w:sz="0" w:space="0" w:color="auto"/>
        <w:left w:val="none" w:sz="0" w:space="0" w:color="auto"/>
        <w:bottom w:val="none" w:sz="0" w:space="0" w:color="auto"/>
        <w:right w:val="none" w:sz="0" w:space="0" w:color="auto"/>
      </w:divBdr>
    </w:div>
    <w:div w:id="961502478">
      <w:bodyDiv w:val="1"/>
      <w:marLeft w:val="0"/>
      <w:marRight w:val="0"/>
      <w:marTop w:val="0"/>
      <w:marBottom w:val="0"/>
      <w:divBdr>
        <w:top w:val="none" w:sz="0" w:space="0" w:color="auto"/>
        <w:left w:val="none" w:sz="0" w:space="0" w:color="auto"/>
        <w:bottom w:val="none" w:sz="0" w:space="0" w:color="auto"/>
        <w:right w:val="none" w:sz="0" w:space="0" w:color="auto"/>
      </w:divBdr>
    </w:div>
    <w:div w:id="976953079">
      <w:bodyDiv w:val="1"/>
      <w:marLeft w:val="0"/>
      <w:marRight w:val="0"/>
      <w:marTop w:val="0"/>
      <w:marBottom w:val="0"/>
      <w:divBdr>
        <w:top w:val="none" w:sz="0" w:space="0" w:color="auto"/>
        <w:left w:val="none" w:sz="0" w:space="0" w:color="auto"/>
        <w:bottom w:val="none" w:sz="0" w:space="0" w:color="auto"/>
        <w:right w:val="none" w:sz="0" w:space="0" w:color="auto"/>
      </w:divBdr>
    </w:div>
    <w:div w:id="1014651637">
      <w:bodyDiv w:val="1"/>
      <w:marLeft w:val="0"/>
      <w:marRight w:val="0"/>
      <w:marTop w:val="0"/>
      <w:marBottom w:val="0"/>
      <w:divBdr>
        <w:top w:val="none" w:sz="0" w:space="0" w:color="auto"/>
        <w:left w:val="none" w:sz="0" w:space="0" w:color="auto"/>
        <w:bottom w:val="none" w:sz="0" w:space="0" w:color="auto"/>
        <w:right w:val="none" w:sz="0" w:space="0" w:color="auto"/>
      </w:divBdr>
    </w:div>
    <w:div w:id="1016151606">
      <w:bodyDiv w:val="1"/>
      <w:marLeft w:val="0"/>
      <w:marRight w:val="0"/>
      <w:marTop w:val="0"/>
      <w:marBottom w:val="0"/>
      <w:divBdr>
        <w:top w:val="none" w:sz="0" w:space="0" w:color="auto"/>
        <w:left w:val="none" w:sz="0" w:space="0" w:color="auto"/>
        <w:bottom w:val="none" w:sz="0" w:space="0" w:color="auto"/>
        <w:right w:val="none" w:sz="0" w:space="0" w:color="auto"/>
      </w:divBdr>
    </w:div>
    <w:div w:id="1016274928">
      <w:bodyDiv w:val="1"/>
      <w:marLeft w:val="0"/>
      <w:marRight w:val="0"/>
      <w:marTop w:val="0"/>
      <w:marBottom w:val="0"/>
      <w:divBdr>
        <w:top w:val="none" w:sz="0" w:space="0" w:color="auto"/>
        <w:left w:val="none" w:sz="0" w:space="0" w:color="auto"/>
        <w:bottom w:val="none" w:sz="0" w:space="0" w:color="auto"/>
        <w:right w:val="none" w:sz="0" w:space="0" w:color="auto"/>
      </w:divBdr>
    </w:div>
    <w:div w:id="1017079981">
      <w:bodyDiv w:val="1"/>
      <w:marLeft w:val="0"/>
      <w:marRight w:val="0"/>
      <w:marTop w:val="0"/>
      <w:marBottom w:val="0"/>
      <w:divBdr>
        <w:top w:val="none" w:sz="0" w:space="0" w:color="auto"/>
        <w:left w:val="none" w:sz="0" w:space="0" w:color="auto"/>
        <w:bottom w:val="none" w:sz="0" w:space="0" w:color="auto"/>
        <w:right w:val="none" w:sz="0" w:space="0" w:color="auto"/>
      </w:divBdr>
    </w:div>
    <w:div w:id="1072968680">
      <w:bodyDiv w:val="1"/>
      <w:marLeft w:val="0"/>
      <w:marRight w:val="0"/>
      <w:marTop w:val="0"/>
      <w:marBottom w:val="0"/>
      <w:divBdr>
        <w:top w:val="none" w:sz="0" w:space="0" w:color="auto"/>
        <w:left w:val="none" w:sz="0" w:space="0" w:color="auto"/>
        <w:bottom w:val="none" w:sz="0" w:space="0" w:color="auto"/>
        <w:right w:val="none" w:sz="0" w:space="0" w:color="auto"/>
      </w:divBdr>
    </w:div>
    <w:div w:id="1088770293">
      <w:bodyDiv w:val="1"/>
      <w:marLeft w:val="0"/>
      <w:marRight w:val="0"/>
      <w:marTop w:val="0"/>
      <w:marBottom w:val="0"/>
      <w:divBdr>
        <w:top w:val="none" w:sz="0" w:space="0" w:color="auto"/>
        <w:left w:val="none" w:sz="0" w:space="0" w:color="auto"/>
        <w:bottom w:val="none" w:sz="0" w:space="0" w:color="auto"/>
        <w:right w:val="none" w:sz="0" w:space="0" w:color="auto"/>
      </w:divBdr>
    </w:div>
    <w:div w:id="1343781483">
      <w:bodyDiv w:val="1"/>
      <w:marLeft w:val="0"/>
      <w:marRight w:val="0"/>
      <w:marTop w:val="0"/>
      <w:marBottom w:val="0"/>
      <w:divBdr>
        <w:top w:val="none" w:sz="0" w:space="0" w:color="auto"/>
        <w:left w:val="none" w:sz="0" w:space="0" w:color="auto"/>
        <w:bottom w:val="none" w:sz="0" w:space="0" w:color="auto"/>
        <w:right w:val="none" w:sz="0" w:space="0" w:color="auto"/>
      </w:divBdr>
    </w:div>
    <w:div w:id="1360008477">
      <w:bodyDiv w:val="1"/>
      <w:marLeft w:val="0"/>
      <w:marRight w:val="0"/>
      <w:marTop w:val="0"/>
      <w:marBottom w:val="0"/>
      <w:divBdr>
        <w:top w:val="none" w:sz="0" w:space="0" w:color="auto"/>
        <w:left w:val="none" w:sz="0" w:space="0" w:color="auto"/>
        <w:bottom w:val="none" w:sz="0" w:space="0" w:color="auto"/>
        <w:right w:val="none" w:sz="0" w:space="0" w:color="auto"/>
      </w:divBdr>
    </w:div>
    <w:div w:id="1402173257">
      <w:bodyDiv w:val="1"/>
      <w:marLeft w:val="0"/>
      <w:marRight w:val="0"/>
      <w:marTop w:val="0"/>
      <w:marBottom w:val="0"/>
      <w:divBdr>
        <w:top w:val="none" w:sz="0" w:space="0" w:color="auto"/>
        <w:left w:val="none" w:sz="0" w:space="0" w:color="auto"/>
        <w:bottom w:val="none" w:sz="0" w:space="0" w:color="auto"/>
        <w:right w:val="none" w:sz="0" w:space="0" w:color="auto"/>
      </w:divBdr>
    </w:div>
    <w:div w:id="1409763434">
      <w:bodyDiv w:val="1"/>
      <w:marLeft w:val="0"/>
      <w:marRight w:val="0"/>
      <w:marTop w:val="0"/>
      <w:marBottom w:val="0"/>
      <w:divBdr>
        <w:top w:val="none" w:sz="0" w:space="0" w:color="auto"/>
        <w:left w:val="none" w:sz="0" w:space="0" w:color="auto"/>
        <w:bottom w:val="none" w:sz="0" w:space="0" w:color="auto"/>
        <w:right w:val="none" w:sz="0" w:space="0" w:color="auto"/>
      </w:divBdr>
    </w:div>
    <w:div w:id="1444110725">
      <w:bodyDiv w:val="1"/>
      <w:marLeft w:val="0"/>
      <w:marRight w:val="0"/>
      <w:marTop w:val="0"/>
      <w:marBottom w:val="0"/>
      <w:divBdr>
        <w:top w:val="none" w:sz="0" w:space="0" w:color="auto"/>
        <w:left w:val="none" w:sz="0" w:space="0" w:color="auto"/>
        <w:bottom w:val="none" w:sz="0" w:space="0" w:color="auto"/>
        <w:right w:val="none" w:sz="0" w:space="0" w:color="auto"/>
      </w:divBdr>
    </w:div>
    <w:div w:id="1445887009">
      <w:bodyDiv w:val="1"/>
      <w:marLeft w:val="0"/>
      <w:marRight w:val="0"/>
      <w:marTop w:val="0"/>
      <w:marBottom w:val="0"/>
      <w:divBdr>
        <w:top w:val="none" w:sz="0" w:space="0" w:color="auto"/>
        <w:left w:val="none" w:sz="0" w:space="0" w:color="auto"/>
        <w:bottom w:val="none" w:sz="0" w:space="0" w:color="auto"/>
        <w:right w:val="none" w:sz="0" w:space="0" w:color="auto"/>
      </w:divBdr>
    </w:div>
    <w:div w:id="1490706899">
      <w:bodyDiv w:val="1"/>
      <w:marLeft w:val="0"/>
      <w:marRight w:val="0"/>
      <w:marTop w:val="0"/>
      <w:marBottom w:val="0"/>
      <w:divBdr>
        <w:top w:val="none" w:sz="0" w:space="0" w:color="auto"/>
        <w:left w:val="none" w:sz="0" w:space="0" w:color="auto"/>
        <w:bottom w:val="none" w:sz="0" w:space="0" w:color="auto"/>
        <w:right w:val="none" w:sz="0" w:space="0" w:color="auto"/>
      </w:divBdr>
    </w:div>
    <w:div w:id="1496726525">
      <w:bodyDiv w:val="1"/>
      <w:marLeft w:val="0"/>
      <w:marRight w:val="0"/>
      <w:marTop w:val="0"/>
      <w:marBottom w:val="0"/>
      <w:divBdr>
        <w:top w:val="none" w:sz="0" w:space="0" w:color="auto"/>
        <w:left w:val="none" w:sz="0" w:space="0" w:color="auto"/>
        <w:bottom w:val="none" w:sz="0" w:space="0" w:color="auto"/>
        <w:right w:val="none" w:sz="0" w:space="0" w:color="auto"/>
      </w:divBdr>
    </w:div>
    <w:div w:id="1514107262">
      <w:bodyDiv w:val="1"/>
      <w:marLeft w:val="0"/>
      <w:marRight w:val="0"/>
      <w:marTop w:val="0"/>
      <w:marBottom w:val="0"/>
      <w:divBdr>
        <w:top w:val="none" w:sz="0" w:space="0" w:color="auto"/>
        <w:left w:val="none" w:sz="0" w:space="0" w:color="auto"/>
        <w:bottom w:val="none" w:sz="0" w:space="0" w:color="auto"/>
        <w:right w:val="none" w:sz="0" w:space="0" w:color="auto"/>
      </w:divBdr>
    </w:div>
    <w:div w:id="1560283604">
      <w:bodyDiv w:val="1"/>
      <w:marLeft w:val="0"/>
      <w:marRight w:val="0"/>
      <w:marTop w:val="0"/>
      <w:marBottom w:val="0"/>
      <w:divBdr>
        <w:top w:val="none" w:sz="0" w:space="0" w:color="auto"/>
        <w:left w:val="none" w:sz="0" w:space="0" w:color="auto"/>
        <w:bottom w:val="none" w:sz="0" w:space="0" w:color="auto"/>
        <w:right w:val="none" w:sz="0" w:space="0" w:color="auto"/>
      </w:divBdr>
    </w:div>
    <w:div w:id="1579559659">
      <w:bodyDiv w:val="1"/>
      <w:marLeft w:val="0"/>
      <w:marRight w:val="0"/>
      <w:marTop w:val="0"/>
      <w:marBottom w:val="0"/>
      <w:divBdr>
        <w:top w:val="none" w:sz="0" w:space="0" w:color="auto"/>
        <w:left w:val="none" w:sz="0" w:space="0" w:color="auto"/>
        <w:bottom w:val="none" w:sz="0" w:space="0" w:color="auto"/>
        <w:right w:val="none" w:sz="0" w:space="0" w:color="auto"/>
      </w:divBdr>
    </w:div>
    <w:div w:id="1696541263">
      <w:bodyDiv w:val="1"/>
      <w:marLeft w:val="0"/>
      <w:marRight w:val="0"/>
      <w:marTop w:val="0"/>
      <w:marBottom w:val="0"/>
      <w:divBdr>
        <w:top w:val="none" w:sz="0" w:space="0" w:color="auto"/>
        <w:left w:val="none" w:sz="0" w:space="0" w:color="auto"/>
        <w:bottom w:val="none" w:sz="0" w:space="0" w:color="auto"/>
        <w:right w:val="none" w:sz="0" w:space="0" w:color="auto"/>
      </w:divBdr>
    </w:div>
    <w:div w:id="1747342207">
      <w:bodyDiv w:val="1"/>
      <w:marLeft w:val="0"/>
      <w:marRight w:val="0"/>
      <w:marTop w:val="0"/>
      <w:marBottom w:val="0"/>
      <w:divBdr>
        <w:top w:val="none" w:sz="0" w:space="0" w:color="auto"/>
        <w:left w:val="none" w:sz="0" w:space="0" w:color="auto"/>
        <w:bottom w:val="none" w:sz="0" w:space="0" w:color="auto"/>
        <w:right w:val="none" w:sz="0" w:space="0" w:color="auto"/>
      </w:divBdr>
    </w:div>
    <w:div w:id="1750732687">
      <w:bodyDiv w:val="1"/>
      <w:marLeft w:val="0"/>
      <w:marRight w:val="0"/>
      <w:marTop w:val="0"/>
      <w:marBottom w:val="0"/>
      <w:divBdr>
        <w:top w:val="none" w:sz="0" w:space="0" w:color="auto"/>
        <w:left w:val="none" w:sz="0" w:space="0" w:color="auto"/>
        <w:bottom w:val="none" w:sz="0" w:space="0" w:color="auto"/>
        <w:right w:val="none" w:sz="0" w:space="0" w:color="auto"/>
      </w:divBdr>
    </w:div>
    <w:div w:id="1755273705">
      <w:bodyDiv w:val="1"/>
      <w:marLeft w:val="0"/>
      <w:marRight w:val="0"/>
      <w:marTop w:val="0"/>
      <w:marBottom w:val="0"/>
      <w:divBdr>
        <w:top w:val="none" w:sz="0" w:space="0" w:color="auto"/>
        <w:left w:val="none" w:sz="0" w:space="0" w:color="auto"/>
        <w:bottom w:val="none" w:sz="0" w:space="0" w:color="auto"/>
        <w:right w:val="none" w:sz="0" w:space="0" w:color="auto"/>
      </w:divBdr>
    </w:div>
    <w:div w:id="1790466541">
      <w:bodyDiv w:val="1"/>
      <w:marLeft w:val="0"/>
      <w:marRight w:val="0"/>
      <w:marTop w:val="0"/>
      <w:marBottom w:val="0"/>
      <w:divBdr>
        <w:top w:val="none" w:sz="0" w:space="0" w:color="auto"/>
        <w:left w:val="none" w:sz="0" w:space="0" w:color="auto"/>
        <w:bottom w:val="none" w:sz="0" w:space="0" w:color="auto"/>
        <w:right w:val="none" w:sz="0" w:space="0" w:color="auto"/>
      </w:divBdr>
    </w:div>
    <w:div w:id="1840386854">
      <w:bodyDiv w:val="1"/>
      <w:marLeft w:val="0"/>
      <w:marRight w:val="0"/>
      <w:marTop w:val="0"/>
      <w:marBottom w:val="0"/>
      <w:divBdr>
        <w:top w:val="none" w:sz="0" w:space="0" w:color="auto"/>
        <w:left w:val="none" w:sz="0" w:space="0" w:color="auto"/>
        <w:bottom w:val="none" w:sz="0" w:space="0" w:color="auto"/>
        <w:right w:val="none" w:sz="0" w:space="0" w:color="auto"/>
      </w:divBdr>
    </w:div>
    <w:div w:id="1845167232">
      <w:bodyDiv w:val="1"/>
      <w:marLeft w:val="0"/>
      <w:marRight w:val="0"/>
      <w:marTop w:val="0"/>
      <w:marBottom w:val="0"/>
      <w:divBdr>
        <w:top w:val="none" w:sz="0" w:space="0" w:color="auto"/>
        <w:left w:val="none" w:sz="0" w:space="0" w:color="auto"/>
        <w:bottom w:val="none" w:sz="0" w:space="0" w:color="auto"/>
        <w:right w:val="none" w:sz="0" w:space="0" w:color="auto"/>
      </w:divBdr>
    </w:div>
    <w:div w:id="1881086302">
      <w:bodyDiv w:val="1"/>
      <w:marLeft w:val="0"/>
      <w:marRight w:val="0"/>
      <w:marTop w:val="0"/>
      <w:marBottom w:val="0"/>
      <w:divBdr>
        <w:top w:val="none" w:sz="0" w:space="0" w:color="auto"/>
        <w:left w:val="none" w:sz="0" w:space="0" w:color="auto"/>
        <w:bottom w:val="none" w:sz="0" w:space="0" w:color="auto"/>
        <w:right w:val="none" w:sz="0" w:space="0" w:color="auto"/>
      </w:divBdr>
    </w:div>
    <w:div w:id="1890995493">
      <w:bodyDiv w:val="1"/>
      <w:marLeft w:val="0"/>
      <w:marRight w:val="0"/>
      <w:marTop w:val="0"/>
      <w:marBottom w:val="0"/>
      <w:divBdr>
        <w:top w:val="none" w:sz="0" w:space="0" w:color="auto"/>
        <w:left w:val="none" w:sz="0" w:space="0" w:color="auto"/>
        <w:bottom w:val="none" w:sz="0" w:space="0" w:color="auto"/>
        <w:right w:val="none" w:sz="0" w:space="0" w:color="auto"/>
      </w:divBdr>
    </w:div>
    <w:div w:id="1934509963">
      <w:bodyDiv w:val="1"/>
      <w:marLeft w:val="0"/>
      <w:marRight w:val="0"/>
      <w:marTop w:val="0"/>
      <w:marBottom w:val="0"/>
      <w:divBdr>
        <w:top w:val="none" w:sz="0" w:space="0" w:color="auto"/>
        <w:left w:val="none" w:sz="0" w:space="0" w:color="auto"/>
        <w:bottom w:val="none" w:sz="0" w:space="0" w:color="auto"/>
        <w:right w:val="none" w:sz="0" w:space="0" w:color="auto"/>
      </w:divBdr>
    </w:div>
    <w:div w:id="1938752368">
      <w:bodyDiv w:val="1"/>
      <w:marLeft w:val="0"/>
      <w:marRight w:val="0"/>
      <w:marTop w:val="0"/>
      <w:marBottom w:val="0"/>
      <w:divBdr>
        <w:top w:val="none" w:sz="0" w:space="0" w:color="auto"/>
        <w:left w:val="none" w:sz="0" w:space="0" w:color="auto"/>
        <w:bottom w:val="none" w:sz="0" w:space="0" w:color="auto"/>
        <w:right w:val="none" w:sz="0" w:space="0" w:color="auto"/>
      </w:divBdr>
    </w:div>
    <w:div w:id="2077513800">
      <w:bodyDiv w:val="1"/>
      <w:marLeft w:val="0"/>
      <w:marRight w:val="0"/>
      <w:marTop w:val="0"/>
      <w:marBottom w:val="0"/>
      <w:divBdr>
        <w:top w:val="none" w:sz="0" w:space="0" w:color="auto"/>
        <w:left w:val="none" w:sz="0" w:space="0" w:color="auto"/>
        <w:bottom w:val="none" w:sz="0" w:space="0" w:color="auto"/>
        <w:right w:val="none" w:sz="0" w:space="0" w:color="auto"/>
      </w:divBdr>
    </w:div>
    <w:div w:id="2081444505">
      <w:bodyDiv w:val="1"/>
      <w:marLeft w:val="0"/>
      <w:marRight w:val="0"/>
      <w:marTop w:val="0"/>
      <w:marBottom w:val="0"/>
      <w:divBdr>
        <w:top w:val="none" w:sz="0" w:space="0" w:color="auto"/>
        <w:left w:val="none" w:sz="0" w:space="0" w:color="auto"/>
        <w:bottom w:val="none" w:sz="0" w:space="0" w:color="auto"/>
        <w:right w:val="none" w:sz="0" w:space="0" w:color="auto"/>
      </w:divBdr>
    </w:div>
    <w:div w:id="2083213372">
      <w:bodyDiv w:val="1"/>
      <w:marLeft w:val="0"/>
      <w:marRight w:val="0"/>
      <w:marTop w:val="0"/>
      <w:marBottom w:val="0"/>
      <w:divBdr>
        <w:top w:val="none" w:sz="0" w:space="0" w:color="auto"/>
        <w:left w:val="none" w:sz="0" w:space="0" w:color="auto"/>
        <w:bottom w:val="none" w:sz="0" w:space="0" w:color="auto"/>
        <w:right w:val="none" w:sz="0" w:space="0" w:color="auto"/>
      </w:divBdr>
    </w:div>
    <w:div w:id="2101019925">
      <w:bodyDiv w:val="1"/>
      <w:marLeft w:val="0"/>
      <w:marRight w:val="0"/>
      <w:marTop w:val="0"/>
      <w:marBottom w:val="0"/>
      <w:divBdr>
        <w:top w:val="none" w:sz="0" w:space="0" w:color="auto"/>
        <w:left w:val="none" w:sz="0" w:space="0" w:color="auto"/>
        <w:bottom w:val="none" w:sz="0" w:space="0" w:color="auto"/>
        <w:right w:val="none" w:sz="0" w:space="0" w:color="auto"/>
      </w:divBdr>
    </w:div>
    <w:div w:id="2106925376">
      <w:bodyDiv w:val="1"/>
      <w:marLeft w:val="0"/>
      <w:marRight w:val="0"/>
      <w:marTop w:val="0"/>
      <w:marBottom w:val="0"/>
      <w:divBdr>
        <w:top w:val="none" w:sz="0" w:space="0" w:color="auto"/>
        <w:left w:val="none" w:sz="0" w:space="0" w:color="auto"/>
        <w:bottom w:val="none" w:sz="0" w:space="0" w:color="auto"/>
        <w:right w:val="none" w:sz="0" w:space="0" w:color="auto"/>
      </w:divBdr>
    </w:div>
    <w:div w:id="213197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15.png"/><Relationship Id="rId21" Type="http://schemas.openxmlformats.org/officeDocument/2006/relationships/footer" Target="footer3.xml"/><Relationship Id="rId34" Type="http://schemas.openxmlformats.org/officeDocument/2006/relationships/image" Target="media/image10.jp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8.jp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image" Target="media/image12.jp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7.jp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image" Target="media/image6.jpg"/><Relationship Id="rId35" Type="http://schemas.openxmlformats.org/officeDocument/2006/relationships/image" Target="media/image11.jpg"/><Relationship Id="rId43" Type="http://schemas.openxmlformats.org/officeDocument/2006/relationships/image" Target="media/image19.png"/><Relationship Id="rId48"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image" Target="media/image9.jpg"/><Relationship Id="rId38" Type="http://schemas.openxmlformats.org/officeDocument/2006/relationships/image" Target="media/image14.jpeg"/><Relationship Id="rId46" Type="http://schemas.openxmlformats.org/officeDocument/2006/relationships/image" Target="media/image22.jpeg"/><Relationship Id="rId20" Type="http://schemas.openxmlformats.org/officeDocument/2006/relationships/header" Target="header4.xml"/><Relationship Id="rId4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D8CEA-EA52-4948-9716-AF6E7054B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1962</TotalTime>
  <Pages>1</Pages>
  <Words>64330</Words>
  <Characters>366684</Characters>
  <Application>Microsoft Office Word</Application>
  <DocSecurity>0</DocSecurity>
  <Lines>3055</Lines>
  <Paragraphs>860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asrofulzamroni@gmail.com</dc:creator>
  <cp:keywords/>
  <dc:description/>
  <cp:lastModifiedBy>Dama Novantono</cp:lastModifiedBy>
  <cp:revision>69</cp:revision>
  <cp:lastPrinted>2024-10-11T21:27:00Z</cp:lastPrinted>
  <dcterms:created xsi:type="dcterms:W3CDTF">2024-08-28T03:53:00Z</dcterms:created>
  <dcterms:modified xsi:type="dcterms:W3CDTF">2024-10-12T00:11:00Z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25db5f69-d7b4-318b-974d-85d21462e915</vt:lpwstr>
  </property>
  <property fmtid="{D5CDD505-2E9C-101B-9397-08002B2CF9AE}" pid="24" name="Mendeley Citation Style_1">
    <vt:lpwstr>http://www.zotero.org/styles/apa</vt:lpwstr>
  </property>
</Properties>
</file>